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1532" w14:textId="77777777" w:rsidR="004D74C1" w:rsidRPr="00B5208A" w:rsidRDefault="004D74C1" w:rsidP="004D74C1">
      <w:pPr>
        <w:pStyle w:val="ab"/>
        <w:rPr>
          <w:sz w:val="2"/>
          <w:szCs w:val="2"/>
        </w:rPr>
      </w:pPr>
    </w:p>
    <w:tbl>
      <w:tblPr>
        <w:tblW w:w="0" w:type="auto"/>
        <w:tblLook w:val="04A0" w:firstRow="1" w:lastRow="0" w:firstColumn="1" w:lastColumn="0" w:noHBand="0" w:noVBand="1"/>
      </w:tblPr>
      <w:tblGrid>
        <w:gridCol w:w="8881"/>
      </w:tblGrid>
      <w:tr w:rsidR="004D74C1" w14:paraId="5E9C3F96" w14:textId="77777777" w:rsidTr="004D74C1">
        <w:trPr>
          <w:trHeight w:val="964"/>
        </w:trPr>
        <w:tc>
          <w:tcPr>
            <w:tcW w:w="9747" w:type="dxa"/>
            <w:hideMark/>
          </w:tcPr>
          <w:p w14:paraId="68C81360" w14:textId="77777777" w:rsidR="004D74C1" w:rsidRDefault="00EF2B3C" w:rsidP="004D74C1">
            <w:pPr>
              <w:jc w:val="center"/>
              <w:rPr>
                <w:sz w:val="28"/>
                <w:szCs w:val="28"/>
              </w:rPr>
            </w:pPr>
            <w:r>
              <w:rPr>
                <w:noProof/>
                <w:sz w:val="28"/>
                <w:szCs w:val="28"/>
              </w:rPr>
              <w:pict w14:anchorId="6DC92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6" o:spid="_x0000_i1025" type="#_x0000_t75" style="width:39.75pt;height:48.75pt;visibility:visible;mso-wrap-style:square">
                  <v:imagedata r:id="rId8" o:title=""/>
                </v:shape>
              </w:pict>
            </w:r>
          </w:p>
        </w:tc>
      </w:tr>
      <w:tr w:rsidR="004D74C1" w14:paraId="101EA2B2" w14:textId="77777777" w:rsidTr="004D74C1">
        <w:tc>
          <w:tcPr>
            <w:tcW w:w="9747" w:type="dxa"/>
            <w:hideMark/>
          </w:tcPr>
          <w:p w14:paraId="2B40450B" w14:textId="77777777" w:rsidR="004D74C1" w:rsidRDefault="004D74C1" w:rsidP="004D74C1">
            <w:pPr>
              <w:jc w:val="center"/>
              <w:rPr>
                <w:b/>
                <w:sz w:val="28"/>
                <w:szCs w:val="28"/>
              </w:rPr>
            </w:pPr>
            <w:r>
              <w:rPr>
                <w:b/>
                <w:sz w:val="28"/>
                <w:szCs w:val="28"/>
              </w:rPr>
              <w:t xml:space="preserve">АДМИНИСТРАЦИЯ ЗАВИТИНСКОГО РАЙОНА </w:t>
            </w:r>
          </w:p>
          <w:p w14:paraId="5BA591E2" w14:textId="77777777" w:rsidR="004D74C1" w:rsidRDefault="004D74C1" w:rsidP="004D74C1">
            <w:pPr>
              <w:jc w:val="center"/>
              <w:rPr>
                <w:b/>
                <w:sz w:val="28"/>
                <w:szCs w:val="28"/>
              </w:rPr>
            </w:pPr>
            <w:r>
              <w:rPr>
                <w:b/>
                <w:sz w:val="28"/>
                <w:szCs w:val="28"/>
              </w:rPr>
              <w:t>АМУРСКАЯ ОБЛАСТЬ</w:t>
            </w:r>
          </w:p>
          <w:p w14:paraId="4C450D5E" w14:textId="77777777" w:rsidR="004D74C1" w:rsidRDefault="004D74C1" w:rsidP="004D74C1">
            <w:pPr>
              <w:spacing w:before="200"/>
              <w:jc w:val="center"/>
              <w:rPr>
                <w:b/>
                <w:sz w:val="32"/>
                <w:szCs w:val="32"/>
              </w:rPr>
            </w:pPr>
            <w:r>
              <w:rPr>
                <w:b/>
                <w:sz w:val="32"/>
                <w:szCs w:val="32"/>
              </w:rPr>
              <w:t>П О С Т А Н О В Л Е Н И Е</w:t>
            </w:r>
          </w:p>
        </w:tc>
      </w:tr>
      <w:tr w:rsidR="004D74C1" w14:paraId="2A48DF83" w14:textId="77777777" w:rsidTr="004D74C1">
        <w:trPr>
          <w:trHeight w:val="567"/>
        </w:trPr>
        <w:tc>
          <w:tcPr>
            <w:tcW w:w="9747" w:type="dxa"/>
            <w:hideMark/>
          </w:tcPr>
          <w:p w14:paraId="02544E73" w14:textId="26C507A6" w:rsidR="004D74C1" w:rsidRDefault="004D74C1" w:rsidP="004D74C1">
            <w:pPr>
              <w:rPr>
                <w:sz w:val="24"/>
                <w:szCs w:val="24"/>
              </w:rPr>
            </w:pPr>
            <w:r>
              <w:rPr>
                <w:sz w:val="24"/>
                <w:szCs w:val="24"/>
              </w:rPr>
              <w:t xml:space="preserve">от </w:t>
            </w:r>
            <w:r w:rsidR="00EF2B3C">
              <w:rPr>
                <w:sz w:val="24"/>
                <w:szCs w:val="24"/>
              </w:rPr>
              <w:t>24 ноября 2021 года</w:t>
            </w:r>
            <w:r>
              <w:rPr>
                <w:sz w:val="24"/>
                <w:szCs w:val="24"/>
              </w:rPr>
              <w:tab/>
            </w:r>
            <w:r>
              <w:rPr>
                <w:sz w:val="24"/>
                <w:szCs w:val="24"/>
              </w:rPr>
              <w:tab/>
            </w:r>
            <w:r>
              <w:rPr>
                <w:sz w:val="24"/>
                <w:szCs w:val="24"/>
              </w:rPr>
              <w:tab/>
            </w:r>
            <w:r>
              <w:rPr>
                <w:sz w:val="24"/>
                <w:szCs w:val="24"/>
              </w:rPr>
              <w:tab/>
              <w:t xml:space="preserve">                                               № </w:t>
            </w:r>
            <w:r w:rsidR="00EF2B3C">
              <w:rPr>
                <w:sz w:val="24"/>
                <w:szCs w:val="24"/>
              </w:rPr>
              <w:t>553</w:t>
            </w:r>
          </w:p>
          <w:p w14:paraId="775245B3" w14:textId="77777777" w:rsidR="004D74C1" w:rsidRDefault="004D74C1" w:rsidP="004D74C1">
            <w:pPr>
              <w:jc w:val="center"/>
              <w:rPr>
                <w:sz w:val="24"/>
                <w:szCs w:val="24"/>
              </w:rPr>
            </w:pPr>
            <w:r>
              <w:rPr>
                <w:sz w:val="24"/>
                <w:szCs w:val="24"/>
              </w:rPr>
              <w:t>г. Завитинск</w:t>
            </w:r>
          </w:p>
        </w:tc>
      </w:tr>
    </w:tbl>
    <w:p w14:paraId="48B37C55" w14:textId="77777777" w:rsidR="004D74C1" w:rsidRDefault="004D74C1" w:rsidP="004D74C1">
      <w:pPr>
        <w:pStyle w:val="ab"/>
        <w:rPr>
          <w:sz w:val="27"/>
          <w:szCs w:val="27"/>
        </w:rPr>
      </w:pPr>
    </w:p>
    <w:tbl>
      <w:tblPr>
        <w:tblW w:w="9640" w:type="dxa"/>
        <w:tblInd w:w="108" w:type="dxa"/>
        <w:tblLook w:val="04A0" w:firstRow="1" w:lastRow="0" w:firstColumn="1" w:lastColumn="0" w:noHBand="0" w:noVBand="1"/>
      </w:tblPr>
      <w:tblGrid>
        <w:gridCol w:w="4678"/>
        <w:gridCol w:w="4962"/>
      </w:tblGrid>
      <w:tr w:rsidR="004D74C1" w:rsidRPr="002B163A" w14:paraId="7CC5DE11" w14:textId="77777777" w:rsidTr="00996353">
        <w:tc>
          <w:tcPr>
            <w:tcW w:w="4678" w:type="dxa"/>
            <w:hideMark/>
          </w:tcPr>
          <w:p w14:paraId="28B59741" w14:textId="77777777" w:rsidR="004D74C1" w:rsidRPr="002B163A" w:rsidRDefault="004D74C1" w:rsidP="00996353">
            <w:pPr>
              <w:ind w:right="-141"/>
              <w:rPr>
                <w:sz w:val="28"/>
                <w:szCs w:val="28"/>
              </w:rPr>
            </w:pPr>
            <w:r w:rsidRPr="002B163A">
              <w:rPr>
                <w:sz w:val="28"/>
                <w:szCs w:val="28"/>
              </w:rPr>
              <w:t>О проведении открытого конкурса на право заключения концессионного соглашения</w:t>
            </w:r>
          </w:p>
        </w:tc>
        <w:tc>
          <w:tcPr>
            <w:tcW w:w="4962" w:type="dxa"/>
          </w:tcPr>
          <w:p w14:paraId="5978724D" w14:textId="77777777" w:rsidR="004D74C1" w:rsidRPr="002B163A" w:rsidRDefault="004D74C1" w:rsidP="004D74C1">
            <w:pPr>
              <w:rPr>
                <w:sz w:val="28"/>
                <w:szCs w:val="28"/>
              </w:rPr>
            </w:pPr>
          </w:p>
        </w:tc>
      </w:tr>
    </w:tbl>
    <w:p w14:paraId="4DE53A2C" w14:textId="77777777" w:rsidR="004D74C1" w:rsidRPr="002B163A" w:rsidRDefault="004D74C1" w:rsidP="004D74C1">
      <w:pPr>
        <w:rPr>
          <w:sz w:val="28"/>
          <w:szCs w:val="28"/>
        </w:rPr>
      </w:pPr>
    </w:p>
    <w:p w14:paraId="6DF57788" w14:textId="2DC66FAC" w:rsidR="004D74C1" w:rsidRPr="002B163A" w:rsidRDefault="004D74C1" w:rsidP="00D566A5">
      <w:pPr>
        <w:pStyle w:val="ab"/>
        <w:tabs>
          <w:tab w:val="left" w:pos="709"/>
        </w:tabs>
        <w:spacing w:after="0"/>
        <w:jc w:val="both"/>
        <w:rPr>
          <w:sz w:val="28"/>
          <w:szCs w:val="28"/>
        </w:rPr>
      </w:pPr>
      <w:r w:rsidRPr="002B163A">
        <w:rPr>
          <w:sz w:val="28"/>
          <w:szCs w:val="28"/>
        </w:rPr>
        <w:tab/>
        <w:t>В соответствии с законом Российской Федерации от 21.07.2005 № 115-ФЗ «О концессионных соглашениях», протоколом заседания рабочей группы по рассмотрению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w:t>
      </w:r>
      <w:r w:rsidR="00D566A5" w:rsidRPr="002B163A">
        <w:rPr>
          <w:sz w:val="28"/>
          <w:szCs w:val="28"/>
        </w:rPr>
        <w:t xml:space="preserve">, от </w:t>
      </w:r>
      <w:r w:rsidR="00A772FF">
        <w:rPr>
          <w:sz w:val="28"/>
          <w:szCs w:val="28"/>
        </w:rPr>
        <w:t>16</w:t>
      </w:r>
      <w:r w:rsidR="00D566A5" w:rsidRPr="002B163A">
        <w:rPr>
          <w:sz w:val="28"/>
          <w:szCs w:val="28"/>
        </w:rPr>
        <w:t>.0</w:t>
      </w:r>
      <w:r w:rsidR="00A772FF">
        <w:rPr>
          <w:sz w:val="28"/>
          <w:szCs w:val="28"/>
        </w:rPr>
        <w:t>9</w:t>
      </w:r>
      <w:r w:rsidR="00D566A5" w:rsidRPr="002B163A">
        <w:rPr>
          <w:sz w:val="28"/>
          <w:szCs w:val="28"/>
        </w:rPr>
        <w:t>.2021</w:t>
      </w:r>
    </w:p>
    <w:p w14:paraId="7CF79C88" w14:textId="77777777" w:rsidR="00D566A5" w:rsidRPr="002B163A" w:rsidRDefault="00D566A5" w:rsidP="00D566A5">
      <w:pPr>
        <w:pStyle w:val="ab"/>
        <w:tabs>
          <w:tab w:val="left" w:pos="709"/>
        </w:tabs>
        <w:spacing w:after="0"/>
        <w:jc w:val="both"/>
        <w:rPr>
          <w:b/>
          <w:bCs/>
          <w:sz w:val="28"/>
          <w:szCs w:val="28"/>
        </w:rPr>
      </w:pPr>
      <w:r w:rsidRPr="002B163A">
        <w:rPr>
          <w:b/>
          <w:bCs/>
          <w:sz w:val="28"/>
          <w:szCs w:val="28"/>
        </w:rPr>
        <w:t>п о с т а н о в л я ю:</w:t>
      </w:r>
    </w:p>
    <w:p w14:paraId="423CFEA0" w14:textId="018926A8" w:rsidR="00D566A5" w:rsidRPr="004A2791" w:rsidRDefault="00D566A5" w:rsidP="00D566A5">
      <w:pPr>
        <w:pStyle w:val="ab"/>
        <w:tabs>
          <w:tab w:val="left" w:pos="709"/>
        </w:tabs>
        <w:spacing w:after="0"/>
        <w:jc w:val="both"/>
        <w:rPr>
          <w:sz w:val="28"/>
          <w:szCs w:val="28"/>
        </w:rPr>
      </w:pPr>
      <w:r w:rsidRPr="002B163A">
        <w:rPr>
          <w:b/>
          <w:bCs/>
          <w:sz w:val="28"/>
          <w:szCs w:val="28"/>
        </w:rPr>
        <w:tab/>
      </w:r>
      <w:r w:rsidRPr="002B163A">
        <w:rPr>
          <w:sz w:val="28"/>
          <w:szCs w:val="28"/>
        </w:rPr>
        <w:t xml:space="preserve">1. Объявить конкурс на заключение концессионного соглашения в отношении </w:t>
      </w:r>
      <w:r w:rsidRPr="004A2791">
        <w:rPr>
          <w:sz w:val="28"/>
          <w:szCs w:val="28"/>
        </w:rPr>
        <w:t xml:space="preserve">объектов теплоснабжения, находящихся в муниципальной собственности Завитинского района: </w:t>
      </w:r>
      <w:r w:rsidR="004A2791" w:rsidRPr="004A2791">
        <w:rPr>
          <w:sz w:val="28"/>
          <w:szCs w:val="28"/>
        </w:rPr>
        <w:t>котельных сёл Антоновка, Куприяновка, Иннокентьевка, Успеновка, котельной № 4 г. Завитинска с сетями теплоснабжения и оборудованием</w:t>
      </w:r>
      <w:r w:rsidRPr="004A2791">
        <w:rPr>
          <w:sz w:val="28"/>
          <w:szCs w:val="28"/>
        </w:rPr>
        <w:t>.</w:t>
      </w:r>
    </w:p>
    <w:p w14:paraId="77348E18" w14:textId="7DD5EDD3" w:rsidR="009D042C" w:rsidRPr="002B163A" w:rsidRDefault="00D566A5" w:rsidP="00D566A5">
      <w:pPr>
        <w:pStyle w:val="ab"/>
        <w:tabs>
          <w:tab w:val="left" w:pos="709"/>
        </w:tabs>
        <w:spacing w:after="0"/>
        <w:jc w:val="both"/>
        <w:rPr>
          <w:sz w:val="28"/>
          <w:szCs w:val="28"/>
        </w:rPr>
      </w:pPr>
      <w:r w:rsidRPr="004A2791">
        <w:rPr>
          <w:sz w:val="28"/>
          <w:szCs w:val="28"/>
        </w:rPr>
        <w:tab/>
        <w:t xml:space="preserve">2. </w:t>
      </w:r>
      <w:r w:rsidR="008A1B72" w:rsidRPr="004A2791">
        <w:rPr>
          <w:sz w:val="28"/>
          <w:szCs w:val="28"/>
        </w:rPr>
        <w:t>У</w:t>
      </w:r>
      <w:r w:rsidRPr="004A2791">
        <w:rPr>
          <w:sz w:val="28"/>
          <w:szCs w:val="28"/>
        </w:rPr>
        <w:t>полномочить рабочую</w:t>
      </w:r>
      <w:r w:rsidRPr="002B163A">
        <w:rPr>
          <w:sz w:val="28"/>
          <w:szCs w:val="28"/>
        </w:rPr>
        <w:t xml:space="preserve"> группу</w:t>
      </w:r>
      <w:r w:rsidR="009D042C" w:rsidRPr="002B163A">
        <w:rPr>
          <w:sz w:val="28"/>
          <w:szCs w:val="28"/>
        </w:rPr>
        <w:t>, утверждённую постановлением главы Завитинского района от 28.04.2016 № 143 (с изменениями от 21.02.2018 № 50, от 01.09.2020 № 314)</w:t>
      </w:r>
      <w:r w:rsidR="008A1B72" w:rsidRPr="002B163A">
        <w:rPr>
          <w:sz w:val="28"/>
          <w:szCs w:val="28"/>
        </w:rPr>
        <w:t xml:space="preserve"> осуществить функции </w:t>
      </w:r>
      <w:r w:rsidR="008A1B72" w:rsidRPr="002B163A">
        <w:rPr>
          <w:color w:val="000000"/>
          <w:sz w:val="28"/>
          <w:szCs w:val="28"/>
        </w:rPr>
        <w:t>по проведению открытого конкурса на право заключения концессионного соглашения </w:t>
      </w:r>
      <w:r w:rsidR="008A1B72" w:rsidRPr="002B163A">
        <w:rPr>
          <w:sz w:val="28"/>
          <w:szCs w:val="28"/>
        </w:rPr>
        <w:t>в отношении объектов теплоснабжения, указанных в п. 1 настоящего постановления</w:t>
      </w:r>
      <w:r w:rsidR="00D637F3">
        <w:rPr>
          <w:sz w:val="28"/>
          <w:szCs w:val="28"/>
        </w:rPr>
        <w:t>.</w:t>
      </w:r>
    </w:p>
    <w:p w14:paraId="363C20FC" w14:textId="77777777" w:rsidR="004D74C1" w:rsidRPr="002B163A" w:rsidRDefault="008A1B72" w:rsidP="008A1B72">
      <w:pPr>
        <w:pStyle w:val="ab"/>
        <w:tabs>
          <w:tab w:val="left" w:pos="709"/>
        </w:tabs>
        <w:spacing w:after="0"/>
        <w:jc w:val="both"/>
        <w:rPr>
          <w:color w:val="000000"/>
          <w:sz w:val="28"/>
          <w:szCs w:val="28"/>
        </w:rPr>
      </w:pPr>
      <w:r w:rsidRPr="002B163A">
        <w:rPr>
          <w:sz w:val="28"/>
          <w:szCs w:val="28"/>
        </w:rPr>
        <w:tab/>
        <w:t xml:space="preserve">3. </w:t>
      </w:r>
      <w:r w:rsidR="004D74C1" w:rsidRPr="002B163A">
        <w:rPr>
          <w:color w:val="000000"/>
          <w:sz w:val="28"/>
          <w:szCs w:val="28"/>
        </w:rPr>
        <w:t>Утвердить:</w:t>
      </w:r>
    </w:p>
    <w:p w14:paraId="3BCA3D89" w14:textId="77777777" w:rsidR="008A1B72" w:rsidRPr="002B163A" w:rsidRDefault="008A1B72" w:rsidP="008A1B72">
      <w:pPr>
        <w:pStyle w:val="ab"/>
        <w:tabs>
          <w:tab w:val="left" w:pos="709"/>
        </w:tabs>
        <w:spacing w:after="0"/>
        <w:jc w:val="both"/>
        <w:rPr>
          <w:sz w:val="28"/>
          <w:szCs w:val="28"/>
        </w:rPr>
      </w:pPr>
      <w:r w:rsidRPr="002B163A">
        <w:rPr>
          <w:color w:val="000000"/>
          <w:sz w:val="28"/>
          <w:szCs w:val="28"/>
        </w:rPr>
        <w:tab/>
        <w:t>3.1. Перечень объектов концессионного соглашения</w:t>
      </w:r>
      <w:r w:rsidR="002B163A" w:rsidRPr="002B163A">
        <w:rPr>
          <w:color w:val="000000"/>
          <w:sz w:val="28"/>
          <w:szCs w:val="28"/>
        </w:rPr>
        <w:t xml:space="preserve"> (приложение № 1);</w:t>
      </w:r>
    </w:p>
    <w:p w14:paraId="58A79060" w14:textId="21AA5A40" w:rsidR="004D74C1" w:rsidRPr="002B163A" w:rsidRDefault="008A1B72" w:rsidP="004D74C1">
      <w:pPr>
        <w:ind w:firstLine="709"/>
        <w:jc w:val="both"/>
        <w:rPr>
          <w:color w:val="000000"/>
          <w:sz w:val="28"/>
          <w:szCs w:val="28"/>
          <w:lang w:eastAsia="ru-RU"/>
        </w:rPr>
      </w:pPr>
      <w:r w:rsidRPr="002B163A">
        <w:rPr>
          <w:color w:val="000000"/>
          <w:sz w:val="28"/>
          <w:szCs w:val="28"/>
          <w:lang w:eastAsia="ru-RU"/>
        </w:rPr>
        <w:t>3</w:t>
      </w:r>
      <w:r w:rsidR="004D74C1" w:rsidRPr="002B163A">
        <w:rPr>
          <w:color w:val="000000"/>
          <w:sz w:val="28"/>
          <w:szCs w:val="28"/>
          <w:lang w:eastAsia="ru-RU"/>
        </w:rPr>
        <w:t>.</w:t>
      </w:r>
      <w:r w:rsidR="002B163A" w:rsidRPr="002B163A">
        <w:rPr>
          <w:color w:val="000000"/>
          <w:sz w:val="28"/>
          <w:szCs w:val="28"/>
        </w:rPr>
        <w:t>2</w:t>
      </w:r>
      <w:r w:rsidR="004D74C1" w:rsidRPr="002B163A">
        <w:rPr>
          <w:color w:val="000000"/>
          <w:sz w:val="28"/>
          <w:szCs w:val="28"/>
          <w:lang w:eastAsia="ru-RU"/>
        </w:rPr>
        <w:t xml:space="preserve">.  </w:t>
      </w:r>
      <w:r w:rsidR="002B163A" w:rsidRPr="002B163A">
        <w:rPr>
          <w:color w:val="000000"/>
          <w:sz w:val="28"/>
          <w:szCs w:val="28"/>
          <w:lang w:eastAsia="ru-RU"/>
        </w:rPr>
        <w:t>К</w:t>
      </w:r>
      <w:r w:rsidR="004D74C1" w:rsidRPr="002B163A">
        <w:rPr>
          <w:sz w:val="28"/>
          <w:szCs w:val="28"/>
        </w:rPr>
        <w:t xml:space="preserve">ритерии </w:t>
      </w:r>
      <w:r w:rsidR="00F955D3">
        <w:rPr>
          <w:sz w:val="28"/>
          <w:szCs w:val="28"/>
        </w:rPr>
        <w:t xml:space="preserve">конкурса и их </w:t>
      </w:r>
      <w:r w:rsidR="004D74C1" w:rsidRPr="002B163A">
        <w:rPr>
          <w:sz w:val="28"/>
          <w:szCs w:val="28"/>
        </w:rPr>
        <w:t xml:space="preserve">параметры </w:t>
      </w:r>
      <w:r w:rsidR="002B163A" w:rsidRPr="002B163A">
        <w:rPr>
          <w:sz w:val="28"/>
          <w:szCs w:val="28"/>
        </w:rPr>
        <w:t>(приложение № 2)</w:t>
      </w:r>
      <w:r w:rsidR="004D74C1" w:rsidRPr="002B163A">
        <w:rPr>
          <w:sz w:val="28"/>
          <w:szCs w:val="28"/>
        </w:rPr>
        <w:t>;</w:t>
      </w:r>
    </w:p>
    <w:p w14:paraId="2F5AAA63" w14:textId="67F07283" w:rsidR="004D74C1" w:rsidRPr="002B163A" w:rsidRDefault="002B163A" w:rsidP="004D74C1">
      <w:pPr>
        <w:shd w:val="clear" w:color="auto" w:fill="FFFFFF"/>
        <w:ind w:firstLine="709"/>
        <w:jc w:val="both"/>
        <w:rPr>
          <w:sz w:val="28"/>
          <w:szCs w:val="28"/>
        </w:rPr>
      </w:pPr>
      <w:r w:rsidRPr="00D30D63">
        <w:rPr>
          <w:color w:val="000000"/>
          <w:sz w:val="28"/>
          <w:szCs w:val="28"/>
          <w:lang w:eastAsia="ru-RU"/>
        </w:rPr>
        <w:t>3.</w:t>
      </w:r>
      <w:r w:rsidRPr="00D30D63">
        <w:rPr>
          <w:color w:val="000000"/>
          <w:sz w:val="28"/>
          <w:szCs w:val="28"/>
        </w:rPr>
        <w:t>3</w:t>
      </w:r>
      <w:r w:rsidR="004D74C1" w:rsidRPr="00D30D63">
        <w:rPr>
          <w:color w:val="000000"/>
          <w:sz w:val="28"/>
          <w:szCs w:val="28"/>
          <w:lang w:eastAsia="ru-RU"/>
        </w:rPr>
        <w:t xml:space="preserve">. </w:t>
      </w:r>
      <w:r w:rsidRPr="00D30D63">
        <w:rPr>
          <w:color w:val="000000"/>
          <w:sz w:val="28"/>
          <w:szCs w:val="28"/>
          <w:lang w:eastAsia="ru-RU"/>
        </w:rPr>
        <w:t>К</w:t>
      </w:r>
      <w:r w:rsidR="004D74C1" w:rsidRPr="00D30D63">
        <w:rPr>
          <w:sz w:val="28"/>
          <w:szCs w:val="28"/>
        </w:rPr>
        <w:t xml:space="preserve">онкурсную документацию </w:t>
      </w:r>
      <w:r w:rsidR="00F955D3">
        <w:rPr>
          <w:sz w:val="28"/>
          <w:szCs w:val="28"/>
        </w:rPr>
        <w:t xml:space="preserve">открытого конкурса </w:t>
      </w:r>
      <w:r w:rsidR="004D74C1" w:rsidRPr="00D30D63">
        <w:rPr>
          <w:sz w:val="28"/>
          <w:szCs w:val="28"/>
        </w:rPr>
        <w:t>на право заключения концессионного соглашения в отношении объектов теплоснабжения</w:t>
      </w:r>
      <w:r w:rsidRPr="00D30D63">
        <w:rPr>
          <w:sz w:val="28"/>
          <w:szCs w:val="28"/>
        </w:rPr>
        <w:t xml:space="preserve">, </w:t>
      </w:r>
      <w:r w:rsidR="00F955D3">
        <w:rPr>
          <w:sz w:val="28"/>
          <w:szCs w:val="28"/>
        </w:rPr>
        <w:t xml:space="preserve">находящихся в муниципальной собственности Завитинского района: котельных сёл Антоновка, Куприяновка, Иннокентьевка, Успеновка, котельной № 4 г. Завитинска с сетями теплоснабжения и оборудованием </w:t>
      </w:r>
      <w:r w:rsidRPr="00D30D63">
        <w:rPr>
          <w:sz w:val="28"/>
          <w:szCs w:val="28"/>
        </w:rPr>
        <w:t>(приложение № 3).</w:t>
      </w:r>
    </w:p>
    <w:p w14:paraId="444766F0" w14:textId="77777777" w:rsidR="005E70EC" w:rsidRDefault="002B163A" w:rsidP="002B163A">
      <w:pPr>
        <w:shd w:val="clear" w:color="auto" w:fill="FFFFFF"/>
        <w:tabs>
          <w:tab w:val="left" w:pos="1134"/>
        </w:tabs>
        <w:ind w:firstLine="709"/>
        <w:jc w:val="both"/>
        <w:rPr>
          <w:color w:val="000000"/>
          <w:sz w:val="28"/>
          <w:szCs w:val="28"/>
        </w:rPr>
      </w:pPr>
      <w:r w:rsidRPr="002B163A">
        <w:rPr>
          <w:color w:val="000000"/>
          <w:sz w:val="28"/>
          <w:szCs w:val="28"/>
        </w:rPr>
        <w:t>4</w:t>
      </w:r>
      <w:r w:rsidR="004D74C1" w:rsidRPr="002B163A">
        <w:rPr>
          <w:color w:val="000000"/>
          <w:sz w:val="28"/>
          <w:szCs w:val="28"/>
        </w:rPr>
        <w:t xml:space="preserve">. </w:t>
      </w:r>
      <w:r w:rsidRPr="002B163A">
        <w:rPr>
          <w:color w:val="000000"/>
          <w:sz w:val="28"/>
          <w:szCs w:val="28"/>
        </w:rPr>
        <w:t xml:space="preserve">Комитету по управлению муниципальным имуществом </w:t>
      </w:r>
      <w:r w:rsidRPr="002B163A">
        <w:rPr>
          <w:color w:val="000000"/>
          <w:sz w:val="28"/>
          <w:szCs w:val="28"/>
        </w:rPr>
        <w:lastRenderedPageBreak/>
        <w:t>Завитинского района (С.В. Квартальнов)</w:t>
      </w:r>
      <w:r w:rsidR="005E70EC">
        <w:rPr>
          <w:color w:val="000000"/>
          <w:sz w:val="28"/>
          <w:szCs w:val="28"/>
        </w:rPr>
        <w:t>:</w:t>
      </w:r>
    </w:p>
    <w:p w14:paraId="0244F044" w14:textId="77777777" w:rsidR="004D74C1" w:rsidRDefault="005E70EC" w:rsidP="002B163A">
      <w:pPr>
        <w:shd w:val="clear" w:color="auto" w:fill="FFFFFF"/>
        <w:tabs>
          <w:tab w:val="left" w:pos="1134"/>
        </w:tabs>
        <w:ind w:firstLine="709"/>
        <w:jc w:val="both"/>
        <w:rPr>
          <w:color w:val="000000"/>
          <w:sz w:val="28"/>
          <w:szCs w:val="28"/>
        </w:rPr>
      </w:pPr>
      <w:r>
        <w:rPr>
          <w:color w:val="000000"/>
          <w:sz w:val="28"/>
          <w:szCs w:val="28"/>
        </w:rPr>
        <w:t>4.1. П</w:t>
      </w:r>
      <w:r w:rsidR="004D74C1" w:rsidRPr="002B163A">
        <w:rPr>
          <w:color w:val="000000"/>
          <w:sz w:val="28"/>
          <w:szCs w:val="28"/>
        </w:rPr>
        <w:t xml:space="preserve">одготовить и разместить извещение о проведении Конкурса на </w:t>
      </w:r>
      <w:r w:rsidR="004D74C1" w:rsidRPr="002B163A">
        <w:rPr>
          <w:sz w:val="28"/>
          <w:szCs w:val="28"/>
        </w:rPr>
        <w:t xml:space="preserve">официальном сайте </w:t>
      </w:r>
      <w:r w:rsidR="002B163A" w:rsidRPr="002B163A">
        <w:rPr>
          <w:sz w:val="28"/>
          <w:szCs w:val="28"/>
        </w:rPr>
        <w:t>администрации Завитинского района,</w:t>
      </w:r>
      <w:r w:rsidR="004D74C1" w:rsidRPr="002B163A">
        <w:rPr>
          <w:color w:val="000000"/>
          <w:sz w:val="28"/>
          <w:szCs w:val="28"/>
        </w:rPr>
        <w:t xml:space="preserve"> и на официальном сайте Российской Федерации, определенном Правительством Российской Федерации для размещения информации о проведении торгов – </w:t>
      </w:r>
      <w:r w:rsidR="004D74C1" w:rsidRPr="002B163A">
        <w:rPr>
          <w:color w:val="000000"/>
          <w:sz w:val="28"/>
          <w:szCs w:val="28"/>
          <w:u w:val="single"/>
        </w:rPr>
        <w:t>www.torgi.gov.ru</w:t>
      </w:r>
      <w:r w:rsidR="004D74C1" w:rsidRPr="002B163A">
        <w:rPr>
          <w:color w:val="000000"/>
          <w:sz w:val="28"/>
          <w:szCs w:val="28"/>
        </w:rPr>
        <w:t> в информационно-телекоммуникационной сети «Интернет»</w:t>
      </w:r>
      <w:r w:rsidR="002B163A" w:rsidRPr="002B163A">
        <w:rPr>
          <w:color w:val="000000"/>
          <w:sz w:val="28"/>
          <w:szCs w:val="28"/>
        </w:rPr>
        <w:t>.</w:t>
      </w:r>
    </w:p>
    <w:p w14:paraId="29C20379" w14:textId="77777777" w:rsidR="005E70EC" w:rsidRPr="002B163A" w:rsidRDefault="005E70EC" w:rsidP="002B163A">
      <w:pPr>
        <w:shd w:val="clear" w:color="auto" w:fill="FFFFFF"/>
        <w:tabs>
          <w:tab w:val="left" w:pos="1134"/>
        </w:tabs>
        <w:ind w:firstLine="709"/>
        <w:jc w:val="both"/>
        <w:rPr>
          <w:color w:val="000000"/>
          <w:sz w:val="28"/>
          <w:szCs w:val="28"/>
        </w:rPr>
      </w:pPr>
      <w:r>
        <w:rPr>
          <w:color w:val="000000"/>
          <w:sz w:val="28"/>
          <w:szCs w:val="28"/>
        </w:rPr>
        <w:t xml:space="preserve">4.2. Выступить организатором проведения конкурса </w:t>
      </w:r>
      <w:r w:rsidRPr="002B163A">
        <w:rPr>
          <w:sz w:val="28"/>
          <w:szCs w:val="28"/>
        </w:rPr>
        <w:t>на заключение концессионного соглашения в отношении объектов теплоснабжения</w:t>
      </w:r>
      <w:r>
        <w:rPr>
          <w:sz w:val="28"/>
          <w:szCs w:val="28"/>
        </w:rPr>
        <w:t>, указанных в п. 1 настоящего постановления.</w:t>
      </w:r>
    </w:p>
    <w:p w14:paraId="130BF73A" w14:textId="77777777" w:rsidR="002B163A" w:rsidRDefault="002B163A" w:rsidP="002B163A">
      <w:pPr>
        <w:pStyle w:val="ab"/>
        <w:ind w:firstLine="708"/>
        <w:jc w:val="both"/>
        <w:rPr>
          <w:sz w:val="28"/>
          <w:szCs w:val="28"/>
        </w:rPr>
      </w:pPr>
      <w:r w:rsidRPr="002B163A">
        <w:rPr>
          <w:sz w:val="28"/>
          <w:szCs w:val="28"/>
        </w:rPr>
        <w:t>5</w:t>
      </w:r>
      <w:r w:rsidR="004D74C1" w:rsidRPr="002B163A">
        <w:rPr>
          <w:sz w:val="28"/>
          <w:szCs w:val="28"/>
        </w:rPr>
        <w:t xml:space="preserve">. </w:t>
      </w:r>
      <w:r w:rsidRPr="002B163A">
        <w:rPr>
          <w:sz w:val="28"/>
          <w:szCs w:val="28"/>
        </w:rPr>
        <w:t xml:space="preserve">Контроль за исполнением настоящего </w:t>
      </w:r>
      <w:r w:rsidR="00996353">
        <w:rPr>
          <w:sz w:val="28"/>
          <w:szCs w:val="28"/>
        </w:rPr>
        <w:t>постановления</w:t>
      </w:r>
      <w:r w:rsidRPr="002B163A">
        <w:rPr>
          <w:sz w:val="28"/>
          <w:szCs w:val="28"/>
        </w:rPr>
        <w:t xml:space="preserve"> возложить на первого заместителя главы администрации Завитинского района А.Н. Мацкан.</w:t>
      </w:r>
    </w:p>
    <w:p w14:paraId="4D183460" w14:textId="77777777" w:rsidR="002B163A" w:rsidRPr="002B163A" w:rsidRDefault="002B163A" w:rsidP="002B163A">
      <w:pPr>
        <w:pStyle w:val="ab"/>
        <w:ind w:firstLine="708"/>
        <w:jc w:val="both"/>
        <w:rPr>
          <w:sz w:val="28"/>
          <w:szCs w:val="28"/>
        </w:rPr>
      </w:pPr>
    </w:p>
    <w:p w14:paraId="349E2B94" w14:textId="77777777" w:rsidR="002B163A" w:rsidRPr="002B163A" w:rsidRDefault="002B163A" w:rsidP="002B163A">
      <w:pPr>
        <w:jc w:val="both"/>
        <w:rPr>
          <w:sz w:val="28"/>
          <w:szCs w:val="28"/>
        </w:rPr>
      </w:pPr>
    </w:p>
    <w:p w14:paraId="32FAAB67" w14:textId="77777777" w:rsidR="002B163A" w:rsidRPr="002B163A" w:rsidRDefault="002B163A" w:rsidP="002B163A">
      <w:pPr>
        <w:jc w:val="both"/>
        <w:rPr>
          <w:sz w:val="28"/>
          <w:szCs w:val="28"/>
        </w:rPr>
      </w:pPr>
    </w:p>
    <w:p w14:paraId="4CA70073" w14:textId="77777777" w:rsidR="009A2D0E" w:rsidRDefault="002B163A" w:rsidP="002B163A">
      <w:pPr>
        <w:rPr>
          <w:sz w:val="28"/>
          <w:szCs w:val="28"/>
        </w:rPr>
      </w:pPr>
      <w:r w:rsidRPr="002B163A">
        <w:rPr>
          <w:sz w:val="28"/>
          <w:szCs w:val="28"/>
        </w:rPr>
        <w:t xml:space="preserve">Глава Завитинского </w:t>
      </w:r>
    </w:p>
    <w:p w14:paraId="558E51B4" w14:textId="61F6EA91" w:rsidR="002B163A" w:rsidRPr="002B163A" w:rsidRDefault="009A2D0E" w:rsidP="002B163A">
      <w:pPr>
        <w:rPr>
          <w:sz w:val="28"/>
          <w:szCs w:val="28"/>
        </w:rPr>
      </w:pPr>
      <w:r>
        <w:rPr>
          <w:sz w:val="28"/>
          <w:szCs w:val="28"/>
        </w:rPr>
        <w:t>муниципального округа</w:t>
      </w:r>
      <w:r w:rsidR="002B163A" w:rsidRPr="002B163A">
        <w:rPr>
          <w:sz w:val="28"/>
          <w:szCs w:val="28"/>
        </w:rPr>
        <w:t xml:space="preserve">                                                         </w:t>
      </w:r>
      <w:r>
        <w:rPr>
          <w:sz w:val="28"/>
          <w:szCs w:val="28"/>
        </w:rPr>
        <w:t xml:space="preserve"> </w:t>
      </w:r>
      <w:r w:rsidR="002B163A" w:rsidRPr="002B163A">
        <w:rPr>
          <w:sz w:val="28"/>
          <w:szCs w:val="28"/>
        </w:rPr>
        <w:t>С.С. Линевич</w:t>
      </w:r>
    </w:p>
    <w:p w14:paraId="4FE14493" w14:textId="77777777" w:rsidR="004D74C1" w:rsidRDefault="004D74C1" w:rsidP="002B163A">
      <w:pPr>
        <w:shd w:val="clear" w:color="auto" w:fill="FFFFFF"/>
        <w:ind w:firstLine="709"/>
        <w:jc w:val="both"/>
        <w:rPr>
          <w:b/>
          <w:sz w:val="28"/>
          <w:szCs w:val="28"/>
        </w:rPr>
      </w:pPr>
    </w:p>
    <w:p w14:paraId="1010A19C" w14:textId="77777777" w:rsidR="004D74C1" w:rsidRDefault="004D74C1" w:rsidP="004D74C1">
      <w:pPr>
        <w:shd w:val="clear" w:color="auto" w:fill="FFFFFF"/>
        <w:ind w:left="6096"/>
        <w:jc w:val="both"/>
        <w:rPr>
          <w:color w:val="000000"/>
          <w:sz w:val="28"/>
          <w:szCs w:val="28"/>
          <w:lang w:eastAsia="ru-RU"/>
        </w:rPr>
      </w:pPr>
    </w:p>
    <w:p w14:paraId="691487DB" w14:textId="77777777" w:rsidR="004D74C1" w:rsidRDefault="004D74C1" w:rsidP="004D74C1">
      <w:pPr>
        <w:shd w:val="clear" w:color="auto" w:fill="FFFFFF"/>
        <w:ind w:left="6096"/>
        <w:jc w:val="both"/>
        <w:rPr>
          <w:color w:val="000000"/>
          <w:sz w:val="28"/>
          <w:szCs w:val="28"/>
          <w:lang w:eastAsia="ru-RU"/>
        </w:rPr>
      </w:pPr>
    </w:p>
    <w:p w14:paraId="53ACC083" w14:textId="77777777" w:rsidR="004D74C1" w:rsidRDefault="004D74C1" w:rsidP="004D74C1">
      <w:pPr>
        <w:jc w:val="right"/>
        <w:rPr>
          <w:sz w:val="24"/>
          <w:szCs w:val="24"/>
        </w:rPr>
      </w:pPr>
    </w:p>
    <w:p w14:paraId="25624745" w14:textId="77777777" w:rsidR="004D74C1" w:rsidRDefault="004D74C1" w:rsidP="004D74C1">
      <w:pPr>
        <w:jc w:val="right"/>
        <w:rPr>
          <w:sz w:val="24"/>
          <w:szCs w:val="24"/>
        </w:rPr>
        <w:sectPr w:rsidR="004D74C1" w:rsidSect="00F955D3">
          <w:headerReference w:type="default" r:id="rId9"/>
          <w:footnotePr>
            <w:pos w:val="beneathText"/>
          </w:footnotePr>
          <w:pgSz w:w="11905" w:h="16837"/>
          <w:pgMar w:top="1440" w:right="1440" w:bottom="1440" w:left="1800" w:header="720" w:footer="720" w:gutter="0"/>
          <w:cols w:space="720"/>
          <w:titlePg/>
          <w:docGrid w:linePitch="360"/>
        </w:sectPr>
      </w:pPr>
    </w:p>
    <w:p w14:paraId="4654E833" w14:textId="77777777" w:rsidR="004D74C1" w:rsidRPr="003C3462" w:rsidRDefault="004D74C1" w:rsidP="002B163A">
      <w:pPr>
        <w:ind w:firstLine="10632"/>
        <w:jc w:val="right"/>
        <w:rPr>
          <w:sz w:val="28"/>
          <w:szCs w:val="28"/>
        </w:rPr>
      </w:pPr>
      <w:r w:rsidRPr="003C3462">
        <w:rPr>
          <w:sz w:val="28"/>
          <w:szCs w:val="28"/>
        </w:rPr>
        <w:lastRenderedPageBreak/>
        <w:t xml:space="preserve">Приложение </w:t>
      </w:r>
      <w:r w:rsidR="002B163A">
        <w:rPr>
          <w:sz w:val="28"/>
          <w:szCs w:val="28"/>
        </w:rPr>
        <w:t xml:space="preserve">№ </w:t>
      </w:r>
      <w:r w:rsidRPr="003C3462">
        <w:rPr>
          <w:sz w:val="28"/>
          <w:szCs w:val="28"/>
        </w:rPr>
        <w:t>1</w:t>
      </w:r>
    </w:p>
    <w:p w14:paraId="425CC6F7" w14:textId="1A0D8149" w:rsidR="002B163A" w:rsidRDefault="004D74C1" w:rsidP="002B163A">
      <w:pPr>
        <w:ind w:firstLine="8080"/>
        <w:jc w:val="right"/>
        <w:rPr>
          <w:sz w:val="28"/>
          <w:szCs w:val="28"/>
        </w:rPr>
      </w:pPr>
      <w:r>
        <w:rPr>
          <w:sz w:val="28"/>
          <w:szCs w:val="28"/>
        </w:rPr>
        <w:t xml:space="preserve">к постановлению </w:t>
      </w:r>
      <w:r w:rsidR="009A2D0E">
        <w:rPr>
          <w:sz w:val="28"/>
          <w:szCs w:val="28"/>
        </w:rPr>
        <w:t>администрации</w:t>
      </w:r>
      <w:r w:rsidR="002B163A">
        <w:rPr>
          <w:sz w:val="28"/>
          <w:szCs w:val="28"/>
        </w:rPr>
        <w:t xml:space="preserve"> Завитинского района </w:t>
      </w:r>
    </w:p>
    <w:p w14:paraId="7C49D4C8" w14:textId="442D2096" w:rsidR="004D74C1" w:rsidRDefault="002B163A" w:rsidP="002B163A">
      <w:pPr>
        <w:ind w:firstLine="8080"/>
        <w:jc w:val="right"/>
        <w:rPr>
          <w:sz w:val="28"/>
          <w:szCs w:val="28"/>
        </w:rPr>
      </w:pPr>
      <w:r>
        <w:rPr>
          <w:sz w:val="28"/>
          <w:szCs w:val="28"/>
        </w:rPr>
        <w:t xml:space="preserve">от </w:t>
      </w:r>
      <w:r w:rsidR="00EF2B3C">
        <w:rPr>
          <w:sz w:val="28"/>
          <w:szCs w:val="28"/>
        </w:rPr>
        <w:t>24.11.2021</w:t>
      </w:r>
      <w:r>
        <w:rPr>
          <w:sz w:val="28"/>
          <w:szCs w:val="28"/>
        </w:rPr>
        <w:t xml:space="preserve"> № </w:t>
      </w:r>
      <w:r w:rsidR="00EF2B3C">
        <w:rPr>
          <w:sz w:val="28"/>
          <w:szCs w:val="28"/>
        </w:rPr>
        <w:t>553</w:t>
      </w:r>
    </w:p>
    <w:p w14:paraId="377501CE" w14:textId="77777777" w:rsidR="004D74C1" w:rsidRDefault="004D74C1" w:rsidP="004D74C1">
      <w:pPr>
        <w:tabs>
          <w:tab w:val="center" w:pos="7497"/>
          <w:tab w:val="left" w:pos="11927"/>
        </w:tabs>
        <w:autoSpaceDE w:val="0"/>
        <w:rPr>
          <w:sz w:val="28"/>
          <w:szCs w:val="28"/>
        </w:rPr>
      </w:pPr>
    </w:p>
    <w:p w14:paraId="1F7DA5FE" w14:textId="77777777" w:rsidR="00D637F3" w:rsidRPr="003C3462" w:rsidRDefault="004D74C1" w:rsidP="00D637F3">
      <w:pPr>
        <w:tabs>
          <w:tab w:val="center" w:pos="7497"/>
          <w:tab w:val="left" w:pos="11927"/>
        </w:tabs>
        <w:autoSpaceDE w:val="0"/>
        <w:rPr>
          <w:rFonts w:eastAsia="TimesNewRoman"/>
          <w:b/>
          <w:sz w:val="28"/>
          <w:szCs w:val="28"/>
        </w:rPr>
      </w:pPr>
      <w:r w:rsidRPr="003C3462">
        <w:rPr>
          <w:rFonts w:eastAsia="TimesNewRoman"/>
          <w:b/>
          <w:sz w:val="28"/>
          <w:szCs w:val="28"/>
        </w:rPr>
        <w:tab/>
      </w:r>
      <w:r w:rsidR="00D637F3" w:rsidRPr="003C3462">
        <w:rPr>
          <w:rFonts w:eastAsia="TimesNewRoman"/>
          <w:b/>
          <w:sz w:val="28"/>
          <w:szCs w:val="28"/>
        </w:rPr>
        <w:t>ПЕРЕЧЕНЬ</w:t>
      </w:r>
      <w:r w:rsidR="00D637F3" w:rsidRPr="003C3462">
        <w:rPr>
          <w:rFonts w:eastAsia="TimesNewRoman"/>
          <w:b/>
          <w:sz w:val="28"/>
          <w:szCs w:val="28"/>
        </w:rPr>
        <w:tab/>
      </w:r>
    </w:p>
    <w:p w14:paraId="3255CCBA" w14:textId="6950603E" w:rsidR="00D637F3" w:rsidRDefault="009A2D0E" w:rsidP="009A2D0E">
      <w:pPr>
        <w:tabs>
          <w:tab w:val="center" w:pos="7497"/>
          <w:tab w:val="left" w:pos="10635"/>
        </w:tabs>
        <w:autoSpaceDE w:val="0"/>
        <w:rPr>
          <w:rFonts w:eastAsia="TimesNewRoman"/>
          <w:b/>
          <w:sz w:val="28"/>
          <w:szCs w:val="28"/>
        </w:rPr>
      </w:pPr>
      <w:r>
        <w:rPr>
          <w:rFonts w:eastAsia="TimesNewRoman"/>
          <w:b/>
          <w:sz w:val="28"/>
          <w:szCs w:val="28"/>
        </w:rPr>
        <w:tab/>
      </w:r>
      <w:r w:rsidR="00D637F3" w:rsidRPr="003C3462">
        <w:rPr>
          <w:rFonts w:eastAsia="TimesNewRoman"/>
          <w:b/>
          <w:sz w:val="28"/>
          <w:szCs w:val="28"/>
        </w:rPr>
        <w:t>объектов концессионного соглашения</w:t>
      </w:r>
      <w:r>
        <w:rPr>
          <w:rFonts w:eastAsia="TimesNewRoman"/>
          <w:b/>
          <w:sz w:val="28"/>
          <w:szCs w:val="28"/>
        </w:rPr>
        <w:tab/>
      </w:r>
    </w:p>
    <w:tbl>
      <w:tblPr>
        <w:tblW w:w="15594" w:type="dxa"/>
        <w:tblInd w:w="-244" w:type="dxa"/>
        <w:tblLayout w:type="fixed"/>
        <w:tblCellMar>
          <w:left w:w="40" w:type="dxa"/>
          <w:right w:w="40" w:type="dxa"/>
        </w:tblCellMar>
        <w:tblLook w:val="0000" w:firstRow="0" w:lastRow="0" w:firstColumn="0" w:lastColumn="0" w:noHBand="0" w:noVBand="0"/>
      </w:tblPr>
      <w:tblGrid>
        <w:gridCol w:w="710"/>
        <w:gridCol w:w="2976"/>
        <w:gridCol w:w="851"/>
        <w:gridCol w:w="1417"/>
        <w:gridCol w:w="948"/>
        <w:gridCol w:w="45"/>
        <w:gridCol w:w="1134"/>
        <w:gridCol w:w="1275"/>
        <w:gridCol w:w="1276"/>
        <w:gridCol w:w="2126"/>
        <w:gridCol w:w="2836"/>
      </w:tblGrid>
      <w:tr w:rsidR="009A2D0E" w:rsidRPr="00F113EF" w14:paraId="4302F2F1" w14:textId="77777777" w:rsidTr="009A2D0E">
        <w:trPr>
          <w:trHeight w:val="859"/>
        </w:trPr>
        <w:tc>
          <w:tcPr>
            <w:tcW w:w="710" w:type="dxa"/>
            <w:tcBorders>
              <w:top w:val="single" w:sz="4" w:space="0" w:color="auto"/>
              <w:left w:val="single" w:sz="4" w:space="0" w:color="auto"/>
              <w:bottom w:val="single" w:sz="4" w:space="0" w:color="auto"/>
              <w:right w:val="single" w:sz="4" w:space="0" w:color="auto"/>
            </w:tcBorders>
          </w:tcPr>
          <w:p w14:paraId="482B5CED"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 п/п</w:t>
            </w:r>
          </w:p>
        </w:tc>
        <w:tc>
          <w:tcPr>
            <w:tcW w:w="2976" w:type="dxa"/>
            <w:tcBorders>
              <w:top w:val="single" w:sz="4" w:space="0" w:color="auto"/>
              <w:left w:val="single" w:sz="4" w:space="0" w:color="auto"/>
              <w:bottom w:val="single" w:sz="4" w:space="0" w:color="auto"/>
              <w:right w:val="single" w:sz="4" w:space="0" w:color="auto"/>
            </w:tcBorders>
          </w:tcPr>
          <w:p w14:paraId="4298C3CB"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Наименование объекта, адрес</w:t>
            </w:r>
          </w:p>
        </w:tc>
        <w:tc>
          <w:tcPr>
            <w:tcW w:w="851" w:type="dxa"/>
            <w:tcBorders>
              <w:top w:val="single" w:sz="4" w:space="0" w:color="auto"/>
              <w:left w:val="single" w:sz="4" w:space="0" w:color="auto"/>
              <w:bottom w:val="single" w:sz="4" w:space="0" w:color="auto"/>
              <w:right w:val="single" w:sz="4" w:space="0" w:color="auto"/>
            </w:tcBorders>
          </w:tcPr>
          <w:p w14:paraId="799C1876"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Год ввода в эксплуатацию</w:t>
            </w:r>
          </w:p>
        </w:tc>
        <w:tc>
          <w:tcPr>
            <w:tcW w:w="1417" w:type="dxa"/>
            <w:tcBorders>
              <w:top w:val="single" w:sz="4" w:space="0" w:color="auto"/>
              <w:left w:val="single" w:sz="4" w:space="0" w:color="auto"/>
              <w:bottom w:val="single" w:sz="4" w:space="0" w:color="auto"/>
              <w:right w:val="single" w:sz="4" w:space="0" w:color="auto"/>
            </w:tcBorders>
          </w:tcPr>
          <w:p w14:paraId="74635F46" w14:textId="77777777" w:rsidR="009A2D0E" w:rsidRPr="00F113EF" w:rsidRDefault="009A2D0E" w:rsidP="009A2D0E">
            <w:pPr>
              <w:autoSpaceDE w:val="0"/>
              <w:autoSpaceDN w:val="0"/>
              <w:adjustRightInd w:val="0"/>
              <w:jc w:val="center"/>
              <w:rPr>
                <w:rFonts w:eastAsia="Calibri"/>
                <w:b/>
                <w:color w:val="000000"/>
                <w:sz w:val="19"/>
                <w:szCs w:val="19"/>
              </w:rPr>
            </w:pPr>
            <w:r w:rsidRPr="00F113EF">
              <w:rPr>
                <w:rFonts w:eastAsia="Calibri"/>
                <w:b/>
                <w:bCs/>
                <w:color w:val="000000"/>
                <w:sz w:val="19"/>
                <w:szCs w:val="19"/>
              </w:rPr>
              <w:t>Инвентарный номер</w:t>
            </w:r>
          </w:p>
        </w:tc>
        <w:tc>
          <w:tcPr>
            <w:tcW w:w="993" w:type="dxa"/>
            <w:gridSpan w:val="2"/>
            <w:tcBorders>
              <w:top w:val="single" w:sz="4" w:space="0" w:color="auto"/>
              <w:left w:val="single" w:sz="4" w:space="0" w:color="auto"/>
              <w:bottom w:val="single" w:sz="4" w:space="0" w:color="auto"/>
              <w:right w:val="single" w:sz="4" w:space="0" w:color="auto"/>
            </w:tcBorders>
          </w:tcPr>
          <w:p w14:paraId="234AFCBD"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 xml:space="preserve">Площадь, </w:t>
            </w:r>
            <w:proofErr w:type="spellStart"/>
            <w:r w:rsidRPr="00F113EF">
              <w:rPr>
                <w:rFonts w:eastAsia="Calibri"/>
                <w:b/>
                <w:bCs/>
                <w:color w:val="000000"/>
                <w:sz w:val="19"/>
                <w:szCs w:val="19"/>
              </w:rPr>
              <w:t>кв.м</w:t>
            </w:r>
            <w:proofErr w:type="spellEnd"/>
            <w:r w:rsidRPr="00F113EF">
              <w:rPr>
                <w:rFonts w:eastAsia="Calibri"/>
                <w:b/>
                <w:bCs/>
                <w:color w:val="000000"/>
                <w:sz w:val="19"/>
                <w:szCs w:val="19"/>
              </w:rPr>
              <w:t>.</w:t>
            </w:r>
          </w:p>
        </w:tc>
        <w:tc>
          <w:tcPr>
            <w:tcW w:w="1134" w:type="dxa"/>
            <w:tcBorders>
              <w:top w:val="single" w:sz="4" w:space="0" w:color="auto"/>
              <w:left w:val="single" w:sz="4" w:space="0" w:color="auto"/>
              <w:bottom w:val="single" w:sz="4" w:space="0" w:color="auto"/>
              <w:right w:val="single" w:sz="4" w:space="0" w:color="auto"/>
            </w:tcBorders>
          </w:tcPr>
          <w:p w14:paraId="0ECE9F54" w14:textId="77777777" w:rsidR="009A2D0E" w:rsidRPr="00F113EF" w:rsidRDefault="009A2D0E" w:rsidP="009A2D0E">
            <w:pPr>
              <w:autoSpaceDE w:val="0"/>
              <w:autoSpaceDN w:val="0"/>
              <w:adjustRightInd w:val="0"/>
              <w:jc w:val="center"/>
              <w:rPr>
                <w:rFonts w:eastAsia="Calibri"/>
                <w:b/>
                <w:bCs/>
                <w:color w:val="000000"/>
                <w:sz w:val="19"/>
                <w:szCs w:val="19"/>
              </w:rPr>
            </w:pPr>
            <w:proofErr w:type="gramStart"/>
            <w:r w:rsidRPr="00F113EF">
              <w:rPr>
                <w:rFonts w:eastAsia="Calibri"/>
                <w:b/>
                <w:bCs/>
                <w:color w:val="000000"/>
                <w:sz w:val="19"/>
                <w:szCs w:val="19"/>
              </w:rPr>
              <w:t>Протяжён-</w:t>
            </w:r>
            <w:proofErr w:type="spellStart"/>
            <w:r w:rsidRPr="00F113EF">
              <w:rPr>
                <w:rFonts w:eastAsia="Calibri"/>
                <w:b/>
                <w:bCs/>
                <w:color w:val="000000"/>
                <w:sz w:val="19"/>
                <w:szCs w:val="19"/>
              </w:rPr>
              <w:t>ность</w:t>
            </w:r>
            <w:proofErr w:type="spellEnd"/>
            <w:proofErr w:type="gramEnd"/>
            <w:r w:rsidRPr="00F113EF">
              <w:rPr>
                <w:rFonts w:eastAsia="Calibri"/>
                <w:b/>
                <w:bCs/>
                <w:color w:val="000000"/>
                <w:sz w:val="19"/>
                <w:szCs w:val="19"/>
              </w:rPr>
              <w:t xml:space="preserve">, </w:t>
            </w:r>
            <w:proofErr w:type="spellStart"/>
            <w:r w:rsidRPr="00F113EF">
              <w:rPr>
                <w:rFonts w:eastAsia="Calibri"/>
                <w:b/>
                <w:bCs/>
                <w:color w:val="000000"/>
                <w:sz w:val="19"/>
                <w:szCs w:val="19"/>
              </w:rPr>
              <w:t>п.м</w:t>
            </w:r>
            <w:proofErr w:type="spellEnd"/>
            <w:r w:rsidRPr="00F113EF">
              <w:rPr>
                <w:rFonts w:eastAsia="Calibri"/>
                <w:b/>
                <w:bCs/>
                <w:color w:val="000000"/>
                <w:sz w:val="19"/>
                <w:szCs w:val="19"/>
              </w:rPr>
              <w:t>.</w:t>
            </w:r>
          </w:p>
        </w:tc>
        <w:tc>
          <w:tcPr>
            <w:tcW w:w="1275" w:type="dxa"/>
            <w:tcBorders>
              <w:top w:val="single" w:sz="4" w:space="0" w:color="auto"/>
              <w:left w:val="single" w:sz="4" w:space="0" w:color="auto"/>
              <w:bottom w:val="single" w:sz="4" w:space="0" w:color="auto"/>
              <w:right w:val="single" w:sz="4" w:space="0" w:color="auto"/>
            </w:tcBorders>
          </w:tcPr>
          <w:p w14:paraId="27C303A1"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Балансовая стоимость, руб.</w:t>
            </w:r>
          </w:p>
        </w:tc>
        <w:tc>
          <w:tcPr>
            <w:tcW w:w="1276" w:type="dxa"/>
            <w:tcBorders>
              <w:top w:val="single" w:sz="4" w:space="0" w:color="auto"/>
              <w:left w:val="single" w:sz="4" w:space="0" w:color="auto"/>
              <w:bottom w:val="single" w:sz="4" w:space="0" w:color="auto"/>
              <w:right w:val="single" w:sz="4" w:space="0" w:color="auto"/>
            </w:tcBorders>
          </w:tcPr>
          <w:p w14:paraId="7F6EEE1C" w14:textId="77777777" w:rsidR="009A2D0E" w:rsidRPr="00F113EF" w:rsidRDefault="009A2D0E" w:rsidP="009A2D0E">
            <w:pPr>
              <w:autoSpaceDE w:val="0"/>
              <w:autoSpaceDN w:val="0"/>
              <w:adjustRightInd w:val="0"/>
              <w:jc w:val="center"/>
              <w:rPr>
                <w:rFonts w:eastAsia="Calibri"/>
                <w:b/>
                <w:bCs/>
                <w:color w:val="000000"/>
                <w:sz w:val="19"/>
                <w:szCs w:val="19"/>
              </w:rPr>
            </w:pPr>
            <w:proofErr w:type="spellStart"/>
            <w:proofErr w:type="gramStart"/>
            <w:r w:rsidRPr="00F113EF">
              <w:rPr>
                <w:rFonts w:eastAsia="Calibri"/>
                <w:b/>
                <w:bCs/>
                <w:color w:val="000000"/>
                <w:sz w:val="19"/>
                <w:szCs w:val="19"/>
              </w:rPr>
              <w:t>Кадастро</w:t>
            </w:r>
            <w:proofErr w:type="spellEnd"/>
            <w:r w:rsidRPr="00F113EF">
              <w:rPr>
                <w:rFonts w:eastAsia="Calibri"/>
                <w:b/>
                <w:bCs/>
                <w:color w:val="000000"/>
                <w:sz w:val="19"/>
                <w:szCs w:val="19"/>
              </w:rPr>
              <w:t>-вый</w:t>
            </w:r>
            <w:proofErr w:type="gramEnd"/>
            <w:r w:rsidRPr="00F113EF">
              <w:rPr>
                <w:rFonts w:eastAsia="Calibri"/>
                <w:b/>
                <w:bCs/>
                <w:color w:val="000000"/>
                <w:sz w:val="19"/>
                <w:szCs w:val="19"/>
              </w:rPr>
              <w:t xml:space="preserve"> номер</w:t>
            </w:r>
          </w:p>
        </w:tc>
        <w:tc>
          <w:tcPr>
            <w:tcW w:w="2126" w:type="dxa"/>
            <w:tcBorders>
              <w:top w:val="single" w:sz="4" w:space="0" w:color="auto"/>
              <w:left w:val="single" w:sz="4" w:space="0" w:color="auto"/>
              <w:bottom w:val="single" w:sz="4" w:space="0" w:color="auto"/>
              <w:right w:val="single" w:sz="4" w:space="0" w:color="auto"/>
            </w:tcBorders>
          </w:tcPr>
          <w:p w14:paraId="5DB191F8"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Номер и дата государственной регистрации права собственности в ЕГРН</w:t>
            </w:r>
          </w:p>
        </w:tc>
        <w:tc>
          <w:tcPr>
            <w:tcW w:w="2836" w:type="dxa"/>
            <w:tcBorders>
              <w:top w:val="single" w:sz="4" w:space="0" w:color="auto"/>
              <w:left w:val="single" w:sz="4" w:space="0" w:color="auto"/>
              <w:bottom w:val="single" w:sz="4" w:space="0" w:color="auto"/>
              <w:right w:val="single" w:sz="4" w:space="0" w:color="auto"/>
            </w:tcBorders>
          </w:tcPr>
          <w:p w14:paraId="0039C338"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Техническое состояние</w:t>
            </w:r>
          </w:p>
        </w:tc>
      </w:tr>
      <w:tr w:rsidR="009A2D0E" w:rsidRPr="00F113EF" w14:paraId="1741E822" w14:textId="77777777" w:rsidTr="009A2D0E">
        <w:trPr>
          <w:trHeight w:val="161"/>
        </w:trPr>
        <w:tc>
          <w:tcPr>
            <w:tcW w:w="15594" w:type="dxa"/>
            <w:gridSpan w:val="11"/>
            <w:tcBorders>
              <w:top w:val="single" w:sz="4" w:space="0" w:color="auto"/>
              <w:left w:val="single" w:sz="4" w:space="0" w:color="auto"/>
              <w:bottom w:val="single" w:sz="4" w:space="0" w:color="auto"/>
              <w:right w:val="single" w:sz="6" w:space="0" w:color="auto"/>
            </w:tcBorders>
          </w:tcPr>
          <w:p w14:paraId="632ED8D9" w14:textId="77777777" w:rsidR="009A2D0E" w:rsidRPr="00F113EF" w:rsidRDefault="009A2D0E" w:rsidP="009A2D0E">
            <w:pPr>
              <w:jc w:val="center"/>
              <w:rPr>
                <w:rFonts w:eastAsia="Calibri"/>
                <w:b/>
                <w:bCs/>
                <w:color w:val="000000"/>
                <w:sz w:val="19"/>
                <w:szCs w:val="19"/>
              </w:rPr>
            </w:pPr>
            <w:r w:rsidRPr="00F113EF">
              <w:rPr>
                <w:rFonts w:eastAsia="Calibri"/>
                <w:b/>
                <w:bCs/>
                <w:color w:val="000000"/>
                <w:sz w:val="19"/>
                <w:szCs w:val="19"/>
              </w:rPr>
              <w:t>1. Котельная с. Антоновка, ул. Молодёжная, 18 «А»</w:t>
            </w:r>
          </w:p>
        </w:tc>
      </w:tr>
      <w:tr w:rsidR="009A2D0E" w:rsidRPr="00F113EF" w14:paraId="644CB6E9"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56731806"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1.1.</w:t>
            </w:r>
          </w:p>
        </w:tc>
        <w:tc>
          <w:tcPr>
            <w:tcW w:w="2976" w:type="dxa"/>
            <w:tcBorders>
              <w:top w:val="single" w:sz="4" w:space="0" w:color="auto"/>
              <w:left w:val="single" w:sz="4" w:space="0" w:color="auto"/>
              <w:bottom w:val="single" w:sz="4" w:space="0" w:color="auto"/>
              <w:right w:val="single" w:sz="4" w:space="0" w:color="auto"/>
            </w:tcBorders>
          </w:tcPr>
          <w:p w14:paraId="186D7673"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Котельная,</w:t>
            </w:r>
          </w:p>
          <w:p w14:paraId="3A65CC34"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с. Антоновка, ул. Молодёжная, 18 А</w:t>
            </w:r>
          </w:p>
        </w:tc>
        <w:tc>
          <w:tcPr>
            <w:tcW w:w="851" w:type="dxa"/>
            <w:tcBorders>
              <w:top w:val="single" w:sz="4" w:space="0" w:color="auto"/>
              <w:left w:val="single" w:sz="4" w:space="0" w:color="auto"/>
              <w:bottom w:val="single" w:sz="4" w:space="0" w:color="auto"/>
              <w:right w:val="single" w:sz="4" w:space="0" w:color="auto"/>
            </w:tcBorders>
          </w:tcPr>
          <w:p w14:paraId="6E57CA18"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1980</w:t>
            </w:r>
          </w:p>
        </w:tc>
        <w:tc>
          <w:tcPr>
            <w:tcW w:w="1417" w:type="dxa"/>
            <w:tcBorders>
              <w:top w:val="single" w:sz="4" w:space="0" w:color="auto"/>
              <w:left w:val="single" w:sz="4" w:space="0" w:color="auto"/>
              <w:bottom w:val="single" w:sz="4" w:space="0" w:color="auto"/>
              <w:right w:val="single" w:sz="6" w:space="0" w:color="auto"/>
            </w:tcBorders>
          </w:tcPr>
          <w:p w14:paraId="38F0E771"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110102057</w:t>
            </w:r>
          </w:p>
        </w:tc>
        <w:tc>
          <w:tcPr>
            <w:tcW w:w="993" w:type="dxa"/>
            <w:gridSpan w:val="2"/>
            <w:tcBorders>
              <w:top w:val="single" w:sz="4" w:space="0" w:color="auto"/>
              <w:left w:val="single" w:sz="6" w:space="0" w:color="auto"/>
              <w:bottom w:val="single" w:sz="4" w:space="0" w:color="auto"/>
              <w:right w:val="single" w:sz="6" w:space="0" w:color="auto"/>
            </w:tcBorders>
          </w:tcPr>
          <w:p w14:paraId="0CEBA31C" w14:textId="77777777" w:rsidR="009A2D0E" w:rsidRPr="00F113EF" w:rsidRDefault="009A2D0E" w:rsidP="009A2D0E">
            <w:pPr>
              <w:autoSpaceDE w:val="0"/>
              <w:autoSpaceDN w:val="0"/>
              <w:adjustRightInd w:val="0"/>
              <w:jc w:val="center"/>
              <w:rPr>
                <w:rFonts w:eastAsia="Calibri"/>
                <w:bCs/>
                <w:smallCaps/>
                <w:color w:val="000000"/>
                <w:sz w:val="19"/>
                <w:szCs w:val="19"/>
              </w:rPr>
            </w:pPr>
            <w:r w:rsidRPr="00F113EF">
              <w:rPr>
                <w:rFonts w:eastAsia="Calibri"/>
                <w:bCs/>
                <w:smallCaps/>
                <w:color w:val="000000"/>
                <w:sz w:val="19"/>
                <w:szCs w:val="19"/>
              </w:rPr>
              <w:t>122,6</w:t>
            </w:r>
          </w:p>
        </w:tc>
        <w:tc>
          <w:tcPr>
            <w:tcW w:w="1134" w:type="dxa"/>
            <w:tcBorders>
              <w:top w:val="single" w:sz="4" w:space="0" w:color="auto"/>
              <w:left w:val="single" w:sz="6" w:space="0" w:color="auto"/>
              <w:bottom w:val="single" w:sz="4" w:space="0" w:color="auto"/>
              <w:right w:val="single" w:sz="6" w:space="0" w:color="auto"/>
            </w:tcBorders>
          </w:tcPr>
          <w:p w14:paraId="46DD2078" w14:textId="77777777" w:rsidR="009A2D0E" w:rsidRPr="00F113EF" w:rsidRDefault="009A2D0E" w:rsidP="009A2D0E">
            <w:pPr>
              <w:autoSpaceDE w:val="0"/>
              <w:autoSpaceDN w:val="0"/>
              <w:adjustRightInd w:val="0"/>
              <w:jc w:val="center"/>
              <w:rPr>
                <w:rFonts w:eastAsia="Calibri"/>
                <w:bCs/>
                <w:smallCaps/>
                <w:color w:val="000000"/>
                <w:sz w:val="19"/>
                <w:szCs w:val="19"/>
              </w:rPr>
            </w:pPr>
            <w:r w:rsidRPr="00F113EF">
              <w:rPr>
                <w:rFonts w:eastAsia="Calibri"/>
                <w:bCs/>
                <w:smallCaps/>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2C337762" w14:textId="77777777" w:rsidR="009A2D0E" w:rsidRPr="00F113EF" w:rsidRDefault="009A2D0E" w:rsidP="009A2D0E">
            <w:pPr>
              <w:autoSpaceDE w:val="0"/>
              <w:autoSpaceDN w:val="0"/>
              <w:adjustRightInd w:val="0"/>
              <w:jc w:val="center"/>
              <w:rPr>
                <w:rFonts w:eastAsia="Calibri"/>
                <w:bCs/>
                <w:smallCaps/>
                <w:color w:val="000000"/>
                <w:sz w:val="19"/>
                <w:szCs w:val="19"/>
              </w:rPr>
            </w:pPr>
            <w:r w:rsidRPr="00F113EF">
              <w:rPr>
                <w:rFonts w:eastAsia="Calibri"/>
                <w:bCs/>
                <w:smallCaps/>
                <w:color w:val="000000"/>
                <w:sz w:val="19"/>
                <w:szCs w:val="19"/>
              </w:rPr>
              <w:t>1887884,04</w:t>
            </w:r>
          </w:p>
        </w:tc>
        <w:tc>
          <w:tcPr>
            <w:tcW w:w="1276" w:type="dxa"/>
            <w:tcBorders>
              <w:top w:val="single" w:sz="4" w:space="0" w:color="auto"/>
              <w:left w:val="single" w:sz="6" w:space="0" w:color="auto"/>
              <w:bottom w:val="single" w:sz="4" w:space="0" w:color="auto"/>
              <w:right w:val="single" w:sz="6" w:space="0" w:color="auto"/>
            </w:tcBorders>
          </w:tcPr>
          <w:p w14:paraId="4D77B1A2"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28:12:021301:227</w:t>
            </w:r>
          </w:p>
        </w:tc>
        <w:tc>
          <w:tcPr>
            <w:tcW w:w="2126" w:type="dxa"/>
            <w:tcBorders>
              <w:top w:val="single" w:sz="4" w:space="0" w:color="auto"/>
              <w:left w:val="single" w:sz="6" w:space="0" w:color="auto"/>
              <w:bottom w:val="single" w:sz="4" w:space="0" w:color="auto"/>
              <w:right w:val="single" w:sz="6" w:space="0" w:color="auto"/>
            </w:tcBorders>
          </w:tcPr>
          <w:p w14:paraId="03E67530"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28-01/04-4/2004-191 от 20.01.2005</w:t>
            </w:r>
          </w:p>
        </w:tc>
        <w:tc>
          <w:tcPr>
            <w:tcW w:w="2836" w:type="dxa"/>
            <w:tcBorders>
              <w:top w:val="single" w:sz="4" w:space="0" w:color="auto"/>
              <w:left w:val="single" w:sz="6" w:space="0" w:color="auto"/>
              <w:bottom w:val="single" w:sz="4" w:space="0" w:color="auto"/>
              <w:right w:val="single" w:sz="6" w:space="0" w:color="auto"/>
            </w:tcBorders>
          </w:tcPr>
          <w:p w14:paraId="3B2A640A"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30A341A" w14:textId="77777777" w:rsidTr="009A2D0E">
        <w:trPr>
          <w:trHeight w:val="161"/>
        </w:trPr>
        <w:tc>
          <w:tcPr>
            <w:tcW w:w="15594" w:type="dxa"/>
            <w:gridSpan w:val="11"/>
            <w:tcBorders>
              <w:top w:val="single" w:sz="4" w:space="0" w:color="auto"/>
              <w:left w:val="single" w:sz="4" w:space="0" w:color="auto"/>
              <w:bottom w:val="single" w:sz="4" w:space="0" w:color="auto"/>
              <w:right w:val="single" w:sz="6" w:space="0" w:color="auto"/>
            </w:tcBorders>
          </w:tcPr>
          <w:p w14:paraId="6E11FC55" w14:textId="77777777" w:rsidR="009A2D0E" w:rsidRPr="00F113EF" w:rsidRDefault="009A2D0E" w:rsidP="009A2D0E">
            <w:pPr>
              <w:jc w:val="both"/>
              <w:rPr>
                <w:color w:val="000000"/>
                <w:sz w:val="19"/>
                <w:szCs w:val="19"/>
              </w:rPr>
            </w:pPr>
            <w:r w:rsidRPr="00F113EF">
              <w:rPr>
                <w:rFonts w:eastAsia="Calibri"/>
                <w:color w:val="000000"/>
                <w:sz w:val="19"/>
                <w:szCs w:val="19"/>
              </w:rPr>
              <w:t>С оборудованием, в том числе:</w:t>
            </w:r>
          </w:p>
        </w:tc>
      </w:tr>
      <w:tr w:rsidR="009A2D0E" w:rsidRPr="00F113EF" w14:paraId="4654E62C"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797DA095" w14:textId="77777777" w:rsidR="009A2D0E" w:rsidRPr="00F113EF" w:rsidRDefault="009A2D0E" w:rsidP="009A2D0E">
            <w:pPr>
              <w:jc w:val="center"/>
              <w:rPr>
                <w:color w:val="000000"/>
                <w:sz w:val="19"/>
                <w:szCs w:val="19"/>
              </w:rPr>
            </w:pPr>
            <w:r w:rsidRPr="00F113EF">
              <w:rPr>
                <w:color w:val="000000"/>
                <w:sz w:val="19"/>
                <w:szCs w:val="19"/>
              </w:rPr>
              <w:t>1.1.1.</w:t>
            </w:r>
          </w:p>
        </w:tc>
        <w:tc>
          <w:tcPr>
            <w:tcW w:w="2976" w:type="dxa"/>
            <w:tcBorders>
              <w:top w:val="single" w:sz="4" w:space="0" w:color="auto"/>
              <w:left w:val="single" w:sz="4" w:space="0" w:color="auto"/>
              <w:bottom w:val="single" w:sz="4" w:space="0" w:color="auto"/>
              <w:right w:val="single" w:sz="4" w:space="0" w:color="auto"/>
            </w:tcBorders>
            <w:vAlign w:val="center"/>
          </w:tcPr>
          <w:p w14:paraId="63867DD8" w14:textId="77777777" w:rsidR="009A2D0E" w:rsidRPr="00F113EF" w:rsidRDefault="009A2D0E" w:rsidP="009A2D0E">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3996C247" w14:textId="77777777" w:rsidR="009A2D0E" w:rsidRPr="00F113EF" w:rsidRDefault="009A2D0E" w:rsidP="009A2D0E">
            <w:pPr>
              <w:jc w:val="center"/>
              <w:rPr>
                <w:color w:val="000000"/>
                <w:sz w:val="19"/>
                <w:szCs w:val="19"/>
              </w:rPr>
            </w:pPr>
            <w:r w:rsidRPr="00F113EF">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67A7EC77" w14:textId="77777777" w:rsidR="009A2D0E" w:rsidRPr="00F113EF" w:rsidRDefault="009A2D0E" w:rsidP="009A2D0E">
            <w:pPr>
              <w:jc w:val="center"/>
              <w:rPr>
                <w:color w:val="000000"/>
                <w:sz w:val="19"/>
                <w:szCs w:val="19"/>
              </w:rPr>
            </w:pPr>
            <w:r w:rsidRPr="00F113EF">
              <w:rPr>
                <w:color w:val="000000"/>
                <w:sz w:val="19"/>
                <w:szCs w:val="19"/>
              </w:rPr>
              <w:t>1085210600004</w:t>
            </w:r>
          </w:p>
        </w:tc>
        <w:tc>
          <w:tcPr>
            <w:tcW w:w="993" w:type="dxa"/>
            <w:gridSpan w:val="2"/>
            <w:tcBorders>
              <w:top w:val="single" w:sz="4" w:space="0" w:color="auto"/>
              <w:left w:val="single" w:sz="6" w:space="0" w:color="auto"/>
              <w:bottom w:val="single" w:sz="4" w:space="0" w:color="auto"/>
              <w:right w:val="single" w:sz="6" w:space="0" w:color="auto"/>
            </w:tcBorders>
          </w:tcPr>
          <w:p w14:paraId="302786CB"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76AF35B"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D06F38D" w14:textId="77777777" w:rsidR="009A2D0E" w:rsidRPr="00F113EF" w:rsidRDefault="009A2D0E" w:rsidP="009A2D0E">
            <w:pPr>
              <w:jc w:val="center"/>
              <w:rPr>
                <w:color w:val="000000"/>
                <w:sz w:val="19"/>
                <w:szCs w:val="19"/>
              </w:rPr>
            </w:pPr>
            <w:r w:rsidRPr="00F113EF">
              <w:rPr>
                <w:color w:val="000000"/>
                <w:sz w:val="19"/>
                <w:szCs w:val="19"/>
              </w:rPr>
              <w:t>346100,8</w:t>
            </w:r>
          </w:p>
        </w:tc>
        <w:tc>
          <w:tcPr>
            <w:tcW w:w="1276" w:type="dxa"/>
            <w:tcBorders>
              <w:top w:val="single" w:sz="4" w:space="0" w:color="auto"/>
              <w:left w:val="single" w:sz="6" w:space="0" w:color="auto"/>
              <w:bottom w:val="single" w:sz="4" w:space="0" w:color="auto"/>
              <w:right w:val="single" w:sz="6" w:space="0" w:color="auto"/>
            </w:tcBorders>
            <w:vAlign w:val="center"/>
          </w:tcPr>
          <w:p w14:paraId="6EBA4E0C"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C511CCA"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ECA6A17"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AC60241"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420EFC74" w14:textId="77777777" w:rsidR="009A2D0E" w:rsidRPr="00F113EF" w:rsidRDefault="009A2D0E" w:rsidP="009A2D0E">
            <w:pPr>
              <w:jc w:val="center"/>
              <w:rPr>
                <w:color w:val="000000"/>
                <w:sz w:val="19"/>
                <w:szCs w:val="19"/>
              </w:rPr>
            </w:pPr>
            <w:r w:rsidRPr="00F113EF">
              <w:rPr>
                <w:color w:val="000000"/>
                <w:sz w:val="19"/>
                <w:szCs w:val="19"/>
              </w:rPr>
              <w:t>1.1.2.</w:t>
            </w:r>
          </w:p>
        </w:tc>
        <w:tc>
          <w:tcPr>
            <w:tcW w:w="2976" w:type="dxa"/>
            <w:tcBorders>
              <w:top w:val="single" w:sz="4" w:space="0" w:color="auto"/>
              <w:left w:val="single" w:sz="4" w:space="0" w:color="auto"/>
              <w:bottom w:val="single" w:sz="4" w:space="0" w:color="auto"/>
              <w:right w:val="single" w:sz="4" w:space="0" w:color="auto"/>
            </w:tcBorders>
            <w:vAlign w:val="center"/>
          </w:tcPr>
          <w:p w14:paraId="53F7B925" w14:textId="77777777" w:rsidR="009A2D0E" w:rsidRPr="00F113EF" w:rsidRDefault="009A2D0E" w:rsidP="009A2D0E">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61869376" w14:textId="77777777" w:rsidR="009A2D0E" w:rsidRPr="00F113EF" w:rsidRDefault="009A2D0E" w:rsidP="009A2D0E">
            <w:pPr>
              <w:jc w:val="center"/>
              <w:rPr>
                <w:color w:val="000000"/>
                <w:sz w:val="19"/>
                <w:szCs w:val="19"/>
              </w:rPr>
            </w:pPr>
            <w:r w:rsidRPr="00F113EF">
              <w:rPr>
                <w:color w:val="000000"/>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02D3F99A" w14:textId="77777777" w:rsidR="009A2D0E" w:rsidRPr="00F113EF" w:rsidRDefault="009A2D0E" w:rsidP="009A2D0E">
            <w:pPr>
              <w:jc w:val="center"/>
              <w:rPr>
                <w:color w:val="000000"/>
                <w:sz w:val="19"/>
                <w:szCs w:val="19"/>
              </w:rPr>
            </w:pPr>
            <w:r w:rsidRPr="00F113EF">
              <w:rPr>
                <w:color w:val="000000"/>
                <w:sz w:val="19"/>
                <w:szCs w:val="19"/>
              </w:rPr>
              <w:t>1085210000002</w:t>
            </w:r>
          </w:p>
        </w:tc>
        <w:tc>
          <w:tcPr>
            <w:tcW w:w="993" w:type="dxa"/>
            <w:gridSpan w:val="2"/>
            <w:tcBorders>
              <w:top w:val="single" w:sz="4" w:space="0" w:color="auto"/>
              <w:left w:val="single" w:sz="6" w:space="0" w:color="auto"/>
              <w:bottom w:val="single" w:sz="4" w:space="0" w:color="auto"/>
              <w:right w:val="single" w:sz="6" w:space="0" w:color="auto"/>
            </w:tcBorders>
          </w:tcPr>
          <w:p w14:paraId="191B335C"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38DFC8F"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91EC3E7" w14:textId="77777777" w:rsidR="009A2D0E" w:rsidRPr="00F113EF" w:rsidRDefault="009A2D0E" w:rsidP="009A2D0E">
            <w:pPr>
              <w:jc w:val="center"/>
              <w:rPr>
                <w:color w:val="000000"/>
                <w:sz w:val="19"/>
                <w:szCs w:val="19"/>
              </w:rPr>
            </w:pPr>
            <w:r w:rsidRPr="00F113EF">
              <w:rPr>
                <w:color w:val="000000"/>
                <w:sz w:val="19"/>
                <w:szCs w:val="19"/>
              </w:rPr>
              <w:t>420000,0</w:t>
            </w:r>
          </w:p>
        </w:tc>
        <w:tc>
          <w:tcPr>
            <w:tcW w:w="1276" w:type="dxa"/>
            <w:tcBorders>
              <w:top w:val="single" w:sz="4" w:space="0" w:color="auto"/>
              <w:left w:val="single" w:sz="6" w:space="0" w:color="auto"/>
              <w:bottom w:val="single" w:sz="4" w:space="0" w:color="auto"/>
              <w:right w:val="single" w:sz="6" w:space="0" w:color="auto"/>
            </w:tcBorders>
            <w:vAlign w:val="center"/>
          </w:tcPr>
          <w:p w14:paraId="6C4E5978"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4CB47A8"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588C3A2"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8F58925"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195160BE" w14:textId="77777777" w:rsidR="009A2D0E" w:rsidRPr="00F113EF" w:rsidRDefault="009A2D0E" w:rsidP="009A2D0E">
            <w:pPr>
              <w:jc w:val="center"/>
              <w:rPr>
                <w:color w:val="000000"/>
                <w:sz w:val="19"/>
                <w:szCs w:val="19"/>
              </w:rPr>
            </w:pPr>
            <w:r w:rsidRPr="00F113EF">
              <w:rPr>
                <w:color w:val="000000"/>
                <w:sz w:val="19"/>
                <w:szCs w:val="19"/>
              </w:rPr>
              <w:t>1.1.3.</w:t>
            </w:r>
          </w:p>
        </w:tc>
        <w:tc>
          <w:tcPr>
            <w:tcW w:w="2976" w:type="dxa"/>
            <w:tcBorders>
              <w:top w:val="single" w:sz="4" w:space="0" w:color="auto"/>
              <w:left w:val="single" w:sz="4" w:space="0" w:color="auto"/>
              <w:bottom w:val="single" w:sz="4" w:space="0" w:color="auto"/>
              <w:right w:val="single" w:sz="4" w:space="0" w:color="auto"/>
            </w:tcBorders>
            <w:vAlign w:val="center"/>
          </w:tcPr>
          <w:p w14:paraId="61F90681" w14:textId="77777777" w:rsidR="009A2D0E" w:rsidRPr="00F113EF" w:rsidRDefault="009A2D0E" w:rsidP="009A2D0E">
            <w:pPr>
              <w:rPr>
                <w:color w:val="000000"/>
                <w:sz w:val="19"/>
                <w:szCs w:val="19"/>
              </w:rPr>
            </w:pPr>
            <w:r w:rsidRPr="00F113EF">
              <w:rPr>
                <w:rFonts w:eastAsia="Calibri"/>
                <w:bCs/>
                <w:color w:val="000000"/>
                <w:sz w:val="19"/>
                <w:szCs w:val="19"/>
              </w:rPr>
              <w:t xml:space="preserve">Насос </w:t>
            </w:r>
            <w:r w:rsidRPr="00F113EF">
              <w:rPr>
                <w:rFonts w:eastAsia="Calibri"/>
                <w:color w:val="000000"/>
                <w:sz w:val="19"/>
                <w:szCs w:val="19"/>
              </w:rPr>
              <w:t xml:space="preserve">сетевой,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7,5 кВт.</w:t>
            </w:r>
          </w:p>
        </w:tc>
        <w:tc>
          <w:tcPr>
            <w:tcW w:w="851" w:type="dxa"/>
            <w:tcBorders>
              <w:top w:val="single" w:sz="4" w:space="0" w:color="auto"/>
              <w:left w:val="single" w:sz="4" w:space="0" w:color="auto"/>
              <w:bottom w:val="single" w:sz="4" w:space="0" w:color="auto"/>
              <w:right w:val="single" w:sz="4" w:space="0" w:color="auto"/>
            </w:tcBorders>
            <w:vAlign w:val="center"/>
          </w:tcPr>
          <w:p w14:paraId="297B6685" w14:textId="77777777" w:rsidR="009A2D0E" w:rsidRPr="00F113EF" w:rsidRDefault="009A2D0E" w:rsidP="009A2D0E">
            <w:pPr>
              <w:jc w:val="center"/>
              <w:rPr>
                <w:color w:val="000000"/>
                <w:sz w:val="19"/>
                <w:szCs w:val="19"/>
              </w:rPr>
            </w:pPr>
            <w:r w:rsidRPr="00F113EF">
              <w:rPr>
                <w:color w:val="000000"/>
                <w:sz w:val="19"/>
                <w:szCs w:val="19"/>
              </w:rPr>
              <w:t>20</w:t>
            </w:r>
            <w:r>
              <w:rPr>
                <w:color w:val="000000"/>
                <w:sz w:val="19"/>
                <w:szCs w:val="19"/>
              </w:rPr>
              <w:t>17</w:t>
            </w:r>
          </w:p>
        </w:tc>
        <w:tc>
          <w:tcPr>
            <w:tcW w:w="1417" w:type="dxa"/>
            <w:tcBorders>
              <w:top w:val="single" w:sz="4" w:space="0" w:color="auto"/>
              <w:left w:val="single" w:sz="4" w:space="0" w:color="auto"/>
              <w:bottom w:val="single" w:sz="4" w:space="0" w:color="auto"/>
              <w:right w:val="single" w:sz="6" w:space="0" w:color="auto"/>
            </w:tcBorders>
            <w:vAlign w:val="center"/>
          </w:tcPr>
          <w:p w14:paraId="7E18C61E" w14:textId="77777777" w:rsidR="009A2D0E" w:rsidRPr="00F113EF" w:rsidRDefault="009A2D0E" w:rsidP="009A2D0E">
            <w:pPr>
              <w:jc w:val="center"/>
              <w:rPr>
                <w:color w:val="000000"/>
                <w:sz w:val="19"/>
                <w:szCs w:val="19"/>
              </w:rPr>
            </w:pPr>
            <w:r w:rsidRPr="00F113EF">
              <w:rPr>
                <w:color w:val="000000"/>
                <w:sz w:val="19"/>
                <w:szCs w:val="19"/>
              </w:rPr>
              <w:t>1630258</w:t>
            </w:r>
          </w:p>
        </w:tc>
        <w:tc>
          <w:tcPr>
            <w:tcW w:w="993" w:type="dxa"/>
            <w:gridSpan w:val="2"/>
            <w:tcBorders>
              <w:top w:val="single" w:sz="4" w:space="0" w:color="auto"/>
              <w:left w:val="single" w:sz="6" w:space="0" w:color="auto"/>
              <w:bottom w:val="single" w:sz="4" w:space="0" w:color="auto"/>
              <w:right w:val="single" w:sz="6" w:space="0" w:color="auto"/>
            </w:tcBorders>
          </w:tcPr>
          <w:p w14:paraId="177569E2"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E6BB5AE"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5259EFD" w14:textId="77777777" w:rsidR="009A2D0E" w:rsidRPr="00F113EF" w:rsidRDefault="009A2D0E" w:rsidP="009A2D0E">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1F513464"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953AA10"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9AFD119"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AD85B1A"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1E9B1AD9" w14:textId="77777777" w:rsidR="009A2D0E" w:rsidRPr="00F113EF" w:rsidRDefault="009A2D0E" w:rsidP="009A2D0E">
            <w:pPr>
              <w:jc w:val="center"/>
              <w:rPr>
                <w:color w:val="000000"/>
                <w:sz w:val="19"/>
                <w:szCs w:val="19"/>
              </w:rPr>
            </w:pPr>
            <w:r w:rsidRPr="00F113EF">
              <w:rPr>
                <w:color w:val="000000"/>
                <w:sz w:val="19"/>
                <w:szCs w:val="19"/>
              </w:rPr>
              <w:t>1.1.4.</w:t>
            </w:r>
          </w:p>
        </w:tc>
        <w:tc>
          <w:tcPr>
            <w:tcW w:w="2976" w:type="dxa"/>
            <w:tcBorders>
              <w:top w:val="single" w:sz="4" w:space="0" w:color="auto"/>
              <w:left w:val="single" w:sz="4" w:space="0" w:color="auto"/>
              <w:bottom w:val="single" w:sz="4" w:space="0" w:color="auto"/>
              <w:right w:val="single" w:sz="4" w:space="0" w:color="auto"/>
            </w:tcBorders>
            <w:vAlign w:val="center"/>
          </w:tcPr>
          <w:p w14:paraId="3F61B878" w14:textId="77777777" w:rsidR="009A2D0E" w:rsidRPr="00F113EF" w:rsidRDefault="009A2D0E" w:rsidP="009A2D0E">
            <w:pPr>
              <w:rPr>
                <w:color w:val="000000"/>
                <w:sz w:val="19"/>
                <w:szCs w:val="19"/>
              </w:rPr>
            </w:pPr>
            <w:r w:rsidRPr="00F113EF">
              <w:rPr>
                <w:color w:val="000000"/>
                <w:sz w:val="19"/>
                <w:szCs w:val="19"/>
              </w:rPr>
              <w:t>Насос центробежный К50-80-200</w:t>
            </w:r>
          </w:p>
        </w:tc>
        <w:tc>
          <w:tcPr>
            <w:tcW w:w="851" w:type="dxa"/>
            <w:tcBorders>
              <w:top w:val="single" w:sz="4" w:space="0" w:color="auto"/>
              <w:left w:val="single" w:sz="4" w:space="0" w:color="auto"/>
              <w:bottom w:val="single" w:sz="4" w:space="0" w:color="auto"/>
              <w:right w:val="single" w:sz="4" w:space="0" w:color="auto"/>
            </w:tcBorders>
            <w:vAlign w:val="center"/>
          </w:tcPr>
          <w:p w14:paraId="22EEB1EE" w14:textId="77777777" w:rsidR="009A2D0E" w:rsidRPr="00F113EF" w:rsidRDefault="009A2D0E" w:rsidP="009A2D0E">
            <w:pPr>
              <w:jc w:val="center"/>
              <w:rPr>
                <w:color w:val="000000"/>
                <w:sz w:val="19"/>
                <w:szCs w:val="19"/>
              </w:rPr>
            </w:pPr>
            <w:r w:rsidRPr="00F113EF">
              <w:rPr>
                <w:color w:val="000000"/>
                <w:sz w:val="19"/>
                <w:szCs w:val="19"/>
              </w:rPr>
              <w:t>2008</w:t>
            </w:r>
          </w:p>
        </w:tc>
        <w:tc>
          <w:tcPr>
            <w:tcW w:w="1417" w:type="dxa"/>
            <w:tcBorders>
              <w:top w:val="single" w:sz="4" w:space="0" w:color="auto"/>
              <w:left w:val="single" w:sz="4" w:space="0" w:color="auto"/>
              <w:bottom w:val="single" w:sz="4" w:space="0" w:color="auto"/>
              <w:right w:val="single" w:sz="6" w:space="0" w:color="auto"/>
            </w:tcBorders>
            <w:vAlign w:val="center"/>
          </w:tcPr>
          <w:p w14:paraId="3A2CC53D" w14:textId="77777777" w:rsidR="009A2D0E" w:rsidRPr="00F113EF" w:rsidRDefault="009A2D0E" w:rsidP="009A2D0E">
            <w:pPr>
              <w:jc w:val="center"/>
              <w:rPr>
                <w:color w:val="000000"/>
                <w:sz w:val="19"/>
                <w:szCs w:val="19"/>
              </w:rPr>
            </w:pPr>
            <w:r w:rsidRPr="00F113EF">
              <w:rPr>
                <w:color w:val="000000"/>
                <w:sz w:val="19"/>
                <w:szCs w:val="19"/>
              </w:rPr>
              <w:t>-</w:t>
            </w:r>
          </w:p>
        </w:tc>
        <w:tc>
          <w:tcPr>
            <w:tcW w:w="993" w:type="dxa"/>
            <w:gridSpan w:val="2"/>
            <w:tcBorders>
              <w:top w:val="single" w:sz="4" w:space="0" w:color="auto"/>
              <w:left w:val="single" w:sz="6" w:space="0" w:color="auto"/>
              <w:bottom w:val="single" w:sz="4" w:space="0" w:color="auto"/>
              <w:right w:val="single" w:sz="6" w:space="0" w:color="auto"/>
            </w:tcBorders>
          </w:tcPr>
          <w:p w14:paraId="62977D77"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8B522EF"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80A0976" w14:textId="77777777" w:rsidR="009A2D0E" w:rsidRPr="00F113EF" w:rsidRDefault="009A2D0E" w:rsidP="009A2D0E">
            <w:pPr>
              <w:jc w:val="center"/>
              <w:rPr>
                <w:color w:val="000000"/>
                <w:sz w:val="19"/>
                <w:szCs w:val="19"/>
              </w:rPr>
            </w:pPr>
            <w:r w:rsidRPr="00F113EF">
              <w:rPr>
                <w:color w:val="000000"/>
                <w:sz w:val="19"/>
                <w:szCs w:val="19"/>
              </w:rPr>
              <w:t>0</w:t>
            </w:r>
          </w:p>
        </w:tc>
        <w:tc>
          <w:tcPr>
            <w:tcW w:w="1276" w:type="dxa"/>
            <w:tcBorders>
              <w:top w:val="single" w:sz="4" w:space="0" w:color="auto"/>
              <w:left w:val="single" w:sz="6" w:space="0" w:color="auto"/>
              <w:bottom w:val="single" w:sz="4" w:space="0" w:color="auto"/>
              <w:right w:val="single" w:sz="6" w:space="0" w:color="auto"/>
            </w:tcBorders>
            <w:vAlign w:val="center"/>
          </w:tcPr>
          <w:p w14:paraId="0419B728" w14:textId="77777777" w:rsidR="009A2D0E" w:rsidRPr="00F113EF" w:rsidRDefault="009A2D0E" w:rsidP="009A2D0E">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6994315A"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5362FE5"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2097A9D"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192BD87A" w14:textId="77777777" w:rsidR="009A2D0E" w:rsidRPr="00F113EF" w:rsidRDefault="009A2D0E" w:rsidP="009A2D0E">
            <w:pPr>
              <w:jc w:val="center"/>
              <w:rPr>
                <w:color w:val="000000"/>
                <w:sz w:val="19"/>
                <w:szCs w:val="19"/>
              </w:rPr>
            </w:pPr>
            <w:r w:rsidRPr="00F113EF">
              <w:rPr>
                <w:color w:val="000000"/>
                <w:sz w:val="19"/>
                <w:szCs w:val="19"/>
              </w:rPr>
              <w:t>1.1.5.</w:t>
            </w:r>
          </w:p>
        </w:tc>
        <w:tc>
          <w:tcPr>
            <w:tcW w:w="2976" w:type="dxa"/>
            <w:tcBorders>
              <w:top w:val="single" w:sz="4" w:space="0" w:color="auto"/>
              <w:left w:val="single" w:sz="4" w:space="0" w:color="auto"/>
              <w:bottom w:val="single" w:sz="4" w:space="0" w:color="auto"/>
              <w:right w:val="single" w:sz="4" w:space="0" w:color="auto"/>
            </w:tcBorders>
            <w:vAlign w:val="center"/>
          </w:tcPr>
          <w:p w14:paraId="421C869A" w14:textId="77777777" w:rsidR="009A2D0E" w:rsidRPr="00F113EF" w:rsidRDefault="009A2D0E" w:rsidP="009A2D0E">
            <w:pPr>
              <w:rPr>
                <w:color w:val="000000"/>
                <w:sz w:val="19"/>
                <w:szCs w:val="19"/>
              </w:rPr>
            </w:pPr>
            <w:r w:rsidRPr="00F113EF">
              <w:rPr>
                <w:color w:val="000000"/>
                <w:sz w:val="19"/>
                <w:szCs w:val="19"/>
              </w:rPr>
              <w:t xml:space="preserve">Вентилятор дутьевой,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xml:space="preserve">. </w:t>
            </w:r>
            <w:r w:rsidRPr="00F113EF">
              <w:rPr>
                <w:color w:val="000000"/>
                <w:sz w:val="19"/>
                <w:szCs w:val="19"/>
              </w:rPr>
              <w:t>2,2 кВт.</w:t>
            </w:r>
          </w:p>
        </w:tc>
        <w:tc>
          <w:tcPr>
            <w:tcW w:w="851" w:type="dxa"/>
            <w:tcBorders>
              <w:top w:val="single" w:sz="4" w:space="0" w:color="auto"/>
              <w:left w:val="single" w:sz="4" w:space="0" w:color="auto"/>
              <w:bottom w:val="single" w:sz="4" w:space="0" w:color="auto"/>
              <w:right w:val="single" w:sz="4" w:space="0" w:color="auto"/>
            </w:tcBorders>
            <w:vAlign w:val="center"/>
          </w:tcPr>
          <w:p w14:paraId="5B64AA52" w14:textId="77777777" w:rsidR="009A2D0E" w:rsidRPr="00F113EF" w:rsidRDefault="009A2D0E" w:rsidP="009A2D0E">
            <w:pPr>
              <w:jc w:val="center"/>
              <w:rPr>
                <w:color w:val="000000"/>
                <w:sz w:val="19"/>
                <w:szCs w:val="19"/>
              </w:rPr>
            </w:pPr>
            <w:r w:rsidRPr="00F113EF">
              <w:rPr>
                <w:color w:val="000000"/>
                <w:sz w:val="19"/>
                <w:szCs w:val="19"/>
              </w:rPr>
              <w:t>20</w:t>
            </w:r>
            <w:r>
              <w:rPr>
                <w:color w:val="000000"/>
                <w:sz w:val="19"/>
                <w:szCs w:val="19"/>
              </w:rPr>
              <w:t>1</w:t>
            </w:r>
            <w:r w:rsidRPr="00F113EF">
              <w:rPr>
                <w:color w:val="000000"/>
                <w:sz w:val="19"/>
                <w:szCs w:val="19"/>
              </w:rPr>
              <w:t>9</w:t>
            </w:r>
          </w:p>
        </w:tc>
        <w:tc>
          <w:tcPr>
            <w:tcW w:w="1417" w:type="dxa"/>
            <w:tcBorders>
              <w:top w:val="single" w:sz="4" w:space="0" w:color="auto"/>
              <w:left w:val="single" w:sz="4" w:space="0" w:color="auto"/>
              <w:bottom w:val="single" w:sz="4" w:space="0" w:color="auto"/>
              <w:right w:val="single" w:sz="6" w:space="0" w:color="auto"/>
            </w:tcBorders>
            <w:vAlign w:val="center"/>
          </w:tcPr>
          <w:p w14:paraId="3FE6E69A" w14:textId="77777777" w:rsidR="009A2D0E" w:rsidRPr="00F113EF" w:rsidRDefault="009A2D0E" w:rsidP="009A2D0E">
            <w:pPr>
              <w:jc w:val="center"/>
              <w:rPr>
                <w:color w:val="000000"/>
                <w:sz w:val="19"/>
                <w:szCs w:val="19"/>
              </w:rPr>
            </w:pPr>
            <w:r w:rsidRPr="00F113EF">
              <w:rPr>
                <w:color w:val="000000"/>
                <w:sz w:val="19"/>
                <w:szCs w:val="19"/>
              </w:rPr>
              <w:t>1630251</w:t>
            </w:r>
          </w:p>
        </w:tc>
        <w:tc>
          <w:tcPr>
            <w:tcW w:w="993" w:type="dxa"/>
            <w:gridSpan w:val="2"/>
            <w:tcBorders>
              <w:top w:val="single" w:sz="4" w:space="0" w:color="auto"/>
              <w:left w:val="single" w:sz="6" w:space="0" w:color="auto"/>
              <w:bottom w:val="single" w:sz="4" w:space="0" w:color="auto"/>
              <w:right w:val="single" w:sz="6" w:space="0" w:color="auto"/>
            </w:tcBorders>
          </w:tcPr>
          <w:p w14:paraId="1829817B"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B5915DE"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3A89261" w14:textId="77777777" w:rsidR="009A2D0E" w:rsidRPr="00F113EF" w:rsidRDefault="009A2D0E" w:rsidP="009A2D0E">
            <w:pPr>
              <w:jc w:val="center"/>
              <w:rPr>
                <w:color w:val="000000"/>
                <w:sz w:val="19"/>
                <w:szCs w:val="19"/>
              </w:rPr>
            </w:pPr>
            <w:r w:rsidRPr="00F113EF">
              <w:rPr>
                <w:color w:val="000000"/>
                <w:sz w:val="19"/>
                <w:szCs w:val="19"/>
              </w:rPr>
              <w:t>0,5</w:t>
            </w:r>
          </w:p>
        </w:tc>
        <w:tc>
          <w:tcPr>
            <w:tcW w:w="1276" w:type="dxa"/>
            <w:tcBorders>
              <w:top w:val="single" w:sz="4" w:space="0" w:color="auto"/>
              <w:left w:val="single" w:sz="6" w:space="0" w:color="auto"/>
              <w:bottom w:val="single" w:sz="4" w:space="0" w:color="auto"/>
              <w:right w:val="single" w:sz="6" w:space="0" w:color="auto"/>
            </w:tcBorders>
            <w:vAlign w:val="center"/>
          </w:tcPr>
          <w:p w14:paraId="25047DF0" w14:textId="77777777" w:rsidR="009A2D0E" w:rsidRPr="00F113EF" w:rsidRDefault="009A2D0E" w:rsidP="009A2D0E">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38602CD7"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CA506FA"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CE011CA"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00B1B20E" w14:textId="77777777" w:rsidR="009A2D0E" w:rsidRPr="00F113EF" w:rsidRDefault="009A2D0E" w:rsidP="009A2D0E">
            <w:pPr>
              <w:jc w:val="center"/>
              <w:rPr>
                <w:color w:val="000000"/>
                <w:sz w:val="19"/>
                <w:szCs w:val="19"/>
              </w:rPr>
            </w:pPr>
            <w:r w:rsidRPr="00F113EF">
              <w:rPr>
                <w:color w:val="000000"/>
                <w:sz w:val="19"/>
                <w:szCs w:val="19"/>
              </w:rPr>
              <w:t>1.1.6.</w:t>
            </w:r>
          </w:p>
        </w:tc>
        <w:tc>
          <w:tcPr>
            <w:tcW w:w="2976" w:type="dxa"/>
            <w:tcBorders>
              <w:top w:val="single" w:sz="4" w:space="0" w:color="auto"/>
              <w:left w:val="single" w:sz="4" w:space="0" w:color="auto"/>
              <w:bottom w:val="single" w:sz="4" w:space="0" w:color="auto"/>
              <w:right w:val="single" w:sz="4" w:space="0" w:color="auto"/>
            </w:tcBorders>
            <w:vAlign w:val="center"/>
          </w:tcPr>
          <w:p w14:paraId="3C086E78" w14:textId="77777777" w:rsidR="009A2D0E" w:rsidRPr="00F113EF" w:rsidRDefault="009A2D0E" w:rsidP="009A2D0E">
            <w:pPr>
              <w:rPr>
                <w:color w:val="000000"/>
                <w:sz w:val="19"/>
                <w:szCs w:val="19"/>
              </w:rPr>
            </w:pPr>
            <w:r w:rsidRPr="00F113EF">
              <w:rPr>
                <w:color w:val="000000"/>
                <w:sz w:val="19"/>
                <w:szCs w:val="19"/>
              </w:rPr>
              <w:t>Дымосос ДН - 3,5</w:t>
            </w:r>
          </w:p>
        </w:tc>
        <w:tc>
          <w:tcPr>
            <w:tcW w:w="851" w:type="dxa"/>
            <w:tcBorders>
              <w:top w:val="single" w:sz="4" w:space="0" w:color="auto"/>
              <w:left w:val="single" w:sz="4" w:space="0" w:color="auto"/>
              <w:bottom w:val="single" w:sz="4" w:space="0" w:color="auto"/>
              <w:right w:val="single" w:sz="4" w:space="0" w:color="auto"/>
            </w:tcBorders>
            <w:vAlign w:val="center"/>
          </w:tcPr>
          <w:p w14:paraId="2A82D1F4" w14:textId="77777777" w:rsidR="009A2D0E" w:rsidRPr="00F113EF" w:rsidRDefault="009A2D0E" w:rsidP="009A2D0E">
            <w:pPr>
              <w:jc w:val="center"/>
              <w:rPr>
                <w:color w:val="000000"/>
                <w:sz w:val="19"/>
                <w:szCs w:val="19"/>
              </w:rPr>
            </w:pPr>
            <w:r w:rsidRPr="00F113EF">
              <w:rPr>
                <w:color w:val="000000"/>
                <w:sz w:val="19"/>
                <w:szCs w:val="19"/>
              </w:rPr>
              <w:t>201</w:t>
            </w:r>
            <w:r>
              <w:rPr>
                <w:color w:val="000000"/>
                <w:sz w:val="19"/>
                <w:szCs w:val="19"/>
              </w:rPr>
              <w:t>0</w:t>
            </w:r>
          </w:p>
        </w:tc>
        <w:tc>
          <w:tcPr>
            <w:tcW w:w="1417" w:type="dxa"/>
            <w:tcBorders>
              <w:top w:val="single" w:sz="4" w:space="0" w:color="auto"/>
              <w:left w:val="single" w:sz="4" w:space="0" w:color="auto"/>
              <w:bottom w:val="single" w:sz="4" w:space="0" w:color="auto"/>
              <w:right w:val="single" w:sz="6" w:space="0" w:color="auto"/>
            </w:tcBorders>
            <w:vAlign w:val="center"/>
          </w:tcPr>
          <w:p w14:paraId="77BD5335" w14:textId="77777777" w:rsidR="009A2D0E" w:rsidRPr="00F113EF" w:rsidRDefault="009A2D0E" w:rsidP="009A2D0E">
            <w:pPr>
              <w:jc w:val="center"/>
              <w:rPr>
                <w:color w:val="000000"/>
                <w:sz w:val="19"/>
                <w:szCs w:val="19"/>
              </w:rPr>
            </w:pPr>
            <w:r w:rsidRPr="00F113EF">
              <w:rPr>
                <w:color w:val="000000"/>
                <w:sz w:val="19"/>
                <w:szCs w:val="19"/>
              </w:rPr>
              <w:t>110102100</w:t>
            </w:r>
          </w:p>
        </w:tc>
        <w:tc>
          <w:tcPr>
            <w:tcW w:w="993" w:type="dxa"/>
            <w:gridSpan w:val="2"/>
            <w:tcBorders>
              <w:top w:val="single" w:sz="4" w:space="0" w:color="auto"/>
              <w:left w:val="single" w:sz="6" w:space="0" w:color="auto"/>
              <w:bottom w:val="single" w:sz="4" w:space="0" w:color="auto"/>
              <w:right w:val="single" w:sz="6" w:space="0" w:color="auto"/>
            </w:tcBorders>
          </w:tcPr>
          <w:p w14:paraId="352E02BA"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12B77C1"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B9E0D51" w14:textId="77777777" w:rsidR="009A2D0E" w:rsidRPr="00F113EF" w:rsidRDefault="009A2D0E" w:rsidP="009A2D0E">
            <w:pPr>
              <w:jc w:val="center"/>
              <w:rPr>
                <w:color w:val="000000"/>
                <w:sz w:val="19"/>
                <w:szCs w:val="19"/>
              </w:rPr>
            </w:pPr>
            <w:r w:rsidRPr="00F113EF">
              <w:rPr>
                <w:color w:val="000000"/>
                <w:sz w:val="19"/>
                <w:szCs w:val="19"/>
              </w:rPr>
              <w:t>29161,38</w:t>
            </w:r>
          </w:p>
        </w:tc>
        <w:tc>
          <w:tcPr>
            <w:tcW w:w="1276" w:type="dxa"/>
            <w:tcBorders>
              <w:top w:val="single" w:sz="4" w:space="0" w:color="auto"/>
              <w:left w:val="single" w:sz="6" w:space="0" w:color="auto"/>
              <w:bottom w:val="single" w:sz="4" w:space="0" w:color="auto"/>
              <w:right w:val="single" w:sz="6" w:space="0" w:color="auto"/>
            </w:tcBorders>
            <w:vAlign w:val="center"/>
          </w:tcPr>
          <w:p w14:paraId="3971ACF9" w14:textId="77777777" w:rsidR="009A2D0E" w:rsidRPr="00F113EF" w:rsidRDefault="009A2D0E" w:rsidP="009A2D0E">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5905B069"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A4D91D2"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2A4F4DFE"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5B172675" w14:textId="77777777" w:rsidR="009A2D0E" w:rsidRPr="00F113EF" w:rsidRDefault="009A2D0E" w:rsidP="009A2D0E">
            <w:pPr>
              <w:jc w:val="center"/>
              <w:rPr>
                <w:color w:val="000000"/>
                <w:sz w:val="19"/>
                <w:szCs w:val="19"/>
              </w:rPr>
            </w:pPr>
            <w:r w:rsidRPr="00F113EF">
              <w:rPr>
                <w:color w:val="000000"/>
                <w:sz w:val="19"/>
                <w:szCs w:val="19"/>
              </w:rPr>
              <w:t>1.1.7.</w:t>
            </w:r>
          </w:p>
        </w:tc>
        <w:tc>
          <w:tcPr>
            <w:tcW w:w="2976" w:type="dxa"/>
            <w:tcBorders>
              <w:top w:val="single" w:sz="4" w:space="0" w:color="auto"/>
              <w:left w:val="single" w:sz="4" w:space="0" w:color="auto"/>
              <w:bottom w:val="single" w:sz="4" w:space="0" w:color="auto"/>
              <w:right w:val="single" w:sz="4" w:space="0" w:color="auto"/>
            </w:tcBorders>
            <w:vAlign w:val="center"/>
          </w:tcPr>
          <w:p w14:paraId="222B3990" w14:textId="77777777" w:rsidR="009A2D0E" w:rsidRPr="00F113EF" w:rsidRDefault="009A2D0E" w:rsidP="009A2D0E">
            <w:pPr>
              <w:rPr>
                <w:color w:val="000000"/>
                <w:sz w:val="19"/>
                <w:szCs w:val="19"/>
              </w:rPr>
            </w:pPr>
            <w:r w:rsidRPr="00F113EF">
              <w:rPr>
                <w:color w:val="000000"/>
                <w:sz w:val="19"/>
                <w:szCs w:val="19"/>
              </w:rPr>
              <w:t>Вентилятор ВЦ 14-46</w:t>
            </w:r>
          </w:p>
        </w:tc>
        <w:tc>
          <w:tcPr>
            <w:tcW w:w="851" w:type="dxa"/>
            <w:tcBorders>
              <w:top w:val="single" w:sz="4" w:space="0" w:color="auto"/>
              <w:left w:val="single" w:sz="4" w:space="0" w:color="auto"/>
              <w:bottom w:val="single" w:sz="4" w:space="0" w:color="auto"/>
              <w:right w:val="single" w:sz="4" w:space="0" w:color="auto"/>
            </w:tcBorders>
            <w:vAlign w:val="center"/>
          </w:tcPr>
          <w:p w14:paraId="6F4C01BB" w14:textId="77777777" w:rsidR="009A2D0E" w:rsidRPr="00F113EF" w:rsidRDefault="009A2D0E" w:rsidP="009A2D0E">
            <w:pPr>
              <w:jc w:val="center"/>
              <w:rPr>
                <w:color w:val="000000"/>
                <w:sz w:val="19"/>
                <w:szCs w:val="19"/>
              </w:rPr>
            </w:pPr>
            <w:r w:rsidRPr="00F113EF">
              <w:rPr>
                <w:color w:val="000000"/>
                <w:sz w:val="19"/>
                <w:szCs w:val="19"/>
              </w:rPr>
              <w:t>20</w:t>
            </w:r>
            <w:r>
              <w:rPr>
                <w:color w:val="000000"/>
                <w:sz w:val="19"/>
                <w:szCs w:val="19"/>
              </w:rPr>
              <w:t>18</w:t>
            </w:r>
          </w:p>
        </w:tc>
        <w:tc>
          <w:tcPr>
            <w:tcW w:w="1417" w:type="dxa"/>
            <w:tcBorders>
              <w:top w:val="single" w:sz="4" w:space="0" w:color="auto"/>
              <w:left w:val="single" w:sz="4" w:space="0" w:color="auto"/>
              <w:bottom w:val="single" w:sz="4" w:space="0" w:color="auto"/>
              <w:right w:val="single" w:sz="6" w:space="0" w:color="auto"/>
            </w:tcBorders>
            <w:vAlign w:val="center"/>
          </w:tcPr>
          <w:p w14:paraId="51EB5A85" w14:textId="77777777" w:rsidR="009A2D0E" w:rsidRPr="00F113EF" w:rsidRDefault="009A2D0E" w:rsidP="009A2D0E">
            <w:pPr>
              <w:jc w:val="center"/>
              <w:rPr>
                <w:color w:val="000000"/>
                <w:sz w:val="19"/>
                <w:szCs w:val="19"/>
              </w:rPr>
            </w:pPr>
            <w:r w:rsidRPr="00F113EF">
              <w:rPr>
                <w:color w:val="000000"/>
                <w:sz w:val="19"/>
                <w:szCs w:val="19"/>
              </w:rPr>
              <w:t>1630314</w:t>
            </w:r>
          </w:p>
        </w:tc>
        <w:tc>
          <w:tcPr>
            <w:tcW w:w="993" w:type="dxa"/>
            <w:gridSpan w:val="2"/>
            <w:tcBorders>
              <w:top w:val="single" w:sz="4" w:space="0" w:color="auto"/>
              <w:left w:val="single" w:sz="6" w:space="0" w:color="auto"/>
              <w:bottom w:val="single" w:sz="4" w:space="0" w:color="auto"/>
              <w:right w:val="single" w:sz="6" w:space="0" w:color="auto"/>
            </w:tcBorders>
          </w:tcPr>
          <w:p w14:paraId="4CFC7642"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C51A8EE"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3CA7BF7" w14:textId="77777777" w:rsidR="009A2D0E" w:rsidRPr="00F113EF" w:rsidRDefault="009A2D0E" w:rsidP="009A2D0E">
            <w:pPr>
              <w:jc w:val="center"/>
              <w:rPr>
                <w:color w:val="000000"/>
                <w:sz w:val="19"/>
                <w:szCs w:val="19"/>
              </w:rPr>
            </w:pPr>
            <w:r w:rsidRPr="00F113EF">
              <w:rPr>
                <w:color w:val="000000"/>
                <w:sz w:val="19"/>
                <w:szCs w:val="19"/>
              </w:rPr>
              <w:t>23164</w:t>
            </w:r>
          </w:p>
        </w:tc>
        <w:tc>
          <w:tcPr>
            <w:tcW w:w="1276" w:type="dxa"/>
            <w:tcBorders>
              <w:top w:val="single" w:sz="4" w:space="0" w:color="auto"/>
              <w:left w:val="single" w:sz="6" w:space="0" w:color="auto"/>
              <w:bottom w:val="single" w:sz="4" w:space="0" w:color="auto"/>
              <w:right w:val="single" w:sz="6" w:space="0" w:color="auto"/>
            </w:tcBorders>
            <w:vAlign w:val="center"/>
          </w:tcPr>
          <w:p w14:paraId="7A0293D6" w14:textId="77777777" w:rsidR="009A2D0E" w:rsidRPr="00F113EF" w:rsidRDefault="009A2D0E" w:rsidP="009A2D0E">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4FEE622A"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738D4FB"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56A8589"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3F6FD494" w14:textId="77777777" w:rsidR="009A2D0E" w:rsidRPr="00F113EF" w:rsidRDefault="009A2D0E" w:rsidP="009A2D0E">
            <w:pPr>
              <w:jc w:val="center"/>
              <w:rPr>
                <w:color w:val="000000"/>
                <w:sz w:val="19"/>
                <w:szCs w:val="19"/>
              </w:rPr>
            </w:pPr>
            <w:r w:rsidRPr="00F113EF">
              <w:rPr>
                <w:color w:val="000000"/>
                <w:sz w:val="19"/>
                <w:szCs w:val="19"/>
              </w:rPr>
              <w:t>1.1.8.</w:t>
            </w:r>
          </w:p>
        </w:tc>
        <w:tc>
          <w:tcPr>
            <w:tcW w:w="2976" w:type="dxa"/>
            <w:tcBorders>
              <w:top w:val="single" w:sz="4" w:space="0" w:color="auto"/>
              <w:left w:val="single" w:sz="4" w:space="0" w:color="auto"/>
              <w:bottom w:val="single" w:sz="4" w:space="0" w:color="auto"/>
              <w:right w:val="single" w:sz="4" w:space="0" w:color="auto"/>
            </w:tcBorders>
            <w:vAlign w:val="center"/>
          </w:tcPr>
          <w:p w14:paraId="403AFA4C" w14:textId="77777777" w:rsidR="009A2D0E" w:rsidRPr="00F113EF" w:rsidRDefault="009A2D0E" w:rsidP="009A2D0E">
            <w:pPr>
              <w:rPr>
                <w:color w:val="000000"/>
                <w:sz w:val="19"/>
                <w:szCs w:val="19"/>
              </w:rPr>
            </w:pPr>
            <w:r w:rsidRPr="00F113EF">
              <w:rPr>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31A108DB" w14:textId="77777777" w:rsidR="009A2D0E" w:rsidRPr="00F113EF" w:rsidRDefault="009A2D0E" w:rsidP="009A2D0E">
            <w:pPr>
              <w:jc w:val="center"/>
              <w:rPr>
                <w:color w:val="000000"/>
                <w:sz w:val="19"/>
                <w:szCs w:val="19"/>
              </w:rPr>
            </w:pPr>
            <w:r w:rsidRPr="00F113EF">
              <w:rPr>
                <w:color w:val="000000"/>
                <w:sz w:val="19"/>
                <w:szCs w:val="19"/>
              </w:rPr>
              <w:t>2001</w:t>
            </w:r>
          </w:p>
        </w:tc>
        <w:tc>
          <w:tcPr>
            <w:tcW w:w="1417" w:type="dxa"/>
            <w:tcBorders>
              <w:top w:val="single" w:sz="4" w:space="0" w:color="auto"/>
              <w:left w:val="single" w:sz="4" w:space="0" w:color="auto"/>
              <w:bottom w:val="single" w:sz="4" w:space="0" w:color="auto"/>
              <w:right w:val="single" w:sz="6" w:space="0" w:color="auto"/>
            </w:tcBorders>
            <w:vAlign w:val="center"/>
          </w:tcPr>
          <w:p w14:paraId="09DD8BD5" w14:textId="77777777" w:rsidR="009A2D0E" w:rsidRPr="00F113EF" w:rsidRDefault="009A2D0E" w:rsidP="009A2D0E">
            <w:pPr>
              <w:jc w:val="center"/>
              <w:rPr>
                <w:color w:val="000000"/>
                <w:sz w:val="19"/>
                <w:szCs w:val="19"/>
              </w:rPr>
            </w:pPr>
            <w:r w:rsidRPr="00F113EF">
              <w:rPr>
                <w:color w:val="000000"/>
                <w:sz w:val="19"/>
                <w:szCs w:val="19"/>
              </w:rPr>
              <w:t>1630261</w:t>
            </w:r>
          </w:p>
        </w:tc>
        <w:tc>
          <w:tcPr>
            <w:tcW w:w="993" w:type="dxa"/>
            <w:gridSpan w:val="2"/>
            <w:tcBorders>
              <w:top w:val="single" w:sz="4" w:space="0" w:color="auto"/>
              <w:left w:val="single" w:sz="6" w:space="0" w:color="auto"/>
              <w:bottom w:val="single" w:sz="4" w:space="0" w:color="auto"/>
              <w:right w:val="single" w:sz="6" w:space="0" w:color="auto"/>
            </w:tcBorders>
          </w:tcPr>
          <w:p w14:paraId="134A2ECB"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FF1CF01"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A9F281E" w14:textId="77777777" w:rsidR="009A2D0E" w:rsidRPr="00F113EF" w:rsidRDefault="009A2D0E" w:rsidP="009A2D0E">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66D2B6B3" w14:textId="77777777" w:rsidR="009A2D0E" w:rsidRPr="00F113EF" w:rsidRDefault="009A2D0E" w:rsidP="009A2D0E">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3CB7ECE2"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7077D9A"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CE56E05"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1291DE12" w14:textId="77777777" w:rsidR="009A2D0E" w:rsidRPr="00F113EF" w:rsidRDefault="009A2D0E" w:rsidP="009A2D0E">
            <w:pPr>
              <w:jc w:val="center"/>
              <w:rPr>
                <w:color w:val="000000"/>
                <w:sz w:val="19"/>
                <w:szCs w:val="19"/>
              </w:rPr>
            </w:pPr>
            <w:r w:rsidRPr="00F113EF">
              <w:rPr>
                <w:color w:val="000000"/>
                <w:sz w:val="19"/>
                <w:szCs w:val="19"/>
              </w:rPr>
              <w:t>1.1.9.</w:t>
            </w:r>
          </w:p>
        </w:tc>
        <w:tc>
          <w:tcPr>
            <w:tcW w:w="2976" w:type="dxa"/>
            <w:tcBorders>
              <w:top w:val="single" w:sz="4" w:space="0" w:color="auto"/>
              <w:left w:val="single" w:sz="4" w:space="0" w:color="auto"/>
              <w:bottom w:val="single" w:sz="4" w:space="0" w:color="auto"/>
              <w:right w:val="single" w:sz="4" w:space="0" w:color="auto"/>
            </w:tcBorders>
            <w:vAlign w:val="center"/>
          </w:tcPr>
          <w:p w14:paraId="0101116A" w14:textId="77777777" w:rsidR="009A2D0E" w:rsidRPr="00F113EF" w:rsidRDefault="009A2D0E" w:rsidP="009A2D0E">
            <w:pPr>
              <w:rPr>
                <w:color w:val="000000"/>
                <w:sz w:val="19"/>
                <w:szCs w:val="19"/>
              </w:rPr>
            </w:pPr>
            <w:r w:rsidRPr="00F113EF">
              <w:rPr>
                <w:color w:val="000000"/>
                <w:sz w:val="19"/>
                <w:szCs w:val="19"/>
              </w:rPr>
              <w:t>Труба дымовая диаметр - 800мм, длина -18 м.</w:t>
            </w:r>
          </w:p>
        </w:tc>
        <w:tc>
          <w:tcPr>
            <w:tcW w:w="851" w:type="dxa"/>
            <w:tcBorders>
              <w:top w:val="single" w:sz="4" w:space="0" w:color="auto"/>
              <w:left w:val="single" w:sz="4" w:space="0" w:color="auto"/>
              <w:bottom w:val="single" w:sz="4" w:space="0" w:color="auto"/>
              <w:right w:val="single" w:sz="4" w:space="0" w:color="auto"/>
            </w:tcBorders>
            <w:vAlign w:val="center"/>
          </w:tcPr>
          <w:p w14:paraId="2105BDD1" w14:textId="77777777" w:rsidR="009A2D0E" w:rsidRPr="00F113EF" w:rsidRDefault="009A2D0E" w:rsidP="009A2D0E">
            <w:pPr>
              <w:jc w:val="center"/>
              <w:rPr>
                <w:color w:val="000000"/>
                <w:sz w:val="19"/>
                <w:szCs w:val="19"/>
              </w:rPr>
            </w:pPr>
            <w:r w:rsidRPr="00F113EF">
              <w:rPr>
                <w:color w:val="000000"/>
                <w:sz w:val="19"/>
                <w:szCs w:val="19"/>
              </w:rPr>
              <w:t>1996</w:t>
            </w:r>
          </w:p>
        </w:tc>
        <w:tc>
          <w:tcPr>
            <w:tcW w:w="1417" w:type="dxa"/>
            <w:tcBorders>
              <w:top w:val="single" w:sz="4" w:space="0" w:color="auto"/>
              <w:left w:val="single" w:sz="4" w:space="0" w:color="auto"/>
              <w:bottom w:val="single" w:sz="4" w:space="0" w:color="auto"/>
              <w:right w:val="single" w:sz="6" w:space="0" w:color="auto"/>
            </w:tcBorders>
            <w:vAlign w:val="center"/>
          </w:tcPr>
          <w:p w14:paraId="744FB824" w14:textId="77777777" w:rsidR="009A2D0E" w:rsidRPr="00F113EF" w:rsidRDefault="009A2D0E" w:rsidP="009A2D0E">
            <w:pPr>
              <w:jc w:val="center"/>
              <w:rPr>
                <w:color w:val="000000"/>
                <w:sz w:val="19"/>
                <w:szCs w:val="19"/>
              </w:rPr>
            </w:pPr>
            <w:r w:rsidRPr="00F113EF">
              <w:rPr>
                <w:color w:val="000000"/>
                <w:sz w:val="19"/>
                <w:szCs w:val="19"/>
              </w:rPr>
              <w:t>1630260</w:t>
            </w:r>
          </w:p>
        </w:tc>
        <w:tc>
          <w:tcPr>
            <w:tcW w:w="993" w:type="dxa"/>
            <w:gridSpan w:val="2"/>
            <w:tcBorders>
              <w:top w:val="single" w:sz="4" w:space="0" w:color="auto"/>
              <w:left w:val="single" w:sz="6" w:space="0" w:color="auto"/>
              <w:bottom w:val="single" w:sz="4" w:space="0" w:color="auto"/>
              <w:right w:val="single" w:sz="6" w:space="0" w:color="auto"/>
            </w:tcBorders>
          </w:tcPr>
          <w:p w14:paraId="315831C8"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F7A88B8"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ADBC420" w14:textId="77777777" w:rsidR="009A2D0E" w:rsidRPr="00F113EF" w:rsidRDefault="009A2D0E" w:rsidP="009A2D0E">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1BFFCBD4" w14:textId="77777777" w:rsidR="009A2D0E" w:rsidRPr="00F113EF" w:rsidRDefault="009A2D0E" w:rsidP="009A2D0E">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3F3B5371"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1FCDE34"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502B2DD0"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48BA9CB1" w14:textId="77777777" w:rsidR="009A2D0E" w:rsidRPr="00F113EF" w:rsidRDefault="009A2D0E" w:rsidP="009A2D0E">
            <w:pPr>
              <w:jc w:val="center"/>
              <w:rPr>
                <w:color w:val="000000"/>
                <w:sz w:val="19"/>
                <w:szCs w:val="19"/>
              </w:rPr>
            </w:pPr>
            <w:r w:rsidRPr="00F113EF">
              <w:rPr>
                <w:color w:val="000000"/>
                <w:sz w:val="19"/>
                <w:szCs w:val="19"/>
              </w:rPr>
              <w:t>1.1.10.</w:t>
            </w:r>
          </w:p>
        </w:tc>
        <w:tc>
          <w:tcPr>
            <w:tcW w:w="2976" w:type="dxa"/>
            <w:tcBorders>
              <w:top w:val="single" w:sz="4" w:space="0" w:color="auto"/>
              <w:left w:val="single" w:sz="4" w:space="0" w:color="auto"/>
              <w:bottom w:val="single" w:sz="4" w:space="0" w:color="auto"/>
              <w:right w:val="single" w:sz="4" w:space="0" w:color="auto"/>
            </w:tcBorders>
            <w:vAlign w:val="center"/>
          </w:tcPr>
          <w:p w14:paraId="3A1A1B33" w14:textId="77777777" w:rsidR="009A2D0E" w:rsidRPr="00F113EF" w:rsidRDefault="009A2D0E" w:rsidP="009A2D0E">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169258C2"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0763CD2B" w14:textId="77777777" w:rsidR="009A2D0E" w:rsidRPr="00F113EF" w:rsidRDefault="009A2D0E" w:rsidP="009A2D0E">
            <w:pPr>
              <w:jc w:val="center"/>
              <w:rPr>
                <w:color w:val="000000"/>
                <w:sz w:val="19"/>
                <w:szCs w:val="19"/>
              </w:rPr>
            </w:pPr>
            <w:r w:rsidRPr="00F113EF">
              <w:rPr>
                <w:color w:val="000000"/>
                <w:sz w:val="19"/>
                <w:szCs w:val="19"/>
              </w:rPr>
              <w:t>1085210900006</w:t>
            </w:r>
          </w:p>
        </w:tc>
        <w:tc>
          <w:tcPr>
            <w:tcW w:w="993" w:type="dxa"/>
            <w:gridSpan w:val="2"/>
            <w:tcBorders>
              <w:top w:val="single" w:sz="4" w:space="0" w:color="auto"/>
              <w:left w:val="single" w:sz="6" w:space="0" w:color="auto"/>
              <w:bottom w:val="single" w:sz="4" w:space="0" w:color="auto"/>
              <w:right w:val="single" w:sz="6" w:space="0" w:color="auto"/>
            </w:tcBorders>
          </w:tcPr>
          <w:p w14:paraId="1AC29110"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543CD42"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5262A88" w14:textId="77777777" w:rsidR="009A2D0E" w:rsidRPr="00F113EF" w:rsidRDefault="009A2D0E" w:rsidP="009A2D0E">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243A56CF"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D210DE6"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81F346E"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6B76D938"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238953D7" w14:textId="77777777" w:rsidR="009A2D0E" w:rsidRPr="00F113EF" w:rsidRDefault="009A2D0E" w:rsidP="009A2D0E">
            <w:pPr>
              <w:jc w:val="center"/>
              <w:rPr>
                <w:color w:val="000000"/>
                <w:sz w:val="19"/>
                <w:szCs w:val="19"/>
              </w:rPr>
            </w:pPr>
            <w:r w:rsidRPr="00F113EF">
              <w:rPr>
                <w:color w:val="000000"/>
                <w:sz w:val="19"/>
                <w:szCs w:val="19"/>
              </w:rPr>
              <w:t>1.1.11.</w:t>
            </w:r>
          </w:p>
        </w:tc>
        <w:tc>
          <w:tcPr>
            <w:tcW w:w="2976" w:type="dxa"/>
            <w:tcBorders>
              <w:top w:val="single" w:sz="4" w:space="0" w:color="auto"/>
              <w:left w:val="single" w:sz="4" w:space="0" w:color="auto"/>
              <w:bottom w:val="single" w:sz="4" w:space="0" w:color="auto"/>
              <w:right w:val="single" w:sz="4" w:space="0" w:color="auto"/>
            </w:tcBorders>
            <w:vAlign w:val="center"/>
          </w:tcPr>
          <w:p w14:paraId="66621953" w14:textId="77777777" w:rsidR="009A2D0E" w:rsidRPr="00F113EF" w:rsidRDefault="009A2D0E" w:rsidP="009A2D0E">
            <w:pPr>
              <w:rPr>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5C726429"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2B795F06" w14:textId="77777777" w:rsidR="009A2D0E" w:rsidRPr="00F113EF" w:rsidRDefault="009A2D0E" w:rsidP="009A2D0E">
            <w:pPr>
              <w:jc w:val="center"/>
              <w:rPr>
                <w:color w:val="000000"/>
                <w:sz w:val="19"/>
                <w:szCs w:val="19"/>
              </w:rPr>
            </w:pPr>
            <w:r w:rsidRPr="00F113EF">
              <w:rPr>
                <w:color w:val="000000"/>
                <w:sz w:val="19"/>
                <w:szCs w:val="19"/>
              </w:rPr>
              <w:t>1085210600224</w:t>
            </w:r>
          </w:p>
        </w:tc>
        <w:tc>
          <w:tcPr>
            <w:tcW w:w="993" w:type="dxa"/>
            <w:gridSpan w:val="2"/>
            <w:tcBorders>
              <w:top w:val="single" w:sz="4" w:space="0" w:color="auto"/>
              <w:left w:val="single" w:sz="6" w:space="0" w:color="auto"/>
              <w:bottom w:val="single" w:sz="4" w:space="0" w:color="auto"/>
              <w:right w:val="single" w:sz="6" w:space="0" w:color="auto"/>
            </w:tcBorders>
          </w:tcPr>
          <w:p w14:paraId="6A3F32C2"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58B248E"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6061A87" w14:textId="77777777" w:rsidR="009A2D0E" w:rsidRPr="00F113EF" w:rsidRDefault="009A2D0E" w:rsidP="009A2D0E">
            <w:pPr>
              <w:jc w:val="center"/>
              <w:rPr>
                <w:color w:val="000000"/>
                <w:sz w:val="19"/>
                <w:szCs w:val="19"/>
              </w:rPr>
            </w:pPr>
            <w:r w:rsidRPr="00F113EF">
              <w:rPr>
                <w:color w:val="000000"/>
                <w:sz w:val="19"/>
                <w:szCs w:val="19"/>
              </w:rPr>
              <w:t>300000</w:t>
            </w:r>
          </w:p>
        </w:tc>
        <w:tc>
          <w:tcPr>
            <w:tcW w:w="1276" w:type="dxa"/>
            <w:tcBorders>
              <w:top w:val="single" w:sz="4" w:space="0" w:color="auto"/>
              <w:left w:val="single" w:sz="6" w:space="0" w:color="auto"/>
              <w:bottom w:val="single" w:sz="4" w:space="0" w:color="auto"/>
              <w:right w:val="single" w:sz="6" w:space="0" w:color="auto"/>
            </w:tcBorders>
            <w:vAlign w:val="center"/>
          </w:tcPr>
          <w:p w14:paraId="033476B4"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EBA79B6"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2DBF5F1"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D445DD6"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49781BCD" w14:textId="77777777" w:rsidR="009A2D0E" w:rsidRPr="00F113EF" w:rsidRDefault="009A2D0E" w:rsidP="009A2D0E">
            <w:pPr>
              <w:jc w:val="center"/>
              <w:rPr>
                <w:color w:val="000000"/>
                <w:sz w:val="19"/>
                <w:szCs w:val="19"/>
              </w:rPr>
            </w:pPr>
            <w:r>
              <w:rPr>
                <w:color w:val="000000"/>
                <w:sz w:val="19"/>
                <w:szCs w:val="19"/>
              </w:rPr>
              <w:t>1.1.12</w:t>
            </w:r>
          </w:p>
        </w:tc>
        <w:tc>
          <w:tcPr>
            <w:tcW w:w="2976" w:type="dxa"/>
            <w:tcBorders>
              <w:top w:val="single" w:sz="4" w:space="0" w:color="auto"/>
              <w:left w:val="single" w:sz="4" w:space="0" w:color="auto"/>
              <w:bottom w:val="single" w:sz="4" w:space="0" w:color="auto"/>
              <w:right w:val="single" w:sz="4" w:space="0" w:color="auto"/>
            </w:tcBorders>
            <w:vAlign w:val="center"/>
          </w:tcPr>
          <w:p w14:paraId="1FCF5507" w14:textId="77777777" w:rsidR="009A2D0E" w:rsidRPr="00F113EF" w:rsidRDefault="009A2D0E" w:rsidP="009A2D0E">
            <w:pPr>
              <w:rPr>
                <w:sz w:val="19"/>
                <w:szCs w:val="19"/>
              </w:rPr>
            </w:pPr>
            <w:r w:rsidRPr="008E52EE">
              <w:rPr>
                <w:sz w:val="19"/>
                <w:szCs w:val="19"/>
              </w:rPr>
              <w:t>Дымосос ДН-3,5</w:t>
            </w:r>
          </w:p>
        </w:tc>
        <w:tc>
          <w:tcPr>
            <w:tcW w:w="851" w:type="dxa"/>
            <w:tcBorders>
              <w:top w:val="single" w:sz="4" w:space="0" w:color="auto"/>
              <w:left w:val="single" w:sz="4" w:space="0" w:color="auto"/>
              <w:bottom w:val="single" w:sz="4" w:space="0" w:color="auto"/>
              <w:right w:val="single" w:sz="4" w:space="0" w:color="auto"/>
            </w:tcBorders>
            <w:vAlign w:val="center"/>
          </w:tcPr>
          <w:p w14:paraId="6FFDA0F1" w14:textId="77777777" w:rsidR="009A2D0E" w:rsidRPr="00F113EF" w:rsidRDefault="009A2D0E" w:rsidP="009A2D0E">
            <w:pPr>
              <w:jc w:val="center"/>
              <w:rPr>
                <w:color w:val="000000"/>
                <w:sz w:val="19"/>
                <w:szCs w:val="19"/>
              </w:rPr>
            </w:pPr>
            <w:r>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70142E9D" w14:textId="7D117E9B" w:rsidR="009A2D0E" w:rsidRPr="00F113EF" w:rsidRDefault="00EC0CA7" w:rsidP="009A2D0E">
            <w:pPr>
              <w:jc w:val="center"/>
              <w:rPr>
                <w:color w:val="000000"/>
                <w:sz w:val="19"/>
                <w:szCs w:val="19"/>
              </w:rPr>
            </w:pPr>
            <w:r>
              <w:rPr>
                <w:color w:val="000000"/>
                <w:sz w:val="19"/>
                <w:szCs w:val="19"/>
              </w:rPr>
              <w:t>1085210300022</w:t>
            </w:r>
          </w:p>
        </w:tc>
        <w:tc>
          <w:tcPr>
            <w:tcW w:w="993" w:type="dxa"/>
            <w:gridSpan w:val="2"/>
            <w:tcBorders>
              <w:top w:val="single" w:sz="4" w:space="0" w:color="auto"/>
              <w:left w:val="single" w:sz="6" w:space="0" w:color="auto"/>
              <w:bottom w:val="single" w:sz="4" w:space="0" w:color="auto"/>
              <w:right w:val="single" w:sz="6" w:space="0" w:color="auto"/>
            </w:tcBorders>
          </w:tcPr>
          <w:p w14:paraId="514D40FC"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BC2D871"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CF6392D" w14:textId="77777777" w:rsidR="009A2D0E" w:rsidRPr="00F113EF" w:rsidRDefault="009A2D0E" w:rsidP="009A2D0E">
            <w:pPr>
              <w:jc w:val="center"/>
              <w:rPr>
                <w:color w:val="000000"/>
                <w:sz w:val="19"/>
                <w:szCs w:val="19"/>
              </w:rPr>
            </w:pPr>
            <w:r>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2CFC29D2"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0DD3926"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1E65B2C"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0E5741E6"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62D08CB8" w14:textId="77777777" w:rsidR="009A2D0E" w:rsidRPr="00F113EF" w:rsidRDefault="009A2D0E" w:rsidP="009A2D0E">
            <w:pPr>
              <w:jc w:val="center"/>
              <w:rPr>
                <w:color w:val="000000"/>
                <w:sz w:val="19"/>
                <w:szCs w:val="19"/>
              </w:rPr>
            </w:pPr>
            <w:r w:rsidRPr="00F113EF">
              <w:rPr>
                <w:color w:val="000000"/>
                <w:sz w:val="19"/>
                <w:szCs w:val="19"/>
              </w:rPr>
              <w:t>1.2.</w:t>
            </w:r>
          </w:p>
        </w:tc>
        <w:tc>
          <w:tcPr>
            <w:tcW w:w="2976" w:type="dxa"/>
            <w:tcBorders>
              <w:top w:val="single" w:sz="4" w:space="0" w:color="auto"/>
              <w:left w:val="single" w:sz="4" w:space="0" w:color="auto"/>
              <w:bottom w:val="single" w:sz="4" w:space="0" w:color="auto"/>
              <w:right w:val="single" w:sz="4" w:space="0" w:color="auto"/>
            </w:tcBorders>
          </w:tcPr>
          <w:p w14:paraId="75B34E99" w14:textId="77777777" w:rsidR="009A2D0E" w:rsidRPr="00F113EF" w:rsidRDefault="009A2D0E" w:rsidP="009A2D0E">
            <w:pPr>
              <w:rPr>
                <w:color w:val="000000"/>
                <w:sz w:val="19"/>
                <w:szCs w:val="19"/>
              </w:rPr>
            </w:pPr>
            <w:r w:rsidRPr="00F113EF">
              <w:rPr>
                <w:color w:val="000000"/>
                <w:sz w:val="19"/>
                <w:szCs w:val="19"/>
              </w:rPr>
              <w:t>Сети теплоснабжения,</w:t>
            </w:r>
          </w:p>
          <w:p w14:paraId="7ADB4907" w14:textId="77777777" w:rsidR="009A2D0E" w:rsidRPr="00F113EF" w:rsidRDefault="009A2D0E" w:rsidP="009A2D0E">
            <w:pPr>
              <w:rPr>
                <w:color w:val="000000"/>
                <w:sz w:val="19"/>
                <w:szCs w:val="19"/>
              </w:rPr>
            </w:pPr>
            <w:r w:rsidRPr="00F113EF">
              <w:rPr>
                <w:color w:val="000000"/>
                <w:sz w:val="19"/>
                <w:szCs w:val="19"/>
              </w:rPr>
              <w:t>с. Антоновка, ул. Молодёжная, 18А</w:t>
            </w:r>
          </w:p>
        </w:tc>
        <w:tc>
          <w:tcPr>
            <w:tcW w:w="851" w:type="dxa"/>
            <w:tcBorders>
              <w:top w:val="single" w:sz="4" w:space="0" w:color="auto"/>
              <w:left w:val="single" w:sz="4" w:space="0" w:color="auto"/>
              <w:bottom w:val="single" w:sz="4" w:space="0" w:color="auto"/>
              <w:right w:val="single" w:sz="4" w:space="0" w:color="auto"/>
            </w:tcBorders>
          </w:tcPr>
          <w:p w14:paraId="498D7EB7" w14:textId="77777777" w:rsidR="009A2D0E" w:rsidRPr="00F113EF" w:rsidRDefault="009A2D0E" w:rsidP="009A2D0E">
            <w:pPr>
              <w:jc w:val="center"/>
              <w:rPr>
                <w:color w:val="000000"/>
                <w:sz w:val="19"/>
                <w:szCs w:val="19"/>
              </w:rPr>
            </w:pPr>
            <w:r w:rsidRPr="00F113EF">
              <w:rPr>
                <w:color w:val="000000"/>
                <w:sz w:val="19"/>
                <w:szCs w:val="19"/>
              </w:rPr>
              <w:t>1975</w:t>
            </w:r>
          </w:p>
        </w:tc>
        <w:tc>
          <w:tcPr>
            <w:tcW w:w="1417" w:type="dxa"/>
            <w:tcBorders>
              <w:top w:val="single" w:sz="4" w:space="0" w:color="auto"/>
              <w:left w:val="single" w:sz="4" w:space="0" w:color="auto"/>
              <w:bottom w:val="single" w:sz="4" w:space="0" w:color="auto"/>
              <w:right w:val="single" w:sz="6" w:space="0" w:color="auto"/>
            </w:tcBorders>
          </w:tcPr>
          <w:p w14:paraId="5442FEFB" w14:textId="77777777" w:rsidR="009A2D0E" w:rsidRPr="00F113EF" w:rsidRDefault="009A2D0E" w:rsidP="009A2D0E">
            <w:pPr>
              <w:jc w:val="center"/>
              <w:rPr>
                <w:color w:val="000000"/>
                <w:sz w:val="19"/>
                <w:szCs w:val="19"/>
              </w:rPr>
            </w:pPr>
            <w:r w:rsidRPr="00F113EF">
              <w:rPr>
                <w:color w:val="000000"/>
                <w:sz w:val="19"/>
                <w:szCs w:val="19"/>
              </w:rPr>
              <w:t>1300143</w:t>
            </w:r>
          </w:p>
        </w:tc>
        <w:tc>
          <w:tcPr>
            <w:tcW w:w="993" w:type="dxa"/>
            <w:gridSpan w:val="2"/>
            <w:tcBorders>
              <w:top w:val="single" w:sz="4" w:space="0" w:color="auto"/>
              <w:left w:val="single" w:sz="6" w:space="0" w:color="auto"/>
              <w:bottom w:val="single" w:sz="4" w:space="0" w:color="auto"/>
              <w:right w:val="single" w:sz="6" w:space="0" w:color="auto"/>
            </w:tcBorders>
          </w:tcPr>
          <w:p w14:paraId="293CCE7C" w14:textId="77777777" w:rsidR="009A2D0E" w:rsidRPr="00F113EF" w:rsidRDefault="009A2D0E" w:rsidP="009A2D0E">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1CCA22B9" w14:textId="77777777" w:rsidR="009A2D0E" w:rsidRPr="00F113EF" w:rsidRDefault="009A2D0E" w:rsidP="009A2D0E">
            <w:pPr>
              <w:jc w:val="center"/>
              <w:rPr>
                <w:color w:val="000000"/>
                <w:sz w:val="19"/>
                <w:szCs w:val="19"/>
              </w:rPr>
            </w:pPr>
            <w:r w:rsidRPr="00F113EF">
              <w:rPr>
                <w:color w:val="000000"/>
                <w:sz w:val="19"/>
                <w:szCs w:val="19"/>
              </w:rPr>
              <w:t>492</w:t>
            </w:r>
          </w:p>
        </w:tc>
        <w:tc>
          <w:tcPr>
            <w:tcW w:w="1275" w:type="dxa"/>
            <w:tcBorders>
              <w:top w:val="single" w:sz="4" w:space="0" w:color="auto"/>
              <w:left w:val="single" w:sz="6" w:space="0" w:color="auto"/>
              <w:bottom w:val="single" w:sz="4" w:space="0" w:color="auto"/>
              <w:right w:val="single" w:sz="6" w:space="0" w:color="auto"/>
            </w:tcBorders>
          </w:tcPr>
          <w:p w14:paraId="11A2C51D" w14:textId="77777777" w:rsidR="009A2D0E" w:rsidRPr="00F113EF" w:rsidRDefault="009A2D0E" w:rsidP="009A2D0E">
            <w:pPr>
              <w:jc w:val="center"/>
              <w:rPr>
                <w:color w:val="000000"/>
                <w:sz w:val="19"/>
                <w:szCs w:val="19"/>
              </w:rPr>
            </w:pPr>
            <w:r>
              <w:rPr>
                <w:color w:val="000000"/>
                <w:sz w:val="19"/>
                <w:szCs w:val="19"/>
              </w:rPr>
              <w:t>3498095,28</w:t>
            </w:r>
          </w:p>
        </w:tc>
        <w:tc>
          <w:tcPr>
            <w:tcW w:w="1276" w:type="dxa"/>
            <w:tcBorders>
              <w:top w:val="single" w:sz="4" w:space="0" w:color="auto"/>
              <w:left w:val="single" w:sz="6" w:space="0" w:color="auto"/>
              <w:bottom w:val="single" w:sz="4" w:space="0" w:color="auto"/>
              <w:right w:val="single" w:sz="6" w:space="0" w:color="auto"/>
            </w:tcBorders>
          </w:tcPr>
          <w:p w14:paraId="2C709BF7" w14:textId="77777777" w:rsidR="009A2D0E" w:rsidRPr="00F113EF" w:rsidRDefault="009A2D0E" w:rsidP="009A2D0E">
            <w:pPr>
              <w:jc w:val="center"/>
              <w:rPr>
                <w:color w:val="000000"/>
                <w:sz w:val="19"/>
                <w:szCs w:val="19"/>
              </w:rPr>
            </w:pPr>
            <w:r w:rsidRPr="00F113EF">
              <w:rPr>
                <w:color w:val="000000"/>
                <w:sz w:val="19"/>
                <w:szCs w:val="19"/>
              </w:rPr>
              <w:t>28:12:021301:230</w:t>
            </w:r>
          </w:p>
        </w:tc>
        <w:tc>
          <w:tcPr>
            <w:tcW w:w="2126" w:type="dxa"/>
            <w:tcBorders>
              <w:top w:val="single" w:sz="4" w:space="0" w:color="auto"/>
              <w:left w:val="single" w:sz="6" w:space="0" w:color="auto"/>
              <w:bottom w:val="single" w:sz="4" w:space="0" w:color="auto"/>
              <w:right w:val="single" w:sz="6" w:space="0" w:color="auto"/>
            </w:tcBorders>
          </w:tcPr>
          <w:p w14:paraId="771C0F92" w14:textId="77777777" w:rsidR="009A2D0E" w:rsidRPr="00F113EF" w:rsidRDefault="009A2D0E" w:rsidP="009A2D0E">
            <w:pPr>
              <w:jc w:val="center"/>
              <w:rPr>
                <w:color w:val="000000"/>
                <w:sz w:val="19"/>
                <w:szCs w:val="19"/>
              </w:rPr>
            </w:pPr>
            <w:r w:rsidRPr="00F113EF">
              <w:rPr>
                <w:color w:val="000000"/>
                <w:sz w:val="19"/>
                <w:szCs w:val="19"/>
              </w:rPr>
              <w:t>28-28-04/004/2011-590 от 29.04.2011</w:t>
            </w:r>
          </w:p>
        </w:tc>
        <w:tc>
          <w:tcPr>
            <w:tcW w:w="2836" w:type="dxa"/>
            <w:tcBorders>
              <w:top w:val="single" w:sz="4" w:space="0" w:color="auto"/>
              <w:left w:val="single" w:sz="6" w:space="0" w:color="auto"/>
              <w:bottom w:val="single" w:sz="4" w:space="0" w:color="auto"/>
              <w:right w:val="single" w:sz="6" w:space="0" w:color="auto"/>
            </w:tcBorders>
          </w:tcPr>
          <w:p w14:paraId="0A8E40C3"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28A445FC" w14:textId="77777777" w:rsidTr="009A2D0E">
        <w:trPr>
          <w:trHeight w:val="161"/>
        </w:trPr>
        <w:tc>
          <w:tcPr>
            <w:tcW w:w="15594" w:type="dxa"/>
            <w:gridSpan w:val="11"/>
            <w:tcBorders>
              <w:top w:val="single" w:sz="4" w:space="0" w:color="auto"/>
              <w:left w:val="single" w:sz="4" w:space="0" w:color="auto"/>
              <w:bottom w:val="single" w:sz="4" w:space="0" w:color="auto"/>
              <w:right w:val="single" w:sz="6" w:space="0" w:color="auto"/>
            </w:tcBorders>
          </w:tcPr>
          <w:p w14:paraId="6CECD67B" w14:textId="77777777" w:rsidR="009A2D0E" w:rsidRDefault="009A2D0E" w:rsidP="009A2D0E">
            <w:pPr>
              <w:jc w:val="center"/>
              <w:rPr>
                <w:b/>
                <w:color w:val="000000"/>
                <w:sz w:val="19"/>
                <w:szCs w:val="19"/>
              </w:rPr>
            </w:pPr>
          </w:p>
          <w:p w14:paraId="4487CBDA" w14:textId="69473C9A" w:rsidR="009A2D0E" w:rsidRPr="00F113EF" w:rsidRDefault="009A2D0E" w:rsidP="009A2D0E">
            <w:pPr>
              <w:jc w:val="center"/>
              <w:rPr>
                <w:b/>
                <w:color w:val="000000"/>
                <w:sz w:val="19"/>
                <w:szCs w:val="19"/>
              </w:rPr>
            </w:pPr>
            <w:r w:rsidRPr="00F113EF">
              <w:rPr>
                <w:b/>
                <w:color w:val="000000"/>
                <w:sz w:val="19"/>
                <w:szCs w:val="19"/>
              </w:rPr>
              <w:lastRenderedPageBreak/>
              <w:t>2. Котельная с. Куприяновка, ул. Партизанская, 13</w:t>
            </w:r>
          </w:p>
        </w:tc>
      </w:tr>
      <w:tr w:rsidR="009A2D0E" w:rsidRPr="00F113EF" w14:paraId="25CC5179"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411D9B94"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lastRenderedPageBreak/>
              <w:t>2.1.</w:t>
            </w:r>
          </w:p>
        </w:tc>
        <w:tc>
          <w:tcPr>
            <w:tcW w:w="2976" w:type="dxa"/>
            <w:tcBorders>
              <w:top w:val="single" w:sz="4" w:space="0" w:color="auto"/>
              <w:left w:val="single" w:sz="4" w:space="0" w:color="auto"/>
              <w:bottom w:val="single" w:sz="4" w:space="0" w:color="auto"/>
              <w:right w:val="single" w:sz="4" w:space="0" w:color="auto"/>
            </w:tcBorders>
          </w:tcPr>
          <w:p w14:paraId="27E65E19"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Котельная школы,</w:t>
            </w:r>
          </w:p>
          <w:p w14:paraId="4BB4BD0C"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с.  Куприяновка, ул. Партизанская, 13</w:t>
            </w:r>
          </w:p>
        </w:tc>
        <w:tc>
          <w:tcPr>
            <w:tcW w:w="851" w:type="dxa"/>
            <w:tcBorders>
              <w:top w:val="single" w:sz="4" w:space="0" w:color="auto"/>
              <w:left w:val="single" w:sz="4" w:space="0" w:color="auto"/>
              <w:bottom w:val="single" w:sz="4" w:space="0" w:color="auto"/>
              <w:right w:val="single" w:sz="4" w:space="0" w:color="auto"/>
            </w:tcBorders>
          </w:tcPr>
          <w:p w14:paraId="6FC558A3"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1967</w:t>
            </w:r>
          </w:p>
        </w:tc>
        <w:tc>
          <w:tcPr>
            <w:tcW w:w="1417" w:type="dxa"/>
            <w:tcBorders>
              <w:top w:val="single" w:sz="4" w:space="0" w:color="auto"/>
              <w:left w:val="single" w:sz="4" w:space="0" w:color="auto"/>
              <w:bottom w:val="single" w:sz="4" w:space="0" w:color="auto"/>
              <w:right w:val="single" w:sz="6" w:space="0" w:color="auto"/>
            </w:tcBorders>
          </w:tcPr>
          <w:p w14:paraId="00E658E9"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110102066</w:t>
            </w:r>
          </w:p>
        </w:tc>
        <w:tc>
          <w:tcPr>
            <w:tcW w:w="993" w:type="dxa"/>
            <w:gridSpan w:val="2"/>
            <w:tcBorders>
              <w:top w:val="single" w:sz="4" w:space="0" w:color="auto"/>
              <w:left w:val="single" w:sz="6" w:space="0" w:color="auto"/>
              <w:bottom w:val="single" w:sz="4" w:space="0" w:color="auto"/>
              <w:right w:val="single" w:sz="6" w:space="0" w:color="auto"/>
            </w:tcBorders>
          </w:tcPr>
          <w:p w14:paraId="1FED8125"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91,4</w:t>
            </w:r>
          </w:p>
        </w:tc>
        <w:tc>
          <w:tcPr>
            <w:tcW w:w="1134" w:type="dxa"/>
            <w:tcBorders>
              <w:top w:val="single" w:sz="4" w:space="0" w:color="auto"/>
              <w:left w:val="single" w:sz="6" w:space="0" w:color="auto"/>
              <w:bottom w:val="single" w:sz="4" w:space="0" w:color="auto"/>
              <w:right w:val="single" w:sz="6" w:space="0" w:color="auto"/>
            </w:tcBorders>
          </w:tcPr>
          <w:p w14:paraId="75801925"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4E518854"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440165</w:t>
            </w:r>
          </w:p>
        </w:tc>
        <w:tc>
          <w:tcPr>
            <w:tcW w:w="1276" w:type="dxa"/>
            <w:tcBorders>
              <w:top w:val="single" w:sz="4" w:space="0" w:color="auto"/>
              <w:left w:val="single" w:sz="6" w:space="0" w:color="auto"/>
              <w:bottom w:val="single" w:sz="4" w:space="0" w:color="auto"/>
              <w:right w:val="single" w:sz="6" w:space="0" w:color="auto"/>
            </w:tcBorders>
          </w:tcPr>
          <w:p w14:paraId="28E7E5B2"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28:12:021202:276</w:t>
            </w:r>
          </w:p>
        </w:tc>
        <w:tc>
          <w:tcPr>
            <w:tcW w:w="2126" w:type="dxa"/>
            <w:tcBorders>
              <w:top w:val="single" w:sz="4" w:space="0" w:color="auto"/>
              <w:left w:val="single" w:sz="6" w:space="0" w:color="auto"/>
              <w:bottom w:val="single" w:sz="4" w:space="0" w:color="auto"/>
              <w:right w:val="single" w:sz="6" w:space="0" w:color="auto"/>
            </w:tcBorders>
          </w:tcPr>
          <w:p w14:paraId="636395B5"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28-28-04/045/2007-501 от 22.10.2007</w:t>
            </w:r>
          </w:p>
        </w:tc>
        <w:tc>
          <w:tcPr>
            <w:tcW w:w="2836" w:type="dxa"/>
            <w:tcBorders>
              <w:top w:val="single" w:sz="4" w:space="0" w:color="auto"/>
              <w:left w:val="single" w:sz="6" w:space="0" w:color="auto"/>
              <w:bottom w:val="single" w:sz="4" w:space="0" w:color="auto"/>
              <w:right w:val="single" w:sz="6" w:space="0" w:color="auto"/>
            </w:tcBorders>
          </w:tcPr>
          <w:p w14:paraId="7E733BDC"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EDC5A56" w14:textId="77777777" w:rsidTr="009A2D0E">
        <w:trPr>
          <w:trHeight w:val="161"/>
        </w:trPr>
        <w:tc>
          <w:tcPr>
            <w:tcW w:w="15594" w:type="dxa"/>
            <w:gridSpan w:val="11"/>
            <w:tcBorders>
              <w:top w:val="single" w:sz="4" w:space="0" w:color="auto"/>
              <w:left w:val="single" w:sz="4" w:space="0" w:color="auto"/>
              <w:bottom w:val="single" w:sz="4" w:space="0" w:color="auto"/>
              <w:right w:val="single" w:sz="6" w:space="0" w:color="auto"/>
            </w:tcBorders>
          </w:tcPr>
          <w:p w14:paraId="2A5E4DD3" w14:textId="77777777" w:rsidR="009A2D0E" w:rsidRPr="00F113EF" w:rsidRDefault="009A2D0E" w:rsidP="009A2D0E">
            <w:pPr>
              <w:autoSpaceDE w:val="0"/>
              <w:autoSpaceDN w:val="0"/>
              <w:adjustRightInd w:val="0"/>
              <w:rPr>
                <w:rFonts w:eastAsia="Calibri"/>
                <w:color w:val="000000"/>
                <w:sz w:val="19"/>
                <w:szCs w:val="19"/>
                <w:lang w:eastAsia="en-US"/>
              </w:rPr>
            </w:pPr>
            <w:r w:rsidRPr="00F113EF">
              <w:rPr>
                <w:rFonts w:eastAsia="Calibri"/>
                <w:color w:val="000000"/>
                <w:sz w:val="19"/>
                <w:szCs w:val="19"/>
              </w:rPr>
              <w:t>С оборудованием, в том числе:</w:t>
            </w:r>
          </w:p>
        </w:tc>
      </w:tr>
      <w:tr w:rsidR="009A2D0E" w:rsidRPr="00F113EF" w14:paraId="700AC489" w14:textId="77777777" w:rsidTr="009A2D0E">
        <w:trPr>
          <w:trHeight w:val="207"/>
        </w:trPr>
        <w:tc>
          <w:tcPr>
            <w:tcW w:w="710" w:type="dxa"/>
            <w:tcBorders>
              <w:top w:val="single" w:sz="4" w:space="0" w:color="auto"/>
              <w:left w:val="single" w:sz="4" w:space="0" w:color="auto"/>
              <w:bottom w:val="single" w:sz="4" w:space="0" w:color="auto"/>
              <w:right w:val="single" w:sz="4" w:space="0" w:color="auto"/>
            </w:tcBorders>
          </w:tcPr>
          <w:p w14:paraId="66828868" w14:textId="77777777" w:rsidR="009A2D0E" w:rsidRPr="00F113EF" w:rsidRDefault="009A2D0E" w:rsidP="009A2D0E">
            <w:pPr>
              <w:autoSpaceDE w:val="0"/>
              <w:autoSpaceDN w:val="0"/>
              <w:adjustRightInd w:val="0"/>
              <w:jc w:val="center"/>
              <w:rPr>
                <w:rFonts w:eastAsia="Calibri"/>
                <w:bCs/>
                <w:color w:val="000000"/>
                <w:sz w:val="19"/>
                <w:szCs w:val="19"/>
              </w:rPr>
            </w:pPr>
            <w:r w:rsidRPr="00F113EF">
              <w:rPr>
                <w:rFonts w:eastAsia="Calibri"/>
                <w:bCs/>
                <w:color w:val="000000"/>
                <w:sz w:val="19"/>
                <w:szCs w:val="19"/>
              </w:rPr>
              <w:t>2.1.1.</w:t>
            </w:r>
          </w:p>
        </w:tc>
        <w:tc>
          <w:tcPr>
            <w:tcW w:w="2976" w:type="dxa"/>
            <w:tcBorders>
              <w:top w:val="single" w:sz="4" w:space="0" w:color="auto"/>
              <w:left w:val="single" w:sz="4" w:space="0" w:color="auto"/>
              <w:bottom w:val="single" w:sz="4" w:space="0" w:color="auto"/>
              <w:right w:val="single" w:sz="4" w:space="0" w:color="auto"/>
            </w:tcBorders>
          </w:tcPr>
          <w:p w14:paraId="38B7DEAA"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bCs/>
                <w:color w:val="000000"/>
                <w:sz w:val="19"/>
                <w:szCs w:val="19"/>
              </w:rPr>
              <w:t>Котёл водогрейный КВр-0,7</w:t>
            </w:r>
          </w:p>
        </w:tc>
        <w:tc>
          <w:tcPr>
            <w:tcW w:w="851" w:type="dxa"/>
            <w:tcBorders>
              <w:top w:val="single" w:sz="4" w:space="0" w:color="auto"/>
              <w:left w:val="single" w:sz="4" w:space="0" w:color="auto"/>
              <w:bottom w:val="single" w:sz="4" w:space="0" w:color="auto"/>
              <w:right w:val="single" w:sz="4" w:space="0" w:color="auto"/>
            </w:tcBorders>
          </w:tcPr>
          <w:p w14:paraId="00E5F448"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10D91D70"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1085210500002</w:t>
            </w:r>
          </w:p>
        </w:tc>
        <w:tc>
          <w:tcPr>
            <w:tcW w:w="993" w:type="dxa"/>
            <w:gridSpan w:val="2"/>
            <w:tcBorders>
              <w:top w:val="single" w:sz="4" w:space="0" w:color="auto"/>
              <w:left w:val="single" w:sz="6" w:space="0" w:color="auto"/>
              <w:bottom w:val="single" w:sz="4" w:space="0" w:color="auto"/>
              <w:right w:val="single" w:sz="6" w:space="0" w:color="auto"/>
            </w:tcBorders>
          </w:tcPr>
          <w:p w14:paraId="744B1CC4"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009B70B3"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663F24AB"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489174,83</w:t>
            </w:r>
          </w:p>
        </w:tc>
        <w:tc>
          <w:tcPr>
            <w:tcW w:w="1276" w:type="dxa"/>
            <w:tcBorders>
              <w:top w:val="single" w:sz="4" w:space="0" w:color="auto"/>
              <w:left w:val="single" w:sz="6" w:space="0" w:color="auto"/>
              <w:bottom w:val="single" w:sz="4" w:space="0" w:color="auto"/>
              <w:right w:val="single" w:sz="6" w:space="0" w:color="auto"/>
            </w:tcBorders>
          </w:tcPr>
          <w:p w14:paraId="1F6EA351"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727C2EA4"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21165014"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69EA6B73" w14:textId="77777777" w:rsidTr="009A2D0E">
        <w:trPr>
          <w:trHeight w:val="207"/>
        </w:trPr>
        <w:tc>
          <w:tcPr>
            <w:tcW w:w="710" w:type="dxa"/>
            <w:tcBorders>
              <w:top w:val="single" w:sz="4" w:space="0" w:color="auto"/>
              <w:left w:val="single" w:sz="4" w:space="0" w:color="auto"/>
              <w:bottom w:val="single" w:sz="4" w:space="0" w:color="auto"/>
              <w:right w:val="single" w:sz="4" w:space="0" w:color="auto"/>
            </w:tcBorders>
          </w:tcPr>
          <w:p w14:paraId="6822C197" w14:textId="77777777" w:rsidR="009A2D0E" w:rsidRPr="00F113EF" w:rsidRDefault="009A2D0E" w:rsidP="009A2D0E">
            <w:pPr>
              <w:autoSpaceDE w:val="0"/>
              <w:autoSpaceDN w:val="0"/>
              <w:adjustRightInd w:val="0"/>
              <w:jc w:val="center"/>
              <w:rPr>
                <w:sz w:val="19"/>
                <w:szCs w:val="19"/>
              </w:rPr>
            </w:pPr>
            <w:r w:rsidRPr="00F113EF">
              <w:rPr>
                <w:sz w:val="19"/>
                <w:szCs w:val="19"/>
              </w:rPr>
              <w:t>2.1.2.</w:t>
            </w:r>
          </w:p>
        </w:tc>
        <w:tc>
          <w:tcPr>
            <w:tcW w:w="2976" w:type="dxa"/>
            <w:tcBorders>
              <w:top w:val="single" w:sz="4" w:space="0" w:color="auto"/>
              <w:left w:val="single" w:sz="4" w:space="0" w:color="auto"/>
              <w:bottom w:val="single" w:sz="4" w:space="0" w:color="auto"/>
              <w:right w:val="single" w:sz="4" w:space="0" w:color="auto"/>
            </w:tcBorders>
          </w:tcPr>
          <w:p w14:paraId="1869A795" w14:textId="77777777" w:rsidR="009A2D0E" w:rsidRPr="00F113EF" w:rsidRDefault="009A2D0E" w:rsidP="009A2D0E">
            <w:pPr>
              <w:autoSpaceDE w:val="0"/>
              <w:autoSpaceDN w:val="0"/>
              <w:adjustRightInd w:val="0"/>
              <w:rPr>
                <w:rFonts w:eastAsia="Calibri"/>
                <w:bCs/>
                <w:color w:val="000000"/>
                <w:sz w:val="19"/>
                <w:szCs w:val="19"/>
              </w:rPr>
            </w:pPr>
            <w:r w:rsidRPr="00F113EF">
              <w:rPr>
                <w:sz w:val="19"/>
                <w:szCs w:val="19"/>
              </w:rPr>
              <w:t>Котел водогрейный КВр-0,7, заводской № 21561</w:t>
            </w:r>
          </w:p>
        </w:tc>
        <w:tc>
          <w:tcPr>
            <w:tcW w:w="851" w:type="dxa"/>
            <w:tcBorders>
              <w:top w:val="single" w:sz="4" w:space="0" w:color="auto"/>
              <w:left w:val="single" w:sz="4" w:space="0" w:color="auto"/>
              <w:bottom w:val="single" w:sz="4" w:space="0" w:color="auto"/>
              <w:right w:val="single" w:sz="4" w:space="0" w:color="auto"/>
            </w:tcBorders>
          </w:tcPr>
          <w:p w14:paraId="284EBDEC"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2017</w:t>
            </w:r>
          </w:p>
        </w:tc>
        <w:tc>
          <w:tcPr>
            <w:tcW w:w="1417" w:type="dxa"/>
            <w:tcBorders>
              <w:top w:val="single" w:sz="4" w:space="0" w:color="auto"/>
              <w:left w:val="single" w:sz="4" w:space="0" w:color="auto"/>
              <w:bottom w:val="single" w:sz="4" w:space="0" w:color="auto"/>
              <w:right w:val="single" w:sz="6" w:space="0" w:color="auto"/>
            </w:tcBorders>
          </w:tcPr>
          <w:p w14:paraId="6FD8C273" w14:textId="77777777" w:rsidR="009A2D0E" w:rsidRPr="00F113EF" w:rsidRDefault="009A2D0E" w:rsidP="009A2D0E">
            <w:pPr>
              <w:jc w:val="center"/>
              <w:rPr>
                <w:sz w:val="19"/>
                <w:szCs w:val="19"/>
              </w:rPr>
            </w:pPr>
            <w:r w:rsidRPr="00F113EF">
              <w:rPr>
                <w:sz w:val="19"/>
                <w:szCs w:val="19"/>
              </w:rPr>
              <w:t>11851104000001</w:t>
            </w:r>
          </w:p>
        </w:tc>
        <w:tc>
          <w:tcPr>
            <w:tcW w:w="993" w:type="dxa"/>
            <w:gridSpan w:val="2"/>
            <w:tcBorders>
              <w:top w:val="single" w:sz="4" w:space="0" w:color="auto"/>
              <w:left w:val="single" w:sz="6" w:space="0" w:color="auto"/>
              <w:bottom w:val="single" w:sz="4" w:space="0" w:color="auto"/>
              <w:right w:val="single" w:sz="6" w:space="0" w:color="auto"/>
            </w:tcBorders>
          </w:tcPr>
          <w:p w14:paraId="69A8AD10" w14:textId="77777777" w:rsidR="009A2D0E" w:rsidRPr="00F113EF" w:rsidRDefault="009A2D0E" w:rsidP="009A2D0E">
            <w:pPr>
              <w:jc w:val="center"/>
              <w:rPr>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7041F40" w14:textId="77777777" w:rsidR="009A2D0E" w:rsidRPr="00F113EF" w:rsidRDefault="009A2D0E" w:rsidP="009A2D0E">
            <w:pPr>
              <w:jc w:val="center"/>
              <w:rPr>
                <w:sz w:val="19"/>
                <w:szCs w:val="19"/>
              </w:rPr>
            </w:pPr>
          </w:p>
        </w:tc>
        <w:tc>
          <w:tcPr>
            <w:tcW w:w="1275" w:type="dxa"/>
            <w:tcBorders>
              <w:top w:val="single" w:sz="4" w:space="0" w:color="auto"/>
              <w:left w:val="single" w:sz="6" w:space="0" w:color="auto"/>
              <w:bottom w:val="single" w:sz="4" w:space="0" w:color="auto"/>
              <w:right w:val="single" w:sz="6" w:space="0" w:color="auto"/>
            </w:tcBorders>
          </w:tcPr>
          <w:p w14:paraId="442F84F6" w14:textId="77777777" w:rsidR="009A2D0E" w:rsidRPr="00F113EF" w:rsidRDefault="009A2D0E" w:rsidP="009A2D0E">
            <w:pPr>
              <w:jc w:val="center"/>
              <w:rPr>
                <w:sz w:val="19"/>
                <w:szCs w:val="19"/>
              </w:rPr>
            </w:pPr>
            <w:r w:rsidRPr="00F113EF">
              <w:rPr>
                <w:sz w:val="19"/>
                <w:szCs w:val="19"/>
              </w:rPr>
              <w:t>346923,3</w:t>
            </w:r>
          </w:p>
        </w:tc>
        <w:tc>
          <w:tcPr>
            <w:tcW w:w="1276" w:type="dxa"/>
            <w:tcBorders>
              <w:top w:val="single" w:sz="4" w:space="0" w:color="auto"/>
              <w:left w:val="single" w:sz="6" w:space="0" w:color="auto"/>
              <w:bottom w:val="single" w:sz="4" w:space="0" w:color="auto"/>
              <w:right w:val="single" w:sz="6" w:space="0" w:color="auto"/>
            </w:tcBorders>
          </w:tcPr>
          <w:p w14:paraId="6E0C995F"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7464C0B4"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5841A882"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2A8816C0" w14:textId="77777777" w:rsidTr="009A2D0E">
        <w:trPr>
          <w:trHeight w:val="111"/>
        </w:trPr>
        <w:tc>
          <w:tcPr>
            <w:tcW w:w="710" w:type="dxa"/>
            <w:tcBorders>
              <w:top w:val="single" w:sz="4" w:space="0" w:color="auto"/>
              <w:left w:val="single" w:sz="4" w:space="0" w:color="auto"/>
              <w:bottom w:val="single" w:sz="4" w:space="0" w:color="auto"/>
              <w:right w:val="single" w:sz="4" w:space="0" w:color="auto"/>
            </w:tcBorders>
          </w:tcPr>
          <w:p w14:paraId="61290E04"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2.1.3.</w:t>
            </w:r>
          </w:p>
        </w:tc>
        <w:tc>
          <w:tcPr>
            <w:tcW w:w="2976" w:type="dxa"/>
            <w:tcBorders>
              <w:top w:val="single" w:sz="4" w:space="0" w:color="auto"/>
              <w:left w:val="single" w:sz="4" w:space="0" w:color="auto"/>
              <w:bottom w:val="single" w:sz="4" w:space="0" w:color="auto"/>
              <w:right w:val="single" w:sz="4" w:space="0" w:color="auto"/>
            </w:tcBorders>
          </w:tcPr>
          <w:p w14:paraId="7F0B973A"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bCs/>
                <w:color w:val="000000"/>
                <w:sz w:val="19"/>
                <w:szCs w:val="19"/>
              </w:rPr>
              <w:t xml:space="preserve">Насос </w:t>
            </w:r>
            <w:r w:rsidRPr="00F113EF">
              <w:rPr>
                <w:rFonts w:eastAsia="Calibri"/>
                <w:color w:val="000000"/>
                <w:sz w:val="19"/>
                <w:szCs w:val="19"/>
              </w:rPr>
              <w:t xml:space="preserve">сетевой,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5,5 кВт.</w:t>
            </w:r>
          </w:p>
        </w:tc>
        <w:tc>
          <w:tcPr>
            <w:tcW w:w="851" w:type="dxa"/>
            <w:tcBorders>
              <w:top w:val="single" w:sz="4" w:space="0" w:color="auto"/>
              <w:left w:val="single" w:sz="4" w:space="0" w:color="auto"/>
              <w:bottom w:val="single" w:sz="4" w:space="0" w:color="auto"/>
              <w:right w:val="single" w:sz="4" w:space="0" w:color="auto"/>
            </w:tcBorders>
            <w:vAlign w:val="center"/>
          </w:tcPr>
          <w:p w14:paraId="7AB57BDC"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w:t>
            </w:r>
            <w:r>
              <w:rPr>
                <w:rFonts w:eastAsia="Calibri"/>
                <w:color w:val="000000"/>
                <w:sz w:val="19"/>
                <w:szCs w:val="19"/>
              </w:rPr>
              <w:t>1</w:t>
            </w:r>
            <w:r w:rsidRPr="00F113EF">
              <w:rPr>
                <w:rFonts w:eastAsia="Calibri"/>
                <w:color w:val="000000"/>
                <w:sz w:val="19"/>
                <w:szCs w:val="19"/>
              </w:rPr>
              <w:t>8</w:t>
            </w:r>
          </w:p>
        </w:tc>
        <w:tc>
          <w:tcPr>
            <w:tcW w:w="1417" w:type="dxa"/>
            <w:tcBorders>
              <w:top w:val="single" w:sz="4" w:space="0" w:color="auto"/>
              <w:left w:val="single" w:sz="4" w:space="0" w:color="auto"/>
              <w:bottom w:val="single" w:sz="4" w:space="0" w:color="auto"/>
              <w:right w:val="single" w:sz="6" w:space="0" w:color="auto"/>
            </w:tcBorders>
            <w:vAlign w:val="center"/>
          </w:tcPr>
          <w:p w14:paraId="1F5DA76D"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1630282</w:t>
            </w:r>
          </w:p>
        </w:tc>
        <w:tc>
          <w:tcPr>
            <w:tcW w:w="993" w:type="dxa"/>
            <w:gridSpan w:val="2"/>
            <w:tcBorders>
              <w:top w:val="single" w:sz="4" w:space="0" w:color="auto"/>
              <w:left w:val="single" w:sz="6" w:space="0" w:color="auto"/>
              <w:bottom w:val="single" w:sz="4" w:space="0" w:color="auto"/>
              <w:right w:val="single" w:sz="6" w:space="0" w:color="auto"/>
            </w:tcBorders>
          </w:tcPr>
          <w:p w14:paraId="66ECC7DA"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24BBEC6F"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586A29ED"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7BD74D80"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0DC510A1"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5C1B9DF8"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62AC43BF" w14:textId="77777777" w:rsidTr="009A2D0E">
        <w:trPr>
          <w:trHeight w:val="70"/>
        </w:trPr>
        <w:tc>
          <w:tcPr>
            <w:tcW w:w="710" w:type="dxa"/>
            <w:tcBorders>
              <w:top w:val="single" w:sz="4" w:space="0" w:color="auto"/>
              <w:left w:val="single" w:sz="4" w:space="0" w:color="auto"/>
              <w:bottom w:val="single" w:sz="4" w:space="0" w:color="auto"/>
              <w:right w:val="single" w:sz="4" w:space="0" w:color="auto"/>
            </w:tcBorders>
          </w:tcPr>
          <w:p w14:paraId="41DD8D8E"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2.1.4.</w:t>
            </w:r>
          </w:p>
        </w:tc>
        <w:tc>
          <w:tcPr>
            <w:tcW w:w="2976" w:type="dxa"/>
            <w:tcBorders>
              <w:top w:val="single" w:sz="4" w:space="0" w:color="auto"/>
              <w:left w:val="single" w:sz="4" w:space="0" w:color="auto"/>
              <w:bottom w:val="single" w:sz="4" w:space="0" w:color="auto"/>
              <w:right w:val="single" w:sz="4" w:space="0" w:color="auto"/>
            </w:tcBorders>
          </w:tcPr>
          <w:p w14:paraId="6B8C5733"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bCs/>
                <w:color w:val="000000"/>
                <w:sz w:val="19"/>
                <w:szCs w:val="19"/>
              </w:rPr>
              <w:t xml:space="preserve">Насос </w:t>
            </w:r>
            <w:r w:rsidRPr="00F113EF">
              <w:rPr>
                <w:rFonts w:eastAsia="Calibri"/>
                <w:color w:val="000000"/>
                <w:sz w:val="19"/>
                <w:szCs w:val="19"/>
              </w:rPr>
              <w:t xml:space="preserve">сетевой,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11 кВт.</w:t>
            </w:r>
          </w:p>
        </w:tc>
        <w:tc>
          <w:tcPr>
            <w:tcW w:w="851" w:type="dxa"/>
            <w:tcBorders>
              <w:top w:val="single" w:sz="4" w:space="0" w:color="auto"/>
              <w:left w:val="single" w:sz="4" w:space="0" w:color="auto"/>
              <w:bottom w:val="single" w:sz="4" w:space="0" w:color="auto"/>
              <w:right w:val="single" w:sz="4" w:space="0" w:color="auto"/>
            </w:tcBorders>
            <w:vAlign w:val="center"/>
          </w:tcPr>
          <w:p w14:paraId="01FA3ED6"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2008</w:t>
            </w:r>
          </w:p>
        </w:tc>
        <w:tc>
          <w:tcPr>
            <w:tcW w:w="1417" w:type="dxa"/>
            <w:tcBorders>
              <w:top w:val="single" w:sz="4" w:space="0" w:color="auto"/>
              <w:left w:val="single" w:sz="4" w:space="0" w:color="auto"/>
              <w:bottom w:val="single" w:sz="4" w:space="0" w:color="auto"/>
              <w:right w:val="single" w:sz="6" w:space="0" w:color="auto"/>
            </w:tcBorders>
            <w:vAlign w:val="center"/>
          </w:tcPr>
          <w:p w14:paraId="78493C3B"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1630281</w:t>
            </w:r>
          </w:p>
        </w:tc>
        <w:tc>
          <w:tcPr>
            <w:tcW w:w="993" w:type="dxa"/>
            <w:gridSpan w:val="2"/>
            <w:tcBorders>
              <w:top w:val="single" w:sz="4" w:space="0" w:color="auto"/>
              <w:left w:val="single" w:sz="6" w:space="0" w:color="auto"/>
              <w:bottom w:val="single" w:sz="4" w:space="0" w:color="auto"/>
              <w:right w:val="single" w:sz="6" w:space="0" w:color="auto"/>
            </w:tcBorders>
          </w:tcPr>
          <w:p w14:paraId="2C988EE2"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73AE50C9"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015E2350"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137D63F2"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4C6FF103"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7D7DEAF9"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66A0CACA"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5AFE8CE"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2.1.5.</w:t>
            </w:r>
          </w:p>
        </w:tc>
        <w:tc>
          <w:tcPr>
            <w:tcW w:w="2976" w:type="dxa"/>
            <w:tcBorders>
              <w:top w:val="single" w:sz="4" w:space="0" w:color="auto"/>
              <w:left w:val="single" w:sz="4" w:space="0" w:color="auto"/>
              <w:bottom w:val="single" w:sz="4" w:space="0" w:color="auto"/>
              <w:right w:val="single" w:sz="4" w:space="0" w:color="auto"/>
            </w:tcBorders>
          </w:tcPr>
          <w:p w14:paraId="4882E853"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bCs/>
                <w:color w:val="000000"/>
                <w:sz w:val="19"/>
                <w:szCs w:val="19"/>
              </w:rPr>
              <w:t xml:space="preserve">Дымосос </w:t>
            </w:r>
            <w:r w:rsidRPr="00F113EF">
              <w:rPr>
                <w:rFonts w:eastAsia="Calibri"/>
                <w:color w:val="000000"/>
                <w:sz w:val="19"/>
                <w:szCs w:val="19"/>
              </w:rPr>
              <w:t xml:space="preserve">ДН-3,5 </w:t>
            </w:r>
            <w:proofErr w:type="gramStart"/>
            <w:r w:rsidRPr="00F113EF">
              <w:rPr>
                <w:rFonts w:eastAsia="Calibri"/>
                <w:color w:val="000000"/>
                <w:sz w:val="19"/>
                <w:szCs w:val="19"/>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14:paraId="6117888C" w14:textId="77777777" w:rsidR="009A2D0E" w:rsidRPr="00F113EF" w:rsidRDefault="009A2D0E" w:rsidP="009A2D0E">
            <w:pPr>
              <w:autoSpaceDE w:val="0"/>
              <w:autoSpaceDN w:val="0"/>
              <w:adjustRightInd w:val="0"/>
              <w:jc w:val="center"/>
              <w:rPr>
                <w:rFonts w:eastAsia="Calibri"/>
                <w:color w:val="000000"/>
                <w:sz w:val="19"/>
                <w:szCs w:val="19"/>
                <w:lang w:eastAsia="en-US"/>
              </w:rPr>
            </w:pPr>
            <w:r>
              <w:rPr>
                <w:rFonts w:eastAsia="Calibri"/>
                <w:color w:val="000000"/>
                <w:sz w:val="19"/>
                <w:szCs w:val="19"/>
                <w:lang w:eastAsia="en-US"/>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5EDE5F3D"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110102099</w:t>
            </w:r>
          </w:p>
        </w:tc>
        <w:tc>
          <w:tcPr>
            <w:tcW w:w="993" w:type="dxa"/>
            <w:gridSpan w:val="2"/>
            <w:tcBorders>
              <w:top w:val="single" w:sz="4" w:space="0" w:color="auto"/>
              <w:left w:val="single" w:sz="6" w:space="0" w:color="auto"/>
              <w:bottom w:val="single" w:sz="4" w:space="0" w:color="auto"/>
              <w:right w:val="single" w:sz="6" w:space="0" w:color="auto"/>
            </w:tcBorders>
          </w:tcPr>
          <w:p w14:paraId="13F89515"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427C0C03"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2BE5B093"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29161,38</w:t>
            </w:r>
          </w:p>
        </w:tc>
        <w:tc>
          <w:tcPr>
            <w:tcW w:w="1276" w:type="dxa"/>
            <w:tcBorders>
              <w:top w:val="single" w:sz="4" w:space="0" w:color="auto"/>
              <w:left w:val="single" w:sz="6" w:space="0" w:color="auto"/>
              <w:bottom w:val="single" w:sz="4" w:space="0" w:color="auto"/>
              <w:right w:val="single" w:sz="6" w:space="0" w:color="auto"/>
            </w:tcBorders>
          </w:tcPr>
          <w:p w14:paraId="25B3B6F2"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7A7E1696"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52356CEE"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63ACFDF8"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4190898A"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6</w:t>
            </w:r>
            <w:r w:rsidRPr="00F113EF">
              <w:rPr>
                <w:rFonts w:eastAsia="Calibri"/>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tcPr>
          <w:p w14:paraId="60F94B06" w14:textId="77777777" w:rsidR="009A2D0E" w:rsidRPr="00F113EF" w:rsidRDefault="009A2D0E" w:rsidP="009A2D0E">
            <w:pPr>
              <w:autoSpaceDE w:val="0"/>
              <w:autoSpaceDN w:val="0"/>
              <w:adjustRightInd w:val="0"/>
              <w:rPr>
                <w:rFonts w:eastAsia="Calibri"/>
                <w:bCs/>
                <w:color w:val="000000"/>
                <w:sz w:val="19"/>
                <w:szCs w:val="19"/>
              </w:rPr>
            </w:pPr>
            <w:r w:rsidRPr="00F113EF">
              <w:rPr>
                <w:rFonts w:eastAsia="Calibri"/>
                <w:color w:val="000000"/>
                <w:sz w:val="19"/>
                <w:szCs w:val="19"/>
              </w:rPr>
              <w:t>Тр</w:t>
            </w:r>
            <w:r w:rsidRPr="00F113EF">
              <w:rPr>
                <w:rFonts w:eastAsia="Calibri"/>
                <w:bCs/>
                <w:color w:val="000000"/>
                <w:sz w:val="19"/>
                <w:szCs w:val="19"/>
              </w:rPr>
              <w:t xml:space="preserve">уба </w:t>
            </w:r>
            <w:r w:rsidRPr="00F113EF">
              <w:rPr>
                <w:rFonts w:eastAsia="Calibri"/>
                <w:color w:val="000000"/>
                <w:sz w:val="19"/>
                <w:szCs w:val="19"/>
              </w:rPr>
              <w:t xml:space="preserve">дымовая - диаметр - 500 мм, длина </w:t>
            </w:r>
            <w:r w:rsidRPr="00F113EF">
              <w:rPr>
                <w:rFonts w:eastAsia="Calibri"/>
                <w:bCs/>
                <w:color w:val="000000"/>
                <w:sz w:val="19"/>
                <w:szCs w:val="19"/>
              </w:rPr>
              <w:t>18 м.</w:t>
            </w:r>
          </w:p>
        </w:tc>
        <w:tc>
          <w:tcPr>
            <w:tcW w:w="851" w:type="dxa"/>
            <w:tcBorders>
              <w:top w:val="single" w:sz="4" w:space="0" w:color="auto"/>
              <w:left w:val="single" w:sz="4" w:space="0" w:color="auto"/>
              <w:bottom w:val="single" w:sz="4" w:space="0" w:color="auto"/>
              <w:right w:val="single" w:sz="4" w:space="0" w:color="auto"/>
            </w:tcBorders>
            <w:vAlign w:val="center"/>
          </w:tcPr>
          <w:p w14:paraId="56C0017E"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2003</w:t>
            </w:r>
          </w:p>
        </w:tc>
        <w:tc>
          <w:tcPr>
            <w:tcW w:w="1417" w:type="dxa"/>
            <w:tcBorders>
              <w:top w:val="single" w:sz="4" w:space="0" w:color="auto"/>
              <w:left w:val="single" w:sz="4" w:space="0" w:color="auto"/>
              <w:bottom w:val="single" w:sz="4" w:space="0" w:color="auto"/>
              <w:right w:val="single" w:sz="6" w:space="0" w:color="auto"/>
            </w:tcBorders>
            <w:vAlign w:val="center"/>
          </w:tcPr>
          <w:p w14:paraId="1F061039"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1630286</w:t>
            </w:r>
          </w:p>
        </w:tc>
        <w:tc>
          <w:tcPr>
            <w:tcW w:w="993" w:type="dxa"/>
            <w:gridSpan w:val="2"/>
            <w:tcBorders>
              <w:top w:val="single" w:sz="4" w:space="0" w:color="auto"/>
              <w:left w:val="single" w:sz="6" w:space="0" w:color="auto"/>
              <w:bottom w:val="single" w:sz="4" w:space="0" w:color="auto"/>
              <w:right w:val="single" w:sz="6" w:space="0" w:color="auto"/>
            </w:tcBorders>
          </w:tcPr>
          <w:p w14:paraId="46A91F31"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611E7563"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688A47F4"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1BF7588C"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7B0CC4D4"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33E7EE48"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0C127B8D"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7E980DAC"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7</w:t>
            </w:r>
            <w:r w:rsidRPr="00F113EF">
              <w:rPr>
                <w:rFonts w:eastAsia="Calibri"/>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tcPr>
          <w:p w14:paraId="2A5185FB"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148DC9D3"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2003</w:t>
            </w:r>
          </w:p>
        </w:tc>
        <w:tc>
          <w:tcPr>
            <w:tcW w:w="1417" w:type="dxa"/>
            <w:tcBorders>
              <w:top w:val="single" w:sz="4" w:space="0" w:color="auto"/>
              <w:left w:val="single" w:sz="4" w:space="0" w:color="auto"/>
              <w:bottom w:val="single" w:sz="4" w:space="0" w:color="auto"/>
              <w:right w:val="single" w:sz="6" w:space="0" w:color="auto"/>
            </w:tcBorders>
            <w:vAlign w:val="center"/>
          </w:tcPr>
          <w:p w14:paraId="1E845CC0"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1630287</w:t>
            </w:r>
          </w:p>
        </w:tc>
        <w:tc>
          <w:tcPr>
            <w:tcW w:w="993" w:type="dxa"/>
            <w:gridSpan w:val="2"/>
            <w:tcBorders>
              <w:top w:val="single" w:sz="4" w:space="0" w:color="auto"/>
              <w:left w:val="single" w:sz="6" w:space="0" w:color="auto"/>
              <w:bottom w:val="single" w:sz="4" w:space="0" w:color="auto"/>
              <w:right w:val="single" w:sz="6" w:space="0" w:color="auto"/>
            </w:tcBorders>
          </w:tcPr>
          <w:p w14:paraId="56E6F4F6"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75505895"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26633674"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472CD064"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1D435469"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3B0A0FF2"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59213D54"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C1A9263"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8</w:t>
            </w:r>
            <w:r w:rsidRPr="00F113EF">
              <w:rPr>
                <w:rFonts w:eastAsia="Calibri"/>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tcPr>
          <w:p w14:paraId="626EA259" w14:textId="77777777" w:rsidR="009A2D0E" w:rsidRPr="00F113EF" w:rsidRDefault="009A2D0E" w:rsidP="009A2D0E">
            <w:pPr>
              <w:autoSpaceDE w:val="0"/>
              <w:autoSpaceDN w:val="0"/>
              <w:adjustRightInd w:val="0"/>
              <w:rPr>
                <w:rFonts w:eastAsia="Calibri"/>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49572DFD"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308C0DD7"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1085210900007</w:t>
            </w:r>
          </w:p>
        </w:tc>
        <w:tc>
          <w:tcPr>
            <w:tcW w:w="993" w:type="dxa"/>
            <w:gridSpan w:val="2"/>
            <w:tcBorders>
              <w:top w:val="single" w:sz="4" w:space="0" w:color="auto"/>
              <w:left w:val="single" w:sz="6" w:space="0" w:color="auto"/>
              <w:bottom w:val="single" w:sz="4" w:space="0" w:color="auto"/>
              <w:right w:val="single" w:sz="6" w:space="0" w:color="auto"/>
            </w:tcBorders>
          </w:tcPr>
          <w:p w14:paraId="07FBBD29"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5F948F61"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614D72FF"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128000</w:t>
            </w:r>
          </w:p>
        </w:tc>
        <w:tc>
          <w:tcPr>
            <w:tcW w:w="1276" w:type="dxa"/>
            <w:tcBorders>
              <w:top w:val="single" w:sz="4" w:space="0" w:color="auto"/>
              <w:left w:val="single" w:sz="6" w:space="0" w:color="auto"/>
              <w:bottom w:val="single" w:sz="4" w:space="0" w:color="auto"/>
              <w:right w:val="single" w:sz="6" w:space="0" w:color="auto"/>
            </w:tcBorders>
          </w:tcPr>
          <w:p w14:paraId="73419D04"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37319060"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037C7856"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50D4BD04"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6B3AA14B"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9</w:t>
            </w:r>
            <w:r w:rsidRPr="00F113EF">
              <w:rPr>
                <w:rFonts w:eastAsia="Calibri"/>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tcPr>
          <w:p w14:paraId="434ABC06" w14:textId="77777777" w:rsidR="009A2D0E" w:rsidRPr="00F113EF" w:rsidRDefault="009A2D0E" w:rsidP="009A2D0E">
            <w:pPr>
              <w:autoSpaceDE w:val="0"/>
              <w:autoSpaceDN w:val="0"/>
              <w:adjustRightInd w:val="0"/>
              <w:rPr>
                <w:rFonts w:eastAsia="Calibri"/>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251BFCBC"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3DBB87DF"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1085210600222</w:t>
            </w:r>
          </w:p>
        </w:tc>
        <w:tc>
          <w:tcPr>
            <w:tcW w:w="993" w:type="dxa"/>
            <w:gridSpan w:val="2"/>
            <w:tcBorders>
              <w:top w:val="single" w:sz="4" w:space="0" w:color="auto"/>
              <w:left w:val="single" w:sz="6" w:space="0" w:color="auto"/>
              <w:bottom w:val="single" w:sz="4" w:space="0" w:color="auto"/>
              <w:right w:val="single" w:sz="6" w:space="0" w:color="auto"/>
            </w:tcBorders>
          </w:tcPr>
          <w:p w14:paraId="5E584C1A"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7C6C7655"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68048281"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300000</w:t>
            </w:r>
          </w:p>
        </w:tc>
        <w:tc>
          <w:tcPr>
            <w:tcW w:w="1276" w:type="dxa"/>
            <w:tcBorders>
              <w:top w:val="single" w:sz="4" w:space="0" w:color="auto"/>
              <w:left w:val="single" w:sz="6" w:space="0" w:color="auto"/>
              <w:bottom w:val="single" w:sz="4" w:space="0" w:color="auto"/>
              <w:right w:val="single" w:sz="6" w:space="0" w:color="auto"/>
            </w:tcBorders>
          </w:tcPr>
          <w:p w14:paraId="100F70CC"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3B670519"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7A3B5264"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14C7E0E4"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C641182" w14:textId="77777777" w:rsidR="009A2D0E" w:rsidRPr="00F113EF" w:rsidRDefault="009A2D0E" w:rsidP="009A2D0E">
            <w:pPr>
              <w:autoSpaceDE w:val="0"/>
              <w:autoSpaceDN w:val="0"/>
              <w:adjustRightInd w:val="0"/>
              <w:jc w:val="center"/>
              <w:rPr>
                <w:rFonts w:eastAsia="Calibri"/>
                <w:color w:val="000000"/>
                <w:sz w:val="19"/>
                <w:szCs w:val="19"/>
              </w:rPr>
            </w:pPr>
            <w:r>
              <w:rPr>
                <w:rFonts w:eastAsia="Calibri"/>
                <w:color w:val="000000"/>
                <w:sz w:val="19"/>
                <w:szCs w:val="19"/>
              </w:rPr>
              <w:t>2.1.10.</w:t>
            </w:r>
          </w:p>
        </w:tc>
        <w:tc>
          <w:tcPr>
            <w:tcW w:w="2976" w:type="dxa"/>
            <w:tcBorders>
              <w:top w:val="single" w:sz="4" w:space="0" w:color="auto"/>
              <w:left w:val="single" w:sz="4" w:space="0" w:color="auto"/>
              <w:bottom w:val="single" w:sz="4" w:space="0" w:color="auto"/>
              <w:right w:val="single" w:sz="4" w:space="0" w:color="auto"/>
            </w:tcBorders>
          </w:tcPr>
          <w:p w14:paraId="76004D8A" w14:textId="77777777" w:rsidR="009A2D0E" w:rsidRPr="00F113EF" w:rsidRDefault="009A2D0E" w:rsidP="009A2D0E">
            <w:pPr>
              <w:autoSpaceDE w:val="0"/>
              <w:autoSpaceDN w:val="0"/>
              <w:adjustRightInd w:val="0"/>
              <w:rPr>
                <w:sz w:val="19"/>
                <w:szCs w:val="19"/>
              </w:rPr>
            </w:pPr>
            <w:r w:rsidRPr="008E52EE">
              <w:rPr>
                <w:sz w:val="19"/>
                <w:szCs w:val="19"/>
              </w:rPr>
              <w:t>Резервуар подпитки х/воды</w:t>
            </w:r>
            <w:r>
              <w:rPr>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4AB9282" w14:textId="77777777" w:rsidR="009A2D0E" w:rsidRPr="00F113EF" w:rsidRDefault="009A2D0E" w:rsidP="009A2D0E">
            <w:pPr>
              <w:autoSpaceDE w:val="0"/>
              <w:autoSpaceDN w:val="0"/>
              <w:adjustRightInd w:val="0"/>
              <w:jc w:val="center"/>
              <w:rPr>
                <w:rFonts w:eastAsia="Calibri"/>
                <w:color w:val="000000"/>
                <w:sz w:val="19"/>
                <w:szCs w:val="19"/>
              </w:rPr>
            </w:pPr>
            <w:r>
              <w:rPr>
                <w:rFonts w:eastAsia="Calibri"/>
                <w:color w:val="000000"/>
                <w:sz w:val="19"/>
                <w:szCs w:val="19"/>
              </w:rPr>
              <w:t>2011</w:t>
            </w:r>
          </w:p>
        </w:tc>
        <w:tc>
          <w:tcPr>
            <w:tcW w:w="1417" w:type="dxa"/>
            <w:tcBorders>
              <w:top w:val="single" w:sz="4" w:space="0" w:color="auto"/>
              <w:left w:val="single" w:sz="4" w:space="0" w:color="auto"/>
              <w:bottom w:val="single" w:sz="4" w:space="0" w:color="auto"/>
              <w:right w:val="single" w:sz="6" w:space="0" w:color="auto"/>
            </w:tcBorders>
            <w:vAlign w:val="center"/>
          </w:tcPr>
          <w:p w14:paraId="452043F1" w14:textId="2332EE28" w:rsidR="009A2D0E" w:rsidRPr="00F113EF" w:rsidRDefault="00EC0CA7" w:rsidP="009A2D0E">
            <w:pPr>
              <w:autoSpaceDE w:val="0"/>
              <w:autoSpaceDN w:val="0"/>
              <w:adjustRightInd w:val="0"/>
              <w:jc w:val="center"/>
              <w:rPr>
                <w:rFonts w:eastAsia="Calibri"/>
                <w:color w:val="000000"/>
                <w:sz w:val="19"/>
                <w:szCs w:val="19"/>
              </w:rPr>
            </w:pPr>
            <w:r>
              <w:rPr>
                <w:rFonts w:eastAsia="Calibri"/>
                <w:color w:val="000000"/>
                <w:sz w:val="19"/>
                <w:szCs w:val="19"/>
              </w:rPr>
              <w:t>1085210300023</w:t>
            </w:r>
          </w:p>
        </w:tc>
        <w:tc>
          <w:tcPr>
            <w:tcW w:w="993" w:type="dxa"/>
            <w:gridSpan w:val="2"/>
            <w:tcBorders>
              <w:top w:val="single" w:sz="4" w:space="0" w:color="auto"/>
              <w:left w:val="single" w:sz="6" w:space="0" w:color="auto"/>
              <w:bottom w:val="single" w:sz="4" w:space="0" w:color="auto"/>
              <w:right w:val="single" w:sz="6" w:space="0" w:color="auto"/>
            </w:tcBorders>
          </w:tcPr>
          <w:p w14:paraId="01DB4FAB"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558C01CD"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772DF588" w14:textId="77777777" w:rsidR="009A2D0E" w:rsidRPr="00F113EF" w:rsidRDefault="009A2D0E" w:rsidP="009A2D0E">
            <w:pPr>
              <w:autoSpaceDE w:val="0"/>
              <w:autoSpaceDN w:val="0"/>
              <w:adjustRightInd w:val="0"/>
              <w:jc w:val="center"/>
              <w:rPr>
                <w:rFonts w:eastAsia="Calibri"/>
                <w:color w:val="000000"/>
                <w:sz w:val="19"/>
                <w:szCs w:val="19"/>
                <w:lang w:eastAsia="en-US"/>
              </w:rPr>
            </w:pPr>
            <w:r>
              <w:rPr>
                <w:rFonts w:eastAsia="Calibri"/>
                <w:color w:val="000000"/>
                <w:sz w:val="19"/>
                <w:szCs w:val="19"/>
                <w:lang w:eastAsia="en-US"/>
              </w:rPr>
              <w:t>12000</w:t>
            </w:r>
          </w:p>
        </w:tc>
        <w:tc>
          <w:tcPr>
            <w:tcW w:w="1276" w:type="dxa"/>
            <w:tcBorders>
              <w:top w:val="single" w:sz="4" w:space="0" w:color="auto"/>
              <w:left w:val="single" w:sz="6" w:space="0" w:color="auto"/>
              <w:bottom w:val="single" w:sz="4" w:space="0" w:color="auto"/>
              <w:right w:val="single" w:sz="6" w:space="0" w:color="auto"/>
            </w:tcBorders>
          </w:tcPr>
          <w:p w14:paraId="39314E01"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338A4FE9"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5C28656D"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59FCDB1A"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30B3995" w14:textId="77777777" w:rsidR="009A2D0E" w:rsidRPr="00F113EF" w:rsidRDefault="009A2D0E" w:rsidP="009A2D0E">
            <w:pPr>
              <w:autoSpaceDE w:val="0"/>
              <w:autoSpaceDN w:val="0"/>
              <w:adjustRightInd w:val="0"/>
              <w:jc w:val="center"/>
              <w:rPr>
                <w:rFonts w:eastAsia="Calibri"/>
                <w:color w:val="000000"/>
                <w:sz w:val="19"/>
                <w:szCs w:val="19"/>
              </w:rPr>
            </w:pPr>
            <w:r>
              <w:rPr>
                <w:rFonts w:eastAsia="Calibri"/>
                <w:color w:val="000000"/>
                <w:sz w:val="19"/>
                <w:szCs w:val="19"/>
              </w:rPr>
              <w:t>2.1.11</w:t>
            </w:r>
          </w:p>
        </w:tc>
        <w:tc>
          <w:tcPr>
            <w:tcW w:w="2976" w:type="dxa"/>
            <w:tcBorders>
              <w:top w:val="single" w:sz="4" w:space="0" w:color="auto"/>
              <w:left w:val="single" w:sz="4" w:space="0" w:color="auto"/>
              <w:bottom w:val="single" w:sz="4" w:space="0" w:color="auto"/>
              <w:right w:val="single" w:sz="4" w:space="0" w:color="auto"/>
            </w:tcBorders>
          </w:tcPr>
          <w:p w14:paraId="70ACF027" w14:textId="77777777" w:rsidR="009A2D0E" w:rsidRPr="008E52EE" w:rsidRDefault="009A2D0E" w:rsidP="009A2D0E">
            <w:pPr>
              <w:autoSpaceDE w:val="0"/>
              <w:autoSpaceDN w:val="0"/>
              <w:adjustRightInd w:val="0"/>
              <w:rPr>
                <w:sz w:val="19"/>
                <w:szCs w:val="19"/>
              </w:rPr>
            </w:pPr>
            <w:r w:rsidRPr="008E52EE">
              <w:rPr>
                <w:sz w:val="19"/>
                <w:szCs w:val="19"/>
              </w:rPr>
              <w:t>Вентилятор дутьевой</w:t>
            </w:r>
          </w:p>
        </w:tc>
        <w:tc>
          <w:tcPr>
            <w:tcW w:w="851" w:type="dxa"/>
            <w:tcBorders>
              <w:top w:val="single" w:sz="4" w:space="0" w:color="auto"/>
              <w:left w:val="single" w:sz="4" w:space="0" w:color="auto"/>
              <w:bottom w:val="single" w:sz="4" w:space="0" w:color="auto"/>
              <w:right w:val="single" w:sz="4" w:space="0" w:color="auto"/>
            </w:tcBorders>
            <w:vAlign w:val="center"/>
          </w:tcPr>
          <w:p w14:paraId="3585FF01" w14:textId="77777777" w:rsidR="009A2D0E" w:rsidRDefault="009A2D0E" w:rsidP="009A2D0E">
            <w:pPr>
              <w:autoSpaceDE w:val="0"/>
              <w:autoSpaceDN w:val="0"/>
              <w:adjustRightInd w:val="0"/>
              <w:jc w:val="center"/>
              <w:rPr>
                <w:rFonts w:eastAsia="Calibri"/>
                <w:color w:val="000000"/>
                <w:sz w:val="19"/>
                <w:szCs w:val="19"/>
              </w:rPr>
            </w:pPr>
            <w:r>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7094A67F" w14:textId="528CC294" w:rsidR="009A2D0E" w:rsidRPr="00F113EF" w:rsidRDefault="00EC0CA7" w:rsidP="009A2D0E">
            <w:pPr>
              <w:autoSpaceDE w:val="0"/>
              <w:autoSpaceDN w:val="0"/>
              <w:adjustRightInd w:val="0"/>
              <w:jc w:val="center"/>
              <w:rPr>
                <w:rFonts w:eastAsia="Calibri"/>
                <w:color w:val="000000"/>
                <w:sz w:val="19"/>
                <w:szCs w:val="19"/>
              </w:rPr>
            </w:pPr>
            <w:r>
              <w:rPr>
                <w:rFonts w:eastAsia="Calibri"/>
                <w:color w:val="000000"/>
                <w:sz w:val="19"/>
                <w:szCs w:val="19"/>
              </w:rPr>
              <w:t>1085210500009</w:t>
            </w:r>
          </w:p>
        </w:tc>
        <w:tc>
          <w:tcPr>
            <w:tcW w:w="993" w:type="dxa"/>
            <w:gridSpan w:val="2"/>
            <w:tcBorders>
              <w:top w:val="single" w:sz="4" w:space="0" w:color="auto"/>
              <w:left w:val="single" w:sz="6" w:space="0" w:color="auto"/>
              <w:bottom w:val="single" w:sz="4" w:space="0" w:color="auto"/>
              <w:right w:val="single" w:sz="6" w:space="0" w:color="auto"/>
            </w:tcBorders>
          </w:tcPr>
          <w:p w14:paraId="11C44DE0"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32EC480B"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2D949448" w14:textId="77777777" w:rsidR="009A2D0E" w:rsidRPr="00F113EF" w:rsidRDefault="009A2D0E" w:rsidP="009A2D0E">
            <w:pPr>
              <w:autoSpaceDE w:val="0"/>
              <w:autoSpaceDN w:val="0"/>
              <w:adjustRightInd w:val="0"/>
              <w:jc w:val="center"/>
              <w:rPr>
                <w:rFonts w:eastAsia="Calibri"/>
                <w:color w:val="000000"/>
                <w:sz w:val="19"/>
                <w:szCs w:val="19"/>
                <w:lang w:eastAsia="en-US"/>
              </w:rPr>
            </w:pPr>
            <w:r>
              <w:rPr>
                <w:rFonts w:eastAsia="Calibri"/>
                <w:color w:val="000000"/>
                <w:sz w:val="19"/>
                <w:szCs w:val="19"/>
                <w:lang w:eastAsia="en-US"/>
              </w:rPr>
              <w:t>18500</w:t>
            </w:r>
          </w:p>
        </w:tc>
        <w:tc>
          <w:tcPr>
            <w:tcW w:w="1276" w:type="dxa"/>
            <w:tcBorders>
              <w:top w:val="single" w:sz="4" w:space="0" w:color="auto"/>
              <w:left w:val="single" w:sz="6" w:space="0" w:color="auto"/>
              <w:bottom w:val="single" w:sz="4" w:space="0" w:color="auto"/>
              <w:right w:val="single" w:sz="6" w:space="0" w:color="auto"/>
            </w:tcBorders>
          </w:tcPr>
          <w:p w14:paraId="3809502B"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58555C6F"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5DC7EDDB"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67521A5"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46E478A"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2.2.</w:t>
            </w:r>
          </w:p>
        </w:tc>
        <w:tc>
          <w:tcPr>
            <w:tcW w:w="2976" w:type="dxa"/>
            <w:tcBorders>
              <w:top w:val="single" w:sz="4" w:space="0" w:color="auto"/>
              <w:left w:val="single" w:sz="4" w:space="0" w:color="auto"/>
              <w:bottom w:val="single" w:sz="4" w:space="0" w:color="auto"/>
              <w:right w:val="single" w:sz="4" w:space="0" w:color="auto"/>
            </w:tcBorders>
          </w:tcPr>
          <w:p w14:paraId="25BB63D5"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 xml:space="preserve">Сети теплоснабжения, </w:t>
            </w:r>
          </w:p>
          <w:p w14:paraId="20F1AF08"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с. Куприяновка, ул. Партизанская, 13</w:t>
            </w:r>
          </w:p>
          <w:p w14:paraId="72D498C6" w14:textId="77777777" w:rsidR="009A2D0E" w:rsidRPr="00F113EF" w:rsidRDefault="009A2D0E" w:rsidP="009A2D0E">
            <w:pPr>
              <w:autoSpaceDE w:val="0"/>
              <w:autoSpaceDN w:val="0"/>
              <w:adjustRightInd w:val="0"/>
              <w:rPr>
                <w:rFonts w:eastAsia="Calibri"/>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60F5E016"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1985 реконструкция т/с в 2013</w:t>
            </w:r>
          </w:p>
        </w:tc>
        <w:tc>
          <w:tcPr>
            <w:tcW w:w="1417" w:type="dxa"/>
            <w:tcBorders>
              <w:top w:val="single" w:sz="4" w:space="0" w:color="auto"/>
              <w:left w:val="single" w:sz="4" w:space="0" w:color="auto"/>
              <w:bottom w:val="single" w:sz="4" w:space="0" w:color="auto"/>
              <w:right w:val="single" w:sz="6" w:space="0" w:color="auto"/>
            </w:tcBorders>
          </w:tcPr>
          <w:p w14:paraId="53A28515"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1300156</w:t>
            </w:r>
          </w:p>
        </w:tc>
        <w:tc>
          <w:tcPr>
            <w:tcW w:w="993" w:type="dxa"/>
            <w:gridSpan w:val="2"/>
            <w:tcBorders>
              <w:top w:val="single" w:sz="4" w:space="0" w:color="auto"/>
              <w:left w:val="single" w:sz="6" w:space="0" w:color="auto"/>
              <w:bottom w:val="single" w:sz="4" w:space="0" w:color="auto"/>
              <w:right w:val="single" w:sz="6" w:space="0" w:color="auto"/>
            </w:tcBorders>
          </w:tcPr>
          <w:p w14:paraId="1CD84F59"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3168BF35"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157,5</w:t>
            </w:r>
          </w:p>
        </w:tc>
        <w:tc>
          <w:tcPr>
            <w:tcW w:w="1275" w:type="dxa"/>
            <w:tcBorders>
              <w:top w:val="single" w:sz="4" w:space="0" w:color="auto"/>
              <w:left w:val="single" w:sz="6" w:space="0" w:color="auto"/>
              <w:bottom w:val="single" w:sz="4" w:space="0" w:color="auto"/>
              <w:right w:val="single" w:sz="6" w:space="0" w:color="auto"/>
            </w:tcBorders>
          </w:tcPr>
          <w:p w14:paraId="1A7C1EBC"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485087,29</w:t>
            </w:r>
          </w:p>
        </w:tc>
        <w:tc>
          <w:tcPr>
            <w:tcW w:w="1276" w:type="dxa"/>
            <w:tcBorders>
              <w:top w:val="single" w:sz="4" w:space="0" w:color="auto"/>
              <w:left w:val="single" w:sz="6" w:space="0" w:color="auto"/>
              <w:bottom w:val="single" w:sz="4" w:space="0" w:color="auto"/>
              <w:right w:val="single" w:sz="6" w:space="0" w:color="auto"/>
            </w:tcBorders>
          </w:tcPr>
          <w:p w14:paraId="26B3DAE7"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28:</w:t>
            </w:r>
            <w:r w:rsidRPr="00F113EF">
              <w:rPr>
                <w:rFonts w:eastAsia="Calibri"/>
                <w:bCs/>
                <w:smallCaps/>
                <w:color w:val="000000"/>
                <w:sz w:val="19"/>
                <w:szCs w:val="19"/>
              </w:rPr>
              <w:t>1</w:t>
            </w:r>
            <w:r w:rsidRPr="00F113EF">
              <w:rPr>
                <w:rFonts w:eastAsia="Calibri"/>
                <w:color w:val="000000"/>
                <w:sz w:val="19"/>
                <w:szCs w:val="19"/>
              </w:rPr>
              <w:t>2:021202:349</w:t>
            </w:r>
          </w:p>
        </w:tc>
        <w:tc>
          <w:tcPr>
            <w:tcW w:w="2126" w:type="dxa"/>
            <w:tcBorders>
              <w:top w:val="single" w:sz="4" w:space="0" w:color="auto"/>
              <w:left w:val="single" w:sz="6" w:space="0" w:color="auto"/>
              <w:bottom w:val="single" w:sz="4" w:space="0" w:color="auto"/>
              <w:right w:val="single" w:sz="6" w:space="0" w:color="auto"/>
            </w:tcBorders>
          </w:tcPr>
          <w:p w14:paraId="5CE1AA21"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28-28-04/004/2009-879 от 22.01.2010</w:t>
            </w:r>
          </w:p>
        </w:tc>
        <w:tc>
          <w:tcPr>
            <w:tcW w:w="2836" w:type="dxa"/>
            <w:tcBorders>
              <w:top w:val="single" w:sz="4" w:space="0" w:color="auto"/>
              <w:left w:val="single" w:sz="6" w:space="0" w:color="auto"/>
              <w:bottom w:val="single" w:sz="4" w:space="0" w:color="auto"/>
              <w:right w:val="single" w:sz="6" w:space="0" w:color="auto"/>
            </w:tcBorders>
          </w:tcPr>
          <w:p w14:paraId="5848A880"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2A412901" w14:textId="77777777" w:rsidTr="009A2D0E">
        <w:trPr>
          <w:trHeight w:val="236"/>
        </w:trPr>
        <w:tc>
          <w:tcPr>
            <w:tcW w:w="15594" w:type="dxa"/>
            <w:gridSpan w:val="11"/>
            <w:tcBorders>
              <w:top w:val="single" w:sz="4" w:space="0" w:color="auto"/>
              <w:left w:val="single" w:sz="4" w:space="0" w:color="auto"/>
              <w:bottom w:val="single" w:sz="4" w:space="0" w:color="auto"/>
              <w:right w:val="single" w:sz="6" w:space="0" w:color="auto"/>
            </w:tcBorders>
          </w:tcPr>
          <w:p w14:paraId="0698AD68"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 xml:space="preserve">3. Котельная с. </w:t>
            </w:r>
            <w:r w:rsidRPr="00F113EF">
              <w:rPr>
                <w:rFonts w:eastAsia="Calibri"/>
                <w:b/>
                <w:color w:val="000000"/>
                <w:sz w:val="19"/>
                <w:szCs w:val="19"/>
              </w:rPr>
              <w:t>Иннокентьевка, ул. Школьная,3</w:t>
            </w:r>
          </w:p>
        </w:tc>
      </w:tr>
      <w:tr w:rsidR="009A2D0E" w:rsidRPr="00F113EF" w14:paraId="632DAB59"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0CEC403" w14:textId="77777777" w:rsidR="009A2D0E" w:rsidRPr="00F113EF" w:rsidRDefault="009A2D0E" w:rsidP="009A2D0E">
            <w:pPr>
              <w:jc w:val="center"/>
              <w:rPr>
                <w:color w:val="000000"/>
                <w:sz w:val="19"/>
                <w:szCs w:val="19"/>
              </w:rPr>
            </w:pPr>
            <w:r w:rsidRPr="00F113EF">
              <w:rPr>
                <w:color w:val="000000"/>
                <w:sz w:val="19"/>
                <w:szCs w:val="19"/>
              </w:rPr>
              <w:t>3.1.</w:t>
            </w:r>
          </w:p>
        </w:tc>
        <w:tc>
          <w:tcPr>
            <w:tcW w:w="2976" w:type="dxa"/>
            <w:tcBorders>
              <w:top w:val="single" w:sz="4" w:space="0" w:color="auto"/>
              <w:left w:val="single" w:sz="4" w:space="0" w:color="auto"/>
              <w:bottom w:val="single" w:sz="4" w:space="0" w:color="auto"/>
              <w:right w:val="single" w:sz="4" w:space="0" w:color="auto"/>
            </w:tcBorders>
          </w:tcPr>
          <w:p w14:paraId="374266DB" w14:textId="77777777" w:rsidR="009A2D0E" w:rsidRPr="00F113EF" w:rsidRDefault="009A2D0E" w:rsidP="009A2D0E">
            <w:pPr>
              <w:rPr>
                <w:color w:val="000000"/>
                <w:sz w:val="19"/>
                <w:szCs w:val="19"/>
              </w:rPr>
            </w:pPr>
            <w:r w:rsidRPr="00F113EF">
              <w:rPr>
                <w:color w:val="000000"/>
                <w:sz w:val="19"/>
                <w:szCs w:val="19"/>
              </w:rPr>
              <w:t>Помещение котельной,</w:t>
            </w:r>
          </w:p>
          <w:p w14:paraId="0970A924" w14:textId="77777777" w:rsidR="009A2D0E" w:rsidRPr="00F113EF" w:rsidRDefault="009A2D0E" w:rsidP="009A2D0E">
            <w:pPr>
              <w:rPr>
                <w:color w:val="000000"/>
                <w:sz w:val="19"/>
                <w:szCs w:val="19"/>
              </w:rPr>
            </w:pPr>
            <w:r w:rsidRPr="00F113EF">
              <w:rPr>
                <w:color w:val="000000"/>
                <w:sz w:val="19"/>
                <w:szCs w:val="19"/>
              </w:rPr>
              <w:t xml:space="preserve">с. Иннокентьевка, </w:t>
            </w:r>
            <w:proofErr w:type="spellStart"/>
            <w:r w:rsidRPr="00F113EF">
              <w:rPr>
                <w:color w:val="000000"/>
                <w:sz w:val="19"/>
                <w:szCs w:val="19"/>
              </w:rPr>
              <w:t>ул.Центральная</w:t>
            </w:r>
            <w:proofErr w:type="spellEnd"/>
            <w:r w:rsidRPr="00F113EF">
              <w:rPr>
                <w:color w:val="000000"/>
                <w:sz w:val="19"/>
                <w:szCs w:val="19"/>
              </w:rPr>
              <w:t>, 7</w:t>
            </w:r>
          </w:p>
        </w:tc>
        <w:tc>
          <w:tcPr>
            <w:tcW w:w="851" w:type="dxa"/>
            <w:tcBorders>
              <w:top w:val="single" w:sz="4" w:space="0" w:color="auto"/>
              <w:left w:val="single" w:sz="4" w:space="0" w:color="auto"/>
              <w:bottom w:val="single" w:sz="4" w:space="0" w:color="auto"/>
              <w:right w:val="single" w:sz="4" w:space="0" w:color="auto"/>
            </w:tcBorders>
          </w:tcPr>
          <w:p w14:paraId="42158BCA" w14:textId="77777777" w:rsidR="009A2D0E" w:rsidRPr="00F113EF" w:rsidRDefault="009A2D0E" w:rsidP="009A2D0E">
            <w:pPr>
              <w:jc w:val="center"/>
              <w:rPr>
                <w:color w:val="000000"/>
                <w:sz w:val="19"/>
                <w:szCs w:val="19"/>
              </w:rPr>
            </w:pPr>
            <w:r w:rsidRPr="00F113EF">
              <w:rPr>
                <w:color w:val="000000"/>
                <w:sz w:val="19"/>
                <w:szCs w:val="19"/>
              </w:rPr>
              <w:t>1990</w:t>
            </w:r>
          </w:p>
        </w:tc>
        <w:tc>
          <w:tcPr>
            <w:tcW w:w="1417" w:type="dxa"/>
            <w:tcBorders>
              <w:top w:val="single" w:sz="4" w:space="0" w:color="auto"/>
              <w:left w:val="single" w:sz="4" w:space="0" w:color="auto"/>
              <w:bottom w:val="single" w:sz="4" w:space="0" w:color="auto"/>
              <w:right w:val="single" w:sz="6" w:space="0" w:color="auto"/>
            </w:tcBorders>
          </w:tcPr>
          <w:p w14:paraId="4FA0A9AF" w14:textId="77777777" w:rsidR="009A2D0E" w:rsidRPr="00F113EF" w:rsidRDefault="009A2D0E" w:rsidP="009A2D0E">
            <w:pPr>
              <w:jc w:val="center"/>
              <w:rPr>
                <w:color w:val="000000"/>
                <w:sz w:val="19"/>
                <w:szCs w:val="19"/>
              </w:rPr>
            </w:pPr>
            <w:r w:rsidRPr="00F113EF">
              <w:rPr>
                <w:color w:val="000000"/>
                <w:sz w:val="19"/>
                <w:szCs w:val="19"/>
              </w:rPr>
              <w:t>1085111000002</w:t>
            </w:r>
          </w:p>
        </w:tc>
        <w:tc>
          <w:tcPr>
            <w:tcW w:w="993" w:type="dxa"/>
            <w:gridSpan w:val="2"/>
            <w:tcBorders>
              <w:top w:val="single" w:sz="4" w:space="0" w:color="auto"/>
              <w:left w:val="single" w:sz="6" w:space="0" w:color="auto"/>
              <w:bottom w:val="single" w:sz="4" w:space="0" w:color="auto"/>
              <w:right w:val="single" w:sz="6" w:space="0" w:color="auto"/>
            </w:tcBorders>
          </w:tcPr>
          <w:p w14:paraId="619A8E97" w14:textId="77777777" w:rsidR="009A2D0E" w:rsidRPr="00F113EF" w:rsidRDefault="009A2D0E" w:rsidP="009A2D0E">
            <w:pPr>
              <w:jc w:val="center"/>
              <w:rPr>
                <w:color w:val="000000"/>
                <w:sz w:val="19"/>
                <w:szCs w:val="19"/>
              </w:rPr>
            </w:pPr>
            <w:r w:rsidRPr="00F113EF">
              <w:rPr>
                <w:color w:val="000000"/>
                <w:sz w:val="19"/>
                <w:szCs w:val="19"/>
              </w:rPr>
              <w:t>58,9</w:t>
            </w:r>
          </w:p>
        </w:tc>
        <w:tc>
          <w:tcPr>
            <w:tcW w:w="1134" w:type="dxa"/>
            <w:tcBorders>
              <w:top w:val="single" w:sz="4" w:space="0" w:color="auto"/>
              <w:left w:val="single" w:sz="6" w:space="0" w:color="auto"/>
              <w:bottom w:val="single" w:sz="4" w:space="0" w:color="auto"/>
              <w:right w:val="single" w:sz="6" w:space="0" w:color="auto"/>
            </w:tcBorders>
          </w:tcPr>
          <w:p w14:paraId="015D25E7" w14:textId="77777777" w:rsidR="009A2D0E" w:rsidRPr="00F113EF" w:rsidRDefault="009A2D0E" w:rsidP="009A2D0E">
            <w:pPr>
              <w:jc w:val="center"/>
              <w:rPr>
                <w:color w:val="000000"/>
                <w:sz w:val="19"/>
                <w:szCs w:val="19"/>
              </w:rPr>
            </w:pPr>
            <w:r w:rsidRPr="00F113EF">
              <w:rPr>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6D83C9BC" w14:textId="77777777" w:rsidR="009A2D0E" w:rsidRPr="00F113EF" w:rsidRDefault="009A2D0E" w:rsidP="009A2D0E">
            <w:pPr>
              <w:jc w:val="center"/>
              <w:rPr>
                <w:color w:val="000000"/>
                <w:sz w:val="19"/>
                <w:szCs w:val="19"/>
              </w:rPr>
            </w:pPr>
            <w:r w:rsidRPr="00F113EF">
              <w:rPr>
                <w:color w:val="000000"/>
                <w:sz w:val="19"/>
                <w:szCs w:val="19"/>
              </w:rPr>
              <w:t>648631,26</w:t>
            </w:r>
          </w:p>
        </w:tc>
        <w:tc>
          <w:tcPr>
            <w:tcW w:w="1276" w:type="dxa"/>
            <w:tcBorders>
              <w:top w:val="single" w:sz="4" w:space="0" w:color="auto"/>
              <w:left w:val="single" w:sz="6" w:space="0" w:color="auto"/>
              <w:bottom w:val="single" w:sz="4" w:space="0" w:color="auto"/>
              <w:right w:val="single" w:sz="6" w:space="0" w:color="auto"/>
            </w:tcBorders>
          </w:tcPr>
          <w:p w14:paraId="73DF21B0" w14:textId="77777777" w:rsidR="009A2D0E" w:rsidRPr="00F113EF" w:rsidRDefault="009A2D0E" w:rsidP="009A2D0E">
            <w:pPr>
              <w:jc w:val="center"/>
              <w:rPr>
                <w:color w:val="000000"/>
                <w:sz w:val="19"/>
                <w:szCs w:val="19"/>
              </w:rPr>
            </w:pPr>
            <w:r w:rsidRPr="00F113EF">
              <w:rPr>
                <w:color w:val="000000"/>
                <w:sz w:val="19"/>
                <w:szCs w:val="19"/>
              </w:rPr>
              <w:t>28:12:021104:376</w:t>
            </w:r>
          </w:p>
        </w:tc>
        <w:tc>
          <w:tcPr>
            <w:tcW w:w="2126" w:type="dxa"/>
            <w:tcBorders>
              <w:top w:val="single" w:sz="4" w:space="0" w:color="auto"/>
              <w:left w:val="single" w:sz="6" w:space="0" w:color="auto"/>
              <w:bottom w:val="single" w:sz="4" w:space="0" w:color="auto"/>
              <w:right w:val="single" w:sz="6" w:space="0" w:color="auto"/>
            </w:tcBorders>
            <w:vAlign w:val="center"/>
          </w:tcPr>
          <w:p w14:paraId="521C53FF" w14:textId="77777777" w:rsidR="009A2D0E" w:rsidRPr="00F113EF" w:rsidRDefault="009A2D0E" w:rsidP="009A2D0E">
            <w:pPr>
              <w:jc w:val="center"/>
              <w:rPr>
                <w:color w:val="000000"/>
                <w:sz w:val="19"/>
                <w:szCs w:val="19"/>
              </w:rPr>
            </w:pPr>
            <w:r w:rsidRPr="00F113EF">
              <w:rPr>
                <w:color w:val="000000"/>
                <w:sz w:val="19"/>
                <w:szCs w:val="19"/>
              </w:rPr>
              <w:t>28-28/004-28/108/001/2015-601/1 от 08.04.2015</w:t>
            </w:r>
          </w:p>
        </w:tc>
        <w:tc>
          <w:tcPr>
            <w:tcW w:w="2836" w:type="dxa"/>
            <w:tcBorders>
              <w:top w:val="single" w:sz="4" w:space="0" w:color="auto"/>
              <w:left w:val="single" w:sz="6" w:space="0" w:color="auto"/>
              <w:bottom w:val="single" w:sz="4" w:space="0" w:color="auto"/>
              <w:right w:val="single" w:sz="6" w:space="0" w:color="auto"/>
            </w:tcBorders>
          </w:tcPr>
          <w:p w14:paraId="23CF4F9B"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041B8247" w14:textId="77777777" w:rsidTr="009A2D0E">
        <w:trPr>
          <w:trHeight w:val="236"/>
        </w:trPr>
        <w:tc>
          <w:tcPr>
            <w:tcW w:w="15594" w:type="dxa"/>
            <w:gridSpan w:val="11"/>
            <w:tcBorders>
              <w:top w:val="single" w:sz="4" w:space="0" w:color="auto"/>
              <w:left w:val="single" w:sz="4" w:space="0" w:color="auto"/>
              <w:bottom w:val="single" w:sz="4" w:space="0" w:color="auto"/>
              <w:right w:val="single" w:sz="6" w:space="0" w:color="auto"/>
            </w:tcBorders>
          </w:tcPr>
          <w:p w14:paraId="6A135E74" w14:textId="77777777" w:rsidR="009A2D0E" w:rsidRPr="00F113EF" w:rsidRDefault="009A2D0E" w:rsidP="009A2D0E">
            <w:pPr>
              <w:rPr>
                <w:color w:val="000000"/>
                <w:sz w:val="19"/>
                <w:szCs w:val="19"/>
              </w:rPr>
            </w:pPr>
            <w:r w:rsidRPr="00F113EF">
              <w:rPr>
                <w:rFonts w:eastAsia="Calibri"/>
                <w:color w:val="000000"/>
                <w:sz w:val="19"/>
                <w:szCs w:val="19"/>
              </w:rPr>
              <w:t>С оборудованием, в том числе:</w:t>
            </w:r>
          </w:p>
        </w:tc>
      </w:tr>
      <w:tr w:rsidR="009A2D0E" w:rsidRPr="00F113EF" w14:paraId="47A37F59"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E61941E" w14:textId="77777777" w:rsidR="009A2D0E" w:rsidRPr="00F113EF" w:rsidRDefault="009A2D0E" w:rsidP="009A2D0E">
            <w:pPr>
              <w:jc w:val="center"/>
              <w:rPr>
                <w:sz w:val="19"/>
                <w:szCs w:val="19"/>
              </w:rPr>
            </w:pPr>
            <w:r w:rsidRPr="00F113EF">
              <w:rPr>
                <w:sz w:val="19"/>
                <w:szCs w:val="19"/>
              </w:rPr>
              <w:t>3.1.1.</w:t>
            </w:r>
          </w:p>
        </w:tc>
        <w:tc>
          <w:tcPr>
            <w:tcW w:w="2976" w:type="dxa"/>
            <w:tcBorders>
              <w:top w:val="single" w:sz="4" w:space="0" w:color="auto"/>
              <w:left w:val="single" w:sz="4" w:space="0" w:color="auto"/>
              <w:bottom w:val="single" w:sz="4" w:space="0" w:color="auto"/>
              <w:right w:val="single" w:sz="4" w:space="0" w:color="auto"/>
            </w:tcBorders>
          </w:tcPr>
          <w:p w14:paraId="707C10D2" w14:textId="77777777" w:rsidR="009A2D0E" w:rsidRPr="00F113EF" w:rsidRDefault="009A2D0E" w:rsidP="009A2D0E">
            <w:pPr>
              <w:rPr>
                <w:sz w:val="19"/>
                <w:szCs w:val="19"/>
              </w:rPr>
            </w:pPr>
            <w:r w:rsidRPr="00F113EF">
              <w:rPr>
                <w:sz w:val="19"/>
                <w:szCs w:val="19"/>
              </w:rPr>
              <w:t>Котёл водогрейный КВр-0,63-95 ОУР</w:t>
            </w:r>
          </w:p>
        </w:tc>
        <w:tc>
          <w:tcPr>
            <w:tcW w:w="851" w:type="dxa"/>
            <w:tcBorders>
              <w:top w:val="single" w:sz="4" w:space="0" w:color="auto"/>
              <w:left w:val="single" w:sz="4" w:space="0" w:color="auto"/>
              <w:bottom w:val="single" w:sz="4" w:space="0" w:color="auto"/>
              <w:right w:val="single" w:sz="4" w:space="0" w:color="auto"/>
            </w:tcBorders>
            <w:vAlign w:val="center"/>
          </w:tcPr>
          <w:p w14:paraId="629E44E5" w14:textId="77777777" w:rsidR="009A2D0E" w:rsidRPr="00F113EF" w:rsidRDefault="009A2D0E" w:rsidP="009A2D0E">
            <w:pPr>
              <w:jc w:val="center"/>
              <w:rPr>
                <w:sz w:val="19"/>
                <w:szCs w:val="19"/>
              </w:rPr>
            </w:pPr>
            <w:r w:rsidRPr="00F113EF">
              <w:rPr>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6CC5E1BA" w14:textId="77777777" w:rsidR="009A2D0E" w:rsidRPr="00F113EF" w:rsidRDefault="009A2D0E" w:rsidP="009A2D0E">
            <w:pPr>
              <w:jc w:val="center"/>
              <w:rPr>
                <w:sz w:val="19"/>
                <w:szCs w:val="19"/>
              </w:rPr>
            </w:pPr>
            <w:r w:rsidRPr="00F113EF">
              <w:rPr>
                <w:sz w:val="19"/>
                <w:szCs w:val="19"/>
              </w:rPr>
              <w:t>1085210600006</w:t>
            </w:r>
          </w:p>
        </w:tc>
        <w:tc>
          <w:tcPr>
            <w:tcW w:w="993" w:type="dxa"/>
            <w:gridSpan w:val="2"/>
            <w:tcBorders>
              <w:top w:val="single" w:sz="4" w:space="0" w:color="auto"/>
              <w:left w:val="single" w:sz="6" w:space="0" w:color="auto"/>
              <w:bottom w:val="single" w:sz="4" w:space="0" w:color="auto"/>
              <w:right w:val="single" w:sz="6" w:space="0" w:color="auto"/>
            </w:tcBorders>
          </w:tcPr>
          <w:p w14:paraId="7E7182EB" w14:textId="77777777" w:rsidR="009A2D0E" w:rsidRPr="00F113EF" w:rsidRDefault="009A2D0E" w:rsidP="009A2D0E">
            <w:pPr>
              <w:jc w:val="center"/>
              <w:rPr>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3B8765E" w14:textId="77777777" w:rsidR="009A2D0E" w:rsidRPr="00F113EF" w:rsidRDefault="009A2D0E" w:rsidP="009A2D0E">
            <w:pPr>
              <w:jc w:val="center"/>
              <w:rPr>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6A1DDE0" w14:textId="77777777" w:rsidR="009A2D0E" w:rsidRPr="00F113EF" w:rsidRDefault="009A2D0E" w:rsidP="009A2D0E">
            <w:pPr>
              <w:jc w:val="center"/>
              <w:rPr>
                <w:sz w:val="19"/>
                <w:szCs w:val="19"/>
              </w:rPr>
            </w:pPr>
            <w:r w:rsidRPr="00F113EF">
              <w:rPr>
                <w:sz w:val="19"/>
                <w:szCs w:val="19"/>
              </w:rPr>
              <w:t>486159,73</w:t>
            </w:r>
          </w:p>
        </w:tc>
        <w:tc>
          <w:tcPr>
            <w:tcW w:w="1276" w:type="dxa"/>
            <w:tcBorders>
              <w:top w:val="single" w:sz="4" w:space="0" w:color="auto"/>
              <w:left w:val="single" w:sz="6" w:space="0" w:color="auto"/>
              <w:bottom w:val="single" w:sz="4" w:space="0" w:color="auto"/>
              <w:right w:val="single" w:sz="6" w:space="0" w:color="auto"/>
            </w:tcBorders>
            <w:vAlign w:val="center"/>
          </w:tcPr>
          <w:p w14:paraId="7AC99929"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305C257"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EFD549B"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20D95ED4"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66594648" w14:textId="77777777" w:rsidR="009A2D0E" w:rsidRPr="00F113EF" w:rsidRDefault="009A2D0E" w:rsidP="009A2D0E">
            <w:pPr>
              <w:jc w:val="center"/>
              <w:rPr>
                <w:sz w:val="19"/>
                <w:szCs w:val="19"/>
              </w:rPr>
            </w:pPr>
            <w:r w:rsidRPr="00F113EF">
              <w:rPr>
                <w:sz w:val="19"/>
                <w:szCs w:val="19"/>
              </w:rPr>
              <w:t>3.1.2.</w:t>
            </w:r>
          </w:p>
        </w:tc>
        <w:tc>
          <w:tcPr>
            <w:tcW w:w="2976" w:type="dxa"/>
            <w:tcBorders>
              <w:top w:val="single" w:sz="4" w:space="0" w:color="auto"/>
              <w:left w:val="single" w:sz="4" w:space="0" w:color="auto"/>
              <w:bottom w:val="single" w:sz="4" w:space="0" w:color="auto"/>
              <w:right w:val="single" w:sz="4" w:space="0" w:color="auto"/>
            </w:tcBorders>
          </w:tcPr>
          <w:p w14:paraId="09EA26E7" w14:textId="77777777" w:rsidR="009A2D0E" w:rsidRPr="00F113EF" w:rsidRDefault="009A2D0E" w:rsidP="009A2D0E">
            <w:pPr>
              <w:rPr>
                <w:sz w:val="19"/>
                <w:szCs w:val="19"/>
              </w:rPr>
            </w:pPr>
            <w:r w:rsidRPr="00F113EF">
              <w:rPr>
                <w:sz w:val="19"/>
                <w:szCs w:val="19"/>
              </w:rPr>
              <w:t>Котёл водогрейный КВр-0,63-95 ОУР</w:t>
            </w:r>
          </w:p>
        </w:tc>
        <w:tc>
          <w:tcPr>
            <w:tcW w:w="851" w:type="dxa"/>
            <w:tcBorders>
              <w:top w:val="single" w:sz="4" w:space="0" w:color="auto"/>
              <w:left w:val="single" w:sz="4" w:space="0" w:color="auto"/>
              <w:bottom w:val="single" w:sz="4" w:space="0" w:color="auto"/>
              <w:right w:val="single" w:sz="4" w:space="0" w:color="auto"/>
            </w:tcBorders>
            <w:vAlign w:val="center"/>
          </w:tcPr>
          <w:p w14:paraId="76E33139" w14:textId="77777777" w:rsidR="009A2D0E" w:rsidRPr="00F113EF" w:rsidRDefault="009A2D0E" w:rsidP="009A2D0E">
            <w:pPr>
              <w:jc w:val="center"/>
              <w:rPr>
                <w:sz w:val="19"/>
                <w:szCs w:val="19"/>
              </w:rPr>
            </w:pPr>
            <w:r w:rsidRPr="00F113EF">
              <w:rPr>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04E45896" w14:textId="77777777" w:rsidR="009A2D0E" w:rsidRPr="00F113EF" w:rsidRDefault="009A2D0E" w:rsidP="009A2D0E">
            <w:pPr>
              <w:jc w:val="center"/>
              <w:rPr>
                <w:sz w:val="19"/>
                <w:szCs w:val="19"/>
              </w:rPr>
            </w:pPr>
            <w:r w:rsidRPr="00F113EF">
              <w:rPr>
                <w:sz w:val="19"/>
                <w:szCs w:val="19"/>
              </w:rPr>
              <w:t>1085210600007</w:t>
            </w:r>
          </w:p>
        </w:tc>
        <w:tc>
          <w:tcPr>
            <w:tcW w:w="993" w:type="dxa"/>
            <w:gridSpan w:val="2"/>
            <w:tcBorders>
              <w:top w:val="single" w:sz="4" w:space="0" w:color="auto"/>
              <w:left w:val="single" w:sz="6" w:space="0" w:color="auto"/>
              <w:bottom w:val="single" w:sz="4" w:space="0" w:color="auto"/>
              <w:right w:val="single" w:sz="6" w:space="0" w:color="auto"/>
            </w:tcBorders>
          </w:tcPr>
          <w:p w14:paraId="47273627" w14:textId="77777777" w:rsidR="009A2D0E" w:rsidRPr="00F113EF" w:rsidRDefault="009A2D0E" w:rsidP="009A2D0E">
            <w:pPr>
              <w:jc w:val="center"/>
              <w:rPr>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65550D5" w14:textId="77777777" w:rsidR="009A2D0E" w:rsidRPr="00F113EF" w:rsidRDefault="009A2D0E" w:rsidP="009A2D0E">
            <w:pPr>
              <w:jc w:val="center"/>
              <w:rPr>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20ACCFA" w14:textId="77777777" w:rsidR="009A2D0E" w:rsidRPr="00F113EF" w:rsidRDefault="009A2D0E" w:rsidP="009A2D0E">
            <w:pPr>
              <w:jc w:val="center"/>
              <w:rPr>
                <w:sz w:val="19"/>
                <w:szCs w:val="19"/>
              </w:rPr>
            </w:pPr>
            <w:r w:rsidRPr="00F113EF">
              <w:rPr>
                <w:sz w:val="19"/>
                <w:szCs w:val="19"/>
              </w:rPr>
              <w:t>486159,73</w:t>
            </w:r>
          </w:p>
        </w:tc>
        <w:tc>
          <w:tcPr>
            <w:tcW w:w="1276" w:type="dxa"/>
            <w:tcBorders>
              <w:top w:val="single" w:sz="4" w:space="0" w:color="auto"/>
              <w:left w:val="single" w:sz="6" w:space="0" w:color="auto"/>
              <w:bottom w:val="single" w:sz="4" w:space="0" w:color="auto"/>
              <w:right w:val="single" w:sz="6" w:space="0" w:color="auto"/>
            </w:tcBorders>
            <w:vAlign w:val="center"/>
          </w:tcPr>
          <w:p w14:paraId="0366653F"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A46CDE0"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954AF63"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3B78BA2"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4E17BA24" w14:textId="77777777" w:rsidR="009A2D0E" w:rsidRPr="00F113EF" w:rsidRDefault="009A2D0E" w:rsidP="009A2D0E">
            <w:pPr>
              <w:jc w:val="center"/>
              <w:rPr>
                <w:color w:val="000000"/>
                <w:sz w:val="19"/>
                <w:szCs w:val="19"/>
              </w:rPr>
            </w:pPr>
            <w:r w:rsidRPr="00F113EF">
              <w:rPr>
                <w:color w:val="000000"/>
                <w:sz w:val="19"/>
                <w:szCs w:val="19"/>
              </w:rPr>
              <w:t>3.1.3</w:t>
            </w:r>
          </w:p>
        </w:tc>
        <w:tc>
          <w:tcPr>
            <w:tcW w:w="2976" w:type="dxa"/>
            <w:tcBorders>
              <w:top w:val="single" w:sz="4" w:space="0" w:color="auto"/>
              <w:left w:val="single" w:sz="4" w:space="0" w:color="auto"/>
              <w:bottom w:val="single" w:sz="4" w:space="0" w:color="auto"/>
              <w:right w:val="single" w:sz="4" w:space="0" w:color="auto"/>
            </w:tcBorders>
            <w:vAlign w:val="center"/>
          </w:tcPr>
          <w:p w14:paraId="7F4CC9B8" w14:textId="77777777" w:rsidR="009A2D0E" w:rsidRPr="00F113EF" w:rsidRDefault="009A2D0E" w:rsidP="009A2D0E">
            <w:pPr>
              <w:rPr>
                <w:color w:val="000000"/>
                <w:sz w:val="19"/>
                <w:szCs w:val="19"/>
              </w:rPr>
            </w:pPr>
            <w:r w:rsidRPr="00F113EF">
              <w:rPr>
                <w:color w:val="000000"/>
                <w:sz w:val="19"/>
                <w:szCs w:val="19"/>
              </w:rPr>
              <w:t>Насос сетевой 6,5/3000</w:t>
            </w:r>
          </w:p>
        </w:tc>
        <w:tc>
          <w:tcPr>
            <w:tcW w:w="851" w:type="dxa"/>
            <w:tcBorders>
              <w:top w:val="single" w:sz="4" w:space="0" w:color="auto"/>
              <w:left w:val="single" w:sz="4" w:space="0" w:color="auto"/>
              <w:bottom w:val="single" w:sz="4" w:space="0" w:color="auto"/>
              <w:right w:val="single" w:sz="4" w:space="0" w:color="auto"/>
            </w:tcBorders>
            <w:vAlign w:val="center"/>
          </w:tcPr>
          <w:p w14:paraId="3FE3A575" w14:textId="77777777" w:rsidR="009A2D0E" w:rsidRPr="00F113EF" w:rsidRDefault="009A2D0E" w:rsidP="009A2D0E">
            <w:pPr>
              <w:jc w:val="center"/>
              <w:rPr>
                <w:color w:val="000000"/>
                <w:sz w:val="19"/>
                <w:szCs w:val="19"/>
              </w:rPr>
            </w:pPr>
            <w:r w:rsidRPr="00F113EF">
              <w:rPr>
                <w:color w:val="000000"/>
                <w:sz w:val="19"/>
                <w:szCs w:val="19"/>
              </w:rPr>
              <w:t>2014</w:t>
            </w:r>
          </w:p>
        </w:tc>
        <w:tc>
          <w:tcPr>
            <w:tcW w:w="1417" w:type="dxa"/>
            <w:tcBorders>
              <w:top w:val="single" w:sz="4" w:space="0" w:color="auto"/>
              <w:left w:val="single" w:sz="4" w:space="0" w:color="auto"/>
              <w:bottom w:val="single" w:sz="4" w:space="0" w:color="auto"/>
              <w:right w:val="single" w:sz="6" w:space="0" w:color="auto"/>
            </w:tcBorders>
            <w:vAlign w:val="center"/>
          </w:tcPr>
          <w:p w14:paraId="1B4F5F09" w14:textId="77777777" w:rsidR="009A2D0E" w:rsidRPr="00F113EF" w:rsidRDefault="009A2D0E" w:rsidP="009A2D0E">
            <w:pPr>
              <w:jc w:val="center"/>
              <w:rPr>
                <w:color w:val="000000"/>
                <w:sz w:val="19"/>
                <w:szCs w:val="19"/>
              </w:rPr>
            </w:pPr>
            <w:r w:rsidRPr="00F113EF">
              <w:rPr>
                <w:color w:val="000000"/>
                <w:sz w:val="19"/>
                <w:szCs w:val="19"/>
              </w:rPr>
              <w:t>110102275</w:t>
            </w:r>
          </w:p>
        </w:tc>
        <w:tc>
          <w:tcPr>
            <w:tcW w:w="993" w:type="dxa"/>
            <w:gridSpan w:val="2"/>
            <w:tcBorders>
              <w:top w:val="single" w:sz="4" w:space="0" w:color="auto"/>
              <w:left w:val="single" w:sz="6" w:space="0" w:color="auto"/>
              <w:bottom w:val="single" w:sz="4" w:space="0" w:color="auto"/>
              <w:right w:val="single" w:sz="6" w:space="0" w:color="auto"/>
            </w:tcBorders>
          </w:tcPr>
          <w:p w14:paraId="4EFD9477"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1357BE9"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BDF7BF4" w14:textId="77777777" w:rsidR="009A2D0E" w:rsidRPr="00F113EF" w:rsidRDefault="009A2D0E" w:rsidP="009A2D0E">
            <w:pPr>
              <w:jc w:val="center"/>
              <w:rPr>
                <w:color w:val="000000"/>
                <w:sz w:val="19"/>
                <w:szCs w:val="19"/>
              </w:rPr>
            </w:pPr>
            <w:r w:rsidRPr="00F113EF">
              <w:rPr>
                <w:color w:val="000000"/>
                <w:sz w:val="19"/>
                <w:szCs w:val="19"/>
              </w:rPr>
              <w:t>38955,98</w:t>
            </w:r>
          </w:p>
        </w:tc>
        <w:tc>
          <w:tcPr>
            <w:tcW w:w="1276" w:type="dxa"/>
            <w:tcBorders>
              <w:top w:val="single" w:sz="4" w:space="0" w:color="auto"/>
              <w:left w:val="single" w:sz="6" w:space="0" w:color="auto"/>
              <w:bottom w:val="single" w:sz="4" w:space="0" w:color="auto"/>
              <w:right w:val="single" w:sz="6" w:space="0" w:color="auto"/>
            </w:tcBorders>
            <w:vAlign w:val="center"/>
          </w:tcPr>
          <w:p w14:paraId="37A2FF1B"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32182E2"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7A6C3EF"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63650D1"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3748E3C" w14:textId="77777777" w:rsidR="009A2D0E" w:rsidRPr="00F113EF" w:rsidRDefault="009A2D0E" w:rsidP="009A2D0E">
            <w:pPr>
              <w:jc w:val="center"/>
              <w:rPr>
                <w:color w:val="000000"/>
                <w:sz w:val="19"/>
                <w:szCs w:val="19"/>
              </w:rPr>
            </w:pPr>
            <w:r w:rsidRPr="00F113EF">
              <w:rPr>
                <w:color w:val="000000"/>
                <w:sz w:val="19"/>
                <w:szCs w:val="19"/>
              </w:rPr>
              <w:t>3.1.4.</w:t>
            </w:r>
          </w:p>
        </w:tc>
        <w:tc>
          <w:tcPr>
            <w:tcW w:w="2976" w:type="dxa"/>
            <w:tcBorders>
              <w:top w:val="single" w:sz="4" w:space="0" w:color="auto"/>
              <w:left w:val="single" w:sz="4" w:space="0" w:color="auto"/>
              <w:bottom w:val="single" w:sz="4" w:space="0" w:color="auto"/>
              <w:right w:val="single" w:sz="4" w:space="0" w:color="auto"/>
            </w:tcBorders>
            <w:vAlign w:val="center"/>
          </w:tcPr>
          <w:p w14:paraId="2981591B" w14:textId="77777777" w:rsidR="009A2D0E" w:rsidRPr="00F113EF" w:rsidRDefault="009A2D0E" w:rsidP="009A2D0E">
            <w:pPr>
              <w:rPr>
                <w:color w:val="000000"/>
                <w:sz w:val="19"/>
                <w:szCs w:val="19"/>
              </w:rPr>
            </w:pPr>
            <w:r w:rsidRPr="00F113EF">
              <w:rPr>
                <w:color w:val="000000"/>
                <w:sz w:val="19"/>
                <w:szCs w:val="19"/>
              </w:rPr>
              <w:t>Насос подпиточный К20/30, 2,2 кВт.</w:t>
            </w:r>
            <w:r>
              <w:rPr>
                <w:color w:val="000000"/>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2443B52" w14:textId="77777777" w:rsidR="009A2D0E" w:rsidRPr="00F113EF" w:rsidRDefault="009A2D0E" w:rsidP="009A2D0E">
            <w:pPr>
              <w:jc w:val="center"/>
              <w:rPr>
                <w:color w:val="000000"/>
                <w:sz w:val="19"/>
                <w:szCs w:val="19"/>
              </w:rPr>
            </w:pPr>
            <w:r w:rsidRPr="00F113EF">
              <w:rPr>
                <w:color w:val="000000"/>
                <w:sz w:val="19"/>
                <w:szCs w:val="19"/>
              </w:rPr>
              <w:t>2008</w:t>
            </w:r>
          </w:p>
        </w:tc>
        <w:tc>
          <w:tcPr>
            <w:tcW w:w="1417" w:type="dxa"/>
            <w:tcBorders>
              <w:top w:val="single" w:sz="4" w:space="0" w:color="auto"/>
              <w:left w:val="single" w:sz="4" w:space="0" w:color="auto"/>
              <w:bottom w:val="single" w:sz="4" w:space="0" w:color="auto"/>
              <w:right w:val="single" w:sz="6" w:space="0" w:color="auto"/>
            </w:tcBorders>
            <w:vAlign w:val="center"/>
          </w:tcPr>
          <w:p w14:paraId="6EA4A2CF" w14:textId="77777777" w:rsidR="009A2D0E" w:rsidRPr="00F113EF" w:rsidRDefault="009A2D0E" w:rsidP="009A2D0E">
            <w:pPr>
              <w:jc w:val="center"/>
              <w:rPr>
                <w:color w:val="000000"/>
                <w:sz w:val="19"/>
                <w:szCs w:val="19"/>
              </w:rPr>
            </w:pPr>
            <w:r w:rsidRPr="00F113EF">
              <w:rPr>
                <w:color w:val="000000"/>
                <w:sz w:val="19"/>
                <w:szCs w:val="19"/>
              </w:rPr>
              <w:t>1630241</w:t>
            </w:r>
          </w:p>
        </w:tc>
        <w:tc>
          <w:tcPr>
            <w:tcW w:w="993" w:type="dxa"/>
            <w:gridSpan w:val="2"/>
            <w:tcBorders>
              <w:top w:val="single" w:sz="4" w:space="0" w:color="auto"/>
              <w:left w:val="single" w:sz="6" w:space="0" w:color="auto"/>
              <w:bottom w:val="single" w:sz="4" w:space="0" w:color="auto"/>
              <w:right w:val="single" w:sz="6" w:space="0" w:color="auto"/>
            </w:tcBorders>
          </w:tcPr>
          <w:p w14:paraId="3D06E03A"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BD4E2D1"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10E4C49" w14:textId="77777777" w:rsidR="009A2D0E" w:rsidRPr="00F113EF" w:rsidRDefault="009A2D0E" w:rsidP="009A2D0E">
            <w:pPr>
              <w:jc w:val="center"/>
              <w:rPr>
                <w:color w:val="000000"/>
                <w:sz w:val="19"/>
                <w:szCs w:val="19"/>
              </w:rPr>
            </w:pPr>
            <w:r w:rsidRPr="00F113EF">
              <w:rPr>
                <w:color w:val="000000"/>
                <w:sz w:val="19"/>
                <w:szCs w:val="19"/>
              </w:rPr>
              <w:t>87010</w:t>
            </w:r>
          </w:p>
        </w:tc>
        <w:tc>
          <w:tcPr>
            <w:tcW w:w="1276" w:type="dxa"/>
            <w:tcBorders>
              <w:top w:val="single" w:sz="4" w:space="0" w:color="auto"/>
              <w:left w:val="single" w:sz="6" w:space="0" w:color="auto"/>
              <w:bottom w:val="single" w:sz="4" w:space="0" w:color="auto"/>
              <w:right w:val="single" w:sz="6" w:space="0" w:color="auto"/>
            </w:tcBorders>
            <w:vAlign w:val="center"/>
          </w:tcPr>
          <w:p w14:paraId="5C91569F"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EB50440"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170FA12"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8882C26"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CC73851" w14:textId="77777777" w:rsidR="009A2D0E" w:rsidRPr="00F113EF" w:rsidRDefault="009A2D0E" w:rsidP="009A2D0E">
            <w:pPr>
              <w:jc w:val="center"/>
              <w:rPr>
                <w:color w:val="000000"/>
                <w:sz w:val="19"/>
                <w:szCs w:val="19"/>
              </w:rPr>
            </w:pPr>
            <w:r w:rsidRPr="00F113EF">
              <w:rPr>
                <w:color w:val="000000"/>
                <w:sz w:val="19"/>
                <w:szCs w:val="19"/>
              </w:rPr>
              <w:t>3.1.5.</w:t>
            </w:r>
          </w:p>
        </w:tc>
        <w:tc>
          <w:tcPr>
            <w:tcW w:w="2976" w:type="dxa"/>
            <w:tcBorders>
              <w:top w:val="single" w:sz="4" w:space="0" w:color="auto"/>
              <w:left w:val="single" w:sz="4" w:space="0" w:color="auto"/>
              <w:bottom w:val="single" w:sz="4" w:space="0" w:color="auto"/>
              <w:right w:val="single" w:sz="4" w:space="0" w:color="auto"/>
            </w:tcBorders>
            <w:vAlign w:val="center"/>
          </w:tcPr>
          <w:p w14:paraId="61C865D2" w14:textId="77777777" w:rsidR="009A2D0E" w:rsidRPr="009A2D0E" w:rsidRDefault="009A2D0E" w:rsidP="009A2D0E">
            <w:pPr>
              <w:rPr>
                <w:color w:val="000000"/>
                <w:sz w:val="19"/>
                <w:szCs w:val="19"/>
                <w:highlight w:val="lightGray"/>
              </w:rPr>
            </w:pPr>
            <w:r w:rsidRPr="00F16BA4">
              <w:rPr>
                <w:color w:val="000000"/>
                <w:sz w:val="19"/>
                <w:szCs w:val="19"/>
              </w:rPr>
              <w:t>Труба дымовая диаметр 300 мм., длина 20 м.</w:t>
            </w:r>
          </w:p>
        </w:tc>
        <w:tc>
          <w:tcPr>
            <w:tcW w:w="851" w:type="dxa"/>
            <w:tcBorders>
              <w:top w:val="single" w:sz="4" w:space="0" w:color="auto"/>
              <w:left w:val="single" w:sz="4" w:space="0" w:color="auto"/>
              <w:bottom w:val="single" w:sz="4" w:space="0" w:color="auto"/>
              <w:right w:val="single" w:sz="4" w:space="0" w:color="auto"/>
            </w:tcBorders>
            <w:vAlign w:val="center"/>
          </w:tcPr>
          <w:p w14:paraId="5FF726CB" w14:textId="77777777" w:rsidR="009A2D0E" w:rsidRPr="00F113EF" w:rsidRDefault="009A2D0E" w:rsidP="009A2D0E">
            <w:pPr>
              <w:jc w:val="center"/>
              <w:rPr>
                <w:color w:val="000000"/>
                <w:sz w:val="19"/>
                <w:szCs w:val="19"/>
              </w:rPr>
            </w:pPr>
            <w:r w:rsidRPr="00F113EF">
              <w:rPr>
                <w:color w:val="000000"/>
                <w:sz w:val="19"/>
                <w:szCs w:val="19"/>
              </w:rPr>
              <w:t>2001</w:t>
            </w:r>
          </w:p>
        </w:tc>
        <w:tc>
          <w:tcPr>
            <w:tcW w:w="1417" w:type="dxa"/>
            <w:tcBorders>
              <w:top w:val="single" w:sz="4" w:space="0" w:color="auto"/>
              <w:left w:val="single" w:sz="4" w:space="0" w:color="auto"/>
              <w:bottom w:val="single" w:sz="4" w:space="0" w:color="auto"/>
              <w:right w:val="single" w:sz="6" w:space="0" w:color="auto"/>
            </w:tcBorders>
            <w:vAlign w:val="center"/>
          </w:tcPr>
          <w:p w14:paraId="27981D1A" w14:textId="77777777" w:rsidR="009A2D0E" w:rsidRPr="00F113EF" w:rsidRDefault="009A2D0E" w:rsidP="009A2D0E">
            <w:pPr>
              <w:jc w:val="center"/>
              <w:rPr>
                <w:color w:val="000000"/>
                <w:sz w:val="19"/>
                <w:szCs w:val="19"/>
              </w:rPr>
            </w:pPr>
            <w:r w:rsidRPr="00F113EF">
              <w:rPr>
                <w:color w:val="000000"/>
                <w:sz w:val="19"/>
                <w:szCs w:val="19"/>
              </w:rPr>
              <w:t>1630246</w:t>
            </w:r>
          </w:p>
        </w:tc>
        <w:tc>
          <w:tcPr>
            <w:tcW w:w="948" w:type="dxa"/>
            <w:tcBorders>
              <w:top w:val="single" w:sz="4" w:space="0" w:color="auto"/>
              <w:left w:val="single" w:sz="6" w:space="0" w:color="auto"/>
              <w:right w:val="single" w:sz="6" w:space="0" w:color="auto"/>
            </w:tcBorders>
          </w:tcPr>
          <w:p w14:paraId="11A142BE" w14:textId="77777777" w:rsidR="009A2D0E" w:rsidRPr="00F113EF" w:rsidRDefault="009A2D0E" w:rsidP="009A2D0E">
            <w:pPr>
              <w:jc w:val="center"/>
              <w:rPr>
                <w:color w:val="000000"/>
                <w:sz w:val="19"/>
                <w:szCs w:val="19"/>
              </w:rPr>
            </w:pPr>
          </w:p>
        </w:tc>
        <w:tc>
          <w:tcPr>
            <w:tcW w:w="1179" w:type="dxa"/>
            <w:gridSpan w:val="2"/>
            <w:tcBorders>
              <w:top w:val="single" w:sz="4" w:space="0" w:color="auto"/>
              <w:left w:val="single" w:sz="6" w:space="0" w:color="auto"/>
              <w:right w:val="single" w:sz="6" w:space="0" w:color="auto"/>
            </w:tcBorders>
          </w:tcPr>
          <w:p w14:paraId="728A33C2"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AF09748" w14:textId="77777777" w:rsidR="009A2D0E" w:rsidRPr="00F113EF" w:rsidRDefault="009A2D0E" w:rsidP="009A2D0E">
            <w:pPr>
              <w:jc w:val="center"/>
              <w:rPr>
                <w:color w:val="000000"/>
                <w:sz w:val="19"/>
                <w:szCs w:val="19"/>
              </w:rPr>
            </w:pPr>
            <w:r w:rsidRPr="00F113EF">
              <w:rPr>
                <w:color w:val="000000"/>
                <w:sz w:val="19"/>
                <w:szCs w:val="19"/>
              </w:rPr>
              <w:t>17000</w:t>
            </w:r>
          </w:p>
        </w:tc>
        <w:tc>
          <w:tcPr>
            <w:tcW w:w="1276" w:type="dxa"/>
            <w:tcBorders>
              <w:top w:val="single" w:sz="4" w:space="0" w:color="auto"/>
              <w:left w:val="single" w:sz="6" w:space="0" w:color="auto"/>
              <w:bottom w:val="single" w:sz="4" w:space="0" w:color="auto"/>
              <w:right w:val="single" w:sz="6" w:space="0" w:color="auto"/>
            </w:tcBorders>
            <w:vAlign w:val="center"/>
          </w:tcPr>
          <w:p w14:paraId="3AE87E19"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43A4FDD"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C168F66"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57AF43AD"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B127D74" w14:textId="77777777" w:rsidR="009A2D0E" w:rsidRPr="00F113EF" w:rsidRDefault="009A2D0E" w:rsidP="009A2D0E">
            <w:pPr>
              <w:jc w:val="center"/>
              <w:rPr>
                <w:color w:val="000000"/>
                <w:sz w:val="19"/>
                <w:szCs w:val="19"/>
              </w:rPr>
            </w:pPr>
            <w:r w:rsidRPr="00F113EF">
              <w:rPr>
                <w:color w:val="000000"/>
                <w:sz w:val="19"/>
                <w:szCs w:val="19"/>
              </w:rPr>
              <w:lastRenderedPageBreak/>
              <w:t>3.1.</w:t>
            </w:r>
            <w:r>
              <w:rPr>
                <w:color w:val="000000"/>
                <w:sz w:val="19"/>
                <w:szCs w:val="19"/>
              </w:rPr>
              <w:t>6</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4F63A833" w14:textId="77777777" w:rsidR="009A2D0E" w:rsidRPr="00F113EF" w:rsidRDefault="009A2D0E" w:rsidP="009A2D0E">
            <w:pPr>
              <w:rPr>
                <w:color w:val="000000"/>
                <w:sz w:val="19"/>
                <w:szCs w:val="19"/>
              </w:rPr>
            </w:pPr>
            <w:r w:rsidRPr="00F113EF">
              <w:rPr>
                <w:color w:val="000000"/>
                <w:sz w:val="19"/>
                <w:szCs w:val="19"/>
              </w:rPr>
              <w:t xml:space="preserve">Вентилятор дутьевой ВД- 2,8 с </w:t>
            </w:r>
            <w:proofErr w:type="spellStart"/>
            <w:proofErr w:type="gramStart"/>
            <w:r w:rsidRPr="00F113EF">
              <w:rPr>
                <w:color w:val="000000"/>
                <w:sz w:val="19"/>
                <w:szCs w:val="19"/>
              </w:rPr>
              <w:t>эл.двигателем</w:t>
            </w:r>
            <w:proofErr w:type="spellEnd"/>
            <w:proofErr w:type="gramEnd"/>
            <w:r w:rsidRPr="00F113EF">
              <w:rPr>
                <w:color w:val="000000"/>
                <w:sz w:val="19"/>
                <w:szCs w:val="19"/>
              </w:rPr>
              <w:t xml:space="preserve">  0,55 кВт.</w:t>
            </w:r>
          </w:p>
        </w:tc>
        <w:tc>
          <w:tcPr>
            <w:tcW w:w="851" w:type="dxa"/>
            <w:tcBorders>
              <w:top w:val="single" w:sz="4" w:space="0" w:color="auto"/>
              <w:left w:val="single" w:sz="4" w:space="0" w:color="auto"/>
              <w:bottom w:val="single" w:sz="4" w:space="0" w:color="auto"/>
              <w:right w:val="single" w:sz="4" w:space="0" w:color="auto"/>
            </w:tcBorders>
            <w:vAlign w:val="center"/>
          </w:tcPr>
          <w:p w14:paraId="3D389D4B" w14:textId="77777777" w:rsidR="009A2D0E" w:rsidRPr="00F113EF" w:rsidRDefault="009A2D0E" w:rsidP="009A2D0E">
            <w:pPr>
              <w:jc w:val="center"/>
              <w:rPr>
                <w:color w:val="000000"/>
                <w:sz w:val="19"/>
                <w:szCs w:val="19"/>
              </w:rPr>
            </w:pPr>
            <w:r w:rsidRPr="00F113EF">
              <w:rPr>
                <w:color w:val="000000"/>
                <w:sz w:val="19"/>
                <w:szCs w:val="19"/>
              </w:rPr>
              <w:t>201</w:t>
            </w:r>
            <w:r>
              <w:rPr>
                <w:color w:val="000000"/>
                <w:sz w:val="19"/>
                <w:szCs w:val="19"/>
              </w:rPr>
              <w:t>9</w:t>
            </w:r>
          </w:p>
        </w:tc>
        <w:tc>
          <w:tcPr>
            <w:tcW w:w="1417" w:type="dxa"/>
            <w:tcBorders>
              <w:top w:val="single" w:sz="4" w:space="0" w:color="auto"/>
              <w:left w:val="single" w:sz="4" w:space="0" w:color="auto"/>
              <w:bottom w:val="single" w:sz="4" w:space="0" w:color="auto"/>
              <w:right w:val="single" w:sz="6" w:space="0" w:color="auto"/>
            </w:tcBorders>
            <w:vAlign w:val="center"/>
          </w:tcPr>
          <w:p w14:paraId="3FF72E3F" w14:textId="77777777" w:rsidR="009A2D0E" w:rsidRPr="00F113EF" w:rsidRDefault="009A2D0E" w:rsidP="009A2D0E">
            <w:pPr>
              <w:jc w:val="center"/>
              <w:rPr>
                <w:color w:val="000000"/>
                <w:sz w:val="19"/>
                <w:szCs w:val="19"/>
              </w:rPr>
            </w:pPr>
            <w:r w:rsidRPr="00F113EF">
              <w:rPr>
                <w:color w:val="000000"/>
                <w:sz w:val="19"/>
                <w:szCs w:val="19"/>
              </w:rPr>
              <w:t>1630242</w:t>
            </w:r>
          </w:p>
        </w:tc>
        <w:tc>
          <w:tcPr>
            <w:tcW w:w="993" w:type="dxa"/>
            <w:gridSpan w:val="2"/>
            <w:tcBorders>
              <w:top w:val="single" w:sz="4" w:space="0" w:color="auto"/>
              <w:left w:val="single" w:sz="6" w:space="0" w:color="auto"/>
              <w:bottom w:val="single" w:sz="4" w:space="0" w:color="auto"/>
              <w:right w:val="single" w:sz="6" w:space="0" w:color="auto"/>
            </w:tcBorders>
          </w:tcPr>
          <w:p w14:paraId="08B6053A"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9F3297B"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08B425B" w14:textId="77777777" w:rsidR="009A2D0E" w:rsidRPr="00F113EF" w:rsidRDefault="009A2D0E" w:rsidP="009A2D0E">
            <w:pPr>
              <w:jc w:val="center"/>
              <w:rPr>
                <w:color w:val="000000"/>
                <w:sz w:val="19"/>
                <w:szCs w:val="19"/>
              </w:rPr>
            </w:pPr>
            <w:r w:rsidRPr="00F113EF">
              <w:rPr>
                <w:color w:val="000000"/>
                <w:sz w:val="19"/>
                <w:szCs w:val="19"/>
              </w:rPr>
              <w:t>16220</w:t>
            </w:r>
          </w:p>
        </w:tc>
        <w:tc>
          <w:tcPr>
            <w:tcW w:w="1276" w:type="dxa"/>
            <w:tcBorders>
              <w:top w:val="single" w:sz="4" w:space="0" w:color="auto"/>
              <w:left w:val="single" w:sz="6" w:space="0" w:color="auto"/>
              <w:bottom w:val="single" w:sz="4" w:space="0" w:color="auto"/>
              <w:right w:val="single" w:sz="6" w:space="0" w:color="auto"/>
            </w:tcBorders>
            <w:vAlign w:val="center"/>
          </w:tcPr>
          <w:p w14:paraId="497D5B66"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92836B0"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6C6E796"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C8CE2A5"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79C42A0C" w14:textId="77777777" w:rsidR="009A2D0E" w:rsidRPr="00F113EF" w:rsidRDefault="009A2D0E" w:rsidP="009A2D0E">
            <w:pPr>
              <w:jc w:val="center"/>
              <w:rPr>
                <w:color w:val="000000"/>
                <w:sz w:val="19"/>
                <w:szCs w:val="19"/>
              </w:rPr>
            </w:pPr>
            <w:r w:rsidRPr="00F113EF">
              <w:rPr>
                <w:color w:val="000000"/>
                <w:sz w:val="19"/>
                <w:szCs w:val="19"/>
              </w:rPr>
              <w:t>3.1.</w:t>
            </w:r>
            <w:r>
              <w:rPr>
                <w:color w:val="000000"/>
                <w:sz w:val="19"/>
                <w:szCs w:val="19"/>
              </w:rPr>
              <w:t>7</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758E0545" w14:textId="77777777" w:rsidR="009A2D0E" w:rsidRPr="00F113EF" w:rsidRDefault="009A2D0E" w:rsidP="009A2D0E">
            <w:pPr>
              <w:rPr>
                <w:color w:val="000000"/>
                <w:sz w:val="19"/>
                <w:szCs w:val="19"/>
              </w:rPr>
            </w:pPr>
            <w:r w:rsidRPr="00F113EF">
              <w:rPr>
                <w:color w:val="000000"/>
                <w:sz w:val="19"/>
                <w:szCs w:val="19"/>
              </w:rPr>
              <w:t xml:space="preserve">Вентилятор дутьевой ВД- 2,8 с </w:t>
            </w:r>
            <w:proofErr w:type="spellStart"/>
            <w:proofErr w:type="gramStart"/>
            <w:r w:rsidRPr="00F113EF">
              <w:rPr>
                <w:color w:val="000000"/>
                <w:sz w:val="19"/>
                <w:szCs w:val="19"/>
              </w:rPr>
              <w:t>эл.двигателем</w:t>
            </w:r>
            <w:proofErr w:type="spellEnd"/>
            <w:proofErr w:type="gramEnd"/>
            <w:r w:rsidRPr="00F113EF">
              <w:rPr>
                <w:color w:val="000000"/>
                <w:sz w:val="19"/>
                <w:szCs w:val="19"/>
              </w:rPr>
              <w:t xml:space="preserve">  0,55 кВт.</w:t>
            </w:r>
          </w:p>
        </w:tc>
        <w:tc>
          <w:tcPr>
            <w:tcW w:w="851" w:type="dxa"/>
            <w:tcBorders>
              <w:top w:val="single" w:sz="4" w:space="0" w:color="auto"/>
              <w:left w:val="single" w:sz="4" w:space="0" w:color="auto"/>
              <w:bottom w:val="single" w:sz="4" w:space="0" w:color="auto"/>
              <w:right w:val="single" w:sz="4" w:space="0" w:color="auto"/>
            </w:tcBorders>
            <w:vAlign w:val="center"/>
          </w:tcPr>
          <w:p w14:paraId="646D0C18" w14:textId="77777777" w:rsidR="009A2D0E" w:rsidRPr="00F113EF" w:rsidRDefault="009A2D0E" w:rsidP="009A2D0E">
            <w:pPr>
              <w:jc w:val="center"/>
              <w:rPr>
                <w:color w:val="000000"/>
                <w:sz w:val="19"/>
                <w:szCs w:val="19"/>
              </w:rPr>
            </w:pPr>
            <w:r w:rsidRPr="00F113EF">
              <w:rPr>
                <w:color w:val="000000"/>
                <w:sz w:val="19"/>
                <w:szCs w:val="19"/>
              </w:rPr>
              <w:t>201</w:t>
            </w:r>
            <w:r>
              <w:rPr>
                <w:color w:val="000000"/>
                <w:sz w:val="19"/>
                <w:szCs w:val="19"/>
              </w:rPr>
              <w:t>9</w:t>
            </w:r>
          </w:p>
        </w:tc>
        <w:tc>
          <w:tcPr>
            <w:tcW w:w="1417" w:type="dxa"/>
            <w:tcBorders>
              <w:top w:val="single" w:sz="4" w:space="0" w:color="auto"/>
              <w:left w:val="single" w:sz="4" w:space="0" w:color="auto"/>
              <w:bottom w:val="single" w:sz="4" w:space="0" w:color="auto"/>
              <w:right w:val="single" w:sz="6" w:space="0" w:color="auto"/>
            </w:tcBorders>
            <w:vAlign w:val="center"/>
          </w:tcPr>
          <w:p w14:paraId="4675E171" w14:textId="77777777" w:rsidR="009A2D0E" w:rsidRPr="00F113EF" w:rsidRDefault="009A2D0E" w:rsidP="009A2D0E">
            <w:pPr>
              <w:jc w:val="center"/>
              <w:rPr>
                <w:color w:val="000000"/>
                <w:sz w:val="19"/>
                <w:szCs w:val="19"/>
              </w:rPr>
            </w:pPr>
            <w:r w:rsidRPr="00F113EF">
              <w:rPr>
                <w:color w:val="000000"/>
                <w:sz w:val="19"/>
                <w:szCs w:val="19"/>
              </w:rPr>
              <w:t>1630243</w:t>
            </w:r>
          </w:p>
        </w:tc>
        <w:tc>
          <w:tcPr>
            <w:tcW w:w="993" w:type="dxa"/>
            <w:gridSpan w:val="2"/>
            <w:tcBorders>
              <w:top w:val="single" w:sz="4" w:space="0" w:color="auto"/>
              <w:left w:val="single" w:sz="6" w:space="0" w:color="auto"/>
              <w:bottom w:val="single" w:sz="4" w:space="0" w:color="auto"/>
              <w:right w:val="single" w:sz="6" w:space="0" w:color="auto"/>
            </w:tcBorders>
          </w:tcPr>
          <w:p w14:paraId="33567508"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6D48A9A"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2D5EF7D" w14:textId="77777777" w:rsidR="009A2D0E" w:rsidRPr="00F113EF" w:rsidRDefault="009A2D0E" w:rsidP="009A2D0E">
            <w:pPr>
              <w:jc w:val="center"/>
              <w:rPr>
                <w:color w:val="000000"/>
                <w:sz w:val="19"/>
                <w:szCs w:val="19"/>
              </w:rPr>
            </w:pPr>
            <w:r w:rsidRPr="00F113EF">
              <w:rPr>
                <w:color w:val="000000"/>
                <w:sz w:val="19"/>
                <w:szCs w:val="19"/>
              </w:rPr>
              <w:t>16220</w:t>
            </w:r>
          </w:p>
        </w:tc>
        <w:tc>
          <w:tcPr>
            <w:tcW w:w="1276" w:type="dxa"/>
            <w:tcBorders>
              <w:top w:val="single" w:sz="4" w:space="0" w:color="auto"/>
              <w:left w:val="single" w:sz="6" w:space="0" w:color="auto"/>
              <w:bottom w:val="single" w:sz="4" w:space="0" w:color="auto"/>
              <w:right w:val="single" w:sz="6" w:space="0" w:color="auto"/>
            </w:tcBorders>
            <w:vAlign w:val="center"/>
          </w:tcPr>
          <w:p w14:paraId="14517B6F"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4F90FE4"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1E36B01"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4D57211"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43DFD99D" w14:textId="77777777" w:rsidR="009A2D0E" w:rsidRPr="00F113EF" w:rsidRDefault="009A2D0E" w:rsidP="009A2D0E">
            <w:pPr>
              <w:jc w:val="center"/>
              <w:rPr>
                <w:color w:val="000000"/>
                <w:sz w:val="19"/>
                <w:szCs w:val="19"/>
              </w:rPr>
            </w:pPr>
            <w:r w:rsidRPr="00F113EF">
              <w:rPr>
                <w:color w:val="000000"/>
                <w:sz w:val="19"/>
                <w:szCs w:val="19"/>
              </w:rPr>
              <w:t>3.1.</w:t>
            </w:r>
            <w:r>
              <w:rPr>
                <w:color w:val="000000"/>
                <w:sz w:val="19"/>
                <w:szCs w:val="19"/>
              </w:rPr>
              <w:t>8</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7DAC37AB" w14:textId="77777777" w:rsidR="009A2D0E" w:rsidRPr="00F113EF" w:rsidRDefault="009A2D0E" w:rsidP="009A2D0E">
            <w:pPr>
              <w:rPr>
                <w:color w:val="000000"/>
                <w:sz w:val="19"/>
                <w:szCs w:val="19"/>
              </w:rPr>
            </w:pPr>
            <w:r w:rsidRPr="00F113EF">
              <w:rPr>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52E0A0F1" w14:textId="77777777" w:rsidR="009A2D0E" w:rsidRPr="00F113EF" w:rsidRDefault="009A2D0E" w:rsidP="009A2D0E">
            <w:pPr>
              <w:jc w:val="center"/>
              <w:rPr>
                <w:color w:val="000000"/>
                <w:sz w:val="19"/>
                <w:szCs w:val="19"/>
              </w:rPr>
            </w:pPr>
            <w:r w:rsidRPr="00F113EF">
              <w:rPr>
                <w:color w:val="000000"/>
                <w:sz w:val="19"/>
                <w:szCs w:val="19"/>
              </w:rPr>
              <w:t>2000</w:t>
            </w:r>
          </w:p>
        </w:tc>
        <w:tc>
          <w:tcPr>
            <w:tcW w:w="1417" w:type="dxa"/>
            <w:tcBorders>
              <w:top w:val="single" w:sz="4" w:space="0" w:color="auto"/>
              <w:left w:val="single" w:sz="4" w:space="0" w:color="auto"/>
              <w:bottom w:val="single" w:sz="4" w:space="0" w:color="auto"/>
              <w:right w:val="single" w:sz="6" w:space="0" w:color="auto"/>
            </w:tcBorders>
            <w:vAlign w:val="center"/>
          </w:tcPr>
          <w:p w14:paraId="0E8B2747" w14:textId="77777777" w:rsidR="009A2D0E" w:rsidRPr="00F113EF" w:rsidRDefault="009A2D0E" w:rsidP="009A2D0E">
            <w:pPr>
              <w:jc w:val="center"/>
              <w:rPr>
                <w:color w:val="000000"/>
                <w:sz w:val="19"/>
                <w:szCs w:val="19"/>
              </w:rPr>
            </w:pPr>
            <w:r w:rsidRPr="00F113EF">
              <w:rPr>
                <w:color w:val="000000"/>
                <w:sz w:val="19"/>
                <w:szCs w:val="19"/>
              </w:rPr>
              <w:t>1630249</w:t>
            </w:r>
          </w:p>
        </w:tc>
        <w:tc>
          <w:tcPr>
            <w:tcW w:w="993" w:type="dxa"/>
            <w:gridSpan w:val="2"/>
            <w:tcBorders>
              <w:top w:val="single" w:sz="4" w:space="0" w:color="auto"/>
              <w:left w:val="single" w:sz="6" w:space="0" w:color="auto"/>
              <w:bottom w:val="single" w:sz="4" w:space="0" w:color="auto"/>
              <w:right w:val="single" w:sz="6" w:space="0" w:color="auto"/>
            </w:tcBorders>
          </w:tcPr>
          <w:p w14:paraId="0B6E8D96"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B3A6F36"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BC93B89" w14:textId="77777777" w:rsidR="009A2D0E" w:rsidRPr="00F113EF" w:rsidRDefault="009A2D0E" w:rsidP="009A2D0E">
            <w:pPr>
              <w:jc w:val="center"/>
              <w:rPr>
                <w:color w:val="000000"/>
                <w:sz w:val="19"/>
                <w:szCs w:val="19"/>
              </w:rPr>
            </w:pPr>
            <w:r w:rsidRPr="00F113EF">
              <w:rPr>
                <w:color w:val="000000"/>
                <w:sz w:val="19"/>
                <w:szCs w:val="19"/>
              </w:rPr>
              <w:t>48500</w:t>
            </w:r>
          </w:p>
        </w:tc>
        <w:tc>
          <w:tcPr>
            <w:tcW w:w="1276" w:type="dxa"/>
            <w:tcBorders>
              <w:top w:val="single" w:sz="4" w:space="0" w:color="auto"/>
              <w:left w:val="single" w:sz="6" w:space="0" w:color="auto"/>
              <w:bottom w:val="single" w:sz="4" w:space="0" w:color="auto"/>
              <w:right w:val="single" w:sz="6" w:space="0" w:color="auto"/>
            </w:tcBorders>
            <w:vAlign w:val="center"/>
          </w:tcPr>
          <w:p w14:paraId="71FDFD90"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7F574D3"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E8F91B3"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6C0326B"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4B85E18C" w14:textId="77777777" w:rsidR="009A2D0E" w:rsidRPr="00F113EF" w:rsidRDefault="009A2D0E" w:rsidP="009A2D0E">
            <w:pPr>
              <w:jc w:val="center"/>
              <w:rPr>
                <w:color w:val="000000"/>
                <w:sz w:val="19"/>
                <w:szCs w:val="19"/>
              </w:rPr>
            </w:pPr>
            <w:r w:rsidRPr="00F113EF">
              <w:rPr>
                <w:color w:val="000000"/>
                <w:sz w:val="19"/>
                <w:szCs w:val="19"/>
              </w:rPr>
              <w:t>3.1.</w:t>
            </w:r>
            <w:r>
              <w:rPr>
                <w:color w:val="000000"/>
                <w:sz w:val="19"/>
                <w:szCs w:val="19"/>
              </w:rPr>
              <w:t>9</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6A2A9CDC" w14:textId="77777777" w:rsidR="009A2D0E" w:rsidRPr="00F113EF" w:rsidRDefault="009A2D0E" w:rsidP="009A2D0E">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7FD09E6D"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015ABB21" w14:textId="77777777" w:rsidR="009A2D0E" w:rsidRPr="00F113EF" w:rsidRDefault="009A2D0E" w:rsidP="009A2D0E">
            <w:pPr>
              <w:jc w:val="center"/>
              <w:rPr>
                <w:color w:val="000000"/>
                <w:sz w:val="19"/>
                <w:szCs w:val="19"/>
              </w:rPr>
            </w:pPr>
            <w:r w:rsidRPr="00F113EF">
              <w:rPr>
                <w:color w:val="000000"/>
                <w:sz w:val="19"/>
                <w:szCs w:val="19"/>
              </w:rPr>
              <w:t>1085210900004</w:t>
            </w:r>
          </w:p>
        </w:tc>
        <w:tc>
          <w:tcPr>
            <w:tcW w:w="993" w:type="dxa"/>
            <w:gridSpan w:val="2"/>
            <w:tcBorders>
              <w:top w:val="single" w:sz="4" w:space="0" w:color="auto"/>
              <w:left w:val="single" w:sz="6" w:space="0" w:color="auto"/>
              <w:bottom w:val="single" w:sz="4" w:space="0" w:color="auto"/>
              <w:right w:val="single" w:sz="6" w:space="0" w:color="auto"/>
            </w:tcBorders>
          </w:tcPr>
          <w:p w14:paraId="10C99A76"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137608F"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4801C0F" w14:textId="77777777" w:rsidR="009A2D0E" w:rsidRPr="00F113EF" w:rsidRDefault="009A2D0E" w:rsidP="009A2D0E">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21C1664C"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37E308D"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B195AE0"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9B5B815"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65B1434" w14:textId="77777777" w:rsidR="009A2D0E" w:rsidRPr="00F113EF" w:rsidRDefault="009A2D0E" w:rsidP="009A2D0E">
            <w:pPr>
              <w:jc w:val="center"/>
              <w:rPr>
                <w:color w:val="000000"/>
                <w:sz w:val="19"/>
                <w:szCs w:val="19"/>
              </w:rPr>
            </w:pPr>
            <w:r w:rsidRPr="00F113EF">
              <w:rPr>
                <w:color w:val="000000"/>
                <w:sz w:val="19"/>
                <w:szCs w:val="19"/>
              </w:rPr>
              <w:t>3.1.1</w:t>
            </w:r>
            <w:r>
              <w:rPr>
                <w:color w:val="000000"/>
                <w:sz w:val="19"/>
                <w:szCs w:val="19"/>
              </w:rPr>
              <w:t>0</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7F22E6DA" w14:textId="77777777" w:rsidR="009A2D0E" w:rsidRPr="00F113EF" w:rsidRDefault="009A2D0E" w:rsidP="009A2D0E">
            <w:pPr>
              <w:rPr>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78FF42D6"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73B3FF81" w14:textId="77777777" w:rsidR="009A2D0E" w:rsidRPr="00F113EF" w:rsidRDefault="009A2D0E" w:rsidP="009A2D0E">
            <w:pPr>
              <w:jc w:val="center"/>
              <w:rPr>
                <w:color w:val="000000"/>
                <w:sz w:val="19"/>
                <w:szCs w:val="19"/>
              </w:rPr>
            </w:pPr>
            <w:r w:rsidRPr="00F113EF">
              <w:rPr>
                <w:color w:val="000000"/>
                <w:sz w:val="19"/>
                <w:szCs w:val="19"/>
              </w:rPr>
              <w:t>1085210600223</w:t>
            </w:r>
          </w:p>
        </w:tc>
        <w:tc>
          <w:tcPr>
            <w:tcW w:w="993" w:type="dxa"/>
            <w:gridSpan w:val="2"/>
            <w:tcBorders>
              <w:top w:val="single" w:sz="4" w:space="0" w:color="auto"/>
              <w:left w:val="single" w:sz="6" w:space="0" w:color="auto"/>
              <w:bottom w:val="single" w:sz="4" w:space="0" w:color="auto"/>
              <w:right w:val="single" w:sz="6" w:space="0" w:color="auto"/>
            </w:tcBorders>
          </w:tcPr>
          <w:p w14:paraId="5B5DEA21"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CEBCDFA"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D49CF6E" w14:textId="77777777" w:rsidR="009A2D0E" w:rsidRPr="00F113EF" w:rsidRDefault="009A2D0E" w:rsidP="009A2D0E">
            <w:pPr>
              <w:jc w:val="center"/>
              <w:rPr>
                <w:color w:val="000000"/>
                <w:sz w:val="19"/>
                <w:szCs w:val="19"/>
              </w:rPr>
            </w:pPr>
            <w:r w:rsidRPr="00F113EF">
              <w:rPr>
                <w:color w:val="000000"/>
                <w:sz w:val="19"/>
                <w:szCs w:val="19"/>
              </w:rPr>
              <w:t>300000</w:t>
            </w:r>
          </w:p>
        </w:tc>
        <w:tc>
          <w:tcPr>
            <w:tcW w:w="1276" w:type="dxa"/>
            <w:tcBorders>
              <w:top w:val="single" w:sz="4" w:space="0" w:color="auto"/>
              <w:left w:val="single" w:sz="6" w:space="0" w:color="auto"/>
              <w:bottom w:val="single" w:sz="4" w:space="0" w:color="auto"/>
              <w:right w:val="single" w:sz="6" w:space="0" w:color="auto"/>
            </w:tcBorders>
            <w:vAlign w:val="center"/>
          </w:tcPr>
          <w:p w14:paraId="53A7801B"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BEA8125"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E695383"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23FA418"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B63E243" w14:textId="77777777" w:rsidR="009A2D0E" w:rsidRPr="00F113EF" w:rsidRDefault="009A2D0E" w:rsidP="009A2D0E">
            <w:pPr>
              <w:jc w:val="center"/>
              <w:rPr>
                <w:color w:val="000000"/>
                <w:sz w:val="19"/>
                <w:szCs w:val="19"/>
              </w:rPr>
            </w:pPr>
            <w:r w:rsidRPr="00F113EF">
              <w:rPr>
                <w:color w:val="000000"/>
                <w:sz w:val="19"/>
                <w:szCs w:val="19"/>
              </w:rPr>
              <w:t>3.1.1</w:t>
            </w:r>
            <w:r>
              <w:rPr>
                <w:color w:val="000000"/>
                <w:sz w:val="19"/>
                <w:szCs w:val="19"/>
              </w:rPr>
              <w:t>1.</w:t>
            </w:r>
          </w:p>
        </w:tc>
        <w:tc>
          <w:tcPr>
            <w:tcW w:w="2976" w:type="dxa"/>
            <w:tcBorders>
              <w:top w:val="single" w:sz="4" w:space="0" w:color="auto"/>
              <w:left w:val="single" w:sz="4" w:space="0" w:color="auto"/>
              <w:bottom w:val="single" w:sz="4" w:space="0" w:color="auto"/>
              <w:right w:val="single" w:sz="4" w:space="0" w:color="auto"/>
            </w:tcBorders>
            <w:vAlign w:val="center"/>
          </w:tcPr>
          <w:p w14:paraId="11EBD5A5" w14:textId="77777777" w:rsidR="009A2D0E" w:rsidRPr="00F113EF" w:rsidRDefault="009A2D0E" w:rsidP="009A2D0E">
            <w:pPr>
              <w:rPr>
                <w:sz w:val="19"/>
                <w:szCs w:val="19"/>
              </w:rPr>
            </w:pPr>
            <w:r w:rsidRPr="00F113EF">
              <w:rPr>
                <w:sz w:val="19"/>
                <w:szCs w:val="19"/>
              </w:rPr>
              <w:t>Насос сетевой К 80*65*160</w:t>
            </w:r>
          </w:p>
        </w:tc>
        <w:tc>
          <w:tcPr>
            <w:tcW w:w="851" w:type="dxa"/>
            <w:tcBorders>
              <w:top w:val="single" w:sz="4" w:space="0" w:color="auto"/>
              <w:left w:val="single" w:sz="4" w:space="0" w:color="auto"/>
              <w:bottom w:val="single" w:sz="4" w:space="0" w:color="auto"/>
              <w:right w:val="single" w:sz="4" w:space="0" w:color="auto"/>
            </w:tcBorders>
            <w:vAlign w:val="center"/>
          </w:tcPr>
          <w:p w14:paraId="1F6FE25A"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224B4E25" w14:textId="77777777" w:rsidR="009A2D0E" w:rsidRPr="00F113EF" w:rsidRDefault="009A2D0E" w:rsidP="009A2D0E">
            <w:pPr>
              <w:jc w:val="center"/>
              <w:rPr>
                <w:color w:val="000000"/>
                <w:sz w:val="19"/>
                <w:szCs w:val="19"/>
              </w:rPr>
            </w:pPr>
            <w:r>
              <w:rPr>
                <w:color w:val="000000"/>
                <w:sz w:val="19"/>
                <w:szCs w:val="19"/>
              </w:rPr>
              <w:t>1085210100005</w:t>
            </w:r>
          </w:p>
        </w:tc>
        <w:tc>
          <w:tcPr>
            <w:tcW w:w="993" w:type="dxa"/>
            <w:gridSpan w:val="2"/>
            <w:tcBorders>
              <w:top w:val="single" w:sz="4" w:space="0" w:color="auto"/>
              <w:left w:val="single" w:sz="6" w:space="0" w:color="auto"/>
              <w:bottom w:val="single" w:sz="4" w:space="0" w:color="auto"/>
              <w:right w:val="single" w:sz="6" w:space="0" w:color="auto"/>
            </w:tcBorders>
          </w:tcPr>
          <w:p w14:paraId="3E01A4CD"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01C31A0"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4A8A935" w14:textId="77777777" w:rsidR="009A2D0E" w:rsidRPr="00F113EF" w:rsidRDefault="009A2D0E" w:rsidP="009A2D0E">
            <w:pPr>
              <w:jc w:val="center"/>
              <w:rPr>
                <w:color w:val="000000"/>
                <w:sz w:val="19"/>
                <w:szCs w:val="19"/>
              </w:rPr>
            </w:pPr>
            <w:r w:rsidRPr="00F113EF">
              <w:rPr>
                <w:color w:val="000000"/>
                <w:sz w:val="19"/>
                <w:szCs w:val="19"/>
              </w:rPr>
              <w:t>33500</w:t>
            </w:r>
          </w:p>
        </w:tc>
        <w:tc>
          <w:tcPr>
            <w:tcW w:w="1276" w:type="dxa"/>
            <w:tcBorders>
              <w:top w:val="single" w:sz="4" w:space="0" w:color="auto"/>
              <w:left w:val="single" w:sz="6" w:space="0" w:color="auto"/>
              <w:bottom w:val="single" w:sz="4" w:space="0" w:color="auto"/>
              <w:right w:val="single" w:sz="6" w:space="0" w:color="auto"/>
            </w:tcBorders>
            <w:vAlign w:val="center"/>
          </w:tcPr>
          <w:p w14:paraId="4570272D"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A9BC9C7"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598CEBB"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0D3B7419"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E86DD20" w14:textId="77777777" w:rsidR="009A2D0E" w:rsidRPr="00F113EF" w:rsidRDefault="009A2D0E" w:rsidP="009A2D0E">
            <w:pPr>
              <w:jc w:val="center"/>
              <w:rPr>
                <w:color w:val="000000"/>
                <w:sz w:val="19"/>
                <w:szCs w:val="19"/>
              </w:rPr>
            </w:pPr>
            <w:r>
              <w:rPr>
                <w:color w:val="000000"/>
                <w:sz w:val="19"/>
                <w:szCs w:val="19"/>
              </w:rPr>
              <w:t>3.1.12.</w:t>
            </w:r>
          </w:p>
        </w:tc>
        <w:tc>
          <w:tcPr>
            <w:tcW w:w="2976" w:type="dxa"/>
            <w:tcBorders>
              <w:top w:val="single" w:sz="4" w:space="0" w:color="auto"/>
              <w:left w:val="single" w:sz="4" w:space="0" w:color="auto"/>
              <w:bottom w:val="single" w:sz="4" w:space="0" w:color="auto"/>
              <w:right w:val="single" w:sz="4" w:space="0" w:color="auto"/>
            </w:tcBorders>
            <w:vAlign w:val="center"/>
          </w:tcPr>
          <w:p w14:paraId="06DDD524" w14:textId="6FFD721A" w:rsidR="009A2D0E" w:rsidRPr="00F113EF" w:rsidRDefault="009A2D0E" w:rsidP="009A2D0E">
            <w:pPr>
              <w:rPr>
                <w:sz w:val="19"/>
                <w:szCs w:val="19"/>
              </w:rPr>
            </w:pPr>
            <w:r w:rsidRPr="008E52EE">
              <w:rPr>
                <w:sz w:val="19"/>
                <w:szCs w:val="19"/>
              </w:rPr>
              <w:t>Дымосос</w:t>
            </w:r>
            <w:r w:rsidR="007C135E">
              <w:rPr>
                <w:sz w:val="19"/>
                <w:szCs w:val="19"/>
              </w:rPr>
              <w:t xml:space="preserve"> ДН-3,5</w:t>
            </w:r>
          </w:p>
        </w:tc>
        <w:tc>
          <w:tcPr>
            <w:tcW w:w="851" w:type="dxa"/>
            <w:tcBorders>
              <w:top w:val="single" w:sz="4" w:space="0" w:color="auto"/>
              <w:left w:val="single" w:sz="4" w:space="0" w:color="auto"/>
              <w:bottom w:val="single" w:sz="4" w:space="0" w:color="auto"/>
              <w:right w:val="single" w:sz="4" w:space="0" w:color="auto"/>
            </w:tcBorders>
            <w:vAlign w:val="center"/>
          </w:tcPr>
          <w:p w14:paraId="0746889E" w14:textId="77777777" w:rsidR="009A2D0E" w:rsidRPr="00F113EF" w:rsidRDefault="009A2D0E" w:rsidP="009A2D0E">
            <w:pPr>
              <w:jc w:val="center"/>
              <w:rPr>
                <w:color w:val="000000"/>
                <w:sz w:val="19"/>
                <w:szCs w:val="19"/>
              </w:rPr>
            </w:pPr>
            <w:r>
              <w:rPr>
                <w:color w:val="000000"/>
                <w:sz w:val="19"/>
                <w:szCs w:val="19"/>
              </w:rPr>
              <w:t>2014</w:t>
            </w:r>
          </w:p>
        </w:tc>
        <w:tc>
          <w:tcPr>
            <w:tcW w:w="1417" w:type="dxa"/>
            <w:tcBorders>
              <w:top w:val="single" w:sz="4" w:space="0" w:color="auto"/>
              <w:left w:val="single" w:sz="4" w:space="0" w:color="auto"/>
              <w:bottom w:val="single" w:sz="4" w:space="0" w:color="auto"/>
              <w:right w:val="single" w:sz="6" w:space="0" w:color="auto"/>
            </w:tcBorders>
            <w:vAlign w:val="center"/>
          </w:tcPr>
          <w:p w14:paraId="37F3D444" w14:textId="30F24FB8" w:rsidR="009A2D0E" w:rsidRPr="00F113EF" w:rsidRDefault="00EC0CA7" w:rsidP="009A2D0E">
            <w:pPr>
              <w:jc w:val="center"/>
              <w:rPr>
                <w:color w:val="000000"/>
                <w:sz w:val="19"/>
                <w:szCs w:val="19"/>
              </w:rPr>
            </w:pPr>
            <w:r>
              <w:rPr>
                <w:color w:val="000000"/>
                <w:sz w:val="19"/>
                <w:szCs w:val="19"/>
              </w:rPr>
              <w:t>1085210500006</w:t>
            </w:r>
          </w:p>
        </w:tc>
        <w:tc>
          <w:tcPr>
            <w:tcW w:w="993" w:type="dxa"/>
            <w:gridSpan w:val="2"/>
            <w:tcBorders>
              <w:top w:val="single" w:sz="4" w:space="0" w:color="auto"/>
              <w:left w:val="single" w:sz="6" w:space="0" w:color="auto"/>
              <w:bottom w:val="single" w:sz="4" w:space="0" w:color="auto"/>
              <w:right w:val="single" w:sz="6" w:space="0" w:color="auto"/>
            </w:tcBorders>
          </w:tcPr>
          <w:p w14:paraId="2022F764"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8798420"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8CEC6CB" w14:textId="77777777" w:rsidR="009A2D0E" w:rsidRPr="00F113EF" w:rsidRDefault="009A2D0E" w:rsidP="009A2D0E">
            <w:pPr>
              <w:jc w:val="center"/>
              <w:rPr>
                <w:color w:val="000000"/>
                <w:sz w:val="19"/>
                <w:szCs w:val="19"/>
              </w:rPr>
            </w:pPr>
            <w:r>
              <w:rPr>
                <w:color w:val="000000"/>
                <w:sz w:val="19"/>
                <w:szCs w:val="19"/>
              </w:rPr>
              <w:t>7000</w:t>
            </w:r>
          </w:p>
        </w:tc>
        <w:tc>
          <w:tcPr>
            <w:tcW w:w="1276" w:type="dxa"/>
            <w:tcBorders>
              <w:top w:val="single" w:sz="4" w:space="0" w:color="auto"/>
              <w:left w:val="single" w:sz="6" w:space="0" w:color="auto"/>
              <w:bottom w:val="single" w:sz="4" w:space="0" w:color="auto"/>
              <w:right w:val="single" w:sz="6" w:space="0" w:color="auto"/>
            </w:tcBorders>
            <w:vAlign w:val="center"/>
          </w:tcPr>
          <w:p w14:paraId="5FAD4DA9"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6892629"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689BD9A"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0D85AE5B"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CE18A92" w14:textId="77777777" w:rsidR="009A2D0E" w:rsidRPr="00F113EF" w:rsidRDefault="009A2D0E" w:rsidP="009A2D0E">
            <w:pPr>
              <w:jc w:val="center"/>
              <w:rPr>
                <w:color w:val="000000"/>
                <w:sz w:val="19"/>
                <w:szCs w:val="19"/>
              </w:rPr>
            </w:pPr>
            <w:r>
              <w:rPr>
                <w:color w:val="000000"/>
                <w:sz w:val="19"/>
                <w:szCs w:val="19"/>
              </w:rPr>
              <w:t>3.1.13.</w:t>
            </w:r>
          </w:p>
        </w:tc>
        <w:tc>
          <w:tcPr>
            <w:tcW w:w="2976" w:type="dxa"/>
            <w:tcBorders>
              <w:top w:val="single" w:sz="4" w:space="0" w:color="auto"/>
              <w:left w:val="single" w:sz="4" w:space="0" w:color="auto"/>
              <w:bottom w:val="single" w:sz="4" w:space="0" w:color="auto"/>
              <w:right w:val="single" w:sz="4" w:space="0" w:color="auto"/>
            </w:tcBorders>
            <w:vAlign w:val="center"/>
          </w:tcPr>
          <w:p w14:paraId="338DD250" w14:textId="0C35BC0E" w:rsidR="009A2D0E" w:rsidRPr="008E52EE" w:rsidRDefault="009A2D0E" w:rsidP="009A2D0E">
            <w:pPr>
              <w:rPr>
                <w:sz w:val="19"/>
                <w:szCs w:val="19"/>
              </w:rPr>
            </w:pPr>
            <w:r w:rsidRPr="008E52EE">
              <w:rPr>
                <w:sz w:val="19"/>
                <w:szCs w:val="19"/>
              </w:rPr>
              <w:t>Дымосос</w:t>
            </w:r>
            <w:r w:rsidR="007C135E">
              <w:rPr>
                <w:sz w:val="19"/>
                <w:szCs w:val="19"/>
              </w:rPr>
              <w:t xml:space="preserve"> ДН-3,5</w:t>
            </w:r>
          </w:p>
        </w:tc>
        <w:tc>
          <w:tcPr>
            <w:tcW w:w="851" w:type="dxa"/>
            <w:tcBorders>
              <w:top w:val="single" w:sz="4" w:space="0" w:color="auto"/>
              <w:left w:val="single" w:sz="4" w:space="0" w:color="auto"/>
              <w:bottom w:val="single" w:sz="4" w:space="0" w:color="auto"/>
              <w:right w:val="single" w:sz="4" w:space="0" w:color="auto"/>
            </w:tcBorders>
            <w:vAlign w:val="center"/>
          </w:tcPr>
          <w:p w14:paraId="62CA27A5" w14:textId="77777777" w:rsidR="009A2D0E" w:rsidRDefault="009A2D0E" w:rsidP="009A2D0E">
            <w:pPr>
              <w:jc w:val="center"/>
              <w:rPr>
                <w:color w:val="000000"/>
                <w:sz w:val="19"/>
                <w:szCs w:val="19"/>
              </w:rPr>
            </w:pPr>
            <w:r>
              <w:rPr>
                <w:color w:val="000000"/>
                <w:sz w:val="19"/>
                <w:szCs w:val="19"/>
              </w:rPr>
              <w:t>2017</w:t>
            </w:r>
          </w:p>
        </w:tc>
        <w:tc>
          <w:tcPr>
            <w:tcW w:w="1417" w:type="dxa"/>
            <w:tcBorders>
              <w:top w:val="single" w:sz="4" w:space="0" w:color="auto"/>
              <w:left w:val="single" w:sz="4" w:space="0" w:color="auto"/>
              <w:bottom w:val="single" w:sz="4" w:space="0" w:color="auto"/>
              <w:right w:val="single" w:sz="6" w:space="0" w:color="auto"/>
            </w:tcBorders>
            <w:vAlign w:val="center"/>
          </w:tcPr>
          <w:p w14:paraId="005FC3F4" w14:textId="1258F827" w:rsidR="009A2D0E" w:rsidRPr="00F113EF" w:rsidRDefault="00EC0CA7" w:rsidP="009A2D0E">
            <w:pPr>
              <w:jc w:val="center"/>
              <w:rPr>
                <w:color w:val="000000"/>
                <w:sz w:val="19"/>
                <w:szCs w:val="19"/>
              </w:rPr>
            </w:pPr>
            <w:r>
              <w:rPr>
                <w:color w:val="000000"/>
                <w:sz w:val="19"/>
                <w:szCs w:val="19"/>
              </w:rPr>
              <w:t>1085210500007</w:t>
            </w:r>
          </w:p>
        </w:tc>
        <w:tc>
          <w:tcPr>
            <w:tcW w:w="993" w:type="dxa"/>
            <w:gridSpan w:val="2"/>
            <w:tcBorders>
              <w:top w:val="single" w:sz="4" w:space="0" w:color="auto"/>
              <w:left w:val="single" w:sz="6" w:space="0" w:color="auto"/>
              <w:bottom w:val="single" w:sz="4" w:space="0" w:color="auto"/>
              <w:right w:val="single" w:sz="6" w:space="0" w:color="auto"/>
            </w:tcBorders>
          </w:tcPr>
          <w:p w14:paraId="74ED2767"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90D8A5D"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781E1E3" w14:textId="77777777" w:rsidR="009A2D0E" w:rsidRDefault="009A2D0E" w:rsidP="009A2D0E">
            <w:pPr>
              <w:jc w:val="center"/>
              <w:rPr>
                <w:color w:val="000000"/>
                <w:sz w:val="19"/>
                <w:szCs w:val="19"/>
              </w:rPr>
            </w:pPr>
            <w:r>
              <w:rPr>
                <w:color w:val="000000"/>
                <w:sz w:val="19"/>
                <w:szCs w:val="19"/>
              </w:rPr>
              <w:t>7000</w:t>
            </w:r>
          </w:p>
        </w:tc>
        <w:tc>
          <w:tcPr>
            <w:tcW w:w="1276" w:type="dxa"/>
            <w:tcBorders>
              <w:top w:val="single" w:sz="4" w:space="0" w:color="auto"/>
              <w:left w:val="single" w:sz="6" w:space="0" w:color="auto"/>
              <w:bottom w:val="single" w:sz="4" w:space="0" w:color="auto"/>
              <w:right w:val="single" w:sz="6" w:space="0" w:color="auto"/>
            </w:tcBorders>
            <w:vAlign w:val="center"/>
          </w:tcPr>
          <w:p w14:paraId="3CC37B9C"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269E7B7"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3EB1B5E"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5547D5F"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C7E9E4A" w14:textId="77777777" w:rsidR="009A2D0E" w:rsidRPr="00F113EF" w:rsidRDefault="009A2D0E" w:rsidP="009A2D0E">
            <w:pPr>
              <w:jc w:val="center"/>
              <w:rPr>
                <w:color w:val="000000"/>
                <w:sz w:val="19"/>
                <w:szCs w:val="19"/>
              </w:rPr>
            </w:pPr>
            <w:r>
              <w:rPr>
                <w:color w:val="000000"/>
                <w:sz w:val="19"/>
                <w:szCs w:val="19"/>
              </w:rPr>
              <w:t>3.1.14.</w:t>
            </w:r>
          </w:p>
        </w:tc>
        <w:tc>
          <w:tcPr>
            <w:tcW w:w="2976" w:type="dxa"/>
            <w:tcBorders>
              <w:top w:val="single" w:sz="4" w:space="0" w:color="auto"/>
              <w:left w:val="single" w:sz="4" w:space="0" w:color="auto"/>
              <w:bottom w:val="single" w:sz="4" w:space="0" w:color="auto"/>
              <w:right w:val="single" w:sz="4" w:space="0" w:color="auto"/>
            </w:tcBorders>
            <w:vAlign w:val="center"/>
          </w:tcPr>
          <w:p w14:paraId="008B76CC" w14:textId="77777777" w:rsidR="009A2D0E" w:rsidRPr="009A2D0E" w:rsidRDefault="009A2D0E" w:rsidP="009A2D0E">
            <w:pPr>
              <w:rPr>
                <w:sz w:val="19"/>
                <w:szCs w:val="19"/>
                <w:highlight w:val="lightGray"/>
              </w:rPr>
            </w:pPr>
            <w:r w:rsidRPr="008E52EE">
              <w:rPr>
                <w:sz w:val="19"/>
                <w:szCs w:val="19"/>
              </w:rPr>
              <w:t xml:space="preserve">Расширительный бак 10 </w:t>
            </w:r>
            <w:proofErr w:type="spellStart"/>
            <w:r w:rsidRPr="008E52EE">
              <w:rPr>
                <w:sz w:val="19"/>
                <w:szCs w:val="19"/>
              </w:rPr>
              <w:t>куб.м</w:t>
            </w:r>
            <w:proofErr w:type="spellEnd"/>
            <w:r w:rsidRPr="008E52EE">
              <w:rPr>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14:paraId="01591188" w14:textId="77777777" w:rsidR="009A2D0E" w:rsidRPr="00F113EF" w:rsidRDefault="009A2D0E" w:rsidP="009A2D0E">
            <w:pPr>
              <w:jc w:val="center"/>
              <w:rPr>
                <w:color w:val="000000"/>
                <w:sz w:val="19"/>
                <w:szCs w:val="19"/>
              </w:rPr>
            </w:pPr>
            <w:r>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51024255" w14:textId="6B9B0574" w:rsidR="009A2D0E" w:rsidRPr="00F113EF" w:rsidRDefault="00EC0CA7" w:rsidP="009A2D0E">
            <w:pPr>
              <w:jc w:val="center"/>
              <w:rPr>
                <w:color w:val="000000"/>
                <w:sz w:val="19"/>
                <w:szCs w:val="19"/>
              </w:rPr>
            </w:pPr>
            <w:r>
              <w:rPr>
                <w:color w:val="000000"/>
                <w:sz w:val="19"/>
                <w:szCs w:val="19"/>
              </w:rPr>
              <w:t>1085210500008</w:t>
            </w:r>
          </w:p>
        </w:tc>
        <w:tc>
          <w:tcPr>
            <w:tcW w:w="993" w:type="dxa"/>
            <w:gridSpan w:val="2"/>
            <w:tcBorders>
              <w:top w:val="single" w:sz="4" w:space="0" w:color="auto"/>
              <w:left w:val="single" w:sz="6" w:space="0" w:color="auto"/>
              <w:bottom w:val="single" w:sz="4" w:space="0" w:color="auto"/>
              <w:right w:val="single" w:sz="6" w:space="0" w:color="auto"/>
            </w:tcBorders>
          </w:tcPr>
          <w:p w14:paraId="5EB7977F"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43BC1D9"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3886C16" w14:textId="77777777" w:rsidR="009A2D0E" w:rsidRPr="00F113EF" w:rsidRDefault="009A2D0E" w:rsidP="009A2D0E">
            <w:pPr>
              <w:jc w:val="center"/>
              <w:rPr>
                <w:color w:val="000000"/>
                <w:sz w:val="19"/>
                <w:szCs w:val="19"/>
              </w:rPr>
            </w:pPr>
            <w:r>
              <w:rPr>
                <w:color w:val="000000"/>
                <w:sz w:val="19"/>
                <w:szCs w:val="19"/>
              </w:rPr>
              <w:t>12000</w:t>
            </w:r>
          </w:p>
        </w:tc>
        <w:tc>
          <w:tcPr>
            <w:tcW w:w="1276" w:type="dxa"/>
            <w:tcBorders>
              <w:top w:val="single" w:sz="4" w:space="0" w:color="auto"/>
              <w:left w:val="single" w:sz="6" w:space="0" w:color="auto"/>
              <w:bottom w:val="single" w:sz="4" w:space="0" w:color="auto"/>
              <w:right w:val="single" w:sz="6" w:space="0" w:color="auto"/>
            </w:tcBorders>
            <w:vAlign w:val="center"/>
          </w:tcPr>
          <w:p w14:paraId="63A7620E"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76999AA"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938DBC9"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2CED5B0"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55A66B4" w14:textId="77777777" w:rsidR="009A2D0E" w:rsidRPr="00F113EF" w:rsidRDefault="009A2D0E" w:rsidP="009A2D0E">
            <w:pPr>
              <w:jc w:val="center"/>
              <w:rPr>
                <w:color w:val="000000"/>
                <w:sz w:val="19"/>
                <w:szCs w:val="19"/>
              </w:rPr>
            </w:pPr>
            <w:r w:rsidRPr="00F113EF">
              <w:rPr>
                <w:color w:val="000000"/>
                <w:sz w:val="19"/>
                <w:szCs w:val="19"/>
              </w:rPr>
              <w:t>3.2.</w:t>
            </w:r>
          </w:p>
        </w:tc>
        <w:tc>
          <w:tcPr>
            <w:tcW w:w="2976" w:type="dxa"/>
            <w:tcBorders>
              <w:top w:val="single" w:sz="4" w:space="0" w:color="auto"/>
              <w:left w:val="single" w:sz="4" w:space="0" w:color="auto"/>
              <w:bottom w:val="single" w:sz="4" w:space="0" w:color="auto"/>
              <w:right w:val="single" w:sz="4" w:space="0" w:color="auto"/>
            </w:tcBorders>
          </w:tcPr>
          <w:p w14:paraId="7822BBEA" w14:textId="77777777" w:rsidR="009A2D0E" w:rsidRPr="00F113EF" w:rsidRDefault="009A2D0E" w:rsidP="009A2D0E">
            <w:pPr>
              <w:rPr>
                <w:color w:val="000000"/>
                <w:sz w:val="19"/>
                <w:szCs w:val="19"/>
              </w:rPr>
            </w:pPr>
            <w:r w:rsidRPr="00F113EF">
              <w:rPr>
                <w:color w:val="000000"/>
                <w:sz w:val="19"/>
                <w:szCs w:val="19"/>
              </w:rPr>
              <w:t xml:space="preserve">Сети теплоснабжения, </w:t>
            </w:r>
          </w:p>
          <w:p w14:paraId="678FE682" w14:textId="77777777" w:rsidR="009A2D0E" w:rsidRPr="00F113EF" w:rsidRDefault="009A2D0E" w:rsidP="009A2D0E">
            <w:pPr>
              <w:rPr>
                <w:color w:val="000000"/>
                <w:sz w:val="19"/>
                <w:szCs w:val="19"/>
              </w:rPr>
            </w:pPr>
            <w:r w:rsidRPr="00F113EF">
              <w:rPr>
                <w:color w:val="000000"/>
                <w:sz w:val="19"/>
                <w:szCs w:val="19"/>
              </w:rPr>
              <w:t>с. Иннокентьевка, ул. Школьная, 3А</w:t>
            </w:r>
          </w:p>
        </w:tc>
        <w:tc>
          <w:tcPr>
            <w:tcW w:w="851" w:type="dxa"/>
            <w:tcBorders>
              <w:top w:val="single" w:sz="4" w:space="0" w:color="auto"/>
              <w:left w:val="single" w:sz="4" w:space="0" w:color="auto"/>
              <w:bottom w:val="single" w:sz="4" w:space="0" w:color="auto"/>
              <w:right w:val="single" w:sz="4" w:space="0" w:color="auto"/>
            </w:tcBorders>
          </w:tcPr>
          <w:p w14:paraId="168AF5A7" w14:textId="77777777" w:rsidR="009A2D0E" w:rsidRPr="00F113EF" w:rsidRDefault="009A2D0E" w:rsidP="009A2D0E">
            <w:pPr>
              <w:jc w:val="center"/>
              <w:rPr>
                <w:color w:val="000000"/>
                <w:sz w:val="19"/>
                <w:szCs w:val="19"/>
              </w:rPr>
            </w:pPr>
            <w:r w:rsidRPr="00F113EF">
              <w:rPr>
                <w:color w:val="000000"/>
                <w:sz w:val="19"/>
                <w:szCs w:val="19"/>
              </w:rPr>
              <w:t xml:space="preserve">1989 </w:t>
            </w:r>
          </w:p>
          <w:p w14:paraId="6BFEB4C6" w14:textId="77777777" w:rsidR="009A2D0E" w:rsidRPr="00F113EF" w:rsidRDefault="009A2D0E" w:rsidP="009A2D0E">
            <w:pPr>
              <w:jc w:val="center"/>
              <w:rPr>
                <w:color w:val="000000"/>
                <w:sz w:val="19"/>
                <w:szCs w:val="19"/>
              </w:rPr>
            </w:pPr>
          </w:p>
        </w:tc>
        <w:tc>
          <w:tcPr>
            <w:tcW w:w="1417" w:type="dxa"/>
            <w:tcBorders>
              <w:top w:val="single" w:sz="4" w:space="0" w:color="auto"/>
              <w:left w:val="single" w:sz="4" w:space="0" w:color="auto"/>
              <w:bottom w:val="single" w:sz="4" w:space="0" w:color="auto"/>
              <w:right w:val="single" w:sz="6" w:space="0" w:color="auto"/>
            </w:tcBorders>
          </w:tcPr>
          <w:p w14:paraId="2569F71C" w14:textId="77777777" w:rsidR="009A2D0E" w:rsidRPr="00F113EF" w:rsidRDefault="009A2D0E" w:rsidP="009A2D0E">
            <w:pPr>
              <w:jc w:val="center"/>
              <w:rPr>
                <w:color w:val="000000"/>
                <w:sz w:val="19"/>
                <w:szCs w:val="19"/>
              </w:rPr>
            </w:pPr>
            <w:r w:rsidRPr="00F113EF">
              <w:rPr>
                <w:color w:val="000000"/>
                <w:sz w:val="19"/>
                <w:szCs w:val="19"/>
              </w:rPr>
              <w:t>1300154</w:t>
            </w:r>
          </w:p>
        </w:tc>
        <w:tc>
          <w:tcPr>
            <w:tcW w:w="993" w:type="dxa"/>
            <w:gridSpan w:val="2"/>
            <w:tcBorders>
              <w:top w:val="single" w:sz="4" w:space="0" w:color="auto"/>
              <w:left w:val="single" w:sz="6" w:space="0" w:color="auto"/>
              <w:bottom w:val="single" w:sz="4" w:space="0" w:color="auto"/>
              <w:right w:val="single" w:sz="6" w:space="0" w:color="auto"/>
            </w:tcBorders>
          </w:tcPr>
          <w:p w14:paraId="6D39A54A" w14:textId="77777777" w:rsidR="009A2D0E" w:rsidRPr="00F113EF" w:rsidRDefault="009A2D0E" w:rsidP="009A2D0E">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578709F5" w14:textId="77777777" w:rsidR="009A2D0E" w:rsidRPr="00F113EF" w:rsidRDefault="009A2D0E" w:rsidP="009A2D0E">
            <w:pPr>
              <w:jc w:val="center"/>
              <w:rPr>
                <w:color w:val="000000"/>
                <w:sz w:val="19"/>
                <w:szCs w:val="19"/>
              </w:rPr>
            </w:pPr>
            <w:r w:rsidRPr="00F113EF">
              <w:rPr>
                <w:color w:val="000000"/>
                <w:sz w:val="19"/>
                <w:szCs w:val="19"/>
              </w:rPr>
              <w:t>715</w:t>
            </w:r>
          </w:p>
        </w:tc>
        <w:tc>
          <w:tcPr>
            <w:tcW w:w="1275" w:type="dxa"/>
            <w:tcBorders>
              <w:top w:val="single" w:sz="4" w:space="0" w:color="auto"/>
              <w:left w:val="single" w:sz="6" w:space="0" w:color="auto"/>
              <w:bottom w:val="single" w:sz="4" w:space="0" w:color="auto"/>
              <w:right w:val="single" w:sz="6" w:space="0" w:color="auto"/>
            </w:tcBorders>
          </w:tcPr>
          <w:p w14:paraId="7295E26E" w14:textId="77777777" w:rsidR="009A2D0E" w:rsidRPr="00F113EF" w:rsidRDefault="009A2D0E" w:rsidP="009A2D0E">
            <w:pPr>
              <w:jc w:val="center"/>
              <w:rPr>
                <w:color w:val="000000"/>
                <w:sz w:val="19"/>
                <w:szCs w:val="19"/>
              </w:rPr>
            </w:pPr>
            <w:r>
              <w:rPr>
                <w:color w:val="000000"/>
                <w:sz w:val="19"/>
                <w:szCs w:val="19"/>
              </w:rPr>
              <w:t>1436303,26</w:t>
            </w:r>
          </w:p>
        </w:tc>
        <w:tc>
          <w:tcPr>
            <w:tcW w:w="1276" w:type="dxa"/>
            <w:tcBorders>
              <w:top w:val="single" w:sz="4" w:space="0" w:color="auto"/>
              <w:left w:val="single" w:sz="6" w:space="0" w:color="auto"/>
              <w:bottom w:val="single" w:sz="4" w:space="0" w:color="auto"/>
              <w:right w:val="single" w:sz="6" w:space="0" w:color="auto"/>
            </w:tcBorders>
          </w:tcPr>
          <w:p w14:paraId="7B1C7B69" w14:textId="77777777" w:rsidR="009A2D0E" w:rsidRPr="00F113EF" w:rsidRDefault="009A2D0E" w:rsidP="009A2D0E">
            <w:pPr>
              <w:jc w:val="center"/>
              <w:rPr>
                <w:color w:val="000000"/>
                <w:sz w:val="19"/>
                <w:szCs w:val="19"/>
              </w:rPr>
            </w:pPr>
            <w:r w:rsidRPr="00F113EF">
              <w:rPr>
                <w:color w:val="000000"/>
                <w:sz w:val="19"/>
                <w:szCs w:val="19"/>
              </w:rPr>
              <w:t>28:12:000000:735</w:t>
            </w:r>
          </w:p>
        </w:tc>
        <w:tc>
          <w:tcPr>
            <w:tcW w:w="2126" w:type="dxa"/>
            <w:tcBorders>
              <w:top w:val="single" w:sz="4" w:space="0" w:color="auto"/>
              <w:left w:val="single" w:sz="6" w:space="0" w:color="auto"/>
              <w:bottom w:val="single" w:sz="4" w:space="0" w:color="auto"/>
              <w:right w:val="single" w:sz="6" w:space="0" w:color="auto"/>
            </w:tcBorders>
            <w:vAlign w:val="center"/>
          </w:tcPr>
          <w:p w14:paraId="0EB76941" w14:textId="77777777" w:rsidR="009A2D0E" w:rsidRPr="00F113EF" w:rsidRDefault="009A2D0E" w:rsidP="009A2D0E">
            <w:pPr>
              <w:jc w:val="center"/>
              <w:rPr>
                <w:color w:val="000000"/>
                <w:sz w:val="19"/>
                <w:szCs w:val="19"/>
              </w:rPr>
            </w:pPr>
            <w:r w:rsidRPr="00F113EF">
              <w:rPr>
                <w:color w:val="000000"/>
                <w:sz w:val="19"/>
                <w:szCs w:val="19"/>
              </w:rPr>
              <w:t>28-28-04/008/2011-203 от09.09.2011</w:t>
            </w:r>
          </w:p>
        </w:tc>
        <w:tc>
          <w:tcPr>
            <w:tcW w:w="2836" w:type="dxa"/>
            <w:tcBorders>
              <w:top w:val="single" w:sz="4" w:space="0" w:color="auto"/>
              <w:left w:val="single" w:sz="6" w:space="0" w:color="auto"/>
              <w:bottom w:val="single" w:sz="4" w:space="0" w:color="auto"/>
              <w:right w:val="single" w:sz="6" w:space="0" w:color="auto"/>
            </w:tcBorders>
          </w:tcPr>
          <w:p w14:paraId="2D4D8AB4"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2998833B" w14:textId="77777777" w:rsidTr="009A2D0E">
        <w:trPr>
          <w:trHeight w:val="236"/>
        </w:trPr>
        <w:tc>
          <w:tcPr>
            <w:tcW w:w="15594" w:type="dxa"/>
            <w:gridSpan w:val="11"/>
            <w:tcBorders>
              <w:top w:val="single" w:sz="4" w:space="0" w:color="auto"/>
              <w:left w:val="single" w:sz="4" w:space="0" w:color="auto"/>
              <w:bottom w:val="single" w:sz="4" w:space="0" w:color="auto"/>
              <w:right w:val="single" w:sz="6" w:space="0" w:color="auto"/>
            </w:tcBorders>
          </w:tcPr>
          <w:p w14:paraId="23E8808E" w14:textId="77777777" w:rsidR="009A2D0E" w:rsidRPr="00F113EF" w:rsidRDefault="009A2D0E" w:rsidP="009A2D0E">
            <w:pPr>
              <w:autoSpaceDE w:val="0"/>
              <w:autoSpaceDN w:val="0"/>
              <w:adjustRightInd w:val="0"/>
              <w:jc w:val="center"/>
              <w:rPr>
                <w:b/>
                <w:color w:val="000000"/>
                <w:sz w:val="19"/>
                <w:szCs w:val="19"/>
              </w:rPr>
            </w:pPr>
            <w:r w:rsidRPr="00F113EF">
              <w:rPr>
                <w:b/>
                <w:color w:val="000000"/>
                <w:sz w:val="19"/>
                <w:szCs w:val="19"/>
              </w:rPr>
              <w:t>4. Котельная с. Успеновка, ул. Центральная, 62</w:t>
            </w:r>
          </w:p>
        </w:tc>
      </w:tr>
      <w:tr w:rsidR="009A2D0E" w:rsidRPr="00F113EF" w14:paraId="2F1E7FF3"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AEF3863" w14:textId="77777777" w:rsidR="009A2D0E" w:rsidRPr="00F113EF" w:rsidRDefault="009A2D0E" w:rsidP="009A2D0E">
            <w:pPr>
              <w:jc w:val="center"/>
              <w:rPr>
                <w:color w:val="000000"/>
                <w:sz w:val="19"/>
                <w:szCs w:val="19"/>
              </w:rPr>
            </w:pPr>
            <w:r w:rsidRPr="00F113EF">
              <w:rPr>
                <w:color w:val="000000"/>
                <w:sz w:val="19"/>
                <w:szCs w:val="19"/>
              </w:rPr>
              <w:t>4.1.</w:t>
            </w:r>
          </w:p>
        </w:tc>
        <w:tc>
          <w:tcPr>
            <w:tcW w:w="2976" w:type="dxa"/>
            <w:tcBorders>
              <w:top w:val="single" w:sz="4" w:space="0" w:color="auto"/>
              <w:left w:val="single" w:sz="4" w:space="0" w:color="auto"/>
              <w:bottom w:val="single" w:sz="4" w:space="0" w:color="auto"/>
              <w:right w:val="single" w:sz="4" w:space="0" w:color="auto"/>
            </w:tcBorders>
            <w:vAlign w:val="center"/>
          </w:tcPr>
          <w:p w14:paraId="26531285" w14:textId="77777777" w:rsidR="009A2D0E" w:rsidRPr="00F113EF" w:rsidRDefault="009A2D0E" w:rsidP="009A2D0E">
            <w:pPr>
              <w:rPr>
                <w:color w:val="000000"/>
                <w:sz w:val="19"/>
                <w:szCs w:val="19"/>
              </w:rPr>
            </w:pPr>
            <w:r w:rsidRPr="00F113EF">
              <w:rPr>
                <w:color w:val="000000"/>
                <w:sz w:val="19"/>
                <w:szCs w:val="19"/>
              </w:rPr>
              <w:t xml:space="preserve">Знание котельной-гаража, </w:t>
            </w:r>
          </w:p>
          <w:p w14:paraId="5BFA4903" w14:textId="77777777" w:rsidR="009A2D0E" w:rsidRPr="00F113EF" w:rsidRDefault="009A2D0E" w:rsidP="009A2D0E">
            <w:pPr>
              <w:rPr>
                <w:color w:val="000000"/>
                <w:sz w:val="19"/>
                <w:szCs w:val="19"/>
              </w:rPr>
            </w:pPr>
            <w:r w:rsidRPr="00F113EF">
              <w:rPr>
                <w:color w:val="000000"/>
                <w:sz w:val="19"/>
                <w:szCs w:val="19"/>
              </w:rPr>
              <w:t>с. Установка, ул. Центральная, 62</w:t>
            </w:r>
          </w:p>
        </w:tc>
        <w:tc>
          <w:tcPr>
            <w:tcW w:w="851" w:type="dxa"/>
            <w:tcBorders>
              <w:top w:val="single" w:sz="4" w:space="0" w:color="auto"/>
              <w:left w:val="single" w:sz="4" w:space="0" w:color="auto"/>
              <w:bottom w:val="single" w:sz="4" w:space="0" w:color="auto"/>
              <w:right w:val="single" w:sz="4" w:space="0" w:color="auto"/>
            </w:tcBorders>
          </w:tcPr>
          <w:p w14:paraId="2BCFE9FB" w14:textId="77777777" w:rsidR="009A2D0E" w:rsidRPr="00F113EF" w:rsidRDefault="009A2D0E" w:rsidP="009A2D0E">
            <w:pPr>
              <w:jc w:val="center"/>
              <w:rPr>
                <w:color w:val="000000"/>
                <w:sz w:val="19"/>
                <w:szCs w:val="19"/>
              </w:rPr>
            </w:pPr>
            <w:r w:rsidRPr="00F113EF">
              <w:rPr>
                <w:color w:val="000000"/>
                <w:sz w:val="19"/>
                <w:szCs w:val="19"/>
              </w:rPr>
              <w:t>1973</w:t>
            </w:r>
          </w:p>
        </w:tc>
        <w:tc>
          <w:tcPr>
            <w:tcW w:w="1417" w:type="dxa"/>
            <w:tcBorders>
              <w:top w:val="single" w:sz="4" w:space="0" w:color="auto"/>
              <w:left w:val="single" w:sz="4" w:space="0" w:color="auto"/>
              <w:bottom w:val="single" w:sz="4" w:space="0" w:color="auto"/>
              <w:right w:val="single" w:sz="6" w:space="0" w:color="auto"/>
            </w:tcBorders>
            <w:vAlign w:val="center"/>
          </w:tcPr>
          <w:p w14:paraId="62501F9E" w14:textId="77777777" w:rsidR="009A2D0E" w:rsidRPr="00F113EF" w:rsidRDefault="009A2D0E" w:rsidP="009A2D0E">
            <w:pPr>
              <w:jc w:val="center"/>
              <w:rPr>
                <w:color w:val="000000"/>
                <w:sz w:val="19"/>
                <w:szCs w:val="19"/>
              </w:rPr>
            </w:pPr>
            <w:r w:rsidRPr="00F113EF">
              <w:rPr>
                <w:color w:val="000000"/>
                <w:sz w:val="19"/>
                <w:szCs w:val="19"/>
              </w:rPr>
              <w:t>1300125</w:t>
            </w:r>
          </w:p>
        </w:tc>
        <w:tc>
          <w:tcPr>
            <w:tcW w:w="993" w:type="dxa"/>
            <w:gridSpan w:val="2"/>
            <w:tcBorders>
              <w:top w:val="single" w:sz="4" w:space="0" w:color="auto"/>
              <w:left w:val="single" w:sz="6" w:space="0" w:color="auto"/>
              <w:bottom w:val="single" w:sz="4" w:space="0" w:color="auto"/>
              <w:right w:val="single" w:sz="6" w:space="0" w:color="auto"/>
            </w:tcBorders>
          </w:tcPr>
          <w:p w14:paraId="36D9DDA5" w14:textId="77777777" w:rsidR="009A2D0E" w:rsidRPr="00F113EF" w:rsidRDefault="009A2D0E" w:rsidP="009A2D0E">
            <w:pPr>
              <w:jc w:val="center"/>
              <w:rPr>
                <w:color w:val="000000"/>
                <w:sz w:val="19"/>
                <w:szCs w:val="19"/>
              </w:rPr>
            </w:pPr>
            <w:r w:rsidRPr="00F113EF">
              <w:rPr>
                <w:color w:val="000000"/>
                <w:sz w:val="19"/>
                <w:szCs w:val="19"/>
              </w:rPr>
              <w:t>256,3</w:t>
            </w:r>
          </w:p>
        </w:tc>
        <w:tc>
          <w:tcPr>
            <w:tcW w:w="1134" w:type="dxa"/>
            <w:tcBorders>
              <w:top w:val="single" w:sz="4" w:space="0" w:color="auto"/>
              <w:left w:val="single" w:sz="6" w:space="0" w:color="auto"/>
              <w:bottom w:val="single" w:sz="4" w:space="0" w:color="auto"/>
              <w:right w:val="single" w:sz="6" w:space="0" w:color="auto"/>
            </w:tcBorders>
          </w:tcPr>
          <w:p w14:paraId="5F18D656" w14:textId="77777777" w:rsidR="009A2D0E" w:rsidRPr="00F113EF" w:rsidRDefault="009A2D0E" w:rsidP="009A2D0E">
            <w:pPr>
              <w:jc w:val="center"/>
              <w:rPr>
                <w:color w:val="000000"/>
                <w:sz w:val="19"/>
                <w:szCs w:val="19"/>
              </w:rPr>
            </w:pPr>
            <w:r w:rsidRPr="00F113EF">
              <w:rPr>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vAlign w:val="center"/>
          </w:tcPr>
          <w:p w14:paraId="56E38173" w14:textId="77777777" w:rsidR="009A2D0E" w:rsidRPr="00F113EF" w:rsidRDefault="009A2D0E" w:rsidP="009A2D0E">
            <w:pPr>
              <w:jc w:val="center"/>
              <w:rPr>
                <w:color w:val="FF0000"/>
                <w:sz w:val="19"/>
                <w:szCs w:val="19"/>
              </w:rPr>
            </w:pPr>
            <w:r w:rsidRPr="00F113EF">
              <w:rPr>
                <w:color w:val="000000"/>
                <w:sz w:val="19"/>
                <w:szCs w:val="19"/>
              </w:rPr>
              <w:t xml:space="preserve">772924,22 </w:t>
            </w:r>
          </w:p>
        </w:tc>
        <w:tc>
          <w:tcPr>
            <w:tcW w:w="1276" w:type="dxa"/>
            <w:tcBorders>
              <w:top w:val="single" w:sz="4" w:space="0" w:color="auto"/>
              <w:left w:val="single" w:sz="6" w:space="0" w:color="auto"/>
              <w:bottom w:val="single" w:sz="4" w:space="0" w:color="auto"/>
              <w:right w:val="single" w:sz="6" w:space="0" w:color="auto"/>
            </w:tcBorders>
            <w:vAlign w:val="center"/>
          </w:tcPr>
          <w:p w14:paraId="70E9FB4E" w14:textId="77777777" w:rsidR="009A2D0E" w:rsidRPr="00F113EF" w:rsidRDefault="009A2D0E" w:rsidP="009A2D0E">
            <w:pPr>
              <w:jc w:val="center"/>
              <w:rPr>
                <w:color w:val="000000"/>
                <w:sz w:val="19"/>
                <w:szCs w:val="19"/>
              </w:rPr>
            </w:pPr>
            <w:r w:rsidRPr="00F113EF">
              <w:rPr>
                <w:color w:val="000000"/>
                <w:sz w:val="19"/>
                <w:szCs w:val="19"/>
              </w:rPr>
              <w:t>28:12:020905:209</w:t>
            </w:r>
          </w:p>
        </w:tc>
        <w:tc>
          <w:tcPr>
            <w:tcW w:w="2126" w:type="dxa"/>
            <w:tcBorders>
              <w:top w:val="single" w:sz="4" w:space="0" w:color="auto"/>
              <w:left w:val="single" w:sz="6" w:space="0" w:color="auto"/>
              <w:bottom w:val="single" w:sz="4" w:space="0" w:color="auto"/>
              <w:right w:val="single" w:sz="6" w:space="0" w:color="auto"/>
            </w:tcBorders>
            <w:vAlign w:val="center"/>
          </w:tcPr>
          <w:p w14:paraId="5B5ADA11" w14:textId="77777777" w:rsidR="009A2D0E" w:rsidRPr="00F113EF" w:rsidRDefault="009A2D0E" w:rsidP="009A2D0E">
            <w:pPr>
              <w:jc w:val="center"/>
              <w:rPr>
                <w:color w:val="000000"/>
                <w:sz w:val="19"/>
                <w:szCs w:val="19"/>
              </w:rPr>
            </w:pPr>
            <w:r w:rsidRPr="00F113EF">
              <w:rPr>
                <w:color w:val="000000"/>
                <w:sz w:val="19"/>
                <w:szCs w:val="19"/>
              </w:rPr>
              <w:t>28-28-04/001/2010-206 от 27.08.2010</w:t>
            </w:r>
          </w:p>
        </w:tc>
        <w:tc>
          <w:tcPr>
            <w:tcW w:w="2836" w:type="dxa"/>
            <w:tcBorders>
              <w:top w:val="single" w:sz="4" w:space="0" w:color="auto"/>
              <w:left w:val="single" w:sz="6" w:space="0" w:color="auto"/>
              <w:bottom w:val="single" w:sz="4" w:space="0" w:color="auto"/>
              <w:right w:val="single" w:sz="6" w:space="0" w:color="auto"/>
            </w:tcBorders>
          </w:tcPr>
          <w:p w14:paraId="476CAC65"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0E708AD6" w14:textId="77777777" w:rsidTr="009A2D0E">
        <w:trPr>
          <w:trHeight w:val="236"/>
        </w:trPr>
        <w:tc>
          <w:tcPr>
            <w:tcW w:w="15594" w:type="dxa"/>
            <w:gridSpan w:val="11"/>
            <w:tcBorders>
              <w:top w:val="single" w:sz="4" w:space="0" w:color="auto"/>
              <w:left w:val="single" w:sz="4" w:space="0" w:color="auto"/>
              <w:bottom w:val="single" w:sz="4" w:space="0" w:color="auto"/>
              <w:right w:val="single" w:sz="6" w:space="0" w:color="auto"/>
            </w:tcBorders>
          </w:tcPr>
          <w:p w14:paraId="401F5E46" w14:textId="77777777" w:rsidR="009A2D0E" w:rsidRPr="00F113EF" w:rsidRDefault="009A2D0E" w:rsidP="009A2D0E">
            <w:pPr>
              <w:rPr>
                <w:color w:val="000000"/>
                <w:sz w:val="19"/>
                <w:szCs w:val="19"/>
              </w:rPr>
            </w:pPr>
            <w:r w:rsidRPr="00F113EF">
              <w:rPr>
                <w:rFonts w:eastAsia="Calibri"/>
                <w:color w:val="000000"/>
                <w:sz w:val="19"/>
                <w:szCs w:val="19"/>
              </w:rPr>
              <w:t>С оборудованием, в том числе:</w:t>
            </w:r>
          </w:p>
        </w:tc>
      </w:tr>
      <w:tr w:rsidR="009A2D0E" w:rsidRPr="00F113EF" w14:paraId="797EC913"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E8ADA55" w14:textId="77777777" w:rsidR="009A2D0E" w:rsidRPr="00F113EF" w:rsidRDefault="009A2D0E" w:rsidP="009A2D0E">
            <w:pPr>
              <w:jc w:val="center"/>
              <w:rPr>
                <w:color w:val="000000"/>
                <w:sz w:val="19"/>
                <w:szCs w:val="19"/>
              </w:rPr>
            </w:pPr>
            <w:r w:rsidRPr="00F113EF">
              <w:rPr>
                <w:color w:val="000000"/>
                <w:sz w:val="19"/>
                <w:szCs w:val="19"/>
              </w:rPr>
              <w:t>4.1.1</w:t>
            </w:r>
          </w:p>
        </w:tc>
        <w:tc>
          <w:tcPr>
            <w:tcW w:w="2976" w:type="dxa"/>
            <w:tcBorders>
              <w:top w:val="single" w:sz="4" w:space="0" w:color="auto"/>
              <w:left w:val="single" w:sz="4" w:space="0" w:color="auto"/>
              <w:bottom w:val="single" w:sz="4" w:space="0" w:color="auto"/>
              <w:right w:val="single" w:sz="4" w:space="0" w:color="auto"/>
            </w:tcBorders>
            <w:vAlign w:val="center"/>
          </w:tcPr>
          <w:p w14:paraId="7FE6B742" w14:textId="77777777" w:rsidR="009A2D0E" w:rsidRPr="00F113EF" w:rsidRDefault="009A2D0E" w:rsidP="009A2D0E">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51114AA6" w14:textId="77777777" w:rsidR="009A2D0E" w:rsidRPr="00F113EF" w:rsidRDefault="009A2D0E" w:rsidP="009A2D0E">
            <w:pPr>
              <w:jc w:val="center"/>
              <w:rPr>
                <w:color w:val="000000"/>
                <w:sz w:val="19"/>
                <w:szCs w:val="19"/>
              </w:rPr>
            </w:pPr>
            <w:r w:rsidRPr="00F113EF">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1F699CE5" w14:textId="77777777" w:rsidR="009A2D0E" w:rsidRPr="00F113EF" w:rsidRDefault="009A2D0E" w:rsidP="009A2D0E">
            <w:pPr>
              <w:jc w:val="center"/>
              <w:rPr>
                <w:color w:val="000000"/>
                <w:sz w:val="19"/>
                <w:szCs w:val="19"/>
              </w:rPr>
            </w:pPr>
            <w:r w:rsidRPr="00F113EF">
              <w:rPr>
                <w:color w:val="000000"/>
                <w:sz w:val="19"/>
                <w:szCs w:val="19"/>
              </w:rPr>
              <w:t>1085210600001</w:t>
            </w:r>
          </w:p>
        </w:tc>
        <w:tc>
          <w:tcPr>
            <w:tcW w:w="993" w:type="dxa"/>
            <w:gridSpan w:val="2"/>
            <w:tcBorders>
              <w:top w:val="single" w:sz="4" w:space="0" w:color="auto"/>
              <w:left w:val="single" w:sz="6" w:space="0" w:color="auto"/>
              <w:bottom w:val="single" w:sz="4" w:space="0" w:color="auto"/>
              <w:right w:val="single" w:sz="6" w:space="0" w:color="auto"/>
            </w:tcBorders>
          </w:tcPr>
          <w:p w14:paraId="31B4C7D2"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F6299D4"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4B4525B" w14:textId="77777777" w:rsidR="009A2D0E" w:rsidRPr="00F113EF" w:rsidRDefault="009A2D0E" w:rsidP="009A2D0E">
            <w:pPr>
              <w:jc w:val="center"/>
              <w:rPr>
                <w:color w:val="000000"/>
                <w:sz w:val="19"/>
                <w:szCs w:val="19"/>
              </w:rPr>
            </w:pPr>
            <w:r w:rsidRPr="00F113EF">
              <w:rPr>
                <w:color w:val="000000"/>
                <w:sz w:val="19"/>
                <w:szCs w:val="19"/>
              </w:rPr>
              <w:t>264358,4</w:t>
            </w:r>
          </w:p>
        </w:tc>
        <w:tc>
          <w:tcPr>
            <w:tcW w:w="1276" w:type="dxa"/>
            <w:tcBorders>
              <w:top w:val="single" w:sz="4" w:space="0" w:color="auto"/>
              <w:left w:val="single" w:sz="6" w:space="0" w:color="auto"/>
              <w:bottom w:val="single" w:sz="4" w:space="0" w:color="auto"/>
              <w:right w:val="single" w:sz="6" w:space="0" w:color="auto"/>
            </w:tcBorders>
            <w:vAlign w:val="center"/>
          </w:tcPr>
          <w:p w14:paraId="14C815BF"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AF70C10"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296AD2F"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048B64EC"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FF4D86A" w14:textId="77777777" w:rsidR="009A2D0E" w:rsidRPr="00F113EF" w:rsidRDefault="009A2D0E" w:rsidP="009A2D0E">
            <w:pPr>
              <w:jc w:val="center"/>
              <w:rPr>
                <w:color w:val="000000"/>
                <w:sz w:val="19"/>
                <w:szCs w:val="19"/>
              </w:rPr>
            </w:pPr>
            <w:r w:rsidRPr="00F113EF">
              <w:rPr>
                <w:color w:val="000000"/>
                <w:sz w:val="19"/>
                <w:szCs w:val="19"/>
              </w:rPr>
              <w:t>4.1.2.</w:t>
            </w:r>
          </w:p>
        </w:tc>
        <w:tc>
          <w:tcPr>
            <w:tcW w:w="2976" w:type="dxa"/>
            <w:tcBorders>
              <w:top w:val="single" w:sz="4" w:space="0" w:color="auto"/>
              <w:left w:val="single" w:sz="4" w:space="0" w:color="auto"/>
              <w:bottom w:val="single" w:sz="4" w:space="0" w:color="auto"/>
              <w:right w:val="single" w:sz="4" w:space="0" w:color="auto"/>
            </w:tcBorders>
            <w:vAlign w:val="center"/>
          </w:tcPr>
          <w:p w14:paraId="3F1F0D62" w14:textId="77777777" w:rsidR="009A2D0E" w:rsidRPr="00F113EF" w:rsidRDefault="009A2D0E" w:rsidP="009A2D0E">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25514F41" w14:textId="77777777" w:rsidR="009A2D0E" w:rsidRPr="00F113EF" w:rsidRDefault="009A2D0E" w:rsidP="009A2D0E">
            <w:pPr>
              <w:jc w:val="center"/>
              <w:rPr>
                <w:color w:val="000000"/>
                <w:sz w:val="19"/>
                <w:szCs w:val="19"/>
              </w:rPr>
            </w:pPr>
            <w:r w:rsidRPr="00F113EF">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3B5A449C" w14:textId="77777777" w:rsidR="009A2D0E" w:rsidRPr="00F113EF" w:rsidRDefault="009A2D0E" w:rsidP="009A2D0E">
            <w:pPr>
              <w:jc w:val="center"/>
              <w:rPr>
                <w:color w:val="000000"/>
                <w:sz w:val="19"/>
                <w:szCs w:val="19"/>
              </w:rPr>
            </w:pPr>
            <w:r w:rsidRPr="00F113EF">
              <w:rPr>
                <w:color w:val="000000"/>
                <w:sz w:val="19"/>
                <w:szCs w:val="19"/>
              </w:rPr>
              <w:t>1085210600002</w:t>
            </w:r>
          </w:p>
        </w:tc>
        <w:tc>
          <w:tcPr>
            <w:tcW w:w="993" w:type="dxa"/>
            <w:gridSpan w:val="2"/>
            <w:tcBorders>
              <w:top w:val="single" w:sz="4" w:space="0" w:color="auto"/>
              <w:left w:val="single" w:sz="6" w:space="0" w:color="auto"/>
              <w:bottom w:val="single" w:sz="4" w:space="0" w:color="auto"/>
              <w:right w:val="single" w:sz="6" w:space="0" w:color="auto"/>
            </w:tcBorders>
          </w:tcPr>
          <w:p w14:paraId="1106DFE7"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FC8627B"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576E00D" w14:textId="77777777" w:rsidR="009A2D0E" w:rsidRPr="00F113EF" w:rsidRDefault="009A2D0E" w:rsidP="009A2D0E">
            <w:pPr>
              <w:jc w:val="center"/>
              <w:rPr>
                <w:color w:val="000000"/>
                <w:sz w:val="19"/>
                <w:szCs w:val="19"/>
              </w:rPr>
            </w:pPr>
            <w:r w:rsidRPr="00F113EF">
              <w:rPr>
                <w:color w:val="000000"/>
                <w:sz w:val="19"/>
                <w:szCs w:val="19"/>
              </w:rPr>
              <w:t>264358,4</w:t>
            </w:r>
          </w:p>
        </w:tc>
        <w:tc>
          <w:tcPr>
            <w:tcW w:w="1276" w:type="dxa"/>
            <w:tcBorders>
              <w:top w:val="single" w:sz="4" w:space="0" w:color="auto"/>
              <w:left w:val="single" w:sz="6" w:space="0" w:color="auto"/>
              <w:bottom w:val="single" w:sz="4" w:space="0" w:color="auto"/>
              <w:right w:val="single" w:sz="6" w:space="0" w:color="auto"/>
            </w:tcBorders>
            <w:vAlign w:val="center"/>
          </w:tcPr>
          <w:p w14:paraId="4C7E249E"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E4FAFB2"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2140186"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8AAB90C"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72AB734B" w14:textId="77777777" w:rsidR="009A2D0E" w:rsidRPr="00F113EF" w:rsidRDefault="009A2D0E" w:rsidP="009A2D0E">
            <w:pPr>
              <w:jc w:val="center"/>
              <w:rPr>
                <w:color w:val="000000"/>
                <w:sz w:val="19"/>
                <w:szCs w:val="19"/>
              </w:rPr>
            </w:pPr>
            <w:r w:rsidRPr="00F113EF">
              <w:rPr>
                <w:color w:val="000000"/>
                <w:sz w:val="19"/>
                <w:szCs w:val="19"/>
              </w:rPr>
              <w:t>4.1.</w:t>
            </w:r>
            <w:r>
              <w:rPr>
                <w:color w:val="000000"/>
                <w:sz w:val="19"/>
                <w:szCs w:val="19"/>
              </w:rPr>
              <w:t>3</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367301FA" w14:textId="77777777" w:rsidR="009A2D0E" w:rsidRPr="00F113EF" w:rsidRDefault="009A2D0E" w:rsidP="009A2D0E">
            <w:pPr>
              <w:rPr>
                <w:color w:val="000000"/>
                <w:sz w:val="19"/>
                <w:szCs w:val="19"/>
              </w:rPr>
            </w:pPr>
            <w:r w:rsidRPr="00F113EF">
              <w:rPr>
                <w:color w:val="000000"/>
                <w:sz w:val="19"/>
                <w:szCs w:val="19"/>
              </w:rPr>
              <w:t xml:space="preserve">Насос К45/30 в комплекте с эл. двигателем 5,5 </w:t>
            </w:r>
            <w:r w:rsidRPr="00F113EF">
              <w:rPr>
                <w:rFonts w:eastAsia="Calibri"/>
                <w:color w:val="000000"/>
                <w:sz w:val="19"/>
                <w:szCs w:val="19"/>
              </w:rPr>
              <w:t xml:space="preserve">кВт., </w:t>
            </w:r>
            <w:r w:rsidRPr="00F113EF">
              <w:rPr>
                <w:color w:val="000000"/>
                <w:sz w:val="19"/>
                <w:szCs w:val="19"/>
              </w:rPr>
              <w:t xml:space="preserve">3000 </w:t>
            </w:r>
            <w:proofErr w:type="gramStart"/>
            <w:r w:rsidRPr="00F113EF">
              <w:rPr>
                <w:color w:val="000000"/>
                <w:sz w:val="19"/>
                <w:szCs w:val="19"/>
              </w:rPr>
              <w:t>об./</w:t>
            </w:r>
            <w:proofErr w:type="gramEnd"/>
            <w:r w:rsidRPr="00F113EF">
              <w:rPr>
                <w:color w:val="000000"/>
                <w:sz w:val="19"/>
                <w:szCs w:val="19"/>
              </w:rPr>
              <w:t>мин</w:t>
            </w:r>
          </w:p>
        </w:tc>
        <w:tc>
          <w:tcPr>
            <w:tcW w:w="851" w:type="dxa"/>
            <w:tcBorders>
              <w:top w:val="single" w:sz="4" w:space="0" w:color="auto"/>
              <w:left w:val="single" w:sz="4" w:space="0" w:color="auto"/>
              <w:bottom w:val="single" w:sz="4" w:space="0" w:color="auto"/>
              <w:right w:val="single" w:sz="4" w:space="0" w:color="auto"/>
            </w:tcBorders>
            <w:vAlign w:val="center"/>
          </w:tcPr>
          <w:p w14:paraId="751FA5DD" w14:textId="77777777" w:rsidR="009A2D0E" w:rsidRPr="00F113EF" w:rsidRDefault="009A2D0E" w:rsidP="009A2D0E">
            <w:pPr>
              <w:jc w:val="center"/>
              <w:rPr>
                <w:color w:val="000000"/>
                <w:sz w:val="19"/>
                <w:szCs w:val="19"/>
              </w:rPr>
            </w:pPr>
            <w:r w:rsidRPr="00F113EF">
              <w:rPr>
                <w:color w:val="000000"/>
                <w:sz w:val="19"/>
                <w:szCs w:val="19"/>
              </w:rPr>
              <w:t>2012</w:t>
            </w:r>
          </w:p>
        </w:tc>
        <w:tc>
          <w:tcPr>
            <w:tcW w:w="1417" w:type="dxa"/>
            <w:tcBorders>
              <w:top w:val="single" w:sz="4" w:space="0" w:color="auto"/>
              <w:left w:val="single" w:sz="4" w:space="0" w:color="auto"/>
              <w:bottom w:val="single" w:sz="4" w:space="0" w:color="auto"/>
              <w:right w:val="single" w:sz="6" w:space="0" w:color="auto"/>
            </w:tcBorders>
            <w:vAlign w:val="center"/>
          </w:tcPr>
          <w:p w14:paraId="5A2B0B84" w14:textId="77777777" w:rsidR="009A2D0E" w:rsidRPr="00F113EF" w:rsidRDefault="009A2D0E" w:rsidP="009A2D0E">
            <w:pPr>
              <w:jc w:val="center"/>
              <w:rPr>
                <w:color w:val="000000"/>
                <w:sz w:val="19"/>
                <w:szCs w:val="19"/>
              </w:rPr>
            </w:pPr>
            <w:r w:rsidRPr="00F113EF">
              <w:rPr>
                <w:color w:val="000000"/>
                <w:sz w:val="19"/>
                <w:szCs w:val="19"/>
              </w:rPr>
              <w:t>110102107</w:t>
            </w:r>
          </w:p>
        </w:tc>
        <w:tc>
          <w:tcPr>
            <w:tcW w:w="993" w:type="dxa"/>
            <w:gridSpan w:val="2"/>
            <w:tcBorders>
              <w:top w:val="single" w:sz="4" w:space="0" w:color="auto"/>
              <w:left w:val="single" w:sz="6" w:space="0" w:color="auto"/>
              <w:bottom w:val="single" w:sz="4" w:space="0" w:color="auto"/>
              <w:right w:val="single" w:sz="6" w:space="0" w:color="auto"/>
            </w:tcBorders>
          </w:tcPr>
          <w:p w14:paraId="4065A716"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6C7D28F"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AE56A14" w14:textId="77777777" w:rsidR="009A2D0E" w:rsidRPr="00F113EF" w:rsidRDefault="009A2D0E" w:rsidP="009A2D0E">
            <w:pPr>
              <w:jc w:val="center"/>
              <w:rPr>
                <w:color w:val="000000"/>
                <w:sz w:val="19"/>
                <w:szCs w:val="19"/>
              </w:rPr>
            </w:pPr>
            <w:r w:rsidRPr="00F113EF">
              <w:rPr>
                <w:color w:val="000000"/>
                <w:sz w:val="19"/>
                <w:szCs w:val="19"/>
              </w:rPr>
              <w:t>21150</w:t>
            </w:r>
          </w:p>
        </w:tc>
        <w:tc>
          <w:tcPr>
            <w:tcW w:w="1276" w:type="dxa"/>
            <w:tcBorders>
              <w:top w:val="single" w:sz="4" w:space="0" w:color="auto"/>
              <w:left w:val="single" w:sz="6" w:space="0" w:color="auto"/>
              <w:bottom w:val="single" w:sz="4" w:space="0" w:color="auto"/>
              <w:right w:val="single" w:sz="6" w:space="0" w:color="auto"/>
            </w:tcBorders>
            <w:vAlign w:val="center"/>
          </w:tcPr>
          <w:p w14:paraId="1E23489A"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AA4EC6C"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40ED915"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83E4418"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889C09A" w14:textId="77777777" w:rsidR="009A2D0E" w:rsidRPr="00F113EF" w:rsidRDefault="009A2D0E" w:rsidP="009A2D0E">
            <w:pPr>
              <w:jc w:val="center"/>
              <w:rPr>
                <w:color w:val="000000"/>
                <w:sz w:val="19"/>
                <w:szCs w:val="19"/>
              </w:rPr>
            </w:pPr>
            <w:r>
              <w:rPr>
                <w:color w:val="000000"/>
                <w:sz w:val="19"/>
                <w:szCs w:val="19"/>
              </w:rPr>
              <w:t>4.1.4.</w:t>
            </w:r>
          </w:p>
        </w:tc>
        <w:tc>
          <w:tcPr>
            <w:tcW w:w="2976" w:type="dxa"/>
            <w:tcBorders>
              <w:top w:val="single" w:sz="4" w:space="0" w:color="auto"/>
              <w:left w:val="single" w:sz="4" w:space="0" w:color="auto"/>
              <w:bottom w:val="single" w:sz="4" w:space="0" w:color="auto"/>
              <w:right w:val="single" w:sz="4" w:space="0" w:color="auto"/>
            </w:tcBorders>
            <w:vAlign w:val="center"/>
          </w:tcPr>
          <w:p w14:paraId="27AE931D" w14:textId="77777777" w:rsidR="009A2D0E" w:rsidRPr="00A223DE" w:rsidRDefault="009A2D0E" w:rsidP="009A2D0E">
            <w:pPr>
              <w:rPr>
                <w:color w:val="000000"/>
                <w:sz w:val="19"/>
                <w:szCs w:val="19"/>
              </w:rPr>
            </w:pPr>
            <w:r w:rsidRPr="00A223DE">
              <w:rPr>
                <w:color w:val="000000"/>
                <w:sz w:val="19"/>
                <w:szCs w:val="19"/>
              </w:rPr>
              <w:t>Насос сетевой с эл. двигателем</w:t>
            </w:r>
          </w:p>
          <w:p w14:paraId="6F4E77BB" w14:textId="77777777" w:rsidR="009A2D0E" w:rsidRPr="00A223DE" w:rsidRDefault="009A2D0E" w:rsidP="009A2D0E">
            <w:pPr>
              <w:rPr>
                <w:color w:val="000000"/>
                <w:sz w:val="19"/>
                <w:szCs w:val="19"/>
              </w:rPr>
            </w:pPr>
            <w:r w:rsidRPr="00A223DE">
              <w:rPr>
                <w:color w:val="000000"/>
                <w:sz w:val="19"/>
                <w:szCs w:val="19"/>
              </w:rPr>
              <w:t xml:space="preserve"> К80-65-160с 7,5/3000 об.</w:t>
            </w:r>
          </w:p>
        </w:tc>
        <w:tc>
          <w:tcPr>
            <w:tcW w:w="851" w:type="dxa"/>
            <w:tcBorders>
              <w:top w:val="single" w:sz="4" w:space="0" w:color="auto"/>
              <w:left w:val="single" w:sz="4" w:space="0" w:color="auto"/>
              <w:bottom w:val="single" w:sz="4" w:space="0" w:color="auto"/>
              <w:right w:val="single" w:sz="4" w:space="0" w:color="auto"/>
            </w:tcBorders>
            <w:vAlign w:val="center"/>
          </w:tcPr>
          <w:p w14:paraId="3054239E" w14:textId="77777777" w:rsidR="009A2D0E" w:rsidRPr="00F113EF" w:rsidRDefault="009A2D0E" w:rsidP="009A2D0E">
            <w:pPr>
              <w:jc w:val="center"/>
              <w:rPr>
                <w:color w:val="000000"/>
                <w:sz w:val="19"/>
                <w:szCs w:val="19"/>
              </w:rPr>
            </w:pPr>
            <w:r>
              <w:rPr>
                <w:color w:val="000000"/>
                <w:sz w:val="19"/>
                <w:szCs w:val="19"/>
              </w:rPr>
              <w:t>2017</w:t>
            </w:r>
          </w:p>
        </w:tc>
        <w:tc>
          <w:tcPr>
            <w:tcW w:w="1417" w:type="dxa"/>
            <w:tcBorders>
              <w:top w:val="single" w:sz="4" w:space="0" w:color="auto"/>
              <w:left w:val="single" w:sz="4" w:space="0" w:color="auto"/>
              <w:bottom w:val="single" w:sz="4" w:space="0" w:color="auto"/>
              <w:right w:val="single" w:sz="6" w:space="0" w:color="auto"/>
            </w:tcBorders>
            <w:vAlign w:val="center"/>
          </w:tcPr>
          <w:p w14:paraId="26E7206B" w14:textId="7DB9AEB9" w:rsidR="009A2D0E" w:rsidRPr="00F113EF" w:rsidRDefault="001B2722" w:rsidP="009A2D0E">
            <w:pPr>
              <w:jc w:val="center"/>
              <w:rPr>
                <w:color w:val="000000"/>
                <w:sz w:val="19"/>
                <w:szCs w:val="19"/>
              </w:rPr>
            </w:pPr>
            <w:r>
              <w:rPr>
                <w:color w:val="000000"/>
                <w:sz w:val="19"/>
                <w:szCs w:val="19"/>
              </w:rPr>
              <w:t>1085210100007</w:t>
            </w:r>
          </w:p>
        </w:tc>
        <w:tc>
          <w:tcPr>
            <w:tcW w:w="993" w:type="dxa"/>
            <w:gridSpan w:val="2"/>
            <w:tcBorders>
              <w:top w:val="single" w:sz="4" w:space="0" w:color="auto"/>
              <w:left w:val="single" w:sz="6" w:space="0" w:color="auto"/>
              <w:bottom w:val="single" w:sz="4" w:space="0" w:color="auto"/>
              <w:right w:val="single" w:sz="6" w:space="0" w:color="auto"/>
            </w:tcBorders>
          </w:tcPr>
          <w:p w14:paraId="0BD36F4F"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961D349"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8F36A17" w14:textId="77777777" w:rsidR="009A2D0E" w:rsidRPr="00F113EF" w:rsidRDefault="009A2D0E" w:rsidP="009A2D0E">
            <w:pPr>
              <w:jc w:val="center"/>
              <w:rPr>
                <w:color w:val="000000"/>
                <w:sz w:val="19"/>
                <w:szCs w:val="19"/>
              </w:rPr>
            </w:pPr>
            <w:r>
              <w:rPr>
                <w:color w:val="000000"/>
                <w:sz w:val="19"/>
                <w:szCs w:val="19"/>
              </w:rPr>
              <w:t>25500</w:t>
            </w:r>
          </w:p>
        </w:tc>
        <w:tc>
          <w:tcPr>
            <w:tcW w:w="1276" w:type="dxa"/>
            <w:tcBorders>
              <w:top w:val="single" w:sz="4" w:space="0" w:color="auto"/>
              <w:left w:val="single" w:sz="6" w:space="0" w:color="auto"/>
              <w:bottom w:val="single" w:sz="4" w:space="0" w:color="auto"/>
              <w:right w:val="single" w:sz="6" w:space="0" w:color="auto"/>
            </w:tcBorders>
            <w:vAlign w:val="center"/>
          </w:tcPr>
          <w:p w14:paraId="3D39D4A4"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E9F5AB6"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267EEBA"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7EA6F9E"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7C6FD33" w14:textId="77777777" w:rsidR="009A2D0E" w:rsidRPr="00F113EF" w:rsidRDefault="009A2D0E" w:rsidP="009A2D0E">
            <w:pPr>
              <w:jc w:val="center"/>
              <w:rPr>
                <w:color w:val="000000"/>
                <w:sz w:val="19"/>
                <w:szCs w:val="19"/>
              </w:rPr>
            </w:pPr>
            <w:r>
              <w:rPr>
                <w:color w:val="000000"/>
                <w:sz w:val="19"/>
                <w:szCs w:val="19"/>
              </w:rPr>
              <w:t>4.1.5.</w:t>
            </w:r>
          </w:p>
        </w:tc>
        <w:tc>
          <w:tcPr>
            <w:tcW w:w="2976" w:type="dxa"/>
            <w:tcBorders>
              <w:top w:val="single" w:sz="4" w:space="0" w:color="auto"/>
              <w:left w:val="single" w:sz="4" w:space="0" w:color="auto"/>
              <w:bottom w:val="single" w:sz="4" w:space="0" w:color="auto"/>
              <w:right w:val="single" w:sz="4" w:space="0" w:color="auto"/>
            </w:tcBorders>
            <w:vAlign w:val="center"/>
          </w:tcPr>
          <w:p w14:paraId="17EC5503" w14:textId="77777777" w:rsidR="009A2D0E" w:rsidRPr="00A223DE" w:rsidRDefault="009A2D0E" w:rsidP="009A2D0E">
            <w:pPr>
              <w:rPr>
                <w:color w:val="000000"/>
                <w:sz w:val="19"/>
                <w:szCs w:val="19"/>
              </w:rPr>
            </w:pPr>
            <w:r w:rsidRPr="00A223DE">
              <w:rPr>
                <w:color w:val="000000"/>
                <w:sz w:val="19"/>
                <w:szCs w:val="19"/>
              </w:rPr>
              <w:t>Поддув ВЦ 14-46</w:t>
            </w:r>
          </w:p>
        </w:tc>
        <w:tc>
          <w:tcPr>
            <w:tcW w:w="851" w:type="dxa"/>
            <w:tcBorders>
              <w:top w:val="single" w:sz="4" w:space="0" w:color="auto"/>
              <w:left w:val="single" w:sz="4" w:space="0" w:color="auto"/>
              <w:bottom w:val="single" w:sz="4" w:space="0" w:color="auto"/>
              <w:right w:val="single" w:sz="4" w:space="0" w:color="auto"/>
            </w:tcBorders>
            <w:vAlign w:val="center"/>
          </w:tcPr>
          <w:p w14:paraId="60861281" w14:textId="77777777" w:rsidR="009A2D0E" w:rsidRPr="00F113EF" w:rsidRDefault="009A2D0E" w:rsidP="009A2D0E">
            <w:pPr>
              <w:jc w:val="center"/>
              <w:rPr>
                <w:color w:val="000000"/>
                <w:sz w:val="19"/>
                <w:szCs w:val="19"/>
              </w:rPr>
            </w:pPr>
            <w:r>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1280C478" w14:textId="6BB727E1" w:rsidR="009A2D0E" w:rsidRPr="00F113EF" w:rsidRDefault="001B2722" w:rsidP="009A2D0E">
            <w:pPr>
              <w:jc w:val="center"/>
              <w:rPr>
                <w:color w:val="000000"/>
                <w:sz w:val="19"/>
                <w:szCs w:val="19"/>
              </w:rPr>
            </w:pPr>
            <w:r>
              <w:rPr>
                <w:color w:val="000000"/>
                <w:sz w:val="19"/>
                <w:szCs w:val="19"/>
              </w:rPr>
              <w:t>1085210600250</w:t>
            </w:r>
          </w:p>
        </w:tc>
        <w:tc>
          <w:tcPr>
            <w:tcW w:w="993" w:type="dxa"/>
            <w:gridSpan w:val="2"/>
            <w:tcBorders>
              <w:top w:val="single" w:sz="4" w:space="0" w:color="auto"/>
              <w:left w:val="single" w:sz="6" w:space="0" w:color="auto"/>
              <w:bottom w:val="single" w:sz="4" w:space="0" w:color="auto"/>
              <w:right w:val="single" w:sz="6" w:space="0" w:color="auto"/>
            </w:tcBorders>
          </w:tcPr>
          <w:p w14:paraId="70FDEEC1"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8BD6709"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526A719" w14:textId="77777777" w:rsidR="009A2D0E" w:rsidRPr="00F113EF" w:rsidRDefault="009A2D0E" w:rsidP="009A2D0E">
            <w:pPr>
              <w:jc w:val="center"/>
              <w:rPr>
                <w:color w:val="000000"/>
                <w:sz w:val="19"/>
                <w:szCs w:val="19"/>
              </w:rPr>
            </w:pPr>
            <w:r>
              <w:rPr>
                <w:color w:val="000000"/>
                <w:sz w:val="19"/>
                <w:szCs w:val="19"/>
              </w:rPr>
              <w:t>31500</w:t>
            </w:r>
          </w:p>
        </w:tc>
        <w:tc>
          <w:tcPr>
            <w:tcW w:w="1276" w:type="dxa"/>
            <w:tcBorders>
              <w:top w:val="single" w:sz="4" w:space="0" w:color="auto"/>
              <w:left w:val="single" w:sz="6" w:space="0" w:color="auto"/>
              <w:bottom w:val="single" w:sz="4" w:space="0" w:color="auto"/>
              <w:right w:val="single" w:sz="6" w:space="0" w:color="auto"/>
            </w:tcBorders>
            <w:vAlign w:val="center"/>
          </w:tcPr>
          <w:p w14:paraId="66E55A53"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7C6FFE4"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8538A38"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80DD26B"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7C8E22E" w14:textId="77777777" w:rsidR="009A2D0E" w:rsidRPr="00F113EF" w:rsidRDefault="009A2D0E" w:rsidP="009A2D0E">
            <w:pPr>
              <w:jc w:val="center"/>
              <w:rPr>
                <w:color w:val="000000"/>
                <w:sz w:val="19"/>
                <w:szCs w:val="19"/>
              </w:rPr>
            </w:pPr>
            <w:r w:rsidRPr="00F113EF">
              <w:rPr>
                <w:color w:val="000000"/>
                <w:sz w:val="19"/>
                <w:szCs w:val="19"/>
              </w:rPr>
              <w:t>4.1.6.</w:t>
            </w:r>
          </w:p>
        </w:tc>
        <w:tc>
          <w:tcPr>
            <w:tcW w:w="2976" w:type="dxa"/>
            <w:tcBorders>
              <w:top w:val="single" w:sz="4" w:space="0" w:color="auto"/>
              <w:left w:val="single" w:sz="4" w:space="0" w:color="auto"/>
              <w:bottom w:val="single" w:sz="4" w:space="0" w:color="auto"/>
              <w:right w:val="single" w:sz="4" w:space="0" w:color="auto"/>
            </w:tcBorders>
            <w:vAlign w:val="center"/>
          </w:tcPr>
          <w:p w14:paraId="3099DA20" w14:textId="77777777" w:rsidR="009A2D0E" w:rsidRPr="00F113EF" w:rsidRDefault="009A2D0E" w:rsidP="009A2D0E">
            <w:pPr>
              <w:rPr>
                <w:color w:val="000000"/>
                <w:sz w:val="19"/>
                <w:szCs w:val="19"/>
              </w:rPr>
            </w:pPr>
            <w:r w:rsidRPr="00F113EF">
              <w:rPr>
                <w:color w:val="000000"/>
                <w:sz w:val="19"/>
                <w:szCs w:val="19"/>
              </w:rPr>
              <w:t>Дымосос ДН-3,5- 1500</w:t>
            </w:r>
          </w:p>
        </w:tc>
        <w:tc>
          <w:tcPr>
            <w:tcW w:w="851" w:type="dxa"/>
            <w:tcBorders>
              <w:top w:val="single" w:sz="4" w:space="0" w:color="auto"/>
              <w:left w:val="single" w:sz="4" w:space="0" w:color="auto"/>
              <w:bottom w:val="single" w:sz="4" w:space="0" w:color="auto"/>
              <w:right w:val="single" w:sz="4" w:space="0" w:color="auto"/>
            </w:tcBorders>
            <w:vAlign w:val="center"/>
          </w:tcPr>
          <w:p w14:paraId="1951C82E" w14:textId="77777777" w:rsidR="009A2D0E" w:rsidRPr="00F113EF" w:rsidRDefault="009A2D0E" w:rsidP="009A2D0E">
            <w:pPr>
              <w:jc w:val="center"/>
              <w:rPr>
                <w:color w:val="000000"/>
                <w:sz w:val="19"/>
                <w:szCs w:val="19"/>
              </w:rPr>
            </w:pPr>
            <w:r w:rsidRPr="00F113EF">
              <w:rPr>
                <w:color w:val="000000"/>
                <w:sz w:val="19"/>
                <w:szCs w:val="19"/>
              </w:rPr>
              <w:t>201</w:t>
            </w:r>
            <w:r>
              <w:rPr>
                <w:color w:val="000000"/>
                <w:sz w:val="19"/>
                <w:szCs w:val="19"/>
              </w:rPr>
              <w:t>7</w:t>
            </w:r>
          </w:p>
        </w:tc>
        <w:tc>
          <w:tcPr>
            <w:tcW w:w="1417" w:type="dxa"/>
            <w:tcBorders>
              <w:top w:val="single" w:sz="4" w:space="0" w:color="auto"/>
              <w:left w:val="single" w:sz="4" w:space="0" w:color="auto"/>
              <w:bottom w:val="single" w:sz="4" w:space="0" w:color="auto"/>
              <w:right w:val="single" w:sz="6" w:space="0" w:color="auto"/>
            </w:tcBorders>
            <w:vAlign w:val="center"/>
          </w:tcPr>
          <w:p w14:paraId="71795C48" w14:textId="77777777" w:rsidR="009A2D0E" w:rsidRPr="00F113EF" w:rsidRDefault="009A2D0E" w:rsidP="009A2D0E">
            <w:pPr>
              <w:jc w:val="center"/>
              <w:rPr>
                <w:color w:val="000000"/>
                <w:sz w:val="19"/>
                <w:szCs w:val="19"/>
              </w:rPr>
            </w:pPr>
            <w:r w:rsidRPr="00F113EF">
              <w:rPr>
                <w:color w:val="000000"/>
                <w:sz w:val="19"/>
                <w:szCs w:val="19"/>
              </w:rPr>
              <w:t>110102109</w:t>
            </w:r>
          </w:p>
        </w:tc>
        <w:tc>
          <w:tcPr>
            <w:tcW w:w="993" w:type="dxa"/>
            <w:gridSpan w:val="2"/>
            <w:tcBorders>
              <w:top w:val="single" w:sz="4" w:space="0" w:color="auto"/>
              <w:left w:val="single" w:sz="6" w:space="0" w:color="auto"/>
              <w:bottom w:val="single" w:sz="4" w:space="0" w:color="auto"/>
              <w:right w:val="single" w:sz="6" w:space="0" w:color="auto"/>
            </w:tcBorders>
          </w:tcPr>
          <w:p w14:paraId="57D6329C"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F607FA2"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40D5872" w14:textId="77777777" w:rsidR="009A2D0E" w:rsidRPr="00F113EF" w:rsidRDefault="009A2D0E" w:rsidP="009A2D0E">
            <w:pPr>
              <w:jc w:val="center"/>
              <w:rPr>
                <w:color w:val="000000"/>
                <w:sz w:val="19"/>
                <w:szCs w:val="19"/>
              </w:rPr>
            </w:pPr>
            <w:r w:rsidRPr="00F113EF">
              <w:rPr>
                <w:color w:val="000000"/>
                <w:sz w:val="19"/>
                <w:szCs w:val="19"/>
              </w:rPr>
              <w:t>24500</w:t>
            </w:r>
          </w:p>
        </w:tc>
        <w:tc>
          <w:tcPr>
            <w:tcW w:w="1276" w:type="dxa"/>
            <w:tcBorders>
              <w:top w:val="single" w:sz="4" w:space="0" w:color="auto"/>
              <w:left w:val="single" w:sz="6" w:space="0" w:color="auto"/>
              <w:bottom w:val="single" w:sz="4" w:space="0" w:color="auto"/>
              <w:right w:val="single" w:sz="6" w:space="0" w:color="auto"/>
            </w:tcBorders>
            <w:vAlign w:val="center"/>
          </w:tcPr>
          <w:p w14:paraId="4F06EB26"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777F38F"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FC79E3A"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223B515E"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654E00F3" w14:textId="77777777" w:rsidR="009A2D0E" w:rsidRPr="00F113EF" w:rsidRDefault="009A2D0E" w:rsidP="009A2D0E">
            <w:pPr>
              <w:jc w:val="center"/>
              <w:rPr>
                <w:color w:val="000000"/>
                <w:sz w:val="19"/>
                <w:szCs w:val="19"/>
              </w:rPr>
            </w:pPr>
            <w:r w:rsidRPr="00F113EF">
              <w:rPr>
                <w:color w:val="000000"/>
                <w:sz w:val="19"/>
                <w:szCs w:val="19"/>
              </w:rPr>
              <w:t>4.1.</w:t>
            </w:r>
            <w:r>
              <w:rPr>
                <w:color w:val="000000"/>
                <w:sz w:val="19"/>
                <w:szCs w:val="19"/>
              </w:rPr>
              <w:t>7</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7C875F50" w14:textId="77777777" w:rsidR="009A2D0E" w:rsidRPr="00F113EF" w:rsidRDefault="009A2D0E" w:rsidP="009A2D0E">
            <w:pPr>
              <w:rPr>
                <w:color w:val="000000"/>
                <w:sz w:val="19"/>
                <w:szCs w:val="19"/>
              </w:rPr>
            </w:pPr>
            <w:r w:rsidRPr="00F113EF">
              <w:rPr>
                <w:color w:val="000000"/>
                <w:sz w:val="19"/>
                <w:szCs w:val="19"/>
              </w:rPr>
              <w:t>Труба дымовая диаметром 219 мм</w:t>
            </w:r>
          </w:p>
        </w:tc>
        <w:tc>
          <w:tcPr>
            <w:tcW w:w="851" w:type="dxa"/>
            <w:tcBorders>
              <w:top w:val="single" w:sz="4" w:space="0" w:color="auto"/>
              <w:left w:val="single" w:sz="4" w:space="0" w:color="auto"/>
              <w:bottom w:val="single" w:sz="4" w:space="0" w:color="auto"/>
              <w:right w:val="single" w:sz="4" w:space="0" w:color="auto"/>
            </w:tcBorders>
            <w:vAlign w:val="center"/>
          </w:tcPr>
          <w:p w14:paraId="7060759F" w14:textId="77777777" w:rsidR="009A2D0E" w:rsidRPr="00F113EF" w:rsidRDefault="009A2D0E" w:rsidP="009A2D0E">
            <w:pPr>
              <w:jc w:val="center"/>
              <w:rPr>
                <w:color w:val="000000"/>
                <w:sz w:val="19"/>
                <w:szCs w:val="19"/>
              </w:rPr>
            </w:pPr>
            <w:r w:rsidRPr="00F113EF">
              <w:rPr>
                <w:color w:val="000000"/>
                <w:sz w:val="19"/>
                <w:szCs w:val="19"/>
              </w:rPr>
              <w:t>2013</w:t>
            </w:r>
          </w:p>
        </w:tc>
        <w:tc>
          <w:tcPr>
            <w:tcW w:w="1417" w:type="dxa"/>
            <w:tcBorders>
              <w:top w:val="single" w:sz="4" w:space="0" w:color="auto"/>
              <w:left w:val="single" w:sz="4" w:space="0" w:color="auto"/>
              <w:bottom w:val="single" w:sz="4" w:space="0" w:color="auto"/>
              <w:right w:val="single" w:sz="6" w:space="0" w:color="auto"/>
            </w:tcBorders>
            <w:vAlign w:val="center"/>
          </w:tcPr>
          <w:p w14:paraId="3F8D54D1" w14:textId="77777777" w:rsidR="009A2D0E" w:rsidRPr="00F113EF" w:rsidRDefault="009A2D0E" w:rsidP="009A2D0E">
            <w:pPr>
              <w:jc w:val="center"/>
              <w:rPr>
                <w:color w:val="000000"/>
                <w:sz w:val="19"/>
                <w:szCs w:val="19"/>
              </w:rPr>
            </w:pPr>
            <w:r w:rsidRPr="00F113EF">
              <w:rPr>
                <w:color w:val="000000"/>
                <w:sz w:val="19"/>
                <w:szCs w:val="19"/>
              </w:rPr>
              <w:t xml:space="preserve">110102266 </w:t>
            </w:r>
          </w:p>
        </w:tc>
        <w:tc>
          <w:tcPr>
            <w:tcW w:w="993" w:type="dxa"/>
            <w:gridSpan w:val="2"/>
            <w:tcBorders>
              <w:top w:val="single" w:sz="4" w:space="0" w:color="auto"/>
              <w:left w:val="single" w:sz="6" w:space="0" w:color="auto"/>
              <w:bottom w:val="single" w:sz="4" w:space="0" w:color="auto"/>
              <w:right w:val="single" w:sz="6" w:space="0" w:color="auto"/>
            </w:tcBorders>
          </w:tcPr>
          <w:p w14:paraId="2BFB99BD"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E45A9E5"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193A5EA" w14:textId="77777777" w:rsidR="009A2D0E" w:rsidRPr="00F113EF" w:rsidRDefault="009A2D0E" w:rsidP="009A2D0E">
            <w:pPr>
              <w:jc w:val="center"/>
              <w:rPr>
                <w:color w:val="000000"/>
                <w:sz w:val="19"/>
                <w:szCs w:val="19"/>
              </w:rPr>
            </w:pPr>
            <w:r w:rsidRPr="00F113EF">
              <w:rPr>
                <w:color w:val="000000"/>
                <w:sz w:val="19"/>
                <w:szCs w:val="19"/>
              </w:rPr>
              <w:t xml:space="preserve">10500 </w:t>
            </w:r>
          </w:p>
        </w:tc>
        <w:tc>
          <w:tcPr>
            <w:tcW w:w="1276" w:type="dxa"/>
            <w:tcBorders>
              <w:top w:val="single" w:sz="4" w:space="0" w:color="auto"/>
              <w:left w:val="single" w:sz="6" w:space="0" w:color="auto"/>
              <w:bottom w:val="single" w:sz="4" w:space="0" w:color="auto"/>
              <w:right w:val="single" w:sz="6" w:space="0" w:color="auto"/>
            </w:tcBorders>
            <w:vAlign w:val="center"/>
          </w:tcPr>
          <w:p w14:paraId="1850AEE5"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A523319"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E7F3C5B"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4A74DB8"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8AD429D" w14:textId="77777777" w:rsidR="009A2D0E" w:rsidRPr="00F113EF" w:rsidRDefault="009A2D0E" w:rsidP="009A2D0E">
            <w:pPr>
              <w:jc w:val="center"/>
              <w:rPr>
                <w:color w:val="000000"/>
                <w:sz w:val="19"/>
                <w:szCs w:val="19"/>
              </w:rPr>
            </w:pPr>
            <w:r w:rsidRPr="00F113EF">
              <w:rPr>
                <w:color w:val="000000"/>
                <w:sz w:val="19"/>
                <w:szCs w:val="19"/>
              </w:rPr>
              <w:t>4.1.</w:t>
            </w:r>
            <w:r>
              <w:rPr>
                <w:color w:val="000000"/>
                <w:sz w:val="19"/>
                <w:szCs w:val="19"/>
              </w:rPr>
              <w:t>8</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09E1551C" w14:textId="77777777" w:rsidR="009A2D0E" w:rsidRPr="00F113EF" w:rsidRDefault="009A2D0E" w:rsidP="009A2D0E">
            <w:pPr>
              <w:rPr>
                <w:color w:val="000000"/>
                <w:sz w:val="19"/>
                <w:szCs w:val="19"/>
              </w:rPr>
            </w:pPr>
            <w:r w:rsidRPr="00F113EF">
              <w:rPr>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248ABF02" w14:textId="77777777" w:rsidR="009A2D0E" w:rsidRPr="00F113EF" w:rsidRDefault="009A2D0E" w:rsidP="009A2D0E">
            <w:pPr>
              <w:jc w:val="center"/>
              <w:rPr>
                <w:color w:val="000000"/>
                <w:sz w:val="19"/>
                <w:szCs w:val="19"/>
              </w:rPr>
            </w:pPr>
            <w:r w:rsidRPr="00F113EF">
              <w:rPr>
                <w:color w:val="000000"/>
                <w:sz w:val="19"/>
                <w:szCs w:val="19"/>
              </w:rPr>
              <w:t>20</w:t>
            </w:r>
            <w:r>
              <w:rPr>
                <w:color w:val="000000"/>
                <w:sz w:val="19"/>
                <w:szCs w:val="19"/>
              </w:rPr>
              <w:t>03</w:t>
            </w:r>
          </w:p>
        </w:tc>
        <w:tc>
          <w:tcPr>
            <w:tcW w:w="1417" w:type="dxa"/>
            <w:tcBorders>
              <w:top w:val="single" w:sz="4" w:space="0" w:color="auto"/>
              <w:left w:val="single" w:sz="4" w:space="0" w:color="auto"/>
              <w:bottom w:val="single" w:sz="4" w:space="0" w:color="auto"/>
              <w:right w:val="single" w:sz="6" w:space="0" w:color="auto"/>
            </w:tcBorders>
            <w:vAlign w:val="center"/>
          </w:tcPr>
          <w:p w14:paraId="79CE6D2A" w14:textId="77777777" w:rsidR="009A2D0E" w:rsidRPr="00F113EF" w:rsidRDefault="009A2D0E" w:rsidP="009A2D0E">
            <w:pPr>
              <w:jc w:val="center"/>
              <w:rPr>
                <w:color w:val="000000"/>
                <w:sz w:val="19"/>
                <w:szCs w:val="19"/>
              </w:rPr>
            </w:pPr>
            <w:r w:rsidRPr="00F113EF">
              <w:rPr>
                <w:color w:val="000000"/>
                <w:sz w:val="19"/>
                <w:szCs w:val="19"/>
              </w:rPr>
              <w:t>-</w:t>
            </w:r>
          </w:p>
        </w:tc>
        <w:tc>
          <w:tcPr>
            <w:tcW w:w="993" w:type="dxa"/>
            <w:gridSpan w:val="2"/>
            <w:tcBorders>
              <w:top w:val="single" w:sz="4" w:space="0" w:color="auto"/>
              <w:left w:val="single" w:sz="6" w:space="0" w:color="auto"/>
              <w:bottom w:val="single" w:sz="4" w:space="0" w:color="auto"/>
              <w:right w:val="single" w:sz="6" w:space="0" w:color="auto"/>
            </w:tcBorders>
          </w:tcPr>
          <w:p w14:paraId="7F3EE25C"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A7ED83D"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F3A5687" w14:textId="77777777" w:rsidR="009A2D0E" w:rsidRPr="00F113EF" w:rsidRDefault="009A2D0E" w:rsidP="009A2D0E">
            <w:pPr>
              <w:jc w:val="center"/>
              <w:rPr>
                <w:color w:val="000000"/>
                <w:sz w:val="19"/>
                <w:szCs w:val="19"/>
              </w:rPr>
            </w:pPr>
            <w:r w:rsidRPr="00F113EF">
              <w:rPr>
                <w:color w:val="000000"/>
                <w:sz w:val="19"/>
                <w:szCs w:val="19"/>
              </w:rPr>
              <w:t>0</w:t>
            </w:r>
          </w:p>
        </w:tc>
        <w:tc>
          <w:tcPr>
            <w:tcW w:w="1276" w:type="dxa"/>
            <w:tcBorders>
              <w:top w:val="single" w:sz="4" w:space="0" w:color="auto"/>
              <w:left w:val="single" w:sz="6" w:space="0" w:color="auto"/>
              <w:bottom w:val="single" w:sz="4" w:space="0" w:color="auto"/>
              <w:right w:val="single" w:sz="6" w:space="0" w:color="auto"/>
            </w:tcBorders>
            <w:vAlign w:val="center"/>
          </w:tcPr>
          <w:p w14:paraId="5C1665FD"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25378CB"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74DF470"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08701866"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615D6E4C" w14:textId="77777777" w:rsidR="009A2D0E" w:rsidRPr="00F113EF" w:rsidRDefault="009A2D0E" w:rsidP="009A2D0E">
            <w:pPr>
              <w:jc w:val="center"/>
              <w:rPr>
                <w:color w:val="000000"/>
                <w:sz w:val="19"/>
                <w:szCs w:val="19"/>
              </w:rPr>
            </w:pPr>
            <w:r w:rsidRPr="00F113EF">
              <w:rPr>
                <w:color w:val="000000"/>
                <w:sz w:val="19"/>
                <w:szCs w:val="19"/>
              </w:rPr>
              <w:t>4.1.</w:t>
            </w:r>
            <w:r>
              <w:rPr>
                <w:color w:val="000000"/>
                <w:sz w:val="19"/>
                <w:szCs w:val="19"/>
              </w:rPr>
              <w:t>9</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585D4D5F" w14:textId="77777777" w:rsidR="009A2D0E" w:rsidRPr="00F113EF" w:rsidRDefault="009A2D0E" w:rsidP="009A2D0E">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0E6E27B5"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32F5F756" w14:textId="77777777" w:rsidR="009A2D0E" w:rsidRPr="00F113EF" w:rsidRDefault="009A2D0E" w:rsidP="009A2D0E">
            <w:pPr>
              <w:jc w:val="center"/>
              <w:rPr>
                <w:color w:val="000000"/>
                <w:sz w:val="19"/>
                <w:szCs w:val="19"/>
              </w:rPr>
            </w:pPr>
            <w:r w:rsidRPr="00F113EF">
              <w:rPr>
                <w:color w:val="000000"/>
                <w:sz w:val="19"/>
                <w:szCs w:val="19"/>
              </w:rPr>
              <w:t>1085210900005</w:t>
            </w:r>
          </w:p>
        </w:tc>
        <w:tc>
          <w:tcPr>
            <w:tcW w:w="993" w:type="dxa"/>
            <w:gridSpan w:val="2"/>
            <w:tcBorders>
              <w:top w:val="single" w:sz="4" w:space="0" w:color="auto"/>
              <w:left w:val="single" w:sz="6" w:space="0" w:color="auto"/>
              <w:bottom w:val="single" w:sz="4" w:space="0" w:color="auto"/>
              <w:right w:val="single" w:sz="6" w:space="0" w:color="auto"/>
            </w:tcBorders>
          </w:tcPr>
          <w:p w14:paraId="211E7B01"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961AA42"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2CD781A" w14:textId="77777777" w:rsidR="009A2D0E" w:rsidRPr="00F113EF" w:rsidRDefault="009A2D0E" w:rsidP="009A2D0E">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3F8533EB"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4259A3B"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19ABDCC"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24C61FCF"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4F64BA00" w14:textId="77777777" w:rsidR="009A2D0E" w:rsidRPr="00F113EF" w:rsidRDefault="009A2D0E" w:rsidP="009A2D0E">
            <w:pPr>
              <w:jc w:val="center"/>
              <w:rPr>
                <w:color w:val="000000"/>
                <w:sz w:val="19"/>
                <w:szCs w:val="19"/>
              </w:rPr>
            </w:pPr>
            <w:r w:rsidRPr="00F113EF">
              <w:rPr>
                <w:color w:val="000000"/>
                <w:sz w:val="19"/>
                <w:szCs w:val="19"/>
              </w:rPr>
              <w:t>4.1.1</w:t>
            </w:r>
            <w:r>
              <w:rPr>
                <w:color w:val="000000"/>
                <w:sz w:val="19"/>
                <w:szCs w:val="19"/>
              </w:rPr>
              <w:t>0.</w:t>
            </w:r>
          </w:p>
        </w:tc>
        <w:tc>
          <w:tcPr>
            <w:tcW w:w="2976" w:type="dxa"/>
            <w:tcBorders>
              <w:top w:val="single" w:sz="4" w:space="0" w:color="auto"/>
              <w:left w:val="single" w:sz="4" w:space="0" w:color="auto"/>
              <w:bottom w:val="single" w:sz="4" w:space="0" w:color="auto"/>
              <w:right w:val="single" w:sz="4" w:space="0" w:color="auto"/>
            </w:tcBorders>
            <w:vAlign w:val="center"/>
          </w:tcPr>
          <w:p w14:paraId="66406DA3" w14:textId="77777777" w:rsidR="009A2D0E" w:rsidRPr="00F113EF" w:rsidRDefault="009A2D0E" w:rsidP="009A2D0E">
            <w:pPr>
              <w:rPr>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50BAE5AC"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2D09E10F" w14:textId="77777777" w:rsidR="009A2D0E" w:rsidRPr="00F113EF" w:rsidRDefault="009A2D0E" w:rsidP="009A2D0E">
            <w:pPr>
              <w:jc w:val="center"/>
              <w:rPr>
                <w:color w:val="000000"/>
                <w:sz w:val="19"/>
                <w:szCs w:val="19"/>
              </w:rPr>
            </w:pPr>
            <w:r w:rsidRPr="00F113EF">
              <w:rPr>
                <w:color w:val="000000"/>
                <w:sz w:val="19"/>
                <w:szCs w:val="19"/>
              </w:rPr>
              <w:t>1085210600225</w:t>
            </w:r>
          </w:p>
        </w:tc>
        <w:tc>
          <w:tcPr>
            <w:tcW w:w="993" w:type="dxa"/>
            <w:gridSpan w:val="2"/>
            <w:tcBorders>
              <w:top w:val="single" w:sz="4" w:space="0" w:color="auto"/>
              <w:left w:val="single" w:sz="6" w:space="0" w:color="auto"/>
              <w:bottom w:val="single" w:sz="4" w:space="0" w:color="auto"/>
              <w:right w:val="single" w:sz="6" w:space="0" w:color="auto"/>
            </w:tcBorders>
          </w:tcPr>
          <w:p w14:paraId="6F0BD3AA"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3C40B15"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2E9F4E2" w14:textId="77777777" w:rsidR="009A2D0E" w:rsidRPr="00F113EF" w:rsidRDefault="009A2D0E" w:rsidP="009A2D0E">
            <w:pPr>
              <w:jc w:val="center"/>
              <w:rPr>
                <w:color w:val="000000"/>
                <w:sz w:val="19"/>
                <w:szCs w:val="19"/>
              </w:rPr>
            </w:pPr>
            <w:r w:rsidRPr="00F113EF">
              <w:rPr>
                <w:color w:val="000000"/>
                <w:sz w:val="19"/>
                <w:szCs w:val="19"/>
              </w:rPr>
              <w:t>300000</w:t>
            </w:r>
          </w:p>
        </w:tc>
        <w:tc>
          <w:tcPr>
            <w:tcW w:w="1276" w:type="dxa"/>
            <w:tcBorders>
              <w:top w:val="single" w:sz="4" w:space="0" w:color="auto"/>
              <w:left w:val="single" w:sz="6" w:space="0" w:color="auto"/>
              <w:bottom w:val="single" w:sz="4" w:space="0" w:color="auto"/>
              <w:right w:val="single" w:sz="6" w:space="0" w:color="auto"/>
            </w:tcBorders>
            <w:vAlign w:val="center"/>
          </w:tcPr>
          <w:p w14:paraId="646423D1"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0BEFF16"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A4CF0FE"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628FA61D"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FBF1260" w14:textId="77777777" w:rsidR="009A2D0E" w:rsidRPr="00F113EF" w:rsidRDefault="009A2D0E" w:rsidP="009A2D0E">
            <w:pPr>
              <w:jc w:val="center"/>
              <w:rPr>
                <w:color w:val="000000"/>
                <w:sz w:val="19"/>
                <w:szCs w:val="19"/>
              </w:rPr>
            </w:pPr>
            <w:r w:rsidRPr="00F113EF">
              <w:rPr>
                <w:color w:val="000000"/>
                <w:sz w:val="19"/>
                <w:szCs w:val="19"/>
              </w:rPr>
              <w:lastRenderedPageBreak/>
              <w:t>4.1.1</w:t>
            </w:r>
            <w:r>
              <w:rPr>
                <w:color w:val="000000"/>
                <w:sz w:val="19"/>
                <w:szCs w:val="19"/>
              </w:rPr>
              <w:t>1.</w:t>
            </w:r>
          </w:p>
        </w:tc>
        <w:tc>
          <w:tcPr>
            <w:tcW w:w="2976" w:type="dxa"/>
            <w:tcBorders>
              <w:top w:val="single" w:sz="4" w:space="0" w:color="auto"/>
              <w:left w:val="single" w:sz="4" w:space="0" w:color="auto"/>
              <w:bottom w:val="single" w:sz="4" w:space="0" w:color="auto"/>
              <w:right w:val="single" w:sz="4" w:space="0" w:color="auto"/>
            </w:tcBorders>
            <w:vAlign w:val="center"/>
          </w:tcPr>
          <w:p w14:paraId="4030E656" w14:textId="77777777" w:rsidR="009A2D0E" w:rsidRPr="00F113EF" w:rsidRDefault="009A2D0E" w:rsidP="009A2D0E">
            <w:pPr>
              <w:rPr>
                <w:sz w:val="19"/>
                <w:szCs w:val="19"/>
              </w:rPr>
            </w:pPr>
            <w:r w:rsidRPr="00F113EF">
              <w:rPr>
                <w:sz w:val="19"/>
                <w:szCs w:val="19"/>
              </w:rPr>
              <w:t>Поддув ВЦ 14-46 № 2,5</w:t>
            </w:r>
          </w:p>
        </w:tc>
        <w:tc>
          <w:tcPr>
            <w:tcW w:w="851" w:type="dxa"/>
            <w:tcBorders>
              <w:top w:val="single" w:sz="4" w:space="0" w:color="auto"/>
              <w:left w:val="single" w:sz="4" w:space="0" w:color="auto"/>
              <w:bottom w:val="single" w:sz="4" w:space="0" w:color="auto"/>
              <w:right w:val="single" w:sz="4" w:space="0" w:color="auto"/>
            </w:tcBorders>
            <w:vAlign w:val="center"/>
          </w:tcPr>
          <w:p w14:paraId="2F013594"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5C713B6A" w14:textId="77777777" w:rsidR="009A2D0E" w:rsidRPr="00F113EF" w:rsidRDefault="009A2D0E" w:rsidP="009A2D0E">
            <w:pPr>
              <w:jc w:val="center"/>
              <w:rPr>
                <w:color w:val="000000"/>
                <w:sz w:val="19"/>
                <w:szCs w:val="19"/>
              </w:rPr>
            </w:pPr>
            <w:r>
              <w:rPr>
                <w:color w:val="000000"/>
                <w:sz w:val="19"/>
                <w:szCs w:val="19"/>
              </w:rPr>
              <w:t>1085210300021</w:t>
            </w:r>
          </w:p>
        </w:tc>
        <w:tc>
          <w:tcPr>
            <w:tcW w:w="993" w:type="dxa"/>
            <w:gridSpan w:val="2"/>
            <w:tcBorders>
              <w:top w:val="single" w:sz="4" w:space="0" w:color="auto"/>
              <w:left w:val="single" w:sz="6" w:space="0" w:color="auto"/>
              <w:bottom w:val="single" w:sz="4" w:space="0" w:color="auto"/>
              <w:right w:val="single" w:sz="6" w:space="0" w:color="auto"/>
            </w:tcBorders>
          </w:tcPr>
          <w:p w14:paraId="7F014ABD"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F9D30D0"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C669B03" w14:textId="77777777" w:rsidR="009A2D0E" w:rsidRPr="00F113EF" w:rsidRDefault="009A2D0E" w:rsidP="009A2D0E">
            <w:pPr>
              <w:jc w:val="center"/>
              <w:rPr>
                <w:color w:val="000000"/>
                <w:sz w:val="19"/>
                <w:szCs w:val="19"/>
              </w:rPr>
            </w:pPr>
            <w:r w:rsidRPr="00F113EF">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0755C13F"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FE34ACD"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DB98E29"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FED752E"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BE4A3F7" w14:textId="77777777" w:rsidR="009A2D0E" w:rsidRPr="00F113EF" w:rsidRDefault="009A2D0E" w:rsidP="009A2D0E">
            <w:pPr>
              <w:jc w:val="center"/>
              <w:rPr>
                <w:color w:val="000000"/>
                <w:sz w:val="19"/>
                <w:szCs w:val="19"/>
              </w:rPr>
            </w:pPr>
            <w:r w:rsidRPr="00F113EF">
              <w:rPr>
                <w:color w:val="000000"/>
                <w:sz w:val="19"/>
                <w:szCs w:val="19"/>
              </w:rPr>
              <w:t>4.1.1</w:t>
            </w:r>
            <w:r>
              <w:rPr>
                <w:color w:val="000000"/>
                <w:sz w:val="19"/>
                <w:szCs w:val="19"/>
              </w:rPr>
              <w:t>2.</w:t>
            </w:r>
          </w:p>
        </w:tc>
        <w:tc>
          <w:tcPr>
            <w:tcW w:w="2976" w:type="dxa"/>
            <w:tcBorders>
              <w:top w:val="single" w:sz="4" w:space="0" w:color="auto"/>
              <w:left w:val="single" w:sz="4" w:space="0" w:color="auto"/>
              <w:bottom w:val="single" w:sz="4" w:space="0" w:color="auto"/>
              <w:right w:val="single" w:sz="4" w:space="0" w:color="auto"/>
            </w:tcBorders>
            <w:vAlign w:val="center"/>
          </w:tcPr>
          <w:p w14:paraId="4D73171E" w14:textId="77777777" w:rsidR="009A2D0E" w:rsidRPr="00F113EF" w:rsidRDefault="009A2D0E" w:rsidP="009A2D0E">
            <w:pPr>
              <w:rPr>
                <w:sz w:val="19"/>
                <w:szCs w:val="19"/>
              </w:rPr>
            </w:pPr>
            <w:r w:rsidRPr="00F113EF">
              <w:rPr>
                <w:sz w:val="19"/>
                <w:szCs w:val="19"/>
              </w:rPr>
              <w:t>Дымосос ДН 3,5</w:t>
            </w:r>
          </w:p>
        </w:tc>
        <w:tc>
          <w:tcPr>
            <w:tcW w:w="851" w:type="dxa"/>
            <w:tcBorders>
              <w:top w:val="single" w:sz="4" w:space="0" w:color="auto"/>
              <w:left w:val="single" w:sz="4" w:space="0" w:color="auto"/>
              <w:bottom w:val="single" w:sz="4" w:space="0" w:color="auto"/>
              <w:right w:val="single" w:sz="4" w:space="0" w:color="auto"/>
            </w:tcBorders>
            <w:vAlign w:val="center"/>
          </w:tcPr>
          <w:p w14:paraId="534AB250"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73A78DC9" w14:textId="77777777" w:rsidR="009A2D0E" w:rsidRPr="00F113EF" w:rsidRDefault="009A2D0E" w:rsidP="009A2D0E">
            <w:pPr>
              <w:jc w:val="center"/>
              <w:rPr>
                <w:color w:val="000000"/>
                <w:sz w:val="19"/>
                <w:szCs w:val="19"/>
              </w:rPr>
            </w:pPr>
            <w:r>
              <w:rPr>
                <w:color w:val="000000"/>
                <w:sz w:val="19"/>
                <w:szCs w:val="19"/>
              </w:rPr>
              <w:t>1085210500005</w:t>
            </w:r>
          </w:p>
        </w:tc>
        <w:tc>
          <w:tcPr>
            <w:tcW w:w="993" w:type="dxa"/>
            <w:gridSpan w:val="2"/>
            <w:tcBorders>
              <w:top w:val="single" w:sz="4" w:space="0" w:color="auto"/>
              <w:left w:val="single" w:sz="6" w:space="0" w:color="auto"/>
              <w:bottom w:val="single" w:sz="4" w:space="0" w:color="auto"/>
              <w:right w:val="single" w:sz="6" w:space="0" w:color="auto"/>
            </w:tcBorders>
          </w:tcPr>
          <w:p w14:paraId="7DF75958"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52B7297"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ED7DACE" w14:textId="77777777" w:rsidR="009A2D0E" w:rsidRPr="00F113EF" w:rsidRDefault="009A2D0E" w:rsidP="009A2D0E">
            <w:pPr>
              <w:jc w:val="center"/>
              <w:rPr>
                <w:color w:val="000000"/>
                <w:sz w:val="19"/>
                <w:szCs w:val="19"/>
              </w:rPr>
            </w:pPr>
            <w:r w:rsidRPr="00F113EF">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79F1E367"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FADED10"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E6C6863"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5B7734A1"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3B55009" w14:textId="77777777" w:rsidR="009A2D0E" w:rsidRPr="00F113EF" w:rsidRDefault="009A2D0E" w:rsidP="009A2D0E">
            <w:pPr>
              <w:jc w:val="center"/>
              <w:rPr>
                <w:color w:val="000000"/>
                <w:sz w:val="19"/>
                <w:szCs w:val="19"/>
              </w:rPr>
            </w:pPr>
            <w:r w:rsidRPr="00F113EF">
              <w:rPr>
                <w:color w:val="000000"/>
                <w:sz w:val="19"/>
                <w:szCs w:val="19"/>
              </w:rPr>
              <w:t>4.2.</w:t>
            </w:r>
          </w:p>
        </w:tc>
        <w:tc>
          <w:tcPr>
            <w:tcW w:w="2976" w:type="dxa"/>
            <w:tcBorders>
              <w:top w:val="single" w:sz="4" w:space="0" w:color="auto"/>
              <w:left w:val="single" w:sz="4" w:space="0" w:color="auto"/>
              <w:bottom w:val="single" w:sz="4" w:space="0" w:color="auto"/>
              <w:right w:val="single" w:sz="4" w:space="0" w:color="auto"/>
            </w:tcBorders>
            <w:vAlign w:val="center"/>
          </w:tcPr>
          <w:p w14:paraId="6DCC3984" w14:textId="77777777" w:rsidR="009A2D0E" w:rsidRPr="00F113EF" w:rsidRDefault="009A2D0E" w:rsidP="009A2D0E">
            <w:pPr>
              <w:rPr>
                <w:color w:val="000000"/>
                <w:sz w:val="19"/>
                <w:szCs w:val="19"/>
              </w:rPr>
            </w:pPr>
            <w:r w:rsidRPr="00F113EF">
              <w:rPr>
                <w:color w:val="000000"/>
                <w:sz w:val="19"/>
                <w:szCs w:val="19"/>
              </w:rPr>
              <w:t xml:space="preserve">Тепловые сети, </w:t>
            </w:r>
          </w:p>
          <w:p w14:paraId="4EC76B66" w14:textId="77777777" w:rsidR="009A2D0E" w:rsidRPr="00F113EF" w:rsidRDefault="009A2D0E" w:rsidP="009A2D0E">
            <w:pPr>
              <w:rPr>
                <w:color w:val="000000"/>
                <w:sz w:val="19"/>
                <w:szCs w:val="19"/>
              </w:rPr>
            </w:pPr>
            <w:r w:rsidRPr="00F113EF">
              <w:rPr>
                <w:color w:val="000000"/>
                <w:sz w:val="19"/>
                <w:szCs w:val="19"/>
              </w:rPr>
              <w:t>с. Успеновка, ул. Центральная, 68</w:t>
            </w:r>
          </w:p>
        </w:tc>
        <w:tc>
          <w:tcPr>
            <w:tcW w:w="851" w:type="dxa"/>
            <w:tcBorders>
              <w:top w:val="single" w:sz="4" w:space="0" w:color="auto"/>
              <w:left w:val="single" w:sz="4" w:space="0" w:color="auto"/>
              <w:bottom w:val="single" w:sz="4" w:space="0" w:color="auto"/>
              <w:right w:val="single" w:sz="4" w:space="0" w:color="auto"/>
            </w:tcBorders>
          </w:tcPr>
          <w:p w14:paraId="536FF801" w14:textId="77777777" w:rsidR="009A2D0E" w:rsidRPr="00F113EF" w:rsidRDefault="009A2D0E" w:rsidP="009A2D0E">
            <w:pPr>
              <w:jc w:val="center"/>
              <w:rPr>
                <w:color w:val="000000"/>
                <w:sz w:val="19"/>
                <w:szCs w:val="19"/>
              </w:rPr>
            </w:pPr>
            <w:r w:rsidRPr="00F113EF">
              <w:rPr>
                <w:color w:val="000000"/>
                <w:sz w:val="19"/>
                <w:szCs w:val="19"/>
              </w:rPr>
              <w:t>1973</w:t>
            </w:r>
          </w:p>
        </w:tc>
        <w:tc>
          <w:tcPr>
            <w:tcW w:w="1417" w:type="dxa"/>
            <w:tcBorders>
              <w:top w:val="single" w:sz="4" w:space="0" w:color="auto"/>
              <w:left w:val="single" w:sz="4" w:space="0" w:color="auto"/>
              <w:bottom w:val="single" w:sz="4" w:space="0" w:color="auto"/>
              <w:right w:val="single" w:sz="6" w:space="0" w:color="auto"/>
            </w:tcBorders>
            <w:vAlign w:val="center"/>
          </w:tcPr>
          <w:p w14:paraId="098A10F0" w14:textId="77777777" w:rsidR="009A2D0E" w:rsidRPr="00F113EF" w:rsidRDefault="009A2D0E" w:rsidP="009A2D0E">
            <w:pPr>
              <w:jc w:val="center"/>
              <w:rPr>
                <w:color w:val="000000"/>
                <w:sz w:val="19"/>
                <w:szCs w:val="19"/>
              </w:rPr>
            </w:pPr>
            <w:r w:rsidRPr="00F113EF">
              <w:rPr>
                <w:color w:val="000000"/>
                <w:sz w:val="19"/>
                <w:szCs w:val="19"/>
              </w:rPr>
              <w:t>1300155</w:t>
            </w:r>
          </w:p>
        </w:tc>
        <w:tc>
          <w:tcPr>
            <w:tcW w:w="993" w:type="dxa"/>
            <w:gridSpan w:val="2"/>
            <w:tcBorders>
              <w:top w:val="single" w:sz="4" w:space="0" w:color="auto"/>
              <w:left w:val="single" w:sz="6" w:space="0" w:color="auto"/>
              <w:bottom w:val="single" w:sz="4" w:space="0" w:color="auto"/>
              <w:right w:val="single" w:sz="6" w:space="0" w:color="auto"/>
            </w:tcBorders>
          </w:tcPr>
          <w:p w14:paraId="10B8811C" w14:textId="77777777" w:rsidR="009A2D0E" w:rsidRPr="00F113EF" w:rsidRDefault="009A2D0E" w:rsidP="009A2D0E">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113DD250" w14:textId="77777777" w:rsidR="009A2D0E" w:rsidRPr="00F113EF" w:rsidRDefault="009A2D0E" w:rsidP="009A2D0E">
            <w:pPr>
              <w:jc w:val="center"/>
              <w:rPr>
                <w:color w:val="000000"/>
                <w:sz w:val="19"/>
                <w:szCs w:val="19"/>
              </w:rPr>
            </w:pPr>
            <w:r w:rsidRPr="00F113EF">
              <w:rPr>
                <w:color w:val="000000"/>
                <w:sz w:val="19"/>
                <w:szCs w:val="19"/>
              </w:rPr>
              <w:t>541</w:t>
            </w:r>
          </w:p>
        </w:tc>
        <w:tc>
          <w:tcPr>
            <w:tcW w:w="1275" w:type="dxa"/>
            <w:tcBorders>
              <w:top w:val="single" w:sz="4" w:space="0" w:color="auto"/>
              <w:left w:val="single" w:sz="6" w:space="0" w:color="auto"/>
              <w:bottom w:val="single" w:sz="4" w:space="0" w:color="auto"/>
              <w:right w:val="single" w:sz="6" w:space="0" w:color="auto"/>
            </w:tcBorders>
            <w:vAlign w:val="center"/>
          </w:tcPr>
          <w:p w14:paraId="0BB9F0F3" w14:textId="77777777" w:rsidR="009A2D0E" w:rsidRPr="00F113EF" w:rsidRDefault="009A2D0E" w:rsidP="009A2D0E">
            <w:pPr>
              <w:jc w:val="center"/>
              <w:rPr>
                <w:color w:val="000000"/>
                <w:sz w:val="19"/>
                <w:szCs w:val="19"/>
              </w:rPr>
            </w:pPr>
            <w:r w:rsidRPr="00F113EF">
              <w:rPr>
                <w:color w:val="000000"/>
                <w:sz w:val="19"/>
                <w:szCs w:val="19"/>
              </w:rPr>
              <w:t>506589,59</w:t>
            </w:r>
          </w:p>
        </w:tc>
        <w:tc>
          <w:tcPr>
            <w:tcW w:w="1276" w:type="dxa"/>
            <w:tcBorders>
              <w:top w:val="single" w:sz="4" w:space="0" w:color="auto"/>
              <w:left w:val="single" w:sz="6" w:space="0" w:color="auto"/>
              <w:bottom w:val="single" w:sz="4" w:space="0" w:color="auto"/>
              <w:right w:val="single" w:sz="6" w:space="0" w:color="auto"/>
            </w:tcBorders>
            <w:vAlign w:val="center"/>
          </w:tcPr>
          <w:p w14:paraId="775D625B" w14:textId="77777777" w:rsidR="009A2D0E" w:rsidRPr="00F113EF" w:rsidRDefault="009A2D0E" w:rsidP="009A2D0E">
            <w:pPr>
              <w:jc w:val="center"/>
              <w:rPr>
                <w:color w:val="000000"/>
                <w:sz w:val="19"/>
                <w:szCs w:val="19"/>
              </w:rPr>
            </w:pPr>
            <w:r w:rsidRPr="00F113EF">
              <w:rPr>
                <w:color w:val="000000"/>
                <w:sz w:val="19"/>
                <w:szCs w:val="19"/>
              </w:rPr>
              <w:t>28:12:020905:207</w:t>
            </w:r>
          </w:p>
        </w:tc>
        <w:tc>
          <w:tcPr>
            <w:tcW w:w="2126" w:type="dxa"/>
            <w:tcBorders>
              <w:top w:val="single" w:sz="4" w:space="0" w:color="auto"/>
              <w:left w:val="single" w:sz="6" w:space="0" w:color="auto"/>
              <w:bottom w:val="single" w:sz="4" w:space="0" w:color="auto"/>
              <w:right w:val="single" w:sz="6" w:space="0" w:color="auto"/>
            </w:tcBorders>
          </w:tcPr>
          <w:p w14:paraId="54933338" w14:textId="77777777" w:rsidR="009A2D0E" w:rsidRPr="00F113EF" w:rsidRDefault="009A2D0E" w:rsidP="009A2D0E">
            <w:pPr>
              <w:jc w:val="center"/>
              <w:rPr>
                <w:color w:val="000000"/>
                <w:sz w:val="19"/>
                <w:szCs w:val="19"/>
              </w:rPr>
            </w:pPr>
            <w:r w:rsidRPr="00F113EF">
              <w:rPr>
                <w:color w:val="000000"/>
                <w:sz w:val="19"/>
                <w:szCs w:val="19"/>
              </w:rPr>
              <w:t>28-28-04/005/2011-228 от 04.08.2011</w:t>
            </w:r>
          </w:p>
        </w:tc>
        <w:tc>
          <w:tcPr>
            <w:tcW w:w="2836" w:type="dxa"/>
            <w:tcBorders>
              <w:top w:val="single" w:sz="4" w:space="0" w:color="auto"/>
              <w:left w:val="single" w:sz="6" w:space="0" w:color="auto"/>
              <w:bottom w:val="single" w:sz="4" w:space="0" w:color="auto"/>
              <w:right w:val="single" w:sz="6" w:space="0" w:color="auto"/>
            </w:tcBorders>
          </w:tcPr>
          <w:p w14:paraId="2E20D66B" w14:textId="77777777" w:rsidR="009A2D0E" w:rsidRDefault="009A2D0E" w:rsidP="009A2D0E">
            <w:pPr>
              <w:jc w:val="center"/>
              <w:rPr>
                <w:rFonts w:eastAsia="Calibri"/>
                <w:color w:val="000000"/>
                <w:sz w:val="19"/>
                <w:szCs w:val="19"/>
              </w:rPr>
            </w:pPr>
            <w:r w:rsidRPr="00F113EF">
              <w:rPr>
                <w:rFonts w:eastAsia="Calibri"/>
                <w:color w:val="000000"/>
                <w:sz w:val="19"/>
                <w:szCs w:val="19"/>
              </w:rPr>
              <w:t xml:space="preserve">Удовлетворительное, пригодное </w:t>
            </w:r>
          </w:p>
          <w:p w14:paraId="3CCE9000" w14:textId="77777777" w:rsidR="009A2D0E" w:rsidRPr="00F113EF" w:rsidRDefault="009A2D0E" w:rsidP="009A2D0E">
            <w:pPr>
              <w:jc w:val="center"/>
              <w:rPr>
                <w:color w:val="000000"/>
                <w:sz w:val="19"/>
                <w:szCs w:val="19"/>
              </w:rPr>
            </w:pPr>
            <w:r w:rsidRPr="00F113EF">
              <w:rPr>
                <w:rFonts w:eastAsia="Calibri"/>
                <w:color w:val="000000"/>
                <w:sz w:val="19"/>
                <w:szCs w:val="19"/>
              </w:rPr>
              <w:t>для эксплуатации</w:t>
            </w:r>
          </w:p>
        </w:tc>
      </w:tr>
      <w:tr w:rsidR="009A2D0E" w:rsidRPr="00F113EF" w14:paraId="124CB1F1" w14:textId="77777777" w:rsidTr="009A2D0E">
        <w:trPr>
          <w:trHeight w:val="236"/>
        </w:trPr>
        <w:tc>
          <w:tcPr>
            <w:tcW w:w="15594" w:type="dxa"/>
            <w:gridSpan w:val="11"/>
            <w:tcBorders>
              <w:top w:val="single" w:sz="4" w:space="0" w:color="auto"/>
              <w:left w:val="single" w:sz="4" w:space="0" w:color="auto"/>
              <w:bottom w:val="single" w:sz="4" w:space="0" w:color="auto"/>
              <w:right w:val="single" w:sz="6" w:space="0" w:color="auto"/>
            </w:tcBorders>
          </w:tcPr>
          <w:p w14:paraId="072ADC28" w14:textId="77777777" w:rsidR="009A2D0E" w:rsidRPr="00F113EF" w:rsidRDefault="009A2D0E" w:rsidP="009A2D0E">
            <w:pPr>
              <w:autoSpaceDE w:val="0"/>
              <w:autoSpaceDN w:val="0"/>
              <w:adjustRightInd w:val="0"/>
              <w:jc w:val="center"/>
              <w:rPr>
                <w:b/>
                <w:color w:val="000000"/>
                <w:sz w:val="19"/>
                <w:szCs w:val="19"/>
              </w:rPr>
            </w:pPr>
            <w:r w:rsidRPr="00F113EF">
              <w:rPr>
                <w:b/>
                <w:color w:val="000000"/>
                <w:sz w:val="19"/>
                <w:szCs w:val="19"/>
              </w:rPr>
              <w:t>5. Котельная № 4 г. Завитинск, ул.</w:t>
            </w:r>
            <w:r>
              <w:rPr>
                <w:b/>
                <w:color w:val="000000"/>
                <w:sz w:val="19"/>
                <w:szCs w:val="19"/>
              </w:rPr>
              <w:t xml:space="preserve"> </w:t>
            </w:r>
            <w:r w:rsidRPr="00F113EF">
              <w:rPr>
                <w:b/>
                <w:color w:val="000000"/>
                <w:sz w:val="19"/>
                <w:szCs w:val="19"/>
              </w:rPr>
              <w:t>Советская,</w:t>
            </w:r>
            <w:r>
              <w:rPr>
                <w:b/>
                <w:color w:val="000000"/>
                <w:sz w:val="19"/>
                <w:szCs w:val="19"/>
              </w:rPr>
              <w:t xml:space="preserve"> 81 А</w:t>
            </w:r>
          </w:p>
        </w:tc>
      </w:tr>
      <w:tr w:rsidR="009A2D0E" w:rsidRPr="00F113EF" w14:paraId="7895552D"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3532200" w14:textId="77777777" w:rsidR="009A2D0E" w:rsidRPr="00F113EF" w:rsidRDefault="009A2D0E" w:rsidP="009A2D0E">
            <w:pPr>
              <w:jc w:val="center"/>
              <w:rPr>
                <w:color w:val="000000"/>
                <w:sz w:val="19"/>
                <w:szCs w:val="19"/>
              </w:rPr>
            </w:pPr>
            <w:r w:rsidRPr="00F113EF">
              <w:rPr>
                <w:color w:val="000000"/>
                <w:sz w:val="19"/>
                <w:szCs w:val="19"/>
              </w:rPr>
              <w:t>5.1.</w:t>
            </w:r>
          </w:p>
        </w:tc>
        <w:tc>
          <w:tcPr>
            <w:tcW w:w="2976" w:type="dxa"/>
            <w:tcBorders>
              <w:top w:val="single" w:sz="4" w:space="0" w:color="auto"/>
              <w:left w:val="single" w:sz="4" w:space="0" w:color="auto"/>
              <w:bottom w:val="single" w:sz="4" w:space="0" w:color="auto"/>
              <w:right w:val="single" w:sz="4" w:space="0" w:color="auto"/>
            </w:tcBorders>
          </w:tcPr>
          <w:p w14:paraId="474C1D5C" w14:textId="77777777" w:rsidR="009A2D0E" w:rsidRPr="00F113EF" w:rsidRDefault="009A2D0E" w:rsidP="009A2D0E">
            <w:pPr>
              <w:rPr>
                <w:color w:val="000000"/>
                <w:sz w:val="19"/>
                <w:szCs w:val="19"/>
              </w:rPr>
            </w:pPr>
            <w:r w:rsidRPr="00F113EF">
              <w:rPr>
                <w:color w:val="000000"/>
                <w:sz w:val="19"/>
                <w:szCs w:val="19"/>
              </w:rPr>
              <w:t>Здание котельной № 4,</w:t>
            </w:r>
          </w:p>
          <w:p w14:paraId="4E0F3793" w14:textId="77777777" w:rsidR="009A2D0E" w:rsidRPr="00F113EF" w:rsidRDefault="009A2D0E" w:rsidP="009A2D0E">
            <w:pPr>
              <w:rPr>
                <w:color w:val="000000"/>
                <w:sz w:val="19"/>
                <w:szCs w:val="19"/>
              </w:rPr>
            </w:pPr>
            <w:r w:rsidRPr="00F113EF">
              <w:rPr>
                <w:color w:val="000000"/>
                <w:sz w:val="19"/>
                <w:szCs w:val="19"/>
              </w:rPr>
              <w:t>г. Завитинск, ул. Советская, 81 А</w:t>
            </w:r>
          </w:p>
        </w:tc>
        <w:tc>
          <w:tcPr>
            <w:tcW w:w="851" w:type="dxa"/>
            <w:tcBorders>
              <w:top w:val="single" w:sz="4" w:space="0" w:color="auto"/>
              <w:left w:val="single" w:sz="4" w:space="0" w:color="auto"/>
              <w:bottom w:val="single" w:sz="4" w:space="0" w:color="auto"/>
              <w:right w:val="single" w:sz="4" w:space="0" w:color="auto"/>
            </w:tcBorders>
          </w:tcPr>
          <w:p w14:paraId="38D3E47C" w14:textId="77777777" w:rsidR="009A2D0E" w:rsidRPr="00F113EF" w:rsidRDefault="009A2D0E" w:rsidP="009A2D0E">
            <w:pPr>
              <w:jc w:val="center"/>
              <w:rPr>
                <w:color w:val="000000"/>
                <w:sz w:val="19"/>
                <w:szCs w:val="19"/>
              </w:rPr>
            </w:pPr>
            <w:r w:rsidRPr="00F113EF">
              <w:rPr>
                <w:color w:val="000000"/>
                <w:sz w:val="19"/>
                <w:szCs w:val="19"/>
              </w:rPr>
              <w:t>1977</w:t>
            </w:r>
          </w:p>
        </w:tc>
        <w:tc>
          <w:tcPr>
            <w:tcW w:w="1417" w:type="dxa"/>
            <w:tcBorders>
              <w:top w:val="single" w:sz="4" w:space="0" w:color="auto"/>
              <w:left w:val="single" w:sz="4" w:space="0" w:color="auto"/>
              <w:bottom w:val="single" w:sz="4" w:space="0" w:color="auto"/>
              <w:right w:val="single" w:sz="6" w:space="0" w:color="auto"/>
            </w:tcBorders>
          </w:tcPr>
          <w:p w14:paraId="33F139F8" w14:textId="77777777" w:rsidR="009A2D0E" w:rsidRPr="00F113EF" w:rsidRDefault="009A2D0E" w:rsidP="009A2D0E">
            <w:pPr>
              <w:jc w:val="center"/>
              <w:rPr>
                <w:color w:val="000000"/>
                <w:sz w:val="19"/>
                <w:szCs w:val="19"/>
              </w:rPr>
            </w:pPr>
            <w:r w:rsidRPr="00F113EF">
              <w:rPr>
                <w:color w:val="000000"/>
                <w:sz w:val="19"/>
                <w:szCs w:val="19"/>
              </w:rPr>
              <w:t>1300052</w:t>
            </w:r>
          </w:p>
        </w:tc>
        <w:tc>
          <w:tcPr>
            <w:tcW w:w="993" w:type="dxa"/>
            <w:gridSpan w:val="2"/>
            <w:tcBorders>
              <w:top w:val="single" w:sz="4" w:space="0" w:color="auto"/>
              <w:left w:val="single" w:sz="6" w:space="0" w:color="auto"/>
              <w:bottom w:val="single" w:sz="4" w:space="0" w:color="auto"/>
              <w:right w:val="single" w:sz="6" w:space="0" w:color="auto"/>
            </w:tcBorders>
          </w:tcPr>
          <w:p w14:paraId="4849BF87" w14:textId="77777777" w:rsidR="009A2D0E" w:rsidRPr="00F113EF" w:rsidRDefault="009A2D0E" w:rsidP="009A2D0E">
            <w:pPr>
              <w:jc w:val="center"/>
              <w:rPr>
                <w:color w:val="000000"/>
                <w:sz w:val="19"/>
                <w:szCs w:val="19"/>
              </w:rPr>
            </w:pPr>
            <w:r w:rsidRPr="00F113EF">
              <w:rPr>
                <w:color w:val="000000"/>
                <w:sz w:val="19"/>
                <w:szCs w:val="19"/>
              </w:rPr>
              <w:t>146,2</w:t>
            </w:r>
          </w:p>
        </w:tc>
        <w:tc>
          <w:tcPr>
            <w:tcW w:w="1134" w:type="dxa"/>
            <w:tcBorders>
              <w:top w:val="single" w:sz="4" w:space="0" w:color="auto"/>
              <w:left w:val="single" w:sz="6" w:space="0" w:color="auto"/>
              <w:bottom w:val="single" w:sz="4" w:space="0" w:color="auto"/>
              <w:right w:val="single" w:sz="6" w:space="0" w:color="auto"/>
            </w:tcBorders>
          </w:tcPr>
          <w:p w14:paraId="50456F1D" w14:textId="77777777" w:rsidR="009A2D0E" w:rsidRPr="00F113EF" w:rsidRDefault="009A2D0E" w:rsidP="009A2D0E">
            <w:pPr>
              <w:jc w:val="center"/>
              <w:rPr>
                <w:color w:val="000000"/>
                <w:sz w:val="19"/>
                <w:szCs w:val="19"/>
              </w:rPr>
            </w:pPr>
            <w:r w:rsidRPr="00F113EF">
              <w:rPr>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12C499E8" w14:textId="77777777" w:rsidR="009A2D0E" w:rsidRPr="00F113EF" w:rsidRDefault="009A2D0E" w:rsidP="009A2D0E">
            <w:pPr>
              <w:jc w:val="center"/>
              <w:rPr>
                <w:color w:val="000000"/>
                <w:sz w:val="19"/>
                <w:szCs w:val="19"/>
              </w:rPr>
            </w:pPr>
            <w:r w:rsidRPr="00F113EF">
              <w:rPr>
                <w:color w:val="000000"/>
                <w:sz w:val="19"/>
                <w:szCs w:val="19"/>
              </w:rPr>
              <w:t>858764,09</w:t>
            </w:r>
          </w:p>
        </w:tc>
        <w:tc>
          <w:tcPr>
            <w:tcW w:w="1276" w:type="dxa"/>
            <w:tcBorders>
              <w:top w:val="single" w:sz="4" w:space="0" w:color="auto"/>
              <w:left w:val="single" w:sz="6" w:space="0" w:color="auto"/>
              <w:bottom w:val="single" w:sz="4" w:space="0" w:color="auto"/>
              <w:right w:val="single" w:sz="6" w:space="0" w:color="auto"/>
            </w:tcBorders>
          </w:tcPr>
          <w:p w14:paraId="1B51221D" w14:textId="77777777" w:rsidR="009A2D0E" w:rsidRPr="00F113EF" w:rsidRDefault="009A2D0E" w:rsidP="009A2D0E">
            <w:pPr>
              <w:jc w:val="center"/>
              <w:rPr>
                <w:color w:val="000000"/>
                <w:sz w:val="19"/>
                <w:szCs w:val="19"/>
              </w:rPr>
            </w:pPr>
            <w:r w:rsidRPr="00F113EF">
              <w:rPr>
                <w:color w:val="000000"/>
                <w:sz w:val="19"/>
                <w:szCs w:val="19"/>
              </w:rPr>
              <w:t>28:12:010590:31</w:t>
            </w:r>
          </w:p>
        </w:tc>
        <w:tc>
          <w:tcPr>
            <w:tcW w:w="2126" w:type="dxa"/>
            <w:tcBorders>
              <w:top w:val="single" w:sz="4" w:space="0" w:color="auto"/>
              <w:left w:val="single" w:sz="6" w:space="0" w:color="auto"/>
              <w:bottom w:val="single" w:sz="4" w:space="0" w:color="auto"/>
              <w:right w:val="single" w:sz="6" w:space="0" w:color="auto"/>
            </w:tcBorders>
          </w:tcPr>
          <w:p w14:paraId="12967B4B" w14:textId="77777777" w:rsidR="009A2D0E" w:rsidRPr="00F113EF" w:rsidRDefault="009A2D0E" w:rsidP="009A2D0E">
            <w:pPr>
              <w:jc w:val="center"/>
              <w:rPr>
                <w:color w:val="000000"/>
                <w:sz w:val="19"/>
                <w:szCs w:val="19"/>
              </w:rPr>
            </w:pPr>
            <w:r w:rsidRPr="00F113EF">
              <w:rPr>
                <w:color w:val="000000"/>
                <w:sz w:val="19"/>
                <w:szCs w:val="19"/>
              </w:rPr>
              <w:t>28-28-04/005/2008-348 от 18.04.2008</w:t>
            </w:r>
          </w:p>
        </w:tc>
        <w:tc>
          <w:tcPr>
            <w:tcW w:w="2836" w:type="dxa"/>
            <w:tcBorders>
              <w:top w:val="single" w:sz="4" w:space="0" w:color="auto"/>
              <w:left w:val="single" w:sz="6" w:space="0" w:color="auto"/>
              <w:bottom w:val="single" w:sz="4" w:space="0" w:color="auto"/>
              <w:right w:val="single" w:sz="6" w:space="0" w:color="auto"/>
            </w:tcBorders>
          </w:tcPr>
          <w:p w14:paraId="3204AE09"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477B8F1" w14:textId="77777777" w:rsidTr="009A2D0E">
        <w:trPr>
          <w:trHeight w:val="236"/>
        </w:trPr>
        <w:tc>
          <w:tcPr>
            <w:tcW w:w="15594" w:type="dxa"/>
            <w:gridSpan w:val="11"/>
            <w:tcBorders>
              <w:top w:val="single" w:sz="4" w:space="0" w:color="auto"/>
              <w:left w:val="single" w:sz="4" w:space="0" w:color="auto"/>
              <w:bottom w:val="single" w:sz="4" w:space="0" w:color="auto"/>
              <w:right w:val="single" w:sz="6" w:space="0" w:color="auto"/>
            </w:tcBorders>
          </w:tcPr>
          <w:p w14:paraId="13F18B3F" w14:textId="77777777" w:rsidR="009A2D0E" w:rsidRPr="00F113EF" w:rsidRDefault="009A2D0E" w:rsidP="009A2D0E">
            <w:pPr>
              <w:rPr>
                <w:color w:val="000000"/>
                <w:sz w:val="19"/>
                <w:szCs w:val="19"/>
              </w:rPr>
            </w:pPr>
            <w:r w:rsidRPr="00F113EF">
              <w:rPr>
                <w:rFonts w:eastAsia="Calibri"/>
                <w:color w:val="000000"/>
                <w:sz w:val="19"/>
                <w:szCs w:val="19"/>
              </w:rPr>
              <w:t>С оборудованием, в том числе:</w:t>
            </w:r>
          </w:p>
        </w:tc>
      </w:tr>
      <w:tr w:rsidR="009A2D0E" w:rsidRPr="00F113EF" w14:paraId="3546382B"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6FFED335" w14:textId="77777777" w:rsidR="009A2D0E" w:rsidRPr="00F113EF" w:rsidRDefault="009A2D0E" w:rsidP="009A2D0E">
            <w:pPr>
              <w:jc w:val="center"/>
              <w:rPr>
                <w:color w:val="000000"/>
                <w:sz w:val="19"/>
                <w:szCs w:val="19"/>
              </w:rPr>
            </w:pPr>
            <w:r w:rsidRPr="00F113EF">
              <w:rPr>
                <w:color w:val="000000"/>
                <w:sz w:val="19"/>
                <w:szCs w:val="19"/>
              </w:rPr>
              <w:t>5.1.1.</w:t>
            </w:r>
          </w:p>
        </w:tc>
        <w:tc>
          <w:tcPr>
            <w:tcW w:w="2976" w:type="dxa"/>
            <w:tcBorders>
              <w:top w:val="single" w:sz="4" w:space="0" w:color="auto"/>
              <w:left w:val="single" w:sz="4" w:space="0" w:color="auto"/>
              <w:bottom w:val="single" w:sz="4" w:space="0" w:color="auto"/>
              <w:right w:val="single" w:sz="4" w:space="0" w:color="auto"/>
            </w:tcBorders>
            <w:vAlign w:val="center"/>
          </w:tcPr>
          <w:p w14:paraId="1DF99A68" w14:textId="77777777" w:rsidR="009A2D0E" w:rsidRPr="00F113EF" w:rsidRDefault="009A2D0E" w:rsidP="009A2D0E">
            <w:pPr>
              <w:rPr>
                <w:color w:val="000000"/>
                <w:sz w:val="19"/>
                <w:szCs w:val="19"/>
              </w:rPr>
            </w:pPr>
            <w:r w:rsidRPr="00F113EF">
              <w:rPr>
                <w:color w:val="000000"/>
                <w:sz w:val="19"/>
                <w:szCs w:val="19"/>
              </w:rPr>
              <w:t>Котёл водогрейный КВр-0,7</w:t>
            </w:r>
          </w:p>
        </w:tc>
        <w:tc>
          <w:tcPr>
            <w:tcW w:w="851" w:type="dxa"/>
            <w:tcBorders>
              <w:top w:val="single" w:sz="4" w:space="0" w:color="auto"/>
              <w:left w:val="single" w:sz="4" w:space="0" w:color="auto"/>
              <w:bottom w:val="single" w:sz="4" w:space="0" w:color="auto"/>
              <w:right w:val="single" w:sz="4" w:space="0" w:color="auto"/>
            </w:tcBorders>
            <w:vAlign w:val="center"/>
          </w:tcPr>
          <w:p w14:paraId="0BA54EE4"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5FD042C3" w14:textId="77777777" w:rsidR="009A2D0E" w:rsidRPr="00F113EF" w:rsidRDefault="009A2D0E" w:rsidP="009A2D0E">
            <w:pPr>
              <w:jc w:val="center"/>
              <w:rPr>
                <w:color w:val="000000"/>
                <w:sz w:val="19"/>
                <w:szCs w:val="19"/>
              </w:rPr>
            </w:pPr>
            <w:r w:rsidRPr="00F113EF">
              <w:rPr>
                <w:color w:val="000000"/>
                <w:sz w:val="19"/>
                <w:szCs w:val="19"/>
              </w:rPr>
              <w:t>1085210600090</w:t>
            </w:r>
          </w:p>
        </w:tc>
        <w:tc>
          <w:tcPr>
            <w:tcW w:w="993" w:type="dxa"/>
            <w:gridSpan w:val="2"/>
            <w:tcBorders>
              <w:top w:val="single" w:sz="4" w:space="0" w:color="auto"/>
              <w:left w:val="single" w:sz="6" w:space="0" w:color="auto"/>
              <w:bottom w:val="single" w:sz="4" w:space="0" w:color="auto"/>
              <w:right w:val="single" w:sz="6" w:space="0" w:color="auto"/>
            </w:tcBorders>
          </w:tcPr>
          <w:p w14:paraId="539E2D0C"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6330903"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EEDA843" w14:textId="77777777" w:rsidR="009A2D0E" w:rsidRPr="00F113EF" w:rsidRDefault="009A2D0E" w:rsidP="009A2D0E">
            <w:pPr>
              <w:jc w:val="center"/>
              <w:rPr>
                <w:color w:val="000000"/>
                <w:sz w:val="19"/>
                <w:szCs w:val="19"/>
              </w:rPr>
            </w:pPr>
            <w:r w:rsidRPr="00F113EF">
              <w:rPr>
                <w:color w:val="000000"/>
                <w:sz w:val="19"/>
                <w:szCs w:val="19"/>
              </w:rPr>
              <w:t>444500,00</w:t>
            </w:r>
          </w:p>
        </w:tc>
        <w:tc>
          <w:tcPr>
            <w:tcW w:w="1276" w:type="dxa"/>
            <w:tcBorders>
              <w:top w:val="single" w:sz="4" w:space="0" w:color="auto"/>
              <w:left w:val="single" w:sz="6" w:space="0" w:color="auto"/>
              <w:bottom w:val="single" w:sz="4" w:space="0" w:color="auto"/>
              <w:right w:val="single" w:sz="6" w:space="0" w:color="auto"/>
            </w:tcBorders>
            <w:vAlign w:val="center"/>
          </w:tcPr>
          <w:p w14:paraId="1E5CC2AC"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7A4FA07"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F18CB90"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77F40A0"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61E58FD4"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2</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3ECB996C" w14:textId="77777777" w:rsidR="009A2D0E" w:rsidRPr="00F113EF" w:rsidRDefault="009A2D0E" w:rsidP="009A2D0E">
            <w:pPr>
              <w:rPr>
                <w:color w:val="000000"/>
                <w:sz w:val="19"/>
                <w:szCs w:val="19"/>
              </w:rPr>
            </w:pPr>
            <w:r w:rsidRPr="00F113EF">
              <w:rPr>
                <w:color w:val="000000"/>
                <w:sz w:val="19"/>
                <w:szCs w:val="19"/>
              </w:rPr>
              <w:t>Котёл водогрейный КВр-1,16-95 ОУР</w:t>
            </w:r>
          </w:p>
        </w:tc>
        <w:tc>
          <w:tcPr>
            <w:tcW w:w="851" w:type="dxa"/>
            <w:tcBorders>
              <w:top w:val="single" w:sz="4" w:space="0" w:color="auto"/>
              <w:left w:val="single" w:sz="4" w:space="0" w:color="auto"/>
              <w:bottom w:val="single" w:sz="4" w:space="0" w:color="auto"/>
              <w:right w:val="single" w:sz="4" w:space="0" w:color="auto"/>
            </w:tcBorders>
            <w:vAlign w:val="center"/>
          </w:tcPr>
          <w:p w14:paraId="23C9A32C" w14:textId="77777777" w:rsidR="009A2D0E" w:rsidRPr="00F113EF" w:rsidRDefault="009A2D0E" w:rsidP="009A2D0E">
            <w:pPr>
              <w:jc w:val="center"/>
              <w:rPr>
                <w:color w:val="000000"/>
                <w:sz w:val="19"/>
                <w:szCs w:val="19"/>
              </w:rPr>
            </w:pPr>
            <w:r w:rsidRPr="00F113EF">
              <w:rPr>
                <w:color w:val="000000"/>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098587C9" w14:textId="77777777" w:rsidR="009A2D0E" w:rsidRPr="00F113EF" w:rsidRDefault="009A2D0E" w:rsidP="009A2D0E">
            <w:pPr>
              <w:jc w:val="center"/>
              <w:rPr>
                <w:color w:val="000000"/>
                <w:sz w:val="19"/>
                <w:szCs w:val="19"/>
              </w:rPr>
            </w:pPr>
            <w:r w:rsidRPr="00F113EF">
              <w:rPr>
                <w:color w:val="000000"/>
                <w:sz w:val="19"/>
                <w:szCs w:val="19"/>
              </w:rPr>
              <w:t>1085210600088</w:t>
            </w:r>
          </w:p>
        </w:tc>
        <w:tc>
          <w:tcPr>
            <w:tcW w:w="993" w:type="dxa"/>
            <w:gridSpan w:val="2"/>
            <w:tcBorders>
              <w:top w:val="single" w:sz="4" w:space="0" w:color="auto"/>
              <w:left w:val="single" w:sz="6" w:space="0" w:color="auto"/>
              <w:bottom w:val="single" w:sz="4" w:space="0" w:color="auto"/>
              <w:right w:val="single" w:sz="6" w:space="0" w:color="auto"/>
            </w:tcBorders>
          </w:tcPr>
          <w:p w14:paraId="62B6D15B"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A8A77C3"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D21364D" w14:textId="77777777" w:rsidR="009A2D0E" w:rsidRPr="00F113EF" w:rsidRDefault="009A2D0E" w:rsidP="009A2D0E">
            <w:pPr>
              <w:jc w:val="center"/>
              <w:rPr>
                <w:color w:val="000000"/>
                <w:sz w:val="19"/>
                <w:szCs w:val="19"/>
              </w:rPr>
            </w:pPr>
            <w:r w:rsidRPr="00F113EF">
              <w:rPr>
                <w:color w:val="000000"/>
                <w:sz w:val="19"/>
                <w:szCs w:val="19"/>
              </w:rPr>
              <w:t>541066,50</w:t>
            </w:r>
          </w:p>
        </w:tc>
        <w:tc>
          <w:tcPr>
            <w:tcW w:w="1276" w:type="dxa"/>
            <w:tcBorders>
              <w:top w:val="single" w:sz="4" w:space="0" w:color="auto"/>
              <w:left w:val="single" w:sz="6" w:space="0" w:color="auto"/>
              <w:bottom w:val="single" w:sz="4" w:space="0" w:color="auto"/>
              <w:right w:val="single" w:sz="6" w:space="0" w:color="auto"/>
            </w:tcBorders>
            <w:vAlign w:val="center"/>
          </w:tcPr>
          <w:p w14:paraId="0E2D063C"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054F29A"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5EBF0BD"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2C4B09C"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77DF1C47"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3</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454CCE0C" w14:textId="77777777" w:rsidR="009A2D0E" w:rsidRPr="00F113EF" w:rsidRDefault="009A2D0E" w:rsidP="009A2D0E">
            <w:pPr>
              <w:rPr>
                <w:color w:val="000000"/>
                <w:sz w:val="19"/>
                <w:szCs w:val="19"/>
              </w:rPr>
            </w:pPr>
            <w:r w:rsidRPr="00F113EF">
              <w:rPr>
                <w:color w:val="000000"/>
                <w:sz w:val="19"/>
                <w:szCs w:val="19"/>
              </w:rPr>
              <w:t>Насос К65-50-160</w:t>
            </w:r>
          </w:p>
        </w:tc>
        <w:tc>
          <w:tcPr>
            <w:tcW w:w="851" w:type="dxa"/>
            <w:tcBorders>
              <w:top w:val="single" w:sz="4" w:space="0" w:color="auto"/>
              <w:left w:val="single" w:sz="4" w:space="0" w:color="auto"/>
              <w:bottom w:val="single" w:sz="4" w:space="0" w:color="auto"/>
              <w:right w:val="single" w:sz="4" w:space="0" w:color="auto"/>
            </w:tcBorders>
            <w:vAlign w:val="center"/>
          </w:tcPr>
          <w:p w14:paraId="2E897EBF" w14:textId="77777777" w:rsidR="009A2D0E" w:rsidRPr="00F113EF" w:rsidRDefault="009A2D0E" w:rsidP="009A2D0E">
            <w:pPr>
              <w:jc w:val="center"/>
              <w:rPr>
                <w:color w:val="000000"/>
                <w:sz w:val="19"/>
                <w:szCs w:val="19"/>
              </w:rPr>
            </w:pPr>
            <w:r w:rsidRPr="00F113EF">
              <w:rPr>
                <w:color w:val="000000"/>
                <w:sz w:val="19"/>
                <w:szCs w:val="19"/>
              </w:rPr>
              <w:t>20</w:t>
            </w:r>
            <w:r>
              <w:rPr>
                <w:color w:val="000000"/>
                <w:sz w:val="19"/>
                <w:szCs w:val="19"/>
              </w:rPr>
              <w:t>19</w:t>
            </w:r>
          </w:p>
        </w:tc>
        <w:tc>
          <w:tcPr>
            <w:tcW w:w="1417" w:type="dxa"/>
            <w:tcBorders>
              <w:top w:val="single" w:sz="4" w:space="0" w:color="auto"/>
              <w:left w:val="single" w:sz="4" w:space="0" w:color="auto"/>
              <w:bottom w:val="single" w:sz="4" w:space="0" w:color="auto"/>
              <w:right w:val="single" w:sz="6" w:space="0" w:color="auto"/>
            </w:tcBorders>
            <w:vAlign w:val="center"/>
          </w:tcPr>
          <w:p w14:paraId="6BD03DCD" w14:textId="77777777" w:rsidR="009A2D0E" w:rsidRPr="00F113EF" w:rsidRDefault="009A2D0E" w:rsidP="009A2D0E">
            <w:pPr>
              <w:jc w:val="center"/>
              <w:rPr>
                <w:color w:val="000000"/>
                <w:sz w:val="19"/>
                <w:szCs w:val="19"/>
              </w:rPr>
            </w:pPr>
            <w:r w:rsidRPr="00F113EF">
              <w:rPr>
                <w:color w:val="000000"/>
                <w:sz w:val="19"/>
                <w:szCs w:val="19"/>
              </w:rPr>
              <w:t>110102070</w:t>
            </w:r>
          </w:p>
        </w:tc>
        <w:tc>
          <w:tcPr>
            <w:tcW w:w="993" w:type="dxa"/>
            <w:gridSpan w:val="2"/>
            <w:tcBorders>
              <w:top w:val="single" w:sz="4" w:space="0" w:color="auto"/>
              <w:left w:val="single" w:sz="6" w:space="0" w:color="auto"/>
              <w:bottom w:val="single" w:sz="4" w:space="0" w:color="auto"/>
              <w:right w:val="single" w:sz="6" w:space="0" w:color="auto"/>
            </w:tcBorders>
          </w:tcPr>
          <w:p w14:paraId="2EDFC833"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A102790"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8CAB3C0" w14:textId="77777777" w:rsidR="009A2D0E" w:rsidRPr="00F113EF" w:rsidRDefault="009A2D0E" w:rsidP="009A2D0E">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535EB0EE"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2B66EAD"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BC0E958"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9BCE40A"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1EB809C5"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4</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155B8DC8" w14:textId="77777777" w:rsidR="009A2D0E" w:rsidRPr="00F113EF" w:rsidRDefault="009A2D0E" w:rsidP="009A2D0E">
            <w:pPr>
              <w:rPr>
                <w:color w:val="000000"/>
                <w:sz w:val="19"/>
                <w:szCs w:val="19"/>
              </w:rPr>
            </w:pPr>
            <w:r w:rsidRPr="00F113EF">
              <w:rPr>
                <w:color w:val="000000"/>
                <w:sz w:val="19"/>
                <w:szCs w:val="19"/>
              </w:rPr>
              <w:t>Насос К65-50-160</w:t>
            </w:r>
          </w:p>
        </w:tc>
        <w:tc>
          <w:tcPr>
            <w:tcW w:w="851" w:type="dxa"/>
            <w:tcBorders>
              <w:top w:val="single" w:sz="4" w:space="0" w:color="auto"/>
              <w:left w:val="single" w:sz="4" w:space="0" w:color="auto"/>
              <w:bottom w:val="single" w:sz="4" w:space="0" w:color="auto"/>
              <w:right w:val="single" w:sz="4" w:space="0" w:color="auto"/>
            </w:tcBorders>
            <w:vAlign w:val="center"/>
          </w:tcPr>
          <w:p w14:paraId="745AE282" w14:textId="77777777" w:rsidR="009A2D0E" w:rsidRPr="00F113EF" w:rsidRDefault="009A2D0E" w:rsidP="009A2D0E">
            <w:pPr>
              <w:jc w:val="center"/>
              <w:rPr>
                <w:color w:val="000000"/>
                <w:sz w:val="19"/>
                <w:szCs w:val="19"/>
              </w:rPr>
            </w:pPr>
            <w:r w:rsidRPr="00F113EF">
              <w:rPr>
                <w:color w:val="000000"/>
                <w:sz w:val="19"/>
                <w:szCs w:val="19"/>
              </w:rPr>
              <w:t>20</w:t>
            </w:r>
            <w:r>
              <w:rPr>
                <w:color w:val="000000"/>
                <w:sz w:val="19"/>
                <w:szCs w:val="19"/>
              </w:rPr>
              <w:t>17</w:t>
            </w:r>
          </w:p>
        </w:tc>
        <w:tc>
          <w:tcPr>
            <w:tcW w:w="1417" w:type="dxa"/>
            <w:tcBorders>
              <w:top w:val="single" w:sz="4" w:space="0" w:color="auto"/>
              <w:left w:val="single" w:sz="4" w:space="0" w:color="auto"/>
              <w:bottom w:val="single" w:sz="4" w:space="0" w:color="auto"/>
              <w:right w:val="single" w:sz="6" w:space="0" w:color="auto"/>
            </w:tcBorders>
            <w:vAlign w:val="center"/>
          </w:tcPr>
          <w:p w14:paraId="5DB07F8C" w14:textId="77777777" w:rsidR="009A2D0E" w:rsidRPr="00F113EF" w:rsidRDefault="009A2D0E" w:rsidP="009A2D0E">
            <w:pPr>
              <w:jc w:val="center"/>
              <w:rPr>
                <w:color w:val="000000"/>
                <w:sz w:val="19"/>
                <w:szCs w:val="19"/>
              </w:rPr>
            </w:pPr>
            <w:r w:rsidRPr="00F113EF">
              <w:rPr>
                <w:color w:val="000000"/>
                <w:sz w:val="19"/>
                <w:szCs w:val="19"/>
              </w:rPr>
              <w:t>110102072</w:t>
            </w:r>
          </w:p>
        </w:tc>
        <w:tc>
          <w:tcPr>
            <w:tcW w:w="993" w:type="dxa"/>
            <w:gridSpan w:val="2"/>
            <w:tcBorders>
              <w:top w:val="single" w:sz="4" w:space="0" w:color="auto"/>
              <w:left w:val="single" w:sz="6" w:space="0" w:color="auto"/>
              <w:bottom w:val="single" w:sz="4" w:space="0" w:color="auto"/>
              <w:right w:val="single" w:sz="6" w:space="0" w:color="auto"/>
            </w:tcBorders>
          </w:tcPr>
          <w:p w14:paraId="571A1478"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E902E0A"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C43056F" w14:textId="77777777" w:rsidR="009A2D0E" w:rsidRPr="00F113EF" w:rsidRDefault="009A2D0E" w:rsidP="009A2D0E">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523437F5"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8539A88"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A5C15CA"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39DA22C"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1E851EA3"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5</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73F5263C" w14:textId="77777777" w:rsidR="009A2D0E" w:rsidRPr="00F113EF" w:rsidRDefault="009A2D0E" w:rsidP="009A2D0E">
            <w:pPr>
              <w:rPr>
                <w:color w:val="000000"/>
                <w:sz w:val="19"/>
                <w:szCs w:val="19"/>
              </w:rPr>
            </w:pPr>
            <w:r w:rsidRPr="00F113EF">
              <w:rPr>
                <w:color w:val="000000"/>
                <w:sz w:val="19"/>
                <w:szCs w:val="19"/>
              </w:rPr>
              <w:t>Насос циркуляционный РН-400Е</w:t>
            </w:r>
          </w:p>
        </w:tc>
        <w:tc>
          <w:tcPr>
            <w:tcW w:w="851" w:type="dxa"/>
            <w:tcBorders>
              <w:top w:val="single" w:sz="4" w:space="0" w:color="auto"/>
              <w:left w:val="single" w:sz="4" w:space="0" w:color="auto"/>
              <w:bottom w:val="single" w:sz="4" w:space="0" w:color="auto"/>
              <w:right w:val="single" w:sz="4" w:space="0" w:color="auto"/>
            </w:tcBorders>
            <w:vAlign w:val="center"/>
          </w:tcPr>
          <w:p w14:paraId="1EC8AF87" w14:textId="77777777" w:rsidR="009A2D0E" w:rsidRPr="00F113EF" w:rsidRDefault="009A2D0E" w:rsidP="009A2D0E">
            <w:pPr>
              <w:jc w:val="center"/>
              <w:rPr>
                <w:color w:val="000000"/>
                <w:sz w:val="19"/>
                <w:szCs w:val="19"/>
              </w:rPr>
            </w:pPr>
            <w:r w:rsidRPr="00F113EF">
              <w:rPr>
                <w:color w:val="000000"/>
                <w:sz w:val="19"/>
                <w:szCs w:val="19"/>
              </w:rPr>
              <w:t>2010</w:t>
            </w:r>
          </w:p>
        </w:tc>
        <w:tc>
          <w:tcPr>
            <w:tcW w:w="1417" w:type="dxa"/>
            <w:tcBorders>
              <w:top w:val="single" w:sz="4" w:space="0" w:color="auto"/>
              <w:left w:val="single" w:sz="4" w:space="0" w:color="auto"/>
              <w:bottom w:val="single" w:sz="4" w:space="0" w:color="auto"/>
              <w:right w:val="single" w:sz="6" w:space="0" w:color="auto"/>
            </w:tcBorders>
            <w:vAlign w:val="center"/>
          </w:tcPr>
          <w:p w14:paraId="14029EE5" w14:textId="77777777" w:rsidR="009A2D0E" w:rsidRPr="00F113EF" w:rsidRDefault="009A2D0E" w:rsidP="009A2D0E">
            <w:pPr>
              <w:jc w:val="center"/>
              <w:rPr>
                <w:color w:val="000000"/>
                <w:sz w:val="19"/>
                <w:szCs w:val="19"/>
              </w:rPr>
            </w:pPr>
            <w:r w:rsidRPr="00F113EF">
              <w:rPr>
                <w:color w:val="000000"/>
                <w:sz w:val="19"/>
                <w:szCs w:val="19"/>
              </w:rPr>
              <w:t>1300137</w:t>
            </w:r>
          </w:p>
        </w:tc>
        <w:tc>
          <w:tcPr>
            <w:tcW w:w="993" w:type="dxa"/>
            <w:gridSpan w:val="2"/>
            <w:tcBorders>
              <w:top w:val="single" w:sz="4" w:space="0" w:color="auto"/>
              <w:left w:val="single" w:sz="6" w:space="0" w:color="auto"/>
              <w:bottom w:val="single" w:sz="4" w:space="0" w:color="auto"/>
              <w:right w:val="single" w:sz="6" w:space="0" w:color="auto"/>
            </w:tcBorders>
          </w:tcPr>
          <w:p w14:paraId="43966A4B"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C789470"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8E37AAF" w14:textId="77777777" w:rsidR="009A2D0E" w:rsidRPr="00F113EF" w:rsidRDefault="009A2D0E" w:rsidP="009A2D0E">
            <w:pPr>
              <w:jc w:val="center"/>
              <w:rPr>
                <w:color w:val="000000"/>
                <w:sz w:val="19"/>
                <w:szCs w:val="19"/>
              </w:rPr>
            </w:pPr>
            <w:r w:rsidRPr="00F113EF">
              <w:rPr>
                <w:color w:val="000000"/>
                <w:sz w:val="19"/>
                <w:szCs w:val="19"/>
              </w:rPr>
              <w:t>11711</w:t>
            </w:r>
          </w:p>
        </w:tc>
        <w:tc>
          <w:tcPr>
            <w:tcW w:w="1276" w:type="dxa"/>
            <w:tcBorders>
              <w:top w:val="single" w:sz="4" w:space="0" w:color="auto"/>
              <w:left w:val="single" w:sz="6" w:space="0" w:color="auto"/>
              <w:bottom w:val="single" w:sz="4" w:space="0" w:color="auto"/>
              <w:right w:val="single" w:sz="6" w:space="0" w:color="auto"/>
            </w:tcBorders>
            <w:vAlign w:val="center"/>
          </w:tcPr>
          <w:p w14:paraId="09E657EE"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4C7FC75"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72CFAC7"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59AA7DDF"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116351D2"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6</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2A46A4FB" w14:textId="77777777" w:rsidR="009A2D0E" w:rsidRPr="00F113EF" w:rsidRDefault="009A2D0E" w:rsidP="009A2D0E">
            <w:pPr>
              <w:rPr>
                <w:color w:val="000000"/>
                <w:sz w:val="19"/>
                <w:szCs w:val="19"/>
              </w:rPr>
            </w:pPr>
            <w:r w:rsidRPr="00F113EF">
              <w:rPr>
                <w:color w:val="000000"/>
                <w:sz w:val="19"/>
                <w:szCs w:val="19"/>
              </w:rPr>
              <w:t>Дымосос ДН 6,3 (5,5/1500)</w:t>
            </w:r>
          </w:p>
        </w:tc>
        <w:tc>
          <w:tcPr>
            <w:tcW w:w="851" w:type="dxa"/>
            <w:tcBorders>
              <w:top w:val="single" w:sz="4" w:space="0" w:color="auto"/>
              <w:left w:val="single" w:sz="4" w:space="0" w:color="auto"/>
              <w:bottom w:val="single" w:sz="4" w:space="0" w:color="auto"/>
              <w:right w:val="single" w:sz="4" w:space="0" w:color="auto"/>
            </w:tcBorders>
            <w:vAlign w:val="center"/>
          </w:tcPr>
          <w:p w14:paraId="7333F3CB" w14:textId="77777777" w:rsidR="009A2D0E" w:rsidRPr="00F113EF" w:rsidRDefault="009A2D0E" w:rsidP="009A2D0E">
            <w:pPr>
              <w:jc w:val="center"/>
              <w:rPr>
                <w:color w:val="000000"/>
                <w:sz w:val="19"/>
                <w:szCs w:val="19"/>
              </w:rPr>
            </w:pPr>
            <w:r w:rsidRPr="00F113EF">
              <w:rPr>
                <w:color w:val="000000"/>
                <w:sz w:val="19"/>
                <w:szCs w:val="19"/>
              </w:rPr>
              <w:t>2002</w:t>
            </w:r>
          </w:p>
        </w:tc>
        <w:tc>
          <w:tcPr>
            <w:tcW w:w="1417" w:type="dxa"/>
            <w:tcBorders>
              <w:top w:val="single" w:sz="4" w:space="0" w:color="auto"/>
              <w:left w:val="single" w:sz="4" w:space="0" w:color="auto"/>
              <w:bottom w:val="single" w:sz="4" w:space="0" w:color="auto"/>
              <w:right w:val="single" w:sz="6" w:space="0" w:color="auto"/>
            </w:tcBorders>
            <w:vAlign w:val="center"/>
          </w:tcPr>
          <w:p w14:paraId="2B1C9EF2" w14:textId="77777777" w:rsidR="009A2D0E" w:rsidRPr="00F113EF" w:rsidRDefault="009A2D0E" w:rsidP="009A2D0E">
            <w:pPr>
              <w:jc w:val="center"/>
              <w:rPr>
                <w:color w:val="000000"/>
                <w:sz w:val="19"/>
                <w:szCs w:val="19"/>
              </w:rPr>
            </w:pPr>
            <w:r w:rsidRPr="00F113EF">
              <w:rPr>
                <w:color w:val="000000"/>
                <w:sz w:val="19"/>
                <w:szCs w:val="19"/>
              </w:rPr>
              <w:t>1630125</w:t>
            </w:r>
          </w:p>
        </w:tc>
        <w:tc>
          <w:tcPr>
            <w:tcW w:w="993" w:type="dxa"/>
            <w:gridSpan w:val="2"/>
            <w:tcBorders>
              <w:top w:val="single" w:sz="4" w:space="0" w:color="auto"/>
              <w:left w:val="single" w:sz="6" w:space="0" w:color="auto"/>
              <w:bottom w:val="single" w:sz="4" w:space="0" w:color="auto"/>
              <w:right w:val="single" w:sz="6" w:space="0" w:color="auto"/>
            </w:tcBorders>
          </w:tcPr>
          <w:p w14:paraId="040A687C"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E5703DD"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B3BEC36" w14:textId="77777777" w:rsidR="009A2D0E" w:rsidRPr="00F113EF" w:rsidRDefault="009A2D0E" w:rsidP="009A2D0E">
            <w:pPr>
              <w:jc w:val="center"/>
              <w:rPr>
                <w:color w:val="000000"/>
                <w:sz w:val="19"/>
                <w:szCs w:val="19"/>
              </w:rPr>
            </w:pPr>
            <w:r w:rsidRPr="00F113EF">
              <w:rPr>
                <w:color w:val="000000"/>
                <w:sz w:val="19"/>
                <w:szCs w:val="19"/>
              </w:rPr>
              <w:t>16000</w:t>
            </w:r>
          </w:p>
        </w:tc>
        <w:tc>
          <w:tcPr>
            <w:tcW w:w="1276" w:type="dxa"/>
            <w:tcBorders>
              <w:top w:val="single" w:sz="4" w:space="0" w:color="auto"/>
              <w:left w:val="single" w:sz="6" w:space="0" w:color="auto"/>
              <w:bottom w:val="single" w:sz="4" w:space="0" w:color="auto"/>
              <w:right w:val="single" w:sz="6" w:space="0" w:color="auto"/>
            </w:tcBorders>
            <w:vAlign w:val="center"/>
          </w:tcPr>
          <w:p w14:paraId="14E18C91"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BDA4BF4"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0A088BC"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817F7F3"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7CABAB4D"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7</w:t>
            </w:r>
            <w:r w:rsidRPr="00F113EF">
              <w:rPr>
                <w:color w:val="000000"/>
                <w:sz w:val="19"/>
                <w:szCs w:val="19"/>
              </w:rPr>
              <w:t>.</w:t>
            </w:r>
          </w:p>
        </w:tc>
        <w:tc>
          <w:tcPr>
            <w:tcW w:w="2976" w:type="dxa"/>
            <w:tcBorders>
              <w:top w:val="single" w:sz="4" w:space="0" w:color="auto"/>
              <w:left w:val="single" w:sz="4" w:space="0" w:color="auto"/>
              <w:bottom w:val="single" w:sz="4" w:space="0" w:color="auto"/>
              <w:right w:val="single" w:sz="4" w:space="0" w:color="auto"/>
            </w:tcBorders>
            <w:vAlign w:val="center"/>
          </w:tcPr>
          <w:p w14:paraId="60D79A43" w14:textId="77777777" w:rsidR="009A2D0E" w:rsidRPr="00F113EF" w:rsidRDefault="009A2D0E" w:rsidP="009A2D0E">
            <w:pPr>
              <w:rPr>
                <w:color w:val="000000"/>
                <w:sz w:val="19"/>
                <w:szCs w:val="19"/>
              </w:rPr>
            </w:pPr>
            <w:r w:rsidRPr="00F113EF">
              <w:rPr>
                <w:color w:val="000000"/>
                <w:sz w:val="19"/>
                <w:szCs w:val="19"/>
              </w:rPr>
              <w:t>Вентилятор ВЦ-14-46-2,5 3/3000 Прав.</w:t>
            </w:r>
          </w:p>
        </w:tc>
        <w:tc>
          <w:tcPr>
            <w:tcW w:w="851" w:type="dxa"/>
            <w:tcBorders>
              <w:top w:val="single" w:sz="4" w:space="0" w:color="auto"/>
              <w:left w:val="single" w:sz="4" w:space="0" w:color="auto"/>
              <w:bottom w:val="single" w:sz="4" w:space="0" w:color="auto"/>
              <w:right w:val="single" w:sz="4" w:space="0" w:color="auto"/>
            </w:tcBorders>
            <w:vAlign w:val="center"/>
          </w:tcPr>
          <w:p w14:paraId="4A45EEC1" w14:textId="77777777" w:rsidR="009A2D0E" w:rsidRPr="00F113EF" w:rsidRDefault="009A2D0E" w:rsidP="009A2D0E">
            <w:pPr>
              <w:jc w:val="center"/>
              <w:rPr>
                <w:color w:val="000000"/>
                <w:sz w:val="19"/>
                <w:szCs w:val="19"/>
              </w:rPr>
            </w:pPr>
            <w:r w:rsidRPr="00F113EF">
              <w:rPr>
                <w:color w:val="000000"/>
                <w:sz w:val="19"/>
                <w:szCs w:val="19"/>
              </w:rPr>
              <w:t>20</w:t>
            </w:r>
            <w:r>
              <w:rPr>
                <w:color w:val="000000"/>
                <w:sz w:val="19"/>
                <w:szCs w:val="19"/>
              </w:rPr>
              <w:t>19</w:t>
            </w:r>
          </w:p>
        </w:tc>
        <w:tc>
          <w:tcPr>
            <w:tcW w:w="1417" w:type="dxa"/>
            <w:tcBorders>
              <w:top w:val="single" w:sz="4" w:space="0" w:color="auto"/>
              <w:left w:val="single" w:sz="4" w:space="0" w:color="auto"/>
              <w:bottom w:val="single" w:sz="4" w:space="0" w:color="auto"/>
              <w:right w:val="single" w:sz="6" w:space="0" w:color="auto"/>
            </w:tcBorders>
            <w:vAlign w:val="center"/>
          </w:tcPr>
          <w:p w14:paraId="77E549F6" w14:textId="77777777" w:rsidR="009A2D0E" w:rsidRPr="00F113EF" w:rsidRDefault="009A2D0E" w:rsidP="009A2D0E">
            <w:pPr>
              <w:jc w:val="center"/>
              <w:rPr>
                <w:color w:val="000000"/>
                <w:sz w:val="19"/>
                <w:szCs w:val="19"/>
              </w:rPr>
            </w:pPr>
            <w:r w:rsidRPr="00F113EF">
              <w:rPr>
                <w:color w:val="000000"/>
                <w:sz w:val="19"/>
                <w:szCs w:val="19"/>
              </w:rPr>
              <w:t>110102156</w:t>
            </w:r>
          </w:p>
        </w:tc>
        <w:tc>
          <w:tcPr>
            <w:tcW w:w="993" w:type="dxa"/>
            <w:gridSpan w:val="2"/>
            <w:tcBorders>
              <w:top w:val="single" w:sz="4" w:space="0" w:color="auto"/>
              <w:left w:val="single" w:sz="6" w:space="0" w:color="auto"/>
              <w:bottom w:val="single" w:sz="4" w:space="0" w:color="auto"/>
              <w:right w:val="single" w:sz="6" w:space="0" w:color="auto"/>
            </w:tcBorders>
          </w:tcPr>
          <w:p w14:paraId="32535921"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28F1D15"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75B7D28" w14:textId="77777777" w:rsidR="009A2D0E" w:rsidRPr="00F113EF" w:rsidRDefault="009A2D0E" w:rsidP="009A2D0E">
            <w:pPr>
              <w:jc w:val="center"/>
              <w:rPr>
                <w:color w:val="000000"/>
                <w:sz w:val="19"/>
                <w:szCs w:val="19"/>
              </w:rPr>
            </w:pPr>
            <w:r w:rsidRPr="00F113EF">
              <w:rPr>
                <w:color w:val="000000"/>
                <w:sz w:val="19"/>
                <w:szCs w:val="19"/>
              </w:rPr>
              <w:t>21500</w:t>
            </w:r>
          </w:p>
        </w:tc>
        <w:tc>
          <w:tcPr>
            <w:tcW w:w="1276" w:type="dxa"/>
            <w:tcBorders>
              <w:top w:val="single" w:sz="4" w:space="0" w:color="auto"/>
              <w:left w:val="single" w:sz="6" w:space="0" w:color="auto"/>
              <w:bottom w:val="single" w:sz="4" w:space="0" w:color="auto"/>
              <w:right w:val="single" w:sz="6" w:space="0" w:color="auto"/>
            </w:tcBorders>
            <w:vAlign w:val="center"/>
          </w:tcPr>
          <w:p w14:paraId="5BDD28CB"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E72D59A"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6795754"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97ED388"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6A8FF539"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8.</w:t>
            </w:r>
          </w:p>
        </w:tc>
        <w:tc>
          <w:tcPr>
            <w:tcW w:w="2976" w:type="dxa"/>
            <w:tcBorders>
              <w:top w:val="single" w:sz="4" w:space="0" w:color="auto"/>
              <w:left w:val="single" w:sz="4" w:space="0" w:color="auto"/>
              <w:bottom w:val="single" w:sz="4" w:space="0" w:color="auto"/>
              <w:right w:val="single" w:sz="4" w:space="0" w:color="auto"/>
            </w:tcBorders>
            <w:vAlign w:val="center"/>
          </w:tcPr>
          <w:p w14:paraId="2FBF84A5" w14:textId="77777777" w:rsidR="009A2D0E" w:rsidRPr="00F113EF" w:rsidRDefault="009A2D0E" w:rsidP="009A2D0E">
            <w:pPr>
              <w:rPr>
                <w:color w:val="000000"/>
                <w:sz w:val="19"/>
                <w:szCs w:val="19"/>
              </w:rPr>
            </w:pPr>
            <w:r w:rsidRPr="00F113EF">
              <w:rPr>
                <w:color w:val="000000"/>
                <w:sz w:val="19"/>
                <w:szCs w:val="19"/>
              </w:rPr>
              <w:t>Дымосос ДН-6,3 Лев. 5,5/1500</w:t>
            </w:r>
          </w:p>
        </w:tc>
        <w:tc>
          <w:tcPr>
            <w:tcW w:w="851" w:type="dxa"/>
            <w:tcBorders>
              <w:top w:val="single" w:sz="4" w:space="0" w:color="auto"/>
              <w:left w:val="single" w:sz="4" w:space="0" w:color="auto"/>
              <w:bottom w:val="single" w:sz="4" w:space="0" w:color="auto"/>
              <w:right w:val="single" w:sz="4" w:space="0" w:color="auto"/>
            </w:tcBorders>
            <w:vAlign w:val="center"/>
          </w:tcPr>
          <w:p w14:paraId="615067DC" w14:textId="77777777" w:rsidR="009A2D0E" w:rsidRPr="00F113EF" w:rsidRDefault="009A2D0E" w:rsidP="009A2D0E">
            <w:pPr>
              <w:jc w:val="center"/>
              <w:rPr>
                <w:color w:val="000000"/>
                <w:sz w:val="19"/>
                <w:szCs w:val="19"/>
              </w:rPr>
            </w:pPr>
            <w:r w:rsidRPr="00F113EF">
              <w:rPr>
                <w:color w:val="000000"/>
                <w:sz w:val="19"/>
                <w:szCs w:val="19"/>
              </w:rPr>
              <w:t>2009</w:t>
            </w:r>
          </w:p>
        </w:tc>
        <w:tc>
          <w:tcPr>
            <w:tcW w:w="1417" w:type="dxa"/>
            <w:tcBorders>
              <w:top w:val="single" w:sz="4" w:space="0" w:color="auto"/>
              <w:left w:val="single" w:sz="4" w:space="0" w:color="auto"/>
              <w:bottom w:val="single" w:sz="4" w:space="0" w:color="auto"/>
              <w:right w:val="single" w:sz="6" w:space="0" w:color="auto"/>
            </w:tcBorders>
            <w:vAlign w:val="center"/>
          </w:tcPr>
          <w:p w14:paraId="64AD4C6B" w14:textId="77777777" w:rsidR="009A2D0E" w:rsidRPr="00F113EF" w:rsidRDefault="009A2D0E" w:rsidP="009A2D0E">
            <w:pPr>
              <w:jc w:val="center"/>
              <w:rPr>
                <w:color w:val="000000"/>
                <w:sz w:val="19"/>
                <w:szCs w:val="19"/>
              </w:rPr>
            </w:pPr>
            <w:r w:rsidRPr="00F113EF">
              <w:rPr>
                <w:color w:val="000000"/>
                <w:sz w:val="19"/>
                <w:szCs w:val="19"/>
              </w:rPr>
              <w:t>110102158</w:t>
            </w:r>
          </w:p>
        </w:tc>
        <w:tc>
          <w:tcPr>
            <w:tcW w:w="993" w:type="dxa"/>
            <w:gridSpan w:val="2"/>
            <w:tcBorders>
              <w:top w:val="single" w:sz="4" w:space="0" w:color="auto"/>
              <w:left w:val="single" w:sz="6" w:space="0" w:color="auto"/>
              <w:bottom w:val="single" w:sz="4" w:space="0" w:color="auto"/>
              <w:right w:val="single" w:sz="6" w:space="0" w:color="auto"/>
            </w:tcBorders>
          </w:tcPr>
          <w:p w14:paraId="67599B7B"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3AEAC20"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F0E3DCA" w14:textId="77777777" w:rsidR="009A2D0E" w:rsidRPr="00F113EF" w:rsidRDefault="009A2D0E" w:rsidP="009A2D0E">
            <w:pPr>
              <w:jc w:val="center"/>
              <w:rPr>
                <w:color w:val="000000"/>
                <w:sz w:val="19"/>
                <w:szCs w:val="19"/>
              </w:rPr>
            </w:pPr>
            <w:r w:rsidRPr="00F113EF">
              <w:rPr>
                <w:color w:val="000000"/>
                <w:sz w:val="19"/>
                <w:szCs w:val="19"/>
              </w:rPr>
              <w:t>68800</w:t>
            </w:r>
          </w:p>
        </w:tc>
        <w:tc>
          <w:tcPr>
            <w:tcW w:w="1276" w:type="dxa"/>
            <w:tcBorders>
              <w:top w:val="single" w:sz="4" w:space="0" w:color="auto"/>
              <w:left w:val="single" w:sz="6" w:space="0" w:color="auto"/>
              <w:bottom w:val="single" w:sz="4" w:space="0" w:color="auto"/>
              <w:right w:val="single" w:sz="6" w:space="0" w:color="auto"/>
            </w:tcBorders>
            <w:vAlign w:val="center"/>
          </w:tcPr>
          <w:p w14:paraId="30653318"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565E8DA"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1A2B177"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57BDAA3D"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1185F62E"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9.</w:t>
            </w:r>
          </w:p>
        </w:tc>
        <w:tc>
          <w:tcPr>
            <w:tcW w:w="2976" w:type="dxa"/>
            <w:tcBorders>
              <w:top w:val="single" w:sz="4" w:space="0" w:color="auto"/>
              <w:left w:val="single" w:sz="4" w:space="0" w:color="auto"/>
              <w:bottom w:val="single" w:sz="4" w:space="0" w:color="auto"/>
              <w:right w:val="single" w:sz="4" w:space="0" w:color="auto"/>
            </w:tcBorders>
            <w:vAlign w:val="center"/>
          </w:tcPr>
          <w:p w14:paraId="5B41FA3B" w14:textId="77777777" w:rsidR="009A2D0E" w:rsidRPr="00F113EF" w:rsidRDefault="009A2D0E" w:rsidP="009A2D0E">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0D299A21"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100A9EA9" w14:textId="77777777" w:rsidR="009A2D0E" w:rsidRPr="00F113EF" w:rsidRDefault="009A2D0E" w:rsidP="009A2D0E">
            <w:pPr>
              <w:jc w:val="center"/>
              <w:rPr>
                <w:color w:val="000000"/>
                <w:sz w:val="19"/>
                <w:szCs w:val="19"/>
              </w:rPr>
            </w:pPr>
            <w:r w:rsidRPr="00F113EF">
              <w:rPr>
                <w:color w:val="000000"/>
                <w:sz w:val="19"/>
                <w:szCs w:val="19"/>
              </w:rPr>
              <w:t>1085210600226</w:t>
            </w:r>
          </w:p>
        </w:tc>
        <w:tc>
          <w:tcPr>
            <w:tcW w:w="993" w:type="dxa"/>
            <w:gridSpan w:val="2"/>
            <w:tcBorders>
              <w:top w:val="single" w:sz="4" w:space="0" w:color="auto"/>
              <w:left w:val="single" w:sz="6" w:space="0" w:color="auto"/>
              <w:bottom w:val="single" w:sz="4" w:space="0" w:color="auto"/>
              <w:right w:val="single" w:sz="6" w:space="0" w:color="auto"/>
            </w:tcBorders>
          </w:tcPr>
          <w:p w14:paraId="0275757E"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F2909CF"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46A3C65" w14:textId="77777777" w:rsidR="009A2D0E" w:rsidRPr="00F113EF" w:rsidRDefault="009A2D0E" w:rsidP="009A2D0E">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4A9BB25A"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216015C"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13EF805"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F2AF325"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238B882" w14:textId="77777777" w:rsidR="009A2D0E" w:rsidRPr="00F113EF" w:rsidRDefault="009A2D0E" w:rsidP="009A2D0E">
            <w:pPr>
              <w:jc w:val="center"/>
              <w:rPr>
                <w:color w:val="000000"/>
                <w:sz w:val="19"/>
                <w:szCs w:val="19"/>
              </w:rPr>
            </w:pPr>
            <w:r w:rsidRPr="00F113EF">
              <w:rPr>
                <w:color w:val="000000"/>
                <w:sz w:val="19"/>
                <w:szCs w:val="19"/>
              </w:rPr>
              <w:t>5.1.1</w:t>
            </w:r>
            <w:r>
              <w:rPr>
                <w:color w:val="000000"/>
                <w:sz w:val="19"/>
                <w:szCs w:val="19"/>
              </w:rPr>
              <w:t>0.</w:t>
            </w:r>
          </w:p>
        </w:tc>
        <w:tc>
          <w:tcPr>
            <w:tcW w:w="2976" w:type="dxa"/>
            <w:tcBorders>
              <w:top w:val="single" w:sz="4" w:space="0" w:color="auto"/>
              <w:left w:val="single" w:sz="4" w:space="0" w:color="auto"/>
              <w:bottom w:val="single" w:sz="4" w:space="0" w:color="auto"/>
              <w:right w:val="single" w:sz="4" w:space="0" w:color="auto"/>
            </w:tcBorders>
            <w:vAlign w:val="center"/>
          </w:tcPr>
          <w:p w14:paraId="750B1E9A" w14:textId="77777777" w:rsidR="009A2D0E" w:rsidRPr="00F113EF" w:rsidRDefault="009A2D0E" w:rsidP="009A2D0E">
            <w:pPr>
              <w:rPr>
                <w:sz w:val="19"/>
                <w:szCs w:val="19"/>
              </w:rPr>
            </w:pPr>
            <w:r w:rsidRPr="00F113EF">
              <w:rPr>
                <w:sz w:val="19"/>
                <w:szCs w:val="19"/>
              </w:rPr>
              <w:t>Насос К80-65-160</w:t>
            </w:r>
          </w:p>
        </w:tc>
        <w:tc>
          <w:tcPr>
            <w:tcW w:w="851" w:type="dxa"/>
            <w:tcBorders>
              <w:top w:val="single" w:sz="4" w:space="0" w:color="auto"/>
              <w:left w:val="single" w:sz="4" w:space="0" w:color="auto"/>
              <w:bottom w:val="single" w:sz="4" w:space="0" w:color="auto"/>
              <w:right w:val="single" w:sz="4" w:space="0" w:color="auto"/>
            </w:tcBorders>
            <w:vAlign w:val="center"/>
          </w:tcPr>
          <w:p w14:paraId="46A1EFCF"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4D79A766" w14:textId="77777777" w:rsidR="009A2D0E" w:rsidRPr="00F113EF" w:rsidRDefault="009A2D0E" w:rsidP="009A2D0E">
            <w:pPr>
              <w:jc w:val="center"/>
              <w:rPr>
                <w:color w:val="000000"/>
                <w:sz w:val="19"/>
                <w:szCs w:val="19"/>
              </w:rPr>
            </w:pPr>
            <w:r>
              <w:rPr>
                <w:color w:val="000000"/>
                <w:sz w:val="19"/>
                <w:szCs w:val="19"/>
              </w:rPr>
              <w:t>1085210100006</w:t>
            </w:r>
          </w:p>
        </w:tc>
        <w:tc>
          <w:tcPr>
            <w:tcW w:w="993" w:type="dxa"/>
            <w:gridSpan w:val="2"/>
            <w:tcBorders>
              <w:top w:val="single" w:sz="4" w:space="0" w:color="auto"/>
              <w:left w:val="single" w:sz="6" w:space="0" w:color="auto"/>
              <w:bottom w:val="single" w:sz="4" w:space="0" w:color="auto"/>
              <w:right w:val="single" w:sz="6" w:space="0" w:color="auto"/>
            </w:tcBorders>
          </w:tcPr>
          <w:p w14:paraId="4F17CDAB"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F39FC40"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E8F0901" w14:textId="77777777" w:rsidR="009A2D0E" w:rsidRPr="00F113EF" w:rsidRDefault="009A2D0E" w:rsidP="009A2D0E">
            <w:pPr>
              <w:jc w:val="center"/>
              <w:rPr>
                <w:color w:val="000000"/>
                <w:sz w:val="19"/>
                <w:szCs w:val="19"/>
              </w:rPr>
            </w:pPr>
            <w:r w:rsidRPr="00F113EF">
              <w:rPr>
                <w:color w:val="000000"/>
                <w:sz w:val="19"/>
                <w:szCs w:val="19"/>
              </w:rPr>
              <w:t>33500</w:t>
            </w:r>
          </w:p>
        </w:tc>
        <w:tc>
          <w:tcPr>
            <w:tcW w:w="1276" w:type="dxa"/>
            <w:tcBorders>
              <w:top w:val="single" w:sz="4" w:space="0" w:color="auto"/>
              <w:left w:val="single" w:sz="6" w:space="0" w:color="auto"/>
              <w:bottom w:val="single" w:sz="4" w:space="0" w:color="auto"/>
              <w:right w:val="single" w:sz="6" w:space="0" w:color="auto"/>
            </w:tcBorders>
            <w:vAlign w:val="center"/>
          </w:tcPr>
          <w:p w14:paraId="60593876"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9D8038C"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F0CF54A"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E98B71E"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6DBEB56B" w14:textId="77777777" w:rsidR="009A2D0E" w:rsidRPr="00F113EF" w:rsidRDefault="009A2D0E" w:rsidP="009A2D0E">
            <w:pPr>
              <w:jc w:val="center"/>
              <w:rPr>
                <w:color w:val="000000"/>
                <w:sz w:val="19"/>
                <w:szCs w:val="19"/>
              </w:rPr>
            </w:pPr>
            <w:r w:rsidRPr="00F113EF">
              <w:rPr>
                <w:color w:val="000000"/>
                <w:sz w:val="19"/>
                <w:szCs w:val="19"/>
              </w:rPr>
              <w:t>5.1.1</w:t>
            </w:r>
            <w:r>
              <w:rPr>
                <w:color w:val="000000"/>
                <w:sz w:val="19"/>
                <w:szCs w:val="19"/>
              </w:rPr>
              <w:t>1.</w:t>
            </w:r>
          </w:p>
        </w:tc>
        <w:tc>
          <w:tcPr>
            <w:tcW w:w="2976" w:type="dxa"/>
            <w:tcBorders>
              <w:top w:val="single" w:sz="4" w:space="0" w:color="auto"/>
              <w:left w:val="single" w:sz="4" w:space="0" w:color="auto"/>
              <w:bottom w:val="single" w:sz="4" w:space="0" w:color="auto"/>
              <w:right w:val="single" w:sz="4" w:space="0" w:color="auto"/>
            </w:tcBorders>
            <w:vAlign w:val="center"/>
          </w:tcPr>
          <w:p w14:paraId="4842C80D" w14:textId="77777777" w:rsidR="009A2D0E" w:rsidRPr="00F113EF" w:rsidRDefault="009A2D0E" w:rsidP="009A2D0E">
            <w:pPr>
              <w:rPr>
                <w:sz w:val="19"/>
                <w:szCs w:val="19"/>
              </w:rPr>
            </w:pPr>
            <w:r w:rsidRPr="00F113EF">
              <w:rPr>
                <w:sz w:val="19"/>
                <w:szCs w:val="19"/>
              </w:rPr>
              <w:t>Вентилятор ВЦ 14-46-25</w:t>
            </w:r>
          </w:p>
        </w:tc>
        <w:tc>
          <w:tcPr>
            <w:tcW w:w="851" w:type="dxa"/>
            <w:tcBorders>
              <w:top w:val="single" w:sz="4" w:space="0" w:color="auto"/>
              <w:left w:val="single" w:sz="4" w:space="0" w:color="auto"/>
              <w:bottom w:val="single" w:sz="4" w:space="0" w:color="auto"/>
              <w:right w:val="single" w:sz="4" w:space="0" w:color="auto"/>
            </w:tcBorders>
            <w:vAlign w:val="center"/>
          </w:tcPr>
          <w:p w14:paraId="45017011"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633511BE" w14:textId="77777777" w:rsidR="009A2D0E" w:rsidRPr="00F113EF" w:rsidRDefault="009A2D0E" w:rsidP="009A2D0E">
            <w:pPr>
              <w:jc w:val="center"/>
              <w:rPr>
                <w:color w:val="000000"/>
                <w:sz w:val="19"/>
                <w:szCs w:val="19"/>
              </w:rPr>
            </w:pPr>
            <w:r>
              <w:rPr>
                <w:color w:val="000000"/>
                <w:sz w:val="19"/>
                <w:szCs w:val="19"/>
              </w:rPr>
              <w:t>1085210300020</w:t>
            </w:r>
          </w:p>
        </w:tc>
        <w:tc>
          <w:tcPr>
            <w:tcW w:w="993" w:type="dxa"/>
            <w:gridSpan w:val="2"/>
            <w:tcBorders>
              <w:top w:val="single" w:sz="4" w:space="0" w:color="auto"/>
              <w:left w:val="single" w:sz="6" w:space="0" w:color="auto"/>
              <w:bottom w:val="single" w:sz="4" w:space="0" w:color="auto"/>
              <w:right w:val="single" w:sz="6" w:space="0" w:color="auto"/>
            </w:tcBorders>
          </w:tcPr>
          <w:p w14:paraId="05F69080"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F12363F"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8B7EE1F" w14:textId="77777777" w:rsidR="009A2D0E" w:rsidRPr="00F113EF" w:rsidRDefault="009A2D0E" w:rsidP="009A2D0E">
            <w:pPr>
              <w:jc w:val="center"/>
              <w:rPr>
                <w:color w:val="000000"/>
                <w:sz w:val="19"/>
                <w:szCs w:val="19"/>
              </w:rPr>
            </w:pPr>
            <w:r w:rsidRPr="00F113EF">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2336EFEF"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D9F610B"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65AA5D5"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59DCE50D"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3B5D276" w14:textId="77777777" w:rsidR="009A2D0E" w:rsidRPr="00F113EF" w:rsidRDefault="009A2D0E" w:rsidP="009A2D0E">
            <w:pPr>
              <w:jc w:val="center"/>
              <w:rPr>
                <w:color w:val="000000"/>
                <w:sz w:val="19"/>
                <w:szCs w:val="19"/>
              </w:rPr>
            </w:pPr>
            <w:r>
              <w:rPr>
                <w:color w:val="000000"/>
                <w:sz w:val="19"/>
                <w:szCs w:val="19"/>
              </w:rPr>
              <w:t>5.1.12.</w:t>
            </w:r>
          </w:p>
        </w:tc>
        <w:tc>
          <w:tcPr>
            <w:tcW w:w="2976" w:type="dxa"/>
            <w:tcBorders>
              <w:top w:val="single" w:sz="4" w:space="0" w:color="auto"/>
              <w:left w:val="single" w:sz="4" w:space="0" w:color="auto"/>
              <w:bottom w:val="single" w:sz="4" w:space="0" w:color="auto"/>
              <w:right w:val="single" w:sz="4" w:space="0" w:color="auto"/>
            </w:tcBorders>
            <w:vAlign w:val="center"/>
          </w:tcPr>
          <w:p w14:paraId="0157ED89" w14:textId="77777777" w:rsidR="009A2D0E" w:rsidRPr="00F113EF" w:rsidRDefault="009A2D0E" w:rsidP="009A2D0E">
            <w:pPr>
              <w:rPr>
                <w:sz w:val="19"/>
                <w:szCs w:val="19"/>
              </w:rPr>
            </w:pPr>
            <w:r>
              <w:rPr>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25404D21" w14:textId="77777777" w:rsidR="009A2D0E" w:rsidRPr="00F113EF" w:rsidRDefault="009A2D0E" w:rsidP="009A2D0E">
            <w:pPr>
              <w:jc w:val="center"/>
              <w:rPr>
                <w:color w:val="000000"/>
                <w:sz w:val="19"/>
                <w:szCs w:val="19"/>
              </w:rPr>
            </w:pPr>
            <w:r>
              <w:rPr>
                <w:color w:val="000000"/>
                <w:sz w:val="19"/>
                <w:szCs w:val="19"/>
              </w:rPr>
              <w:t>2003</w:t>
            </w:r>
          </w:p>
        </w:tc>
        <w:tc>
          <w:tcPr>
            <w:tcW w:w="1417" w:type="dxa"/>
            <w:tcBorders>
              <w:top w:val="single" w:sz="4" w:space="0" w:color="auto"/>
              <w:left w:val="single" w:sz="4" w:space="0" w:color="auto"/>
              <w:bottom w:val="single" w:sz="4" w:space="0" w:color="auto"/>
              <w:right w:val="single" w:sz="6" w:space="0" w:color="auto"/>
            </w:tcBorders>
            <w:vAlign w:val="center"/>
          </w:tcPr>
          <w:p w14:paraId="2EDBB2D9" w14:textId="77777777" w:rsidR="009A2D0E" w:rsidRPr="00F113EF" w:rsidRDefault="009A2D0E" w:rsidP="009A2D0E">
            <w:pPr>
              <w:jc w:val="center"/>
              <w:rPr>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3D68F53A"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E9491B6"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4A70155" w14:textId="77777777" w:rsidR="009A2D0E" w:rsidRPr="00F113EF" w:rsidRDefault="009A2D0E" w:rsidP="009A2D0E">
            <w:pPr>
              <w:jc w:val="center"/>
              <w:rPr>
                <w:color w:val="000000"/>
                <w:sz w:val="19"/>
                <w:szCs w:val="19"/>
              </w:rPr>
            </w:pPr>
          </w:p>
        </w:tc>
        <w:tc>
          <w:tcPr>
            <w:tcW w:w="1276" w:type="dxa"/>
            <w:tcBorders>
              <w:top w:val="single" w:sz="4" w:space="0" w:color="auto"/>
              <w:left w:val="single" w:sz="6" w:space="0" w:color="auto"/>
              <w:bottom w:val="single" w:sz="4" w:space="0" w:color="auto"/>
              <w:right w:val="single" w:sz="6" w:space="0" w:color="auto"/>
            </w:tcBorders>
            <w:vAlign w:val="center"/>
          </w:tcPr>
          <w:p w14:paraId="35EAEA6E"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0303B8E"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56975E7"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C15A9" w:rsidRPr="00F113EF" w14:paraId="74247DDC"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64CEEF0" w14:textId="7A6BA5E0" w:rsidR="00BC15A9" w:rsidRDefault="00BC15A9" w:rsidP="00BC15A9">
            <w:pPr>
              <w:jc w:val="center"/>
              <w:rPr>
                <w:color w:val="000000"/>
                <w:sz w:val="19"/>
                <w:szCs w:val="19"/>
              </w:rPr>
            </w:pPr>
            <w:r>
              <w:rPr>
                <w:color w:val="000000"/>
                <w:sz w:val="19"/>
                <w:szCs w:val="19"/>
              </w:rPr>
              <w:t>5.1.13</w:t>
            </w:r>
          </w:p>
        </w:tc>
        <w:tc>
          <w:tcPr>
            <w:tcW w:w="2976" w:type="dxa"/>
            <w:tcBorders>
              <w:top w:val="single" w:sz="4" w:space="0" w:color="auto"/>
              <w:left w:val="single" w:sz="4" w:space="0" w:color="auto"/>
              <w:bottom w:val="single" w:sz="4" w:space="0" w:color="auto"/>
              <w:right w:val="single" w:sz="4" w:space="0" w:color="auto"/>
            </w:tcBorders>
            <w:vAlign w:val="center"/>
          </w:tcPr>
          <w:p w14:paraId="507733EB" w14:textId="0EC770E6" w:rsidR="00BC15A9" w:rsidRDefault="00BC15A9" w:rsidP="00BC15A9">
            <w:pPr>
              <w:rPr>
                <w:sz w:val="19"/>
                <w:szCs w:val="19"/>
              </w:rPr>
            </w:pPr>
            <w:r>
              <w:rPr>
                <w:sz w:val="19"/>
                <w:szCs w:val="19"/>
              </w:rPr>
              <w:t>Труба дымовая</w:t>
            </w:r>
          </w:p>
        </w:tc>
        <w:tc>
          <w:tcPr>
            <w:tcW w:w="851" w:type="dxa"/>
            <w:tcBorders>
              <w:top w:val="single" w:sz="4" w:space="0" w:color="auto"/>
              <w:left w:val="single" w:sz="4" w:space="0" w:color="auto"/>
              <w:bottom w:val="single" w:sz="4" w:space="0" w:color="auto"/>
              <w:right w:val="single" w:sz="4" w:space="0" w:color="auto"/>
            </w:tcBorders>
            <w:vAlign w:val="center"/>
          </w:tcPr>
          <w:p w14:paraId="080FAA32" w14:textId="1442D809" w:rsidR="00BC15A9" w:rsidRDefault="00BC15A9" w:rsidP="00BC15A9">
            <w:pPr>
              <w:jc w:val="center"/>
              <w:rPr>
                <w:color w:val="000000"/>
                <w:sz w:val="19"/>
                <w:szCs w:val="19"/>
              </w:rPr>
            </w:pPr>
            <w:r>
              <w:rPr>
                <w:color w:val="000000"/>
                <w:sz w:val="19"/>
                <w:szCs w:val="19"/>
              </w:rPr>
              <w:t>2000</w:t>
            </w:r>
          </w:p>
        </w:tc>
        <w:tc>
          <w:tcPr>
            <w:tcW w:w="1417" w:type="dxa"/>
            <w:tcBorders>
              <w:top w:val="single" w:sz="4" w:space="0" w:color="auto"/>
              <w:left w:val="single" w:sz="4" w:space="0" w:color="auto"/>
              <w:bottom w:val="single" w:sz="4" w:space="0" w:color="auto"/>
              <w:right w:val="single" w:sz="6" w:space="0" w:color="auto"/>
            </w:tcBorders>
          </w:tcPr>
          <w:p w14:paraId="5C010240" w14:textId="4C81D7A5" w:rsidR="00BC15A9" w:rsidRPr="00F113EF" w:rsidRDefault="00BC15A9" w:rsidP="00BC15A9">
            <w:pPr>
              <w:jc w:val="center"/>
              <w:rPr>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2DC03308" w14:textId="77777777" w:rsidR="00BC15A9" w:rsidRPr="00F113EF" w:rsidRDefault="00BC15A9" w:rsidP="00BC15A9">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1729552" w14:textId="77777777" w:rsidR="00BC15A9" w:rsidRPr="00F113EF" w:rsidRDefault="00BC15A9" w:rsidP="00BC15A9">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3D73557" w14:textId="77777777" w:rsidR="00BC15A9" w:rsidRPr="00F113EF" w:rsidRDefault="00BC15A9" w:rsidP="00BC15A9">
            <w:pPr>
              <w:jc w:val="center"/>
              <w:rPr>
                <w:color w:val="000000"/>
                <w:sz w:val="19"/>
                <w:szCs w:val="19"/>
              </w:rPr>
            </w:pPr>
          </w:p>
        </w:tc>
        <w:tc>
          <w:tcPr>
            <w:tcW w:w="1276" w:type="dxa"/>
            <w:tcBorders>
              <w:top w:val="single" w:sz="4" w:space="0" w:color="auto"/>
              <w:left w:val="single" w:sz="6" w:space="0" w:color="auto"/>
              <w:bottom w:val="single" w:sz="4" w:space="0" w:color="auto"/>
              <w:right w:val="single" w:sz="6" w:space="0" w:color="auto"/>
            </w:tcBorders>
            <w:vAlign w:val="center"/>
          </w:tcPr>
          <w:p w14:paraId="5226408B" w14:textId="77777777" w:rsidR="00BC15A9" w:rsidRPr="00F113EF" w:rsidRDefault="00BC15A9" w:rsidP="00BC15A9">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086EA97" w14:textId="77777777" w:rsidR="00BC15A9" w:rsidRPr="00F113EF" w:rsidRDefault="00BC15A9" w:rsidP="00BC15A9">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2E27161" w14:textId="5A453AA5" w:rsidR="00BC15A9" w:rsidRPr="00F113EF" w:rsidRDefault="00BC15A9" w:rsidP="00BC15A9">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57BB3B3" w14:textId="77777777" w:rsidTr="009A2D0E">
        <w:trPr>
          <w:trHeight w:val="468"/>
        </w:trPr>
        <w:tc>
          <w:tcPr>
            <w:tcW w:w="710" w:type="dxa"/>
            <w:tcBorders>
              <w:top w:val="single" w:sz="4" w:space="0" w:color="auto"/>
              <w:left w:val="single" w:sz="4" w:space="0" w:color="auto"/>
              <w:bottom w:val="single" w:sz="4" w:space="0" w:color="auto"/>
              <w:right w:val="single" w:sz="4" w:space="0" w:color="auto"/>
            </w:tcBorders>
          </w:tcPr>
          <w:p w14:paraId="0A4BFE2A" w14:textId="77777777" w:rsidR="009A2D0E" w:rsidRPr="00F113EF" w:rsidRDefault="009A2D0E" w:rsidP="009A2D0E">
            <w:pPr>
              <w:jc w:val="center"/>
              <w:rPr>
                <w:color w:val="000000"/>
                <w:sz w:val="19"/>
                <w:szCs w:val="19"/>
              </w:rPr>
            </w:pPr>
            <w:r w:rsidRPr="00F113EF">
              <w:rPr>
                <w:color w:val="000000"/>
                <w:sz w:val="19"/>
                <w:szCs w:val="19"/>
              </w:rPr>
              <w:t>5.2.</w:t>
            </w:r>
          </w:p>
        </w:tc>
        <w:tc>
          <w:tcPr>
            <w:tcW w:w="2976" w:type="dxa"/>
            <w:tcBorders>
              <w:top w:val="single" w:sz="4" w:space="0" w:color="auto"/>
              <w:left w:val="single" w:sz="4" w:space="0" w:color="auto"/>
              <w:bottom w:val="single" w:sz="4" w:space="0" w:color="auto"/>
              <w:right w:val="single" w:sz="4" w:space="0" w:color="auto"/>
            </w:tcBorders>
            <w:vAlign w:val="center"/>
          </w:tcPr>
          <w:p w14:paraId="20624DF4" w14:textId="77777777" w:rsidR="009A2D0E" w:rsidRPr="00F113EF" w:rsidRDefault="009A2D0E" w:rsidP="009A2D0E">
            <w:pPr>
              <w:rPr>
                <w:color w:val="000000"/>
                <w:sz w:val="19"/>
                <w:szCs w:val="19"/>
              </w:rPr>
            </w:pPr>
            <w:r w:rsidRPr="00F113EF">
              <w:rPr>
                <w:color w:val="000000"/>
                <w:sz w:val="19"/>
                <w:szCs w:val="19"/>
              </w:rPr>
              <w:t>Сети теплоснабжения к МУЗ ЦРБ,</w:t>
            </w:r>
          </w:p>
          <w:p w14:paraId="7655420F" w14:textId="77777777" w:rsidR="009A2D0E" w:rsidRPr="00F113EF" w:rsidRDefault="009A2D0E" w:rsidP="009A2D0E">
            <w:pPr>
              <w:rPr>
                <w:color w:val="000000"/>
                <w:sz w:val="19"/>
                <w:szCs w:val="19"/>
              </w:rPr>
            </w:pPr>
            <w:r w:rsidRPr="00F113EF">
              <w:rPr>
                <w:color w:val="000000"/>
                <w:sz w:val="19"/>
                <w:szCs w:val="19"/>
              </w:rPr>
              <w:t>г. Завитинск, ул. Советская, 81</w:t>
            </w:r>
          </w:p>
        </w:tc>
        <w:tc>
          <w:tcPr>
            <w:tcW w:w="851" w:type="dxa"/>
            <w:tcBorders>
              <w:top w:val="single" w:sz="4" w:space="0" w:color="auto"/>
              <w:left w:val="single" w:sz="4" w:space="0" w:color="auto"/>
              <w:bottom w:val="single" w:sz="4" w:space="0" w:color="auto"/>
              <w:right w:val="single" w:sz="4" w:space="0" w:color="auto"/>
            </w:tcBorders>
            <w:vAlign w:val="center"/>
          </w:tcPr>
          <w:p w14:paraId="3FD43109" w14:textId="77777777" w:rsidR="009A2D0E" w:rsidRPr="00F113EF" w:rsidRDefault="009A2D0E" w:rsidP="009A2D0E">
            <w:pPr>
              <w:jc w:val="center"/>
              <w:rPr>
                <w:color w:val="000000"/>
                <w:sz w:val="19"/>
                <w:szCs w:val="19"/>
              </w:rPr>
            </w:pPr>
            <w:r w:rsidRPr="00F113EF">
              <w:rPr>
                <w:color w:val="000000"/>
                <w:sz w:val="19"/>
                <w:szCs w:val="19"/>
              </w:rPr>
              <w:t>1976</w:t>
            </w:r>
          </w:p>
        </w:tc>
        <w:tc>
          <w:tcPr>
            <w:tcW w:w="1417" w:type="dxa"/>
            <w:tcBorders>
              <w:top w:val="single" w:sz="4" w:space="0" w:color="auto"/>
              <w:left w:val="single" w:sz="4" w:space="0" w:color="auto"/>
              <w:bottom w:val="single" w:sz="4" w:space="0" w:color="auto"/>
              <w:right w:val="single" w:sz="6" w:space="0" w:color="auto"/>
            </w:tcBorders>
            <w:vAlign w:val="center"/>
          </w:tcPr>
          <w:p w14:paraId="4A69FC36" w14:textId="77777777" w:rsidR="009A2D0E" w:rsidRPr="00F113EF" w:rsidRDefault="009A2D0E" w:rsidP="009A2D0E">
            <w:pPr>
              <w:jc w:val="center"/>
              <w:rPr>
                <w:color w:val="000000"/>
                <w:sz w:val="19"/>
                <w:szCs w:val="19"/>
              </w:rPr>
            </w:pPr>
            <w:r w:rsidRPr="00F113EF">
              <w:rPr>
                <w:color w:val="000000"/>
                <w:sz w:val="19"/>
                <w:szCs w:val="19"/>
              </w:rPr>
              <w:t>1300101</w:t>
            </w:r>
          </w:p>
        </w:tc>
        <w:tc>
          <w:tcPr>
            <w:tcW w:w="993" w:type="dxa"/>
            <w:gridSpan w:val="2"/>
            <w:tcBorders>
              <w:top w:val="single" w:sz="4" w:space="0" w:color="auto"/>
              <w:left w:val="single" w:sz="6" w:space="0" w:color="auto"/>
              <w:bottom w:val="single" w:sz="4" w:space="0" w:color="auto"/>
              <w:right w:val="single" w:sz="6" w:space="0" w:color="auto"/>
            </w:tcBorders>
          </w:tcPr>
          <w:p w14:paraId="5EFD8A91" w14:textId="77777777" w:rsidR="009A2D0E" w:rsidRPr="00F113EF" w:rsidRDefault="009A2D0E" w:rsidP="009A2D0E">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3FB9CC8B" w14:textId="77777777" w:rsidR="009A2D0E" w:rsidRPr="00F113EF" w:rsidRDefault="009A2D0E" w:rsidP="009A2D0E">
            <w:pPr>
              <w:jc w:val="center"/>
              <w:rPr>
                <w:color w:val="000000"/>
                <w:sz w:val="19"/>
                <w:szCs w:val="19"/>
              </w:rPr>
            </w:pPr>
            <w:r w:rsidRPr="00F113EF">
              <w:rPr>
                <w:color w:val="000000"/>
                <w:sz w:val="19"/>
                <w:szCs w:val="19"/>
              </w:rPr>
              <w:t>195,4</w:t>
            </w:r>
          </w:p>
        </w:tc>
        <w:tc>
          <w:tcPr>
            <w:tcW w:w="1275" w:type="dxa"/>
            <w:tcBorders>
              <w:top w:val="single" w:sz="4" w:space="0" w:color="auto"/>
              <w:left w:val="single" w:sz="6" w:space="0" w:color="auto"/>
              <w:bottom w:val="single" w:sz="4" w:space="0" w:color="auto"/>
              <w:right w:val="single" w:sz="6" w:space="0" w:color="auto"/>
            </w:tcBorders>
            <w:vAlign w:val="center"/>
          </w:tcPr>
          <w:p w14:paraId="55E8D19A" w14:textId="77777777" w:rsidR="009A2D0E" w:rsidRPr="00F113EF" w:rsidRDefault="009A2D0E" w:rsidP="009A2D0E">
            <w:pPr>
              <w:jc w:val="center"/>
              <w:rPr>
                <w:color w:val="000000"/>
                <w:sz w:val="19"/>
                <w:szCs w:val="19"/>
              </w:rPr>
            </w:pPr>
            <w:r w:rsidRPr="00F113EF">
              <w:rPr>
                <w:color w:val="000000"/>
                <w:sz w:val="19"/>
                <w:szCs w:val="19"/>
              </w:rPr>
              <w:t>13393</w:t>
            </w:r>
          </w:p>
        </w:tc>
        <w:tc>
          <w:tcPr>
            <w:tcW w:w="1276" w:type="dxa"/>
            <w:tcBorders>
              <w:top w:val="single" w:sz="4" w:space="0" w:color="auto"/>
              <w:left w:val="single" w:sz="6" w:space="0" w:color="auto"/>
              <w:bottom w:val="single" w:sz="4" w:space="0" w:color="auto"/>
              <w:right w:val="single" w:sz="6" w:space="0" w:color="auto"/>
            </w:tcBorders>
            <w:vAlign w:val="center"/>
          </w:tcPr>
          <w:p w14:paraId="5FBDEA5E" w14:textId="77777777" w:rsidR="009A2D0E" w:rsidRPr="00F113EF" w:rsidRDefault="009A2D0E" w:rsidP="009A2D0E">
            <w:pPr>
              <w:jc w:val="center"/>
              <w:rPr>
                <w:color w:val="000000"/>
                <w:sz w:val="19"/>
                <w:szCs w:val="19"/>
              </w:rPr>
            </w:pPr>
            <w:r w:rsidRPr="00F113EF">
              <w:rPr>
                <w:color w:val="000000"/>
                <w:sz w:val="19"/>
                <w:szCs w:val="19"/>
              </w:rPr>
              <w:t>28:12:010590:21</w:t>
            </w:r>
          </w:p>
        </w:tc>
        <w:tc>
          <w:tcPr>
            <w:tcW w:w="2126" w:type="dxa"/>
            <w:tcBorders>
              <w:top w:val="single" w:sz="4" w:space="0" w:color="auto"/>
              <w:left w:val="single" w:sz="6" w:space="0" w:color="auto"/>
              <w:bottom w:val="single" w:sz="4" w:space="0" w:color="auto"/>
              <w:right w:val="single" w:sz="6" w:space="0" w:color="auto"/>
            </w:tcBorders>
          </w:tcPr>
          <w:p w14:paraId="13D507CB" w14:textId="77777777" w:rsidR="009A2D0E" w:rsidRPr="00F113EF" w:rsidRDefault="009A2D0E" w:rsidP="009A2D0E">
            <w:pPr>
              <w:jc w:val="center"/>
              <w:rPr>
                <w:color w:val="000000"/>
                <w:sz w:val="19"/>
                <w:szCs w:val="19"/>
              </w:rPr>
            </w:pPr>
            <w:r w:rsidRPr="00F113EF">
              <w:rPr>
                <w:color w:val="000000"/>
                <w:sz w:val="19"/>
                <w:szCs w:val="19"/>
              </w:rPr>
              <w:t>28-28-04/005/2009-059 от 28.02.2009</w:t>
            </w:r>
          </w:p>
        </w:tc>
        <w:tc>
          <w:tcPr>
            <w:tcW w:w="2836" w:type="dxa"/>
            <w:tcBorders>
              <w:top w:val="single" w:sz="4" w:space="0" w:color="auto"/>
              <w:left w:val="single" w:sz="6" w:space="0" w:color="auto"/>
              <w:bottom w:val="single" w:sz="4" w:space="0" w:color="auto"/>
              <w:right w:val="single" w:sz="6" w:space="0" w:color="auto"/>
            </w:tcBorders>
          </w:tcPr>
          <w:p w14:paraId="6E98C2F2"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FB10EC" w:rsidRPr="00F113EF" w14:paraId="647657BD" w14:textId="77777777" w:rsidTr="006920CE">
        <w:trPr>
          <w:trHeight w:val="468"/>
        </w:trPr>
        <w:tc>
          <w:tcPr>
            <w:tcW w:w="15594" w:type="dxa"/>
            <w:gridSpan w:val="11"/>
            <w:tcBorders>
              <w:top w:val="single" w:sz="4" w:space="0" w:color="auto"/>
              <w:left w:val="single" w:sz="4" w:space="0" w:color="auto"/>
              <w:bottom w:val="single" w:sz="4" w:space="0" w:color="auto"/>
              <w:right w:val="single" w:sz="6" w:space="0" w:color="auto"/>
            </w:tcBorders>
          </w:tcPr>
          <w:p w14:paraId="360D3D06" w14:textId="77777777" w:rsidR="00FB10EC" w:rsidRPr="00CF70B7" w:rsidRDefault="00FB10EC" w:rsidP="00FB10EC">
            <w:pPr>
              <w:autoSpaceDE w:val="0"/>
              <w:autoSpaceDN w:val="0"/>
              <w:adjustRightInd w:val="0"/>
              <w:rPr>
                <w:rFonts w:eastAsiaTheme="minorHAnsi"/>
                <w:b/>
                <w:sz w:val="24"/>
                <w:szCs w:val="24"/>
              </w:rPr>
            </w:pPr>
            <w:r w:rsidRPr="00CF70B7">
              <w:rPr>
                <w:rFonts w:eastAsiaTheme="minorHAnsi"/>
                <w:b/>
                <w:sz w:val="24"/>
                <w:szCs w:val="24"/>
              </w:rPr>
              <w:t>Общее количество объектов концессионного соглашения:</w:t>
            </w:r>
          </w:p>
          <w:p w14:paraId="34EAE619" w14:textId="77777777" w:rsidR="00FB10EC" w:rsidRPr="00CF70B7" w:rsidRDefault="00FB10EC" w:rsidP="00FB10EC">
            <w:pPr>
              <w:autoSpaceDE w:val="0"/>
              <w:autoSpaceDN w:val="0"/>
              <w:adjustRightInd w:val="0"/>
              <w:rPr>
                <w:b/>
                <w:sz w:val="24"/>
                <w:szCs w:val="24"/>
              </w:rPr>
            </w:pPr>
            <w:r w:rsidRPr="00CF70B7">
              <w:rPr>
                <w:b/>
                <w:sz w:val="24"/>
                <w:szCs w:val="24"/>
              </w:rPr>
              <w:t>объектов недвижимости – 1</w:t>
            </w:r>
            <w:r>
              <w:rPr>
                <w:b/>
                <w:sz w:val="24"/>
                <w:szCs w:val="24"/>
              </w:rPr>
              <w:t>0</w:t>
            </w:r>
            <w:r w:rsidRPr="00CF70B7">
              <w:rPr>
                <w:b/>
                <w:sz w:val="24"/>
                <w:szCs w:val="24"/>
              </w:rPr>
              <w:t xml:space="preserve">, </w:t>
            </w:r>
            <w:r w:rsidRPr="00CF70B7">
              <w:rPr>
                <w:bCs/>
                <w:sz w:val="24"/>
                <w:szCs w:val="24"/>
              </w:rPr>
              <w:t xml:space="preserve">в том числе здания и помещения – 5, сети теплоснабжения – </w:t>
            </w:r>
            <w:r>
              <w:rPr>
                <w:bCs/>
                <w:sz w:val="24"/>
                <w:szCs w:val="24"/>
              </w:rPr>
              <w:t>5</w:t>
            </w:r>
            <w:r w:rsidRPr="00CF70B7">
              <w:rPr>
                <w:bCs/>
                <w:sz w:val="24"/>
                <w:szCs w:val="24"/>
              </w:rPr>
              <w:t>;</w:t>
            </w:r>
          </w:p>
          <w:p w14:paraId="328A1B88" w14:textId="77777777" w:rsidR="00FB10EC" w:rsidRPr="00CF70B7" w:rsidRDefault="00FB10EC" w:rsidP="00FB10EC">
            <w:pPr>
              <w:autoSpaceDE w:val="0"/>
              <w:autoSpaceDN w:val="0"/>
              <w:adjustRightInd w:val="0"/>
              <w:rPr>
                <w:bCs/>
                <w:sz w:val="24"/>
                <w:szCs w:val="24"/>
              </w:rPr>
            </w:pPr>
            <w:r w:rsidRPr="00CF70B7">
              <w:rPr>
                <w:b/>
                <w:sz w:val="24"/>
                <w:szCs w:val="24"/>
              </w:rPr>
              <w:t>оборудования – 6</w:t>
            </w:r>
            <w:r>
              <w:rPr>
                <w:b/>
                <w:sz w:val="24"/>
                <w:szCs w:val="24"/>
              </w:rPr>
              <w:t>1</w:t>
            </w:r>
            <w:r w:rsidRPr="00CF70B7">
              <w:rPr>
                <w:b/>
                <w:sz w:val="24"/>
                <w:szCs w:val="24"/>
              </w:rPr>
              <w:t xml:space="preserve">, </w:t>
            </w:r>
            <w:r w:rsidRPr="00CF70B7">
              <w:rPr>
                <w:bCs/>
                <w:sz w:val="24"/>
                <w:szCs w:val="24"/>
              </w:rPr>
              <w:t>в том числе в котельной с. Антоновка – 1</w:t>
            </w:r>
            <w:r>
              <w:rPr>
                <w:bCs/>
                <w:sz w:val="24"/>
                <w:szCs w:val="24"/>
              </w:rPr>
              <w:t>2</w:t>
            </w:r>
            <w:r w:rsidRPr="00CF70B7">
              <w:rPr>
                <w:bCs/>
                <w:sz w:val="24"/>
                <w:szCs w:val="24"/>
              </w:rPr>
              <w:t>, в котельной с. Куприяновка – 1</w:t>
            </w:r>
            <w:r>
              <w:rPr>
                <w:bCs/>
                <w:sz w:val="24"/>
                <w:szCs w:val="24"/>
              </w:rPr>
              <w:t>1</w:t>
            </w:r>
            <w:r w:rsidRPr="00CF70B7">
              <w:rPr>
                <w:bCs/>
                <w:sz w:val="24"/>
                <w:szCs w:val="24"/>
              </w:rPr>
              <w:t>, в котельной с. Иннокентьевка – 1</w:t>
            </w:r>
            <w:r>
              <w:rPr>
                <w:bCs/>
                <w:sz w:val="24"/>
                <w:szCs w:val="24"/>
              </w:rPr>
              <w:t>4</w:t>
            </w:r>
            <w:r w:rsidRPr="00CF70B7">
              <w:rPr>
                <w:bCs/>
                <w:sz w:val="24"/>
                <w:szCs w:val="24"/>
              </w:rPr>
              <w:t>, в котельной с. Успеновка – 1</w:t>
            </w:r>
            <w:r>
              <w:rPr>
                <w:bCs/>
                <w:sz w:val="24"/>
                <w:szCs w:val="24"/>
              </w:rPr>
              <w:t>2</w:t>
            </w:r>
            <w:r w:rsidRPr="00CF70B7">
              <w:rPr>
                <w:bCs/>
                <w:sz w:val="24"/>
                <w:szCs w:val="24"/>
              </w:rPr>
              <w:t>, в котельной № 4 г. Завитинска – 1</w:t>
            </w:r>
            <w:r>
              <w:rPr>
                <w:bCs/>
                <w:sz w:val="24"/>
                <w:szCs w:val="24"/>
              </w:rPr>
              <w:t>2</w:t>
            </w:r>
            <w:r w:rsidRPr="00CF70B7">
              <w:rPr>
                <w:bCs/>
                <w:sz w:val="24"/>
                <w:szCs w:val="24"/>
              </w:rPr>
              <w:t>.</w:t>
            </w:r>
          </w:p>
          <w:p w14:paraId="2CE190A2" w14:textId="774F1110" w:rsidR="00FB10EC" w:rsidRPr="00F113EF" w:rsidRDefault="00FB10EC" w:rsidP="00FB10EC">
            <w:pPr>
              <w:rPr>
                <w:rFonts w:eastAsia="Calibri"/>
                <w:color w:val="000000"/>
                <w:sz w:val="19"/>
                <w:szCs w:val="19"/>
              </w:rPr>
            </w:pPr>
            <w:r w:rsidRPr="00CF70B7">
              <w:rPr>
                <w:b/>
                <w:sz w:val="24"/>
                <w:szCs w:val="24"/>
              </w:rPr>
              <w:t>Итого – 7</w:t>
            </w:r>
            <w:r>
              <w:rPr>
                <w:b/>
                <w:sz w:val="24"/>
                <w:szCs w:val="24"/>
              </w:rPr>
              <w:t>1</w:t>
            </w:r>
            <w:r w:rsidRPr="00CF70B7">
              <w:rPr>
                <w:b/>
                <w:sz w:val="24"/>
                <w:szCs w:val="24"/>
              </w:rPr>
              <w:t>.</w:t>
            </w:r>
          </w:p>
        </w:tc>
      </w:tr>
    </w:tbl>
    <w:p w14:paraId="3101FC1F" w14:textId="77777777" w:rsidR="00935E28" w:rsidRDefault="00935E28" w:rsidP="00FB10EC">
      <w:pPr>
        <w:pStyle w:val="ConsPlusTitle"/>
        <w:rPr>
          <w:b w:val="0"/>
          <w:sz w:val="28"/>
          <w:szCs w:val="28"/>
        </w:rPr>
        <w:sectPr w:rsidR="00935E28" w:rsidSect="004D74C1">
          <w:footnotePr>
            <w:pos w:val="beneathText"/>
          </w:footnotePr>
          <w:pgSz w:w="16837" w:h="11905" w:orient="landscape"/>
          <w:pgMar w:top="851" w:right="1134" w:bottom="567" w:left="709" w:header="720" w:footer="720" w:gutter="0"/>
          <w:cols w:space="720"/>
          <w:docGrid w:linePitch="360"/>
        </w:sectPr>
      </w:pPr>
    </w:p>
    <w:p w14:paraId="34320C60" w14:textId="4264E112" w:rsidR="00935E28" w:rsidRPr="00D9261D" w:rsidRDefault="00935E28" w:rsidP="00BF5868">
      <w:pPr>
        <w:jc w:val="right"/>
        <w:rPr>
          <w:sz w:val="24"/>
          <w:szCs w:val="24"/>
        </w:rPr>
      </w:pPr>
      <w:r w:rsidRPr="00D9261D">
        <w:rPr>
          <w:sz w:val="24"/>
          <w:szCs w:val="24"/>
        </w:rPr>
        <w:lastRenderedPageBreak/>
        <w:t>Приложение № 2</w:t>
      </w:r>
    </w:p>
    <w:p w14:paraId="053F4BFA" w14:textId="77777777" w:rsidR="00BF5868" w:rsidRDefault="00935E28" w:rsidP="00935E28">
      <w:pPr>
        <w:ind w:firstLine="3969"/>
        <w:jc w:val="right"/>
        <w:rPr>
          <w:sz w:val="24"/>
          <w:szCs w:val="24"/>
        </w:rPr>
      </w:pPr>
      <w:r w:rsidRPr="00D9261D">
        <w:rPr>
          <w:sz w:val="24"/>
          <w:szCs w:val="24"/>
        </w:rPr>
        <w:t>к постановлению</w:t>
      </w:r>
      <w:r w:rsidR="00BF5868">
        <w:rPr>
          <w:sz w:val="24"/>
          <w:szCs w:val="24"/>
        </w:rPr>
        <w:t xml:space="preserve"> администрации</w:t>
      </w:r>
      <w:r w:rsidRPr="00D9261D">
        <w:rPr>
          <w:sz w:val="24"/>
          <w:szCs w:val="24"/>
        </w:rPr>
        <w:t xml:space="preserve"> </w:t>
      </w:r>
    </w:p>
    <w:p w14:paraId="7F1193EA" w14:textId="455266D1" w:rsidR="00935E28" w:rsidRPr="00D9261D" w:rsidRDefault="00935E28" w:rsidP="00935E28">
      <w:pPr>
        <w:ind w:firstLine="3969"/>
        <w:jc w:val="right"/>
        <w:rPr>
          <w:sz w:val="24"/>
          <w:szCs w:val="24"/>
        </w:rPr>
      </w:pPr>
      <w:r w:rsidRPr="00D9261D">
        <w:rPr>
          <w:sz w:val="24"/>
          <w:szCs w:val="24"/>
        </w:rPr>
        <w:t xml:space="preserve">Завитинского района </w:t>
      </w:r>
    </w:p>
    <w:p w14:paraId="60647E6D" w14:textId="2210FF20" w:rsidR="00935E28" w:rsidRPr="00D9261D" w:rsidRDefault="00935E28" w:rsidP="00935E28">
      <w:pPr>
        <w:ind w:firstLine="3969"/>
        <w:jc w:val="right"/>
        <w:rPr>
          <w:sz w:val="24"/>
          <w:szCs w:val="24"/>
        </w:rPr>
      </w:pPr>
      <w:r w:rsidRPr="00D9261D">
        <w:rPr>
          <w:sz w:val="24"/>
          <w:szCs w:val="24"/>
        </w:rPr>
        <w:t xml:space="preserve">от </w:t>
      </w:r>
      <w:r w:rsidR="00EF2B3C">
        <w:rPr>
          <w:sz w:val="24"/>
          <w:szCs w:val="24"/>
        </w:rPr>
        <w:t>24.11.2021</w:t>
      </w:r>
      <w:r w:rsidRPr="00D9261D">
        <w:rPr>
          <w:sz w:val="24"/>
          <w:szCs w:val="24"/>
        </w:rPr>
        <w:t xml:space="preserve"> №</w:t>
      </w:r>
      <w:r w:rsidR="00F113EF">
        <w:rPr>
          <w:sz w:val="24"/>
          <w:szCs w:val="24"/>
        </w:rPr>
        <w:t xml:space="preserve"> </w:t>
      </w:r>
      <w:r w:rsidR="00EF2B3C">
        <w:rPr>
          <w:sz w:val="24"/>
          <w:szCs w:val="24"/>
        </w:rPr>
        <w:t>553</w:t>
      </w:r>
    </w:p>
    <w:p w14:paraId="309AE1F1" w14:textId="77777777" w:rsidR="004D74C1" w:rsidRPr="00D9261D" w:rsidRDefault="004D74C1" w:rsidP="00560003">
      <w:pPr>
        <w:rPr>
          <w:b/>
          <w:sz w:val="24"/>
          <w:szCs w:val="24"/>
        </w:rPr>
      </w:pPr>
    </w:p>
    <w:p w14:paraId="40DA9944" w14:textId="77777777" w:rsidR="004D74C1" w:rsidRPr="00D9261D" w:rsidRDefault="004D74C1" w:rsidP="004D74C1">
      <w:pPr>
        <w:jc w:val="center"/>
        <w:rPr>
          <w:b/>
          <w:sz w:val="24"/>
          <w:szCs w:val="24"/>
        </w:rPr>
      </w:pPr>
      <w:r w:rsidRPr="00D9261D">
        <w:rPr>
          <w:b/>
          <w:sz w:val="24"/>
          <w:szCs w:val="24"/>
        </w:rPr>
        <w:t>КРИТЕРИИ</w:t>
      </w:r>
    </w:p>
    <w:p w14:paraId="1D36A0D2" w14:textId="77777777" w:rsidR="004D74C1" w:rsidRPr="00D9261D" w:rsidRDefault="004D74C1" w:rsidP="004D74C1">
      <w:pPr>
        <w:jc w:val="center"/>
        <w:rPr>
          <w:b/>
          <w:sz w:val="24"/>
          <w:szCs w:val="24"/>
        </w:rPr>
      </w:pPr>
      <w:r w:rsidRPr="00D9261D">
        <w:rPr>
          <w:b/>
          <w:sz w:val="24"/>
          <w:szCs w:val="24"/>
        </w:rPr>
        <w:t>открытого конкурса и их параметры</w:t>
      </w:r>
    </w:p>
    <w:p w14:paraId="2F671C38" w14:textId="5195E4F6" w:rsidR="00D637F3" w:rsidRDefault="00D637F3" w:rsidP="00D637F3">
      <w:pPr>
        <w:pStyle w:val="western"/>
        <w:spacing w:before="0" w:beforeAutospacing="0" w:after="0" w:afterAutospacing="0"/>
        <w:jc w:val="both"/>
        <w:rPr>
          <w:b/>
        </w:rPr>
      </w:pPr>
      <w:r w:rsidRPr="00D9261D">
        <w:rPr>
          <w:b/>
        </w:rPr>
        <w:t>Теплоснабжение:</w:t>
      </w:r>
    </w:p>
    <w:tbl>
      <w:tblPr>
        <w:tblOverlap w:val="never"/>
        <w:tblW w:w="10608" w:type="dxa"/>
        <w:jc w:val="center"/>
        <w:tblLayout w:type="fixed"/>
        <w:tblCellMar>
          <w:left w:w="10" w:type="dxa"/>
          <w:right w:w="10" w:type="dxa"/>
        </w:tblCellMar>
        <w:tblLook w:val="04A0" w:firstRow="1" w:lastRow="0" w:firstColumn="1" w:lastColumn="0" w:noHBand="0" w:noVBand="1"/>
      </w:tblPr>
      <w:tblGrid>
        <w:gridCol w:w="4392"/>
        <w:gridCol w:w="3024"/>
        <w:gridCol w:w="1560"/>
        <w:gridCol w:w="1632"/>
      </w:tblGrid>
      <w:tr w:rsidR="00BF5868" w:rsidRPr="00560003" w14:paraId="6BCAB1A4" w14:textId="77777777" w:rsidTr="002D39F2">
        <w:trPr>
          <w:trHeight w:hRule="exact" w:val="298"/>
          <w:jc w:val="center"/>
        </w:trPr>
        <w:tc>
          <w:tcPr>
            <w:tcW w:w="4392" w:type="dxa"/>
            <w:vMerge w:val="restart"/>
            <w:tcBorders>
              <w:top w:val="single" w:sz="4" w:space="0" w:color="auto"/>
              <w:left w:val="single" w:sz="4" w:space="0" w:color="auto"/>
            </w:tcBorders>
            <w:shd w:val="clear" w:color="auto" w:fill="auto"/>
          </w:tcPr>
          <w:p w14:paraId="30F7A49A" w14:textId="77777777" w:rsidR="00BF5868" w:rsidRPr="00560003" w:rsidRDefault="00BF5868" w:rsidP="006920CE">
            <w:pPr>
              <w:pStyle w:val="afffff8"/>
              <w:ind w:firstLine="0"/>
              <w:jc w:val="center"/>
              <w:rPr>
                <w:sz w:val="22"/>
                <w:szCs w:val="22"/>
              </w:rPr>
            </w:pPr>
            <w:r w:rsidRPr="00560003">
              <w:rPr>
                <w:sz w:val="22"/>
                <w:szCs w:val="22"/>
              </w:rPr>
              <w:t>Наименование критериев конкурса</w:t>
            </w:r>
          </w:p>
        </w:tc>
        <w:tc>
          <w:tcPr>
            <w:tcW w:w="6216" w:type="dxa"/>
            <w:gridSpan w:val="3"/>
            <w:tcBorders>
              <w:top w:val="single" w:sz="4" w:space="0" w:color="auto"/>
              <w:left w:val="single" w:sz="4" w:space="0" w:color="auto"/>
              <w:right w:val="single" w:sz="4" w:space="0" w:color="auto"/>
            </w:tcBorders>
            <w:shd w:val="clear" w:color="auto" w:fill="auto"/>
          </w:tcPr>
          <w:p w14:paraId="27726CF5" w14:textId="77777777" w:rsidR="00BF5868" w:rsidRPr="00560003" w:rsidRDefault="00BF5868" w:rsidP="006920CE">
            <w:pPr>
              <w:pStyle w:val="afffff8"/>
              <w:ind w:firstLine="0"/>
              <w:jc w:val="center"/>
              <w:rPr>
                <w:sz w:val="22"/>
                <w:szCs w:val="22"/>
              </w:rPr>
            </w:pPr>
            <w:r w:rsidRPr="00560003">
              <w:rPr>
                <w:sz w:val="22"/>
                <w:szCs w:val="22"/>
              </w:rPr>
              <w:t>Параметры критериев конкурса</w:t>
            </w:r>
          </w:p>
        </w:tc>
      </w:tr>
      <w:tr w:rsidR="00BF5868" w:rsidRPr="00560003" w14:paraId="03A5AA24" w14:textId="77777777" w:rsidTr="00560003">
        <w:trPr>
          <w:trHeight w:hRule="exact" w:val="1611"/>
          <w:jc w:val="center"/>
        </w:trPr>
        <w:tc>
          <w:tcPr>
            <w:tcW w:w="4392" w:type="dxa"/>
            <w:vMerge/>
            <w:tcBorders>
              <w:left w:val="single" w:sz="4" w:space="0" w:color="auto"/>
            </w:tcBorders>
            <w:shd w:val="clear" w:color="auto" w:fill="auto"/>
          </w:tcPr>
          <w:p w14:paraId="5A0DDB16" w14:textId="77777777" w:rsidR="00BF5868" w:rsidRPr="00560003" w:rsidRDefault="00BF5868" w:rsidP="006920CE">
            <w:pPr>
              <w:rPr>
                <w:sz w:val="22"/>
                <w:szCs w:val="22"/>
              </w:rPr>
            </w:pPr>
          </w:p>
        </w:tc>
        <w:tc>
          <w:tcPr>
            <w:tcW w:w="3024" w:type="dxa"/>
            <w:tcBorders>
              <w:top w:val="single" w:sz="4" w:space="0" w:color="auto"/>
              <w:left w:val="single" w:sz="4" w:space="0" w:color="auto"/>
            </w:tcBorders>
            <w:shd w:val="clear" w:color="auto" w:fill="auto"/>
          </w:tcPr>
          <w:p w14:paraId="609AB43B" w14:textId="77777777" w:rsidR="00BF5868" w:rsidRPr="00560003" w:rsidRDefault="00BF5868" w:rsidP="006920CE">
            <w:pPr>
              <w:pStyle w:val="afffff8"/>
              <w:spacing w:line="233" w:lineRule="auto"/>
              <w:ind w:firstLine="0"/>
              <w:jc w:val="center"/>
              <w:rPr>
                <w:sz w:val="22"/>
                <w:szCs w:val="22"/>
              </w:rPr>
            </w:pPr>
            <w:r w:rsidRPr="00560003">
              <w:rPr>
                <w:sz w:val="22"/>
                <w:szCs w:val="22"/>
              </w:rPr>
              <w:t>Начальное значение критерия конкурса</w:t>
            </w:r>
          </w:p>
        </w:tc>
        <w:tc>
          <w:tcPr>
            <w:tcW w:w="1560" w:type="dxa"/>
            <w:tcBorders>
              <w:top w:val="single" w:sz="4" w:space="0" w:color="auto"/>
              <w:left w:val="single" w:sz="4" w:space="0" w:color="auto"/>
            </w:tcBorders>
            <w:shd w:val="clear" w:color="auto" w:fill="auto"/>
          </w:tcPr>
          <w:p w14:paraId="2A012216" w14:textId="77777777" w:rsidR="00BF5868" w:rsidRPr="00560003" w:rsidRDefault="00BF5868" w:rsidP="006920CE">
            <w:pPr>
              <w:pStyle w:val="afffff8"/>
              <w:ind w:firstLine="0"/>
              <w:jc w:val="center"/>
              <w:rPr>
                <w:sz w:val="22"/>
                <w:szCs w:val="22"/>
              </w:rPr>
            </w:pPr>
            <w:r w:rsidRPr="00560003">
              <w:rPr>
                <w:sz w:val="22"/>
                <w:szCs w:val="22"/>
              </w:rPr>
              <w:t>Требования к изменению начального значения критерия конкурса</w:t>
            </w:r>
          </w:p>
        </w:tc>
        <w:tc>
          <w:tcPr>
            <w:tcW w:w="1632" w:type="dxa"/>
            <w:tcBorders>
              <w:top w:val="single" w:sz="4" w:space="0" w:color="auto"/>
              <w:left w:val="single" w:sz="4" w:space="0" w:color="auto"/>
              <w:right w:val="single" w:sz="4" w:space="0" w:color="auto"/>
            </w:tcBorders>
            <w:shd w:val="clear" w:color="auto" w:fill="auto"/>
          </w:tcPr>
          <w:p w14:paraId="088579FE" w14:textId="77777777" w:rsidR="00BF5868" w:rsidRPr="00560003" w:rsidRDefault="00BF5868" w:rsidP="006920CE">
            <w:pPr>
              <w:pStyle w:val="afffff8"/>
              <w:ind w:firstLine="0"/>
              <w:jc w:val="center"/>
              <w:rPr>
                <w:sz w:val="22"/>
                <w:szCs w:val="22"/>
              </w:rPr>
            </w:pPr>
            <w:r w:rsidRPr="00560003">
              <w:rPr>
                <w:sz w:val="22"/>
                <w:szCs w:val="22"/>
              </w:rPr>
              <w:t>Коэффициент, учитывающий значимость критерия конкурса</w:t>
            </w:r>
          </w:p>
        </w:tc>
      </w:tr>
      <w:tr w:rsidR="00BF5868" w:rsidRPr="00560003" w14:paraId="680FB4E0" w14:textId="77777777" w:rsidTr="00560003">
        <w:trPr>
          <w:trHeight w:hRule="exact" w:val="1280"/>
          <w:jc w:val="center"/>
        </w:trPr>
        <w:tc>
          <w:tcPr>
            <w:tcW w:w="4392" w:type="dxa"/>
            <w:tcBorders>
              <w:top w:val="single" w:sz="4" w:space="0" w:color="auto"/>
              <w:left w:val="single" w:sz="4" w:space="0" w:color="auto"/>
            </w:tcBorders>
            <w:shd w:val="clear" w:color="auto" w:fill="auto"/>
          </w:tcPr>
          <w:p w14:paraId="23F5B2F2" w14:textId="32CF0A97" w:rsidR="00BF5868" w:rsidRPr="00560003" w:rsidRDefault="00BF5868" w:rsidP="00560003">
            <w:pPr>
              <w:pStyle w:val="afffff8"/>
              <w:tabs>
                <w:tab w:val="left" w:pos="1310"/>
                <w:tab w:val="left" w:pos="2165"/>
                <w:tab w:val="left" w:pos="3240"/>
              </w:tabs>
              <w:ind w:firstLine="0"/>
              <w:rPr>
                <w:sz w:val="22"/>
                <w:szCs w:val="22"/>
              </w:rPr>
            </w:pPr>
            <w:r w:rsidRPr="00560003">
              <w:rPr>
                <w:sz w:val="22"/>
                <w:szCs w:val="22"/>
              </w:rPr>
              <w:t>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tc>
        <w:tc>
          <w:tcPr>
            <w:tcW w:w="3024" w:type="dxa"/>
            <w:tcBorders>
              <w:top w:val="single" w:sz="4" w:space="0" w:color="auto"/>
              <w:left w:val="single" w:sz="4" w:space="0" w:color="auto"/>
            </w:tcBorders>
            <w:shd w:val="clear" w:color="auto" w:fill="auto"/>
          </w:tcPr>
          <w:p w14:paraId="23DEBFD0" w14:textId="77777777" w:rsidR="00BF5868" w:rsidRPr="00560003" w:rsidRDefault="00BF5868" w:rsidP="006920CE">
            <w:pPr>
              <w:pStyle w:val="afffff8"/>
              <w:ind w:firstLine="0"/>
              <w:jc w:val="center"/>
              <w:rPr>
                <w:sz w:val="22"/>
                <w:szCs w:val="22"/>
              </w:rPr>
            </w:pPr>
            <w:r w:rsidRPr="00560003">
              <w:rPr>
                <w:sz w:val="22"/>
                <w:szCs w:val="22"/>
              </w:rPr>
              <w:t xml:space="preserve">с 2021 по 2026 годы </w:t>
            </w:r>
            <w:r w:rsidRPr="00560003">
              <w:rPr>
                <w:color w:val="575B59"/>
                <w:sz w:val="22"/>
                <w:szCs w:val="22"/>
              </w:rPr>
              <w:t xml:space="preserve">– </w:t>
            </w:r>
            <w:r w:rsidRPr="00560003">
              <w:rPr>
                <w:sz w:val="22"/>
                <w:szCs w:val="22"/>
              </w:rPr>
              <w:t>466,5 тыс. руб.</w:t>
            </w:r>
          </w:p>
        </w:tc>
        <w:tc>
          <w:tcPr>
            <w:tcW w:w="1560" w:type="dxa"/>
            <w:tcBorders>
              <w:top w:val="single" w:sz="4" w:space="0" w:color="auto"/>
              <w:left w:val="single" w:sz="4" w:space="0" w:color="auto"/>
            </w:tcBorders>
            <w:shd w:val="clear" w:color="auto" w:fill="auto"/>
          </w:tcPr>
          <w:p w14:paraId="3371567F" w14:textId="77777777" w:rsidR="00BF5868" w:rsidRPr="00560003" w:rsidRDefault="00BF5868" w:rsidP="006920CE">
            <w:pPr>
              <w:pStyle w:val="afffff8"/>
              <w:ind w:firstLine="200"/>
              <w:rPr>
                <w:sz w:val="22"/>
                <w:szCs w:val="22"/>
              </w:rPr>
            </w:pPr>
            <w:r w:rsidRPr="00560003">
              <w:rPr>
                <w:sz w:val="22"/>
                <w:szCs w:val="22"/>
              </w:rPr>
              <w:t>увеличение</w:t>
            </w:r>
          </w:p>
        </w:tc>
        <w:tc>
          <w:tcPr>
            <w:tcW w:w="1632" w:type="dxa"/>
            <w:tcBorders>
              <w:top w:val="single" w:sz="4" w:space="0" w:color="auto"/>
              <w:left w:val="single" w:sz="4" w:space="0" w:color="auto"/>
              <w:right w:val="single" w:sz="4" w:space="0" w:color="auto"/>
            </w:tcBorders>
            <w:shd w:val="clear" w:color="auto" w:fill="auto"/>
          </w:tcPr>
          <w:p w14:paraId="1E100800" w14:textId="77777777" w:rsidR="00BF5868" w:rsidRPr="00560003" w:rsidRDefault="00BF5868" w:rsidP="006920CE">
            <w:pPr>
              <w:pStyle w:val="afffff8"/>
              <w:ind w:firstLine="0"/>
              <w:jc w:val="center"/>
              <w:rPr>
                <w:sz w:val="22"/>
                <w:szCs w:val="22"/>
              </w:rPr>
            </w:pPr>
            <w:r w:rsidRPr="00560003">
              <w:rPr>
                <w:sz w:val="22"/>
                <w:szCs w:val="22"/>
              </w:rPr>
              <w:t>0,2</w:t>
            </w:r>
          </w:p>
        </w:tc>
      </w:tr>
      <w:tr w:rsidR="00BF5868" w:rsidRPr="00560003" w14:paraId="2819A0FC" w14:textId="77777777" w:rsidTr="00560003">
        <w:trPr>
          <w:trHeight w:hRule="exact" w:val="850"/>
          <w:jc w:val="center"/>
        </w:trPr>
        <w:tc>
          <w:tcPr>
            <w:tcW w:w="4392" w:type="dxa"/>
            <w:tcBorders>
              <w:top w:val="single" w:sz="4" w:space="0" w:color="auto"/>
              <w:left w:val="single" w:sz="4" w:space="0" w:color="auto"/>
            </w:tcBorders>
            <w:shd w:val="clear" w:color="auto" w:fill="auto"/>
          </w:tcPr>
          <w:p w14:paraId="4B8EC9B8" w14:textId="4C947B8E" w:rsidR="00BF5868" w:rsidRPr="00560003" w:rsidRDefault="00BF5868" w:rsidP="00560003">
            <w:pPr>
              <w:pStyle w:val="afffff8"/>
              <w:tabs>
                <w:tab w:val="left" w:pos="883"/>
                <w:tab w:val="left" w:pos="3067"/>
              </w:tabs>
              <w:ind w:firstLine="0"/>
              <w:rPr>
                <w:sz w:val="22"/>
                <w:szCs w:val="22"/>
              </w:rPr>
            </w:pPr>
            <w:r w:rsidRPr="00560003">
              <w:rPr>
                <w:sz w:val="22"/>
                <w:szCs w:val="22"/>
              </w:rPr>
              <w:t>2.</w:t>
            </w:r>
            <w:r w:rsidR="002D39F2" w:rsidRPr="00560003">
              <w:rPr>
                <w:sz w:val="22"/>
                <w:szCs w:val="22"/>
              </w:rPr>
              <w:t xml:space="preserve"> </w:t>
            </w:r>
            <w:r w:rsidRPr="00560003">
              <w:rPr>
                <w:sz w:val="22"/>
                <w:szCs w:val="22"/>
              </w:rPr>
              <w:t>Долгосрочные</w:t>
            </w:r>
            <w:r w:rsidR="002D39F2" w:rsidRPr="00560003">
              <w:rPr>
                <w:sz w:val="22"/>
                <w:szCs w:val="22"/>
              </w:rPr>
              <w:t xml:space="preserve"> </w:t>
            </w:r>
            <w:r w:rsidRPr="00560003">
              <w:rPr>
                <w:sz w:val="22"/>
                <w:szCs w:val="22"/>
              </w:rPr>
              <w:t>параметры</w:t>
            </w:r>
            <w:r w:rsidR="002D39F2" w:rsidRPr="00560003">
              <w:rPr>
                <w:sz w:val="22"/>
                <w:szCs w:val="22"/>
              </w:rPr>
              <w:t xml:space="preserve"> </w:t>
            </w:r>
            <w:r w:rsidRPr="00560003">
              <w:rPr>
                <w:sz w:val="22"/>
                <w:szCs w:val="22"/>
              </w:rPr>
              <w:t>регулирования</w:t>
            </w:r>
            <w:r w:rsidR="002D39F2" w:rsidRPr="00560003">
              <w:rPr>
                <w:sz w:val="22"/>
                <w:szCs w:val="22"/>
              </w:rPr>
              <w:t xml:space="preserve"> </w:t>
            </w:r>
            <w:r w:rsidRPr="00560003">
              <w:rPr>
                <w:sz w:val="22"/>
                <w:szCs w:val="22"/>
              </w:rPr>
              <w:t>деятельности</w:t>
            </w:r>
            <w:r w:rsidR="002D39F2" w:rsidRPr="00560003">
              <w:rPr>
                <w:sz w:val="22"/>
                <w:szCs w:val="22"/>
              </w:rPr>
              <w:t xml:space="preserve"> </w:t>
            </w:r>
            <w:r w:rsidRPr="00560003">
              <w:rPr>
                <w:sz w:val="22"/>
                <w:szCs w:val="22"/>
              </w:rPr>
              <w:t>концессионера:</w:t>
            </w:r>
          </w:p>
          <w:p w14:paraId="3FDD8577" w14:textId="77777777" w:rsidR="00BF5868" w:rsidRPr="00560003" w:rsidRDefault="00BF5868" w:rsidP="00560003">
            <w:pPr>
              <w:pStyle w:val="afffff8"/>
              <w:ind w:firstLine="0"/>
              <w:rPr>
                <w:sz w:val="22"/>
                <w:szCs w:val="22"/>
              </w:rPr>
            </w:pPr>
            <w:r w:rsidRPr="00560003">
              <w:rPr>
                <w:sz w:val="22"/>
                <w:szCs w:val="22"/>
              </w:rPr>
              <w:t>2.1. базовый уровень операционных расходов</w:t>
            </w:r>
          </w:p>
        </w:tc>
        <w:tc>
          <w:tcPr>
            <w:tcW w:w="3024" w:type="dxa"/>
            <w:tcBorders>
              <w:top w:val="single" w:sz="4" w:space="0" w:color="auto"/>
              <w:left w:val="single" w:sz="4" w:space="0" w:color="auto"/>
            </w:tcBorders>
            <w:shd w:val="clear" w:color="auto" w:fill="auto"/>
          </w:tcPr>
          <w:p w14:paraId="0F3F2F92" w14:textId="77777777" w:rsidR="002D39F2" w:rsidRPr="00560003" w:rsidRDefault="002D39F2" w:rsidP="006920CE">
            <w:pPr>
              <w:pStyle w:val="afffff8"/>
              <w:ind w:firstLine="0"/>
              <w:jc w:val="center"/>
              <w:rPr>
                <w:sz w:val="22"/>
                <w:szCs w:val="22"/>
              </w:rPr>
            </w:pPr>
          </w:p>
          <w:p w14:paraId="480883D9" w14:textId="77777777" w:rsidR="002D39F2" w:rsidRPr="00560003" w:rsidRDefault="002D39F2" w:rsidP="006920CE">
            <w:pPr>
              <w:pStyle w:val="afffff8"/>
              <w:ind w:firstLine="0"/>
              <w:jc w:val="center"/>
              <w:rPr>
                <w:sz w:val="22"/>
                <w:szCs w:val="22"/>
              </w:rPr>
            </w:pPr>
          </w:p>
          <w:p w14:paraId="3055F61B" w14:textId="0610A7F8" w:rsidR="00BF5868" w:rsidRPr="00560003" w:rsidRDefault="00BF5868" w:rsidP="006920CE">
            <w:pPr>
              <w:pStyle w:val="afffff8"/>
              <w:ind w:firstLine="0"/>
              <w:jc w:val="center"/>
              <w:rPr>
                <w:sz w:val="22"/>
                <w:szCs w:val="22"/>
              </w:rPr>
            </w:pPr>
            <w:r w:rsidRPr="00560003">
              <w:rPr>
                <w:sz w:val="22"/>
                <w:szCs w:val="22"/>
              </w:rPr>
              <w:t>8231,59 тыс. руб.</w:t>
            </w:r>
          </w:p>
        </w:tc>
        <w:tc>
          <w:tcPr>
            <w:tcW w:w="1560" w:type="dxa"/>
            <w:tcBorders>
              <w:top w:val="single" w:sz="4" w:space="0" w:color="auto"/>
              <w:left w:val="single" w:sz="4" w:space="0" w:color="auto"/>
            </w:tcBorders>
            <w:shd w:val="clear" w:color="auto" w:fill="auto"/>
          </w:tcPr>
          <w:p w14:paraId="01BD924D" w14:textId="77777777" w:rsidR="002D39F2" w:rsidRPr="00560003" w:rsidRDefault="002D39F2" w:rsidP="002D39F2">
            <w:pPr>
              <w:pStyle w:val="afffff8"/>
              <w:ind w:firstLine="160"/>
              <w:jc w:val="center"/>
              <w:rPr>
                <w:sz w:val="22"/>
                <w:szCs w:val="22"/>
              </w:rPr>
            </w:pPr>
          </w:p>
          <w:p w14:paraId="4A9C2F79" w14:textId="77777777" w:rsidR="002D39F2" w:rsidRPr="00560003" w:rsidRDefault="002D39F2" w:rsidP="002D39F2">
            <w:pPr>
              <w:pStyle w:val="afffff8"/>
              <w:ind w:firstLine="160"/>
              <w:jc w:val="center"/>
              <w:rPr>
                <w:sz w:val="22"/>
                <w:szCs w:val="22"/>
              </w:rPr>
            </w:pPr>
          </w:p>
          <w:p w14:paraId="6CCF3569" w14:textId="60A23A1C" w:rsidR="00BF5868" w:rsidRPr="00560003" w:rsidRDefault="00BF5868" w:rsidP="002D39F2">
            <w:pPr>
              <w:pStyle w:val="afffff8"/>
              <w:ind w:firstLine="160"/>
              <w:jc w:val="center"/>
              <w:rPr>
                <w:sz w:val="22"/>
                <w:szCs w:val="22"/>
              </w:rPr>
            </w:pPr>
            <w:r w:rsidRPr="00560003">
              <w:rPr>
                <w:sz w:val="22"/>
                <w:szCs w:val="22"/>
              </w:rPr>
              <w:t>уменьшение</w:t>
            </w:r>
          </w:p>
        </w:tc>
        <w:tc>
          <w:tcPr>
            <w:tcW w:w="1632" w:type="dxa"/>
            <w:tcBorders>
              <w:top w:val="single" w:sz="4" w:space="0" w:color="auto"/>
              <w:left w:val="single" w:sz="4" w:space="0" w:color="auto"/>
              <w:right w:val="single" w:sz="4" w:space="0" w:color="auto"/>
            </w:tcBorders>
            <w:shd w:val="clear" w:color="auto" w:fill="auto"/>
          </w:tcPr>
          <w:p w14:paraId="01562D0E" w14:textId="77777777" w:rsidR="002D39F2" w:rsidRPr="00560003" w:rsidRDefault="002D39F2" w:rsidP="006920CE">
            <w:pPr>
              <w:pStyle w:val="afffff8"/>
              <w:ind w:firstLine="0"/>
              <w:jc w:val="center"/>
              <w:rPr>
                <w:color w:val="000000"/>
                <w:sz w:val="22"/>
                <w:szCs w:val="22"/>
              </w:rPr>
            </w:pPr>
          </w:p>
          <w:p w14:paraId="60A4375F" w14:textId="77777777" w:rsidR="002D39F2" w:rsidRPr="00560003" w:rsidRDefault="002D39F2" w:rsidP="006920CE">
            <w:pPr>
              <w:pStyle w:val="afffff8"/>
              <w:ind w:firstLine="0"/>
              <w:jc w:val="center"/>
              <w:rPr>
                <w:color w:val="000000"/>
                <w:sz w:val="22"/>
                <w:szCs w:val="22"/>
              </w:rPr>
            </w:pPr>
          </w:p>
          <w:p w14:paraId="6440E18C" w14:textId="620B2556" w:rsidR="00BF5868" w:rsidRPr="00560003" w:rsidRDefault="00BF5868" w:rsidP="006920CE">
            <w:pPr>
              <w:pStyle w:val="afffff8"/>
              <w:ind w:firstLine="0"/>
              <w:jc w:val="center"/>
              <w:rPr>
                <w:sz w:val="22"/>
                <w:szCs w:val="22"/>
              </w:rPr>
            </w:pPr>
            <w:r w:rsidRPr="00560003">
              <w:rPr>
                <w:color w:val="000000"/>
                <w:sz w:val="22"/>
                <w:szCs w:val="22"/>
              </w:rPr>
              <w:t>0,01</w:t>
            </w:r>
          </w:p>
        </w:tc>
      </w:tr>
      <w:tr w:rsidR="00BF5868" w:rsidRPr="00560003" w14:paraId="5E750686" w14:textId="77777777" w:rsidTr="00560003">
        <w:trPr>
          <w:trHeight w:hRule="exact" w:val="980"/>
          <w:jc w:val="center"/>
        </w:trPr>
        <w:tc>
          <w:tcPr>
            <w:tcW w:w="4392" w:type="dxa"/>
            <w:tcBorders>
              <w:left w:val="single" w:sz="4" w:space="0" w:color="auto"/>
            </w:tcBorders>
            <w:shd w:val="clear" w:color="auto" w:fill="auto"/>
          </w:tcPr>
          <w:p w14:paraId="7A41B750" w14:textId="77777777" w:rsidR="00BF5868" w:rsidRPr="00560003" w:rsidRDefault="00BF5868" w:rsidP="00560003">
            <w:pPr>
              <w:pStyle w:val="afffff8"/>
              <w:spacing w:before="100"/>
              <w:ind w:firstLine="0"/>
              <w:rPr>
                <w:sz w:val="22"/>
                <w:szCs w:val="22"/>
              </w:rPr>
            </w:pPr>
            <w:r w:rsidRPr="00560003">
              <w:rPr>
                <w:sz w:val="22"/>
                <w:szCs w:val="22"/>
              </w:rPr>
              <w:t>2.2. показатели энергосбережения</w:t>
            </w:r>
          </w:p>
        </w:tc>
        <w:tc>
          <w:tcPr>
            <w:tcW w:w="3024" w:type="dxa"/>
            <w:tcBorders>
              <w:left w:val="single" w:sz="4" w:space="0" w:color="auto"/>
            </w:tcBorders>
            <w:shd w:val="clear" w:color="auto" w:fill="auto"/>
          </w:tcPr>
          <w:p w14:paraId="46227B1D" w14:textId="77777777" w:rsidR="00BF5868" w:rsidRPr="00560003" w:rsidRDefault="00BF5868" w:rsidP="006920CE">
            <w:pPr>
              <w:pStyle w:val="afffff8"/>
              <w:ind w:firstLine="0"/>
              <w:jc w:val="center"/>
              <w:rPr>
                <w:sz w:val="22"/>
                <w:szCs w:val="22"/>
              </w:rPr>
            </w:pPr>
            <w:r w:rsidRPr="00560003">
              <w:rPr>
                <w:sz w:val="22"/>
                <w:szCs w:val="22"/>
              </w:rPr>
              <w:t>удельный расход топлива на отпущенную тепловую энергию 211,</w:t>
            </w:r>
            <w:proofErr w:type="gramStart"/>
            <w:r w:rsidRPr="00560003">
              <w:rPr>
                <w:sz w:val="22"/>
                <w:szCs w:val="22"/>
              </w:rPr>
              <w:t>68  кг</w:t>
            </w:r>
            <w:proofErr w:type="gramEnd"/>
            <w:r w:rsidRPr="00560003">
              <w:rPr>
                <w:sz w:val="22"/>
                <w:szCs w:val="22"/>
              </w:rPr>
              <w:t xml:space="preserve">. </w:t>
            </w:r>
            <w:proofErr w:type="spellStart"/>
            <w:r w:rsidRPr="00560003">
              <w:rPr>
                <w:sz w:val="22"/>
                <w:szCs w:val="22"/>
              </w:rPr>
              <w:t>у.т</w:t>
            </w:r>
            <w:proofErr w:type="spellEnd"/>
            <w:r w:rsidRPr="00560003">
              <w:rPr>
                <w:sz w:val="22"/>
                <w:szCs w:val="22"/>
              </w:rPr>
              <w:t>./Гкал</w:t>
            </w:r>
          </w:p>
        </w:tc>
        <w:tc>
          <w:tcPr>
            <w:tcW w:w="1560" w:type="dxa"/>
            <w:tcBorders>
              <w:left w:val="single" w:sz="4" w:space="0" w:color="auto"/>
            </w:tcBorders>
            <w:shd w:val="clear" w:color="auto" w:fill="auto"/>
          </w:tcPr>
          <w:p w14:paraId="33D9D589" w14:textId="77777777" w:rsidR="00BF5868" w:rsidRPr="00560003" w:rsidRDefault="00BF5868" w:rsidP="002D39F2">
            <w:pPr>
              <w:pStyle w:val="afffff8"/>
              <w:spacing w:before="80"/>
              <w:ind w:firstLine="160"/>
              <w:jc w:val="center"/>
              <w:rPr>
                <w:sz w:val="22"/>
                <w:szCs w:val="22"/>
              </w:rPr>
            </w:pPr>
            <w:r w:rsidRPr="00560003">
              <w:rPr>
                <w:sz w:val="22"/>
                <w:szCs w:val="22"/>
              </w:rPr>
              <w:t>уменьшение</w:t>
            </w:r>
          </w:p>
        </w:tc>
        <w:tc>
          <w:tcPr>
            <w:tcW w:w="1632" w:type="dxa"/>
            <w:tcBorders>
              <w:left w:val="single" w:sz="4" w:space="0" w:color="auto"/>
              <w:right w:val="single" w:sz="4" w:space="0" w:color="auto"/>
            </w:tcBorders>
            <w:shd w:val="clear" w:color="auto" w:fill="auto"/>
          </w:tcPr>
          <w:p w14:paraId="46E1C5FB" w14:textId="77777777" w:rsidR="00BF5868" w:rsidRPr="00560003" w:rsidRDefault="00BF5868" w:rsidP="006920CE">
            <w:pPr>
              <w:pStyle w:val="afffff8"/>
              <w:spacing w:before="80"/>
              <w:ind w:firstLine="0"/>
              <w:jc w:val="center"/>
              <w:rPr>
                <w:sz w:val="22"/>
                <w:szCs w:val="22"/>
              </w:rPr>
            </w:pPr>
            <w:r w:rsidRPr="00560003">
              <w:rPr>
                <w:sz w:val="22"/>
                <w:szCs w:val="22"/>
              </w:rPr>
              <w:t>0,01</w:t>
            </w:r>
          </w:p>
        </w:tc>
      </w:tr>
      <w:tr w:rsidR="00BF5868" w:rsidRPr="00560003" w14:paraId="13AF906F" w14:textId="77777777" w:rsidTr="00560003">
        <w:trPr>
          <w:trHeight w:hRule="exact" w:val="603"/>
          <w:jc w:val="center"/>
        </w:trPr>
        <w:tc>
          <w:tcPr>
            <w:tcW w:w="4392" w:type="dxa"/>
            <w:tcBorders>
              <w:left w:val="single" w:sz="4" w:space="0" w:color="auto"/>
            </w:tcBorders>
            <w:shd w:val="clear" w:color="auto" w:fill="auto"/>
          </w:tcPr>
          <w:p w14:paraId="4A882270" w14:textId="77777777" w:rsidR="00BF5868" w:rsidRPr="00560003" w:rsidRDefault="00BF5868" w:rsidP="00560003">
            <w:pPr>
              <w:rPr>
                <w:sz w:val="22"/>
                <w:szCs w:val="22"/>
              </w:rPr>
            </w:pPr>
          </w:p>
        </w:tc>
        <w:tc>
          <w:tcPr>
            <w:tcW w:w="3024" w:type="dxa"/>
            <w:tcBorders>
              <w:left w:val="single" w:sz="4" w:space="0" w:color="auto"/>
            </w:tcBorders>
            <w:shd w:val="clear" w:color="auto" w:fill="auto"/>
          </w:tcPr>
          <w:p w14:paraId="639E01C5" w14:textId="77777777" w:rsidR="00BF5868" w:rsidRPr="00560003" w:rsidRDefault="00BF5868" w:rsidP="002D39F2">
            <w:pPr>
              <w:pStyle w:val="afffff8"/>
              <w:ind w:firstLine="0"/>
              <w:jc w:val="center"/>
              <w:rPr>
                <w:sz w:val="22"/>
                <w:szCs w:val="22"/>
              </w:rPr>
            </w:pPr>
            <w:r w:rsidRPr="00560003">
              <w:rPr>
                <w:sz w:val="22"/>
                <w:szCs w:val="22"/>
              </w:rPr>
              <w:t>потери теплоэнергии в % к отпуску в сеть 17.39</w:t>
            </w:r>
          </w:p>
        </w:tc>
        <w:tc>
          <w:tcPr>
            <w:tcW w:w="1560" w:type="dxa"/>
            <w:tcBorders>
              <w:left w:val="single" w:sz="4" w:space="0" w:color="auto"/>
            </w:tcBorders>
            <w:shd w:val="clear" w:color="auto" w:fill="auto"/>
          </w:tcPr>
          <w:p w14:paraId="3FB6CFAA" w14:textId="77777777" w:rsidR="00BF5868" w:rsidRPr="00560003" w:rsidRDefault="00BF5868" w:rsidP="002D39F2">
            <w:pPr>
              <w:pStyle w:val="afffff8"/>
              <w:spacing w:before="100"/>
              <w:ind w:firstLine="0"/>
              <w:jc w:val="center"/>
              <w:rPr>
                <w:sz w:val="22"/>
                <w:szCs w:val="22"/>
              </w:rPr>
            </w:pPr>
            <w:r w:rsidRPr="00560003">
              <w:rPr>
                <w:sz w:val="22"/>
                <w:szCs w:val="22"/>
              </w:rPr>
              <w:t>уменьшение</w:t>
            </w:r>
          </w:p>
        </w:tc>
        <w:tc>
          <w:tcPr>
            <w:tcW w:w="1632" w:type="dxa"/>
            <w:tcBorders>
              <w:left w:val="single" w:sz="4" w:space="0" w:color="auto"/>
              <w:right w:val="single" w:sz="4" w:space="0" w:color="auto"/>
            </w:tcBorders>
            <w:shd w:val="clear" w:color="auto" w:fill="auto"/>
          </w:tcPr>
          <w:p w14:paraId="63497237" w14:textId="77777777" w:rsidR="00BF5868" w:rsidRPr="00560003" w:rsidRDefault="00BF5868" w:rsidP="006920CE">
            <w:pPr>
              <w:pStyle w:val="afffff8"/>
              <w:spacing w:before="100"/>
              <w:ind w:firstLine="0"/>
              <w:jc w:val="center"/>
              <w:rPr>
                <w:sz w:val="22"/>
                <w:szCs w:val="22"/>
              </w:rPr>
            </w:pPr>
            <w:r w:rsidRPr="00560003">
              <w:rPr>
                <w:color w:val="000000"/>
                <w:sz w:val="22"/>
                <w:szCs w:val="22"/>
              </w:rPr>
              <w:t>0,01</w:t>
            </w:r>
          </w:p>
        </w:tc>
      </w:tr>
      <w:tr w:rsidR="00BF5868" w:rsidRPr="00560003" w14:paraId="2ECE532D" w14:textId="77777777" w:rsidTr="00560003">
        <w:trPr>
          <w:trHeight w:hRule="exact" w:val="246"/>
          <w:jc w:val="center"/>
        </w:trPr>
        <w:tc>
          <w:tcPr>
            <w:tcW w:w="4392" w:type="dxa"/>
            <w:tcBorders>
              <w:left w:val="single" w:sz="4" w:space="0" w:color="auto"/>
              <w:bottom w:val="single" w:sz="4" w:space="0" w:color="auto"/>
            </w:tcBorders>
            <w:shd w:val="clear" w:color="auto" w:fill="auto"/>
          </w:tcPr>
          <w:p w14:paraId="5144ADBE" w14:textId="77777777" w:rsidR="00BF5868" w:rsidRPr="00560003" w:rsidRDefault="00BF5868" w:rsidP="00560003">
            <w:pPr>
              <w:pStyle w:val="afffff8"/>
              <w:ind w:firstLine="0"/>
              <w:rPr>
                <w:sz w:val="22"/>
                <w:szCs w:val="22"/>
              </w:rPr>
            </w:pPr>
            <w:r w:rsidRPr="00560003">
              <w:rPr>
                <w:sz w:val="22"/>
                <w:szCs w:val="22"/>
              </w:rPr>
              <w:t>2.3. нормативный уровень прибыли</w:t>
            </w:r>
          </w:p>
        </w:tc>
        <w:tc>
          <w:tcPr>
            <w:tcW w:w="3024" w:type="dxa"/>
            <w:tcBorders>
              <w:left w:val="single" w:sz="4" w:space="0" w:color="auto"/>
              <w:bottom w:val="single" w:sz="4" w:space="0" w:color="auto"/>
            </w:tcBorders>
            <w:shd w:val="clear" w:color="auto" w:fill="auto"/>
          </w:tcPr>
          <w:p w14:paraId="52CA2D6F" w14:textId="77777777" w:rsidR="00BF5868" w:rsidRPr="00560003" w:rsidRDefault="00BF5868" w:rsidP="006920CE">
            <w:pPr>
              <w:pStyle w:val="afffff8"/>
              <w:ind w:firstLine="0"/>
              <w:jc w:val="center"/>
              <w:rPr>
                <w:sz w:val="22"/>
                <w:szCs w:val="22"/>
              </w:rPr>
            </w:pPr>
            <w:r w:rsidRPr="00560003">
              <w:rPr>
                <w:sz w:val="22"/>
                <w:szCs w:val="22"/>
              </w:rPr>
              <w:t>от 0,5%-7,17%</w:t>
            </w:r>
          </w:p>
        </w:tc>
        <w:tc>
          <w:tcPr>
            <w:tcW w:w="1560" w:type="dxa"/>
            <w:tcBorders>
              <w:left w:val="single" w:sz="4" w:space="0" w:color="auto"/>
              <w:bottom w:val="single" w:sz="4" w:space="0" w:color="auto"/>
            </w:tcBorders>
            <w:shd w:val="clear" w:color="auto" w:fill="auto"/>
          </w:tcPr>
          <w:p w14:paraId="313DEC3E" w14:textId="77777777" w:rsidR="00BF5868" w:rsidRPr="00560003" w:rsidRDefault="00BF5868" w:rsidP="002D39F2">
            <w:pPr>
              <w:pStyle w:val="afffff8"/>
              <w:ind w:firstLine="0"/>
              <w:jc w:val="center"/>
              <w:rPr>
                <w:sz w:val="22"/>
                <w:szCs w:val="22"/>
              </w:rPr>
            </w:pPr>
            <w:r w:rsidRPr="00560003">
              <w:rPr>
                <w:sz w:val="22"/>
                <w:szCs w:val="22"/>
              </w:rPr>
              <w:t>увеличение</w:t>
            </w:r>
          </w:p>
        </w:tc>
        <w:tc>
          <w:tcPr>
            <w:tcW w:w="1632" w:type="dxa"/>
            <w:tcBorders>
              <w:left w:val="single" w:sz="4" w:space="0" w:color="auto"/>
              <w:bottom w:val="single" w:sz="4" w:space="0" w:color="auto"/>
              <w:right w:val="single" w:sz="4" w:space="0" w:color="auto"/>
            </w:tcBorders>
            <w:shd w:val="clear" w:color="auto" w:fill="auto"/>
          </w:tcPr>
          <w:p w14:paraId="2F9CD619" w14:textId="77777777" w:rsidR="00BF5868" w:rsidRPr="00560003" w:rsidRDefault="00BF5868" w:rsidP="006920CE">
            <w:pPr>
              <w:pStyle w:val="afffff8"/>
              <w:ind w:firstLine="0"/>
              <w:jc w:val="center"/>
              <w:rPr>
                <w:sz w:val="22"/>
                <w:szCs w:val="22"/>
              </w:rPr>
            </w:pPr>
            <w:r w:rsidRPr="00560003">
              <w:rPr>
                <w:color w:val="000000"/>
                <w:sz w:val="22"/>
                <w:szCs w:val="22"/>
              </w:rPr>
              <w:t>0,1</w:t>
            </w:r>
          </w:p>
        </w:tc>
      </w:tr>
      <w:tr w:rsidR="002D39F2" w:rsidRPr="00560003" w14:paraId="73B7B95F" w14:textId="77777777" w:rsidTr="00560003">
        <w:trPr>
          <w:trHeight w:hRule="exact" w:val="2428"/>
          <w:jc w:val="center"/>
        </w:trPr>
        <w:tc>
          <w:tcPr>
            <w:tcW w:w="4392" w:type="dxa"/>
            <w:tcBorders>
              <w:top w:val="single" w:sz="4" w:space="0" w:color="auto"/>
              <w:left w:val="single" w:sz="4" w:space="0" w:color="auto"/>
            </w:tcBorders>
            <w:shd w:val="clear" w:color="auto" w:fill="auto"/>
          </w:tcPr>
          <w:p w14:paraId="188362BA" w14:textId="04B20BA1" w:rsidR="002D39F2" w:rsidRPr="00560003" w:rsidRDefault="002D39F2" w:rsidP="00560003">
            <w:pPr>
              <w:pStyle w:val="afffff8"/>
              <w:ind w:firstLine="0"/>
              <w:rPr>
                <w:sz w:val="22"/>
                <w:szCs w:val="22"/>
              </w:rPr>
            </w:pPr>
            <w:r w:rsidRPr="00560003">
              <w:rPr>
                <w:sz w:val="22"/>
                <w:szCs w:val="22"/>
              </w:rPr>
              <w:t>3. Плановые значения показателей деятельности концессионера</w:t>
            </w:r>
          </w:p>
        </w:tc>
        <w:tc>
          <w:tcPr>
            <w:tcW w:w="3024" w:type="dxa"/>
            <w:tcBorders>
              <w:top w:val="single" w:sz="4" w:space="0" w:color="auto"/>
              <w:left w:val="single" w:sz="4" w:space="0" w:color="auto"/>
            </w:tcBorders>
            <w:shd w:val="clear" w:color="auto" w:fill="auto"/>
          </w:tcPr>
          <w:p w14:paraId="420BDD2D" w14:textId="77777777" w:rsidR="00560003" w:rsidRDefault="002D39F2" w:rsidP="00560003">
            <w:pPr>
              <w:pStyle w:val="afffff8"/>
              <w:ind w:firstLine="0"/>
              <w:jc w:val="center"/>
              <w:rPr>
                <w:sz w:val="22"/>
                <w:szCs w:val="22"/>
              </w:rPr>
            </w:pPr>
            <w:r w:rsidRPr="00560003">
              <w:rPr>
                <w:sz w:val="22"/>
                <w:szCs w:val="22"/>
              </w:rPr>
              <w:t xml:space="preserve">операционные расходы </w:t>
            </w:r>
          </w:p>
          <w:p w14:paraId="3D74C7A6" w14:textId="60914712" w:rsidR="002D39F2" w:rsidRDefault="002D39F2" w:rsidP="00560003">
            <w:pPr>
              <w:pStyle w:val="afffff8"/>
              <w:ind w:firstLine="0"/>
              <w:jc w:val="center"/>
              <w:rPr>
                <w:sz w:val="22"/>
                <w:szCs w:val="22"/>
              </w:rPr>
            </w:pPr>
            <w:r w:rsidRPr="00560003">
              <w:rPr>
                <w:sz w:val="22"/>
                <w:szCs w:val="22"/>
              </w:rPr>
              <w:t>8231,59 тыс. руб.</w:t>
            </w:r>
          </w:p>
          <w:p w14:paraId="40607546" w14:textId="77777777" w:rsidR="00560003" w:rsidRPr="00560003" w:rsidRDefault="00560003" w:rsidP="00560003">
            <w:pPr>
              <w:pStyle w:val="afffff8"/>
              <w:ind w:firstLine="0"/>
              <w:jc w:val="center"/>
              <w:rPr>
                <w:sz w:val="22"/>
                <w:szCs w:val="22"/>
              </w:rPr>
            </w:pPr>
          </w:p>
          <w:p w14:paraId="036F2688" w14:textId="441C12EE" w:rsidR="002D39F2" w:rsidRPr="00560003" w:rsidRDefault="002D39F2" w:rsidP="002D39F2">
            <w:pPr>
              <w:pStyle w:val="afffff8"/>
              <w:ind w:firstLine="0"/>
              <w:jc w:val="center"/>
              <w:rPr>
                <w:sz w:val="22"/>
                <w:szCs w:val="22"/>
              </w:rPr>
            </w:pPr>
            <w:r w:rsidRPr="00560003">
              <w:rPr>
                <w:sz w:val="22"/>
                <w:szCs w:val="22"/>
              </w:rPr>
              <w:t xml:space="preserve">удельное потребление энергетических ресурсов по каждом виду используемых ресурсов: топливо/объем полезного отпуска </w:t>
            </w:r>
            <w:proofErr w:type="gramStart"/>
            <w:r w:rsidRPr="00560003">
              <w:rPr>
                <w:sz w:val="22"/>
                <w:szCs w:val="22"/>
              </w:rPr>
              <w:t>256,24кг.ут</w:t>
            </w:r>
            <w:proofErr w:type="gramEnd"/>
            <w:r w:rsidRPr="00560003">
              <w:rPr>
                <w:sz w:val="22"/>
                <w:szCs w:val="22"/>
              </w:rPr>
              <w:t>/Гкал;</w:t>
            </w:r>
          </w:p>
        </w:tc>
        <w:tc>
          <w:tcPr>
            <w:tcW w:w="1560" w:type="dxa"/>
            <w:tcBorders>
              <w:top w:val="single" w:sz="4" w:space="0" w:color="auto"/>
              <w:left w:val="single" w:sz="4" w:space="0" w:color="auto"/>
            </w:tcBorders>
            <w:shd w:val="clear" w:color="auto" w:fill="auto"/>
          </w:tcPr>
          <w:p w14:paraId="040F1652" w14:textId="77777777" w:rsidR="002D39F2" w:rsidRPr="00560003" w:rsidRDefault="002D39F2" w:rsidP="00560003">
            <w:pPr>
              <w:pStyle w:val="afffff8"/>
              <w:spacing w:after="540"/>
              <w:ind w:firstLine="0"/>
              <w:jc w:val="center"/>
              <w:rPr>
                <w:sz w:val="22"/>
                <w:szCs w:val="22"/>
              </w:rPr>
            </w:pPr>
            <w:r w:rsidRPr="00560003">
              <w:rPr>
                <w:sz w:val="22"/>
                <w:szCs w:val="22"/>
              </w:rPr>
              <w:t>уменьшение</w:t>
            </w:r>
          </w:p>
          <w:p w14:paraId="5A25EDC8" w14:textId="51D803CE" w:rsidR="002D39F2" w:rsidRPr="00560003" w:rsidRDefault="002D39F2" w:rsidP="00560003">
            <w:pPr>
              <w:pStyle w:val="afffff8"/>
              <w:ind w:firstLine="0"/>
              <w:jc w:val="center"/>
              <w:rPr>
                <w:sz w:val="22"/>
                <w:szCs w:val="22"/>
              </w:rPr>
            </w:pPr>
            <w:r w:rsidRPr="00560003">
              <w:rPr>
                <w:sz w:val="22"/>
                <w:szCs w:val="22"/>
              </w:rPr>
              <w:t>уменьшение</w:t>
            </w:r>
          </w:p>
        </w:tc>
        <w:tc>
          <w:tcPr>
            <w:tcW w:w="1632" w:type="dxa"/>
            <w:tcBorders>
              <w:top w:val="single" w:sz="4" w:space="0" w:color="auto"/>
              <w:left w:val="single" w:sz="4" w:space="0" w:color="auto"/>
              <w:right w:val="single" w:sz="4" w:space="0" w:color="auto"/>
            </w:tcBorders>
            <w:shd w:val="clear" w:color="auto" w:fill="auto"/>
          </w:tcPr>
          <w:p w14:paraId="6716E2A1" w14:textId="77777777" w:rsidR="002D39F2" w:rsidRPr="00560003" w:rsidRDefault="002D39F2" w:rsidP="002D39F2">
            <w:pPr>
              <w:pStyle w:val="afffff8"/>
              <w:spacing w:after="520"/>
              <w:ind w:firstLine="0"/>
              <w:jc w:val="center"/>
              <w:rPr>
                <w:sz w:val="22"/>
                <w:szCs w:val="22"/>
              </w:rPr>
            </w:pPr>
            <w:r w:rsidRPr="00560003">
              <w:rPr>
                <w:sz w:val="22"/>
                <w:szCs w:val="22"/>
              </w:rPr>
              <w:t>0,1</w:t>
            </w:r>
          </w:p>
          <w:p w14:paraId="7C2006F4" w14:textId="740130CC" w:rsidR="002D39F2" w:rsidRPr="00560003" w:rsidRDefault="002D39F2" w:rsidP="002D39F2">
            <w:pPr>
              <w:pStyle w:val="afffff8"/>
              <w:ind w:firstLine="0"/>
              <w:jc w:val="center"/>
              <w:rPr>
                <w:color w:val="000000"/>
                <w:sz w:val="22"/>
                <w:szCs w:val="22"/>
              </w:rPr>
            </w:pPr>
            <w:r w:rsidRPr="00560003">
              <w:rPr>
                <w:sz w:val="22"/>
                <w:szCs w:val="22"/>
              </w:rPr>
              <w:t>0,15</w:t>
            </w:r>
          </w:p>
        </w:tc>
      </w:tr>
      <w:tr w:rsidR="002D39F2" w:rsidRPr="00560003" w14:paraId="69BC30AB" w14:textId="77777777" w:rsidTr="00560003">
        <w:trPr>
          <w:trHeight w:hRule="exact" w:val="852"/>
          <w:jc w:val="center"/>
        </w:trPr>
        <w:tc>
          <w:tcPr>
            <w:tcW w:w="4392" w:type="dxa"/>
            <w:tcBorders>
              <w:left w:val="single" w:sz="4" w:space="0" w:color="auto"/>
            </w:tcBorders>
            <w:shd w:val="clear" w:color="auto" w:fill="auto"/>
          </w:tcPr>
          <w:p w14:paraId="0E18F47D" w14:textId="77777777" w:rsidR="002D39F2" w:rsidRPr="00560003" w:rsidRDefault="002D39F2" w:rsidP="002D39F2">
            <w:pPr>
              <w:pStyle w:val="afffff8"/>
              <w:ind w:firstLine="0"/>
              <w:rPr>
                <w:sz w:val="22"/>
                <w:szCs w:val="22"/>
              </w:rPr>
            </w:pPr>
          </w:p>
        </w:tc>
        <w:tc>
          <w:tcPr>
            <w:tcW w:w="3024" w:type="dxa"/>
            <w:tcBorders>
              <w:left w:val="single" w:sz="4" w:space="0" w:color="auto"/>
            </w:tcBorders>
            <w:shd w:val="clear" w:color="auto" w:fill="auto"/>
          </w:tcPr>
          <w:p w14:paraId="20C792C4" w14:textId="77777777" w:rsidR="002D39F2" w:rsidRPr="00560003" w:rsidRDefault="002D39F2" w:rsidP="002D39F2">
            <w:pPr>
              <w:pStyle w:val="afffff8"/>
              <w:ind w:firstLine="0"/>
              <w:jc w:val="center"/>
              <w:rPr>
                <w:sz w:val="22"/>
                <w:szCs w:val="22"/>
              </w:rPr>
            </w:pPr>
            <w:r w:rsidRPr="00560003">
              <w:rPr>
                <w:sz w:val="22"/>
                <w:szCs w:val="22"/>
              </w:rPr>
              <w:t xml:space="preserve">электрическая энергия/объем полезного отпуска </w:t>
            </w:r>
          </w:p>
          <w:p w14:paraId="6E680C84" w14:textId="640EA472" w:rsidR="002D39F2" w:rsidRPr="00560003" w:rsidRDefault="002D39F2" w:rsidP="002D39F2">
            <w:pPr>
              <w:pStyle w:val="afffff8"/>
              <w:ind w:firstLine="0"/>
              <w:jc w:val="center"/>
              <w:rPr>
                <w:sz w:val="22"/>
                <w:szCs w:val="22"/>
              </w:rPr>
            </w:pPr>
            <w:r w:rsidRPr="00560003">
              <w:rPr>
                <w:sz w:val="22"/>
                <w:szCs w:val="22"/>
              </w:rPr>
              <w:t>25,18 кВт/Гкал</w:t>
            </w:r>
          </w:p>
        </w:tc>
        <w:tc>
          <w:tcPr>
            <w:tcW w:w="1560" w:type="dxa"/>
            <w:tcBorders>
              <w:left w:val="single" w:sz="4" w:space="0" w:color="auto"/>
            </w:tcBorders>
            <w:shd w:val="clear" w:color="auto" w:fill="auto"/>
          </w:tcPr>
          <w:p w14:paraId="28B50B22" w14:textId="7DFC89B4" w:rsidR="002D39F2" w:rsidRPr="00560003" w:rsidRDefault="002D39F2" w:rsidP="00560003">
            <w:pPr>
              <w:pStyle w:val="afffff8"/>
              <w:spacing w:after="540"/>
              <w:ind w:firstLine="140"/>
              <w:jc w:val="center"/>
              <w:rPr>
                <w:sz w:val="22"/>
                <w:szCs w:val="22"/>
              </w:rPr>
            </w:pPr>
            <w:r w:rsidRPr="00560003">
              <w:rPr>
                <w:sz w:val="22"/>
                <w:szCs w:val="22"/>
              </w:rPr>
              <w:t>уменьшение</w:t>
            </w:r>
          </w:p>
        </w:tc>
        <w:tc>
          <w:tcPr>
            <w:tcW w:w="1632" w:type="dxa"/>
            <w:tcBorders>
              <w:left w:val="single" w:sz="4" w:space="0" w:color="auto"/>
              <w:right w:val="single" w:sz="4" w:space="0" w:color="auto"/>
            </w:tcBorders>
            <w:shd w:val="clear" w:color="auto" w:fill="auto"/>
          </w:tcPr>
          <w:p w14:paraId="4478CF79" w14:textId="5C3BAB09" w:rsidR="002D39F2" w:rsidRPr="00560003" w:rsidRDefault="002D39F2" w:rsidP="002D39F2">
            <w:pPr>
              <w:pStyle w:val="afffff8"/>
              <w:spacing w:after="520"/>
              <w:ind w:firstLine="0"/>
              <w:jc w:val="center"/>
              <w:rPr>
                <w:sz w:val="22"/>
                <w:szCs w:val="22"/>
              </w:rPr>
            </w:pPr>
            <w:r w:rsidRPr="00560003">
              <w:rPr>
                <w:color w:val="414342"/>
                <w:sz w:val="22"/>
                <w:szCs w:val="22"/>
              </w:rPr>
              <w:t>0,15</w:t>
            </w:r>
          </w:p>
        </w:tc>
      </w:tr>
      <w:tr w:rsidR="002D39F2" w:rsidRPr="00560003" w14:paraId="3F02F5D1" w14:textId="77777777" w:rsidTr="00560003">
        <w:trPr>
          <w:trHeight w:hRule="exact" w:val="709"/>
          <w:jc w:val="center"/>
        </w:trPr>
        <w:tc>
          <w:tcPr>
            <w:tcW w:w="4392" w:type="dxa"/>
            <w:tcBorders>
              <w:left w:val="single" w:sz="4" w:space="0" w:color="auto"/>
            </w:tcBorders>
            <w:shd w:val="clear" w:color="auto" w:fill="auto"/>
          </w:tcPr>
          <w:p w14:paraId="128CC497" w14:textId="77777777" w:rsidR="002D39F2" w:rsidRPr="00560003" w:rsidRDefault="002D39F2" w:rsidP="002D39F2">
            <w:pPr>
              <w:pStyle w:val="afffff8"/>
              <w:ind w:firstLine="0"/>
              <w:rPr>
                <w:sz w:val="22"/>
                <w:szCs w:val="22"/>
              </w:rPr>
            </w:pPr>
          </w:p>
        </w:tc>
        <w:tc>
          <w:tcPr>
            <w:tcW w:w="3024" w:type="dxa"/>
            <w:tcBorders>
              <w:left w:val="single" w:sz="4" w:space="0" w:color="auto"/>
            </w:tcBorders>
            <w:shd w:val="clear" w:color="auto" w:fill="auto"/>
          </w:tcPr>
          <w:p w14:paraId="3D5E7FA4" w14:textId="7D05E5A1" w:rsidR="002D39F2" w:rsidRPr="00560003" w:rsidRDefault="002D39F2" w:rsidP="002D39F2">
            <w:pPr>
              <w:pStyle w:val="afffff8"/>
              <w:ind w:firstLine="0"/>
              <w:jc w:val="center"/>
              <w:rPr>
                <w:sz w:val="22"/>
                <w:szCs w:val="22"/>
              </w:rPr>
            </w:pPr>
            <w:r w:rsidRPr="00560003">
              <w:rPr>
                <w:sz w:val="22"/>
                <w:szCs w:val="22"/>
              </w:rPr>
              <w:t>Величина неподконтрольных расходов 11</w:t>
            </w:r>
            <w:r w:rsidR="00560003">
              <w:rPr>
                <w:sz w:val="22"/>
                <w:szCs w:val="22"/>
              </w:rPr>
              <w:t xml:space="preserve"> </w:t>
            </w:r>
            <w:r w:rsidRPr="00560003">
              <w:rPr>
                <w:sz w:val="22"/>
                <w:szCs w:val="22"/>
              </w:rPr>
              <w:t>577,4 тыс. руб.</w:t>
            </w:r>
          </w:p>
        </w:tc>
        <w:tc>
          <w:tcPr>
            <w:tcW w:w="1560" w:type="dxa"/>
            <w:tcBorders>
              <w:left w:val="single" w:sz="4" w:space="0" w:color="auto"/>
            </w:tcBorders>
            <w:shd w:val="clear" w:color="auto" w:fill="auto"/>
          </w:tcPr>
          <w:p w14:paraId="6D53858D" w14:textId="4D426900" w:rsidR="002D39F2" w:rsidRPr="00560003" w:rsidRDefault="002D39F2" w:rsidP="00560003">
            <w:pPr>
              <w:pStyle w:val="afffff8"/>
              <w:spacing w:after="540"/>
              <w:ind w:firstLine="140"/>
              <w:jc w:val="center"/>
              <w:rPr>
                <w:sz w:val="22"/>
                <w:szCs w:val="22"/>
              </w:rPr>
            </w:pPr>
            <w:r w:rsidRPr="00560003">
              <w:rPr>
                <w:sz w:val="22"/>
                <w:szCs w:val="22"/>
              </w:rPr>
              <w:t>уменьшение</w:t>
            </w:r>
          </w:p>
        </w:tc>
        <w:tc>
          <w:tcPr>
            <w:tcW w:w="1632" w:type="dxa"/>
            <w:tcBorders>
              <w:left w:val="single" w:sz="4" w:space="0" w:color="auto"/>
              <w:right w:val="single" w:sz="4" w:space="0" w:color="auto"/>
            </w:tcBorders>
            <w:shd w:val="clear" w:color="auto" w:fill="auto"/>
          </w:tcPr>
          <w:p w14:paraId="38375D4C" w14:textId="07C3037D" w:rsidR="002D39F2" w:rsidRPr="00560003" w:rsidRDefault="002D39F2" w:rsidP="002D39F2">
            <w:pPr>
              <w:pStyle w:val="afffff8"/>
              <w:spacing w:after="520"/>
              <w:ind w:firstLine="0"/>
              <w:jc w:val="center"/>
              <w:rPr>
                <w:color w:val="414342"/>
                <w:sz w:val="22"/>
                <w:szCs w:val="22"/>
              </w:rPr>
            </w:pPr>
            <w:r w:rsidRPr="00560003">
              <w:rPr>
                <w:color w:val="000000"/>
                <w:sz w:val="22"/>
                <w:szCs w:val="22"/>
              </w:rPr>
              <w:t>0,1</w:t>
            </w:r>
          </w:p>
        </w:tc>
      </w:tr>
      <w:tr w:rsidR="002D39F2" w:rsidRPr="00560003" w14:paraId="4B94A1CB" w14:textId="77777777" w:rsidTr="00560003">
        <w:trPr>
          <w:trHeight w:hRule="exact" w:val="1411"/>
          <w:jc w:val="center"/>
        </w:trPr>
        <w:tc>
          <w:tcPr>
            <w:tcW w:w="4392" w:type="dxa"/>
            <w:tcBorders>
              <w:left w:val="single" w:sz="4" w:space="0" w:color="auto"/>
            </w:tcBorders>
            <w:shd w:val="clear" w:color="auto" w:fill="auto"/>
          </w:tcPr>
          <w:p w14:paraId="67B93ED4" w14:textId="77777777" w:rsidR="002D39F2" w:rsidRPr="00560003" w:rsidRDefault="002D39F2" w:rsidP="002D39F2">
            <w:pPr>
              <w:pStyle w:val="afffff8"/>
              <w:ind w:firstLine="0"/>
              <w:rPr>
                <w:sz w:val="22"/>
                <w:szCs w:val="22"/>
              </w:rPr>
            </w:pPr>
          </w:p>
        </w:tc>
        <w:tc>
          <w:tcPr>
            <w:tcW w:w="3024" w:type="dxa"/>
            <w:tcBorders>
              <w:left w:val="single" w:sz="4" w:space="0" w:color="auto"/>
            </w:tcBorders>
            <w:shd w:val="clear" w:color="auto" w:fill="auto"/>
          </w:tcPr>
          <w:p w14:paraId="4952C314" w14:textId="25A2780F" w:rsidR="002D39F2" w:rsidRPr="00560003" w:rsidRDefault="002D39F2" w:rsidP="002D39F2">
            <w:pPr>
              <w:pStyle w:val="afffff8"/>
              <w:ind w:firstLine="0"/>
              <w:jc w:val="center"/>
              <w:rPr>
                <w:sz w:val="22"/>
                <w:szCs w:val="22"/>
              </w:rPr>
            </w:pPr>
            <w:r w:rsidRPr="00560003">
              <w:rPr>
                <w:sz w:val="22"/>
                <w:szCs w:val="22"/>
              </w:rPr>
              <w:t xml:space="preserve">необходимая валовая выручка регулируемой организации с применением метода индексации 100 662,32 </w:t>
            </w:r>
          </w:p>
          <w:p w14:paraId="48AC32DE" w14:textId="0712A625" w:rsidR="002D39F2" w:rsidRPr="00560003" w:rsidRDefault="002D39F2" w:rsidP="002D39F2">
            <w:pPr>
              <w:pStyle w:val="afffff8"/>
              <w:ind w:firstLine="0"/>
              <w:jc w:val="center"/>
              <w:rPr>
                <w:sz w:val="22"/>
                <w:szCs w:val="22"/>
              </w:rPr>
            </w:pPr>
            <w:r w:rsidRPr="00560003">
              <w:rPr>
                <w:sz w:val="22"/>
                <w:szCs w:val="22"/>
              </w:rPr>
              <w:t>тыс. руб. без учета НДС</w:t>
            </w:r>
          </w:p>
        </w:tc>
        <w:tc>
          <w:tcPr>
            <w:tcW w:w="1560" w:type="dxa"/>
            <w:tcBorders>
              <w:left w:val="single" w:sz="4" w:space="0" w:color="auto"/>
            </w:tcBorders>
            <w:shd w:val="clear" w:color="auto" w:fill="auto"/>
          </w:tcPr>
          <w:p w14:paraId="11283F0D" w14:textId="717C7EAE" w:rsidR="002D39F2" w:rsidRPr="00560003" w:rsidRDefault="002D39F2" w:rsidP="00560003">
            <w:pPr>
              <w:pStyle w:val="afffff8"/>
              <w:spacing w:after="540"/>
              <w:ind w:firstLine="140"/>
              <w:jc w:val="center"/>
              <w:rPr>
                <w:sz w:val="22"/>
                <w:szCs w:val="22"/>
              </w:rPr>
            </w:pPr>
            <w:r w:rsidRPr="00560003">
              <w:rPr>
                <w:sz w:val="22"/>
                <w:szCs w:val="22"/>
              </w:rPr>
              <w:t>увеличение</w:t>
            </w:r>
          </w:p>
        </w:tc>
        <w:tc>
          <w:tcPr>
            <w:tcW w:w="1632" w:type="dxa"/>
            <w:tcBorders>
              <w:left w:val="single" w:sz="4" w:space="0" w:color="auto"/>
              <w:right w:val="single" w:sz="4" w:space="0" w:color="auto"/>
            </w:tcBorders>
            <w:shd w:val="clear" w:color="auto" w:fill="auto"/>
          </w:tcPr>
          <w:p w14:paraId="50078560" w14:textId="5014BD9D" w:rsidR="002D39F2" w:rsidRPr="00560003" w:rsidRDefault="002D39F2" w:rsidP="002D39F2">
            <w:pPr>
              <w:pStyle w:val="afffff8"/>
              <w:spacing w:after="520"/>
              <w:ind w:firstLine="0"/>
              <w:jc w:val="center"/>
              <w:rPr>
                <w:color w:val="000000"/>
                <w:sz w:val="22"/>
                <w:szCs w:val="22"/>
              </w:rPr>
            </w:pPr>
            <w:r w:rsidRPr="00560003">
              <w:rPr>
                <w:sz w:val="22"/>
                <w:szCs w:val="22"/>
              </w:rPr>
              <w:t>0,03</w:t>
            </w:r>
          </w:p>
        </w:tc>
      </w:tr>
      <w:tr w:rsidR="002D39F2" w:rsidRPr="00560003" w14:paraId="037F897E" w14:textId="77777777" w:rsidTr="00560003">
        <w:trPr>
          <w:trHeight w:hRule="exact" w:val="567"/>
          <w:jc w:val="center"/>
        </w:trPr>
        <w:tc>
          <w:tcPr>
            <w:tcW w:w="4392" w:type="dxa"/>
            <w:tcBorders>
              <w:left w:val="single" w:sz="4" w:space="0" w:color="auto"/>
              <w:bottom w:val="single" w:sz="4" w:space="0" w:color="auto"/>
            </w:tcBorders>
            <w:shd w:val="clear" w:color="auto" w:fill="auto"/>
          </w:tcPr>
          <w:p w14:paraId="46CDDE14" w14:textId="77777777" w:rsidR="002D39F2" w:rsidRPr="00560003" w:rsidRDefault="002D39F2" w:rsidP="002D39F2">
            <w:pPr>
              <w:pStyle w:val="afffff8"/>
              <w:ind w:firstLine="0"/>
              <w:rPr>
                <w:sz w:val="22"/>
                <w:szCs w:val="22"/>
              </w:rPr>
            </w:pPr>
          </w:p>
        </w:tc>
        <w:tc>
          <w:tcPr>
            <w:tcW w:w="3024" w:type="dxa"/>
            <w:tcBorders>
              <w:left w:val="single" w:sz="4" w:space="0" w:color="auto"/>
              <w:bottom w:val="single" w:sz="4" w:space="0" w:color="auto"/>
            </w:tcBorders>
            <w:shd w:val="clear" w:color="auto" w:fill="auto"/>
          </w:tcPr>
          <w:p w14:paraId="2C309A09" w14:textId="77777777" w:rsidR="002D39F2" w:rsidRPr="00560003" w:rsidRDefault="002D39F2" w:rsidP="002D39F2">
            <w:pPr>
              <w:pStyle w:val="afffff8"/>
              <w:ind w:firstLine="0"/>
              <w:jc w:val="center"/>
              <w:rPr>
                <w:sz w:val="22"/>
                <w:szCs w:val="22"/>
              </w:rPr>
            </w:pPr>
            <w:r w:rsidRPr="00560003">
              <w:rPr>
                <w:sz w:val="22"/>
                <w:szCs w:val="22"/>
              </w:rPr>
              <w:t>объем полезного отпуска</w:t>
            </w:r>
          </w:p>
          <w:p w14:paraId="62CD88D8" w14:textId="5F920975" w:rsidR="002D39F2" w:rsidRPr="00560003" w:rsidRDefault="002D39F2" w:rsidP="002D39F2">
            <w:pPr>
              <w:pStyle w:val="afffff8"/>
              <w:ind w:firstLine="0"/>
              <w:jc w:val="center"/>
              <w:rPr>
                <w:sz w:val="22"/>
                <w:szCs w:val="22"/>
              </w:rPr>
            </w:pPr>
            <w:r w:rsidRPr="00560003">
              <w:rPr>
                <w:sz w:val="22"/>
                <w:szCs w:val="22"/>
              </w:rPr>
              <w:t>5124,54 тыс. Гкал</w:t>
            </w:r>
          </w:p>
        </w:tc>
        <w:tc>
          <w:tcPr>
            <w:tcW w:w="1560" w:type="dxa"/>
            <w:tcBorders>
              <w:left w:val="single" w:sz="4" w:space="0" w:color="auto"/>
              <w:bottom w:val="single" w:sz="4" w:space="0" w:color="auto"/>
            </w:tcBorders>
            <w:shd w:val="clear" w:color="auto" w:fill="auto"/>
          </w:tcPr>
          <w:p w14:paraId="0207AFAC" w14:textId="0081C492" w:rsidR="002D39F2" w:rsidRPr="00560003" w:rsidRDefault="002D39F2" w:rsidP="00560003">
            <w:pPr>
              <w:pStyle w:val="afffff8"/>
              <w:spacing w:after="540"/>
              <w:ind w:firstLine="140"/>
              <w:jc w:val="center"/>
              <w:rPr>
                <w:sz w:val="22"/>
                <w:szCs w:val="22"/>
              </w:rPr>
            </w:pPr>
            <w:r w:rsidRPr="00560003">
              <w:rPr>
                <w:sz w:val="22"/>
                <w:szCs w:val="22"/>
              </w:rPr>
              <w:t>уменьшение</w:t>
            </w:r>
          </w:p>
        </w:tc>
        <w:tc>
          <w:tcPr>
            <w:tcW w:w="1632" w:type="dxa"/>
            <w:tcBorders>
              <w:left w:val="single" w:sz="4" w:space="0" w:color="auto"/>
              <w:bottom w:val="single" w:sz="4" w:space="0" w:color="auto"/>
              <w:right w:val="single" w:sz="4" w:space="0" w:color="auto"/>
            </w:tcBorders>
            <w:shd w:val="clear" w:color="auto" w:fill="auto"/>
          </w:tcPr>
          <w:p w14:paraId="7BEB0DDB" w14:textId="0D5EBA35" w:rsidR="002D39F2" w:rsidRPr="00560003" w:rsidRDefault="002D39F2" w:rsidP="002D39F2">
            <w:pPr>
              <w:pStyle w:val="afffff8"/>
              <w:spacing w:after="520"/>
              <w:ind w:firstLine="0"/>
              <w:jc w:val="center"/>
              <w:rPr>
                <w:sz w:val="22"/>
                <w:szCs w:val="22"/>
              </w:rPr>
            </w:pPr>
            <w:r w:rsidRPr="00560003">
              <w:rPr>
                <w:sz w:val="22"/>
                <w:szCs w:val="22"/>
              </w:rPr>
              <w:t>0,03</w:t>
            </w:r>
          </w:p>
        </w:tc>
      </w:tr>
      <w:tr w:rsidR="002D39F2" w:rsidRPr="00560003" w14:paraId="44380B32" w14:textId="77777777" w:rsidTr="00560003">
        <w:trPr>
          <w:trHeight w:hRule="exact" w:val="313"/>
          <w:jc w:val="center"/>
        </w:trPr>
        <w:tc>
          <w:tcPr>
            <w:tcW w:w="4392" w:type="dxa"/>
            <w:tcBorders>
              <w:top w:val="single" w:sz="4" w:space="0" w:color="auto"/>
              <w:left w:val="single" w:sz="4" w:space="0" w:color="auto"/>
              <w:bottom w:val="single" w:sz="4" w:space="0" w:color="auto"/>
            </w:tcBorders>
            <w:shd w:val="clear" w:color="auto" w:fill="auto"/>
          </w:tcPr>
          <w:p w14:paraId="0FD6A6D3" w14:textId="647B85C2" w:rsidR="002D39F2" w:rsidRPr="00560003" w:rsidRDefault="002D39F2" w:rsidP="002D39F2">
            <w:pPr>
              <w:pStyle w:val="afffff8"/>
              <w:ind w:firstLine="0"/>
              <w:rPr>
                <w:sz w:val="22"/>
                <w:szCs w:val="22"/>
              </w:rPr>
            </w:pPr>
            <w:r w:rsidRPr="00560003">
              <w:rPr>
                <w:sz w:val="22"/>
                <w:szCs w:val="22"/>
              </w:rPr>
              <w:t xml:space="preserve">4. Плата </w:t>
            </w:r>
            <w:proofErr w:type="spellStart"/>
            <w:r w:rsidRPr="00560003">
              <w:rPr>
                <w:sz w:val="22"/>
                <w:szCs w:val="22"/>
              </w:rPr>
              <w:t>концедента</w:t>
            </w:r>
            <w:proofErr w:type="spellEnd"/>
          </w:p>
        </w:tc>
        <w:tc>
          <w:tcPr>
            <w:tcW w:w="3024" w:type="dxa"/>
            <w:tcBorders>
              <w:top w:val="single" w:sz="4" w:space="0" w:color="auto"/>
              <w:left w:val="single" w:sz="4" w:space="0" w:color="auto"/>
              <w:bottom w:val="single" w:sz="4" w:space="0" w:color="auto"/>
            </w:tcBorders>
            <w:shd w:val="clear" w:color="auto" w:fill="auto"/>
          </w:tcPr>
          <w:p w14:paraId="38CAB46F" w14:textId="71C75703" w:rsidR="002D39F2" w:rsidRPr="00560003" w:rsidRDefault="002D39F2" w:rsidP="002D39F2">
            <w:pPr>
              <w:pStyle w:val="afffff8"/>
              <w:ind w:firstLine="0"/>
              <w:jc w:val="center"/>
              <w:rPr>
                <w:sz w:val="22"/>
                <w:szCs w:val="22"/>
              </w:rPr>
            </w:pPr>
            <w:r w:rsidRPr="00560003">
              <w:rPr>
                <w:sz w:val="22"/>
                <w:szCs w:val="22"/>
              </w:rPr>
              <w:t>0,0 тыс. руб. без учета НДС</w:t>
            </w:r>
          </w:p>
        </w:tc>
        <w:tc>
          <w:tcPr>
            <w:tcW w:w="1560" w:type="dxa"/>
            <w:tcBorders>
              <w:top w:val="single" w:sz="4" w:space="0" w:color="auto"/>
              <w:left w:val="single" w:sz="4" w:space="0" w:color="auto"/>
              <w:bottom w:val="single" w:sz="4" w:space="0" w:color="auto"/>
            </w:tcBorders>
            <w:shd w:val="clear" w:color="auto" w:fill="auto"/>
          </w:tcPr>
          <w:p w14:paraId="5378E09D" w14:textId="076211BE" w:rsidR="002D39F2" w:rsidRPr="00560003" w:rsidRDefault="002D39F2" w:rsidP="002D39F2">
            <w:pPr>
              <w:pStyle w:val="afffff8"/>
              <w:spacing w:after="540"/>
              <w:ind w:firstLine="140"/>
              <w:jc w:val="center"/>
              <w:rPr>
                <w:sz w:val="22"/>
                <w:szCs w:val="22"/>
              </w:rPr>
            </w:pPr>
            <w:r w:rsidRPr="00560003">
              <w:rPr>
                <w:sz w:val="22"/>
                <w:szCs w:val="22"/>
              </w:rPr>
              <w:t>уменьшение</w:t>
            </w:r>
          </w:p>
        </w:tc>
        <w:tc>
          <w:tcPr>
            <w:tcW w:w="1632" w:type="dxa"/>
            <w:tcBorders>
              <w:top w:val="single" w:sz="4" w:space="0" w:color="auto"/>
              <w:left w:val="single" w:sz="4" w:space="0" w:color="auto"/>
              <w:bottom w:val="single" w:sz="4" w:space="0" w:color="auto"/>
              <w:right w:val="single" w:sz="4" w:space="0" w:color="auto"/>
            </w:tcBorders>
            <w:shd w:val="clear" w:color="auto" w:fill="auto"/>
          </w:tcPr>
          <w:p w14:paraId="5F4DBC27" w14:textId="584F5F0B" w:rsidR="002D39F2" w:rsidRPr="00560003" w:rsidRDefault="002D39F2" w:rsidP="002D39F2">
            <w:pPr>
              <w:pStyle w:val="afffff8"/>
              <w:spacing w:after="520"/>
              <w:ind w:firstLine="0"/>
              <w:jc w:val="center"/>
              <w:rPr>
                <w:sz w:val="22"/>
                <w:szCs w:val="22"/>
              </w:rPr>
            </w:pPr>
            <w:r w:rsidRPr="00560003">
              <w:rPr>
                <w:sz w:val="22"/>
                <w:szCs w:val="22"/>
              </w:rPr>
              <w:t>0,1</w:t>
            </w:r>
          </w:p>
        </w:tc>
      </w:tr>
    </w:tbl>
    <w:p w14:paraId="6FAC8CFD" w14:textId="77777777" w:rsidR="00935E28" w:rsidRPr="00D9261D" w:rsidRDefault="00935E28" w:rsidP="00BF5868">
      <w:pPr>
        <w:autoSpaceDE w:val="0"/>
        <w:autoSpaceDN w:val="0"/>
        <w:adjustRightInd w:val="0"/>
        <w:rPr>
          <w:sz w:val="24"/>
          <w:szCs w:val="24"/>
          <w:lang w:eastAsia="en-US"/>
        </w:rPr>
      </w:pPr>
    </w:p>
    <w:p w14:paraId="49A9ADE9" w14:textId="5891A2BA" w:rsidR="00935E28" w:rsidRPr="00D9261D" w:rsidRDefault="00935E28" w:rsidP="00F955D3">
      <w:pPr>
        <w:jc w:val="right"/>
        <w:rPr>
          <w:sz w:val="24"/>
          <w:szCs w:val="24"/>
        </w:rPr>
      </w:pPr>
      <w:r w:rsidRPr="00D9261D">
        <w:rPr>
          <w:sz w:val="24"/>
          <w:szCs w:val="24"/>
        </w:rPr>
        <w:t>Приложение №3</w:t>
      </w:r>
    </w:p>
    <w:p w14:paraId="7B5ABA2A" w14:textId="77777777" w:rsidR="00BF5868" w:rsidRDefault="00935E28" w:rsidP="00935E28">
      <w:pPr>
        <w:ind w:firstLine="3969"/>
        <w:jc w:val="right"/>
        <w:rPr>
          <w:sz w:val="24"/>
          <w:szCs w:val="24"/>
        </w:rPr>
      </w:pPr>
      <w:r w:rsidRPr="00D9261D">
        <w:rPr>
          <w:sz w:val="24"/>
          <w:szCs w:val="24"/>
        </w:rPr>
        <w:t xml:space="preserve">к постановлению </w:t>
      </w:r>
      <w:r w:rsidR="00BF5868">
        <w:rPr>
          <w:sz w:val="24"/>
          <w:szCs w:val="24"/>
        </w:rPr>
        <w:t xml:space="preserve">администрации </w:t>
      </w:r>
    </w:p>
    <w:p w14:paraId="0D81A1FC" w14:textId="73E034E9" w:rsidR="00935E28" w:rsidRPr="00D9261D" w:rsidRDefault="00935E28" w:rsidP="00935E28">
      <w:pPr>
        <w:ind w:firstLine="3969"/>
        <w:jc w:val="right"/>
        <w:rPr>
          <w:sz w:val="24"/>
          <w:szCs w:val="24"/>
        </w:rPr>
      </w:pPr>
      <w:r w:rsidRPr="00D9261D">
        <w:rPr>
          <w:sz w:val="24"/>
          <w:szCs w:val="24"/>
        </w:rPr>
        <w:t xml:space="preserve">Завитинского района </w:t>
      </w:r>
    </w:p>
    <w:p w14:paraId="412FE7F6" w14:textId="1457825A" w:rsidR="00935E28" w:rsidRPr="00D9261D" w:rsidRDefault="00935E28" w:rsidP="00935E28">
      <w:pPr>
        <w:ind w:firstLine="3969"/>
        <w:jc w:val="right"/>
        <w:rPr>
          <w:sz w:val="24"/>
          <w:szCs w:val="24"/>
        </w:rPr>
      </w:pPr>
      <w:r w:rsidRPr="00D9261D">
        <w:rPr>
          <w:sz w:val="24"/>
          <w:szCs w:val="24"/>
        </w:rPr>
        <w:t xml:space="preserve">от </w:t>
      </w:r>
      <w:r w:rsidR="00EF2B3C">
        <w:rPr>
          <w:sz w:val="24"/>
          <w:szCs w:val="24"/>
        </w:rPr>
        <w:t>24.11.2021</w:t>
      </w:r>
      <w:r w:rsidRPr="00D9261D">
        <w:rPr>
          <w:sz w:val="24"/>
          <w:szCs w:val="24"/>
        </w:rPr>
        <w:t xml:space="preserve"> №</w:t>
      </w:r>
      <w:r w:rsidR="00BF5868">
        <w:rPr>
          <w:sz w:val="24"/>
          <w:szCs w:val="24"/>
        </w:rPr>
        <w:t xml:space="preserve"> </w:t>
      </w:r>
      <w:r w:rsidR="00EF2B3C">
        <w:rPr>
          <w:sz w:val="24"/>
          <w:szCs w:val="24"/>
        </w:rPr>
        <w:t>553</w:t>
      </w:r>
    </w:p>
    <w:p w14:paraId="65E290AC" w14:textId="77777777" w:rsidR="00935E28" w:rsidRPr="00D9261D" w:rsidRDefault="00935E28" w:rsidP="004D74C1">
      <w:pPr>
        <w:autoSpaceDE w:val="0"/>
        <w:autoSpaceDN w:val="0"/>
        <w:adjustRightInd w:val="0"/>
        <w:jc w:val="center"/>
        <w:rPr>
          <w:sz w:val="24"/>
          <w:szCs w:val="24"/>
          <w:lang w:eastAsia="en-US"/>
        </w:rPr>
      </w:pPr>
    </w:p>
    <w:p w14:paraId="3FD4FB30" w14:textId="77777777" w:rsidR="00935E28" w:rsidRPr="00D9261D" w:rsidRDefault="00935E28" w:rsidP="004D74C1">
      <w:pPr>
        <w:autoSpaceDE w:val="0"/>
        <w:autoSpaceDN w:val="0"/>
        <w:adjustRightInd w:val="0"/>
        <w:jc w:val="center"/>
        <w:rPr>
          <w:sz w:val="24"/>
          <w:szCs w:val="24"/>
          <w:lang w:eastAsia="en-US"/>
        </w:rPr>
      </w:pPr>
    </w:p>
    <w:p w14:paraId="68B53F12" w14:textId="77777777" w:rsidR="004D74C1" w:rsidRPr="00D9261D" w:rsidRDefault="004D74C1" w:rsidP="004D74C1">
      <w:pPr>
        <w:suppressAutoHyphens w:val="0"/>
        <w:contextualSpacing/>
        <w:jc w:val="center"/>
        <w:rPr>
          <w:rFonts w:eastAsia="Calibri"/>
          <w:b/>
          <w:sz w:val="24"/>
          <w:szCs w:val="24"/>
          <w:lang w:eastAsia="en-US"/>
        </w:rPr>
      </w:pPr>
    </w:p>
    <w:p w14:paraId="0C417F31" w14:textId="77777777" w:rsidR="00935E28" w:rsidRPr="00D9261D" w:rsidRDefault="00935E28" w:rsidP="004D74C1">
      <w:pPr>
        <w:suppressAutoHyphens w:val="0"/>
        <w:contextualSpacing/>
        <w:jc w:val="center"/>
        <w:rPr>
          <w:rFonts w:eastAsia="Calibri"/>
          <w:b/>
          <w:sz w:val="24"/>
          <w:szCs w:val="24"/>
          <w:lang w:eastAsia="en-US"/>
        </w:rPr>
      </w:pPr>
    </w:p>
    <w:p w14:paraId="47B9329F" w14:textId="77777777" w:rsidR="00935E28" w:rsidRPr="00D9261D" w:rsidRDefault="00935E28" w:rsidP="004D74C1">
      <w:pPr>
        <w:suppressAutoHyphens w:val="0"/>
        <w:contextualSpacing/>
        <w:jc w:val="center"/>
        <w:rPr>
          <w:rFonts w:eastAsia="Calibri"/>
          <w:b/>
          <w:sz w:val="24"/>
          <w:szCs w:val="24"/>
          <w:lang w:eastAsia="en-US"/>
        </w:rPr>
      </w:pPr>
    </w:p>
    <w:p w14:paraId="26D7E3F7" w14:textId="77777777" w:rsidR="00935E28" w:rsidRPr="00D9261D" w:rsidRDefault="00935E28" w:rsidP="004D74C1">
      <w:pPr>
        <w:suppressAutoHyphens w:val="0"/>
        <w:contextualSpacing/>
        <w:jc w:val="center"/>
        <w:rPr>
          <w:rFonts w:eastAsia="Calibri"/>
          <w:b/>
          <w:sz w:val="24"/>
          <w:szCs w:val="24"/>
          <w:lang w:eastAsia="en-US"/>
        </w:rPr>
      </w:pPr>
    </w:p>
    <w:p w14:paraId="43514B47" w14:textId="77777777" w:rsidR="00935E28" w:rsidRPr="00D9261D" w:rsidRDefault="00935E28" w:rsidP="004D74C1">
      <w:pPr>
        <w:suppressAutoHyphens w:val="0"/>
        <w:contextualSpacing/>
        <w:jc w:val="center"/>
        <w:rPr>
          <w:rFonts w:eastAsia="Calibri"/>
          <w:b/>
          <w:sz w:val="24"/>
          <w:szCs w:val="24"/>
          <w:lang w:eastAsia="en-US"/>
        </w:rPr>
      </w:pPr>
    </w:p>
    <w:p w14:paraId="20C1C6C0" w14:textId="77777777" w:rsidR="00935E28" w:rsidRPr="00D9261D" w:rsidRDefault="00935E28" w:rsidP="004D74C1">
      <w:pPr>
        <w:suppressAutoHyphens w:val="0"/>
        <w:contextualSpacing/>
        <w:jc w:val="center"/>
        <w:rPr>
          <w:rFonts w:eastAsia="Calibri"/>
          <w:b/>
          <w:sz w:val="28"/>
          <w:szCs w:val="28"/>
          <w:lang w:eastAsia="en-US"/>
        </w:rPr>
      </w:pPr>
    </w:p>
    <w:p w14:paraId="44F27310" w14:textId="77777777" w:rsidR="004D74C1" w:rsidRPr="00D9261D" w:rsidRDefault="004D74C1" w:rsidP="004D74C1">
      <w:pPr>
        <w:suppressAutoHyphens w:val="0"/>
        <w:contextualSpacing/>
        <w:jc w:val="center"/>
        <w:rPr>
          <w:rFonts w:eastAsia="Calibri"/>
          <w:b/>
          <w:sz w:val="28"/>
          <w:szCs w:val="28"/>
          <w:lang w:eastAsia="en-US"/>
        </w:rPr>
      </w:pPr>
      <w:r w:rsidRPr="00D9261D">
        <w:rPr>
          <w:rFonts w:eastAsia="Calibri"/>
          <w:b/>
          <w:sz w:val="28"/>
          <w:szCs w:val="28"/>
          <w:lang w:eastAsia="en-US"/>
        </w:rPr>
        <w:t>КОНКУРСНАЯ ДОКУМЕНТАЦИЯ</w:t>
      </w:r>
    </w:p>
    <w:p w14:paraId="24351950" w14:textId="77777777" w:rsidR="004D74C1" w:rsidRPr="00D9261D" w:rsidRDefault="004D74C1" w:rsidP="004D74C1">
      <w:pPr>
        <w:suppressAutoHyphens w:val="0"/>
        <w:contextualSpacing/>
        <w:jc w:val="center"/>
        <w:rPr>
          <w:rFonts w:eastAsia="Calibri"/>
          <w:b/>
          <w:sz w:val="28"/>
          <w:szCs w:val="28"/>
          <w:lang w:eastAsia="en-US"/>
        </w:rPr>
      </w:pPr>
      <w:r w:rsidRPr="00D9261D">
        <w:rPr>
          <w:rFonts w:eastAsia="Calibri"/>
          <w:b/>
          <w:sz w:val="28"/>
          <w:szCs w:val="28"/>
          <w:lang w:eastAsia="en-US"/>
        </w:rPr>
        <w:t>открытого конкурса на право заключения концессионного соглашения</w:t>
      </w:r>
    </w:p>
    <w:p w14:paraId="0E75EC23" w14:textId="77777777" w:rsidR="00766FC5" w:rsidRDefault="004D74C1" w:rsidP="00766FC5">
      <w:pPr>
        <w:suppressAutoHyphens w:val="0"/>
        <w:contextualSpacing/>
        <w:jc w:val="center"/>
        <w:rPr>
          <w:b/>
          <w:bCs/>
          <w:sz w:val="28"/>
          <w:szCs w:val="28"/>
        </w:rPr>
      </w:pPr>
      <w:r w:rsidRPr="00D9261D">
        <w:rPr>
          <w:rFonts w:eastAsia="Calibri"/>
          <w:b/>
          <w:sz w:val="28"/>
          <w:szCs w:val="28"/>
          <w:lang w:eastAsia="en-US"/>
        </w:rPr>
        <w:t xml:space="preserve">в отношении </w:t>
      </w:r>
      <w:r w:rsidR="00935E28" w:rsidRPr="00D9261D">
        <w:rPr>
          <w:b/>
          <w:bCs/>
          <w:sz w:val="28"/>
          <w:szCs w:val="28"/>
        </w:rPr>
        <w:t xml:space="preserve">объектов теплоснабжения, находящихся в муниципальной собственности Завитинского района: </w:t>
      </w:r>
      <w:r w:rsidR="00766FC5" w:rsidRPr="00766FC5">
        <w:rPr>
          <w:b/>
          <w:bCs/>
          <w:sz w:val="28"/>
          <w:szCs w:val="28"/>
        </w:rPr>
        <w:t xml:space="preserve">котельных сёл Антоновка, Куприяновка, Иннокентьевка, Успеновка, котельной № 4 г. Завитинска </w:t>
      </w:r>
    </w:p>
    <w:p w14:paraId="65760FC5" w14:textId="1439F4ED" w:rsidR="004D74C1" w:rsidRPr="00D9261D" w:rsidRDefault="00766FC5" w:rsidP="00766FC5">
      <w:pPr>
        <w:suppressAutoHyphens w:val="0"/>
        <w:contextualSpacing/>
        <w:jc w:val="center"/>
        <w:rPr>
          <w:rFonts w:eastAsia="Calibri"/>
          <w:sz w:val="24"/>
          <w:szCs w:val="24"/>
          <w:lang w:eastAsia="en-US"/>
        </w:rPr>
      </w:pPr>
      <w:r w:rsidRPr="00766FC5">
        <w:rPr>
          <w:b/>
          <w:bCs/>
          <w:sz w:val="28"/>
          <w:szCs w:val="28"/>
        </w:rPr>
        <w:t>с сетями теплоснабжения и оборудованием</w:t>
      </w:r>
    </w:p>
    <w:p w14:paraId="7D47D759" w14:textId="77777777" w:rsidR="004D74C1" w:rsidRPr="00D9261D" w:rsidRDefault="004D74C1" w:rsidP="004D74C1">
      <w:pPr>
        <w:suppressAutoHyphens w:val="0"/>
        <w:contextualSpacing/>
        <w:jc w:val="center"/>
        <w:rPr>
          <w:rFonts w:eastAsia="Calibri"/>
          <w:sz w:val="24"/>
          <w:szCs w:val="24"/>
          <w:lang w:eastAsia="en-US"/>
        </w:rPr>
      </w:pPr>
    </w:p>
    <w:p w14:paraId="481D68EB" w14:textId="77777777" w:rsidR="004D74C1" w:rsidRPr="00D9261D" w:rsidRDefault="004D74C1" w:rsidP="004D74C1">
      <w:pPr>
        <w:suppressAutoHyphens w:val="0"/>
        <w:contextualSpacing/>
        <w:jc w:val="center"/>
        <w:rPr>
          <w:rFonts w:eastAsia="Calibri"/>
          <w:sz w:val="24"/>
          <w:szCs w:val="24"/>
          <w:lang w:eastAsia="en-US"/>
        </w:rPr>
      </w:pPr>
    </w:p>
    <w:p w14:paraId="2B4ED551" w14:textId="77777777" w:rsidR="004D74C1" w:rsidRPr="00D9261D" w:rsidRDefault="004D74C1" w:rsidP="004D74C1">
      <w:pPr>
        <w:suppressAutoHyphens w:val="0"/>
        <w:contextualSpacing/>
        <w:jc w:val="center"/>
        <w:rPr>
          <w:rFonts w:eastAsia="Calibri"/>
          <w:sz w:val="24"/>
          <w:szCs w:val="24"/>
          <w:lang w:eastAsia="en-US"/>
        </w:rPr>
      </w:pPr>
    </w:p>
    <w:p w14:paraId="0A5A4504" w14:textId="77777777" w:rsidR="004D74C1" w:rsidRPr="00D9261D" w:rsidRDefault="004D74C1" w:rsidP="004D74C1">
      <w:pPr>
        <w:suppressAutoHyphens w:val="0"/>
        <w:contextualSpacing/>
        <w:jc w:val="center"/>
        <w:rPr>
          <w:rFonts w:eastAsia="Calibri"/>
          <w:sz w:val="24"/>
          <w:szCs w:val="24"/>
          <w:lang w:eastAsia="en-US"/>
        </w:rPr>
      </w:pPr>
    </w:p>
    <w:p w14:paraId="441673F5" w14:textId="77777777" w:rsidR="004D74C1" w:rsidRPr="00D9261D" w:rsidRDefault="004D74C1" w:rsidP="004D74C1">
      <w:pPr>
        <w:suppressAutoHyphens w:val="0"/>
        <w:contextualSpacing/>
        <w:jc w:val="center"/>
        <w:rPr>
          <w:rFonts w:eastAsia="Calibri"/>
          <w:sz w:val="24"/>
          <w:szCs w:val="24"/>
          <w:lang w:eastAsia="en-US"/>
        </w:rPr>
      </w:pPr>
    </w:p>
    <w:p w14:paraId="2C6B5F1D" w14:textId="77777777" w:rsidR="004D74C1" w:rsidRPr="00D9261D" w:rsidRDefault="004D74C1" w:rsidP="004D74C1">
      <w:pPr>
        <w:suppressAutoHyphens w:val="0"/>
        <w:contextualSpacing/>
        <w:jc w:val="center"/>
        <w:rPr>
          <w:rFonts w:eastAsia="Calibri"/>
          <w:sz w:val="24"/>
          <w:szCs w:val="24"/>
          <w:lang w:eastAsia="en-US"/>
        </w:rPr>
      </w:pPr>
    </w:p>
    <w:p w14:paraId="2E2C9E99" w14:textId="77777777" w:rsidR="004D74C1" w:rsidRPr="00D9261D" w:rsidRDefault="004D74C1" w:rsidP="004D74C1">
      <w:pPr>
        <w:suppressAutoHyphens w:val="0"/>
        <w:contextualSpacing/>
        <w:jc w:val="center"/>
        <w:rPr>
          <w:rFonts w:eastAsia="Calibri"/>
          <w:sz w:val="24"/>
          <w:szCs w:val="24"/>
          <w:lang w:eastAsia="en-US"/>
        </w:rPr>
      </w:pPr>
    </w:p>
    <w:p w14:paraId="00CD1CDE" w14:textId="77777777" w:rsidR="004D74C1" w:rsidRPr="00D9261D" w:rsidRDefault="004D74C1" w:rsidP="004D74C1">
      <w:pPr>
        <w:suppressAutoHyphens w:val="0"/>
        <w:contextualSpacing/>
        <w:jc w:val="center"/>
        <w:rPr>
          <w:rFonts w:eastAsia="Calibri"/>
          <w:sz w:val="24"/>
          <w:szCs w:val="24"/>
          <w:lang w:eastAsia="en-US"/>
        </w:rPr>
      </w:pPr>
    </w:p>
    <w:p w14:paraId="57D9167C" w14:textId="77777777" w:rsidR="004D74C1" w:rsidRPr="00D9261D" w:rsidRDefault="004D74C1" w:rsidP="004D74C1">
      <w:pPr>
        <w:suppressAutoHyphens w:val="0"/>
        <w:contextualSpacing/>
        <w:jc w:val="center"/>
        <w:rPr>
          <w:rFonts w:eastAsia="Calibri"/>
          <w:sz w:val="24"/>
          <w:szCs w:val="24"/>
          <w:lang w:eastAsia="en-US"/>
        </w:rPr>
      </w:pPr>
    </w:p>
    <w:p w14:paraId="3E4088D6" w14:textId="77777777" w:rsidR="004D74C1" w:rsidRPr="00D9261D" w:rsidRDefault="004D74C1" w:rsidP="004D74C1">
      <w:pPr>
        <w:suppressAutoHyphens w:val="0"/>
        <w:contextualSpacing/>
        <w:jc w:val="center"/>
        <w:rPr>
          <w:rFonts w:eastAsia="Calibri"/>
          <w:sz w:val="24"/>
          <w:szCs w:val="24"/>
          <w:lang w:eastAsia="en-US"/>
        </w:rPr>
      </w:pPr>
    </w:p>
    <w:p w14:paraId="4CCE4D5D" w14:textId="77777777" w:rsidR="004D74C1" w:rsidRPr="00D9261D" w:rsidRDefault="004D74C1" w:rsidP="004D74C1">
      <w:pPr>
        <w:suppressAutoHyphens w:val="0"/>
        <w:contextualSpacing/>
        <w:jc w:val="center"/>
        <w:rPr>
          <w:rFonts w:eastAsia="Calibri"/>
          <w:sz w:val="24"/>
          <w:szCs w:val="24"/>
          <w:lang w:eastAsia="en-US"/>
        </w:rPr>
      </w:pPr>
    </w:p>
    <w:p w14:paraId="217AB789" w14:textId="77777777" w:rsidR="004D74C1" w:rsidRPr="00D9261D" w:rsidRDefault="004D74C1" w:rsidP="004D74C1">
      <w:pPr>
        <w:suppressAutoHyphens w:val="0"/>
        <w:contextualSpacing/>
        <w:jc w:val="center"/>
        <w:rPr>
          <w:rFonts w:eastAsia="Calibri"/>
          <w:sz w:val="24"/>
          <w:szCs w:val="24"/>
          <w:lang w:eastAsia="en-US"/>
        </w:rPr>
      </w:pPr>
    </w:p>
    <w:p w14:paraId="7BDFD8EF" w14:textId="77777777" w:rsidR="004D74C1" w:rsidRPr="00D9261D" w:rsidRDefault="004D74C1" w:rsidP="004D74C1">
      <w:pPr>
        <w:suppressAutoHyphens w:val="0"/>
        <w:contextualSpacing/>
        <w:jc w:val="center"/>
        <w:rPr>
          <w:rFonts w:eastAsia="Calibri"/>
          <w:sz w:val="24"/>
          <w:szCs w:val="24"/>
          <w:lang w:eastAsia="en-US"/>
        </w:rPr>
      </w:pPr>
    </w:p>
    <w:p w14:paraId="559244AE" w14:textId="77777777" w:rsidR="004D74C1" w:rsidRPr="00D9261D" w:rsidRDefault="004D74C1" w:rsidP="004D74C1">
      <w:pPr>
        <w:suppressAutoHyphens w:val="0"/>
        <w:contextualSpacing/>
        <w:jc w:val="center"/>
        <w:rPr>
          <w:rFonts w:eastAsia="Calibri"/>
          <w:sz w:val="24"/>
          <w:szCs w:val="24"/>
          <w:lang w:eastAsia="en-US"/>
        </w:rPr>
      </w:pPr>
    </w:p>
    <w:p w14:paraId="6761AACA" w14:textId="77777777" w:rsidR="004D74C1" w:rsidRPr="00D9261D" w:rsidRDefault="004D74C1" w:rsidP="004D74C1">
      <w:pPr>
        <w:suppressAutoHyphens w:val="0"/>
        <w:contextualSpacing/>
        <w:jc w:val="center"/>
        <w:rPr>
          <w:rFonts w:eastAsia="Calibri"/>
          <w:sz w:val="24"/>
          <w:szCs w:val="24"/>
          <w:lang w:eastAsia="en-US"/>
        </w:rPr>
      </w:pPr>
    </w:p>
    <w:p w14:paraId="28E1F095" w14:textId="77777777" w:rsidR="004D74C1" w:rsidRPr="00D9261D" w:rsidRDefault="004D74C1" w:rsidP="004D74C1">
      <w:pPr>
        <w:suppressAutoHyphens w:val="0"/>
        <w:contextualSpacing/>
        <w:jc w:val="center"/>
        <w:rPr>
          <w:rFonts w:eastAsia="Calibri"/>
          <w:sz w:val="24"/>
          <w:szCs w:val="24"/>
          <w:lang w:eastAsia="en-US"/>
        </w:rPr>
      </w:pPr>
    </w:p>
    <w:p w14:paraId="7ED75EDD" w14:textId="77777777" w:rsidR="004D74C1" w:rsidRPr="00D9261D" w:rsidRDefault="004D74C1" w:rsidP="004D74C1">
      <w:pPr>
        <w:suppressAutoHyphens w:val="0"/>
        <w:contextualSpacing/>
        <w:jc w:val="center"/>
        <w:rPr>
          <w:rFonts w:eastAsia="Calibri"/>
          <w:sz w:val="24"/>
          <w:szCs w:val="24"/>
          <w:lang w:eastAsia="en-US"/>
        </w:rPr>
      </w:pPr>
    </w:p>
    <w:p w14:paraId="275F4337" w14:textId="77777777" w:rsidR="004D74C1" w:rsidRPr="00D9261D" w:rsidRDefault="004D74C1" w:rsidP="004D74C1">
      <w:pPr>
        <w:suppressAutoHyphens w:val="0"/>
        <w:contextualSpacing/>
        <w:jc w:val="center"/>
        <w:rPr>
          <w:rFonts w:eastAsia="Calibri"/>
          <w:sz w:val="24"/>
          <w:szCs w:val="24"/>
          <w:lang w:eastAsia="en-US"/>
        </w:rPr>
      </w:pPr>
    </w:p>
    <w:p w14:paraId="0CA2636F" w14:textId="77777777" w:rsidR="004D74C1" w:rsidRPr="00D9261D" w:rsidRDefault="004D74C1" w:rsidP="004D74C1">
      <w:pPr>
        <w:suppressAutoHyphens w:val="0"/>
        <w:contextualSpacing/>
        <w:jc w:val="center"/>
        <w:rPr>
          <w:rFonts w:eastAsia="Calibri"/>
          <w:sz w:val="24"/>
          <w:szCs w:val="24"/>
          <w:lang w:eastAsia="en-US"/>
        </w:rPr>
      </w:pPr>
    </w:p>
    <w:p w14:paraId="4CCD539E" w14:textId="77777777" w:rsidR="004D74C1" w:rsidRPr="00D9261D" w:rsidRDefault="004D74C1" w:rsidP="004D74C1">
      <w:pPr>
        <w:suppressAutoHyphens w:val="0"/>
        <w:contextualSpacing/>
        <w:jc w:val="center"/>
        <w:rPr>
          <w:rFonts w:eastAsia="Calibri"/>
          <w:sz w:val="24"/>
          <w:szCs w:val="24"/>
          <w:lang w:eastAsia="en-US"/>
        </w:rPr>
      </w:pPr>
    </w:p>
    <w:p w14:paraId="7C0DBA5F" w14:textId="77777777" w:rsidR="004D74C1" w:rsidRPr="00D9261D" w:rsidRDefault="004D74C1" w:rsidP="004D74C1">
      <w:pPr>
        <w:suppressAutoHyphens w:val="0"/>
        <w:contextualSpacing/>
        <w:jc w:val="center"/>
        <w:rPr>
          <w:rFonts w:eastAsia="Calibri"/>
          <w:sz w:val="24"/>
          <w:szCs w:val="24"/>
          <w:lang w:eastAsia="en-US"/>
        </w:rPr>
      </w:pPr>
    </w:p>
    <w:p w14:paraId="35B3D6E2" w14:textId="77777777" w:rsidR="004D74C1" w:rsidRPr="00D9261D" w:rsidRDefault="004D74C1" w:rsidP="004D74C1">
      <w:pPr>
        <w:suppressAutoHyphens w:val="0"/>
        <w:contextualSpacing/>
        <w:jc w:val="center"/>
        <w:rPr>
          <w:rFonts w:eastAsia="Calibri"/>
          <w:sz w:val="24"/>
          <w:szCs w:val="24"/>
          <w:lang w:eastAsia="en-US"/>
        </w:rPr>
      </w:pPr>
    </w:p>
    <w:p w14:paraId="4F47660E" w14:textId="77777777" w:rsidR="004D74C1" w:rsidRPr="00D9261D" w:rsidRDefault="004D74C1" w:rsidP="004D74C1">
      <w:pPr>
        <w:suppressAutoHyphens w:val="0"/>
        <w:contextualSpacing/>
        <w:jc w:val="center"/>
        <w:rPr>
          <w:rFonts w:eastAsia="Calibri"/>
          <w:sz w:val="24"/>
          <w:szCs w:val="24"/>
          <w:lang w:eastAsia="en-US"/>
        </w:rPr>
      </w:pPr>
    </w:p>
    <w:p w14:paraId="01230BA5" w14:textId="77777777" w:rsidR="004D74C1" w:rsidRPr="00D9261D" w:rsidRDefault="004D74C1" w:rsidP="004D74C1">
      <w:pPr>
        <w:suppressAutoHyphens w:val="0"/>
        <w:contextualSpacing/>
        <w:jc w:val="center"/>
        <w:rPr>
          <w:rFonts w:eastAsia="Calibri"/>
          <w:sz w:val="24"/>
          <w:szCs w:val="24"/>
          <w:lang w:eastAsia="en-US"/>
        </w:rPr>
      </w:pPr>
    </w:p>
    <w:p w14:paraId="38826347" w14:textId="339267ED" w:rsidR="004D74C1" w:rsidRDefault="004D74C1" w:rsidP="004D74C1">
      <w:pPr>
        <w:suppressAutoHyphens w:val="0"/>
        <w:contextualSpacing/>
        <w:jc w:val="center"/>
        <w:rPr>
          <w:rFonts w:eastAsia="Calibri"/>
          <w:sz w:val="24"/>
          <w:szCs w:val="24"/>
          <w:lang w:eastAsia="en-US"/>
        </w:rPr>
      </w:pPr>
    </w:p>
    <w:p w14:paraId="12A9CA10" w14:textId="16B98EEC" w:rsidR="00D9261D" w:rsidRDefault="00D9261D" w:rsidP="004D74C1">
      <w:pPr>
        <w:suppressAutoHyphens w:val="0"/>
        <w:contextualSpacing/>
        <w:jc w:val="center"/>
        <w:rPr>
          <w:rFonts w:eastAsia="Calibri"/>
          <w:sz w:val="24"/>
          <w:szCs w:val="24"/>
          <w:lang w:eastAsia="en-US"/>
        </w:rPr>
      </w:pPr>
    </w:p>
    <w:p w14:paraId="67ACB5AB" w14:textId="67C25B54" w:rsidR="00D9261D" w:rsidRDefault="00D9261D" w:rsidP="004D74C1">
      <w:pPr>
        <w:suppressAutoHyphens w:val="0"/>
        <w:contextualSpacing/>
        <w:jc w:val="center"/>
        <w:rPr>
          <w:rFonts w:eastAsia="Calibri"/>
          <w:sz w:val="24"/>
          <w:szCs w:val="24"/>
          <w:lang w:eastAsia="en-US"/>
        </w:rPr>
      </w:pPr>
    </w:p>
    <w:p w14:paraId="2636892C" w14:textId="77777777" w:rsidR="00D9261D" w:rsidRPr="00D9261D" w:rsidRDefault="00D9261D" w:rsidP="004D74C1">
      <w:pPr>
        <w:suppressAutoHyphens w:val="0"/>
        <w:contextualSpacing/>
        <w:jc w:val="center"/>
        <w:rPr>
          <w:rFonts w:eastAsia="Calibri"/>
          <w:sz w:val="24"/>
          <w:szCs w:val="24"/>
          <w:lang w:eastAsia="en-US"/>
        </w:rPr>
      </w:pPr>
    </w:p>
    <w:p w14:paraId="7D276652" w14:textId="77777777" w:rsidR="004D74C1" w:rsidRPr="00D9261D" w:rsidRDefault="004D74C1" w:rsidP="004D74C1">
      <w:pPr>
        <w:suppressAutoHyphens w:val="0"/>
        <w:contextualSpacing/>
        <w:jc w:val="center"/>
        <w:rPr>
          <w:rFonts w:eastAsia="Calibri"/>
          <w:sz w:val="24"/>
          <w:szCs w:val="24"/>
          <w:lang w:eastAsia="en-US"/>
        </w:rPr>
      </w:pPr>
    </w:p>
    <w:p w14:paraId="6B8D40B0" w14:textId="661CA28B" w:rsidR="004D74C1" w:rsidRDefault="004D74C1" w:rsidP="004D74C1">
      <w:pPr>
        <w:suppressAutoHyphens w:val="0"/>
        <w:contextualSpacing/>
        <w:jc w:val="center"/>
        <w:rPr>
          <w:rFonts w:eastAsia="Calibri"/>
          <w:sz w:val="24"/>
          <w:szCs w:val="24"/>
          <w:lang w:eastAsia="en-US"/>
        </w:rPr>
      </w:pPr>
      <w:r w:rsidRPr="00D9261D">
        <w:rPr>
          <w:rFonts w:eastAsia="Calibri"/>
          <w:sz w:val="24"/>
          <w:szCs w:val="24"/>
          <w:lang w:eastAsia="en-US"/>
        </w:rPr>
        <w:t xml:space="preserve">г. </w:t>
      </w:r>
      <w:r w:rsidR="00935E28" w:rsidRPr="00D9261D">
        <w:rPr>
          <w:rFonts w:eastAsia="Calibri"/>
          <w:sz w:val="24"/>
          <w:szCs w:val="24"/>
          <w:lang w:eastAsia="en-US"/>
        </w:rPr>
        <w:t>Завитинск</w:t>
      </w:r>
    </w:p>
    <w:p w14:paraId="73949AB1" w14:textId="77777777" w:rsidR="00F955D3" w:rsidRPr="00D9261D" w:rsidRDefault="00F955D3" w:rsidP="004D74C1">
      <w:pPr>
        <w:suppressAutoHyphens w:val="0"/>
        <w:contextualSpacing/>
        <w:jc w:val="center"/>
        <w:rPr>
          <w:rFonts w:eastAsia="Calibri"/>
          <w:sz w:val="24"/>
          <w:szCs w:val="24"/>
          <w:lang w:eastAsia="en-US"/>
        </w:rPr>
      </w:pPr>
    </w:p>
    <w:p w14:paraId="7903CC17" w14:textId="77777777" w:rsidR="00D637F3" w:rsidRPr="00D9261D" w:rsidRDefault="00D637F3" w:rsidP="00935E28">
      <w:pPr>
        <w:widowControl/>
        <w:suppressAutoHyphens w:val="0"/>
        <w:spacing w:after="160" w:line="259" w:lineRule="auto"/>
        <w:contextualSpacing/>
        <w:rPr>
          <w:b/>
          <w:sz w:val="24"/>
          <w:szCs w:val="24"/>
        </w:rPr>
      </w:pPr>
      <w:bookmarkStart w:id="0" w:name="_Toc160366505"/>
      <w:bookmarkStart w:id="1" w:name="_Toc130804499"/>
      <w:bookmarkStart w:id="2" w:name="_Toc171173116"/>
    </w:p>
    <w:p w14:paraId="7CC11D32" w14:textId="153926CB" w:rsidR="00DB1BE8" w:rsidRPr="00D9261D" w:rsidRDefault="00DB1BE8" w:rsidP="00D9261D">
      <w:pPr>
        <w:jc w:val="center"/>
        <w:rPr>
          <w:b/>
          <w:sz w:val="24"/>
          <w:szCs w:val="24"/>
        </w:rPr>
      </w:pPr>
      <w:r w:rsidRPr="00D9261D">
        <w:rPr>
          <w:b/>
          <w:sz w:val="24"/>
          <w:szCs w:val="24"/>
        </w:rPr>
        <w:lastRenderedPageBreak/>
        <w:t>СОДЕРЖАНИЕ</w:t>
      </w:r>
    </w:p>
    <w:tbl>
      <w:tblPr>
        <w:tblW w:w="10740" w:type="dxa"/>
        <w:tblInd w:w="-426" w:type="dxa"/>
        <w:tblLook w:val="0000" w:firstRow="0" w:lastRow="0" w:firstColumn="0" w:lastColumn="0" w:noHBand="0" w:noVBand="0"/>
      </w:tblPr>
      <w:tblGrid>
        <w:gridCol w:w="399"/>
        <w:gridCol w:w="10001"/>
        <w:gridCol w:w="340"/>
      </w:tblGrid>
      <w:tr w:rsidR="00DB1BE8" w:rsidRPr="00D9261D" w14:paraId="0FB50033" w14:textId="77777777" w:rsidTr="001D5A35">
        <w:trPr>
          <w:trHeight w:val="272"/>
        </w:trPr>
        <w:tc>
          <w:tcPr>
            <w:tcW w:w="399" w:type="dxa"/>
          </w:tcPr>
          <w:p w14:paraId="1789FB75" w14:textId="77777777" w:rsidR="00DB1BE8" w:rsidRPr="001D5A35" w:rsidRDefault="00DB1BE8" w:rsidP="000459BB">
            <w:pPr>
              <w:jc w:val="both"/>
              <w:rPr>
                <w:sz w:val="23"/>
                <w:szCs w:val="23"/>
              </w:rPr>
            </w:pPr>
            <w:r w:rsidRPr="001D5A35">
              <w:rPr>
                <w:sz w:val="23"/>
                <w:szCs w:val="23"/>
              </w:rPr>
              <w:t>1.</w:t>
            </w:r>
          </w:p>
        </w:tc>
        <w:tc>
          <w:tcPr>
            <w:tcW w:w="10001" w:type="dxa"/>
          </w:tcPr>
          <w:p w14:paraId="23806763" w14:textId="77777777" w:rsidR="00DB1BE8" w:rsidRPr="001D5A35" w:rsidRDefault="00DB1BE8" w:rsidP="000459BB">
            <w:pPr>
              <w:jc w:val="both"/>
              <w:rPr>
                <w:sz w:val="23"/>
                <w:szCs w:val="23"/>
              </w:rPr>
            </w:pPr>
            <w:r w:rsidRPr="001D5A35">
              <w:rPr>
                <w:sz w:val="23"/>
                <w:szCs w:val="23"/>
              </w:rPr>
              <w:t>ОБЩИЕ ПОЛОЖЕНИЯ</w:t>
            </w:r>
          </w:p>
        </w:tc>
        <w:tc>
          <w:tcPr>
            <w:tcW w:w="340" w:type="dxa"/>
          </w:tcPr>
          <w:p w14:paraId="100AF711" w14:textId="77777777" w:rsidR="00DB1BE8" w:rsidRPr="00D9261D" w:rsidRDefault="00DB1BE8" w:rsidP="000459BB">
            <w:pPr>
              <w:jc w:val="both"/>
              <w:rPr>
                <w:sz w:val="24"/>
                <w:szCs w:val="24"/>
              </w:rPr>
            </w:pPr>
          </w:p>
        </w:tc>
      </w:tr>
      <w:tr w:rsidR="00DB1BE8" w:rsidRPr="00D9261D" w14:paraId="7ECC637D" w14:textId="77777777" w:rsidTr="001D5A35">
        <w:trPr>
          <w:trHeight w:val="288"/>
        </w:trPr>
        <w:tc>
          <w:tcPr>
            <w:tcW w:w="399" w:type="dxa"/>
          </w:tcPr>
          <w:p w14:paraId="2DD560C5" w14:textId="77777777" w:rsidR="00DB1BE8" w:rsidRPr="001D5A35" w:rsidRDefault="00DB1BE8" w:rsidP="000459BB">
            <w:pPr>
              <w:jc w:val="both"/>
              <w:rPr>
                <w:sz w:val="23"/>
                <w:szCs w:val="23"/>
              </w:rPr>
            </w:pPr>
          </w:p>
        </w:tc>
        <w:tc>
          <w:tcPr>
            <w:tcW w:w="10001" w:type="dxa"/>
          </w:tcPr>
          <w:p w14:paraId="6DEE40E7" w14:textId="77777777" w:rsidR="00DB1BE8" w:rsidRPr="001D5A35" w:rsidRDefault="00DB1BE8" w:rsidP="0053259B">
            <w:pPr>
              <w:widowControl/>
              <w:numPr>
                <w:ilvl w:val="1"/>
                <w:numId w:val="2"/>
              </w:numPr>
              <w:suppressAutoHyphens w:val="0"/>
              <w:ind w:left="0" w:firstLine="0"/>
              <w:jc w:val="both"/>
              <w:rPr>
                <w:sz w:val="23"/>
                <w:szCs w:val="23"/>
              </w:rPr>
            </w:pPr>
            <w:r w:rsidRPr="001D5A35">
              <w:rPr>
                <w:sz w:val="23"/>
                <w:szCs w:val="23"/>
              </w:rPr>
              <w:t>Законодательное регулирование</w:t>
            </w:r>
          </w:p>
        </w:tc>
        <w:tc>
          <w:tcPr>
            <w:tcW w:w="340" w:type="dxa"/>
          </w:tcPr>
          <w:p w14:paraId="683CC7DD" w14:textId="77777777" w:rsidR="00DB1BE8" w:rsidRPr="00D9261D" w:rsidRDefault="00DB1BE8" w:rsidP="000459BB">
            <w:pPr>
              <w:jc w:val="both"/>
              <w:rPr>
                <w:sz w:val="24"/>
                <w:szCs w:val="24"/>
              </w:rPr>
            </w:pPr>
          </w:p>
        </w:tc>
      </w:tr>
      <w:tr w:rsidR="00DB1BE8" w:rsidRPr="00D9261D" w14:paraId="54115616" w14:textId="77777777" w:rsidTr="001D5A35">
        <w:trPr>
          <w:trHeight w:val="272"/>
        </w:trPr>
        <w:tc>
          <w:tcPr>
            <w:tcW w:w="399" w:type="dxa"/>
          </w:tcPr>
          <w:p w14:paraId="0211BC6F" w14:textId="77777777" w:rsidR="00DB1BE8" w:rsidRPr="001D5A35" w:rsidRDefault="00DB1BE8" w:rsidP="000459BB">
            <w:pPr>
              <w:jc w:val="both"/>
              <w:rPr>
                <w:sz w:val="23"/>
                <w:szCs w:val="23"/>
              </w:rPr>
            </w:pPr>
          </w:p>
        </w:tc>
        <w:tc>
          <w:tcPr>
            <w:tcW w:w="10001" w:type="dxa"/>
          </w:tcPr>
          <w:p w14:paraId="7D7691E9" w14:textId="77777777" w:rsidR="00DB1BE8" w:rsidRPr="001D5A35" w:rsidRDefault="00DB1BE8" w:rsidP="0053259B">
            <w:pPr>
              <w:widowControl/>
              <w:numPr>
                <w:ilvl w:val="1"/>
                <w:numId w:val="2"/>
              </w:numPr>
              <w:suppressAutoHyphens w:val="0"/>
              <w:ind w:left="0" w:firstLine="0"/>
              <w:jc w:val="both"/>
              <w:rPr>
                <w:sz w:val="23"/>
                <w:szCs w:val="23"/>
              </w:rPr>
            </w:pPr>
            <w:r w:rsidRPr="001D5A35">
              <w:rPr>
                <w:sz w:val="23"/>
                <w:szCs w:val="23"/>
              </w:rPr>
              <w:t>Основные понятия, используемые в документации</w:t>
            </w:r>
          </w:p>
        </w:tc>
        <w:tc>
          <w:tcPr>
            <w:tcW w:w="340" w:type="dxa"/>
          </w:tcPr>
          <w:p w14:paraId="48C8A290" w14:textId="77777777" w:rsidR="00DB1BE8" w:rsidRPr="00D9261D" w:rsidRDefault="00DB1BE8" w:rsidP="000459BB">
            <w:pPr>
              <w:jc w:val="both"/>
              <w:rPr>
                <w:sz w:val="24"/>
                <w:szCs w:val="24"/>
              </w:rPr>
            </w:pPr>
          </w:p>
        </w:tc>
      </w:tr>
      <w:tr w:rsidR="00DB1BE8" w:rsidRPr="00D9261D" w14:paraId="47B4622C" w14:textId="77777777" w:rsidTr="001D5A35">
        <w:trPr>
          <w:trHeight w:val="288"/>
        </w:trPr>
        <w:tc>
          <w:tcPr>
            <w:tcW w:w="399" w:type="dxa"/>
          </w:tcPr>
          <w:p w14:paraId="382079C9" w14:textId="77777777" w:rsidR="00DB1BE8" w:rsidRPr="001D5A35" w:rsidRDefault="00DB1BE8" w:rsidP="000459BB">
            <w:pPr>
              <w:jc w:val="both"/>
              <w:rPr>
                <w:sz w:val="23"/>
                <w:szCs w:val="23"/>
              </w:rPr>
            </w:pPr>
            <w:r w:rsidRPr="001D5A35">
              <w:rPr>
                <w:sz w:val="23"/>
                <w:szCs w:val="23"/>
              </w:rPr>
              <w:t>2.</w:t>
            </w:r>
          </w:p>
        </w:tc>
        <w:tc>
          <w:tcPr>
            <w:tcW w:w="10001" w:type="dxa"/>
          </w:tcPr>
          <w:p w14:paraId="50ECEE28" w14:textId="77777777" w:rsidR="00DB1BE8" w:rsidRPr="001D5A35" w:rsidRDefault="00DB1BE8" w:rsidP="000459BB">
            <w:pPr>
              <w:jc w:val="both"/>
              <w:rPr>
                <w:sz w:val="23"/>
                <w:szCs w:val="23"/>
              </w:rPr>
            </w:pPr>
            <w:r w:rsidRPr="001D5A35">
              <w:rPr>
                <w:sz w:val="23"/>
                <w:szCs w:val="23"/>
              </w:rPr>
              <w:t>УСЛОВИЯ ПРОВЕДЕНИЯ ОТКРЫТОГО КОНКУРСА</w:t>
            </w:r>
          </w:p>
        </w:tc>
        <w:tc>
          <w:tcPr>
            <w:tcW w:w="340" w:type="dxa"/>
          </w:tcPr>
          <w:p w14:paraId="2C796214" w14:textId="77777777" w:rsidR="00DB1BE8" w:rsidRPr="00D9261D" w:rsidRDefault="00DB1BE8" w:rsidP="000459BB">
            <w:pPr>
              <w:jc w:val="both"/>
              <w:rPr>
                <w:sz w:val="24"/>
                <w:szCs w:val="24"/>
              </w:rPr>
            </w:pPr>
          </w:p>
        </w:tc>
      </w:tr>
      <w:tr w:rsidR="00DB1BE8" w:rsidRPr="00D9261D" w14:paraId="5F4BB22F" w14:textId="77777777" w:rsidTr="001D5A35">
        <w:trPr>
          <w:trHeight w:val="530"/>
        </w:trPr>
        <w:tc>
          <w:tcPr>
            <w:tcW w:w="399" w:type="dxa"/>
          </w:tcPr>
          <w:p w14:paraId="6E2701B5" w14:textId="77777777" w:rsidR="00DB1BE8" w:rsidRPr="001D5A35" w:rsidRDefault="00DB1BE8" w:rsidP="000459BB">
            <w:pPr>
              <w:jc w:val="both"/>
              <w:rPr>
                <w:sz w:val="23"/>
                <w:szCs w:val="23"/>
              </w:rPr>
            </w:pPr>
          </w:p>
        </w:tc>
        <w:tc>
          <w:tcPr>
            <w:tcW w:w="10001" w:type="dxa"/>
          </w:tcPr>
          <w:p w14:paraId="697960C8" w14:textId="77777777" w:rsidR="00D30D63" w:rsidRPr="001D5A35" w:rsidRDefault="00D30D63" w:rsidP="000459BB">
            <w:pPr>
              <w:jc w:val="both"/>
              <w:rPr>
                <w:sz w:val="23"/>
                <w:szCs w:val="23"/>
              </w:rPr>
            </w:pPr>
            <w:r w:rsidRPr="001D5A35">
              <w:rPr>
                <w:sz w:val="23"/>
                <w:szCs w:val="23"/>
              </w:rPr>
              <w:t>2.1. Предмет и условия заключения концессионного соглашения.</w:t>
            </w:r>
          </w:p>
          <w:p w14:paraId="7082C560" w14:textId="77777777" w:rsidR="00DB1BE8" w:rsidRPr="001D5A35" w:rsidRDefault="00DB1BE8" w:rsidP="000459BB">
            <w:pPr>
              <w:jc w:val="both"/>
              <w:rPr>
                <w:sz w:val="23"/>
                <w:szCs w:val="23"/>
              </w:rPr>
            </w:pPr>
            <w:r w:rsidRPr="001D5A35">
              <w:rPr>
                <w:sz w:val="23"/>
                <w:szCs w:val="23"/>
              </w:rPr>
              <w:t>2.</w:t>
            </w:r>
            <w:r w:rsidR="00D30D63" w:rsidRPr="001D5A35">
              <w:rPr>
                <w:sz w:val="23"/>
                <w:szCs w:val="23"/>
              </w:rPr>
              <w:t>2</w:t>
            </w:r>
            <w:r w:rsidRPr="001D5A35">
              <w:rPr>
                <w:sz w:val="23"/>
                <w:szCs w:val="23"/>
              </w:rPr>
              <w:t>. Регламент проведения конкурса</w:t>
            </w:r>
          </w:p>
        </w:tc>
        <w:tc>
          <w:tcPr>
            <w:tcW w:w="340" w:type="dxa"/>
          </w:tcPr>
          <w:p w14:paraId="63DAE337" w14:textId="77777777" w:rsidR="00DB1BE8" w:rsidRPr="00D9261D" w:rsidRDefault="00DB1BE8" w:rsidP="000459BB">
            <w:pPr>
              <w:jc w:val="both"/>
              <w:rPr>
                <w:sz w:val="24"/>
                <w:szCs w:val="24"/>
              </w:rPr>
            </w:pPr>
          </w:p>
        </w:tc>
      </w:tr>
      <w:tr w:rsidR="00DB1BE8" w:rsidRPr="00D9261D" w14:paraId="7F4A5C40" w14:textId="77777777" w:rsidTr="001D5A35">
        <w:trPr>
          <w:trHeight w:val="272"/>
        </w:trPr>
        <w:tc>
          <w:tcPr>
            <w:tcW w:w="399" w:type="dxa"/>
          </w:tcPr>
          <w:p w14:paraId="75FFA2EB" w14:textId="77777777" w:rsidR="00DB1BE8" w:rsidRPr="001D5A35" w:rsidRDefault="00DB1BE8" w:rsidP="000459BB">
            <w:pPr>
              <w:jc w:val="both"/>
              <w:rPr>
                <w:sz w:val="23"/>
                <w:szCs w:val="23"/>
              </w:rPr>
            </w:pPr>
          </w:p>
        </w:tc>
        <w:tc>
          <w:tcPr>
            <w:tcW w:w="10001" w:type="dxa"/>
          </w:tcPr>
          <w:p w14:paraId="6B19F626" w14:textId="77777777" w:rsidR="00DB1BE8" w:rsidRPr="001D5A35" w:rsidRDefault="00DB1BE8" w:rsidP="00363C95">
            <w:pPr>
              <w:jc w:val="both"/>
              <w:rPr>
                <w:sz w:val="23"/>
                <w:szCs w:val="23"/>
              </w:rPr>
            </w:pPr>
            <w:r w:rsidRPr="001D5A35">
              <w:rPr>
                <w:sz w:val="23"/>
                <w:szCs w:val="23"/>
              </w:rPr>
              <w:t>2.</w:t>
            </w:r>
            <w:r w:rsidR="00D30D63" w:rsidRPr="001D5A35">
              <w:rPr>
                <w:sz w:val="23"/>
                <w:szCs w:val="23"/>
              </w:rPr>
              <w:t>3</w:t>
            </w:r>
            <w:r w:rsidRPr="001D5A35">
              <w:rPr>
                <w:sz w:val="23"/>
                <w:szCs w:val="23"/>
              </w:rPr>
              <w:t>. Состав и описание объект</w:t>
            </w:r>
            <w:r w:rsidR="00363C95" w:rsidRPr="001D5A35">
              <w:rPr>
                <w:sz w:val="23"/>
                <w:szCs w:val="23"/>
              </w:rPr>
              <w:t>ов</w:t>
            </w:r>
            <w:r w:rsidRPr="001D5A35">
              <w:rPr>
                <w:sz w:val="23"/>
                <w:szCs w:val="23"/>
              </w:rPr>
              <w:t xml:space="preserve"> концессионного соглашения</w:t>
            </w:r>
            <w:r w:rsidR="00E01AFB" w:rsidRPr="001D5A35">
              <w:rPr>
                <w:sz w:val="23"/>
                <w:szCs w:val="23"/>
              </w:rPr>
              <w:t xml:space="preserve"> и иного имущества</w:t>
            </w:r>
          </w:p>
        </w:tc>
        <w:tc>
          <w:tcPr>
            <w:tcW w:w="340" w:type="dxa"/>
          </w:tcPr>
          <w:p w14:paraId="5E04F57B" w14:textId="77777777" w:rsidR="00DB1BE8" w:rsidRPr="00D9261D" w:rsidRDefault="00DB1BE8" w:rsidP="000459BB">
            <w:pPr>
              <w:jc w:val="both"/>
              <w:rPr>
                <w:sz w:val="24"/>
                <w:szCs w:val="24"/>
              </w:rPr>
            </w:pPr>
          </w:p>
        </w:tc>
      </w:tr>
      <w:tr w:rsidR="00DB1BE8" w:rsidRPr="00D9261D" w14:paraId="6C619158" w14:textId="77777777" w:rsidTr="001D5A35">
        <w:trPr>
          <w:trHeight w:val="288"/>
        </w:trPr>
        <w:tc>
          <w:tcPr>
            <w:tcW w:w="399" w:type="dxa"/>
          </w:tcPr>
          <w:p w14:paraId="62C20B05" w14:textId="77777777" w:rsidR="00DB1BE8" w:rsidRPr="001D5A35" w:rsidRDefault="00DB1BE8" w:rsidP="000459BB">
            <w:pPr>
              <w:jc w:val="both"/>
              <w:rPr>
                <w:sz w:val="23"/>
                <w:szCs w:val="23"/>
              </w:rPr>
            </w:pPr>
          </w:p>
        </w:tc>
        <w:tc>
          <w:tcPr>
            <w:tcW w:w="10001" w:type="dxa"/>
          </w:tcPr>
          <w:p w14:paraId="492D9DC0" w14:textId="77777777" w:rsidR="00DB1BE8" w:rsidRPr="001D5A35" w:rsidRDefault="00DB1BE8" w:rsidP="000459BB">
            <w:pPr>
              <w:jc w:val="both"/>
              <w:rPr>
                <w:sz w:val="23"/>
                <w:szCs w:val="23"/>
              </w:rPr>
            </w:pPr>
            <w:r w:rsidRPr="001D5A35">
              <w:rPr>
                <w:sz w:val="23"/>
                <w:szCs w:val="23"/>
              </w:rPr>
              <w:t>2.</w:t>
            </w:r>
            <w:r w:rsidR="00D30D63" w:rsidRPr="001D5A35">
              <w:rPr>
                <w:sz w:val="23"/>
                <w:szCs w:val="23"/>
              </w:rPr>
              <w:t>4</w:t>
            </w:r>
            <w:r w:rsidRPr="001D5A35">
              <w:rPr>
                <w:sz w:val="23"/>
                <w:szCs w:val="23"/>
              </w:rPr>
              <w:t>. Размер концессионной платы</w:t>
            </w:r>
            <w:r w:rsidR="00D30D63" w:rsidRPr="001D5A35">
              <w:rPr>
                <w:sz w:val="23"/>
                <w:szCs w:val="23"/>
              </w:rPr>
              <w:t xml:space="preserve"> концессионера и </w:t>
            </w:r>
            <w:proofErr w:type="spellStart"/>
            <w:r w:rsidR="00D30D63" w:rsidRPr="001D5A35">
              <w:rPr>
                <w:sz w:val="23"/>
                <w:szCs w:val="23"/>
              </w:rPr>
              <w:t>концедента</w:t>
            </w:r>
            <w:proofErr w:type="spellEnd"/>
            <w:r w:rsidR="00D30D63" w:rsidRPr="001D5A35">
              <w:rPr>
                <w:sz w:val="23"/>
                <w:szCs w:val="23"/>
              </w:rPr>
              <w:t>.</w:t>
            </w:r>
          </w:p>
        </w:tc>
        <w:tc>
          <w:tcPr>
            <w:tcW w:w="340" w:type="dxa"/>
          </w:tcPr>
          <w:p w14:paraId="7609ADE8" w14:textId="77777777" w:rsidR="00DB1BE8" w:rsidRPr="00D9261D" w:rsidRDefault="00DB1BE8" w:rsidP="000459BB">
            <w:pPr>
              <w:jc w:val="both"/>
              <w:rPr>
                <w:sz w:val="24"/>
                <w:szCs w:val="24"/>
              </w:rPr>
            </w:pPr>
          </w:p>
        </w:tc>
      </w:tr>
      <w:tr w:rsidR="00DB1BE8" w:rsidRPr="00D9261D" w14:paraId="2FB0151F" w14:textId="77777777" w:rsidTr="001D5A35">
        <w:trPr>
          <w:trHeight w:val="803"/>
        </w:trPr>
        <w:tc>
          <w:tcPr>
            <w:tcW w:w="399" w:type="dxa"/>
          </w:tcPr>
          <w:p w14:paraId="7611C4BE" w14:textId="77777777" w:rsidR="00DB1BE8" w:rsidRPr="001D5A35" w:rsidRDefault="00DB1BE8" w:rsidP="000459BB">
            <w:pPr>
              <w:jc w:val="both"/>
              <w:rPr>
                <w:sz w:val="23"/>
                <w:szCs w:val="23"/>
              </w:rPr>
            </w:pPr>
          </w:p>
        </w:tc>
        <w:tc>
          <w:tcPr>
            <w:tcW w:w="10001" w:type="dxa"/>
          </w:tcPr>
          <w:p w14:paraId="22B59CE5" w14:textId="77777777" w:rsidR="00DB1BE8" w:rsidRPr="001D5A35" w:rsidRDefault="00DB1BE8" w:rsidP="000459BB">
            <w:pPr>
              <w:jc w:val="both"/>
              <w:rPr>
                <w:sz w:val="23"/>
                <w:szCs w:val="23"/>
              </w:rPr>
            </w:pPr>
            <w:r w:rsidRPr="001D5A35">
              <w:rPr>
                <w:sz w:val="23"/>
                <w:szCs w:val="23"/>
              </w:rPr>
              <w:t>2.</w:t>
            </w:r>
            <w:r w:rsidR="00D30D63" w:rsidRPr="001D5A35">
              <w:rPr>
                <w:sz w:val="23"/>
                <w:szCs w:val="23"/>
              </w:rPr>
              <w:t>5</w:t>
            </w:r>
            <w:r w:rsidRPr="001D5A35">
              <w:rPr>
                <w:sz w:val="23"/>
                <w:szCs w:val="23"/>
              </w:rPr>
              <w:t>.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tc>
        <w:tc>
          <w:tcPr>
            <w:tcW w:w="340" w:type="dxa"/>
          </w:tcPr>
          <w:p w14:paraId="2C50B803" w14:textId="77777777" w:rsidR="00DB1BE8" w:rsidRPr="00D9261D" w:rsidRDefault="00DB1BE8" w:rsidP="000459BB">
            <w:pPr>
              <w:jc w:val="both"/>
              <w:rPr>
                <w:sz w:val="24"/>
                <w:szCs w:val="24"/>
              </w:rPr>
            </w:pPr>
          </w:p>
        </w:tc>
      </w:tr>
      <w:tr w:rsidR="00DB1BE8" w:rsidRPr="00D9261D" w14:paraId="5C2CB425" w14:textId="77777777" w:rsidTr="001D5A35">
        <w:trPr>
          <w:trHeight w:val="530"/>
        </w:trPr>
        <w:tc>
          <w:tcPr>
            <w:tcW w:w="399" w:type="dxa"/>
          </w:tcPr>
          <w:p w14:paraId="11270B6C" w14:textId="77777777" w:rsidR="00DB1BE8" w:rsidRPr="001D5A35" w:rsidRDefault="00DB1BE8" w:rsidP="000459BB">
            <w:pPr>
              <w:jc w:val="both"/>
              <w:rPr>
                <w:sz w:val="23"/>
                <w:szCs w:val="23"/>
              </w:rPr>
            </w:pPr>
          </w:p>
        </w:tc>
        <w:tc>
          <w:tcPr>
            <w:tcW w:w="10001" w:type="dxa"/>
          </w:tcPr>
          <w:p w14:paraId="21EDFAD0" w14:textId="77777777" w:rsidR="00DB1BE8" w:rsidRPr="001D5A35" w:rsidRDefault="00DB1BE8" w:rsidP="000459BB">
            <w:pPr>
              <w:jc w:val="both"/>
              <w:rPr>
                <w:sz w:val="23"/>
                <w:szCs w:val="23"/>
              </w:rPr>
            </w:pPr>
            <w:r w:rsidRPr="001D5A35">
              <w:rPr>
                <w:sz w:val="23"/>
                <w:szCs w:val="23"/>
              </w:rPr>
              <w:t>2.</w:t>
            </w:r>
            <w:r w:rsidR="00D30D63" w:rsidRPr="001D5A35">
              <w:rPr>
                <w:sz w:val="23"/>
                <w:szCs w:val="23"/>
              </w:rPr>
              <w:t>6</w:t>
            </w:r>
            <w:r w:rsidRPr="001D5A35">
              <w:rPr>
                <w:sz w:val="23"/>
                <w:szCs w:val="23"/>
              </w:rPr>
              <w:t>. Форма и размер обеспечения исполнения обязательства по заключению концессионного соглашения, порядок и срок его внесения</w:t>
            </w:r>
          </w:p>
        </w:tc>
        <w:tc>
          <w:tcPr>
            <w:tcW w:w="340" w:type="dxa"/>
          </w:tcPr>
          <w:p w14:paraId="41BBC977" w14:textId="77777777" w:rsidR="00DB1BE8" w:rsidRPr="00D9261D" w:rsidRDefault="00DB1BE8" w:rsidP="000459BB">
            <w:pPr>
              <w:jc w:val="both"/>
              <w:rPr>
                <w:sz w:val="24"/>
                <w:szCs w:val="24"/>
              </w:rPr>
            </w:pPr>
          </w:p>
        </w:tc>
      </w:tr>
      <w:tr w:rsidR="00DB1BE8" w:rsidRPr="00D9261D" w14:paraId="1F2766C4" w14:textId="77777777" w:rsidTr="001D5A35">
        <w:trPr>
          <w:trHeight w:val="272"/>
        </w:trPr>
        <w:tc>
          <w:tcPr>
            <w:tcW w:w="399" w:type="dxa"/>
          </w:tcPr>
          <w:p w14:paraId="3A07C815" w14:textId="77777777" w:rsidR="00DB1BE8" w:rsidRPr="001D5A35" w:rsidRDefault="00DB1BE8" w:rsidP="000459BB">
            <w:pPr>
              <w:jc w:val="both"/>
              <w:rPr>
                <w:sz w:val="23"/>
                <w:szCs w:val="23"/>
              </w:rPr>
            </w:pPr>
          </w:p>
        </w:tc>
        <w:tc>
          <w:tcPr>
            <w:tcW w:w="10001" w:type="dxa"/>
          </w:tcPr>
          <w:p w14:paraId="5793A2E5" w14:textId="77777777" w:rsidR="00DB1BE8" w:rsidRPr="001D5A35" w:rsidRDefault="00DB1BE8" w:rsidP="000459BB">
            <w:pPr>
              <w:jc w:val="both"/>
              <w:rPr>
                <w:sz w:val="23"/>
                <w:szCs w:val="23"/>
              </w:rPr>
            </w:pPr>
            <w:r w:rsidRPr="001D5A35">
              <w:rPr>
                <w:sz w:val="23"/>
                <w:szCs w:val="23"/>
              </w:rPr>
              <w:t>2.</w:t>
            </w:r>
            <w:r w:rsidR="00D30D63" w:rsidRPr="001D5A35">
              <w:rPr>
                <w:sz w:val="23"/>
                <w:szCs w:val="23"/>
              </w:rPr>
              <w:t>7</w:t>
            </w:r>
            <w:r w:rsidRPr="001D5A35">
              <w:rPr>
                <w:sz w:val="23"/>
                <w:szCs w:val="23"/>
              </w:rPr>
              <w:t>. Критерии открытого конкурса и установленные параметры критериев открытого конкурса</w:t>
            </w:r>
          </w:p>
        </w:tc>
        <w:tc>
          <w:tcPr>
            <w:tcW w:w="340" w:type="dxa"/>
          </w:tcPr>
          <w:p w14:paraId="55DD2027" w14:textId="77777777" w:rsidR="00DB1BE8" w:rsidRPr="00D9261D" w:rsidRDefault="00DB1BE8" w:rsidP="000459BB">
            <w:pPr>
              <w:jc w:val="both"/>
              <w:rPr>
                <w:sz w:val="24"/>
                <w:szCs w:val="24"/>
              </w:rPr>
            </w:pPr>
          </w:p>
        </w:tc>
      </w:tr>
      <w:tr w:rsidR="00DB1BE8" w:rsidRPr="00D9261D" w14:paraId="7EB6198A" w14:textId="77777777" w:rsidTr="001D5A35">
        <w:trPr>
          <w:trHeight w:val="277"/>
        </w:trPr>
        <w:tc>
          <w:tcPr>
            <w:tcW w:w="399" w:type="dxa"/>
          </w:tcPr>
          <w:p w14:paraId="459E2493" w14:textId="77777777" w:rsidR="00DB1BE8" w:rsidRPr="001D5A35" w:rsidRDefault="00DB1BE8" w:rsidP="000459BB">
            <w:pPr>
              <w:jc w:val="both"/>
              <w:rPr>
                <w:sz w:val="23"/>
                <w:szCs w:val="23"/>
              </w:rPr>
            </w:pPr>
            <w:r w:rsidRPr="001D5A35">
              <w:rPr>
                <w:sz w:val="23"/>
                <w:szCs w:val="23"/>
              </w:rPr>
              <w:t>3.</w:t>
            </w:r>
          </w:p>
        </w:tc>
        <w:tc>
          <w:tcPr>
            <w:tcW w:w="10001" w:type="dxa"/>
          </w:tcPr>
          <w:p w14:paraId="5EEDFE28" w14:textId="77777777" w:rsidR="00DB1BE8" w:rsidRPr="001D5A35" w:rsidRDefault="00DB1BE8" w:rsidP="000459BB">
            <w:pPr>
              <w:jc w:val="both"/>
              <w:rPr>
                <w:sz w:val="23"/>
                <w:szCs w:val="23"/>
              </w:rPr>
            </w:pPr>
            <w:r w:rsidRPr="001D5A35">
              <w:rPr>
                <w:sz w:val="23"/>
                <w:szCs w:val="23"/>
              </w:rPr>
              <w:t>ПОРЯДОК ПРОВЕДЕНИЯ ОТКРЫТОГО КОНКУРСА</w:t>
            </w:r>
          </w:p>
        </w:tc>
        <w:tc>
          <w:tcPr>
            <w:tcW w:w="340" w:type="dxa"/>
          </w:tcPr>
          <w:p w14:paraId="6B3C2DCE" w14:textId="77777777" w:rsidR="00DB1BE8" w:rsidRPr="00D9261D" w:rsidRDefault="00DB1BE8" w:rsidP="000459BB">
            <w:pPr>
              <w:jc w:val="both"/>
              <w:rPr>
                <w:sz w:val="24"/>
                <w:szCs w:val="24"/>
              </w:rPr>
            </w:pPr>
          </w:p>
        </w:tc>
      </w:tr>
      <w:tr w:rsidR="00DB1BE8" w:rsidRPr="00D9261D" w14:paraId="3E741792" w14:textId="77777777" w:rsidTr="001D5A35">
        <w:trPr>
          <w:trHeight w:val="282"/>
        </w:trPr>
        <w:tc>
          <w:tcPr>
            <w:tcW w:w="399" w:type="dxa"/>
          </w:tcPr>
          <w:p w14:paraId="2AFEBDF1" w14:textId="77777777" w:rsidR="00DB1BE8" w:rsidRPr="001D5A35" w:rsidRDefault="00DB1BE8" w:rsidP="000459BB">
            <w:pPr>
              <w:jc w:val="both"/>
              <w:rPr>
                <w:sz w:val="23"/>
                <w:szCs w:val="23"/>
              </w:rPr>
            </w:pPr>
          </w:p>
        </w:tc>
        <w:tc>
          <w:tcPr>
            <w:tcW w:w="10001" w:type="dxa"/>
          </w:tcPr>
          <w:p w14:paraId="09C9954E" w14:textId="77777777" w:rsidR="00DB1BE8" w:rsidRPr="001D5A35" w:rsidRDefault="00DB1BE8" w:rsidP="000459BB">
            <w:pPr>
              <w:jc w:val="both"/>
              <w:rPr>
                <w:sz w:val="23"/>
                <w:szCs w:val="23"/>
              </w:rPr>
            </w:pPr>
            <w:r w:rsidRPr="001D5A35">
              <w:rPr>
                <w:sz w:val="23"/>
                <w:szCs w:val="23"/>
              </w:rPr>
              <w:t>3.1. Требования, предъявляемые к участникам открытого конкурса</w:t>
            </w:r>
          </w:p>
        </w:tc>
        <w:tc>
          <w:tcPr>
            <w:tcW w:w="340" w:type="dxa"/>
          </w:tcPr>
          <w:p w14:paraId="15718125" w14:textId="77777777" w:rsidR="00DB1BE8" w:rsidRPr="00D9261D" w:rsidRDefault="00DB1BE8" w:rsidP="000459BB">
            <w:pPr>
              <w:jc w:val="both"/>
              <w:rPr>
                <w:sz w:val="24"/>
                <w:szCs w:val="24"/>
              </w:rPr>
            </w:pPr>
          </w:p>
        </w:tc>
      </w:tr>
      <w:tr w:rsidR="00DB1BE8" w:rsidRPr="00D9261D" w14:paraId="4EC9DB27" w14:textId="77777777" w:rsidTr="001D5A35">
        <w:trPr>
          <w:trHeight w:val="431"/>
        </w:trPr>
        <w:tc>
          <w:tcPr>
            <w:tcW w:w="399" w:type="dxa"/>
          </w:tcPr>
          <w:p w14:paraId="06B91F8C" w14:textId="77777777" w:rsidR="00DB1BE8" w:rsidRPr="001D5A35" w:rsidRDefault="00DB1BE8" w:rsidP="000459BB">
            <w:pPr>
              <w:jc w:val="both"/>
              <w:rPr>
                <w:sz w:val="23"/>
                <w:szCs w:val="23"/>
              </w:rPr>
            </w:pPr>
          </w:p>
        </w:tc>
        <w:tc>
          <w:tcPr>
            <w:tcW w:w="10001" w:type="dxa"/>
          </w:tcPr>
          <w:p w14:paraId="06FBF9BB" w14:textId="77777777" w:rsidR="00DB1BE8" w:rsidRPr="001D5A35" w:rsidRDefault="00DB1BE8" w:rsidP="000459BB">
            <w:pPr>
              <w:jc w:val="both"/>
              <w:rPr>
                <w:sz w:val="23"/>
                <w:szCs w:val="23"/>
              </w:rPr>
            </w:pPr>
            <w:r w:rsidRPr="001D5A35">
              <w:rPr>
                <w:sz w:val="23"/>
                <w:szCs w:val="23"/>
              </w:rPr>
              <w:t>3.2. Исчерпывающий перечень документов и материалов, представляемых заявителями открытого конкурса</w:t>
            </w:r>
          </w:p>
        </w:tc>
        <w:tc>
          <w:tcPr>
            <w:tcW w:w="340" w:type="dxa"/>
          </w:tcPr>
          <w:p w14:paraId="0BA8336F" w14:textId="77777777" w:rsidR="00DB1BE8" w:rsidRPr="00D9261D" w:rsidRDefault="00DB1BE8" w:rsidP="000459BB">
            <w:pPr>
              <w:jc w:val="both"/>
              <w:rPr>
                <w:sz w:val="24"/>
                <w:szCs w:val="24"/>
              </w:rPr>
            </w:pPr>
          </w:p>
        </w:tc>
      </w:tr>
      <w:tr w:rsidR="00DB1BE8" w:rsidRPr="00D9261D" w14:paraId="51458B18" w14:textId="77777777" w:rsidTr="001D5A35">
        <w:trPr>
          <w:trHeight w:val="308"/>
        </w:trPr>
        <w:tc>
          <w:tcPr>
            <w:tcW w:w="399" w:type="dxa"/>
          </w:tcPr>
          <w:p w14:paraId="30E938FE" w14:textId="77777777" w:rsidR="00DB1BE8" w:rsidRPr="001D5A35" w:rsidRDefault="00DB1BE8" w:rsidP="000459BB">
            <w:pPr>
              <w:jc w:val="both"/>
              <w:rPr>
                <w:sz w:val="23"/>
                <w:szCs w:val="23"/>
              </w:rPr>
            </w:pPr>
          </w:p>
        </w:tc>
        <w:tc>
          <w:tcPr>
            <w:tcW w:w="10001" w:type="dxa"/>
          </w:tcPr>
          <w:p w14:paraId="7E3C293C" w14:textId="77777777" w:rsidR="00DB1BE8" w:rsidRPr="001D5A35" w:rsidRDefault="00DB1BE8" w:rsidP="000459BB">
            <w:pPr>
              <w:jc w:val="both"/>
              <w:rPr>
                <w:sz w:val="23"/>
                <w:szCs w:val="23"/>
              </w:rPr>
            </w:pPr>
            <w:r w:rsidRPr="001D5A35">
              <w:rPr>
                <w:sz w:val="23"/>
                <w:szCs w:val="23"/>
              </w:rPr>
              <w:t>3.3. Информационное обеспечение открытого конкурса</w:t>
            </w:r>
          </w:p>
        </w:tc>
        <w:tc>
          <w:tcPr>
            <w:tcW w:w="340" w:type="dxa"/>
          </w:tcPr>
          <w:p w14:paraId="6506CF24" w14:textId="77777777" w:rsidR="00DB1BE8" w:rsidRPr="00D9261D" w:rsidRDefault="00DB1BE8" w:rsidP="000459BB">
            <w:pPr>
              <w:jc w:val="both"/>
              <w:rPr>
                <w:sz w:val="24"/>
                <w:szCs w:val="24"/>
              </w:rPr>
            </w:pPr>
          </w:p>
        </w:tc>
      </w:tr>
      <w:tr w:rsidR="00DB1BE8" w:rsidRPr="00D9261D" w14:paraId="58D96868" w14:textId="77777777" w:rsidTr="001D5A35">
        <w:trPr>
          <w:trHeight w:val="284"/>
        </w:trPr>
        <w:tc>
          <w:tcPr>
            <w:tcW w:w="399" w:type="dxa"/>
          </w:tcPr>
          <w:p w14:paraId="73F5EA96" w14:textId="77777777" w:rsidR="00DB1BE8" w:rsidRPr="001D5A35" w:rsidRDefault="00DB1BE8" w:rsidP="000459BB">
            <w:pPr>
              <w:jc w:val="both"/>
              <w:rPr>
                <w:sz w:val="23"/>
                <w:szCs w:val="23"/>
              </w:rPr>
            </w:pPr>
          </w:p>
        </w:tc>
        <w:tc>
          <w:tcPr>
            <w:tcW w:w="10001" w:type="dxa"/>
          </w:tcPr>
          <w:p w14:paraId="3C3578A6" w14:textId="77777777" w:rsidR="00DB1BE8" w:rsidRPr="001D5A35" w:rsidRDefault="00DB1BE8" w:rsidP="000459BB">
            <w:pPr>
              <w:jc w:val="both"/>
              <w:rPr>
                <w:sz w:val="23"/>
                <w:szCs w:val="23"/>
              </w:rPr>
            </w:pPr>
            <w:r w:rsidRPr="001D5A35">
              <w:rPr>
                <w:sz w:val="23"/>
                <w:szCs w:val="23"/>
              </w:rPr>
              <w:t>3.4. Порядок, место и срок предоставления конкурсной документации</w:t>
            </w:r>
          </w:p>
        </w:tc>
        <w:tc>
          <w:tcPr>
            <w:tcW w:w="340" w:type="dxa"/>
          </w:tcPr>
          <w:p w14:paraId="6A625164" w14:textId="77777777" w:rsidR="00DB1BE8" w:rsidRPr="00D9261D" w:rsidRDefault="00DB1BE8" w:rsidP="000459BB">
            <w:pPr>
              <w:jc w:val="both"/>
              <w:rPr>
                <w:sz w:val="24"/>
                <w:szCs w:val="24"/>
              </w:rPr>
            </w:pPr>
          </w:p>
        </w:tc>
      </w:tr>
      <w:tr w:rsidR="00DB1BE8" w:rsidRPr="00D9261D" w14:paraId="74DC9031" w14:textId="77777777" w:rsidTr="001D5A35">
        <w:trPr>
          <w:trHeight w:val="288"/>
        </w:trPr>
        <w:tc>
          <w:tcPr>
            <w:tcW w:w="399" w:type="dxa"/>
          </w:tcPr>
          <w:p w14:paraId="27873A05" w14:textId="77777777" w:rsidR="00DB1BE8" w:rsidRPr="001D5A35" w:rsidRDefault="00DB1BE8" w:rsidP="000459BB">
            <w:pPr>
              <w:jc w:val="both"/>
              <w:rPr>
                <w:sz w:val="23"/>
                <w:szCs w:val="23"/>
              </w:rPr>
            </w:pPr>
          </w:p>
        </w:tc>
        <w:tc>
          <w:tcPr>
            <w:tcW w:w="10001" w:type="dxa"/>
          </w:tcPr>
          <w:p w14:paraId="09C99C4C" w14:textId="77777777" w:rsidR="00DB1BE8" w:rsidRPr="001D5A35" w:rsidRDefault="00DB1BE8" w:rsidP="000459BB">
            <w:pPr>
              <w:jc w:val="both"/>
              <w:rPr>
                <w:sz w:val="23"/>
                <w:szCs w:val="23"/>
              </w:rPr>
            </w:pPr>
            <w:r w:rsidRPr="001D5A35">
              <w:rPr>
                <w:sz w:val="23"/>
                <w:szCs w:val="23"/>
              </w:rPr>
              <w:t>3.5. Порядок предоставления разъяснений положений конкурсной документации</w:t>
            </w:r>
          </w:p>
        </w:tc>
        <w:tc>
          <w:tcPr>
            <w:tcW w:w="340" w:type="dxa"/>
          </w:tcPr>
          <w:p w14:paraId="167DD838" w14:textId="77777777" w:rsidR="00DB1BE8" w:rsidRPr="00D9261D" w:rsidRDefault="00DB1BE8" w:rsidP="000459BB">
            <w:pPr>
              <w:jc w:val="both"/>
              <w:rPr>
                <w:sz w:val="24"/>
                <w:szCs w:val="24"/>
              </w:rPr>
            </w:pPr>
          </w:p>
        </w:tc>
      </w:tr>
      <w:tr w:rsidR="00DB1BE8" w:rsidRPr="00D9261D" w14:paraId="68EDD607" w14:textId="77777777" w:rsidTr="001D5A35">
        <w:trPr>
          <w:trHeight w:val="421"/>
        </w:trPr>
        <w:tc>
          <w:tcPr>
            <w:tcW w:w="399" w:type="dxa"/>
          </w:tcPr>
          <w:p w14:paraId="4C949C50" w14:textId="77777777" w:rsidR="00DB1BE8" w:rsidRPr="001D5A35" w:rsidRDefault="00DB1BE8" w:rsidP="000459BB">
            <w:pPr>
              <w:jc w:val="both"/>
              <w:rPr>
                <w:sz w:val="23"/>
                <w:szCs w:val="23"/>
              </w:rPr>
            </w:pPr>
          </w:p>
        </w:tc>
        <w:tc>
          <w:tcPr>
            <w:tcW w:w="10001" w:type="dxa"/>
          </w:tcPr>
          <w:p w14:paraId="7C3D9448" w14:textId="77777777" w:rsidR="00DB1BE8" w:rsidRPr="001D5A35" w:rsidRDefault="00DB1BE8" w:rsidP="000459BB">
            <w:pPr>
              <w:jc w:val="both"/>
              <w:rPr>
                <w:sz w:val="23"/>
                <w:szCs w:val="23"/>
              </w:rPr>
            </w:pPr>
            <w:r w:rsidRPr="001D5A35">
              <w:rPr>
                <w:sz w:val="23"/>
                <w:szCs w:val="23"/>
              </w:rPr>
              <w:t>3.6. Внесение изменений в конкурсную документацию. Отказ от проведения открытого конкурса</w:t>
            </w:r>
          </w:p>
        </w:tc>
        <w:tc>
          <w:tcPr>
            <w:tcW w:w="340" w:type="dxa"/>
          </w:tcPr>
          <w:p w14:paraId="616E8B96" w14:textId="77777777" w:rsidR="00DB1BE8" w:rsidRPr="00D9261D" w:rsidRDefault="00DB1BE8" w:rsidP="000459BB">
            <w:pPr>
              <w:jc w:val="both"/>
              <w:rPr>
                <w:sz w:val="24"/>
                <w:szCs w:val="24"/>
              </w:rPr>
            </w:pPr>
          </w:p>
        </w:tc>
      </w:tr>
      <w:tr w:rsidR="00DB1BE8" w:rsidRPr="00D9261D" w14:paraId="76435360" w14:textId="77777777" w:rsidTr="001D5A35">
        <w:trPr>
          <w:trHeight w:val="444"/>
        </w:trPr>
        <w:tc>
          <w:tcPr>
            <w:tcW w:w="399" w:type="dxa"/>
          </w:tcPr>
          <w:p w14:paraId="0738B0E6" w14:textId="77777777" w:rsidR="00DB1BE8" w:rsidRPr="001D5A35" w:rsidRDefault="00DB1BE8" w:rsidP="000459BB">
            <w:pPr>
              <w:jc w:val="both"/>
              <w:rPr>
                <w:sz w:val="23"/>
                <w:szCs w:val="23"/>
              </w:rPr>
            </w:pPr>
          </w:p>
        </w:tc>
        <w:tc>
          <w:tcPr>
            <w:tcW w:w="10001" w:type="dxa"/>
          </w:tcPr>
          <w:p w14:paraId="24E71FAE" w14:textId="77777777" w:rsidR="00DB1BE8" w:rsidRPr="001D5A35" w:rsidRDefault="00DB1BE8" w:rsidP="000459BB">
            <w:pPr>
              <w:jc w:val="both"/>
              <w:rPr>
                <w:sz w:val="23"/>
                <w:szCs w:val="23"/>
              </w:rPr>
            </w:pPr>
            <w:r w:rsidRPr="001D5A35">
              <w:rPr>
                <w:sz w:val="23"/>
                <w:szCs w:val="23"/>
              </w:rPr>
              <w:t>3.7. Порядок представления заявок на участие в открытом конкурсе и требования, предъявляемые к ним</w:t>
            </w:r>
          </w:p>
        </w:tc>
        <w:tc>
          <w:tcPr>
            <w:tcW w:w="340" w:type="dxa"/>
          </w:tcPr>
          <w:p w14:paraId="51B70B8F" w14:textId="77777777" w:rsidR="00DB1BE8" w:rsidRPr="00D9261D" w:rsidRDefault="00DB1BE8" w:rsidP="000459BB">
            <w:pPr>
              <w:jc w:val="both"/>
              <w:rPr>
                <w:sz w:val="24"/>
                <w:szCs w:val="24"/>
              </w:rPr>
            </w:pPr>
          </w:p>
        </w:tc>
      </w:tr>
      <w:tr w:rsidR="00DB1BE8" w:rsidRPr="00D9261D" w14:paraId="23168989" w14:textId="77777777" w:rsidTr="001D5A35">
        <w:trPr>
          <w:trHeight w:val="301"/>
        </w:trPr>
        <w:tc>
          <w:tcPr>
            <w:tcW w:w="399" w:type="dxa"/>
          </w:tcPr>
          <w:p w14:paraId="0FE26F55" w14:textId="77777777" w:rsidR="00DB1BE8" w:rsidRPr="001D5A35" w:rsidRDefault="00DB1BE8" w:rsidP="000459BB">
            <w:pPr>
              <w:jc w:val="both"/>
              <w:rPr>
                <w:sz w:val="23"/>
                <w:szCs w:val="23"/>
              </w:rPr>
            </w:pPr>
          </w:p>
        </w:tc>
        <w:tc>
          <w:tcPr>
            <w:tcW w:w="10001" w:type="dxa"/>
          </w:tcPr>
          <w:p w14:paraId="7CD5C141" w14:textId="77777777" w:rsidR="00DB1BE8" w:rsidRPr="001D5A35" w:rsidRDefault="00DB1BE8" w:rsidP="000459BB">
            <w:pPr>
              <w:jc w:val="both"/>
              <w:rPr>
                <w:sz w:val="23"/>
                <w:szCs w:val="23"/>
              </w:rPr>
            </w:pPr>
            <w:r w:rsidRPr="001D5A35">
              <w:rPr>
                <w:sz w:val="23"/>
                <w:szCs w:val="23"/>
              </w:rPr>
              <w:t>3.8. Порядок и срок изменения и (или) отзыва заявок на участие в открытом конкурсе</w:t>
            </w:r>
          </w:p>
        </w:tc>
        <w:tc>
          <w:tcPr>
            <w:tcW w:w="340" w:type="dxa"/>
          </w:tcPr>
          <w:p w14:paraId="2F63CF5A" w14:textId="77777777" w:rsidR="00DB1BE8" w:rsidRPr="00D9261D" w:rsidRDefault="00DB1BE8" w:rsidP="000459BB">
            <w:pPr>
              <w:jc w:val="both"/>
              <w:rPr>
                <w:sz w:val="24"/>
                <w:szCs w:val="24"/>
              </w:rPr>
            </w:pPr>
          </w:p>
        </w:tc>
      </w:tr>
      <w:tr w:rsidR="00DB1BE8" w:rsidRPr="00D9261D" w14:paraId="24B0B68C" w14:textId="77777777" w:rsidTr="001D5A35">
        <w:trPr>
          <w:trHeight w:val="187"/>
        </w:trPr>
        <w:tc>
          <w:tcPr>
            <w:tcW w:w="399" w:type="dxa"/>
          </w:tcPr>
          <w:p w14:paraId="32A71E71" w14:textId="77777777" w:rsidR="00DB1BE8" w:rsidRPr="001D5A35" w:rsidRDefault="00DB1BE8" w:rsidP="000459BB">
            <w:pPr>
              <w:jc w:val="both"/>
              <w:rPr>
                <w:sz w:val="23"/>
                <w:szCs w:val="23"/>
              </w:rPr>
            </w:pPr>
          </w:p>
        </w:tc>
        <w:tc>
          <w:tcPr>
            <w:tcW w:w="10001" w:type="dxa"/>
          </w:tcPr>
          <w:p w14:paraId="5047AE71" w14:textId="77777777" w:rsidR="00DB1BE8" w:rsidRPr="001D5A35" w:rsidRDefault="00DB1BE8" w:rsidP="000459BB">
            <w:pPr>
              <w:jc w:val="both"/>
              <w:rPr>
                <w:sz w:val="23"/>
                <w:szCs w:val="23"/>
              </w:rPr>
            </w:pPr>
            <w:r w:rsidRPr="001D5A35">
              <w:rPr>
                <w:sz w:val="23"/>
                <w:szCs w:val="23"/>
              </w:rPr>
              <w:t>3.9. Порядок вскрытия конвертов с заявками на участие в открытом конкурсе</w:t>
            </w:r>
          </w:p>
        </w:tc>
        <w:tc>
          <w:tcPr>
            <w:tcW w:w="340" w:type="dxa"/>
          </w:tcPr>
          <w:p w14:paraId="68FBF346" w14:textId="77777777" w:rsidR="00DB1BE8" w:rsidRPr="00D9261D" w:rsidRDefault="00DB1BE8" w:rsidP="000459BB">
            <w:pPr>
              <w:jc w:val="both"/>
              <w:rPr>
                <w:sz w:val="24"/>
                <w:szCs w:val="24"/>
              </w:rPr>
            </w:pPr>
          </w:p>
        </w:tc>
      </w:tr>
      <w:tr w:rsidR="00DB1BE8" w:rsidRPr="00D9261D" w14:paraId="6AE3DB95" w14:textId="77777777" w:rsidTr="001D5A35">
        <w:trPr>
          <w:trHeight w:val="287"/>
        </w:trPr>
        <w:tc>
          <w:tcPr>
            <w:tcW w:w="399" w:type="dxa"/>
          </w:tcPr>
          <w:p w14:paraId="2A57E4D7" w14:textId="77777777" w:rsidR="00DB1BE8" w:rsidRPr="001D5A35" w:rsidRDefault="00DB1BE8" w:rsidP="000459BB">
            <w:pPr>
              <w:jc w:val="both"/>
              <w:rPr>
                <w:sz w:val="23"/>
                <w:szCs w:val="23"/>
              </w:rPr>
            </w:pPr>
          </w:p>
        </w:tc>
        <w:tc>
          <w:tcPr>
            <w:tcW w:w="10001" w:type="dxa"/>
          </w:tcPr>
          <w:p w14:paraId="08F2C6A1" w14:textId="77777777" w:rsidR="00DB1BE8" w:rsidRPr="001D5A35" w:rsidRDefault="00DB1BE8" w:rsidP="000459BB">
            <w:pPr>
              <w:jc w:val="both"/>
              <w:rPr>
                <w:sz w:val="23"/>
                <w:szCs w:val="23"/>
              </w:rPr>
            </w:pPr>
            <w:r w:rsidRPr="001D5A35">
              <w:rPr>
                <w:sz w:val="23"/>
                <w:szCs w:val="23"/>
              </w:rPr>
              <w:t>3.10. Порядок и срок проведения предварительного отбора участников открытого конкурса</w:t>
            </w:r>
          </w:p>
        </w:tc>
        <w:tc>
          <w:tcPr>
            <w:tcW w:w="340" w:type="dxa"/>
          </w:tcPr>
          <w:p w14:paraId="64BABCA4" w14:textId="77777777" w:rsidR="00DB1BE8" w:rsidRPr="00D9261D" w:rsidRDefault="00DB1BE8" w:rsidP="000459BB">
            <w:pPr>
              <w:jc w:val="both"/>
              <w:rPr>
                <w:sz w:val="24"/>
                <w:szCs w:val="24"/>
              </w:rPr>
            </w:pPr>
          </w:p>
        </w:tc>
      </w:tr>
      <w:tr w:rsidR="00DB1BE8" w:rsidRPr="00D9261D" w14:paraId="19C53019" w14:textId="77777777" w:rsidTr="001D5A35">
        <w:trPr>
          <w:trHeight w:val="198"/>
        </w:trPr>
        <w:tc>
          <w:tcPr>
            <w:tcW w:w="399" w:type="dxa"/>
          </w:tcPr>
          <w:p w14:paraId="426BD492" w14:textId="77777777" w:rsidR="00DB1BE8" w:rsidRPr="001D5A35" w:rsidRDefault="00DB1BE8" w:rsidP="000459BB">
            <w:pPr>
              <w:jc w:val="both"/>
              <w:rPr>
                <w:sz w:val="23"/>
                <w:szCs w:val="23"/>
              </w:rPr>
            </w:pPr>
          </w:p>
        </w:tc>
        <w:tc>
          <w:tcPr>
            <w:tcW w:w="10001" w:type="dxa"/>
          </w:tcPr>
          <w:p w14:paraId="3DC6BF2E" w14:textId="77777777" w:rsidR="00DB1BE8" w:rsidRPr="001D5A35" w:rsidRDefault="00DB1BE8" w:rsidP="000459BB">
            <w:pPr>
              <w:jc w:val="both"/>
              <w:rPr>
                <w:sz w:val="23"/>
                <w:szCs w:val="23"/>
              </w:rPr>
            </w:pPr>
            <w:r w:rsidRPr="001D5A35">
              <w:rPr>
                <w:sz w:val="23"/>
                <w:szCs w:val="23"/>
              </w:rPr>
              <w:t>3.11. Порядок, место и срок представления конкурсных предложений</w:t>
            </w:r>
          </w:p>
        </w:tc>
        <w:tc>
          <w:tcPr>
            <w:tcW w:w="340" w:type="dxa"/>
          </w:tcPr>
          <w:p w14:paraId="0CA10EE5" w14:textId="77777777" w:rsidR="00DB1BE8" w:rsidRPr="00D9261D" w:rsidRDefault="00DB1BE8" w:rsidP="000459BB">
            <w:pPr>
              <w:jc w:val="both"/>
              <w:rPr>
                <w:sz w:val="24"/>
                <w:szCs w:val="24"/>
              </w:rPr>
            </w:pPr>
          </w:p>
        </w:tc>
      </w:tr>
      <w:tr w:rsidR="00DB1BE8" w:rsidRPr="00D9261D" w14:paraId="128A7CD7" w14:textId="77777777" w:rsidTr="001D5A35">
        <w:trPr>
          <w:trHeight w:val="218"/>
        </w:trPr>
        <w:tc>
          <w:tcPr>
            <w:tcW w:w="399" w:type="dxa"/>
          </w:tcPr>
          <w:p w14:paraId="3CD2FECE" w14:textId="77777777" w:rsidR="00DB1BE8" w:rsidRPr="001D5A35" w:rsidRDefault="00DB1BE8" w:rsidP="000459BB">
            <w:pPr>
              <w:jc w:val="center"/>
              <w:rPr>
                <w:sz w:val="23"/>
                <w:szCs w:val="23"/>
              </w:rPr>
            </w:pPr>
          </w:p>
        </w:tc>
        <w:tc>
          <w:tcPr>
            <w:tcW w:w="10001" w:type="dxa"/>
          </w:tcPr>
          <w:p w14:paraId="058608DE" w14:textId="77777777" w:rsidR="00DB1BE8" w:rsidRPr="001D5A35" w:rsidRDefault="00DB1BE8" w:rsidP="000459BB">
            <w:pPr>
              <w:jc w:val="both"/>
              <w:rPr>
                <w:sz w:val="23"/>
                <w:szCs w:val="23"/>
              </w:rPr>
            </w:pPr>
            <w:r w:rsidRPr="001D5A35">
              <w:rPr>
                <w:sz w:val="23"/>
                <w:szCs w:val="23"/>
              </w:rPr>
              <w:t>3.12. Порядок и срок изменения и (или) отзыва конкурсных предложений</w:t>
            </w:r>
          </w:p>
        </w:tc>
        <w:tc>
          <w:tcPr>
            <w:tcW w:w="340" w:type="dxa"/>
          </w:tcPr>
          <w:p w14:paraId="020EF2EF" w14:textId="77777777" w:rsidR="00DB1BE8" w:rsidRPr="00D9261D" w:rsidRDefault="00DB1BE8" w:rsidP="000459BB">
            <w:pPr>
              <w:jc w:val="center"/>
              <w:rPr>
                <w:sz w:val="24"/>
                <w:szCs w:val="24"/>
              </w:rPr>
            </w:pPr>
          </w:p>
        </w:tc>
      </w:tr>
      <w:tr w:rsidR="00DB1BE8" w:rsidRPr="00D9261D" w14:paraId="622D88A7" w14:textId="77777777" w:rsidTr="001D5A35">
        <w:trPr>
          <w:trHeight w:val="212"/>
        </w:trPr>
        <w:tc>
          <w:tcPr>
            <w:tcW w:w="399" w:type="dxa"/>
          </w:tcPr>
          <w:p w14:paraId="65E3F88E" w14:textId="77777777" w:rsidR="00DB1BE8" w:rsidRPr="001D5A35" w:rsidRDefault="00DB1BE8" w:rsidP="000459BB">
            <w:pPr>
              <w:jc w:val="center"/>
              <w:rPr>
                <w:sz w:val="23"/>
                <w:szCs w:val="23"/>
              </w:rPr>
            </w:pPr>
          </w:p>
        </w:tc>
        <w:tc>
          <w:tcPr>
            <w:tcW w:w="10001" w:type="dxa"/>
          </w:tcPr>
          <w:p w14:paraId="75C3561F" w14:textId="77777777" w:rsidR="00DB1BE8" w:rsidRPr="001D5A35" w:rsidRDefault="00DB1BE8" w:rsidP="000459BB">
            <w:pPr>
              <w:jc w:val="both"/>
              <w:rPr>
                <w:sz w:val="23"/>
                <w:szCs w:val="23"/>
              </w:rPr>
            </w:pPr>
            <w:r w:rsidRPr="001D5A35">
              <w:rPr>
                <w:sz w:val="23"/>
                <w:szCs w:val="23"/>
              </w:rPr>
              <w:t>3.13. Порядок, место, дата и время вскрытия конвертов с конкурсными предложениями</w:t>
            </w:r>
          </w:p>
        </w:tc>
        <w:tc>
          <w:tcPr>
            <w:tcW w:w="340" w:type="dxa"/>
          </w:tcPr>
          <w:p w14:paraId="61CBCABC" w14:textId="77777777" w:rsidR="00DB1BE8" w:rsidRPr="00D9261D" w:rsidRDefault="00DB1BE8" w:rsidP="000459BB">
            <w:pPr>
              <w:jc w:val="center"/>
              <w:rPr>
                <w:sz w:val="24"/>
                <w:szCs w:val="24"/>
              </w:rPr>
            </w:pPr>
          </w:p>
        </w:tc>
      </w:tr>
      <w:tr w:rsidR="00DB1BE8" w:rsidRPr="00D9261D" w14:paraId="26D9866B" w14:textId="77777777" w:rsidTr="001D5A35">
        <w:trPr>
          <w:trHeight w:val="243"/>
        </w:trPr>
        <w:tc>
          <w:tcPr>
            <w:tcW w:w="399" w:type="dxa"/>
          </w:tcPr>
          <w:p w14:paraId="07E06043" w14:textId="77777777" w:rsidR="00DB1BE8" w:rsidRPr="001D5A35" w:rsidRDefault="00DB1BE8" w:rsidP="000459BB">
            <w:pPr>
              <w:jc w:val="center"/>
              <w:rPr>
                <w:sz w:val="23"/>
                <w:szCs w:val="23"/>
              </w:rPr>
            </w:pPr>
          </w:p>
        </w:tc>
        <w:tc>
          <w:tcPr>
            <w:tcW w:w="10001" w:type="dxa"/>
          </w:tcPr>
          <w:p w14:paraId="45D9ABE7" w14:textId="77777777" w:rsidR="00DB1BE8" w:rsidRPr="001D5A35" w:rsidRDefault="00DB1BE8" w:rsidP="000459BB">
            <w:pPr>
              <w:jc w:val="both"/>
              <w:rPr>
                <w:sz w:val="23"/>
                <w:szCs w:val="23"/>
              </w:rPr>
            </w:pPr>
            <w:r w:rsidRPr="001D5A35">
              <w:rPr>
                <w:sz w:val="23"/>
                <w:szCs w:val="23"/>
              </w:rPr>
              <w:t>3.14. Порядок рассмотрения и оценки конкурсных предложений</w:t>
            </w:r>
          </w:p>
        </w:tc>
        <w:tc>
          <w:tcPr>
            <w:tcW w:w="340" w:type="dxa"/>
          </w:tcPr>
          <w:p w14:paraId="4AA49449" w14:textId="77777777" w:rsidR="00DB1BE8" w:rsidRPr="00D9261D" w:rsidRDefault="00DB1BE8" w:rsidP="000459BB">
            <w:pPr>
              <w:jc w:val="center"/>
              <w:rPr>
                <w:sz w:val="24"/>
                <w:szCs w:val="24"/>
              </w:rPr>
            </w:pPr>
          </w:p>
        </w:tc>
      </w:tr>
      <w:tr w:rsidR="00DB1BE8" w:rsidRPr="00D9261D" w14:paraId="3B1F75B2" w14:textId="77777777" w:rsidTr="001D5A35">
        <w:trPr>
          <w:trHeight w:val="248"/>
        </w:trPr>
        <w:tc>
          <w:tcPr>
            <w:tcW w:w="399" w:type="dxa"/>
          </w:tcPr>
          <w:p w14:paraId="02067ECE" w14:textId="77777777" w:rsidR="00DB1BE8" w:rsidRPr="001D5A35" w:rsidRDefault="00DB1BE8" w:rsidP="000459BB">
            <w:pPr>
              <w:jc w:val="center"/>
              <w:rPr>
                <w:sz w:val="23"/>
                <w:szCs w:val="23"/>
              </w:rPr>
            </w:pPr>
          </w:p>
        </w:tc>
        <w:tc>
          <w:tcPr>
            <w:tcW w:w="10001" w:type="dxa"/>
          </w:tcPr>
          <w:p w14:paraId="4E3B66B3" w14:textId="77777777" w:rsidR="00DB1BE8" w:rsidRPr="001D5A35" w:rsidRDefault="00DB1BE8" w:rsidP="000459BB">
            <w:pPr>
              <w:jc w:val="both"/>
              <w:rPr>
                <w:sz w:val="23"/>
                <w:szCs w:val="23"/>
              </w:rPr>
            </w:pPr>
            <w:r w:rsidRPr="001D5A35">
              <w:rPr>
                <w:sz w:val="23"/>
                <w:szCs w:val="23"/>
              </w:rPr>
              <w:t>3.15. Порядок определения победителя открытого конкурса</w:t>
            </w:r>
          </w:p>
        </w:tc>
        <w:tc>
          <w:tcPr>
            <w:tcW w:w="340" w:type="dxa"/>
          </w:tcPr>
          <w:p w14:paraId="57DFADE8" w14:textId="77777777" w:rsidR="00DB1BE8" w:rsidRPr="00D9261D" w:rsidRDefault="00DB1BE8" w:rsidP="000459BB">
            <w:pPr>
              <w:jc w:val="center"/>
              <w:rPr>
                <w:sz w:val="24"/>
                <w:szCs w:val="24"/>
              </w:rPr>
            </w:pPr>
          </w:p>
        </w:tc>
      </w:tr>
      <w:tr w:rsidR="00DB1BE8" w:rsidRPr="00D9261D" w14:paraId="6B620BFE" w14:textId="77777777" w:rsidTr="001D5A35">
        <w:trPr>
          <w:trHeight w:val="421"/>
        </w:trPr>
        <w:tc>
          <w:tcPr>
            <w:tcW w:w="399" w:type="dxa"/>
          </w:tcPr>
          <w:p w14:paraId="40F31464" w14:textId="77777777" w:rsidR="00DB1BE8" w:rsidRPr="001D5A35" w:rsidRDefault="00DB1BE8" w:rsidP="000459BB">
            <w:pPr>
              <w:jc w:val="center"/>
              <w:rPr>
                <w:sz w:val="23"/>
                <w:szCs w:val="23"/>
              </w:rPr>
            </w:pPr>
          </w:p>
        </w:tc>
        <w:tc>
          <w:tcPr>
            <w:tcW w:w="10001" w:type="dxa"/>
          </w:tcPr>
          <w:p w14:paraId="48621B4A" w14:textId="04318F35" w:rsidR="00DB1BE8" w:rsidRPr="001D5A35" w:rsidRDefault="00DB1BE8" w:rsidP="000459BB">
            <w:pPr>
              <w:jc w:val="both"/>
              <w:rPr>
                <w:sz w:val="23"/>
                <w:szCs w:val="23"/>
              </w:rPr>
            </w:pPr>
            <w:r w:rsidRPr="001D5A35">
              <w:rPr>
                <w:sz w:val="23"/>
                <w:szCs w:val="23"/>
              </w:rPr>
              <w:t>3.16. Срок подписания протокола о результатах проведения открытого конкурса,</w:t>
            </w:r>
            <w:r w:rsidR="00064537" w:rsidRPr="001D5A35">
              <w:rPr>
                <w:sz w:val="23"/>
                <w:szCs w:val="23"/>
              </w:rPr>
              <w:t xml:space="preserve"> </w:t>
            </w:r>
            <w:r w:rsidRPr="001D5A35">
              <w:rPr>
                <w:sz w:val="23"/>
                <w:szCs w:val="23"/>
              </w:rPr>
              <w:t>срок и порядок проведения переговоров с победителем конкурса</w:t>
            </w:r>
          </w:p>
        </w:tc>
        <w:tc>
          <w:tcPr>
            <w:tcW w:w="340" w:type="dxa"/>
          </w:tcPr>
          <w:p w14:paraId="76BDD35A" w14:textId="77777777" w:rsidR="00DB1BE8" w:rsidRPr="00D9261D" w:rsidRDefault="00DB1BE8" w:rsidP="000459BB">
            <w:pPr>
              <w:jc w:val="center"/>
              <w:rPr>
                <w:sz w:val="24"/>
                <w:szCs w:val="24"/>
              </w:rPr>
            </w:pPr>
          </w:p>
        </w:tc>
      </w:tr>
      <w:tr w:rsidR="00DB1BE8" w:rsidRPr="00D9261D" w14:paraId="737F32CD" w14:textId="77777777" w:rsidTr="001D5A35">
        <w:trPr>
          <w:trHeight w:val="259"/>
        </w:trPr>
        <w:tc>
          <w:tcPr>
            <w:tcW w:w="399" w:type="dxa"/>
          </w:tcPr>
          <w:p w14:paraId="2B73097C" w14:textId="77777777" w:rsidR="00DB1BE8" w:rsidRPr="001D5A35" w:rsidRDefault="00DB1BE8" w:rsidP="000459BB">
            <w:pPr>
              <w:jc w:val="center"/>
              <w:rPr>
                <w:sz w:val="23"/>
                <w:szCs w:val="23"/>
              </w:rPr>
            </w:pPr>
          </w:p>
        </w:tc>
        <w:tc>
          <w:tcPr>
            <w:tcW w:w="10001" w:type="dxa"/>
          </w:tcPr>
          <w:p w14:paraId="773F9769" w14:textId="77777777" w:rsidR="00DB1BE8" w:rsidRPr="001D5A35" w:rsidRDefault="00DB1BE8" w:rsidP="000459BB">
            <w:pPr>
              <w:jc w:val="both"/>
              <w:rPr>
                <w:sz w:val="23"/>
                <w:szCs w:val="23"/>
              </w:rPr>
            </w:pPr>
            <w:r w:rsidRPr="001D5A35">
              <w:rPr>
                <w:sz w:val="23"/>
                <w:szCs w:val="23"/>
              </w:rPr>
              <w:t>3.17. Срок подписания концессионного соглашения</w:t>
            </w:r>
          </w:p>
        </w:tc>
        <w:tc>
          <w:tcPr>
            <w:tcW w:w="340" w:type="dxa"/>
          </w:tcPr>
          <w:p w14:paraId="5DA08E47" w14:textId="77777777" w:rsidR="00DB1BE8" w:rsidRPr="00D9261D" w:rsidRDefault="00DB1BE8" w:rsidP="000459BB">
            <w:pPr>
              <w:jc w:val="center"/>
              <w:rPr>
                <w:sz w:val="24"/>
                <w:szCs w:val="24"/>
              </w:rPr>
            </w:pPr>
          </w:p>
        </w:tc>
      </w:tr>
      <w:tr w:rsidR="00DB1BE8" w:rsidRPr="00D9261D" w14:paraId="2327311D" w14:textId="77777777" w:rsidTr="001D5A35">
        <w:trPr>
          <w:trHeight w:val="260"/>
        </w:trPr>
        <w:tc>
          <w:tcPr>
            <w:tcW w:w="399" w:type="dxa"/>
          </w:tcPr>
          <w:p w14:paraId="71CCC9B9" w14:textId="77777777" w:rsidR="00DB1BE8" w:rsidRPr="001D5A35" w:rsidRDefault="00DB1BE8" w:rsidP="000459BB">
            <w:pPr>
              <w:jc w:val="center"/>
              <w:rPr>
                <w:sz w:val="23"/>
                <w:szCs w:val="23"/>
              </w:rPr>
            </w:pPr>
          </w:p>
        </w:tc>
        <w:tc>
          <w:tcPr>
            <w:tcW w:w="10001" w:type="dxa"/>
          </w:tcPr>
          <w:p w14:paraId="5863A3BC" w14:textId="77777777" w:rsidR="00DB1BE8" w:rsidRPr="001D5A35" w:rsidRDefault="00DB1BE8" w:rsidP="007C4C45">
            <w:pPr>
              <w:jc w:val="both"/>
              <w:rPr>
                <w:sz w:val="23"/>
                <w:szCs w:val="23"/>
              </w:rPr>
            </w:pPr>
            <w:r w:rsidRPr="001D5A35">
              <w:rPr>
                <w:sz w:val="23"/>
                <w:szCs w:val="23"/>
              </w:rPr>
              <w:t>3.1</w:t>
            </w:r>
            <w:r w:rsidR="007C4C45" w:rsidRPr="001D5A35">
              <w:rPr>
                <w:sz w:val="23"/>
                <w:szCs w:val="23"/>
              </w:rPr>
              <w:t>8</w:t>
            </w:r>
            <w:r w:rsidRPr="001D5A35">
              <w:rPr>
                <w:sz w:val="23"/>
                <w:szCs w:val="23"/>
              </w:rPr>
              <w:t>. Признание открытого конкурса несостоявшимся</w:t>
            </w:r>
          </w:p>
        </w:tc>
        <w:tc>
          <w:tcPr>
            <w:tcW w:w="340" w:type="dxa"/>
          </w:tcPr>
          <w:p w14:paraId="018D41EF" w14:textId="77777777" w:rsidR="00DB1BE8" w:rsidRPr="00D9261D" w:rsidRDefault="00DB1BE8" w:rsidP="000459BB">
            <w:pPr>
              <w:jc w:val="center"/>
              <w:rPr>
                <w:sz w:val="24"/>
                <w:szCs w:val="24"/>
              </w:rPr>
            </w:pPr>
          </w:p>
        </w:tc>
      </w:tr>
      <w:tr w:rsidR="00DB1BE8" w:rsidRPr="00D9261D" w14:paraId="2F967AA3" w14:textId="77777777" w:rsidTr="001D5A35">
        <w:trPr>
          <w:trHeight w:val="530"/>
        </w:trPr>
        <w:tc>
          <w:tcPr>
            <w:tcW w:w="399" w:type="dxa"/>
          </w:tcPr>
          <w:p w14:paraId="3193DD5C" w14:textId="77777777" w:rsidR="00DB1BE8" w:rsidRPr="001D5A35" w:rsidRDefault="00DB1BE8" w:rsidP="000459BB">
            <w:pPr>
              <w:jc w:val="center"/>
              <w:rPr>
                <w:sz w:val="23"/>
                <w:szCs w:val="23"/>
              </w:rPr>
            </w:pPr>
            <w:r w:rsidRPr="001D5A35">
              <w:rPr>
                <w:sz w:val="23"/>
                <w:szCs w:val="23"/>
              </w:rPr>
              <w:t>4.</w:t>
            </w:r>
          </w:p>
        </w:tc>
        <w:tc>
          <w:tcPr>
            <w:tcW w:w="10001" w:type="dxa"/>
          </w:tcPr>
          <w:p w14:paraId="109FDDC4" w14:textId="77777777" w:rsidR="00DB1BE8" w:rsidRPr="001D5A35" w:rsidRDefault="00DB1BE8" w:rsidP="000459BB">
            <w:pPr>
              <w:jc w:val="both"/>
              <w:rPr>
                <w:sz w:val="23"/>
                <w:szCs w:val="23"/>
              </w:rPr>
            </w:pPr>
            <w:r w:rsidRPr="001D5A35">
              <w:rPr>
                <w:sz w:val="23"/>
                <w:szCs w:val="23"/>
              </w:rPr>
              <w:t>ОБРАЗЦЫ ФОРМ И ДОКУМЕНТОВ ДЛЯ ЗАПОЛНЕНИЯ УЧАСТНИКАМИ ОТКРЫТОГО КОНКУРСА</w:t>
            </w:r>
          </w:p>
        </w:tc>
        <w:tc>
          <w:tcPr>
            <w:tcW w:w="340" w:type="dxa"/>
          </w:tcPr>
          <w:p w14:paraId="600B6109" w14:textId="77777777" w:rsidR="00DB1BE8" w:rsidRPr="00D9261D" w:rsidRDefault="00DB1BE8" w:rsidP="000459BB">
            <w:pPr>
              <w:jc w:val="center"/>
              <w:rPr>
                <w:sz w:val="24"/>
                <w:szCs w:val="24"/>
              </w:rPr>
            </w:pPr>
          </w:p>
        </w:tc>
      </w:tr>
      <w:tr w:rsidR="00DB1BE8" w:rsidRPr="00D9261D" w14:paraId="146124F4" w14:textId="77777777" w:rsidTr="001D5A35">
        <w:trPr>
          <w:trHeight w:val="545"/>
        </w:trPr>
        <w:tc>
          <w:tcPr>
            <w:tcW w:w="399" w:type="dxa"/>
          </w:tcPr>
          <w:p w14:paraId="3AEB91A3" w14:textId="77777777" w:rsidR="00DB1BE8" w:rsidRPr="001D5A35" w:rsidRDefault="00DB1BE8" w:rsidP="000459BB">
            <w:pPr>
              <w:jc w:val="center"/>
              <w:rPr>
                <w:sz w:val="23"/>
                <w:szCs w:val="23"/>
              </w:rPr>
            </w:pPr>
          </w:p>
        </w:tc>
        <w:tc>
          <w:tcPr>
            <w:tcW w:w="10001" w:type="dxa"/>
          </w:tcPr>
          <w:p w14:paraId="7A3EEC8F" w14:textId="77777777" w:rsidR="00DB1BE8" w:rsidRPr="001D5A35" w:rsidRDefault="00DB1BE8" w:rsidP="000459BB">
            <w:pPr>
              <w:jc w:val="both"/>
              <w:rPr>
                <w:sz w:val="23"/>
                <w:szCs w:val="23"/>
              </w:rPr>
            </w:pPr>
            <w:r w:rsidRPr="001D5A35">
              <w:rPr>
                <w:sz w:val="23"/>
                <w:szCs w:val="23"/>
              </w:rPr>
              <w:t>форма 4.1. Опись документов, представляемых для участия в предварительном отборе открытого конкурса</w:t>
            </w:r>
          </w:p>
        </w:tc>
        <w:tc>
          <w:tcPr>
            <w:tcW w:w="340" w:type="dxa"/>
          </w:tcPr>
          <w:p w14:paraId="5B061BB0" w14:textId="77777777" w:rsidR="00DB1BE8" w:rsidRPr="00D9261D" w:rsidRDefault="00DB1BE8" w:rsidP="000459BB">
            <w:pPr>
              <w:jc w:val="center"/>
              <w:rPr>
                <w:sz w:val="24"/>
                <w:szCs w:val="24"/>
              </w:rPr>
            </w:pPr>
          </w:p>
        </w:tc>
      </w:tr>
      <w:tr w:rsidR="00DB1BE8" w:rsidRPr="00D9261D" w14:paraId="2EB3BCC7" w14:textId="77777777" w:rsidTr="001D5A35">
        <w:trPr>
          <w:trHeight w:val="272"/>
        </w:trPr>
        <w:tc>
          <w:tcPr>
            <w:tcW w:w="399" w:type="dxa"/>
          </w:tcPr>
          <w:p w14:paraId="6DD35B56" w14:textId="77777777" w:rsidR="00DB1BE8" w:rsidRPr="001D5A35" w:rsidRDefault="00DB1BE8" w:rsidP="000459BB">
            <w:pPr>
              <w:jc w:val="center"/>
              <w:rPr>
                <w:sz w:val="23"/>
                <w:szCs w:val="23"/>
              </w:rPr>
            </w:pPr>
          </w:p>
        </w:tc>
        <w:tc>
          <w:tcPr>
            <w:tcW w:w="10001" w:type="dxa"/>
          </w:tcPr>
          <w:p w14:paraId="6063E302" w14:textId="77777777" w:rsidR="00DB1BE8" w:rsidRPr="001D5A35" w:rsidRDefault="00DB1BE8" w:rsidP="000459BB">
            <w:pPr>
              <w:jc w:val="both"/>
              <w:rPr>
                <w:sz w:val="23"/>
                <w:szCs w:val="23"/>
              </w:rPr>
            </w:pPr>
            <w:r w:rsidRPr="001D5A35">
              <w:rPr>
                <w:sz w:val="23"/>
                <w:szCs w:val="23"/>
              </w:rPr>
              <w:t>форма 4.2. Заявка на участие в конкурсе</w:t>
            </w:r>
          </w:p>
        </w:tc>
        <w:tc>
          <w:tcPr>
            <w:tcW w:w="340" w:type="dxa"/>
          </w:tcPr>
          <w:p w14:paraId="7308ABCD" w14:textId="77777777" w:rsidR="00DB1BE8" w:rsidRPr="00D9261D" w:rsidRDefault="00DB1BE8" w:rsidP="000459BB">
            <w:pPr>
              <w:jc w:val="center"/>
              <w:rPr>
                <w:sz w:val="24"/>
                <w:szCs w:val="24"/>
              </w:rPr>
            </w:pPr>
          </w:p>
        </w:tc>
      </w:tr>
      <w:tr w:rsidR="00DB1BE8" w:rsidRPr="00D9261D" w14:paraId="557FF88A" w14:textId="77777777" w:rsidTr="001D5A35">
        <w:trPr>
          <w:trHeight w:val="272"/>
        </w:trPr>
        <w:tc>
          <w:tcPr>
            <w:tcW w:w="399" w:type="dxa"/>
          </w:tcPr>
          <w:p w14:paraId="405DE7F3" w14:textId="77777777" w:rsidR="00DB1BE8" w:rsidRPr="001D5A35" w:rsidRDefault="00DB1BE8" w:rsidP="000459BB">
            <w:pPr>
              <w:jc w:val="center"/>
              <w:rPr>
                <w:sz w:val="23"/>
                <w:szCs w:val="23"/>
              </w:rPr>
            </w:pPr>
          </w:p>
        </w:tc>
        <w:tc>
          <w:tcPr>
            <w:tcW w:w="10001" w:type="dxa"/>
          </w:tcPr>
          <w:p w14:paraId="6D981DF5" w14:textId="77777777" w:rsidR="00DB1BE8" w:rsidRPr="001D5A35" w:rsidRDefault="00DB1BE8" w:rsidP="000459BB">
            <w:pPr>
              <w:jc w:val="both"/>
              <w:rPr>
                <w:sz w:val="23"/>
                <w:szCs w:val="23"/>
              </w:rPr>
            </w:pPr>
            <w:r w:rsidRPr="001D5A35">
              <w:rPr>
                <w:sz w:val="23"/>
                <w:szCs w:val="23"/>
              </w:rPr>
              <w:t>форма 4.3. Анкета участника открытого конкурса</w:t>
            </w:r>
          </w:p>
        </w:tc>
        <w:tc>
          <w:tcPr>
            <w:tcW w:w="340" w:type="dxa"/>
          </w:tcPr>
          <w:p w14:paraId="7FC2212F" w14:textId="77777777" w:rsidR="00DB1BE8" w:rsidRPr="00D9261D" w:rsidRDefault="00DB1BE8" w:rsidP="000459BB">
            <w:pPr>
              <w:jc w:val="center"/>
              <w:rPr>
                <w:sz w:val="24"/>
                <w:szCs w:val="24"/>
              </w:rPr>
            </w:pPr>
          </w:p>
        </w:tc>
      </w:tr>
      <w:tr w:rsidR="00DB1BE8" w:rsidRPr="00D9261D" w14:paraId="54F7B7C0" w14:textId="77777777" w:rsidTr="001D5A35">
        <w:trPr>
          <w:trHeight w:val="288"/>
        </w:trPr>
        <w:tc>
          <w:tcPr>
            <w:tcW w:w="399" w:type="dxa"/>
          </w:tcPr>
          <w:p w14:paraId="296EB8B3" w14:textId="77777777" w:rsidR="00DB1BE8" w:rsidRPr="001D5A35" w:rsidRDefault="00DB1BE8" w:rsidP="000459BB">
            <w:pPr>
              <w:jc w:val="center"/>
              <w:rPr>
                <w:sz w:val="23"/>
                <w:szCs w:val="23"/>
              </w:rPr>
            </w:pPr>
          </w:p>
        </w:tc>
        <w:tc>
          <w:tcPr>
            <w:tcW w:w="10001" w:type="dxa"/>
          </w:tcPr>
          <w:p w14:paraId="68567C4B" w14:textId="42095E15" w:rsidR="00DB1BE8" w:rsidRPr="001D5A35" w:rsidRDefault="00DB1BE8" w:rsidP="000459BB">
            <w:pPr>
              <w:jc w:val="both"/>
              <w:rPr>
                <w:sz w:val="23"/>
                <w:szCs w:val="23"/>
              </w:rPr>
            </w:pPr>
            <w:r w:rsidRPr="001D5A35">
              <w:rPr>
                <w:sz w:val="23"/>
                <w:szCs w:val="23"/>
              </w:rPr>
              <w:t>форма 4.4. Запрос на представление разъяснений содержания конкурсной</w:t>
            </w:r>
            <w:r w:rsidR="001D5A35" w:rsidRPr="001D5A35">
              <w:rPr>
                <w:sz w:val="23"/>
                <w:szCs w:val="23"/>
              </w:rPr>
              <w:t xml:space="preserve"> </w:t>
            </w:r>
            <w:r w:rsidRPr="001D5A35">
              <w:rPr>
                <w:sz w:val="23"/>
                <w:szCs w:val="23"/>
              </w:rPr>
              <w:t>документации</w:t>
            </w:r>
          </w:p>
        </w:tc>
        <w:tc>
          <w:tcPr>
            <w:tcW w:w="340" w:type="dxa"/>
          </w:tcPr>
          <w:p w14:paraId="58EB4660" w14:textId="77777777" w:rsidR="00DB1BE8" w:rsidRPr="00D9261D" w:rsidRDefault="00DB1BE8" w:rsidP="000459BB">
            <w:pPr>
              <w:jc w:val="center"/>
              <w:rPr>
                <w:sz w:val="24"/>
                <w:szCs w:val="24"/>
              </w:rPr>
            </w:pPr>
          </w:p>
        </w:tc>
      </w:tr>
      <w:tr w:rsidR="00DB1BE8" w:rsidRPr="00D9261D" w14:paraId="7FE8B14D" w14:textId="77777777" w:rsidTr="001D5A35">
        <w:trPr>
          <w:trHeight w:val="272"/>
        </w:trPr>
        <w:tc>
          <w:tcPr>
            <w:tcW w:w="399" w:type="dxa"/>
          </w:tcPr>
          <w:p w14:paraId="3E5129A6" w14:textId="77777777" w:rsidR="00DB1BE8" w:rsidRPr="001D5A35" w:rsidRDefault="00DB1BE8" w:rsidP="000459BB">
            <w:pPr>
              <w:jc w:val="center"/>
              <w:rPr>
                <w:sz w:val="23"/>
                <w:szCs w:val="23"/>
              </w:rPr>
            </w:pPr>
          </w:p>
        </w:tc>
        <w:tc>
          <w:tcPr>
            <w:tcW w:w="10001" w:type="dxa"/>
          </w:tcPr>
          <w:p w14:paraId="4AB7AA88" w14:textId="77777777" w:rsidR="00DB1BE8" w:rsidRPr="001D5A35" w:rsidRDefault="00DB1BE8" w:rsidP="000459BB">
            <w:pPr>
              <w:jc w:val="both"/>
              <w:rPr>
                <w:sz w:val="23"/>
                <w:szCs w:val="23"/>
              </w:rPr>
            </w:pPr>
            <w:r w:rsidRPr="001D5A35">
              <w:rPr>
                <w:sz w:val="23"/>
                <w:szCs w:val="23"/>
              </w:rPr>
              <w:t>форма 4.5. Конкурсное предложение участника открытого конкурса</w:t>
            </w:r>
          </w:p>
        </w:tc>
        <w:tc>
          <w:tcPr>
            <w:tcW w:w="340" w:type="dxa"/>
          </w:tcPr>
          <w:p w14:paraId="03160C76" w14:textId="77777777" w:rsidR="00DB1BE8" w:rsidRPr="00D9261D" w:rsidRDefault="00DB1BE8" w:rsidP="000459BB">
            <w:pPr>
              <w:jc w:val="center"/>
              <w:rPr>
                <w:sz w:val="24"/>
                <w:szCs w:val="24"/>
              </w:rPr>
            </w:pPr>
          </w:p>
        </w:tc>
      </w:tr>
      <w:tr w:rsidR="00DB1BE8" w:rsidRPr="00D9261D" w14:paraId="145220AA" w14:textId="77777777" w:rsidTr="001D5A35">
        <w:trPr>
          <w:trHeight w:val="530"/>
        </w:trPr>
        <w:tc>
          <w:tcPr>
            <w:tcW w:w="399" w:type="dxa"/>
          </w:tcPr>
          <w:p w14:paraId="1CE6DE26" w14:textId="77777777" w:rsidR="00DB1BE8" w:rsidRPr="001D5A35" w:rsidRDefault="00DB1BE8" w:rsidP="000459BB">
            <w:pPr>
              <w:jc w:val="center"/>
              <w:rPr>
                <w:sz w:val="23"/>
                <w:szCs w:val="23"/>
              </w:rPr>
            </w:pPr>
          </w:p>
        </w:tc>
        <w:tc>
          <w:tcPr>
            <w:tcW w:w="10001" w:type="dxa"/>
          </w:tcPr>
          <w:p w14:paraId="5FE51612" w14:textId="77777777" w:rsidR="00DB1BE8" w:rsidRPr="001D5A35" w:rsidRDefault="00DB1BE8" w:rsidP="000459BB">
            <w:pPr>
              <w:jc w:val="both"/>
              <w:rPr>
                <w:sz w:val="23"/>
                <w:szCs w:val="23"/>
              </w:rPr>
            </w:pPr>
            <w:r w:rsidRPr="001D5A35">
              <w:rPr>
                <w:sz w:val="23"/>
                <w:szCs w:val="23"/>
              </w:rPr>
              <w:t>форма 4.6. Опись документов, представляемых участником открытого конкурса для участия в открытом конкурсе</w:t>
            </w:r>
          </w:p>
        </w:tc>
        <w:tc>
          <w:tcPr>
            <w:tcW w:w="340" w:type="dxa"/>
          </w:tcPr>
          <w:p w14:paraId="728C8834" w14:textId="77777777" w:rsidR="00DB1BE8" w:rsidRPr="00D9261D" w:rsidRDefault="00DB1BE8" w:rsidP="000459BB">
            <w:pPr>
              <w:jc w:val="center"/>
              <w:rPr>
                <w:sz w:val="24"/>
                <w:szCs w:val="24"/>
              </w:rPr>
            </w:pPr>
          </w:p>
        </w:tc>
      </w:tr>
      <w:tr w:rsidR="007E73C5" w:rsidRPr="00D9261D" w14:paraId="082F905C" w14:textId="77777777" w:rsidTr="001D5A35">
        <w:trPr>
          <w:trHeight w:val="288"/>
        </w:trPr>
        <w:tc>
          <w:tcPr>
            <w:tcW w:w="399" w:type="dxa"/>
          </w:tcPr>
          <w:p w14:paraId="42478559" w14:textId="198D721C" w:rsidR="007E73C5" w:rsidRPr="001D5A35" w:rsidRDefault="007E73C5" w:rsidP="000459BB">
            <w:pPr>
              <w:jc w:val="center"/>
              <w:rPr>
                <w:sz w:val="23"/>
                <w:szCs w:val="23"/>
              </w:rPr>
            </w:pPr>
            <w:r w:rsidRPr="001D5A35">
              <w:rPr>
                <w:sz w:val="23"/>
                <w:szCs w:val="23"/>
              </w:rPr>
              <w:t xml:space="preserve">5. </w:t>
            </w:r>
          </w:p>
        </w:tc>
        <w:tc>
          <w:tcPr>
            <w:tcW w:w="10001" w:type="dxa"/>
          </w:tcPr>
          <w:p w14:paraId="4CD37E79" w14:textId="5112614D" w:rsidR="007E73C5" w:rsidRPr="001D5A35" w:rsidRDefault="007E73C5" w:rsidP="000459BB">
            <w:pPr>
              <w:jc w:val="both"/>
              <w:rPr>
                <w:sz w:val="23"/>
                <w:szCs w:val="23"/>
              </w:rPr>
            </w:pPr>
            <w:r w:rsidRPr="001D5A35">
              <w:rPr>
                <w:sz w:val="23"/>
                <w:szCs w:val="23"/>
              </w:rPr>
              <w:t>Проект концессионного соглашения</w:t>
            </w:r>
          </w:p>
        </w:tc>
        <w:tc>
          <w:tcPr>
            <w:tcW w:w="340" w:type="dxa"/>
          </w:tcPr>
          <w:p w14:paraId="68A7CB4F" w14:textId="492BA455" w:rsidR="007E73C5" w:rsidRPr="00D9261D" w:rsidRDefault="007E73C5" w:rsidP="007E73C5">
            <w:pPr>
              <w:rPr>
                <w:sz w:val="24"/>
                <w:szCs w:val="24"/>
              </w:rPr>
            </w:pPr>
          </w:p>
        </w:tc>
      </w:tr>
      <w:tr w:rsidR="00DB1BE8" w:rsidRPr="00D9261D" w14:paraId="1DBC08B9" w14:textId="77777777" w:rsidTr="001D5A35">
        <w:trPr>
          <w:trHeight w:val="290"/>
        </w:trPr>
        <w:tc>
          <w:tcPr>
            <w:tcW w:w="399" w:type="dxa"/>
          </w:tcPr>
          <w:p w14:paraId="2DBBD148" w14:textId="4C461442" w:rsidR="00DB1BE8" w:rsidRPr="001D5A35" w:rsidRDefault="007E73C5" w:rsidP="000459BB">
            <w:pPr>
              <w:jc w:val="center"/>
              <w:rPr>
                <w:sz w:val="23"/>
                <w:szCs w:val="23"/>
              </w:rPr>
            </w:pPr>
            <w:r w:rsidRPr="001D5A35">
              <w:rPr>
                <w:sz w:val="23"/>
                <w:szCs w:val="23"/>
              </w:rPr>
              <w:t>6</w:t>
            </w:r>
            <w:r w:rsidR="00DB1BE8" w:rsidRPr="001D5A35">
              <w:rPr>
                <w:sz w:val="23"/>
                <w:szCs w:val="23"/>
              </w:rPr>
              <w:t>.</w:t>
            </w:r>
          </w:p>
        </w:tc>
        <w:tc>
          <w:tcPr>
            <w:tcW w:w="10001" w:type="dxa"/>
          </w:tcPr>
          <w:p w14:paraId="1958817D" w14:textId="4486CDD8" w:rsidR="007E73C5" w:rsidRPr="00EE2054" w:rsidRDefault="00766FC5" w:rsidP="000459BB">
            <w:pPr>
              <w:jc w:val="both"/>
              <w:rPr>
                <w:sz w:val="23"/>
                <w:szCs w:val="23"/>
              </w:rPr>
            </w:pPr>
            <w:r w:rsidRPr="00EE2054">
              <w:rPr>
                <w:sz w:val="23"/>
                <w:szCs w:val="23"/>
              </w:rPr>
              <w:t>Акт технического обследования объекта концессионного соглашения</w:t>
            </w:r>
          </w:p>
        </w:tc>
        <w:tc>
          <w:tcPr>
            <w:tcW w:w="340" w:type="dxa"/>
          </w:tcPr>
          <w:p w14:paraId="736C5314" w14:textId="7B4E347A" w:rsidR="007E73C5" w:rsidRPr="00D9261D" w:rsidRDefault="007E73C5" w:rsidP="007E73C5">
            <w:pPr>
              <w:rPr>
                <w:sz w:val="24"/>
                <w:szCs w:val="24"/>
              </w:rPr>
            </w:pPr>
          </w:p>
        </w:tc>
      </w:tr>
      <w:tr w:rsidR="007E73C5" w:rsidRPr="00D9261D" w14:paraId="7965C8A2" w14:textId="77777777" w:rsidTr="001D5A35">
        <w:trPr>
          <w:trHeight w:val="863"/>
        </w:trPr>
        <w:tc>
          <w:tcPr>
            <w:tcW w:w="399" w:type="dxa"/>
          </w:tcPr>
          <w:p w14:paraId="5A87FBC4" w14:textId="2A79F177" w:rsidR="007E73C5" w:rsidRPr="001D5A35" w:rsidRDefault="007E73C5" w:rsidP="000459BB">
            <w:pPr>
              <w:jc w:val="center"/>
              <w:rPr>
                <w:sz w:val="23"/>
                <w:szCs w:val="23"/>
              </w:rPr>
            </w:pPr>
            <w:r w:rsidRPr="001D5A35">
              <w:rPr>
                <w:sz w:val="23"/>
                <w:szCs w:val="23"/>
              </w:rPr>
              <w:t>7.</w:t>
            </w:r>
          </w:p>
        </w:tc>
        <w:tc>
          <w:tcPr>
            <w:tcW w:w="10001" w:type="dxa"/>
          </w:tcPr>
          <w:p w14:paraId="2DD284BE" w14:textId="072C42C8" w:rsidR="007E73C5" w:rsidRPr="00731A63" w:rsidRDefault="007E73C5" w:rsidP="000459BB">
            <w:pPr>
              <w:jc w:val="both"/>
              <w:rPr>
                <w:sz w:val="23"/>
                <w:szCs w:val="23"/>
              </w:rPr>
            </w:pPr>
            <w:r w:rsidRPr="00731A63">
              <w:rPr>
                <w:sz w:val="23"/>
                <w:szCs w:val="23"/>
              </w:rPr>
              <w:t>Копии годовой бухгалтерской (финансовой) отчётности за три последний отчётных периода: за 2018, 2019, 2020 годы действующего оператора – ООО «</w:t>
            </w:r>
            <w:proofErr w:type="spellStart"/>
            <w:r w:rsidRPr="00731A63">
              <w:rPr>
                <w:sz w:val="23"/>
                <w:szCs w:val="23"/>
              </w:rPr>
              <w:t>ТеплоСервис</w:t>
            </w:r>
            <w:proofErr w:type="spellEnd"/>
            <w:r w:rsidRPr="00731A63">
              <w:rPr>
                <w:sz w:val="23"/>
                <w:szCs w:val="23"/>
              </w:rPr>
              <w:t>»</w:t>
            </w:r>
            <w:r w:rsidR="00E13504" w:rsidRPr="00731A63">
              <w:rPr>
                <w:sz w:val="23"/>
                <w:szCs w:val="23"/>
              </w:rPr>
              <w:t xml:space="preserve"> в формате</w:t>
            </w:r>
            <w:r w:rsidR="00731A63" w:rsidRPr="00731A63">
              <w:rPr>
                <w:sz w:val="23"/>
                <w:szCs w:val="23"/>
              </w:rPr>
              <w:t xml:space="preserve"> </w:t>
            </w:r>
            <w:r w:rsidR="00731A63" w:rsidRPr="00731A63">
              <w:rPr>
                <w:sz w:val="23"/>
                <w:szCs w:val="23"/>
                <w:lang w:val="en-US"/>
              </w:rPr>
              <w:t>PDF</w:t>
            </w:r>
            <w:r w:rsidR="00731A63" w:rsidRPr="00731A63">
              <w:rPr>
                <w:sz w:val="23"/>
                <w:szCs w:val="23"/>
              </w:rPr>
              <w:t>.</w:t>
            </w:r>
          </w:p>
        </w:tc>
        <w:tc>
          <w:tcPr>
            <w:tcW w:w="340" w:type="dxa"/>
          </w:tcPr>
          <w:p w14:paraId="003B2E24" w14:textId="77777777" w:rsidR="007E73C5" w:rsidRDefault="007E73C5" w:rsidP="000459BB">
            <w:pPr>
              <w:jc w:val="center"/>
              <w:rPr>
                <w:sz w:val="24"/>
                <w:szCs w:val="24"/>
              </w:rPr>
            </w:pPr>
          </w:p>
        </w:tc>
      </w:tr>
    </w:tbl>
    <w:p w14:paraId="4CB6B1FB" w14:textId="77777777" w:rsidR="00DB1BE8" w:rsidRPr="00D9261D" w:rsidRDefault="00DB1BE8" w:rsidP="00D9261D">
      <w:pPr>
        <w:widowControl/>
        <w:suppressAutoHyphens w:val="0"/>
        <w:autoSpaceDE w:val="0"/>
        <w:autoSpaceDN w:val="0"/>
        <w:adjustRightInd w:val="0"/>
        <w:jc w:val="center"/>
        <w:rPr>
          <w:b/>
          <w:bCs/>
          <w:sz w:val="24"/>
          <w:szCs w:val="24"/>
          <w:lang w:eastAsia="ru-RU"/>
        </w:rPr>
      </w:pPr>
      <w:r w:rsidRPr="00D9261D">
        <w:rPr>
          <w:b/>
          <w:bCs/>
          <w:sz w:val="24"/>
          <w:szCs w:val="24"/>
          <w:lang w:eastAsia="ru-RU"/>
        </w:rPr>
        <w:lastRenderedPageBreak/>
        <w:t>1. ОБЩИЕ ПОЛОЖЕНИЯ</w:t>
      </w:r>
      <w:r w:rsidRPr="00D9261D">
        <w:rPr>
          <w:sz w:val="24"/>
          <w:szCs w:val="24"/>
          <w:lang w:eastAsia="ru-RU"/>
        </w:rPr>
        <w:t>.</w:t>
      </w:r>
    </w:p>
    <w:p w14:paraId="17D6D9C1" w14:textId="77777777" w:rsidR="00DB1BE8" w:rsidRPr="00D9261D" w:rsidRDefault="00DB1BE8" w:rsidP="00AE3CB1">
      <w:pPr>
        <w:widowControl/>
        <w:suppressAutoHyphens w:val="0"/>
        <w:autoSpaceDE w:val="0"/>
        <w:autoSpaceDN w:val="0"/>
        <w:adjustRightInd w:val="0"/>
        <w:ind w:firstLine="540"/>
        <w:jc w:val="both"/>
        <w:rPr>
          <w:sz w:val="24"/>
          <w:szCs w:val="24"/>
          <w:lang w:eastAsia="ru-RU"/>
        </w:rPr>
      </w:pPr>
    </w:p>
    <w:p w14:paraId="666AD7E0" w14:textId="5D4129EE" w:rsidR="00DB1BE8" w:rsidRPr="00D9261D" w:rsidRDefault="00DB1BE8" w:rsidP="00A30AD4">
      <w:pPr>
        <w:widowControl/>
        <w:suppressAutoHyphens w:val="0"/>
        <w:autoSpaceDE w:val="0"/>
        <w:autoSpaceDN w:val="0"/>
        <w:adjustRightInd w:val="0"/>
        <w:ind w:firstLine="540"/>
        <w:jc w:val="center"/>
        <w:rPr>
          <w:b/>
          <w:bCs/>
          <w:sz w:val="24"/>
          <w:szCs w:val="24"/>
          <w:lang w:eastAsia="ru-RU"/>
        </w:rPr>
      </w:pPr>
      <w:r w:rsidRPr="00D9261D">
        <w:rPr>
          <w:b/>
          <w:bCs/>
          <w:sz w:val="24"/>
          <w:szCs w:val="24"/>
          <w:lang w:eastAsia="ru-RU"/>
        </w:rPr>
        <w:t>1. 1. Законодательное регулирование</w:t>
      </w:r>
    </w:p>
    <w:p w14:paraId="2BE89A85" w14:textId="1DA66275" w:rsidR="00DB1BE8" w:rsidRPr="00D9261D" w:rsidRDefault="00DB1BE8" w:rsidP="000E5904">
      <w:pPr>
        <w:widowControl/>
        <w:suppressAutoHyphens w:val="0"/>
        <w:autoSpaceDE w:val="0"/>
        <w:autoSpaceDN w:val="0"/>
        <w:adjustRightInd w:val="0"/>
        <w:ind w:firstLine="720"/>
        <w:jc w:val="both"/>
        <w:rPr>
          <w:sz w:val="24"/>
          <w:szCs w:val="24"/>
          <w:lang w:eastAsia="ru-RU"/>
        </w:rPr>
      </w:pPr>
      <w:r w:rsidRPr="00D9261D">
        <w:rPr>
          <w:sz w:val="24"/>
          <w:szCs w:val="24"/>
          <w:lang w:eastAsia="ru-RU"/>
        </w:rPr>
        <w:t xml:space="preserve">1.1. Настоящая конкурсная документация разработана администрацией </w:t>
      </w:r>
      <w:r w:rsidR="0022041A" w:rsidRPr="00D9261D">
        <w:rPr>
          <w:sz w:val="24"/>
          <w:szCs w:val="24"/>
          <w:lang w:eastAsia="ru-RU"/>
        </w:rPr>
        <w:t xml:space="preserve">Завитинского </w:t>
      </w:r>
      <w:r w:rsidR="008C0C20">
        <w:rPr>
          <w:sz w:val="24"/>
          <w:szCs w:val="24"/>
          <w:lang w:eastAsia="ru-RU"/>
        </w:rPr>
        <w:t>муниципального</w:t>
      </w:r>
      <w:r w:rsidR="00C65DE2">
        <w:rPr>
          <w:sz w:val="24"/>
          <w:szCs w:val="24"/>
          <w:lang w:eastAsia="ru-RU"/>
        </w:rPr>
        <w:t xml:space="preserve"> округа</w:t>
      </w:r>
      <w:r w:rsidR="0022041A" w:rsidRPr="00D9261D">
        <w:rPr>
          <w:sz w:val="24"/>
          <w:szCs w:val="24"/>
          <w:lang w:eastAsia="ru-RU"/>
        </w:rPr>
        <w:t xml:space="preserve"> Амурской области</w:t>
      </w:r>
      <w:r w:rsidRPr="00D9261D">
        <w:rPr>
          <w:sz w:val="24"/>
          <w:szCs w:val="24"/>
          <w:lang w:eastAsia="ru-RU"/>
        </w:rPr>
        <w:t xml:space="preserve"> в соответствии с Гражданским кодексом Российской Федерации, Федеральным</w:t>
      </w:r>
      <w:r w:rsidR="001A6340" w:rsidRPr="00D9261D">
        <w:rPr>
          <w:sz w:val="24"/>
          <w:szCs w:val="24"/>
          <w:lang w:eastAsia="ru-RU"/>
        </w:rPr>
        <w:t>и</w:t>
      </w:r>
      <w:r w:rsidRPr="00D9261D">
        <w:rPr>
          <w:sz w:val="24"/>
          <w:szCs w:val="24"/>
          <w:lang w:eastAsia="ru-RU"/>
        </w:rPr>
        <w:t xml:space="preserve"> закон</w:t>
      </w:r>
      <w:r w:rsidR="001A6340" w:rsidRPr="00D9261D">
        <w:rPr>
          <w:sz w:val="24"/>
          <w:szCs w:val="24"/>
          <w:lang w:eastAsia="ru-RU"/>
        </w:rPr>
        <w:t>а</w:t>
      </w:r>
      <w:r w:rsidRPr="00D9261D">
        <w:rPr>
          <w:sz w:val="24"/>
          <w:szCs w:val="24"/>
          <w:lang w:eastAsia="ru-RU"/>
        </w:rPr>
        <w:t>м</w:t>
      </w:r>
      <w:r w:rsidR="001A6340" w:rsidRPr="00D9261D">
        <w:rPr>
          <w:sz w:val="24"/>
          <w:szCs w:val="24"/>
          <w:lang w:eastAsia="ru-RU"/>
        </w:rPr>
        <w:t>и</w:t>
      </w:r>
      <w:r w:rsidR="00064537" w:rsidRPr="00D9261D">
        <w:rPr>
          <w:sz w:val="24"/>
          <w:szCs w:val="24"/>
          <w:lang w:eastAsia="ru-RU"/>
        </w:rPr>
        <w:t xml:space="preserve"> </w:t>
      </w:r>
      <w:r w:rsidR="001A6340" w:rsidRPr="00D9261D">
        <w:rPr>
          <w:sz w:val="24"/>
          <w:szCs w:val="24"/>
        </w:rPr>
        <w:t xml:space="preserve">от 21.07.2005 № 115-ФЗ «О концессионных соглашениях», </w:t>
      </w:r>
      <w:r w:rsidRPr="00D9261D">
        <w:rPr>
          <w:sz w:val="24"/>
          <w:szCs w:val="24"/>
          <w:lang w:eastAsia="ru-RU"/>
        </w:rPr>
        <w:t xml:space="preserve">от 26.07.2006 № 135-ФЗ «О защите конкуренции», от </w:t>
      </w:r>
      <w:r w:rsidR="00363C95" w:rsidRPr="00D9261D">
        <w:rPr>
          <w:sz w:val="24"/>
          <w:szCs w:val="24"/>
          <w:lang w:eastAsia="ru-RU"/>
        </w:rPr>
        <w:t>27.07.2010</w:t>
      </w:r>
      <w:r w:rsidRPr="00D9261D">
        <w:rPr>
          <w:sz w:val="24"/>
          <w:szCs w:val="24"/>
          <w:lang w:eastAsia="ru-RU"/>
        </w:rPr>
        <w:t xml:space="preserve"> №</w:t>
      </w:r>
      <w:bookmarkStart w:id="3" w:name="_GoBack"/>
      <w:bookmarkEnd w:id="3"/>
      <w:r w:rsidRPr="00D9261D">
        <w:rPr>
          <w:sz w:val="24"/>
          <w:szCs w:val="24"/>
          <w:lang w:eastAsia="ru-RU"/>
        </w:rPr>
        <w:t xml:space="preserve"> </w:t>
      </w:r>
      <w:r w:rsidR="00363C95" w:rsidRPr="00D9261D">
        <w:rPr>
          <w:sz w:val="24"/>
          <w:szCs w:val="24"/>
          <w:lang w:eastAsia="ru-RU"/>
        </w:rPr>
        <w:t>190</w:t>
      </w:r>
      <w:r w:rsidRPr="00D9261D">
        <w:rPr>
          <w:sz w:val="24"/>
          <w:szCs w:val="24"/>
          <w:lang w:eastAsia="ru-RU"/>
        </w:rPr>
        <w:t xml:space="preserve">-ФЗ «О </w:t>
      </w:r>
      <w:r w:rsidR="00363C95" w:rsidRPr="00D9261D">
        <w:rPr>
          <w:sz w:val="24"/>
          <w:szCs w:val="24"/>
          <w:lang w:eastAsia="ru-RU"/>
        </w:rPr>
        <w:t>теплоснабжении</w:t>
      </w:r>
      <w:r w:rsidR="001A6340" w:rsidRPr="00D9261D">
        <w:rPr>
          <w:sz w:val="24"/>
          <w:szCs w:val="24"/>
          <w:lang w:eastAsia="ru-RU"/>
        </w:rPr>
        <w:t>»</w:t>
      </w:r>
      <w:r w:rsidR="00892595" w:rsidRPr="00D9261D">
        <w:rPr>
          <w:sz w:val="24"/>
          <w:szCs w:val="24"/>
          <w:lang w:eastAsia="ru-RU"/>
        </w:rPr>
        <w:t xml:space="preserve"> </w:t>
      </w:r>
      <w:r w:rsidRPr="00D9261D">
        <w:rPr>
          <w:sz w:val="24"/>
          <w:szCs w:val="24"/>
        </w:rPr>
        <w:t>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w:t>
      </w:r>
      <w:r w:rsidRPr="00D9261D">
        <w:rPr>
          <w:sz w:val="24"/>
          <w:szCs w:val="24"/>
          <w:lang w:eastAsia="ru-RU"/>
        </w:rPr>
        <w:t>.</w:t>
      </w:r>
    </w:p>
    <w:p w14:paraId="157CBA9C" w14:textId="77777777" w:rsidR="00DB1BE8" w:rsidRPr="00D9261D" w:rsidRDefault="00DB1BE8" w:rsidP="00AE3CB1">
      <w:pPr>
        <w:widowControl/>
        <w:suppressAutoHyphens w:val="0"/>
        <w:autoSpaceDE w:val="0"/>
        <w:autoSpaceDN w:val="0"/>
        <w:adjustRightInd w:val="0"/>
        <w:ind w:firstLine="540"/>
        <w:jc w:val="both"/>
        <w:rPr>
          <w:color w:val="FF0000"/>
          <w:sz w:val="24"/>
          <w:szCs w:val="24"/>
          <w:lang w:eastAsia="ru-RU"/>
        </w:rPr>
      </w:pPr>
    </w:p>
    <w:p w14:paraId="0BB0B9A1" w14:textId="27F276A4" w:rsidR="00DB1BE8" w:rsidRPr="00D9261D" w:rsidRDefault="00DB1BE8" w:rsidP="00A30AD4">
      <w:pPr>
        <w:widowControl/>
        <w:suppressAutoHyphens w:val="0"/>
        <w:autoSpaceDE w:val="0"/>
        <w:autoSpaceDN w:val="0"/>
        <w:adjustRightInd w:val="0"/>
        <w:ind w:firstLine="540"/>
        <w:jc w:val="center"/>
        <w:rPr>
          <w:b/>
          <w:bCs/>
          <w:sz w:val="24"/>
          <w:szCs w:val="24"/>
          <w:lang w:eastAsia="ru-RU"/>
        </w:rPr>
      </w:pPr>
      <w:r w:rsidRPr="00D9261D">
        <w:rPr>
          <w:b/>
          <w:bCs/>
          <w:sz w:val="24"/>
          <w:szCs w:val="24"/>
          <w:lang w:eastAsia="ru-RU"/>
        </w:rPr>
        <w:t>1. 2. Основные понятия, используемые в документации</w:t>
      </w:r>
    </w:p>
    <w:p w14:paraId="15CDFFAD" w14:textId="77777777" w:rsidR="00DB1BE8" w:rsidRPr="00D9261D" w:rsidRDefault="00DB1BE8" w:rsidP="006F0993">
      <w:pPr>
        <w:pStyle w:val="Style4"/>
        <w:spacing w:line="240" w:lineRule="auto"/>
        <w:ind w:firstLine="709"/>
        <w:rPr>
          <w:szCs w:val="24"/>
        </w:rPr>
      </w:pPr>
      <w:r w:rsidRPr="00D9261D">
        <w:rPr>
          <w:szCs w:val="24"/>
        </w:rPr>
        <w:t>Определения и сокращения, используемые в настоящей конкурсной документации.</w:t>
      </w:r>
    </w:p>
    <w:p w14:paraId="1AD64D71" w14:textId="77777777" w:rsidR="00DB1BE8" w:rsidRPr="00D9261D" w:rsidRDefault="00DB1BE8" w:rsidP="006F0993">
      <w:pPr>
        <w:pStyle w:val="Style4"/>
        <w:spacing w:line="240" w:lineRule="auto"/>
        <w:ind w:firstLine="709"/>
        <w:rPr>
          <w:szCs w:val="24"/>
        </w:rPr>
      </w:pPr>
      <w:r w:rsidRPr="00D9261D">
        <w:rPr>
          <w:b/>
          <w:szCs w:val="24"/>
        </w:rPr>
        <w:t>Открытый конкурс</w:t>
      </w:r>
      <w:r w:rsidRPr="00D9261D">
        <w:rPr>
          <w:szCs w:val="24"/>
        </w:rPr>
        <w:t xml:space="preserve"> - торги, победителем которых признается лицо, которое предложило наилучшие условия исполнения концессионного соглашения.</w:t>
      </w:r>
    </w:p>
    <w:p w14:paraId="2A65A75E" w14:textId="77777777" w:rsidR="00DB1BE8" w:rsidRPr="00D9261D" w:rsidRDefault="00DB1BE8" w:rsidP="006F0993">
      <w:pPr>
        <w:pStyle w:val="Style4"/>
        <w:spacing w:line="240" w:lineRule="auto"/>
        <w:ind w:firstLine="709"/>
        <w:rPr>
          <w:szCs w:val="24"/>
        </w:rPr>
      </w:pPr>
      <w:r w:rsidRPr="00D9261D">
        <w:rPr>
          <w:b/>
          <w:szCs w:val="24"/>
        </w:rPr>
        <w:t>Конкурсная документация</w:t>
      </w:r>
      <w:r w:rsidRPr="00D9261D">
        <w:rPr>
          <w:szCs w:val="24"/>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 115-ФЗ «О концессионных соглашениях» (далее - Закон о концессиях).</w:t>
      </w:r>
    </w:p>
    <w:p w14:paraId="18D28749" w14:textId="5811EB98" w:rsidR="00DB1BE8" w:rsidRPr="00D9261D" w:rsidRDefault="00DB1BE8" w:rsidP="006F0993">
      <w:pPr>
        <w:pStyle w:val="Style4"/>
        <w:spacing w:line="240" w:lineRule="auto"/>
        <w:ind w:firstLine="709"/>
        <w:rPr>
          <w:szCs w:val="24"/>
        </w:rPr>
      </w:pPr>
      <w:r w:rsidRPr="00D9261D">
        <w:rPr>
          <w:b/>
          <w:szCs w:val="24"/>
        </w:rPr>
        <w:t>Концедент</w:t>
      </w:r>
      <w:r w:rsidRPr="00D9261D">
        <w:rPr>
          <w:szCs w:val="24"/>
        </w:rPr>
        <w:t xml:space="preserve"> – Муниципальное образование </w:t>
      </w:r>
      <w:r w:rsidR="0022041A" w:rsidRPr="00D9261D">
        <w:rPr>
          <w:szCs w:val="24"/>
        </w:rPr>
        <w:t xml:space="preserve">Завитинский </w:t>
      </w:r>
      <w:r w:rsidR="00C65DE2">
        <w:rPr>
          <w:szCs w:val="24"/>
        </w:rPr>
        <w:t xml:space="preserve">муниципальный округ </w:t>
      </w:r>
      <w:r w:rsidRPr="00D9261D">
        <w:rPr>
          <w:szCs w:val="24"/>
        </w:rPr>
        <w:t xml:space="preserve">в лице </w:t>
      </w:r>
      <w:r w:rsidR="0022041A" w:rsidRPr="00D9261D">
        <w:rPr>
          <w:szCs w:val="24"/>
        </w:rPr>
        <w:t>а</w:t>
      </w:r>
      <w:r w:rsidRPr="00D9261D">
        <w:rPr>
          <w:szCs w:val="24"/>
        </w:rPr>
        <w:t xml:space="preserve">дминистрации </w:t>
      </w:r>
      <w:r w:rsidR="0022041A" w:rsidRPr="00D9261D">
        <w:rPr>
          <w:szCs w:val="24"/>
        </w:rPr>
        <w:t xml:space="preserve">Завитинского </w:t>
      </w:r>
      <w:r w:rsidR="00C65DE2">
        <w:rPr>
          <w:szCs w:val="24"/>
        </w:rPr>
        <w:t>муниципального округа.</w:t>
      </w:r>
    </w:p>
    <w:p w14:paraId="5F9CAF98" w14:textId="77777777" w:rsidR="00DB1BE8" w:rsidRPr="00D9261D" w:rsidRDefault="00DB1BE8" w:rsidP="006F0993">
      <w:pPr>
        <w:pStyle w:val="Style4"/>
        <w:spacing w:line="240" w:lineRule="auto"/>
        <w:ind w:firstLine="709"/>
        <w:rPr>
          <w:szCs w:val="24"/>
        </w:rPr>
      </w:pPr>
      <w:r w:rsidRPr="00D9261D">
        <w:rPr>
          <w:b/>
          <w:szCs w:val="24"/>
        </w:rPr>
        <w:t>Концессионер</w:t>
      </w:r>
      <w:r w:rsidRPr="00D9261D">
        <w:rPr>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w:t>
      </w:r>
      <w:proofErr w:type="spellStart"/>
      <w:r w:rsidRPr="00D9261D">
        <w:rPr>
          <w:szCs w:val="24"/>
        </w:rPr>
        <w:t>концедентом</w:t>
      </w:r>
      <w:proofErr w:type="spellEnd"/>
      <w:r w:rsidRPr="00D9261D">
        <w:rPr>
          <w:szCs w:val="24"/>
        </w:rPr>
        <w:t xml:space="preserve"> по результатам открытого конкурса концессионное соглашение.</w:t>
      </w:r>
    </w:p>
    <w:p w14:paraId="19093D47" w14:textId="77777777" w:rsidR="00DB1BE8" w:rsidRPr="00D9261D" w:rsidRDefault="00DB1BE8" w:rsidP="006F0993">
      <w:pPr>
        <w:pStyle w:val="Style4"/>
        <w:spacing w:line="240" w:lineRule="auto"/>
        <w:ind w:firstLine="709"/>
        <w:rPr>
          <w:szCs w:val="24"/>
        </w:rPr>
      </w:pPr>
      <w:r w:rsidRPr="00D9261D">
        <w:rPr>
          <w:b/>
          <w:szCs w:val="24"/>
        </w:rPr>
        <w:t>Конкурсная комиссия</w:t>
      </w:r>
      <w:r w:rsidRPr="00D9261D">
        <w:rPr>
          <w:szCs w:val="24"/>
        </w:rPr>
        <w:t xml:space="preserve"> —</w:t>
      </w:r>
      <w:r w:rsidR="0022041A" w:rsidRPr="00D9261D">
        <w:rPr>
          <w:szCs w:val="24"/>
        </w:rPr>
        <w:t>рабочая группа, утверждённая постановлением главы Завитинского района от 28.04.2016 № 143 (с изменениями от 21.02.2018 № 50, от 01.09.2020 № 314).</w:t>
      </w:r>
    </w:p>
    <w:p w14:paraId="12808538" w14:textId="77777777" w:rsidR="00DB1BE8" w:rsidRPr="00D9261D" w:rsidRDefault="00DB1BE8" w:rsidP="006F0993">
      <w:pPr>
        <w:pStyle w:val="Style4"/>
        <w:spacing w:line="240" w:lineRule="auto"/>
        <w:ind w:firstLine="709"/>
        <w:rPr>
          <w:szCs w:val="24"/>
        </w:rPr>
      </w:pPr>
      <w:r w:rsidRPr="00D9261D">
        <w:rPr>
          <w:b/>
          <w:szCs w:val="24"/>
        </w:rPr>
        <w:t>Концессионное соглашение</w:t>
      </w:r>
      <w:r w:rsidRPr="00D9261D">
        <w:rPr>
          <w:szCs w:val="24"/>
        </w:rPr>
        <w:t xml:space="preserve"> - соглашение, по которому одна сторона, концессионер, обязуется за свой счет создать и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принадлежит и  будет принадлежать  другой стороне - </w:t>
      </w:r>
      <w:proofErr w:type="spellStart"/>
      <w:r w:rsidRPr="00D9261D">
        <w:rPr>
          <w:szCs w:val="24"/>
        </w:rPr>
        <w:t>концеденту</w:t>
      </w:r>
      <w:proofErr w:type="spellEnd"/>
      <w:r w:rsidRPr="00D9261D">
        <w:rPr>
          <w:szCs w:val="24"/>
        </w:rPr>
        <w:t>, осуществлять деятельность с использованием (эксплуатацией) объектов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14:paraId="67836033" w14:textId="77777777" w:rsidR="00DB1BE8" w:rsidRPr="00D9261D" w:rsidRDefault="00DB1BE8" w:rsidP="006F0993">
      <w:pPr>
        <w:pStyle w:val="Style4"/>
        <w:spacing w:line="240" w:lineRule="auto"/>
        <w:ind w:firstLine="709"/>
        <w:rPr>
          <w:szCs w:val="24"/>
        </w:rPr>
      </w:pPr>
      <w:r w:rsidRPr="00D9261D">
        <w:rPr>
          <w:b/>
          <w:szCs w:val="24"/>
        </w:rPr>
        <w:t>Конкурсное предложение</w:t>
      </w:r>
      <w:r w:rsidRPr="00D9261D">
        <w:rPr>
          <w:szCs w:val="24"/>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14:paraId="360E80D6" w14:textId="77777777" w:rsidR="00DB1BE8" w:rsidRPr="00D9261D" w:rsidRDefault="00DB1BE8" w:rsidP="006F0993">
      <w:pPr>
        <w:pStyle w:val="Style4"/>
        <w:spacing w:line="240" w:lineRule="auto"/>
        <w:ind w:firstLine="709"/>
        <w:rPr>
          <w:szCs w:val="24"/>
        </w:rPr>
      </w:pPr>
      <w:r w:rsidRPr="00D9261D">
        <w:rPr>
          <w:b/>
          <w:szCs w:val="24"/>
        </w:rPr>
        <w:t>Критерии открытого конкурса</w:t>
      </w:r>
      <w:r w:rsidRPr="00D9261D">
        <w:rPr>
          <w:szCs w:val="24"/>
        </w:rPr>
        <w:t xml:space="preserve"> — условия, установленные настоящей конкурсной документацией, для определения победителя конкурса.</w:t>
      </w:r>
    </w:p>
    <w:p w14:paraId="65715254" w14:textId="77777777" w:rsidR="00DB1BE8" w:rsidRPr="00D9261D" w:rsidRDefault="00DB1BE8" w:rsidP="006F0993">
      <w:pPr>
        <w:pStyle w:val="Style4"/>
        <w:spacing w:line="240" w:lineRule="auto"/>
        <w:ind w:firstLine="709"/>
        <w:rPr>
          <w:szCs w:val="24"/>
        </w:rPr>
      </w:pPr>
      <w:r w:rsidRPr="00D9261D">
        <w:rPr>
          <w:b/>
          <w:szCs w:val="24"/>
        </w:rPr>
        <w:t>Задаток</w:t>
      </w:r>
      <w:r w:rsidRPr="00D9261D">
        <w:rPr>
          <w:szCs w:val="24"/>
        </w:rPr>
        <w:t xml:space="preserve"> - обеспечение исполнения обязательств по заключению концессионного соглашения, внесенное заявителем в соответствии </w:t>
      </w:r>
      <w:r w:rsidR="00892595" w:rsidRPr="00D9261D">
        <w:rPr>
          <w:szCs w:val="24"/>
        </w:rPr>
        <w:t xml:space="preserve">с </w:t>
      </w:r>
      <w:r w:rsidRPr="00D9261D">
        <w:rPr>
          <w:szCs w:val="24"/>
        </w:rPr>
        <w:t>настоящей конкурсной документацией.</w:t>
      </w:r>
    </w:p>
    <w:p w14:paraId="47705062" w14:textId="77777777" w:rsidR="00DB1BE8" w:rsidRPr="00D9261D" w:rsidRDefault="00DB1BE8" w:rsidP="006F0993">
      <w:pPr>
        <w:pStyle w:val="Style4"/>
        <w:spacing w:line="240" w:lineRule="auto"/>
        <w:ind w:firstLine="709"/>
        <w:rPr>
          <w:szCs w:val="24"/>
        </w:rPr>
      </w:pPr>
      <w:r w:rsidRPr="00D9261D">
        <w:rPr>
          <w:b/>
          <w:szCs w:val="24"/>
        </w:rPr>
        <w:t>Заявитель</w:t>
      </w:r>
      <w:r w:rsidRPr="00D9261D">
        <w:rPr>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14:paraId="3AC8A0B6" w14:textId="77777777" w:rsidR="00DB1BE8" w:rsidRPr="00D9261D" w:rsidRDefault="00DB1BE8" w:rsidP="006F0993">
      <w:pPr>
        <w:pStyle w:val="Style4"/>
        <w:spacing w:line="240" w:lineRule="auto"/>
        <w:ind w:firstLine="709"/>
        <w:rPr>
          <w:szCs w:val="24"/>
        </w:rPr>
      </w:pPr>
      <w:r w:rsidRPr="00D9261D">
        <w:rPr>
          <w:b/>
          <w:szCs w:val="24"/>
        </w:rPr>
        <w:lastRenderedPageBreak/>
        <w:t>Заявка на участие в открытом</w:t>
      </w:r>
      <w:r w:rsidRPr="00D9261D">
        <w:rPr>
          <w:b/>
          <w:szCs w:val="24"/>
        </w:rPr>
        <w:tab/>
        <w:t>конкурсе (заявка)</w:t>
      </w:r>
      <w:r w:rsidRPr="00D9261D">
        <w:rPr>
          <w:szCs w:val="24"/>
        </w:rPr>
        <w:t xml:space="preserve"> – комплект документов, представленный заявителем</w:t>
      </w:r>
      <w:r w:rsidRPr="00D9261D">
        <w:rPr>
          <w:szCs w:val="24"/>
        </w:rPr>
        <w:tab/>
        <w:t>для участия в предварительном отборе участников открытого конкурса в соответствии с требованиями настоящей конкурсной документации.</w:t>
      </w:r>
    </w:p>
    <w:p w14:paraId="3DCA292E" w14:textId="77777777" w:rsidR="000538EA" w:rsidRPr="00D9261D" w:rsidRDefault="000538EA" w:rsidP="000538EA">
      <w:pPr>
        <w:pStyle w:val="Style4"/>
        <w:spacing w:line="240" w:lineRule="auto"/>
        <w:ind w:firstLine="709"/>
        <w:rPr>
          <w:szCs w:val="24"/>
        </w:rPr>
      </w:pPr>
      <w:r w:rsidRPr="00D9261D">
        <w:rPr>
          <w:b/>
          <w:szCs w:val="24"/>
        </w:rPr>
        <w:t>Объект концессионного соглашения</w:t>
      </w:r>
      <w:r w:rsidR="004D0CC6" w:rsidRPr="00D9261D">
        <w:rPr>
          <w:szCs w:val="24"/>
        </w:rPr>
        <w:t xml:space="preserve"> - объекты теплоснабжения</w:t>
      </w:r>
      <w:r w:rsidRPr="00D9261D">
        <w:rPr>
          <w:szCs w:val="24"/>
        </w:rPr>
        <w:t xml:space="preserve">, находящиеся в собственности </w:t>
      </w:r>
      <w:proofErr w:type="spellStart"/>
      <w:r w:rsidRPr="00D9261D">
        <w:rPr>
          <w:szCs w:val="24"/>
        </w:rPr>
        <w:t>концедента</w:t>
      </w:r>
      <w:proofErr w:type="spellEnd"/>
      <w:r w:rsidRPr="00D9261D">
        <w:rPr>
          <w:szCs w:val="24"/>
        </w:rPr>
        <w:t xml:space="preserve">, и передаваемые </w:t>
      </w:r>
      <w:proofErr w:type="spellStart"/>
      <w:r w:rsidRPr="00D9261D">
        <w:rPr>
          <w:szCs w:val="24"/>
        </w:rPr>
        <w:t>концедентом</w:t>
      </w:r>
      <w:proofErr w:type="spellEnd"/>
      <w:r w:rsidRPr="00D9261D">
        <w:rPr>
          <w:szCs w:val="24"/>
        </w:rPr>
        <w:t xml:space="preserve"> во владение и пользование концессионеру для осуществления деятельности по его реконструкции и использованию в целях предоставления потребителям услуг по теплоснабжению.</w:t>
      </w:r>
    </w:p>
    <w:p w14:paraId="0F9A92FE" w14:textId="77777777" w:rsidR="000538EA" w:rsidRPr="00D9261D" w:rsidRDefault="000538EA" w:rsidP="000538EA">
      <w:pPr>
        <w:pStyle w:val="Style4"/>
        <w:spacing w:line="240" w:lineRule="auto"/>
        <w:ind w:firstLine="709"/>
        <w:rPr>
          <w:szCs w:val="24"/>
        </w:rPr>
      </w:pPr>
      <w:r w:rsidRPr="00D9261D">
        <w:rPr>
          <w:b/>
          <w:szCs w:val="24"/>
        </w:rPr>
        <w:t>Иное имущество</w:t>
      </w:r>
      <w:r w:rsidRPr="00D9261D">
        <w:rPr>
          <w:szCs w:val="24"/>
        </w:rPr>
        <w:t xml:space="preserve"> – имущество, которое образует единое целое с объектом концессионного соглашения и (или) предназначено для использования по общему назначению с объектом концессионного соглашения, и предоставляется концессионеру во временное владение и пользование в целях осуществления концессионером деятельности в сфере теплоснабжения.</w:t>
      </w:r>
    </w:p>
    <w:p w14:paraId="3805E67A" w14:textId="77777777" w:rsidR="00DB1BE8" w:rsidRPr="00D9261D" w:rsidRDefault="00DB1BE8" w:rsidP="006F0993">
      <w:pPr>
        <w:pStyle w:val="Style4"/>
        <w:spacing w:line="240" w:lineRule="auto"/>
        <w:ind w:firstLine="709"/>
        <w:rPr>
          <w:szCs w:val="24"/>
        </w:rPr>
      </w:pPr>
      <w:r w:rsidRPr="00D9261D">
        <w:rPr>
          <w:b/>
          <w:szCs w:val="24"/>
        </w:rPr>
        <w:t xml:space="preserve">Официальный сайт </w:t>
      </w:r>
      <w:proofErr w:type="spellStart"/>
      <w:r w:rsidRPr="00D9261D">
        <w:rPr>
          <w:b/>
          <w:szCs w:val="24"/>
        </w:rPr>
        <w:t>концедента</w:t>
      </w:r>
      <w:proofErr w:type="spellEnd"/>
      <w:r w:rsidRPr="00D9261D">
        <w:rPr>
          <w:szCs w:val="24"/>
        </w:rPr>
        <w:t xml:space="preserve"> - сайт в информационно-телекоммуникационной сети «Интернет» для размещения информации о проведении торгов - </w:t>
      </w:r>
      <w:hyperlink r:id="rId10">
        <w:r w:rsidRPr="00D9261D">
          <w:rPr>
            <w:szCs w:val="24"/>
          </w:rPr>
          <w:t>www.torgi.gov.ru</w:t>
        </w:r>
      </w:hyperlink>
      <w:r w:rsidRPr="00D9261D">
        <w:rPr>
          <w:szCs w:val="24"/>
        </w:rPr>
        <w:t xml:space="preserve">, а также сайт </w:t>
      </w:r>
      <w:r w:rsidR="0022041A" w:rsidRPr="00D9261D">
        <w:rPr>
          <w:szCs w:val="24"/>
        </w:rPr>
        <w:t>Завитинского района</w:t>
      </w:r>
      <w:r w:rsidRPr="00D9261D">
        <w:rPr>
          <w:szCs w:val="24"/>
        </w:rPr>
        <w:t xml:space="preserve"> в информационно-телекоммуникационной сети «Интернет»  </w:t>
      </w:r>
      <w:r w:rsidR="0022041A" w:rsidRPr="00D9261D">
        <w:rPr>
          <w:szCs w:val="24"/>
        </w:rPr>
        <w:t xml:space="preserve">– </w:t>
      </w:r>
      <w:hyperlink r:id="rId11" w:history="1">
        <w:r w:rsidR="0022041A" w:rsidRPr="00D9261D">
          <w:rPr>
            <w:rStyle w:val="af3"/>
            <w:color w:val="auto"/>
            <w:szCs w:val="24"/>
            <w:u w:val="none"/>
            <w:shd w:val="clear" w:color="auto" w:fill="FFFFFF"/>
          </w:rPr>
          <w:t>www.zavitinsk.info</w:t>
        </w:r>
      </w:hyperlink>
      <w:r w:rsidR="0022041A" w:rsidRPr="00D9261D">
        <w:rPr>
          <w:szCs w:val="24"/>
        </w:rPr>
        <w:t>.</w:t>
      </w:r>
    </w:p>
    <w:p w14:paraId="5567A5BE" w14:textId="77777777" w:rsidR="00DB1BE8" w:rsidRPr="00D9261D" w:rsidRDefault="00DB1BE8" w:rsidP="006F0993">
      <w:pPr>
        <w:pStyle w:val="Style4"/>
        <w:spacing w:line="240" w:lineRule="auto"/>
        <w:ind w:firstLine="709"/>
        <w:rPr>
          <w:szCs w:val="24"/>
        </w:rPr>
      </w:pPr>
      <w:r w:rsidRPr="00D9261D">
        <w:rPr>
          <w:b/>
          <w:szCs w:val="24"/>
        </w:rPr>
        <w:t>Участник открытого конкурса</w:t>
      </w:r>
      <w:r w:rsidRPr="00D9261D">
        <w:rPr>
          <w:szCs w:val="24"/>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w:t>
      </w:r>
      <w:r w:rsidR="000538EA" w:rsidRPr="00D9261D">
        <w:rPr>
          <w:szCs w:val="24"/>
        </w:rPr>
        <w:t>е</w:t>
      </w:r>
      <w:r w:rsidRPr="00D9261D">
        <w:rPr>
          <w:szCs w:val="24"/>
        </w:rPr>
        <w:t xml:space="preserve"> конкурсное предложение в сроки, установленные настоящей конкурсной документацией.</w:t>
      </w:r>
    </w:p>
    <w:p w14:paraId="044E588C" w14:textId="77777777" w:rsidR="00DB1BE8" w:rsidRPr="00D9261D" w:rsidRDefault="00DB1BE8" w:rsidP="006F0993">
      <w:pPr>
        <w:widowControl/>
        <w:suppressAutoHyphens w:val="0"/>
        <w:autoSpaceDE w:val="0"/>
        <w:autoSpaceDN w:val="0"/>
        <w:adjustRightInd w:val="0"/>
        <w:ind w:firstLine="540"/>
        <w:jc w:val="both"/>
        <w:rPr>
          <w:sz w:val="24"/>
          <w:szCs w:val="24"/>
        </w:rPr>
      </w:pPr>
      <w:r w:rsidRPr="00D9261D">
        <w:rPr>
          <w:b/>
          <w:sz w:val="24"/>
          <w:szCs w:val="24"/>
        </w:rPr>
        <w:t>Победитель открытого конкурса</w:t>
      </w:r>
      <w:r w:rsidRPr="00D9261D">
        <w:rPr>
          <w:sz w:val="24"/>
          <w:szCs w:val="24"/>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14:paraId="4CA7A343" w14:textId="77777777" w:rsidR="00DB1BE8" w:rsidRPr="00D9261D" w:rsidRDefault="00DB1BE8" w:rsidP="009C6356">
      <w:pPr>
        <w:widowControl/>
        <w:suppressAutoHyphens w:val="0"/>
        <w:autoSpaceDE w:val="0"/>
        <w:autoSpaceDN w:val="0"/>
        <w:adjustRightInd w:val="0"/>
        <w:ind w:firstLine="540"/>
        <w:jc w:val="both"/>
        <w:rPr>
          <w:color w:val="FF0000"/>
          <w:sz w:val="24"/>
          <w:szCs w:val="24"/>
          <w:lang w:eastAsia="ru-RU"/>
        </w:rPr>
      </w:pPr>
    </w:p>
    <w:p w14:paraId="562F2837" w14:textId="77777777" w:rsidR="00DB1BE8" w:rsidRPr="00D9261D" w:rsidRDefault="00DB1BE8" w:rsidP="002E1F53">
      <w:pPr>
        <w:widowControl/>
        <w:suppressAutoHyphens w:val="0"/>
        <w:autoSpaceDE w:val="0"/>
        <w:autoSpaceDN w:val="0"/>
        <w:adjustRightInd w:val="0"/>
        <w:ind w:firstLine="540"/>
        <w:jc w:val="center"/>
        <w:rPr>
          <w:b/>
          <w:bCs/>
          <w:sz w:val="24"/>
          <w:szCs w:val="24"/>
          <w:lang w:eastAsia="ru-RU"/>
        </w:rPr>
      </w:pPr>
      <w:r w:rsidRPr="00D9261D">
        <w:rPr>
          <w:b/>
          <w:bCs/>
          <w:sz w:val="24"/>
          <w:szCs w:val="24"/>
          <w:lang w:eastAsia="ru-RU"/>
        </w:rPr>
        <w:t>2. УСЛОВИЯ ПРОВЕДЕНИЯ ОТКРЫТОГО КОНКУРСА</w:t>
      </w:r>
      <w:r w:rsidRPr="00D9261D">
        <w:rPr>
          <w:sz w:val="24"/>
          <w:szCs w:val="24"/>
          <w:lang w:eastAsia="ru-RU"/>
        </w:rPr>
        <w:t>.</w:t>
      </w:r>
    </w:p>
    <w:p w14:paraId="6A26AEE1" w14:textId="77777777" w:rsidR="00DB1BE8" w:rsidRPr="00D9261D" w:rsidRDefault="00DB1BE8" w:rsidP="002E1F53">
      <w:pPr>
        <w:widowControl/>
        <w:suppressAutoHyphens w:val="0"/>
        <w:autoSpaceDE w:val="0"/>
        <w:autoSpaceDN w:val="0"/>
        <w:adjustRightInd w:val="0"/>
        <w:ind w:firstLine="540"/>
        <w:jc w:val="both"/>
        <w:rPr>
          <w:sz w:val="24"/>
          <w:szCs w:val="24"/>
          <w:lang w:eastAsia="ru-RU"/>
        </w:rPr>
      </w:pPr>
    </w:p>
    <w:p w14:paraId="1F1D36C8" w14:textId="1BBE29A1" w:rsidR="00B1284E" w:rsidRPr="00D9261D" w:rsidRDefault="00B1284E" w:rsidP="00A30AD4">
      <w:pPr>
        <w:widowControl/>
        <w:suppressAutoHyphens w:val="0"/>
        <w:autoSpaceDE w:val="0"/>
        <w:autoSpaceDN w:val="0"/>
        <w:adjustRightInd w:val="0"/>
        <w:ind w:firstLine="540"/>
        <w:jc w:val="center"/>
        <w:rPr>
          <w:b/>
          <w:bCs/>
          <w:sz w:val="24"/>
          <w:szCs w:val="24"/>
          <w:lang w:eastAsia="ru-RU"/>
        </w:rPr>
      </w:pPr>
      <w:r w:rsidRPr="00D9261D">
        <w:rPr>
          <w:b/>
          <w:bCs/>
          <w:sz w:val="24"/>
          <w:szCs w:val="24"/>
          <w:lang w:eastAsia="ru-RU"/>
        </w:rPr>
        <w:t>2.1. Предмет и условия заключения концессионного соглашения</w:t>
      </w:r>
    </w:p>
    <w:p w14:paraId="3ECB6375" w14:textId="77777777" w:rsidR="00355159" w:rsidRPr="00D9261D" w:rsidRDefault="00355159" w:rsidP="00355159">
      <w:pPr>
        <w:pStyle w:val="Style4"/>
        <w:spacing w:line="240" w:lineRule="auto"/>
        <w:ind w:firstLine="709"/>
        <w:rPr>
          <w:szCs w:val="24"/>
        </w:rPr>
      </w:pPr>
      <w:r w:rsidRPr="00D9261D">
        <w:rPr>
          <w:szCs w:val="24"/>
        </w:rPr>
        <w:t xml:space="preserve">Предметом открытого конкурса является право заключить концессионное соглашение, в соответствии с которым Концессионер обязуется за свой счет </w:t>
      </w:r>
      <w:r w:rsidR="004D0CC6" w:rsidRPr="00D9261D">
        <w:rPr>
          <w:szCs w:val="24"/>
        </w:rPr>
        <w:t xml:space="preserve">создать и </w:t>
      </w:r>
      <w:r w:rsidRPr="00D9261D">
        <w:rPr>
          <w:szCs w:val="24"/>
        </w:rPr>
        <w:t>реконструировать имущество, состав и описание которого приведено в приложении к настоящей конкурсной документации, право собственности, на которые принадлежит и будет принадлежать Концеденту (далее — объект концессионного соглашения), и обеспечивать бесперебойное и качественное  предоставление потребителям услуг по теплоснабжению с использованием объекта Соглашения.</w:t>
      </w:r>
    </w:p>
    <w:p w14:paraId="1BB36050" w14:textId="75A6B496" w:rsidR="00DB1BE8" w:rsidRPr="00D9261D" w:rsidRDefault="00DB1BE8" w:rsidP="006F0993">
      <w:pPr>
        <w:pStyle w:val="Style4"/>
        <w:spacing w:line="240" w:lineRule="auto"/>
        <w:ind w:firstLine="709"/>
        <w:rPr>
          <w:szCs w:val="24"/>
        </w:rPr>
      </w:pPr>
      <w:r w:rsidRPr="00D9261D">
        <w:rPr>
          <w:szCs w:val="24"/>
        </w:rPr>
        <w:t xml:space="preserve">Концессионное соглашение предусматривает: </w:t>
      </w:r>
      <w:r w:rsidR="004D0CC6" w:rsidRPr="00D9261D">
        <w:rPr>
          <w:szCs w:val="24"/>
        </w:rPr>
        <w:t xml:space="preserve">создание и </w:t>
      </w:r>
      <w:r w:rsidRPr="00D9261D">
        <w:rPr>
          <w:szCs w:val="24"/>
        </w:rPr>
        <w:t xml:space="preserve">реконструкцию объекта концессионного соглашения с целью обеспечения бесперебойного и качественного предоставления потребителям услуг </w:t>
      </w:r>
      <w:r w:rsidR="00355159" w:rsidRPr="00D9261D">
        <w:rPr>
          <w:szCs w:val="24"/>
        </w:rPr>
        <w:t xml:space="preserve">по теплоснабжению </w:t>
      </w:r>
      <w:r w:rsidRPr="00D9261D">
        <w:rPr>
          <w:szCs w:val="24"/>
        </w:rPr>
        <w:t xml:space="preserve">(приложение № </w:t>
      </w:r>
      <w:r w:rsidR="00064537" w:rsidRPr="00D9261D">
        <w:rPr>
          <w:szCs w:val="24"/>
        </w:rPr>
        <w:t>3</w:t>
      </w:r>
      <w:r w:rsidRPr="00D9261D">
        <w:rPr>
          <w:szCs w:val="24"/>
        </w:rPr>
        <w:t>).</w:t>
      </w:r>
    </w:p>
    <w:p w14:paraId="4B82AA9D" w14:textId="77777777" w:rsidR="00DB1BE8" w:rsidRPr="00D9261D" w:rsidRDefault="00FA17EE" w:rsidP="006F0993">
      <w:pPr>
        <w:pStyle w:val="Style4"/>
        <w:spacing w:line="240" w:lineRule="auto"/>
        <w:ind w:firstLine="709"/>
        <w:rPr>
          <w:szCs w:val="24"/>
        </w:rPr>
      </w:pPr>
      <w:r w:rsidRPr="00D9261D">
        <w:rPr>
          <w:szCs w:val="24"/>
        </w:rPr>
        <w:t>У</w:t>
      </w:r>
      <w:r w:rsidR="00DB1BE8" w:rsidRPr="00D9261D">
        <w:rPr>
          <w:szCs w:val="24"/>
        </w:rPr>
        <w:t>словия</w:t>
      </w:r>
      <w:r w:rsidRPr="00D9261D">
        <w:rPr>
          <w:szCs w:val="24"/>
        </w:rPr>
        <w:t xml:space="preserve"> заключения концессионного соглашения</w:t>
      </w:r>
      <w:r w:rsidR="00DB1BE8" w:rsidRPr="00D9261D">
        <w:rPr>
          <w:szCs w:val="24"/>
        </w:rPr>
        <w:t>:</w:t>
      </w:r>
    </w:p>
    <w:p w14:paraId="6ED822CC" w14:textId="2249D02A" w:rsidR="00DB1BE8" w:rsidRPr="00D9261D" w:rsidRDefault="00DB1BE8" w:rsidP="006F0993">
      <w:pPr>
        <w:pStyle w:val="Style12"/>
        <w:spacing w:line="240" w:lineRule="auto"/>
        <w:ind w:firstLine="709"/>
        <w:rPr>
          <w:szCs w:val="24"/>
        </w:rPr>
      </w:pPr>
      <w:r w:rsidRPr="00D9261D">
        <w:rPr>
          <w:szCs w:val="24"/>
        </w:rPr>
        <w:t>1)</w:t>
      </w:r>
      <w:r w:rsidRPr="00D9261D">
        <w:rPr>
          <w:szCs w:val="24"/>
        </w:rPr>
        <w:tab/>
        <w:t>срок действия конце</w:t>
      </w:r>
      <w:r w:rsidR="00355159" w:rsidRPr="00D9261D">
        <w:rPr>
          <w:szCs w:val="24"/>
        </w:rPr>
        <w:t xml:space="preserve">ссионного соглашения – </w:t>
      </w:r>
      <w:r w:rsidR="00355159" w:rsidRPr="002D6B59">
        <w:rPr>
          <w:szCs w:val="24"/>
        </w:rPr>
        <w:t>до 20</w:t>
      </w:r>
      <w:r w:rsidR="00727B02" w:rsidRPr="002D6B59">
        <w:rPr>
          <w:szCs w:val="24"/>
        </w:rPr>
        <w:t>2</w:t>
      </w:r>
      <w:r w:rsidR="00FA17EE" w:rsidRPr="002D6B59">
        <w:rPr>
          <w:szCs w:val="24"/>
        </w:rPr>
        <w:t>6</w:t>
      </w:r>
      <w:r w:rsidR="00064537" w:rsidRPr="002D6B59">
        <w:rPr>
          <w:szCs w:val="24"/>
        </w:rPr>
        <w:t xml:space="preserve"> года</w:t>
      </w:r>
      <w:r w:rsidRPr="002D6B59">
        <w:rPr>
          <w:szCs w:val="24"/>
        </w:rPr>
        <w:t>;</w:t>
      </w:r>
    </w:p>
    <w:p w14:paraId="74BBDD2C" w14:textId="77777777" w:rsidR="00DB1BE8" w:rsidRPr="00D9261D" w:rsidRDefault="00DB1BE8" w:rsidP="006F0993">
      <w:pPr>
        <w:pStyle w:val="Style12"/>
        <w:spacing w:line="240" w:lineRule="auto"/>
        <w:ind w:firstLine="709"/>
        <w:rPr>
          <w:szCs w:val="24"/>
        </w:rPr>
      </w:pPr>
      <w:r w:rsidRPr="00D9261D">
        <w:rPr>
          <w:szCs w:val="24"/>
        </w:rPr>
        <w:t>2)</w:t>
      </w:r>
      <w:r w:rsidRPr="00D9261D">
        <w:rPr>
          <w:szCs w:val="24"/>
        </w:rPr>
        <w:tab/>
        <w:t>срок использования (эксплуатации) объекта концессионного соглашения в целях, указанных ранее, - в течение срока действия концессионного соглашения;</w:t>
      </w:r>
    </w:p>
    <w:p w14:paraId="6620E4EE" w14:textId="77777777" w:rsidR="00DB1BE8" w:rsidRPr="00D9261D" w:rsidRDefault="00DB1BE8" w:rsidP="006F0993">
      <w:pPr>
        <w:pStyle w:val="Style12"/>
        <w:spacing w:line="240" w:lineRule="auto"/>
        <w:ind w:firstLine="709"/>
        <w:rPr>
          <w:szCs w:val="24"/>
        </w:rPr>
      </w:pPr>
      <w:r w:rsidRPr="00D9261D">
        <w:rPr>
          <w:szCs w:val="24"/>
        </w:rPr>
        <w:t>3)</w:t>
      </w:r>
      <w:r w:rsidRPr="00D9261D">
        <w:rPr>
          <w:szCs w:val="24"/>
        </w:rPr>
        <w:tab/>
        <w:t xml:space="preserve">обязательства концессионера по </w:t>
      </w:r>
      <w:r w:rsidR="00FF26C7" w:rsidRPr="00D9261D">
        <w:rPr>
          <w:szCs w:val="24"/>
        </w:rPr>
        <w:t xml:space="preserve">созданию и </w:t>
      </w:r>
      <w:r w:rsidRPr="00D9261D">
        <w:rPr>
          <w:szCs w:val="24"/>
        </w:rPr>
        <w:t>реконструкции объекта концессионного соглашения, соблюдению сроков их создания и реконструкции;</w:t>
      </w:r>
    </w:p>
    <w:p w14:paraId="16FB79B9" w14:textId="77777777" w:rsidR="00DB1BE8" w:rsidRPr="00D9261D" w:rsidRDefault="00DB1BE8" w:rsidP="006F0993">
      <w:pPr>
        <w:pStyle w:val="Style12"/>
        <w:spacing w:line="240" w:lineRule="auto"/>
        <w:ind w:firstLine="709"/>
        <w:rPr>
          <w:szCs w:val="24"/>
        </w:rPr>
      </w:pPr>
      <w:r w:rsidRPr="00D9261D">
        <w:rPr>
          <w:szCs w:val="24"/>
        </w:rPr>
        <w:t>4)</w:t>
      </w:r>
      <w:r w:rsidRPr="00D9261D">
        <w:rPr>
          <w:szCs w:val="24"/>
        </w:rPr>
        <w:tab/>
        <w:t>обязательства концессионера по достижению предложенных технико-экономических показателей объекта концессионного соглашения;</w:t>
      </w:r>
    </w:p>
    <w:p w14:paraId="487959F7" w14:textId="77777777" w:rsidR="00DB1BE8" w:rsidRPr="00D9261D" w:rsidRDefault="00DB1BE8" w:rsidP="006F0993">
      <w:pPr>
        <w:pStyle w:val="Style12"/>
        <w:spacing w:line="240" w:lineRule="auto"/>
        <w:ind w:firstLine="709"/>
        <w:rPr>
          <w:szCs w:val="24"/>
        </w:rPr>
      </w:pPr>
      <w:r w:rsidRPr="00D9261D">
        <w:rPr>
          <w:szCs w:val="24"/>
        </w:rPr>
        <w:t>5)</w:t>
      </w:r>
      <w:r w:rsidRPr="00D9261D">
        <w:rPr>
          <w:szCs w:val="24"/>
        </w:rPr>
        <w:tab/>
        <w:t>обязательства концессионера по осуществлению деятельности, предусмотренной концессионным соглашением;</w:t>
      </w:r>
    </w:p>
    <w:p w14:paraId="727D3590" w14:textId="77777777" w:rsidR="00DB1BE8" w:rsidRPr="00D9261D" w:rsidRDefault="00DB1BE8" w:rsidP="006410A6">
      <w:pPr>
        <w:pStyle w:val="Style12"/>
        <w:numPr>
          <w:ilvl w:val="0"/>
          <w:numId w:val="3"/>
        </w:numPr>
        <w:spacing w:line="240" w:lineRule="auto"/>
        <w:ind w:firstLine="709"/>
        <w:rPr>
          <w:szCs w:val="24"/>
        </w:rPr>
      </w:pPr>
      <w:r w:rsidRPr="00D9261D">
        <w:rPr>
          <w:szCs w:val="24"/>
        </w:rPr>
        <w:t>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14:paraId="487CD78A" w14:textId="77777777" w:rsidR="00DB1BE8" w:rsidRPr="00D9261D" w:rsidRDefault="00DB1BE8" w:rsidP="006410A6">
      <w:pPr>
        <w:pStyle w:val="Style12"/>
        <w:numPr>
          <w:ilvl w:val="0"/>
          <w:numId w:val="3"/>
        </w:numPr>
        <w:spacing w:line="240" w:lineRule="auto"/>
        <w:ind w:firstLine="709"/>
        <w:rPr>
          <w:szCs w:val="24"/>
        </w:rPr>
      </w:pPr>
      <w:r w:rsidRPr="00D9261D">
        <w:rPr>
          <w:szCs w:val="24"/>
        </w:rPr>
        <w:lastRenderedPageBreak/>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этих земельных участков;</w:t>
      </w:r>
    </w:p>
    <w:p w14:paraId="78659748" w14:textId="77777777" w:rsidR="00DB1BE8" w:rsidRPr="00D9261D" w:rsidRDefault="00DB1BE8" w:rsidP="006410A6">
      <w:pPr>
        <w:pStyle w:val="Style12"/>
        <w:numPr>
          <w:ilvl w:val="0"/>
          <w:numId w:val="3"/>
        </w:numPr>
        <w:spacing w:line="240" w:lineRule="auto"/>
        <w:ind w:firstLine="720"/>
        <w:rPr>
          <w:szCs w:val="24"/>
        </w:rPr>
      </w:pPr>
      <w:r w:rsidRPr="00D9261D">
        <w:rPr>
          <w:szCs w:val="24"/>
        </w:rPr>
        <w:t>значения долгосрочных параметров регулирования деятельности концессионера;</w:t>
      </w:r>
    </w:p>
    <w:p w14:paraId="6C69904D" w14:textId="77777777" w:rsidR="00DB1BE8" w:rsidRPr="00D9261D" w:rsidRDefault="00DB1BE8" w:rsidP="006410A6">
      <w:pPr>
        <w:pStyle w:val="Style12"/>
        <w:numPr>
          <w:ilvl w:val="0"/>
          <w:numId w:val="3"/>
        </w:numPr>
        <w:spacing w:line="240" w:lineRule="auto"/>
        <w:ind w:firstLine="709"/>
        <w:rPr>
          <w:szCs w:val="24"/>
        </w:rPr>
      </w:pPr>
      <w:r w:rsidRPr="00D9261D">
        <w:rPr>
          <w:szCs w:val="24"/>
        </w:rPr>
        <w:t>плановые значения предусмотренных конкурсной документацией технико-экономических показателей систем и (или) объектов;</w:t>
      </w:r>
    </w:p>
    <w:p w14:paraId="28D1D096" w14:textId="07F9D6C3" w:rsidR="00DB1BE8" w:rsidRPr="00D9261D" w:rsidRDefault="00DB1BE8" w:rsidP="006F0993">
      <w:pPr>
        <w:pStyle w:val="Style12"/>
        <w:spacing w:line="240" w:lineRule="auto"/>
        <w:ind w:firstLine="709"/>
        <w:rPr>
          <w:szCs w:val="24"/>
        </w:rPr>
      </w:pPr>
      <w:r w:rsidRPr="00D9261D">
        <w:rPr>
          <w:szCs w:val="24"/>
        </w:rPr>
        <w:t>1</w:t>
      </w:r>
      <w:r w:rsidR="00D740BA" w:rsidRPr="00D9261D">
        <w:rPr>
          <w:szCs w:val="24"/>
        </w:rPr>
        <w:t>0</w:t>
      </w:r>
      <w:r w:rsidRPr="00D9261D">
        <w:rPr>
          <w:szCs w:val="24"/>
        </w:rPr>
        <w:t>)</w:t>
      </w:r>
      <w:r w:rsidRPr="00D9261D">
        <w:rPr>
          <w:szCs w:val="24"/>
        </w:rPr>
        <w:tab/>
        <w:t xml:space="preserve">предельный размер расходов на реконструкцию объекта концессионного соглашения, которую предполагается осуществить </w:t>
      </w:r>
      <w:r w:rsidR="008E5695" w:rsidRPr="00D9261D">
        <w:rPr>
          <w:szCs w:val="24"/>
        </w:rPr>
        <w:t>концессионером на каждый год срока действия концессионного соглашения составляет с 20</w:t>
      </w:r>
      <w:r w:rsidR="00FA17EE" w:rsidRPr="00D9261D">
        <w:rPr>
          <w:szCs w:val="24"/>
        </w:rPr>
        <w:t>21</w:t>
      </w:r>
      <w:r w:rsidR="008E5695" w:rsidRPr="00D9261D">
        <w:rPr>
          <w:szCs w:val="24"/>
        </w:rPr>
        <w:t xml:space="preserve"> по 202</w:t>
      </w:r>
      <w:r w:rsidR="00FA17EE" w:rsidRPr="00D9261D">
        <w:rPr>
          <w:szCs w:val="24"/>
        </w:rPr>
        <w:t>6</w:t>
      </w:r>
      <w:r w:rsidR="008E5695" w:rsidRPr="00D9261D">
        <w:rPr>
          <w:szCs w:val="24"/>
        </w:rPr>
        <w:t xml:space="preserve"> годы </w:t>
      </w:r>
      <w:r w:rsidR="00FA17EE" w:rsidRPr="00D9261D">
        <w:rPr>
          <w:szCs w:val="24"/>
        </w:rPr>
        <w:t>537,5</w:t>
      </w:r>
      <w:r w:rsidR="008E5695" w:rsidRPr="00D9261D">
        <w:rPr>
          <w:szCs w:val="24"/>
        </w:rPr>
        <w:t xml:space="preserve"> тыс.</w:t>
      </w:r>
      <w:r w:rsidR="0054174E" w:rsidRPr="00D9261D">
        <w:rPr>
          <w:szCs w:val="24"/>
        </w:rPr>
        <w:t xml:space="preserve"> </w:t>
      </w:r>
      <w:r w:rsidR="008E5695" w:rsidRPr="00D9261D">
        <w:rPr>
          <w:szCs w:val="24"/>
        </w:rPr>
        <w:t>руб</w:t>
      </w:r>
      <w:r w:rsidR="0027226E" w:rsidRPr="00D9261D">
        <w:rPr>
          <w:szCs w:val="24"/>
        </w:rPr>
        <w:t>.</w:t>
      </w:r>
      <w:r w:rsidR="00424B2A" w:rsidRPr="00D9261D">
        <w:rPr>
          <w:szCs w:val="24"/>
        </w:rPr>
        <w:t>;</w:t>
      </w:r>
    </w:p>
    <w:p w14:paraId="143BD2A7" w14:textId="04D8B08D" w:rsidR="00DB1BE8" w:rsidRPr="00D9261D" w:rsidRDefault="00DB1BE8" w:rsidP="00B1284E">
      <w:pPr>
        <w:pStyle w:val="Style12"/>
        <w:spacing w:line="240" w:lineRule="auto"/>
        <w:ind w:firstLine="709"/>
        <w:rPr>
          <w:szCs w:val="24"/>
        </w:rPr>
      </w:pPr>
      <w:r w:rsidRPr="00D9261D">
        <w:rPr>
          <w:szCs w:val="24"/>
        </w:rPr>
        <w:t>1</w:t>
      </w:r>
      <w:r w:rsidR="00D740BA" w:rsidRPr="00D9261D">
        <w:rPr>
          <w:szCs w:val="24"/>
        </w:rPr>
        <w:t>1</w:t>
      </w:r>
      <w:r w:rsidRPr="00D9261D">
        <w:rPr>
          <w:szCs w:val="24"/>
        </w:rPr>
        <w:t>)</w:t>
      </w:r>
      <w:r w:rsidRPr="00D9261D">
        <w:rPr>
          <w:szCs w:val="24"/>
        </w:rPr>
        <w:tab/>
        <w:t>задание и основные мероприятия в отношении объектов концессионного соглашения</w:t>
      </w:r>
      <w:r w:rsidR="0054174E" w:rsidRPr="00D9261D">
        <w:rPr>
          <w:szCs w:val="24"/>
        </w:rPr>
        <w:t>.</w:t>
      </w:r>
    </w:p>
    <w:p w14:paraId="560D0112" w14:textId="77777777" w:rsidR="00DB1BE8" w:rsidRPr="00D9261D" w:rsidRDefault="00DB1BE8" w:rsidP="006F0993">
      <w:pPr>
        <w:pStyle w:val="Style19"/>
        <w:spacing w:line="240" w:lineRule="auto"/>
        <w:ind w:firstLine="709"/>
        <w:jc w:val="both"/>
        <w:rPr>
          <w:b/>
          <w:szCs w:val="24"/>
        </w:rPr>
      </w:pPr>
      <w:r w:rsidRPr="00D9261D">
        <w:rPr>
          <w:b/>
          <w:szCs w:val="24"/>
        </w:rPr>
        <w:t>Цели проведения открытого конкурса:</w:t>
      </w:r>
    </w:p>
    <w:p w14:paraId="4BEEF66A" w14:textId="77777777" w:rsidR="00DB1BE8" w:rsidRPr="00D9261D" w:rsidRDefault="00DB1BE8" w:rsidP="006F0993">
      <w:pPr>
        <w:pStyle w:val="Style17"/>
        <w:spacing w:line="240" w:lineRule="auto"/>
        <w:ind w:firstLine="709"/>
        <w:rPr>
          <w:szCs w:val="24"/>
        </w:rPr>
      </w:pPr>
      <w:r w:rsidRPr="00D9261D">
        <w:rPr>
          <w:szCs w:val="24"/>
        </w:rPr>
        <w:t>1)</w:t>
      </w:r>
      <w:r w:rsidRPr="00D9261D">
        <w:rPr>
          <w:szCs w:val="24"/>
        </w:rPr>
        <w:tab/>
        <w:t>выбор организации, способной заключить концессионное соглашение на условиях, предусмотренных настоящей конкурсной документацией;</w:t>
      </w:r>
    </w:p>
    <w:p w14:paraId="29702969" w14:textId="6F30ECFE" w:rsidR="00DB1BE8" w:rsidRPr="00D9261D" w:rsidRDefault="00DB1BE8" w:rsidP="006F0993">
      <w:pPr>
        <w:ind w:firstLine="709"/>
        <w:jc w:val="both"/>
        <w:rPr>
          <w:sz w:val="24"/>
          <w:szCs w:val="24"/>
        </w:rPr>
      </w:pPr>
      <w:r w:rsidRPr="00D9261D">
        <w:rPr>
          <w:sz w:val="24"/>
          <w:szCs w:val="24"/>
        </w:rPr>
        <w:t>2) привлечение внебюджетных</w:t>
      </w:r>
      <w:r w:rsidR="00E63BEF" w:rsidRPr="00D9261D">
        <w:rPr>
          <w:sz w:val="24"/>
          <w:szCs w:val="24"/>
        </w:rPr>
        <w:t xml:space="preserve"> </w:t>
      </w:r>
      <w:r w:rsidRPr="00D9261D">
        <w:rPr>
          <w:sz w:val="24"/>
          <w:szCs w:val="24"/>
        </w:rPr>
        <w:t xml:space="preserve">финансовых средств для реконструкции </w:t>
      </w:r>
      <w:r w:rsidR="00CB54F9" w:rsidRPr="00D9261D">
        <w:rPr>
          <w:sz w:val="24"/>
          <w:szCs w:val="24"/>
        </w:rPr>
        <w:t xml:space="preserve">и создания </w:t>
      </w:r>
      <w:r w:rsidRPr="00D9261D">
        <w:rPr>
          <w:sz w:val="24"/>
          <w:szCs w:val="24"/>
        </w:rPr>
        <w:t xml:space="preserve">объектов </w:t>
      </w:r>
      <w:r w:rsidR="00FF1964" w:rsidRPr="00D9261D">
        <w:rPr>
          <w:sz w:val="24"/>
          <w:szCs w:val="24"/>
        </w:rPr>
        <w:t xml:space="preserve">теплоснабжения, </w:t>
      </w:r>
      <w:r w:rsidRPr="00D9261D">
        <w:rPr>
          <w:sz w:val="24"/>
          <w:szCs w:val="24"/>
        </w:rPr>
        <w:t xml:space="preserve">находящихся в муниципальной собственности </w:t>
      </w:r>
      <w:r w:rsidR="005E70EC" w:rsidRPr="00D9261D">
        <w:rPr>
          <w:sz w:val="24"/>
          <w:szCs w:val="24"/>
        </w:rPr>
        <w:t>Завитинского района</w:t>
      </w:r>
      <w:r w:rsidRPr="00D9261D">
        <w:rPr>
          <w:sz w:val="24"/>
          <w:szCs w:val="24"/>
        </w:rPr>
        <w:t xml:space="preserve">, и для более эффективного их использования; </w:t>
      </w:r>
    </w:p>
    <w:p w14:paraId="4EF16002" w14:textId="77777777" w:rsidR="00DB1BE8" w:rsidRPr="00D9261D" w:rsidRDefault="00DB1BE8" w:rsidP="00B1284E">
      <w:pPr>
        <w:widowControl/>
        <w:suppressAutoHyphens w:val="0"/>
        <w:autoSpaceDE w:val="0"/>
        <w:autoSpaceDN w:val="0"/>
        <w:adjustRightInd w:val="0"/>
        <w:ind w:firstLine="709"/>
        <w:jc w:val="both"/>
        <w:rPr>
          <w:sz w:val="24"/>
          <w:szCs w:val="24"/>
        </w:rPr>
      </w:pPr>
      <w:r w:rsidRPr="00D9261D">
        <w:rPr>
          <w:sz w:val="24"/>
          <w:szCs w:val="24"/>
        </w:rPr>
        <w:t>3)</w:t>
      </w:r>
      <w:r w:rsidRPr="00D9261D">
        <w:rPr>
          <w:sz w:val="24"/>
          <w:szCs w:val="24"/>
        </w:rPr>
        <w:tab/>
        <w:t>повышение общего уровня качества и надежности функционирования объектов концессионного соглашения.</w:t>
      </w:r>
    </w:p>
    <w:p w14:paraId="1CFD15C7" w14:textId="774E2DE9" w:rsidR="00DB1BE8" w:rsidRPr="00D9261D" w:rsidRDefault="00B1284E" w:rsidP="00B1284E">
      <w:pPr>
        <w:tabs>
          <w:tab w:val="left" w:pos="709"/>
        </w:tabs>
        <w:jc w:val="both"/>
        <w:rPr>
          <w:sz w:val="24"/>
          <w:szCs w:val="24"/>
        </w:rPr>
      </w:pPr>
      <w:r w:rsidRPr="00D9261D">
        <w:rPr>
          <w:b/>
          <w:sz w:val="24"/>
          <w:szCs w:val="24"/>
        </w:rPr>
        <w:tab/>
      </w:r>
      <w:r w:rsidR="00DB1BE8" w:rsidRPr="00D9261D">
        <w:rPr>
          <w:b/>
          <w:sz w:val="24"/>
          <w:szCs w:val="24"/>
        </w:rPr>
        <w:t>Организатором конкурса</w:t>
      </w:r>
      <w:r w:rsidR="00DB1BE8" w:rsidRPr="00D9261D">
        <w:rPr>
          <w:sz w:val="24"/>
          <w:szCs w:val="24"/>
        </w:rPr>
        <w:t xml:space="preserve"> является </w:t>
      </w:r>
      <w:r w:rsidRPr="00D9261D">
        <w:rPr>
          <w:sz w:val="24"/>
          <w:szCs w:val="24"/>
        </w:rPr>
        <w:t>комитет по управлению муниципальным имуществом</w:t>
      </w:r>
      <w:r w:rsidR="00E63BEF" w:rsidRPr="00D9261D">
        <w:rPr>
          <w:sz w:val="24"/>
          <w:szCs w:val="24"/>
        </w:rPr>
        <w:t xml:space="preserve"> </w:t>
      </w:r>
      <w:r w:rsidR="005E70EC" w:rsidRPr="00D9261D">
        <w:rPr>
          <w:sz w:val="24"/>
          <w:szCs w:val="24"/>
        </w:rPr>
        <w:t xml:space="preserve">Завитинского </w:t>
      </w:r>
      <w:r w:rsidR="00C65DE2">
        <w:rPr>
          <w:sz w:val="24"/>
          <w:szCs w:val="24"/>
        </w:rPr>
        <w:t>муниципального округа</w:t>
      </w:r>
      <w:r w:rsidRPr="00D9261D">
        <w:rPr>
          <w:sz w:val="24"/>
          <w:szCs w:val="24"/>
        </w:rPr>
        <w:t xml:space="preserve"> Амурской области</w:t>
      </w:r>
      <w:r w:rsidR="00DB1BE8" w:rsidRPr="00D9261D">
        <w:rPr>
          <w:sz w:val="24"/>
          <w:szCs w:val="24"/>
        </w:rPr>
        <w:t xml:space="preserve">. </w:t>
      </w:r>
      <w:r w:rsidR="00DB1BE8" w:rsidRPr="00D9261D">
        <w:rPr>
          <w:sz w:val="24"/>
          <w:szCs w:val="24"/>
          <w:lang w:eastAsia="ru-RU"/>
        </w:rPr>
        <w:t xml:space="preserve">Местонахождение и почтовый адрес организатора конкурса: </w:t>
      </w:r>
      <w:r w:rsidRPr="00D9261D">
        <w:rPr>
          <w:sz w:val="24"/>
          <w:szCs w:val="24"/>
          <w:lang w:eastAsia="ru-RU"/>
        </w:rPr>
        <w:t>676870</w:t>
      </w:r>
      <w:r w:rsidR="00E63BEF" w:rsidRPr="00D9261D">
        <w:rPr>
          <w:sz w:val="24"/>
          <w:szCs w:val="24"/>
          <w:lang w:eastAsia="ru-RU"/>
        </w:rPr>
        <w:t xml:space="preserve"> </w:t>
      </w:r>
      <w:r w:rsidRPr="00D9261D">
        <w:rPr>
          <w:sz w:val="24"/>
          <w:szCs w:val="24"/>
          <w:lang w:eastAsia="ru-RU"/>
        </w:rPr>
        <w:t>Амурская область</w:t>
      </w:r>
      <w:r w:rsidR="00DB1BE8" w:rsidRPr="00D9261D">
        <w:rPr>
          <w:sz w:val="24"/>
          <w:szCs w:val="24"/>
          <w:lang w:eastAsia="ru-RU"/>
        </w:rPr>
        <w:t xml:space="preserve">, г. </w:t>
      </w:r>
      <w:r w:rsidRPr="00D9261D">
        <w:rPr>
          <w:sz w:val="24"/>
          <w:szCs w:val="24"/>
          <w:lang w:eastAsia="ru-RU"/>
        </w:rPr>
        <w:t>Завитинск</w:t>
      </w:r>
      <w:r w:rsidR="00DB1BE8" w:rsidRPr="00D9261D">
        <w:rPr>
          <w:sz w:val="24"/>
          <w:szCs w:val="24"/>
          <w:lang w:eastAsia="ru-RU"/>
        </w:rPr>
        <w:t xml:space="preserve">, ул. </w:t>
      </w:r>
      <w:r w:rsidRPr="00D9261D">
        <w:rPr>
          <w:sz w:val="24"/>
          <w:szCs w:val="24"/>
          <w:lang w:eastAsia="ru-RU"/>
        </w:rPr>
        <w:t xml:space="preserve">Куйбышева, 44, </w:t>
      </w:r>
      <w:proofErr w:type="spellStart"/>
      <w:r w:rsidRPr="00D9261D">
        <w:rPr>
          <w:sz w:val="24"/>
          <w:szCs w:val="24"/>
          <w:lang w:eastAsia="ru-RU"/>
        </w:rPr>
        <w:t>каб</w:t>
      </w:r>
      <w:proofErr w:type="spellEnd"/>
      <w:r w:rsidRPr="00D9261D">
        <w:rPr>
          <w:sz w:val="24"/>
          <w:szCs w:val="24"/>
          <w:lang w:eastAsia="ru-RU"/>
        </w:rPr>
        <w:t>. 10</w:t>
      </w:r>
      <w:r w:rsidR="00DB1BE8" w:rsidRPr="00D9261D">
        <w:rPr>
          <w:sz w:val="24"/>
          <w:szCs w:val="24"/>
          <w:lang w:eastAsia="ru-RU"/>
        </w:rPr>
        <w:t>.</w:t>
      </w:r>
      <w:r w:rsidR="00E63BEF" w:rsidRPr="00D9261D">
        <w:rPr>
          <w:sz w:val="24"/>
          <w:szCs w:val="24"/>
          <w:lang w:eastAsia="ru-RU"/>
        </w:rPr>
        <w:t xml:space="preserve"> </w:t>
      </w:r>
      <w:r w:rsidR="00DB1BE8" w:rsidRPr="00D9261D">
        <w:rPr>
          <w:sz w:val="24"/>
          <w:szCs w:val="24"/>
          <w:lang w:eastAsia="ru-RU"/>
        </w:rPr>
        <w:t xml:space="preserve">Адрес электронной почты организатора конкурса: </w:t>
      </w:r>
      <w:proofErr w:type="spellStart"/>
      <w:r w:rsidRPr="00D9261D">
        <w:rPr>
          <w:sz w:val="24"/>
          <w:szCs w:val="24"/>
          <w:lang w:val="en-US"/>
        </w:rPr>
        <w:t>zvkomimush</w:t>
      </w:r>
      <w:proofErr w:type="spellEnd"/>
      <w:r w:rsidRPr="00D9261D">
        <w:rPr>
          <w:sz w:val="24"/>
          <w:szCs w:val="24"/>
        </w:rPr>
        <w:t>@</w:t>
      </w:r>
      <w:proofErr w:type="spellStart"/>
      <w:r w:rsidRPr="00D9261D">
        <w:rPr>
          <w:sz w:val="24"/>
          <w:szCs w:val="24"/>
          <w:lang w:val="en-US"/>
        </w:rPr>
        <w:t>yandex</w:t>
      </w:r>
      <w:proofErr w:type="spellEnd"/>
      <w:r w:rsidRPr="00D9261D">
        <w:rPr>
          <w:sz w:val="24"/>
          <w:szCs w:val="24"/>
        </w:rPr>
        <w:t>.</w:t>
      </w:r>
      <w:proofErr w:type="spellStart"/>
      <w:r w:rsidRPr="00D9261D">
        <w:rPr>
          <w:sz w:val="24"/>
          <w:szCs w:val="24"/>
          <w:lang w:val="en-US"/>
        </w:rPr>
        <w:t>ru</w:t>
      </w:r>
      <w:proofErr w:type="spellEnd"/>
      <w:r w:rsidR="00DB1BE8" w:rsidRPr="00D9261D">
        <w:rPr>
          <w:sz w:val="24"/>
          <w:szCs w:val="24"/>
          <w:lang w:eastAsia="ru-RU"/>
        </w:rPr>
        <w:t xml:space="preserve">, номер контактного телефона </w:t>
      </w:r>
      <w:r w:rsidRPr="00D9261D">
        <w:rPr>
          <w:sz w:val="24"/>
          <w:szCs w:val="24"/>
          <w:lang w:eastAsia="ru-RU"/>
        </w:rPr>
        <w:t>8(41636)21534.</w:t>
      </w:r>
    </w:p>
    <w:p w14:paraId="34394018" w14:textId="77777777" w:rsidR="00F83DB7" w:rsidRPr="00D9261D" w:rsidRDefault="00F83DB7" w:rsidP="00FF1964">
      <w:pPr>
        <w:widowControl/>
        <w:suppressAutoHyphens w:val="0"/>
        <w:autoSpaceDE w:val="0"/>
        <w:autoSpaceDN w:val="0"/>
        <w:adjustRightInd w:val="0"/>
        <w:ind w:firstLine="709"/>
        <w:jc w:val="both"/>
        <w:rPr>
          <w:sz w:val="24"/>
          <w:szCs w:val="24"/>
        </w:rPr>
      </w:pPr>
    </w:p>
    <w:p w14:paraId="67463D97" w14:textId="16B09989" w:rsidR="00DB1BE8" w:rsidRPr="00D9261D" w:rsidRDefault="00DB1BE8" w:rsidP="0054174E">
      <w:pPr>
        <w:jc w:val="center"/>
        <w:rPr>
          <w:b/>
          <w:sz w:val="24"/>
          <w:szCs w:val="24"/>
        </w:rPr>
      </w:pPr>
      <w:r w:rsidRPr="00D9261D">
        <w:rPr>
          <w:b/>
          <w:sz w:val="24"/>
          <w:szCs w:val="24"/>
        </w:rPr>
        <w:t>2.</w:t>
      </w:r>
      <w:r w:rsidR="00186584" w:rsidRPr="00D9261D">
        <w:rPr>
          <w:b/>
          <w:sz w:val="24"/>
          <w:szCs w:val="24"/>
        </w:rPr>
        <w:t>2</w:t>
      </w:r>
      <w:r w:rsidRPr="00D9261D">
        <w:rPr>
          <w:b/>
          <w:sz w:val="24"/>
          <w:szCs w:val="24"/>
        </w:rPr>
        <w:t>. Регламент проведения конкурса</w:t>
      </w:r>
    </w:p>
    <w:tbl>
      <w:tblPr>
        <w:tblW w:w="10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3900"/>
        <w:gridCol w:w="1873"/>
        <w:gridCol w:w="4040"/>
      </w:tblGrid>
      <w:tr w:rsidR="00DB1BE8" w:rsidRPr="00D9261D" w14:paraId="7ED6C5FB" w14:textId="77777777" w:rsidTr="006920CE">
        <w:tc>
          <w:tcPr>
            <w:tcW w:w="426" w:type="dxa"/>
          </w:tcPr>
          <w:p w14:paraId="0CB5C9FC" w14:textId="77777777" w:rsidR="00DB1BE8" w:rsidRPr="00D9261D" w:rsidRDefault="00DB1BE8" w:rsidP="00C40E42">
            <w:pPr>
              <w:jc w:val="center"/>
              <w:rPr>
                <w:sz w:val="24"/>
                <w:szCs w:val="24"/>
              </w:rPr>
            </w:pPr>
            <w:r w:rsidRPr="00D9261D">
              <w:rPr>
                <w:sz w:val="24"/>
                <w:szCs w:val="24"/>
              </w:rPr>
              <w:t>№</w:t>
            </w:r>
          </w:p>
          <w:p w14:paraId="35129340" w14:textId="77777777" w:rsidR="00DB1BE8" w:rsidRPr="00D9261D" w:rsidRDefault="00DB1BE8" w:rsidP="00C40E42">
            <w:pPr>
              <w:jc w:val="center"/>
              <w:rPr>
                <w:sz w:val="24"/>
                <w:szCs w:val="24"/>
              </w:rPr>
            </w:pPr>
            <w:r w:rsidRPr="00D9261D">
              <w:rPr>
                <w:sz w:val="24"/>
                <w:szCs w:val="24"/>
              </w:rPr>
              <w:t>п/п</w:t>
            </w:r>
          </w:p>
        </w:tc>
        <w:tc>
          <w:tcPr>
            <w:tcW w:w="3956" w:type="dxa"/>
          </w:tcPr>
          <w:p w14:paraId="24A7DBC3" w14:textId="77777777" w:rsidR="00DB1BE8" w:rsidRPr="00D9261D" w:rsidRDefault="00DB1BE8" w:rsidP="00C40E42">
            <w:pPr>
              <w:jc w:val="center"/>
              <w:rPr>
                <w:sz w:val="24"/>
                <w:szCs w:val="24"/>
              </w:rPr>
            </w:pPr>
            <w:r w:rsidRPr="00D9261D">
              <w:rPr>
                <w:sz w:val="24"/>
                <w:szCs w:val="24"/>
              </w:rPr>
              <w:t>Этап</w:t>
            </w:r>
          </w:p>
        </w:tc>
        <w:tc>
          <w:tcPr>
            <w:tcW w:w="1873" w:type="dxa"/>
          </w:tcPr>
          <w:p w14:paraId="56A695B0" w14:textId="77777777" w:rsidR="00DB1BE8" w:rsidRPr="00D9261D" w:rsidRDefault="00DB1BE8" w:rsidP="00C40E42">
            <w:pPr>
              <w:jc w:val="center"/>
              <w:rPr>
                <w:sz w:val="24"/>
                <w:szCs w:val="24"/>
              </w:rPr>
            </w:pPr>
            <w:r w:rsidRPr="00D9261D">
              <w:rPr>
                <w:sz w:val="24"/>
                <w:szCs w:val="24"/>
              </w:rPr>
              <w:t>Срок</w:t>
            </w:r>
          </w:p>
        </w:tc>
        <w:tc>
          <w:tcPr>
            <w:tcW w:w="4099" w:type="dxa"/>
          </w:tcPr>
          <w:p w14:paraId="4FC97693" w14:textId="77777777" w:rsidR="00DB1BE8" w:rsidRPr="00D9261D" w:rsidRDefault="00DB1BE8" w:rsidP="00C40E42">
            <w:pPr>
              <w:jc w:val="center"/>
              <w:rPr>
                <w:sz w:val="24"/>
                <w:szCs w:val="24"/>
              </w:rPr>
            </w:pPr>
            <w:r w:rsidRPr="00D9261D">
              <w:rPr>
                <w:sz w:val="24"/>
                <w:szCs w:val="24"/>
              </w:rPr>
              <w:t>Примечание</w:t>
            </w:r>
          </w:p>
        </w:tc>
      </w:tr>
      <w:tr w:rsidR="00C71EC3" w:rsidRPr="00D9261D" w14:paraId="2CB40EFC" w14:textId="77777777" w:rsidTr="006920CE">
        <w:tc>
          <w:tcPr>
            <w:tcW w:w="426" w:type="dxa"/>
          </w:tcPr>
          <w:p w14:paraId="1076338F" w14:textId="77777777" w:rsidR="00C71EC3" w:rsidRPr="00D9261D" w:rsidRDefault="00C71EC3" w:rsidP="00C40E42">
            <w:pPr>
              <w:jc w:val="center"/>
              <w:rPr>
                <w:sz w:val="24"/>
                <w:szCs w:val="24"/>
              </w:rPr>
            </w:pPr>
            <w:r w:rsidRPr="00D9261D">
              <w:rPr>
                <w:sz w:val="24"/>
                <w:szCs w:val="24"/>
              </w:rPr>
              <w:t>1.</w:t>
            </w:r>
          </w:p>
        </w:tc>
        <w:tc>
          <w:tcPr>
            <w:tcW w:w="3956" w:type="dxa"/>
          </w:tcPr>
          <w:p w14:paraId="21A4B4B7" w14:textId="77777777" w:rsidR="00C71EC3" w:rsidRPr="00D9261D" w:rsidRDefault="00C71EC3" w:rsidP="00C40E42">
            <w:pPr>
              <w:rPr>
                <w:sz w:val="24"/>
                <w:szCs w:val="24"/>
              </w:rPr>
            </w:pPr>
            <w:r w:rsidRPr="00D9261D">
              <w:rPr>
                <w:sz w:val="24"/>
                <w:szCs w:val="24"/>
              </w:rPr>
              <w:t xml:space="preserve">Размещение на официальном сайте РФ для размещения информации о проведении торгов в сети «Интернет» и на официальном сайте </w:t>
            </w:r>
            <w:r w:rsidR="00B1284E" w:rsidRPr="00D9261D">
              <w:rPr>
                <w:sz w:val="24"/>
                <w:szCs w:val="24"/>
              </w:rPr>
              <w:t>Завитинского района</w:t>
            </w:r>
            <w:r w:rsidRPr="00D9261D">
              <w:rPr>
                <w:sz w:val="24"/>
                <w:szCs w:val="24"/>
              </w:rPr>
              <w:t xml:space="preserve"> сообщения о проведении конкурса и конкурсной документации </w:t>
            </w:r>
          </w:p>
        </w:tc>
        <w:tc>
          <w:tcPr>
            <w:tcW w:w="1873" w:type="dxa"/>
            <w:shd w:val="clear" w:color="auto" w:fill="FFFFFF"/>
          </w:tcPr>
          <w:p w14:paraId="46B59A0F" w14:textId="6140AFF7" w:rsidR="00C71EC3" w:rsidRPr="006920CE" w:rsidRDefault="0054174E" w:rsidP="00C71EC3">
            <w:pPr>
              <w:jc w:val="center"/>
              <w:rPr>
                <w:sz w:val="24"/>
                <w:szCs w:val="24"/>
              </w:rPr>
            </w:pPr>
            <w:r w:rsidRPr="006920CE">
              <w:rPr>
                <w:sz w:val="24"/>
                <w:szCs w:val="24"/>
              </w:rPr>
              <w:t xml:space="preserve">до </w:t>
            </w:r>
            <w:r w:rsidR="006920CE" w:rsidRPr="006920CE">
              <w:rPr>
                <w:sz w:val="24"/>
                <w:szCs w:val="24"/>
              </w:rPr>
              <w:t>30</w:t>
            </w:r>
            <w:r w:rsidRPr="006920CE">
              <w:rPr>
                <w:sz w:val="24"/>
                <w:szCs w:val="24"/>
              </w:rPr>
              <w:t>.</w:t>
            </w:r>
            <w:r w:rsidR="006920CE" w:rsidRPr="006920CE">
              <w:rPr>
                <w:sz w:val="24"/>
                <w:szCs w:val="24"/>
              </w:rPr>
              <w:t>11</w:t>
            </w:r>
            <w:r w:rsidRPr="006920CE">
              <w:rPr>
                <w:sz w:val="24"/>
                <w:szCs w:val="24"/>
              </w:rPr>
              <w:t>.2021</w:t>
            </w:r>
          </w:p>
        </w:tc>
        <w:tc>
          <w:tcPr>
            <w:tcW w:w="4099" w:type="dxa"/>
          </w:tcPr>
          <w:p w14:paraId="3FE41986" w14:textId="77777777" w:rsidR="00C71EC3" w:rsidRPr="00D9261D" w:rsidRDefault="00C71EC3" w:rsidP="003D1373">
            <w:pPr>
              <w:rPr>
                <w:sz w:val="24"/>
                <w:szCs w:val="24"/>
              </w:rPr>
            </w:pPr>
            <w:r w:rsidRPr="00D9261D">
              <w:rPr>
                <w:sz w:val="24"/>
                <w:szCs w:val="24"/>
              </w:rPr>
              <w:t xml:space="preserve">Конкурсная документация размещается на официальном торгов сайте: </w:t>
            </w:r>
            <w:hyperlink r:id="rId12">
              <w:r w:rsidRPr="00D9261D">
                <w:rPr>
                  <w:sz w:val="24"/>
                  <w:szCs w:val="24"/>
                </w:rPr>
                <w:t>www.torgi.gov.ru</w:t>
              </w:r>
            </w:hyperlink>
            <w:r w:rsidRPr="00D9261D">
              <w:rPr>
                <w:sz w:val="24"/>
                <w:szCs w:val="24"/>
              </w:rPr>
              <w:t xml:space="preserve">, а также на сайте </w:t>
            </w:r>
            <w:hyperlink r:id="rId13" w:history="1">
              <w:r w:rsidR="00B1284E" w:rsidRPr="00D9261D">
                <w:rPr>
                  <w:rStyle w:val="af3"/>
                  <w:color w:val="auto"/>
                  <w:sz w:val="24"/>
                  <w:szCs w:val="24"/>
                  <w:u w:val="none"/>
                  <w:shd w:val="clear" w:color="auto" w:fill="FFFFFF"/>
                </w:rPr>
                <w:t>www.zavitinsk.info</w:t>
              </w:r>
            </w:hyperlink>
          </w:p>
        </w:tc>
      </w:tr>
      <w:tr w:rsidR="00C71EC3" w:rsidRPr="00D9261D" w14:paraId="1A0C91A1" w14:textId="77777777" w:rsidTr="006920CE">
        <w:tc>
          <w:tcPr>
            <w:tcW w:w="426" w:type="dxa"/>
          </w:tcPr>
          <w:p w14:paraId="12AFA334" w14:textId="77777777" w:rsidR="00C71EC3" w:rsidRPr="00D9261D" w:rsidRDefault="00C71EC3" w:rsidP="00C40E42">
            <w:pPr>
              <w:jc w:val="center"/>
              <w:rPr>
                <w:sz w:val="24"/>
                <w:szCs w:val="24"/>
              </w:rPr>
            </w:pPr>
            <w:r w:rsidRPr="00D9261D">
              <w:rPr>
                <w:sz w:val="24"/>
                <w:szCs w:val="24"/>
              </w:rPr>
              <w:t>2.</w:t>
            </w:r>
          </w:p>
        </w:tc>
        <w:tc>
          <w:tcPr>
            <w:tcW w:w="3956" w:type="dxa"/>
          </w:tcPr>
          <w:p w14:paraId="7714CA91" w14:textId="77777777" w:rsidR="00C71EC3" w:rsidRPr="00D9261D" w:rsidRDefault="00C71EC3" w:rsidP="00C40E42">
            <w:pPr>
              <w:rPr>
                <w:sz w:val="24"/>
                <w:szCs w:val="24"/>
              </w:rPr>
            </w:pPr>
            <w:r w:rsidRPr="00D9261D">
              <w:rPr>
                <w:sz w:val="24"/>
                <w:szCs w:val="24"/>
              </w:rPr>
              <w:t>Прием заявок на участие в конкурсе</w:t>
            </w:r>
          </w:p>
        </w:tc>
        <w:tc>
          <w:tcPr>
            <w:tcW w:w="1873" w:type="dxa"/>
          </w:tcPr>
          <w:p w14:paraId="73AC2438" w14:textId="79E36ECE" w:rsidR="000061FE" w:rsidRPr="006920CE" w:rsidRDefault="0054174E" w:rsidP="005A11A2">
            <w:pPr>
              <w:jc w:val="center"/>
              <w:rPr>
                <w:bCs/>
                <w:sz w:val="24"/>
                <w:szCs w:val="24"/>
              </w:rPr>
            </w:pPr>
            <w:r w:rsidRPr="006920CE">
              <w:rPr>
                <w:bCs/>
                <w:sz w:val="24"/>
                <w:szCs w:val="24"/>
              </w:rPr>
              <w:t>с 0</w:t>
            </w:r>
            <w:r w:rsidR="006920CE" w:rsidRPr="006920CE">
              <w:rPr>
                <w:bCs/>
                <w:sz w:val="24"/>
                <w:szCs w:val="24"/>
              </w:rPr>
              <w:t>1</w:t>
            </w:r>
            <w:r w:rsidRPr="006920CE">
              <w:rPr>
                <w:bCs/>
                <w:sz w:val="24"/>
                <w:szCs w:val="24"/>
              </w:rPr>
              <w:t>.</w:t>
            </w:r>
            <w:r w:rsidR="006920CE" w:rsidRPr="006920CE">
              <w:rPr>
                <w:bCs/>
                <w:sz w:val="24"/>
                <w:szCs w:val="24"/>
              </w:rPr>
              <w:t>12</w:t>
            </w:r>
            <w:r w:rsidRPr="006920CE">
              <w:rPr>
                <w:bCs/>
                <w:sz w:val="24"/>
                <w:szCs w:val="24"/>
              </w:rPr>
              <w:t>.2021 по 2</w:t>
            </w:r>
            <w:r w:rsidR="006920CE" w:rsidRPr="006920CE">
              <w:rPr>
                <w:bCs/>
                <w:sz w:val="24"/>
                <w:szCs w:val="24"/>
              </w:rPr>
              <w:t>0</w:t>
            </w:r>
            <w:r w:rsidRPr="006920CE">
              <w:rPr>
                <w:bCs/>
                <w:sz w:val="24"/>
                <w:szCs w:val="24"/>
              </w:rPr>
              <w:t>.0</w:t>
            </w:r>
            <w:r w:rsidR="006920CE" w:rsidRPr="006920CE">
              <w:rPr>
                <w:bCs/>
                <w:sz w:val="24"/>
                <w:szCs w:val="24"/>
              </w:rPr>
              <w:t>1</w:t>
            </w:r>
            <w:r w:rsidRPr="006920CE">
              <w:rPr>
                <w:bCs/>
                <w:sz w:val="24"/>
                <w:szCs w:val="24"/>
              </w:rPr>
              <w:t>.202</w:t>
            </w:r>
            <w:r w:rsidR="006920CE" w:rsidRPr="006920CE">
              <w:rPr>
                <w:bCs/>
                <w:sz w:val="24"/>
                <w:szCs w:val="24"/>
              </w:rPr>
              <w:t>2</w:t>
            </w:r>
          </w:p>
        </w:tc>
        <w:tc>
          <w:tcPr>
            <w:tcW w:w="4099" w:type="dxa"/>
          </w:tcPr>
          <w:p w14:paraId="2DF668D0" w14:textId="77777777" w:rsidR="003D1373" w:rsidRPr="00D9261D" w:rsidRDefault="00C71EC3" w:rsidP="003D1373">
            <w:pPr>
              <w:rPr>
                <w:sz w:val="24"/>
                <w:szCs w:val="24"/>
              </w:rPr>
            </w:pPr>
            <w:r w:rsidRPr="00D9261D">
              <w:rPr>
                <w:sz w:val="24"/>
                <w:szCs w:val="24"/>
              </w:rPr>
              <w:t>Заявки на участие в конкурсе представляются в рабочие дни с 08</w:t>
            </w:r>
            <w:r w:rsidR="003D1373" w:rsidRPr="00D9261D">
              <w:rPr>
                <w:sz w:val="24"/>
                <w:szCs w:val="24"/>
              </w:rPr>
              <w:t>:0</w:t>
            </w:r>
            <w:r w:rsidRPr="00D9261D">
              <w:rPr>
                <w:sz w:val="24"/>
                <w:szCs w:val="24"/>
              </w:rPr>
              <w:t>0 до 1</w:t>
            </w:r>
            <w:r w:rsidR="003D1373" w:rsidRPr="00D9261D">
              <w:rPr>
                <w:sz w:val="24"/>
                <w:szCs w:val="24"/>
              </w:rPr>
              <w:t>2:0</w:t>
            </w:r>
            <w:r w:rsidRPr="00D9261D">
              <w:rPr>
                <w:sz w:val="24"/>
                <w:szCs w:val="24"/>
              </w:rPr>
              <w:t>0</w:t>
            </w:r>
            <w:r w:rsidR="003D1373" w:rsidRPr="00D9261D">
              <w:rPr>
                <w:sz w:val="24"/>
                <w:szCs w:val="24"/>
              </w:rPr>
              <w:t xml:space="preserve"> и с 13:00 до 17:00 </w:t>
            </w:r>
            <w:r w:rsidRPr="00D9261D">
              <w:rPr>
                <w:sz w:val="24"/>
                <w:szCs w:val="24"/>
              </w:rPr>
              <w:t>время местное по адресу: 6</w:t>
            </w:r>
            <w:r w:rsidR="003D1373" w:rsidRPr="00D9261D">
              <w:rPr>
                <w:sz w:val="24"/>
                <w:szCs w:val="24"/>
              </w:rPr>
              <w:t>76870</w:t>
            </w:r>
            <w:r w:rsidRPr="00D9261D">
              <w:rPr>
                <w:sz w:val="24"/>
                <w:szCs w:val="24"/>
              </w:rPr>
              <w:t xml:space="preserve">, </w:t>
            </w:r>
            <w:r w:rsidR="003D1373" w:rsidRPr="00D9261D">
              <w:rPr>
                <w:sz w:val="24"/>
                <w:szCs w:val="24"/>
              </w:rPr>
              <w:t>Амурская</w:t>
            </w:r>
            <w:r w:rsidRPr="00D9261D">
              <w:rPr>
                <w:sz w:val="24"/>
                <w:szCs w:val="24"/>
              </w:rPr>
              <w:t xml:space="preserve"> область, </w:t>
            </w:r>
          </w:p>
          <w:p w14:paraId="611FBFC3" w14:textId="77777777" w:rsidR="00C71EC3" w:rsidRPr="00D9261D" w:rsidRDefault="00C71EC3" w:rsidP="003D1373">
            <w:pPr>
              <w:rPr>
                <w:sz w:val="24"/>
                <w:szCs w:val="24"/>
              </w:rPr>
            </w:pPr>
            <w:r w:rsidRPr="00D9261D">
              <w:rPr>
                <w:sz w:val="24"/>
                <w:szCs w:val="24"/>
              </w:rPr>
              <w:t xml:space="preserve">г. </w:t>
            </w:r>
            <w:r w:rsidR="003D1373" w:rsidRPr="00D9261D">
              <w:rPr>
                <w:sz w:val="24"/>
                <w:szCs w:val="24"/>
              </w:rPr>
              <w:t>Завитинск</w:t>
            </w:r>
            <w:r w:rsidRPr="00D9261D">
              <w:rPr>
                <w:sz w:val="24"/>
                <w:szCs w:val="24"/>
              </w:rPr>
              <w:t xml:space="preserve">, ул. </w:t>
            </w:r>
            <w:r w:rsidR="003D1373" w:rsidRPr="00D9261D">
              <w:rPr>
                <w:sz w:val="24"/>
                <w:szCs w:val="24"/>
              </w:rPr>
              <w:t>Куйбышева</w:t>
            </w:r>
            <w:r w:rsidRPr="00D9261D">
              <w:rPr>
                <w:sz w:val="24"/>
                <w:szCs w:val="24"/>
              </w:rPr>
              <w:t xml:space="preserve">, </w:t>
            </w:r>
            <w:r w:rsidR="003D1373" w:rsidRPr="00D9261D">
              <w:rPr>
                <w:sz w:val="24"/>
                <w:szCs w:val="24"/>
              </w:rPr>
              <w:t>44</w:t>
            </w:r>
            <w:r w:rsidRPr="00D9261D">
              <w:rPr>
                <w:sz w:val="24"/>
                <w:szCs w:val="24"/>
              </w:rPr>
              <w:t xml:space="preserve">, кабинет </w:t>
            </w:r>
            <w:r w:rsidR="003D1373" w:rsidRPr="00D9261D">
              <w:rPr>
                <w:sz w:val="24"/>
                <w:szCs w:val="24"/>
              </w:rPr>
              <w:t>10</w:t>
            </w:r>
          </w:p>
        </w:tc>
      </w:tr>
      <w:tr w:rsidR="00C71EC3" w:rsidRPr="00D9261D" w14:paraId="2520FEFA" w14:textId="77777777" w:rsidTr="006920CE">
        <w:tc>
          <w:tcPr>
            <w:tcW w:w="426" w:type="dxa"/>
          </w:tcPr>
          <w:p w14:paraId="6F3B95A4" w14:textId="77777777" w:rsidR="00C71EC3" w:rsidRPr="00D9261D" w:rsidRDefault="00C71EC3" w:rsidP="00C40E42">
            <w:pPr>
              <w:jc w:val="center"/>
              <w:rPr>
                <w:sz w:val="24"/>
                <w:szCs w:val="24"/>
              </w:rPr>
            </w:pPr>
            <w:r w:rsidRPr="00D9261D">
              <w:rPr>
                <w:sz w:val="24"/>
                <w:szCs w:val="24"/>
              </w:rPr>
              <w:t>3.</w:t>
            </w:r>
          </w:p>
        </w:tc>
        <w:tc>
          <w:tcPr>
            <w:tcW w:w="3956" w:type="dxa"/>
          </w:tcPr>
          <w:p w14:paraId="5BE8B1B5" w14:textId="77777777" w:rsidR="00C71EC3" w:rsidRPr="00D9261D" w:rsidRDefault="00C71EC3" w:rsidP="00C40E42">
            <w:pPr>
              <w:rPr>
                <w:sz w:val="24"/>
                <w:szCs w:val="24"/>
              </w:rPr>
            </w:pPr>
            <w:r w:rsidRPr="00D9261D">
              <w:rPr>
                <w:sz w:val="24"/>
                <w:szCs w:val="24"/>
              </w:rPr>
              <w:t>Заседание конкурсной комиссии по вопросу вскрытия конвертов с заявками на участие в конкурсе</w:t>
            </w:r>
          </w:p>
        </w:tc>
        <w:tc>
          <w:tcPr>
            <w:tcW w:w="1873" w:type="dxa"/>
          </w:tcPr>
          <w:p w14:paraId="08F653C9" w14:textId="7B396A7D" w:rsidR="00AC61BB" w:rsidRPr="006920CE" w:rsidRDefault="0054174E" w:rsidP="001C494C">
            <w:pPr>
              <w:jc w:val="center"/>
              <w:rPr>
                <w:sz w:val="24"/>
                <w:szCs w:val="24"/>
              </w:rPr>
            </w:pPr>
            <w:r w:rsidRPr="006920CE">
              <w:rPr>
                <w:sz w:val="24"/>
                <w:szCs w:val="24"/>
              </w:rPr>
              <w:t>2</w:t>
            </w:r>
            <w:r w:rsidR="006920CE" w:rsidRPr="006920CE">
              <w:rPr>
                <w:sz w:val="24"/>
                <w:szCs w:val="24"/>
              </w:rPr>
              <w:t>1</w:t>
            </w:r>
            <w:r w:rsidRPr="006920CE">
              <w:rPr>
                <w:sz w:val="24"/>
                <w:szCs w:val="24"/>
              </w:rPr>
              <w:t>.0</w:t>
            </w:r>
            <w:r w:rsidR="006920CE" w:rsidRPr="006920CE">
              <w:rPr>
                <w:sz w:val="24"/>
                <w:szCs w:val="24"/>
              </w:rPr>
              <w:t>1</w:t>
            </w:r>
            <w:r w:rsidRPr="006920CE">
              <w:rPr>
                <w:sz w:val="24"/>
                <w:szCs w:val="24"/>
              </w:rPr>
              <w:t>.202</w:t>
            </w:r>
            <w:r w:rsidR="006920CE" w:rsidRPr="006920CE">
              <w:rPr>
                <w:sz w:val="24"/>
                <w:szCs w:val="24"/>
              </w:rPr>
              <w:t>2</w:t>
            </w:r>
          </w:p>
        </w:tc>
        <w:tc>
          <w:tcPr>
            <w:tcW w:w="4099" w:type="dxa"/>
          </w:tcPr>
          <w:p w14:paraId="6CF8F020" w14:textId="77777777" w:rsidR="00C71EC3" w:rsidRPr="00D9261D" w:rsidRDefault="00C71EC3" w:rsidP="00C40E42">
            <w:pPr>
              <w:jc w:val="center"/>
              <w:rPr>
                <w:sz w:val="24"/>
                <w:szCs w:val="24"/>
              </w:rPr>
            </w:pPr>
            <w:r w:rsidRPr="00D9261D">
              <w:rPr>
                <w:sz w:val="24"/>
                <w:szCs w:val="24"/>
              </w:rPr>
              <w:t>В 10</w:t>
            </w:r>
            <w:r w:rsidR="003D1373" w:rsidRPr="00D9261D">
              <w:rPr>
                <w:sz w:val="24"/>
                <w:szCs w:val="24"/>
              </w:rPr>
              <w:t>:</w:t>
            </w:r>
            <w:r w:rsidRPr="00D9261D">
              <w:rPr>
                <w:sz w:val="24"/>
                <w:szCs w:val="24"/>
              </w:rPr>
              <w:t>00</w:t>
            </w:r>
            <w:r w:rsidR="00345398" w:rsidRPr="00D9261D">
              <w:rPr>
                <w:sz w:val="24"/>
                <w:szCs w:val="24"/>
              </w:rPr>
              <w:t xml:space="preserve"> </w:t>
            </w:r>
            <w:r w:rsidRPr="00D9261D">
              <w:rPr>
                <w:sz w:val="24"/>
                <w:szCs w:val="24"/>
              </w:rPr>
              <w:t>ч</w:t>
            </w:r>
            <w:r w:rsidR="003D1373" w:rsidRPr="00D9261D">
              <w:rPr>
                <w:sz w:val="24"/>
                <w:szCs w:val="24"/>
              </w:rPr>
              <w:t>асов</w:t>
            </w:r>
            <w:r w:rsidRPr="00D9261D">
              <w:rPr>
                <w:sz w:val="24"/>
                <w:szCs w:val="24"/>
              </w:rPr>
              <w:t xml:space="preserve"> по местному времени</w:t>
            </w:r>
          </w:p>
        </w:tc>
      </w:tr>
      <w:tr w:rsidR="00C71EC3" w:rsidRPr="00D9261D" w14:paraId="5B577994" w14:textId="77777777" w:rsidTr="006920CE">
        <w:tc>
          <w:tcPr>
            <w:tcW w:w="426" w:type="dxa"/>
          </w:tcPr>
          <w:p w14:paraId="7DE28054" w14:textId="77777777" w:rsidR="00C71EC3" w:rsidRPr="00D9261D" w:rsidRDefault="00C71EC3" w:rsidP="00C40E42">
            <w:pPr>
              <w:jc w:val="center"/>
              <w:rPr>
                <w:sz w:val="24"/>
                <w:szCs w:val="24"/>
              </w:rPr>
            </w:pPr>
            <w:r w:rsidRPr="00D9261D">
              <w:rPr>
                <w:sz w:val="24"/>
                <w:szCs w:val="24"/>
              </w:rPr>
              <w:t>4.</w:t>
            </w:r>
          </w:p>
        </w:tc>
        <w:tc>
          <w:tcPr>
            <w:tcW w:w="3956" w:type="dxa"/>
          </w:tcPr>
          <w:p w14:paraId="7562099A" w14:textId="77777777" w:rsidR="00C71EC3" w:rsidRPr="00D9261D" w:rsidRDefault="00C71EC3" w:rsidP="00C40E42">
            <w:pPr>
              <w:rPr>
                <w:sz w:val="24"/>
                <w:szCs w:val="24"/>
              </w:rPr>
            </w:pPr>
            <w:r w:rsidRPr="00D9261D">
              <w:rPr>
                <w:sz w:val="24"/>
                <w:szCs w:val="24"/>
              </w:rPr>
              <w:t>Заседание конкурсной комиссии по вопросу предварительного отбора участников конкурса и подписание протокола о проведении предварительного отбора участников</w:t>
            </w:r>
          </w:p>
        </w:tc>
        <w:tc>
          <w:tcPr>
            <w:tcW w:w="1873" w:type="dxa"/>
          </w:tcPr>
          <w:p w14:paraId="4D175926" w14:textId="7662EC33" w:rsidR="008E1EB9" w:rsidRPr="006920CE" w:rsidRDefault="0054174E" w:rsidP="0054174E">
            <w:pPr>
              <w:jc w:val="center"/>
              <w:rPr>
                <w:sz w:val="24"/>
                <w:szCs w:val="24"/>
              </w:rPr>
            </w:pPr>
            <w:r w:rsidRPr="006920CE">
              <w:rPr>
                <w:sz w:val="24"/>
                <w:szCs w:val="24"/>
              </w:rPr>
              <w:t>24.0</w:t>
            </w:r>
            <w:r w:rsidR="006920CE" w:rsidRPr="006920CE">
              <w:rPr>
                <w:sz w:val="24"/>
                <w:szCs w:val="24"/>
              </w:rPr>
              <w:t>1</w:t>
            </w:r>
            <w:r w:rsidRPr="006920CE">
              <w:rPr>
                <w:sz w:val="24"/>
                <w:szCs w:val="24"/>
              </w:rPr>
              <w:t>.202</w:t>
            </w:r>
            <w:r w:rsidR="006920CE" w:rsidRPr="006920CE">
              <w:rPr>
                <w:sz w:val="24"/>
                <w:szCs w:val="24"/>
              </w:rPr>
              <w:t>2</w:t>
            </w:r>
          </w:p>
        </w:tc>
        <w:tc>
          <w:tcPr>
            <w:tcW w:w="4099" w:type="dxa"/>
          </w:tcPr>
          <w:p w14:paraId="13C3D88E" w14:textId="77777777" w:rsidR="00C71EC3" w:rsidRPr="00D9261D" w:rsidRDefault="00C71EC3" w:rsidP="003D1373">
            <w:pPr>
              <w:rPr>
                <w:sz w:val="24"/>
                <w:szCs w:val="24"/>
              </w:rPr>
            </w:pPr>
            <w:r w:rsidRPr="00D9261D">
              <w:rPr>
                <w:sz w:val="24"/>
                <w:szCs w:val="24"/>
              </w:rPr>
              <w:t>В 1</w:t>
            </w:r>
            <w:r w:rsidR="003D1373" w:rsidRPr="00D9261D">
              <w:rPr>
                <w:sz w:val="24"/>
                <w:szCs w:val="24"/>
              </w:rPr>
              <w:t xml:space="preserve">0: </w:t>
            </w:r>
            <w:r w:rsidRPr="00D9261D">
              <w:rPr>
                <w:sz w:val="24"/>
                <w:szCs w:val="24"/>
              </w:rPr>
              <w:t>00ч</w:t>
            </w:r>
            <w:r w:rsidR="003D1373" w:rsidRPr="00D9261D">
              <w:rPr>
                <w:sz w:val="24"/>
                <w:szCs w:val="24"/>
              </w:rPr>
              <w:t>асов</w:t>
            </w:r>
            <w:r w:rsidRPr="00D9261D">
              <w:rPr>
                <w:sz w:val="24"/>
                <w:szCs w:val="24"/>
              </w:rPr>
              <w:t xml:space="preserve"> по местному времени</w:t>
            </w:r>
          </w:p>
        </w:tc>
      </w:tr>
      <w:tr w:rsidR="00C71EC3" w:rsidRPr="00D9261D" w14:paraId="0571F7AE" w14:textId="77777777" w:rsidTr="006920CE">
        <w:tc>
          <w:tcPr>
            <w:tcW w:w="426" w:type="dxa"/>
          </w:tcPr>
          <w:p w14:paraId="45E0133C" w14:textId="77777777" w:rsidR="00C71EC3" w:rsidRPr="00D9261D" w:rsidRDefault="00C71EC3" w:rsidP="00C40E42">
            <w:pPr>
              <w:jc w:val="center"/>
              <w:rPr>
                <w:sz w:val="24"/>
                <w:szCs w:val="24"/>
              </w:rPr>
            </w:pPr>
            <w:r w:rsidRPr="00D9261D">
              <w:rPr>
                <w:sz w:val="24"/>
                <w:szCs w:val="24"/>
              </w:rPr>
              <w:lastRenderedPageBreak/>
              <w:t>5.</w:t>
            </w:r>
          </w:p>
        </w:tc>
        <w:tc>
          <w:tcPr>
            <w:tcW w:w="3956" w:type="dxa"/>
          </w:tcPr>
          <w:p w14:paraId="404EB0ED" w14:textId="77777777" w:rsidR="00C71EC3" w:rsidRPr="00D9261D" w:rsidRDefault="00C71EC3" w:rsidP="00C40E42">
            <w:pPr>
              <w:rPr>
                <w:sz w:val="24"/>
                <w:szCs w:val="24"/>
              </w:rPr>
            </w:pPr>
            <w:r w:rsidRPr="00D9261D">
              <w:rPr>
                <w:sz w:val="24"/>
                <w:szCs w:val="24"/>
              </w:rPr>
              <w:t>Направление участникам конкурса уведомления с предложением представить конкурсное предложение</w:t>
            </w:r>
          </w:p>
        </w:tc>
        <w:tc>
          <w:tcPr>
            <w:tcW w:w="1873" w:type="dxa"/>
          </w:tcPr>
          <w:p w14:paraId="25E63C8E" w14:textId="4160CB83" w:rsidR="00F85A87" w:rsidRPr="006920CE" w:rsidRDefault="0054174E" w:rsidP="0054174E">
            <w:pPr>
              <w:jc w:val="center"/>
              <w:rPr>
                <w:sz w:val="24"/>
                <w:szCs w:val="24"/>
              </w:rPr>
            </w:pPr>
            <w:r w:rsidRPr="006920CE">
              <w:rPr>
                <w:sz w:val="24"/>
                <w:szCs w:val="24"/>
              </w:rPr>
              <w:t>25.0</w:t>
            </w:r>
            <w:r w:rsidR="006920CE" w:rsidRPr="006920CE">
              <w:rPr>
                <w:sz w:val="24"/>
                <w:szCs w:val="24"/>
              </w:rPr>
              <w:t>1</w:t>
            </w:r>
            <w:r w:rsidRPr="006920CE">
              <w:rPr>
                <w:sz w:val="24"/>
                <w:szCs w:val="24"/>
              </w:rPr>
              <w:t>.202</w:t>
            </w:r>
            <w:r w:rsidR="006920CE" w:rsidRPr="006920CE">
              <w:rPr>
                <w:sz w:val="24"/>
                <w:szCs w:val="24"/>
              </w:rPr>
              <w:t>2</w:t>
            </w:r>
          </w:p>
        </w:tc>
        <w:tc>
          <w:tcPr>
            <w:tcW w:w="4099" w:type="dxa"/>
          </w:tcPr>
          <w:p w14:paraId="0CADDFDE" w14:textId="77777777" w:rsidR="00C71EC3" w:rsidRPr="00D9261D" w:rsidRDefault="00C71EC3" w:rsidP="003D1373">
            <w:pPr>
              <w:rPr>
                <w:sz w:val="24"/>
                <w:szCs w:val="24"/>
              </w:rPr>
            </w:pPr>
            <w:r w:rsidRPr="00D9261D">
              <w:rPr>
                <w:sz w:val="24"/>
                <w:szCs w:val="24"/>
              </w:rPr>
              <w:t>Конкурсная комиссия в течение трех рабочих дней со дня подписания членами конкурсной комиссии протокола предварительного отбора участников конкурса, но не позднее чем за 60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tc>
      </w:tr>
      <w:tr w:rsidR="00C71EC3" w:rsidRPr="00D9261D" w14:paraId="5EB37245" w14:textId="77777777" w:rsidTr="006920CE">
        <w:tc>
          <w:tcPr>
            <w:tcW w:w="426" w:type="dxa"/>
          </w:tcPr>
          <w:p w14:paraId="00379240" w14:textId="77777777" w:rsidR="00C71EC3" w:rsidRPr="00D9261D" w:rsidRDefault="00C71EC3" w:rsidP="00C40E42">
            <w:pPr>
              <w:jc w:val="center"/>
              <w:rPr>
                <w:sz w:val="24"/>
                <w:szCs w:val="24"/>
              </w:rPr>
            </w:pPr>
            <w:r w:rsidRPr="00D9261D">
              <w:rPr>
                <w:sz w:val="24"/>
                <w:szCs w:val="24"/>
              </w:rPr>
              <w:t>6.</w:t>
            </w:r>
          </w:p>
        </w:tc>
        <w:tc>
          <w:tcPr>
            <w:tcW w:w="3956" w:type="dxa"/>
          </w:tcPr>
          <w:p w14:paraId="6EF25207" w14:textId="77777777" w:rsidR="00C71EC3" w:rsidRPr="00D9261D" w:rsidRDefault="00C71EC3" w:rsidP="00C40E42">
            <w:pPr>
              <w:rPr>
                <w:sz w:val="24"/>
                <w:szCs w:val="24"/>
              </w:rPr>
            </w:pPr>
            <w:r w:rsidRPr="00D9261D">
              <w:rPr>
                <w:sz w:val="24"/>
                <w:szCs w:val="24"/>
              </w:rPr>
              <w:t>Прием конкурсных предложений</w:t>
            </w:r>
          </w:p>
        </w:tc>
        <w:tc>
          <w:tcPr>
            <w:tcW w:w="1873" w:type="dxa"/>
          </w:tcPr>
          <w:p w14:paraId="6141B9E6" w14:textId="20C6C5BE" w:rsidR="004C1C21" w:rsidRPr="006920CE" w:rsidRDefault="0054174E" w:rsidP="004521B1">
            <w:pPr>
              <w:jc w:val="center"/>
              <w:rPr>
                <w:sz w:val="24"/>
                <w:szCs w:val="24"/>
                <w:shd w:val="clear" w:color="auto" w:fill="00FFFF"/>
              </w:rPr>
            </w:pPr>
            <w:r w:rsidRPr="006920CE">
              <w:rPr>
                <w:sz w:val="24"/>
                <w:szCs w:val="24"/>
              </w:rPr>
              <w:t>д</w:t>
            </w:r>
            <w:r w:rsidR="004C1C21" w:rsidRPr="006920CE">
              <w:rPr>
                <w:sz w:val="24"/>
                <w:szCs w:val="24"/>
              </w:rPr>
              <w:t>о</w:t>
            </w:r>
            <w:r w:rsidRPr="006920CE">
              <w:rPr>
                <w:sz w:val="24"/>
                <w:szCs w:val="24"/>
              </w:rPr>
              <w:t xml:space="preserve"> </w:t>
            </w:r>
            <w:r w:rsidR="006920CE" w:rsidRPr="006920CE">
              <w:rPr>
                <w:sz w:val="24"/>
                <w:szCs w:val="24"/>
              </w:rPr>
              <w:t>01</w:t>
            </w:r>
            <w:r w:rsidRPr="006920CE">
              <w:rPr>
                <w:sz w:val="24"/>
                <w:szCs w:val="24"/>
              </w:rPr>
              <w:t>.0</w:t>
            </w:r>
            <w:r w:rsidR="006920CE" w:rsidRPr="006920CE">
              <w:rPr>
                <w:sz w:val="24"/>
                <w:szCs w:val="24"/>
              </w:rPr>
              <w:t>3</w:t>
            </w:r>
            <w:r w:rsidRPr="006920CE">
              <w:rPr>
                <w:sz w:val="24"/>
                <w:szCs w:val="24"/>
              </w:rPr>
              <w:t>.202</w:t>
            </w:r>
            <w:r w:rsidR="006920CE" w:rsidRPr="006920CE">
              <w:rPr>
                <w:sz w:val="24"/>
                <w:szCs w:val="24"/>
              </w:rPr>
              <w:t>2</w:t>
            </w:r>
          </w:p>
        </w:tc>
        <w:tc>
          <w:tcPr>
            <w:tcW w:w="4099" w:type="dxa"/>
          </w:tcPr>
          <w:p w14:paraId="31858F3D" w14:textId="77777777" w:rsidR="003D1373" w:rsidRPr="00D9261D" w:rsidRDefault="00C71EC3" w:rsidP="003D1373">
            <w:pPr>
              <w:rPr>
                <w:sz w:val="24"/>
                <w:szCs w:val="24"/>
              </w:rPr>
            </w:pPr>
            <w:r w:rsidRPr="00D9261D">
              <w:rPr>
                <w:sz w:val="24"/>
                <w:szCs w:val="24"/>
              </w:rPr>
              <w:t xml:space="preserve">Прием конкурсных предложений осуществляется в рабочие дни </w:t>
            </w:r>
            <w:r w:rsidR="003D1373" w:rsidRPr="00D9261D">
              <w:rPr>
                <w:sz w:val="24"/>
                <w:szCs w:val="24"/>
              </w:rPr>
              <w:t xml:space="preserve">с 08:00 до 12:00 и с 13:00 до 17:00 время местное по адресу: 676870, Амурская область, </w:t>
            </w:r>
          </w:p>
          <w:p w14:paraId="6BD4D31A" w14:textId="77777777" w:rsidR="00C71EC3" w:rsidRPr="00D9261D" w:rsidRDefault="003D1373" w:rsidP="003D1373">
            <w:pPr>
              <w:jc w:val="both"/>
              <w:rPr>
                <w:sz w:val="24"/>
                <w:szCs w:val="24"/>
                <w:shd w:val="clear" w:color="auto" w:fill="FF0000"/>
              </w:rPr>
            </w:pPr>
            <w:r w:rsidRPr="00D9261D">
              <w:rPr>
                <w:sz w:val="24"/>
                <w:szCs w:val="24"/>
              </w:rPr>
              <w:t>г. Завитинск, ул. Куйбышева, 44, кабинет 10</w:t>
            </w:r>
          </w:p>
        </w:tc>
      </w:tr>
      <w:tr w:rsidR="00C71EC3" w:rsidRPr="00D9261D" w14:paraId="1DB7EAFD" w14:textId="77777777" w:rsidTr="006920CE">
        <w:trPr>
          <w:trHeight w:val="150"/>
        </w:trPr>
        <w:tc>
          <w:tcPr>
            <w:tcW w:w="426" w:type="dxa"/>
          </w:tcPr>
          <w:p w14:paraId="2533BB93" w14:textId="77777777" w:rsidR="00C71EC3" w:rsidRPr="00D9261D" w:rsidRDefault="00C71EC3" w:rsidP="00C40E42">
            <w:pPr>
              <w:jc w:val="center"/>
              <w:rPr>
                <w:sz w:val="24"/>
                <w:szCs w:val="24"/>
              </w:rPr>
            </w:pPr>
            <w:r w:rsidRPr="00D9261D">
              <w:rPr>
                <w:sz w:val="24"/>
                <w:szCs w:val="24"/>
              </w:rPr>
              <w:t>7.</w:t>
            </w:r>
          </w:p>
        </w:tc>
        <w:tc>
          <w:tcPr>
            <w:tcW w:w="3956" w:type="dxa"/>
          </w:tcPr>
          <w:p w14:paraId="4CAFCF91" w14:textId="77777777" w:rsidR="00C71EC3" w:rsidRPr="00D9261D" w:rsidRDefault="00C71EC3" w:rsidP="00C40E42">
            <w:pPr>
              <w:rPr>
                <w:sz w:val="24"/>
                <w:szCs w:val="24"/>
              </w:rPr>
            </w:pPr>
            <w:r w:rsidRPr="00D9261D">
              <w:rPr>
                <w:sz w:val="24"/>
                <w:szCs w:val="24"/>
              </w:rPr>
              <w:t>Заседание конкурсной комиссии по вопросу вскрытия конвертов с конкурсными предложениями</w:t>
            </w:r>
          </w:p>
        </w:tc>
        <w:tc>
          <w:tcPr>
            <w:tcW w:w="1873" w:type="dxa"/>
          </w:tcPr>
          <w:p w14:paraId="0FBACD5D" w14:textId="63715399" w:rsidR="003C2400" w:rsidRPr="006920CE" w:rsidRDefault="0054174E" w:rsidP="0054174E">
            <w:pPr>
              <w:jc w:val="center"/>
              <w:rPr>
                <w:sz w:val="24"/>
                <w:szCs w:val="24"/>
                <w:shd w:val="clear" w:color="auto" w:fill="00FFFF"/>
              </w:rPr>
            </w:pPr>
            <w:r w:rsidRPr="006920CE">
              <w:rPr>
                <w:sz w:val="24"/>
                <w:szCs w:val="24"/>
              </w:rPr>
              <w:t>02.0</w:t>
            </w:r>
            <w:r w:rsidR="006920CE" w:rsidRPr="006920CE">
              <w:rPr>
                <w:sz w:val="24"/>
                <w:szCs w:val="24"/>
              </w:rPr>
              <w:t>3</w:t>
            </w:r>
            <w:r w:rsidRPr="006920CE">
              <w:rPr>
                <w:sz w:val="24"/>
                <w:szCs w:val="24"/>
              </w:rPr>
              <w:t>.202</w:t>
            </w:r>
            <w:r w:rsidR="006920CE" w:rsidRPr="006920CE">
              <w:rPr>
                <w:sz w:val="24"/>
                <w:szCs w:val="24"/>
              </w:rPr>
              <w:t>2</w:t>
            </w:r>
          </w:p>
        </w:tc>
        <w:tc>
          <w:tcPr>
            <w:tcW w:w="4099" w:type="dxa"/>
          </w:tcPr>
          <w:p w14:paraId="0C651A8B" w14:textId="77777777" w:rsidR="00C71EC3" w:rsidRPr="00D9261D" w:rsidRDefault="00C71EC3" w:rsidP="003D1373">
            <w:pPr>
              <w:rPr>
                <w:sz w:val="24"/>
                <w:szCs w:val="24"/>
              </w:rPr>
            </w:pPr>
            <w:r w:rsidRPr="00D9261D">
              <w:rPr>
                <w:sz w:val="24"/>
                <w:szCs w:val="24"/>
              </w:rPr>
              <w:t>В 1</w:t>
            </w:r>
            <w:r w:rsidR="003D1373" w:rsidRPr="00D9261D">
              <w:rPr>
                <w:sz w:val="24"/>
                <w:szCs w:val="24"/>
              </w:rPr>
              <w:t>0:</w:t>
            </w:r>
            <w:r w:rsidRPr="00D9261D">
              <w:rPr>
                <w:sz w:val="24"/>
                <w:szCs w:val="24"/>
              </w:rPr>
              <w:t>00ч</w:t>
            </w:r>
            <w:r w:rsidR="003D1373" w:rsidRPr="00D9261D">
              <w:rPr>
                <w:sz w:val="24"/>
                <w:szCs w:val="24"/>
              </w:rPr>
              <w:t>асов</w:t>
            </w:r>
            <w:r w:rsidRPr="00D9261D">
              <w:rPr>
                <w:sz w:val="24"/>
                <w:szCs w:val="24"/>
              </w:rPr>
              <w:t xml:space="preserve"> по местному времени</w:t>
            </w:r>
          </w:p>
        </w:tc>
      </w:tr>
      <w:tr w:rsidR="00C71EC3" w:rsidRPr="00D9261D" w14:paraId="0C9AF73D" w14:textId="77777777" w:rsidTr="006920CE">
        <w:trPr>
          <w:trHeight w:val="1973"/>
        </w:trPr>
        <w:tc>
          <w:tcPr>
            <w:tcW w:w="426" w:type="dxa"/>
          </w:tcPr>
          <w:p w14:paraId="33BEB0FF" w14:textId="77777777" w:rsidR="00C71EC3" w:rsidRPr="00D9261D" w:rsidRDefault="00C71EC3" w:rsidP="00C40E42">
            <w:pPr>
              <w:jc w:val="center"/>
              <w:rPr>
                <w:sz w:val="24"/>
                <w:szCs w:val="24"/>
              </w:rPr>
            </w:pPr>
            <w:r w:rsidRPr="00D9261D">
              <w:rPr>
                <w:sz w:val="24"/>
                <w:szCs w:val="24"/>
              </w:rPr>
              <w:t>8.</w:t>
            </w:r>
          </w:p>
        </w:tc>
        <w:tc>
          <w:tcPr>
            <w:tcW w:w="3956" w:type="dxa"/>
          </w:tcPr>
          <w:p w14:paraId="3598EC3F" w14:textId="77777777" w:rsidR="00C71EC3" w:rsidRPr="00D9261D" w:rsidRDefault="00C71EC3" w:rsidP="00C40E42">
            <w:pPr>
              <w:rPr>
                <w:sz w:val="24"/>
                <w:szCs w:val="24"/>
              </w:rPr>
            </w:pPr>
            <w:r w:rsidRPr="00D9261D">
              <w:rPr>
                <w:sz w:val="24"/>
                <w:szCs w:val="24"/>
              </w:rPr>
              <w:t>Заседание конкурсной комиссии по вопросу рассмотрения и оценки конкурсных предложений и определение победителя конкурса. Подписание протокола рассмотрения и оценки конкурсных предложений</w:t>
            </w:r>
          </w:p>
        </w:tc>
        <w:tc>
          <w:tcPr>
            <w:tcW w:w="1873" w:type="dxa"/>
          </w:tcPr>
          <w:p w14:paraId="46ABFCE9" w14:textId="204BCF24" w:rsidR="004A639D" w:rsidRPr="006920CE" w:rsidRDefault="0054174E" w:rsidP="00F52F45">
            <w:pPr>
              <w:jc w:val="center"/>
              <w:rPr>
                <w:sz w:val="24"/>
                <w:szCs w:val="24"/>
                <w:shd w:val="clear" w:color="auto" w:fill="00FFFF"/>
              </w:rPr>
            </w:pPr>
            <w:r w:rsidRPr="006920CE">
              <w:rPr>
                <w:sz w:val="24"/>
                <w:szCs w:val="24"/>
              </w:rPr>
              <w:t>03.0</w:t>
            </w:r>
            <w:r w:rsidR="006920CE" w:rsidRPr="006920CE">
              <w:rPr>
                <w:sz w:val="24"/>
                <w:szCs w:val="24"/>
              </w:rPr>
              <w:t>3</w:t>
            </w:r>
            <w:r w:rsidRPr="006920CE">
              <w:rPr>
                <w:sz w:val="24"/>
                <w:szCs w:val="24"/>
              </w:rPr>
              <w:t>.202</w:t>
            </w:r>
            <w:r w:rsidR="006920CE" w:rsidRPr="006920CE">
              <w:rPr>
                <w:sz w:val="24"/>
                <w:szCs w:val="24"/>
              </w:rPr>
              <w:t>2</w:t>
            </w:r>
          </w:p>
        </w:tc>
        <w:tc>
          <w:tcPr>
            <w:tcW w:w="4099" w:type="dxa"/>
          </w:tcPr>
          <w:p w14:paraId="4F12502F" w14:textId="0CF79992" w:rsidR="00C71EC3" w:rsidRPr="00D9261D" w:rsidRDefault="00C71EC3" w:rsidP="003D1373">
            <w:pPr>
              <w:rPr>
                <w:sz w:val="24"/>
                <w:szCs w:val="24"/>
              </w:rPr>
            </w:pPr>
            <w:r w:rsidRPr="00D9261D">
              <w:rPr>
                <w:sz w:val="24"/>
                <w:szCs w:val="24"/>
              </w:rPr>
              <w:t>В 1</w:t>
            </w:r>
            <w:r w:rsidR="0054174E" w:rsidRPr="00D9261D">
              <w:rPr>
                <w:sz w:val="24"/>
                <w:szCs w:val="24"/>
              </w:rPr>
              <w:t>0</w:t>
            </w:r>
            <w:r w:rsidR="003D1373" w:rsidRPr="00D9261D">
              <w:rPr>
                <w:sz w:val="24"/>
                <w:szCs w:val="24"/>
              </w:rPr>
              <w:t>:0</w:t>
            </w:r>
            <w:r w:rsidRPr="00D9261D">
              <w:rPr>
                <w:sz w:val="24"/>
                <w:szCs w:val="24"/>
              </w:rPr>
              <w:t>0ч</w:t>
            </w:r>
            <w:r w:rsidR="003D1373" w:rsidRPr="00D9261D">
              <w:rPr>
                <w:sz w:val="24"/>
                <w:szCs w:val="24"/>
              </w:rPr>
              <w:t xml:space="preserve">асов </w:t>
            </w:r>
            <w:r w:rsidRPr="00D9261D">
              <w:rPr>
                <w:sz w:val="24"/>
                <w:szCs w:val="24"/>
              </w:rPr>
              <w:t>по местному времени</w:t>
            </w:r>
          </w:p>
        </w:tc>
      </w:tr>
      <w:tr w:rsidR="00C71EC3" w:rsidRPr="00D9261D" w14:paraId="7A1AA3BC" w14:textId="77777777" w:rsidTr="006920CE">
        <w:trPr>
          <w:trHeight w:val="96"/>
        </w:trPr>
        <w:tc>
          <w:tcPr>
            <w:tcW w:w="426" w:type="dxa"/>
          </w:tcPr>
          <w:p w14:paraId="300BA2AC" w14:textId="77777777" w:rsidR="00C71EC3" w:rsidRPr="00D9261D" w:rsidRDefault="004A639D" w:rsidP="00C40E42">
            <w:pPr>
              <w:jc w:val="center"/>
              <w:rPr>
                <w:sz w:val="24"/>
                <w:szCs w:val="24"/>
              </w:rPr>
            </w:pPr>
            <w:r w:rsidRPr="00D9261D">
              <w:rPr>
                <w:sz w:val="24"/>
                <w:szCs w:val="24"/>
              </w:rPr>
              <w:t>9</w:t>
            </w:r>
            <w:r w:rsidR="00C71EC3" w:rsidRPr="00D9261D">
              <w:rPr>
                <w:sz w:val="24"/>
                <w:szCs w:val="24"/>
              </w:rPr>
              <w:t>.</w:t>
            </w:r>
          </w:p>
        </w:tc>
        <w:tc>
          <w:tcPr>
            <w:tcW w:w="3956" w:type="dxa"/>
          </w:tcPr>
          <w:p w14:paraId="496C6D36" w14:textId="77777777" w:rsidR="00C71EC3" w:rsidRPr="00D9261D" w:rsidRDefault="00C71EC3" w:rsidP="00C40E42">
            <w:pPr>
              <w:rPr>
                <w:sz w:val="24"/>
                <w:szCs w:val="24"/>
              </w:rPr>
            </w:pPr>
            <w:r w:rsidRPr="00D9261D">
              <w:rPr>
                <w:sz w:val="24"/>
                <w:szCs w:val="24"/>
              </w:rPr>
              <w:t>Направление победителю конкурса проекта концессионного соглашения и протокола о результатах конкурса</w:t>
            </w:r>
          </w:p>
        </w:tc>
        <w:tc>
          <w:tcPr>
            <w:tcW w:w="1873" w:type="dxa"/>
          </w:tcPr>
          <w:p w14:paraId="5FA68A74" w14:textId="19120B89" w:rsidR="004A639D" w:rsidRPr="006920CE" w:rsidRDefault="0054174E" w:rsidP="0054174E">
            <w:pPr>
              <w:jc w:val="center"/>
              <w:rPr>
                <w:sz w:val="24"/>
                <w:szCs w:val="24"/>
                <w:shd w:val="clear" w:color="auto" w:fill="00FFFF"/>
              </w:rPr>
            </w:pPr>
            <w:r w:rsidRPr="006920CE">
              <w:rPr>
                <w:sz w:val="24"/>
                <w:szCs w:val="24"/>
              </w:rPr>
              <w:t>04.0</w:t>
            </w:r>
            <w:r w:rsidR="006920CE" w:rsidRPr="006920CE">
              <w:rPr>
                <w:sz w:val="24"/>
                <w:szCs w:val="24"/>
              </w:rPr>
              <w:t>3</w:t>
            </w:r>
            <w:r w:rsidRPr="006920CE">
              <w:rPr>
                <w:sz w:val="24"/>
                <w:szCs w:val="24"/>
              </w:rPr>
              <w:t>.202</w:t>
            </w:r>
            <w:r w:rsidR="006920CE" w:rsidRPr="006920CE">
              <w:rPr>
                <w:sz w:val="24"/>
                <w:szCs w:val="24"/>
              </w:rPr>
              <w:t>2</w:t>
            </w:r>
          </w:p>
        </w:tc>
        <w:tc>
          <w:tcPr>
            <w:tcW w:w="4099" w:type="dxa"/>
          </w:tcPr>
          <w:p w14:paraId="131A7C2E" w14:textId="77777777" w:rsidR="00C71EC3" w:rsidRPr="00D9261D" w:rsidRDefault="00C71EC3" w:rsidP="003D1373">
            <w:pPr>
              <w:rPr>
                <w:sz w:val="24"/>
                <w:szCs w:val="24"/>
              </w:rPr>
            </w:pPr>
            <w:r w:rsidRPr="00D9261D">
              <w:rPr>
                <w:sz w:val="24"/>
                <w:szCs w:val="24"/>
              </w:rPr>
              <w:t>Концедент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w:t>
            </w:r>
          </w:p>
        </w:tc>
      </w:tr>
      <w:tr w:rsidR="00C71EC3" w:rsidRPr="00D9261D" w14:paraId="6B93E048" w14:textId="77777777" w:rsidTr="006920CE">
        <w:trPr>
          <w:trHeight w:val="150"/>
        </w:trPr>
        <w:tc>
          <w:tcPr>
            <w:tcW w:w="426" w:type="dxa"/>
            <w:tcBorders>
              <w:bottom w:val="single" w:sz="4" w:space="0" w:color="000000"/>
            </w:tcBorders>
          </w:tcPr>
          <w:p w14:paraId="6B0857E2" w14:textId="77777777" w:rsidR="00C71EC3" w:rsidRPr="00D9261D" w:rsidRDefault="00C71EC3" w:rsidP="004A639D">
            <w:pPr>
              <w:jc w:val="center"/>
              <w:rPr>
                <w:sz w:val="24"/>
                <w:szCs w:val="24"/>
              </w:rPr>
            </w:pPr>
            <w:r w:rsidRPr="00D9261D">
              <w:rPr>
                <w:sz w:val="24"/>
                <w:szCs w:val="24"/>
              </w:rPr>
              <w:t>1</w:t>
            </w:r>
            <w:r w:rsidR="004A639D" w:rsidRPr="00D9261D">
              <w:rPr>
                <w:sz w:val="24"/>
                <w:szCs w:val="24"/>
              </w:rPr>
              <w:t>0</w:t>
            </w:r>
            <w:r w:rsidRPr="00D9261D">
              <w:rPr>
                <w:sz w:val="24"/>
                <w:szCs w:val="24"/>
              </w:rPr>
              <w:t>.</w:t>
            </w:r>
          </w:p>
        </w:tc>
        <w:tc>
          <w:tcPr>
            <w:tcW w:w="3956" w:type="dxa"/>
          </w:tcPr>
          <w:p w14:paraId="3A206B38" w14:textId="77777777" w:rsidR="00C71EC3" w:rsidRPr="00D9261D" w:rsidRDefault="00C71EC3" w:rsidP="00C40E42">
            <w:pPr>
              <w:rPr>
                <w:sz w:val="24"/>
                <w:szCs w:val="24"/>
              </w:rPr>
            </w:pPr>
            <w:r w:rsidRPr="00D9261D">
              <w:rPr>
                <w:sz w:val="24"/>
                <w:szCs w:val="24"/>
              </w:rPr>
              <w:t>Подписание концессионного соглашения</w:t>
            </w:r>
          </w:p>
        </w:tc>
        <w:tc>
          <w:tcPr>
            <w:tcW w:w="1873" w:type="dxa"/>
          </w:tcPr>
          <w:p w14:paraId="7E617D8A" w14:textId="31B43633" w:rsidR="00C71EC3" w:rsidRPr="006920CE" w:rsidRDefault="0054174E" w:rsidP="00A30AD4">
            <w:pPr>
              <w:jc w:val="center"/>
              <w:rPr>
                <w:sz w:val="24"/>
                <w:szCs w:val="24"/>
                <w:shd w:val="clear" w:color="auto" w:fill="00FFFF"/>
              </w:rPr>
            </w:pPr>
            <w:r w:rsidRPr="006920CE">
              <w:rPr>
                <w:sz w:val="24"/>
                <w:szCs w:val="24"/>
              </w:rPr>
              <w:t>В течение 10 рабочих дней с момента получения протокола о результатах конкурса и проекта концессионного соглашения</w:t>
            </w:r>
          </w:p>
        </w:tc>
        <w:tc>
          <w:tcPr>
            <w:tcW w:w="4099" w:type="dxa"/>
          </w:tcPr>
          <w:p w14:paraId="7D1A0DE4" w14:textId="67D59CED" w:rsidR="00C71EC3" w:rsidRPr="00D9261D" w:rsidRDefault="00C71EC3" w:rsidP="003D1373">
            <w:pPr>
              <w:rPr>
                <w:sz w:val="24"/>
                <w:szCs w:val="24"/>
              </w:rPr>
            </w:pPr>
            <w:r w:rsidRPr="00D9261D">
              <w:rPr>
                <w:sz w:val="24"/>
                <w:szCs w:val="24"/>
              </w:rPr>
              <w:t xml:space="preserve">Концессионное соглашение должно быть подписано в срок, установленный в конкурсной документации </w:t>
            </w:r>
          </w:p>
        </w:tc>
      </w:tr>
    </w:tbl>
    <w:p w14:paraId="16308F62" w14:textId="4A709CEE" w:rsidR="00DB1BE8" w:rsidRPr="00D9261D" w:rsidRDefault="00DB1BE8" w:rsidP="006920CE">
      <w:pPr>
        <w:pStyle w:val="Style10"/>
        <w:rPr>
          <w:b/>
          <w:szCs w:val="24"/>
        </w:rPr>
      </w:pPr>
      <w:r w:rsidRPr="00D9261D">
        <w:rPr>
          <w:b/>
          <w:szCs w:val="24"/>
        </w:rPr>
        <w:t>2.</w:t>
      </w:r>
      <w:r w:rsidR="00186584" w:rsidRPr="00D9261D">
        <w:rPr>
          <w:b/>
          <w:szCs w:val="24"/>
        </w:rPr>
        <w:t>3</w:t>
      </w:r>
      <w:r w:rsidRPr="00D9261D">
        <w:rPr>
          <w:b/>
          <w:szCs w:val="24"/>
        </w:rPr>
        <w:t>. Состав и описание объекта концессионного соглашения</w:t>
      </w:r>
    </w:p>
    <w:p w14:paraId="5FF95ADF" w14:textId="320A266B" w:rsidR="00DB1BE8" w:rsidRPr="00D9261D" w:rsidRDefault="00DB1BE8" w:rsidP="00957311">
      <w:pPr>
        <w:pStyle w:val="Style19"/>
        <w:spacing w:line="240" w:lineRule="auto"/>
        <w:ind w:firstLine="709"/>
        <w:jc w:val="both"/>
        <w:rPr>
          <w:szCs w:val="24"/>
        </w:rPr>
      </w:pPr>
      <w:r w:rsidRPr="00D9261D">
        <w:rPr>
          <w:szCs w:val="24"/>
        </w:rPr>
        <w:t xml:space="preserve">Состав Объекта концессионного соглашения с указанием технико-экономических показателей приведен в приложении № 1 к </w:t>
      </w:r>
      <w:r w:rsidR="00A30AD4" w:rsidRPr="00D9261D">
        <w:rPr>
          <w:szCs w:val="24"/>
        </w:rPr>
        <w:t>концессионному соглашению.</w:t>
      </w:r>
    </w:p>
    <w:p w14:paraId="7C2006A8" w14:textId="21372F06" w:rsidR="00DB1BE8" w:rsidRDefault="00DB1BE8" w:rsidP="00E472B4">
      <w:pPr>
        <w:pStyle w:val="Style16"/>
        <w:spacing w:line="240" w:lineRule="auto"/>
        <w:jc w:val="left"/>
        <w:rPr>
          <w:szCs w:val="24"/>
        </w:rPr>
      </w:pPr>
    </w:p>
    <w:p w14:paraId="5D13CBF9" w14:textId="5B8504A5" w:rsidR="001D5A35" w:rsidRDefault="001D5A35" w:rsidP="00E472B4">
      <w:pPr>
        <w:pStyle w:val="Style16"/>
        <w:spacing w:line="240" w:lineRule="auto"/>
        <w:jc w:val="left"/>
        <w:rPr>
          <w:szCs w:val="24"/>
        </w:rPr>
      </w:pPr>
    </w:p>
    <w:p w14:paraId="19100B14" w14:textId="77777777" w:rsidR="001D5A35" w:rsidRPr="00D9261D" w:rsidRDefault="001D5A35" w:rsidP="00E472B4">
      <w:pPr>
        <w:pStyle w:val="Style16"/>
        <w:spacing w:line="240" w:lineRule="auto"/>
        <w:jc w:val="left"/>
        <w:rPr>
          <w:szCs w:val="24"/>
        </w:rPr>
      </w:pPr>
    </w:p>
    <w:p w14:paraId="36DB970B" w14:textId="694FB3DE" w:rsidR="00EB6CB4" w:rsidRPr="00D9261D" w:rsidRDefault="00EB6CB4" w:rsidP="00A30AD4">
      <w:pPr>
        <w:widowControl/>
        <w:suppressAutoHyphens w:val="0"/>
        <w:jc w:val="center"/>
        <w:rPr>
          <w:b/>
          <w:sz w:val="24"/>
          <w:szCs w:val="24"/>
        </w:rPr>
      </w:pPr>
      <w:r w:rsidRPr="00D9261D">
        <w:rPr>
          <w:b/>
          <w:sz w:val="24"/>
          <w:szCs w:val="24"/>
        </w:rPr>
        <w:lastRenderedPageBreak/>
        <w:t xml:space="preserve">2.4. </w:t>
      </w:r>
      <w:r w:rsidR="00D30D63" w:rsidRPr="00D9261D">
        <w:rPr>
          <w:b/>
          <w:sz w:val="24"/>
          <w:szCs w:val="24"/>
        </w:rPr>
        <w:t xml:space="preserve">Размер концессионной платы </w:t>
      </w:r>
      <w:r w:rsidRPr="00D9261D">
        <w:rPr>
          <w:b/>
          <w:sz w:val="24"/>
          <w:szCs w:val="24"/>
        </w:rPr>
        <w:t xml:space="preserve">концессионера и </w:t>
      </w:r>
      <w:proofErr w:type="spellStart"/>
      <w:r w:rsidR="00DB1BE8" w:rsidRPr="00D9261D">
        <w:rPr>
          <w:b/>
          <w:sz w:val="24"/>
          <w:szCs w:val="24"/>
        </w:rPr>
        <w:t>концедента</w:t>
      </w:r>
      <w:proofErr w:type="spellEnd"/>
    </w:p>
    <w:p w14:paraId="213E5897" w14:textId="77777777" w:rsidR="00DB1BE8" w:rsidRPr="00D9261D" w:rsidRDefault="00EB6CB4" w:rsidP="00EB6CB4">
      <w:pPr>
        <w:widowControl/>
        <w:suppressAutoHyphens w:val="0"/>
        <w:ind w:firstLine="708"/>
        <w:jc w:val="both"/>
        <w:rPr>
          <w:b/>
          <w:sz w:val="24"/>
          <w:szCs w:val="24"/>
        </w:rPr>
      </w:pPr>
      <w:r w:rsidRPr="00D9261D">
        <w:rPr>
          <w:sz w:val="24"/>
          <w:szCs w:val="24"/>
        </w:rPr>
        <w:t>Концессионная плата за пользование объектами концессионного Соглашения не предусмотрена.</w:t>
      </w:r>
    </w:p>
    <w:p w14:paraId="0043742E" w14:textId="7A84ECFE" w:rsidR="00DB1BE8" w:rsidRDefault="006A61B7" w:rsidP="00D9261D">
      <w:pPr>
        <w:ind w:firstLine="708"/>
        <w:jc w:val="both"/>
        <w:rPr>
          <w:sz w:val="24"/>
          <w:szCs w:val="24"/>
        </w:rPr>
      </w:pPr>
      <w:r w:rsidRPr="00D9261D">
        <w:rPr>
          <w:sz w:val="24"/>
          <w:szCs w:val="24"/>
        </w:rPr>
        <w:t xml:space="preserve">Объем расходов финансируемых за счет средств Концедента равен сумме </w:t>
      </w:r>
      <w:proofErr w:type="spellStart"/>
      <w:r w:rsidRPr="00D9261D">
        <w:rPr>
          <w:sz w:val="24"/>
          <w:szCs w:val="24"/>
        </w:rPr>
        <w:t>софинансирования</w:t>
      </w:r>
      <w:proofErr w:type="spellEnd"/>
      <w:r w:rsidRPr="00D9261D">
        <w:rPr>
          <w:sz w:val="24"/>
          <w:szCs w:val="24"/>
        </w:rPr>
        <w:t xml:space="preserve"> мероприятий по капитальному ремонту, в рамках программы «Модернизация жилищно-коммунального комплекса, энергосбережения и повышения энергетической эффективности в Завитинском районе в 2021- 2025 гг.» в </w:t>
      </w:r>
      <w:r w:rsidRPr="006920CE">
        <w:rPr>
          <w:sz w:val="24"/>
          <w:szCs w:val="24"/>
        </w:rPr>
        <w:t>размере 3% от</w:t>
      </w:r>
      <w:r w:rsidRPr="00D9261D">
        <w:rPr>
          <w:sz w:val="24"/>
          <w:szCs w:val="24"/>
        </w:rPr>
        <w:t xml:space="preserve"> объема выделенных средств из бюджета Амурской области.</w:t>
      </w:r>
    </w:p>
    <w:p w14:paraId="5884BC5D" w14:textId="77777777" w:rsidR="00D9261D" w:rsidRPr="00D9261D" w:rsidRDefault="00D9261D" w:rsidP="00D9261D">
      <w:pPr>
        <w:ind w:firstLine="708"/>
        <w:jc w:val="both"/>
        <w:rPr>
          <w:sz w:val="24"/>
          <w:szCs w:val="24"/>
        </w:rPr>
      </w:pPr>
    </w:p>
    <w:p w14:paraId="69B23435" w14:textId="6990013D" w:rsidR="00DB1BE8" w:rsidRPr="00D9261D" w:rsidRDefault="00DB1BE8" w:rsidP="00A30AD4">
      <w:pPr>
        <w:pStyle w:val="Style16"/>
        <w:spacing w:line="240" w:lineRule="auto"/>
        <w:rPr>
          <w:b/>
          <w:szCs w:val="24"/>
        </w:rPr>
      </w:pPr>
      <w:r w:rsidRPr="00D9261D">
        <w:rPr>
          <w:b/>
          <w:szCs w:val="24"/>
        </w:rPr>
        <w:t>2.</w:t>
      </w:r>
      <w:r w:rsidR="005558F7" w:rsidRPr="00D9261D">
        <w:rPr>
          <w:b/>
          <w:szCs w:val="24"/>
        </w:rPr>
        <w:t>5</w:t>
      </w:r>
      <w:r w:rsidRPr="00D9261D">
        <w:rPr>
          <w:b/>
          <w:szCs w:val="24"/>
        </w:rPr>
        <w:t>.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14:paraId="7489D634" w14:textId="3E144C8E" w:rsidR="00EF556A" w:rsidRPr="006920CE" w:rsidRDefault="00EF556A" w:rsidP="00EF556A">
      <w:pPr>
        <w:pStyle w:val="Style19"/>
        <w:spacing w:line="240" w:lineRule="auto"/>
        <w:ind w:firstLine="709"/>
        <w:jc w:val="both"/>
        <w:rPr>
          <w:b/>
          <w:szCs w:val="24"/>
        </w:rPr>
      </w:pPr>
      <w:r w:rsidRPr="00D9261D">
        <w:rPr>
          <w:szCs w:val="24"/>
        </w:rPr>
        <w:t xml:space="preserve">К моменту подачи в конкурсную комиссию заявителем своей заявки на участие в открытом </w:t>
      </w:r>
      <w:r w:rsidR="008712E2" w:rsidRPr="00D9261D">
        <w:rPr>
          <w:szCs w:val="24"/>
        </w:rPr>
        <w:t xml:space="preserve">конкурсе </w:t>
      </w:r>
      <w:r w:rsidRPr="00D9261D">
        <w:rPr>
          <w:szCs w:val="24"/>
        </w:rPr>
        <w:t xml:space="preserve">в обеспечение исполнения обязательства по заключению концессионного </w:t>
      </w:r>
      <w:r w:rsidRPr="006920CE">
        <w:rPr>
          <w:szCs w:val="24"/>
        </w:rPr>
        <w:t xml:space="preserve">соглашения каждый заявитель должен внести задаток в размере </w:t>
      </w:r>
      <w:r w:rsidR="00C806EF" w:rsidRPr="006920CE">
        <w:rPr>
          <w:bCs/>
          <w:szCs w:val="24"/>
        </w:rPr>
        <w:t>5</w:t>
      </w:r>
      <w:r w:rsidRPr="006920CE">
        <w:rPr>
          <w:bCs/>
          <w:szCs w:val="24"/>
        </w:rPr>
        <w:t>00 000 (</w:t>
      </w:r>
      <w:r w:rsidR="00C806EF" w:rsidRPr="006920CE">
        <w:rPr>
          <w:bCs/>
          <w:szCs w:val="24"/>
        </w:rPr>
        <w:t>пятьсот</w:t>
      </w:r>
      <w:r w:rsidRPr="006920CE">
        <w:rPr>
          <w:bCs/>
          <w:szCs w:val="24"/>
        </w:rPr>
        <w:t xml:space="preserve"> тысяч) рублей 00</w:t>
      </w:r>
      <w:r w:rsidRPr="006920CE">
        <w:rPr>
          <w:b/>
          <w:szCs w:val="24"/>
        </w:rPr>
        <w:t xml:space="preserve"> </w:t>
      </w:r>
      <w:r w:rsidRPr="006920CE">
        <w:rPr>
          <w:szCs w:val="24"/>
        </w:rPr>
        <w:t>копеек.</w:t>
      </w:r>
    </w:p>
    <w:p w14:paraId="66EB79E1" w14:textId="77777777" w:rsidR="00DB1BE8" w:rsidRPr="006920CE" w:rsidRDefault="00DB1BE8" w:rsidP="006674D5">
      <w:pPr>
        <w:pStyle w:val="Style23"/>
        <w:spacing w:line="240" w:lineRule="auto"/>
        <w:ind w:firstLine="709"/>
        <w:rPr>
          <w:bCs/>
          <w:szCs w:val="24"/>
        </w:rPr>
      </w:pPr>
      <w:r w:rsidRPr="006920CE">
        <w:rPr>
          <w:bCs/>
          <w:szCs w:val="24"/>
        </w:rPr>
        <w:t xml:space="preserve">Задаток, уплачиваемый заявителями, перечисляется на счет </w:t>
      </w:r>
      <w:proofErr w:type="spellStart"/>
      <w:r w:rsidRPr="006920CE">
        <w:rPr>
          <w:bCs/>
          <w:szCs w:val="24"/>
        </w:rPr>
        <w:t>концедента</w:t>
      </w:r>
      <w:proofErr w:type="spellEnd"/>
      <w:r w:rsidRPr="006920CE">
        <w:rPr>
          <w:bCs/>
          <w:szCs w:val="24"/>
        </w:rPr>
        <w:t>:</w:t>
      </w:r>
    </w:p>
    <w:p w14:paraId="580BF0E9" w14:textId="3EC246CF" w:rsidR="005558F7" w:rsidRPr="006920CE" w:rsidRDefault="00DB1BE8" w:rsidP="006674D5">
      <w:pPr>
        <w:autoSpaceDE w:val="0"/>
        <w:autoSpaceDN w:val="0"/>
        <w:adjustRightInd w:val="0"/>
        <w:jc w:val="both"/>
        <w:rPr>
          <w:bCs/>
          <w:sz w:val="24"/>
          <w:szCs w:val="24"/>
          <w:u w:val="single"/>
        </w:rPr>
      </w:pPr>
      <w:r w:rsidRPr="006920CE">
        <w:rPr>
          <w:bCs/>
          <w:sz w:val="24"/>
          <w:szCs w:val="24"/>
          <w:u w:val="single"/>
        </w:rPr>
        <w:t>Получатель:</w:t>
      </w:r>
      <w:r w:rsidR="00A30AD4" w:rsidRPr="006920CE">
        <w:rPr>
          <w:bCs/>
          <w:sz w:val="24"/>
          <w:szCs w:val="24"/>
        </w:rPr>
        <w:t xml:space="preserve"> </w:t>
      </w:r>
      <w:r w:rsidR="00A30AD4" w:rsidRPr="006920CE">
        <w:rPr>
          <w:sz w:val="24"/>
          <w:szCs w:val="24"/>
        </w:rPr>
        <w:t>Комитет по управлению муниципальным имуществом Завитинского района Амурской области, УФК по Амурской области(финансовый отдел Комитет по управлению муниципальным имуществом Завитинского района Амурской области) л/с05233000050, ИНН 2814000564, КПП 281401001, Р/с 03232643106210002300, Кор/</w:t>
      </w:r>
      <w:proofErr w:type="spellStart"/>
      <w:r w:rsidR="00A30AD4" w:rsidRPr="006920CE">
        <w:rPr>
          <w:sz w:val="24"/>
          <w:szCs w:val="24"/>
        </w:rPr>
        <w:t>сч</w:t>
      </w:r>
      <w:proofErr w:type="spellEnd"/>
      <w:r w:rsidR="00A30AD4" w:rsidRPr="006920CE">
        <w:rPr>
          <w:sz w:val="24"/>
          <w:szCs w:val="24"/>
        </w:rPr>
        <w:t xml:space="preserve">. 40102810245370000015, БИК 011012100, ОТДЕЛЕНИЕ БЛАГОВЕЩЕНСК БАНКА РОССИИ//УФК по Амурской области г. </w:t>
      </w:r>
      <w:r w:rsidR="00AF66A8" w:rsidRPr="006920CE">
        <w:rPr>
          <w:sz w:val="24"/>
          <w:szCs w:val="24"/>
        </w:rPr>
        <w:t>Благовещенск.</w:t>
      </w:r>
    </w:p>
    <w:p w14:paraId="5D26100E" w14:textId="0ACE5E4F" w:rsidR="00DB1BE8" w:rsidRPr="00D9261D" w:rsidRDefault="00DB1BE8" w:rsidP="006674D5">
      <w:pPr>
        <w:ind w:firstLine="709"/>
        <w:jc w:val="both"/>
        <w:rPr>
          <w:sz w:val="24"/>
          <w:szCs w:val="24"/>
          <w:u w:val="single"/>
        </w:rPr>
      </w:pPr>
      <w:r w:rsidRPr="00D9261D">
        <w:rPr>
          <w:bCs/>
          <w:sz w:val="24"/>
          <w:szCs w:val="24"/>
        </w:rPr>
        <w:t>Назначение платежа: Оплата задатка за участие в конкурсе на право заключения концессионного соглашения</w:t>
      </w:r>
      <w:r w:rsidR="00A30AD4" w:rsidRPr="00D9261D">
        <w:rPr>
          <w:sz w:val="24"/>
          <w:szCs w:val="24"/>
          <w:u w:val="single"/>
        </w:rPr>
        <w:t>.</w:t>
      </w:r>
      <w:r w:rsidRPr="00D9261D">
        <w:rPr>
          <w:sz w:val="24"/>
          <w:szCs w:val="24"/>
          <w:u w:val="single"/>
        </w:rPr>
        <w:t xml:space="preserve"> </w:t>
      </w:r>
    </w:p>
    <w:p w14:paraId="1842DB21" w14:textId="2AA23047" w:rsidR="00DB1BE8" w:rsidRPr="00D9261D" w:rsidRDefault="00DB1BE8" w:rsidP="006674D5">
      <w:pPr>
        <w:ind w:firstLine="709"/>
        <w:jc w:val="both"/>
        <w:rPr>
          <w:sz w:val="24"/>
          <w:szCs w:val="24"/>
        </w:rPr>
      </w:pPr>
      <w:r w:rsidRPr="00D9261D">
        <w:rPr>
          <w:sz w:val="24"/>
          <w:szCs w:val="24"/>
        </w:rPr>
        <w:t xml:space="preserve">Задаток </w:t>
      </w:r>
      <w:r w:rsidRPr="00D9261D">
        <w:rPr>
          <w:sz w:val="24"/>
          <w:szCs w:val="24"/>
          <w:lang w:eastAsia="ru-RU"/>
        </w:rPr>
        <w:t xml:space="preserve">вносится непосредственно заявителем и не позднее, чем за 5 </w:t>
      </w:r>
      <w:r w:rsidR="00DC2E6A">
        <w:rPr>
          <w:sz w:val="24"/>
          <w:szCs w:val="24"/>
          <w:lang w:eastAsia="ru-RU"/>
        </w:rPr>
        <w:t xml:space="preserve">рабочих </w:t>
      </w:r>
      <w:r w:rsidRPr="00D9261D">
        <w:rPr>
          <w:sz w:val="24"/>
          <w:szCs w:val="24"/>
          <w:lang w:eastAsia="ru-RU"/>
        </w:rPr>
        <w:t>дней до даты окончания подачи заявок на участие в конкурсе.</w:t>
      </w:r>
    </w:p>
    <w:p w14:paraId="57DD45FF" w14:textId="77777777" w:rsidR="00DB1BE8" w:rsidRPr="00D9261D" w:rsidRDefault="00DB1BE8" w:rsidP="006674D5">
      <w:pPr>
        <w:pStyle w:val="Style25"/>
        <w:spacing w:line="240" w:lineRule="auto"/>
        <w:ind w:firstLine="709"/>
        <w:rPr>
          <w:szCs w:val="24"/>
        </w:rPr>
      </w:pPr>
      <w:r w:rsidRPr="00D9261D">
        <w:rPr>
          <w:szCs w:val="24"/>
        </w:rPr>
        <w:t>В составе заявки должно быть представлено платежное поручение заявителя с оригинальной печатью банка или штампа, подтверждающего факт перечисления суммы задатка.</w:t>
      </w:r>
    </w:p>
    <w:p w14:paraId="5ED32CA3" w14:textId="77777777" w:rsidR="00DB1BE8" w:rsidRPr="00D9261D" w:rsidRDefault="00DB1BE8" w:rsidP="00185F62">
      <w:pPr>
        <w:pStyle w:val="Style25"/>
        <w:spacing w:line="240" w:lineRule="auto"/>
        <w:ind w:firstLine="709"/>
        <w:rPr>
          <w:szCs w:val="24"/>
        </w:rPr>
      </w:pPr>
      <w:r w:rsidRPr="00D9261D">
        <w:rPr>
          <w:szCs w:val="24"/>
        </w:rPr>
        <w:t xml:space="preserve">Суммы, внесенных участниками конкурса задатков, возвращаются всем участникам конкурса, за исключением победителя конкурса, в течение 5 рабочих дней со дня подписания протокола о результатах проведения конкурса. </w:t>
      </w:r>
    </w:p>
    <w:p w14:paraId="666463B8" w14:textId="77777777" w:rsidR="00DB1BE8" w:rsidRPr="00D9261D" w:rsidRDefault="00DB1BE8" w:rsidP="00185F62">
      <w:pPr>
        <w:pStyle w:val="Style25"/>
        <w:spacing w:line="240" w:lineRule="auto"/>
        <w:ind w:firstLine="709"/>
        <w:rPr>
          <w:szCs w:val="24"/>
        </w:rPr>
      </w:pPr>
      <w:r w:rsidRPr="00D9261D">
        <w:rPr>
          <w:szCs w:val="24"/>
        </w:rPr>
        <w:t>Заявителю, представившему единственную заявку на участие в конкурсе, внесенный им задаток возвращается в случае, если:</w:t>
      </w:r>
    </w:p>
    <w:p w14:paraId="3452895F" w14:textId="77777777" w:rsidR="00DB1BE8" w:rsidRPr="00D9261D" w:rsidRDefault="00DB1BE8" w:rsidP="00185F62">
      <w:pPr>
        <w:pStyle w:val="Style25"/>
        <w:spacing w:line="240" w:lineRule="auto"/>
        <w:ind w:firstLine="709"/>
        <w:rPr>
          <w:szCs w:val="24"/>
        </w:rPr>
      </w:pPr>
      <w:r w:rsidRPr="00D9261D">
        <w:rPr>
          <w:szCs w:val="24"/>
        </w:rPr>
        <w:t xml:space="preserve">1) заявителю не было предложено представить </w:t>
      </w:r>
      <w:proofErr w:type="spellStart"/>
      <w:r w:rsidRPr="00D9261D">
        <w:rPr>
          <w:szCs w:val="24"/>
        </w:rPr>
        <w:t>концеденту</w:t>
      </w:r>
      <w:proofErr w:type="spellEnd"/>
      <w:r w:rsidRPr="00D9261D">
        <w:rPr>
          <w:szCs w:val="24"/>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14:paraId="5D6CE132" w14:textId="77777777" w:rsidR="00DB1BE8" w:rsidRPr="00D9261D" w:rsidRDefault="00DB1BE8" w:rsidP="00185F62">
      <w:pPr>
        <w:pStyle w:val="Style25"/>
        <w:spacing w:line="240" w:lineRule="auto"/>
        <w:ind w:firstLine="709"/>
        <w:rPr>
          <w:szCs w:val="24"/>
        </w:rPr>
      </w:pPr>
      <w:r w:rsidRPr="00D9261D">
        <w:rPr>
          <w:szCs w:val="24"/>
        </w:rPr>
        <w:t xml:space="preserve">2) заявитель не представил </w:t>
      </w:r>
      <w:proofErr w:type="spellStart"/>
      <w:r w:rsidRPr="00D9261D">
        <w:rPr>
          <w:szCs w:val="24"/>
        </w:rPr>
        <w:t>концеденту</w:t>
      </w:r>
      <w:proofErr w:type="spellEnd"/>
      <w:r w:rsidRPr="00D9261D">
        <w:rPr>
          <w:szCs w:val="24"/>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14:paraId="35081348" w14:textId="77777777" w:rsidR="00DB1BE8" w:rsidRPr="00D9261D" w:rsidRDefault="00DB1BE8" w:rsidP="00185F62">
      <w:pPr>
        <w:pStyle w:val="Style25"/>
        <w:spacing w:line="240" w:lineRule="auto"/>
        <w:ind w:firstLine="709"/>
        <w:rPr>
          <w:szCs w:val="24"/>
        </w:rPr>
      </w:pPr>
      <w:r w:rsidRPr="00D9261D">
        <w:rPr>
          <w:szCs w:val="24"/>
        </w:rPr>
        <w:t xml:space="preserve">3) концедент по результатам </w:t>
      </w:r>
      <w:proofErr w:type="gramStart"/>
      <w:r w:rsidRPr="00D9261D">
        <w:rPr>
          <w:szCs w:val="24"/>
        </w:rPr>
        <w:t>рассмотрения</w:t>
      </w:r>
      <w:proofErr w:type="gramEnd"/>
      <w:r w:rsidRPr="00D9261D">
        <w:rPr>
          <w:szCs w:val="24"/>
        </w:rPr>
        <w:t xml:space="preserve">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D9261D">
        <w:rPr>
          <w:szCs w:val="24"/>
        </w:rPr>
        <w:t>концедентом</w:t>
      </w:r>
      <w:proofErr w:type="spellEnd"/>
      <w:r w:rsidRPr="00D9261D">
        <w:rPr>
          <w:szCs w:val="24"/>
        </w:rPr>
        <w:t xml:space="preserve"> предложения о заключении концессионного соглашения.</w:t>
      </w:r>
    </w:p>
    <w:p w14:paraId="11D87C03" w14:textId="77777777" w:rsidR="00DB1BE8" w:rsidRPr="00D9261D" w:rsidRDefault="00DB1BE8" w:rsidP="00185F62">
      <w:pPr>
        <w:pStyle w:val="Style25"/>
        <w:spacing w:line="240" w:lineRule="auto"/>
        <w:ind w:firstLine="709"/>
        <w:rPr>
          <w:szCs w:val="24"/>
        </w:rPr>
      </w:pPr>
      <w:r w:rsidRPr="00D9261D">
        <w:rPr>
          <w:szCs w:val="24"/>
        </w:rPr>
        <w:t>Сумма задатка, внесенного победителем открытого конкурса, возвращается на расчетный счет Концессионера, в течение 30 дней после заключения концессионного соглашения.</w:t>
      </w:r>
    </w:p>
    <w:p w14:paraId="391A442D" w14:textId="77777777" w:rsidR="00DB1BE8" w:rsidRPr="00D9261D" w:rsidRDefault="00DB1BE8" w:rsidP="00185F62">
      <w:pPr>
        <w:pStyle w:val="Style25"/>
        <w:spacing w:line="240" w:lineRule="auto"/>
        <w:ind w:firstLine="566"/>
        <w:rPr>
          <w:szCs w:val="24"/>
        </w:rPr>
      </w:pPr>
      <w:r w:rsidRPr="00D9261D">
        <w:rPr>
          <w:szCs w:val="24"/>
        </w:rPr>
        <w:t>Победителю конкурса, не подписавшему в установленный срок концессионное соглашение, внесенный им задаток не возвращается.</w:t>
      </w:r>
    </w:p>
    <w:p w14:paraId="3FB637F5" w14:textId="77777777" w:rsidR="00DB1BE8" w:rsidRPr="00D9261D" w:rsidRDefault="00DB1BE8" w:rsidP="00A93073">
      <w:pPr>
        <w:shd w:val="clear" w:color="auto" w:fill="FFFFFF"/>
        <w:tabs>
          <w:tab w:val="left" w:pos="1075"/>
        </w:tabs>
        <w:spacing w:before="96" w:line="317" w:lineRule="exact"/>
        <w:ind w:firstLine="542"/>
        <w:rPr>
          <w:sz w:val="24"/>
          <w:szCs w:val="24"/>
          <w:highlight w:val="yellow"/>
        </w:rPr>
      </w:pPr>
    </w:p>
    <w:p w14:paraId="6BC22014" w14:textId="2B4FAAB0" w:rsidR="00DB1BE8" w:rsidRPr="00D9261D" w:rsidRDefault="00DB1BE8" w:rsidP="00BE1458">
      <w:pPr>
        <w:pStyle w:val="Style16"/>
        <w:spacing w:line="240" w:lineRule="auto"/>
        <w:rPr>
          <w:b/>
          <w:szCs w:val="24"/>
        </w:rPr>
      </w:pPr>
      <w:r w:rsidRPr="00D9261D">
        <w:rPr>
          <w:b/>
          <w:szCs w:val="24"/>
        </w:rPr>
        <w:lastRenderedPageBreak/>
        <w:t>2.</w:t>
      </w:r>
      <w:r w:rsidR="0031342D" w:rsidRPr="00D9261D">
        <w:rPr>
          <w:b/>
          <w:szCs w:val="24"/>
        </w:rPr>
        <w:t>6</w:t>
      </w:r>
      <w:r w:rsidRPr="00D9261D">
        <w:rPr>
          <w:b/>
          <w:szCs w:val="24"/>
        </w:rPr>
        <w:t>. Форма и размер обеспечения исполнения обязательства по заключению концессионного соглашения, порядок и срок его внесения</w:t>
      </w:r>
    </w:p>
    <w:p w14:paraId="1155A1CB" w14:textId="77777777" w:rsidR="005558F7" w:rsidRPr="00D9261D" w:rsidRDefault="005558F7" w:rsidP="005558F7">
      <w:pPr>
        <w:pStyle w:val="ConsPlusNormal"/>
        <w:ind w:firstLine="567"/>
        <w:jc w:val="both"/>
        <w:rPr>
          <w:rFonts w:ascii="Times New Roman" w:hAnsi="Times New Roman" w:cs="Times New Roman"/>
          <w:sz w:val="24"/>
          <w:szCs w:val="24"/>
        </w:rPr>
      </w:pPr>
      <w:r w:rsidRPr="00D9261D">
        <w:rPr>
          <w:rFonts w:ascii="Times New Roman" w:hAnsi="Times New Roman" w:cs="Times New Roman"/>
          <w:sz w:val="24"/>
          <w:szCs w:val="24"/>
        </w:rPr>
        <w:t>Концессионер обяз</w:t>
      </w:r>
      <w:r w:rsidR="0031342D" w:rsidRPr="00D9261D">
        <w:rPr>
          <w:rFonts w:ascii="Times New Roman" w:hAnsi="Times New Roman" w:cs="Times New Roman"/>
          <w:sz w:val="24"/>
          <w:szCs w:val="24"/>
        </w:rPr>
        <w:t>уется</w:t>
      </w:r>
      <w:r w:rsidRPr="00D9261D">
        <w:rPr>
          <w:rFonts w:ascii="Times New Roman" w:hAnsi="Times New Roman" w:cs="Times New Roman"/>
          <w:sz w:val="24"/>
          <w:szCs w:val="24"/>
        </w:rPr>
        <w:t xml:space="preserve"> предоставить обеспечение исполнения обязательств по </w:t>
      </w:r>
      <w:r w:rsidR="0031342D" w:rsidRPr="00D9261D">
        <w:rPr>
          <w:rFonts w:ascii="Times New Roman" w:hAnsi="Times New Roman" w:cs="Times New Roman"/>
          <w:sz w:val="24"/>
          <w:szCs w:val="24"/>
        </w:rPr>
        <w:t xml:space="preserve">Концессионному </w:t>
      </w:r>
      <w:r w:rsidRPr="00D9261D">
        <w:rPr>
          <w:rFonts w:ascii="Times New Roman" w:hAnsi="Times New Roman" w:cs="Times New Roman"/>
          <w:sz w:val="24"/>
          <w:szCs w:val="24"/>
        </w:rPr>
        <w:t>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1D2CAC69" w14:textId="77777777" w:rsidR="005558F7" w:rsidRPr="00D9261D" w:rsidRDefault="005558F7" w:rsidP="005558F7">
      <w:pPr>
        <w:pStyle w:val="ConsPlusNormal"/>
        <w:ind w:firstLine="708"/>
        <w:jc w:val="both"/>
        <w:rPr>
          <w:rFonts w:ascii="Times New Roman" w:hAnsi="Times New Roman" w:cs="Times New Roman"/>
          <w:sz w:val="24"/>
          <w:szCs w:val="24"/>
        </w:rPr>
      </w:pPr>
      <w:r w:rsidRPr="00D9261D">
        <w:rPr>
          <w:rFonts w:ascii="Times New Roman" w:hAnsi="Times New Roman" w:cs="Times New Roman"/>
          <w:sz w:val="24"/>
          <w:szCs w:val="24"/>
        </w:rPr>
        <w:t>Размер банковской гарантии – не более 5% от суммы инвестиционных обязательств на каждый год действия банковской гарантии.</w:t>
      </w:r>
    </w:p>
    <w:p w14:paraId="55DEEC72" w14:textId="793DC937" w:rsidR="007B6D30" w:rsidRPr="00D9261D" w:rsidRDefault="007B6D30" w:rsidP="007B6D30">
      <w:pPr>
        <w:tabs>
          <w:tab w:val="left" w:pos="1134"/>
        </w:tabs>
        <w:ind w:firstLine="709"/>
        <w:jc w:val="both"/>
        <w:rPr>
          <w:sz w:val="24"/>
          <w:szCs w:val="24"/>
        </w:rPr>
      </w:pPr>
      <w:r w:rsidRPr="00D9261D">
        <w:rPr>
          <w:sz w:val="24"/>
          <w:szCs w:val="24"/>
        </w:rPr>
        <w:t xml:space="preserve">Первоначально предоставляемая в соответствии с настоящим пунктом Соглашения банковская гарантия предоставляется Концессионером Концеденту до заключения </w:t>
      </w:r>
      <w:r w:rsidR="00BE1458" w:rsidRPr="00D9261D">
        <w:rPr>
          <w:sz w:val="24"/>
          <w:szCs w:val="24"/>
        </w:rPr>
        <w:t>Концессионного</w:t>
      </w:r>
      <w:r w:rsidRPr="00D9261D">
        <w:rPr>
          <w:sz w:val="24"/>
          <w:szCs w:val="24"/>
        </w:rPr>
        <w:t xml:space="preserve"> Соглашения.</w:t>
      </w:r>
    </w:p>
    <w:p w14:paraId="6421A302" w14:textId="77777777" w:rsidR="00DB1BE8" w:rsidRPr="00D9261D" w:rsidRDefault="00DB1BE8" w:rsidP="007859C8">
      <w:pPr>
        <w:pStyle w:val="Style19"/>
        <w:spacing w:line="240" w:lineRule="auto"/>
        <w:ind w:firstLine="709"/>
        <w:jc w:val="both"/>
        <w:rPr>
          <w:szCs w:val="24"/>
        </w:rPr>
      </w:pPr>
    </w:p>
    <w:p w14:paraId="77F07FEF" w14:textId="525D32B3" w:rsidR="00DB1BE8" w:rsidRPr="00D9261D" w:rsidRDefault="00DB1BE8" w:rsidP="00BE1458">
      <w:pPr>
        <w:pStyle w:val="Style10"/>
        <w:rPr>
          <w:b/>
          <w:szCs w:val="24"/>
        </w:rPr>
      </w:pPr>
      <w:r w:rsidRPr="00D9261D">
        <w:rPr>
          <w:b/>
          <w:szCs w:val="24"/>
        </w:rPr>
        <w:t>2.</w:t>
      </w:r>
      <w:r w:rsidR="00EB6CB4" w:rsidRPr="00D9261D">
        <w:rPr>
          <w:b/>
          <w:szCs w:val="24"/>
        </w:rPr>
        <w:t>7</w:t>
      </w:r>
      <w:r w:rsidRPr="00D9261D">
        <w:rPr>
          <w:b/>
          <w:szCs w:val="24"/>
        </w:rPr>
        <w:t>. Критерии открытого конкурса и установленные параметры критериев открытого конкурса</w:t>
      </w:r>
    </w:p>
    <w:p w14:paraId="6068E5A3" w14:textId="77777777" w:rsidR="00DB1BE8" w:rsidRPr="00D9261D" w:rsidRDefault="00DB1BE8" w:rsidP="00DE4CC8">
      <w:pPr>
        <w:widowControl/>
        <w:suppressAutoHyphens w:val="0"/>
        <w:autoSpaceDE w:val="0"/>
        <w:autoSpaceDN w:val="0"/>
        <w:adjustRightInd w:val="0"/>
        <w:ind w:firstLine="720"/>
        <w:jc w:val="both"/>
        <w:rPr>
          <w:sz w:val="24"/>
          <w:szCs w:val="24"/>
        </w:rPr>
      </w:pPr>
      <w:r w:rsidRPr="00D9261D">
        <w:rPr>
          <w:sz w:val="24"/>
          <w:szCs w:val="24"/>
        </w:rPr>
        <w:t>Критерии открытого конкурса и их параметры, указаны в приложении № 2 к настоящей конкурсной документации.</w:t>
      </w:r>
    </w:p>
    <w:p w14:paraId="333E9B1F" w14:textId="77777777" w:rsidR="00A40643" w:rsidRPr="00D9261D" w:rsidRDefault="00A40643" w:rsidP="00DE4CC8">
      <w:pPr>
        <w:widowControl/>
        <w:suppressAutoHyphens w:val="0"/>
        <w:autoSpaceDE w:val="0"/>
        <w:autoSpaceDN w:val="0"/>
        <w:adjustRightInd w:val="0"/>
        <w:ind w:firstLine="720"/>
        <w:jc w:val="both"/>
        <w:rPr>
          <w:sz w:val="24"/>
          <w:szCs w:val="24"/>
          <w:highlight w:val="yellow"/>
        </w:rPr>
      </w:pPr>
    </w:p>
    <w:p w14:paraId="03D1C63D" w14:textId="77777777" w:rsidR="00DB1BE8" w:rsidRPr="00D9261D" w:rsidRDefault="00DB1BE8" w:rsidP="00CE56BC">
      <w:pPr>
        <w:widowControl/>
        <w:suppressAutoHyphens w:val="0"/>
        <w:autoSpaceDE w:val="0"/>
        <w:autoSpaceDN w:val="0"/>
        <w:adjustRightInd w:val="0"/>
        <w:jc w:val="center"/>
        <w:rPr>
          <w:b/>
          <w:bCs/>
          <w:sz w:val="24"/>
          <w:szCs w:val="24"/>
          <w:lang w:eastAsia="ru-RU"/>
        </w:rPr>
      </w:pPr>
      <w:r w:rsidRPr="00D9261D">
        <w:rPr>
          <w:b/>
          <w:bCs/>
          <w:sz w:val="24"/>
          <w:szCs w:val="24"/>
          <w:lang w:eastAsia="ru-RU"/>
        </w:rPr>
        <w:t>3. ПОРЯДОК ПРОВЕДЕНИЯ ОТКРЫТОГО КОНКУРСА</w:t>
      </w:r>
    </w:p>
    <w:p w14:paraId="21AEBAB3" w14:textId="77777777" w:rsidR="00DB1BE8" w:rsidRPr="00D9261D" w:rsidRDefault="00DB1BE8" w:rsidP="00585514">
      <w:pPr>
        <w:widowControl/>
        <w:suppressAutoHyphens w:val="0"/>
        <w:autoSpaceDE w:val="0"/>
        <w:autoSpaceDN w:val="0"/>
        <w:adjustRightInd w:val="0"/>
        <w:jc w:val="both"/>
        <w:rPr>
          <w:color w:val="FF0000"/>
          <w:sz w:val="24"/>
          <w:szCs w:val="24"/>
          <w:lang w:eastAsia="ru-RU"/>
        </w:rPr>
      </w:pPr>
    </w:p>
    <w:p w14:paraId="0F6BACD2" w14:textId="5C6ED045" w:rsidR="00DB1BE8" w:rsidRPr="00D9261D" w:rsidRDefault="00DB1BE8" w:rsidP="00BE1458">
      <w:pPr>
        <w:jc w:val="center"/>
        <w:rPr>
          <w:b/>
          <w:color w:val="000000"/>
          <w:sz w:val="24"/>
          <w:szCs w:val="24"/>
        </w:rPr>
      </w:pPr>
      <w:r w:rsidRPr="00D9261D">
        <w:rPr>
          <w:b/>
          <w:color w:val="000000"/>
          <w:sz w:val="24"/>
          <w:szCs w:val="24"/>
        </w:rPr>
        <w:t>3.1. Требования, предъявляемые к участникам открытого конкурса</w:t>
      </w:r>
    </w:p>
    <w:p w14:paraId="30D1B22E" w14:textId="77777777" w:rsidR="00DB1BE8" w:rsidRPr="00D9261D" w:rsidRDefault="00DB1BE8" w:rsidP="00256635">
      <w:pPr>
        <w:ind w:firstLine="708"/>
        <w:jc w:val="both"/>
        <w:rPr>
          <w:color w:val="000000"/>
          <w:sz w:val="24"/>
          <w:szCs w:val="24"/>
        </w:rPr>
      </w:pPr>
      <w:r w:rsidRPr="00D9261D">
        <w:rPr>
          <w:color w:val="000000"/>
          <w:sz w:val="24"/>
          <w:szCs w:val="24"/>
        </w:rPr>
        <w:t>В качестве заявителя на участие в открытом конкурсе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соответствующих следующим требованиям:</w:t>
      </w:r>
    </w:p>
    <w:p w14:paraId="77AD69E5" w14:textId="77777777" w:rsidR="00DB1BE8" w:rsidRPr="00D9261D" w:rsidRDefault="00DB1BE8" w:rsidP="00256635">
      <w:pPr>
        <w:ind w:firstLine="708"/>
        <w:jc w:val="both"/>
        <w:rPr>
          <w:color w:val="000000"/>
          <w:sz w:val="24"/>
          <w:szCs w:val="24"/>
        </w:rPr>
      </w:pPr>
      <w:r w:rsidRPr="00D9261D">
        <w:rPr>
          <w:color w:val="000000"/>
          <w:sz w:val="24"/>
          <w:szCs w:val="24"/>
        </w:rPr>
        <w:t xml:space="preserve">- в отношении которых не принято решение арбитражного суда о признании заявителя конкурса банкротом и об открытии конкурсного производства в отношении него; </w:t>
      </w:r>
    </w:p>
    <w:p w14:paraId="52C47891" w14:textId="77777777" w:rsidR="00DB1BE8" w:rsidRPr="00D9261D" w:rsidRDefault="00DB1BE8" w:rsidP="00256635">
      <w:pPr>
        <w:ind w:firstLine="708"/>
        <w:jc w:val="both"/>
        <w:rPr>
          <w:color w:val="000000"/>
          <w:sz w:val="24"/>
          <w:szCs w:val="24"/>
        </w:rPr>
      </w:pPr>
      <w:r w:rsidRPr="00D9261D">
        <w:rPr>
          <w:color w:val="000000"/>
          <w:sz w:val="24"/>
          <w:szCs w:val="24"/>
        </w:rPr>
        <w:t>-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56522E9D" w14:textId="77777777" w:rsidR="00DB1BE8" w:rsidRPr="00D9261D" w:rsidRDefault="00DB1BE8" w:rsidP="00256635">
      <w:pPr>
        <w:ind w:firstLine="708"/>
        <w:jc w:val="both"/>
        <w:rPr>
          <w:color w:val="000000"/>
          <w:sz w:val="24"/>
          <w:szCs w:val="24"/>
        </w:rPr>
      </w:pPr>
      <w:r w:rsidRPr="00D9261D">
        <w:rPr>
          <w:color w:val="000000"/>
          <w:sz w:val="24"/>
          <w:szCs w:val="24"/>
        </w:rPr>
        <w:t>- деятельность, которых не приостановлена в порядке, предусмотренном Кодексом Российской Федерации об административных правонарушениях;</w:t>
      </w:r>
    </w:p>
    <w:p w14:paraId="29D31201" w14:textId="77777777" w:rsidR="00DB1BE8" w:rsidRPr="00D9261D" w:rsidRDefault="00DB1BE8" w:rsidP="00256635">
      <w:pPr>
        <w:ind w:firstLine="708"/>
        <w:jc w:val="both"/>
        <w:rPr>
          <w:color w:val="000000"/>
          <w:sz w:val="24"/>
          <w:szCs w:val="24"/>
        </w:rPr>
      </w:pPr>
      <w:r w:rsidRPr="00D9261D">
        <w:rPr>
          <w:color w:val="000000"/>
          <w:sz w:val="24"/>
          <w:szCs w:val="24"/>
        </w:rPr>
        <w:t>- не имеющих задолженности по начисленным налогам и сборам в бюджеты любого уровня за прошедший календарный год;</w:t>
      </w:r>
    </w:p>
    <w:p w14:paraId="21668975" w14:textId="77777777" w:rsidR="00DB1BE8" w:rsidRPr="00D9261D" w:rsidRDefault="00DB1BE8" w:rsidP="00256635">
      <w:pPr>
        <w:ind w:firstLine="708"/>
        <w:jc w:val="both"/>
        <w:rPr>
          <w:sz w:val="24"/>
          <w:szCs w:val="24"/>
        </w:rPr>
      </w:pPr>
      <w:r w:rsidRPr="00D9261D">
        <w:rPr>
          <w:sz w:val="24"/>
          <w:szCs w:val="24"/>
        </w:rPr>
        <w:t>Конкурсная комиссия вправе отстранить участника от участия в конкурсе на любом этапе его проведения вплоть до заключения концессионного соглашения в следующих случаях:</w:t>
      </w:r>
    </w:p>
    <w:p w14:paraId="75B3FFDA" w14:textId="77777777" w:rsidR="00DB1BE8" w:rsidRPr="00D9261D" w:rsidRDefault="00DB1BE8" w:rsidP="00256635">
      <w:pPr>
        <w:ind w:firstLine="708"/>
        <w:jc w:val="both"/>
        <w:rPr>
          <w:sz w:val="24"/>
          <w:szCs w:val="24"/>
        </w:rPr>
      </w:pPr>
      <w:r w:rsidRPr="00D9261D">
        <w:rPr>
          <w:sz w:val="24"/>
          <w:szCs w:val="24"/>
        </w:rPr>
        <w:t>- в случае установления недостоверности сведений, содержащихся в документах, представленных участником в составе заявки на участие в конкурсе;</w:t>
      </w:r>
    </w:p>
    <w:p w14:paraId="156B50CC" w14:textId="77777777" w:rsidR="00DB1BE8" w:rsidRPr="00D9261D" w:rsidRDefault="00DB1BE8" w:rsidP="00256635">
      <w:pPr>
        <w:ind w:firstLine="708"/>
        <w:jc w:val="both"/>
        <w:rPr>
          <w:sz w:val="24"/>
          <w:szCs w:val="24"/>
        </w:rPr>
      </w:pPr>
      <w:r w:rsidRPr="00D9261D">
        <w:rPr>
          <w:sz w:val="24"/>
          <w:szCs w:val="24"/>
        </w:rPr>
        <w:t>- в случае установления факта проведения ликвидации участника - юридического лица или проведения в отношении участника – юридического лица, индивидуального предпринимателя процедуры банкротства;</w:t>
      </w:r>
    </w:p>
    <w:p w14:paraId="51076CAA" w14:textId="77777777" w:rsidR="00DB1BE8" w:rsidRPr="00D9261D" w:rsidRDefault="00DB1BE8" w:rsidP="00256635">
      <w:pPr>
        <w:ind w:firstLine="708"/>
        <w:jc w:val="both"/>
        <w:rPr>
          <w:sz w:val="24"/>
          <w:szCs w:val="24"/>
        </w:rPr>
      </w:pPr>
      <w:r w:rsidRPr="00D9261D">
        <w:rPr>
          <w:sz w:val="24"/>
          <w:szCs w:val="24"/>
        </w:rPr>
        <w:t>- в случае установления факта приостановления деятельности участника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4E08555" w14:textId="77777777" w:rsidR="00DB1BE8" w:rsidRPr="00D9261D" w:rsidRDefault="00DB1BE8" w:rsidP="00256635">
      <w:pPr>
        <w:widowControl/>
        <w:suppressAutoHyphens w:val="0"/>
        <w:autoSpaceDE w:val="0"/>
        <w:autoSpaceDN w:val="0"/>
        <w:adjustRightInd w:val="0"/>
        <w:ind w:firstLine="708"/>
        <w:jc w:val="both"/>
        <w:rPr>
          <w:sz w:val="24"/>
          <w:szCs w:val="24"/>
        </w:rPr>
      </w:pPr>
      <w:r w:rsidRPr="00D9261D">
        <w:rPr>
          <w:sz w:val="24"/>
          <w:szCs w:val="24"/>
        </w:rPr>
        <w:t>- в случае установления фактов несоответствия участника иным требованиям, установленным конкурсной документацией.</w:t>
      </w:r>
    </w:p>
    <w:p w14:paraId="5467E3F8" w14:textId="77777777" w:rsidR="00DB1BE8" w:rsidRPr="00D9261D" w:rsidRDefault="00DB1BE8" w:rsidP="00E800C3">
      <w:pPr>
        <w:widowControl/>
        <w:suppressAutoHyphens w:val="0"/>
        <w:autoSpaceDE w:val="0"/>
        <w:autoSpaceDN w:val="0"/>
        <w:adjustRightInd w:val="0"/>
        <w:ind w:firstLine="708"/>
        <w:jc w:val="both"/>
        <w:rPr>
          <w:sz w:val="24"/>
          <w:szCs w:val="24"/>
        </w:rPr>
      </w:pPr>
    </w:p>
    <w:p w14:paraId="30A195FC" w14:textId="77777777" w:rsidR="00DB1BE8" w:rsidRPr="00D9261D" w:rsidRDefault="00DB1BE8" w:rsidP="001B1E53">
      <w:pPr>
        <w:pStyle w:val="Style27"/>
        <w:spacing w:line="240" w:lineRule="auto"/>
        <w:ind w:firstLine="0"/>
        <w:jc w:val="center"/>
        <w:rPr>
          <w:b/>
          <w:szCs w:val="24"/>
        </w:rPr>
      </w:pPr>
      <w:r w:rsidRPr="00D9261D">
        <w:rPr>
          <w:b/>
          <w:szCs w:val="24"/>
        </w:rPr>
        <w:lastRenderedPageBreak/>
        <w:t>3.2. Исчерпывающий перечень документов и материалов, представляемых заявителями открытого конкурса</w:t>
      </w:r>
    </w:p>
    <w:p w14:paraId="4203A5CF" w14:textId="77777777" w:rsidR="00DB1BE8" w:rsidRPr="00D9261D" w:rsidRDefault="005F00CE" w:rsidP="001B1E53">
      <w:pPr>
        <w:pStyle w:val="Style4"/>
        <w:spacing w:line="240" w:lineRule="auto"/>
        <w:ind w:firstLine="709"/>
        <w:rPr>
          <w:szCs w:val="24"/>
        </w:rPr>
      </w:pPr>
      <w:r w:rsidRPr="00D9261D">
        <w:rPr>
          <w:szCs w:val="24"/>
        </w:rPr>
        <w:t>Для участия в конкурсе заявители должны представить следующие документы:</w:t>
      </w:r>
    </w:p>
    <w:p w14:paraId="20FCD80F" w14:textId="77777777" w:rsidR="005F00CE" w:rsidRPr="00D9261D" w:rsidRDefault="005F00CE" w:rsidP="001B1E53">
      <w:pPr>
        <w:pStyle w:val="Style4"/>
        <w:spacing w:line="240" w:lineRule="auto"/>
        <w:ind w:firstLine="709"/>
        <w:rPr>
          <w:szCs w:val="24"/>
        </w:rPr>
      </w:pPr>
      <w:r w:rsidRPr="00D9261D">
        <w:rPr>
          <w:szCs w:val="24"/>
        </w:rPr>
        <w:t>- заявку на участие в открытом конкурсе.</w:t>
      </w:r>
    </w:p>
    <w:p w14:paraId="1EF97378" w14:textId="7AEAC0CC" w:rsidR="00DB1BE8" w:rsidRPr="00D9261D" w:rsidRDefault="00DB1BE8" w:rsidP="00583AE2">
      <w:pPr>
        <w:pStyle w:val="Style17"/>
        <w:spacing w:line="240" w:lineRule="auto"/>
        <w:ind w:firstLine="709"/>
        <w:rPr>
          <w:szCs w:val="24"/>
        </w:rPr>
      </w:pPr>
      <w:r w:rsidRPr="00D9261D">
        <w:rPr>
          <w:szCs w:val="24"/>
        </w:rPr>
        <w:t>Заявка на участие в открытом конкурсе подается согласно рекомендуемой форме (</w:t>
      </w:r>
      <w:r w:rsidR="00BE1458" w:rsidRPr="00D9261D">
        <w:rPr>
          <w:szCs w:val="24"/>
        </w:rPr>
        <w:t>ф</w:t>
      </w:r>
      <w:r w:rsidRPr="00D9261D">
        <w:rPr>
          <w:szCs w:val="24"/>
        </w:rPr>
        <w:t>орма № 4.2. «Заявка на участие в открытом конкурсе») и должна содержать:</w:t>
      </w:r>
    </w:p>
    <w:p w14:paraId="62CF8906" w14:textId="77777777" w:rsidR="00DB1BE8" w:rsidRPr="00D9261D" w:rsidRDefault="00DB1BE8" w:rsidP="00583AE2">
      <w:pPr>
        <w:pStyle w:val="Style17"/>
        <w:spacing w:line="240" w:lineRule="auto"/>
        <w:ind w:firstLine="709"/>
        <w:rPr>
          <w:szCs w:val="24"/>
        </w:rPr>
      </w:pPr>
      <w:r w:rsidRPr="00D9261D">
        <w:rPr>
          <w:szCs w:val="24"/>
        </w:rPr>
        <w:t>1) 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EC8A17E" w14:textId="77777777" w:rsidR="00DB1BE8" w:rsidRPr="00D9261D" w:rsidRDefault="00DB1BE8" w:rsidP="00583AE2">
      <w:pPr>
        <w:pStyle w:val="Style17"/>
        <w:spacing w:line="240" w:lineRule="auto"/>
        <w:ind w:firstLine="709"/>
        <w:rPr>
          <w:szCs w:val="24"/>
        </w:rPr>
      </w:pPr>
      <w:r w:rsidRPr="00D9261D">
        <w:rPr>
          <w:szCs w:val="24"/>
        </w:rPr>
        <w:t xml:space="preserve">2) документ, подтверждающий полномочия лица на осуществление действий от имени заявителя – юридического лица либо его нотариально заверенная копия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w:t>
      </w:r>
      <w:r w:rsidR="005F00CE" w:rsidRPr="00D9261D">
        <w:rPr>
          <w:szCs w:val="24"/>
        </w:rPr>
        <w:t xml:space="preserve">(при наличии печати) </w:t>
      </w:r>
      <w:r w:rsidRPr="00D9261D">
        <w:rPr>
          <w:szCs w:val="24"/>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1E83159" w14:textId="77777777" w:rsidR="00DB1BE8" w:rsidRPr="00D9261D" w:rsidRDefault="00DB1BE8" w:rsidP="00583AE2">
      <w:pPr>
        <w:pStyle w:val="Style17"/>
        <w:spacing w:line="240" w:lineRule="auto"/>
        <w:ind w:firstLine="709"/>
        <w:rPr>
          <w:szCs w:val="24"/>
        </w:rPr>
      </w:pPr>
      <w:r w:rsidRPr="00D9261D">
        <w:rPr>
          <w:szCs w:val="24"/>
        </w:rPr>
        <w:t xml:space="preserve">3) </w:t>
      </w:r>
      <w:r w:rsidR="005F00CE" w:rsidRPr="00D9261D">
        <w:rPr>
          <w:szCs w:val="24"/>
        </w:rPr>
        <w:t>д</w:t>
      </w:r>
      <w:r w:rsidRPr="00D9261D">
        <w:rPr>
          <w:szCs w:val="24"/>
        </w:rPr>
        <w:t>окументы, подтверждающие правоспособность заявителя:</w:t>
      </w:r>
    </w:p>
    <w:p w14:paraId="43B9DD40" w14:textId="77777777" w:rsidR="00DB1BE8" w:rsidRPr="00D9261D" w:rsidRDefault="00DB1BE8" w:rsidP="00583AE2">
      <w:pPr>
        <w:pStyle w:val="Style17"/>
        <w:spacing w:line="240" w:lineRule="auto"/>
        <w:ind w:firstLine="709"/>
        <w:rPr>
          <w:szCs w:val="24"/>
        </w:rPr>
      </w:pPr>
      <w:r w:rsidRPr="00D9261D">
        <w:rPr>
          <w:szCs w:val="24"/>
        </w:rPr>
        <w:t>А) для юридических лиц:</w:t>
      </w:r>
    </w:p>
    <w:p w14:paraId="4C69C9C0" w14:textId="77777777" w:rsidR="00DB1BE8" w:rsidRPr="00D9261D" w:rsidRDefault="00DB1BE8" w:rsidP="00583AE2">
      <w:pPr>
        <w:pStyle w:val="Style17"/>
        <w:spacing w:line="240" w:lineRule="auto"/>
        <w:ind w:firstLine="709"/>
        <w:rPr>
          <w:szCs w:val="24"/>
        </w:rPr>
      </w:pPr>
      <w:r w:rsidRPr="00D9261D">
        <w:rPr>
          <w:szCs w:val="24"/>
        </w:rPr>
        <w:t>- нотариально заверенные копии учредительных документов, свидетельств о государственной регистрации и о постановке на налоговый учет;</w:t>
      </w:r>
    </w:p>
    <w:p w14:paraId="116DB201" w14:textId="77777777" w:rsidR="00DB1BE8" w:rsidRPr="00D9261D" w:rsidRDefault="00DB1BE8" w:rsidP="00583AE2">
      <w:pPr>
        <w:pStyle w:val="Style17"/>
        <w:spacing w:line="240" w:lineRule="auto"/>
        <w:ind w:firstLine="709"/>
        <w:rPr>
          <w:szCs w:val="24"/>
        </w:rPr>
      </w:pPr>
      <w:r w:rsidRPr="00D9261D">
        <w:rPr>
          <w:szCs w:val="24"/>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38528F61" w14:textId="77777777" w:rsidR="00DB1BE8" w:rsidRPr="00D9261D" w:rsidRDefault="00DB1BE8" w:rsidP="00583AE2">
      <w:pPr>
        <w:pStyle w:val="Style17"/>
        <w:spacing w:line="240" w:lineRule="auto"/>
        <w:ind w:firstLine="709"/>
        <w:rPr>
          <w:szCs w:val="24"/>
        </w:rPr>
      </w:pPr>
      <w:r w:rsidRPr="00D9261D">
        <w:rPr>
          <w:szCs w:val="24"/>
        </w:rPr>
        <w:t>- выписка из Единого государственного реестра юридических лиц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14:paraId="52534CDC" w14:textId="77777777" w:rsidR="00DB1BE8" w:rsidRPr="00D9261D" w:rsidRDefault="00DB1BE8" w:rsidP="00583AE2">
      <w:pPr>
        <w:pStyle w:val="Style17"/>
        <w:spacing w:line="240" w:lineRule="auto"/>
        <w:ind w:firstLine="709"/>
        <w:rPr>
          <w:szCs w:val="24"/>
        </w:rPr>
      </w:pPr>
      <w:r w:rsidRPr="00D9261D">
        <w:rPr>
          <w:szCs w:val="24"/>
        </w:rPr>
        <w:t>- справка налогового органа об отсутствии у заявителя задолженности по уплате налогов и сборов за прошедший календарный год;</w:t>
      </w:r>
    </w:p>
    <w:p w14:paraId="60B87ED8" w14:textId="77777777" w:rsidR="00DB1BE8" w:rsidRPr="00D9261D" w:rsidRDefault="00DB1BE8" w:rsidP="00583AE2">
      <w:pPr>
        <w:pStyle w:val="Style17"/>
        <w:spacing w:line="240" w:lineRule="auto"/>
        <w:ind w:firstLine="709"/>
        <w:rPr>
          <w:szCs w:val="24"/>
        </w:rPr>
      </w:pPr>
      <w:r w:rsidRPr="00D9261D">
        <w:rPr>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 </w:t>
      </w:r>
    </w:p>
    <w:p w14:paraId="20E70607" w14:textId="77777777" w:rsidR="00DB1BE8" w:rsidRPr="00D9261D" w:rsidRDefault="00DB1BE8" w:rsidP="00583AE2">
      <w:pPr>
        <w:pStyle w:val="Style17"/>
        <w:spacing w:line="240" w:lineRule="auto"/>
        <w:ind w:firstLine="709"/>
        <w:rPr>
          <w:szCs w:val="24"/>
        </w:rPr>
      </w:pPr>
      <w:r w:rsidRPr="00D9261D">
        <w:rPr>
          <w:szCs w:val="24"/>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9DF010D" w14:textId="77777777" w:rsidR="00DB1BE8" w:rsidRPr="00D9261D" w:rsidRDefault="00DB1BE8" w:rsidP="00583AE2">
      <w:pPr>
        <w:pStyle w:val="Style17"/>
        <w:spacing w:line="240" w:lineRule="auto"/>
        <w:ind w:firstLine="709"/>
        <w:rPr>
          <w:szCs w:val="24"/>
        </w:rPr>
      </w:pPr>
      <w:r w:rsidRPr="00D9261D">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14:paraId="5B3826A3" w14:textId="77777777" w:rsidR="00DB1BE8" w:rsidRPr="00D9261D" w:rsidRDefault="00DB1BE8" w:rsidP="00583AE2">
      <w:pPr>
        <w:pStyle w:val="Style17"/>
        <w:spacing w:line="240" w:lineRule="auto"/>
        <w:ind w:firstLine="709"/>
        <w:rPr>
          <w:szCs w:val="24"/>
        </w:rPr>
      </w:pPr>
      <w:r w:rsidRPr="00D9261D">
        <w:rPr>
          <w:szCs w:val="24"/>
        </w:rPr>
        <w:t>Б) для индивидуальных предпринимателей:</w:t>
      </w:r>
    </w:p>
    <w:p w14:paraId="142F3008" w14:textId="77777777" w:rsidR="00DB1BE8" w:rsidRPr="00D9261D" w:rsidRDefault="00DB1BE8" w:rsidP="00583AE2">
      <w:pPr>
        <w:pStyle w:val="Style17"/>
        <w:spacing w:line="240" w:lineRule="auto"/>
        <w:ind w:firstLine="709"/>
        <w:rPr>
          <w:szCs w:val="24"/>
        </w:rPr>
      </w:pPr>
      <w:r w:rsidRPr="00D9261D">
        <w:rPr>
          <w:szCs w:val="24"/>
        </w:rPr>
        <w:t>- копия документа, удостоверяющего личность;</w:t>
      </w:r>
    </w:p>
    <w:p w14:paraId="71525D33" w14:textId="77777777" w:rsidR="00DB1BE8" w:rsidRPr="00D9261D" w:rsidRDefault="00DB1BE8" w:rsidP="00583AE2">
      <w:pPr>
        <w:pStyle w:val="Style17"/>
        <w:spacing w:line="240" w:lineRule="auto"/>
        <w:ind w:firstLine="709"/>
        <w:rPr>
          <w:szCs w:val="24"/>
        </w:rPr>
      </w:pPr>
      <w:r w:rsidRPr="00D9261D">
        <w:rPr>
          <w:szCs w:val="24"/>
        </w:rPr>
        <w:t xml:space="preserve">- 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w:t>
      </w:r>
      <w:r w:rsidRPr="00D9261D">
        <w:rPr>
          <w:szCs w:val="24"/>
        </w:rPr>
        <w:lastRenderedPageBreak/>
        <w:t>даты размещения сообщения о проведении открытого конкурса на право заключения концессионного соглашения.</w:t>
      </w:r>
    </w:p>
    <w:p w14:paraId="7FCE5380" w14:textId="77777777" w:rsidR="00DB1BE8" w:rsidRPr="00D9261D" w:rsidRDefault="00DB1BE8" w:rsidP="00583AE2">
      <w:pPr>
        <w:pStyle w:val="Style17"/>
        <w:spacing w:line="240" w:lineRule="auto"/>
        <w:ind w:firstLine="709"/>
        <w:rPr>
          <w:szCs w:val="24"/>
        </w:rPr>
      </w:pPr>
      <w:r w:rsidRPr="00D9261D">
        <w:rPr>
          <w:szCs w:val="24"/>
        </w:rPr>
        <w:t>- нотариально заверенные копии свидетельств о государственной регистрации и о постановке на налоговый учет;</w:t>
      </w:r>
    </w:p>
    <w:p w14:paraId="29665DF2" w14:textId="77777777" w:rsidR="00DB1BE8" w:rsidRPr="00D9261D" w:rsidRDefault="00DB1BE8" w:rsidP="00583AE2">
      <w:pPr>
        <w:pStyle w:val="Style17"/>
        <w:spacing w:line="240" w:lineRule="auto"/>
        <w:ind w:firstLine="709"/>
        <w:rPr>
          <w:szCs w:val="24"/>
        </w:rPr>
      </w:pPr>
      <w:r w:rsidRPr="00D9261D">
        <w:rPr>
          <w:szCs w:val="24"/>
        </w:rP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14:paraId="572EDDE9" w14:textId="77777777" w:rsidR="00DB1BE8" w:rsidRPr="00D9261D" w:rsidRDefault="00DB1BE8" w:rsidP="00583AE2">
      <w:pPr>
        <w:pStyle w:val="Style17"/>
        <w:spacing w:line="240" w:lineRule="auto"/>
        <w:ind w:firstLine="709"/>
        <w:rPr>
          <w:szCs w:val="24"/>
        </w:rPr>
      </w:pPr>
      <w:r w:rsidRPr="00D9261D">
        <w:rPr>
          <w:szCs w:val="24"/>
        </w:rPr>
        <w:t>- справка налогового органа об отсутствии у заявителя задолженности по уплате налогов и сборов за прошедший календарный год;</w:t>
      </w:r>
    </w:p>
    <w:p w14:paraId="3C041B0C" w14:textId="77777777" w:rsidR="00DB1BE8" w:rsidRPr="00D9261D" w:rsidRDefault="00DB1BE8" w:rsidP="00583AE2">
      <w:pPr>
        <w:pStyle w:val="Style17"/>
        <w:spacing w:line="240" w:lineRule="auto"/>
        <w:ind w:firstLine="709"/>
        <w:rPr>
          <w:szCs w:val="24"/>
        </w:rPr>
      </w:pPr>
      <w:r w:rsidRPr="00D9261D">
        <w:rPr>
          <w:szCs w:val="24"/>
        </w:rPr>
        <w:t>- 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w:t>
      </w:r>
    </w:p>
    <w:p w14:paraId="048E6851" w14:textId="77777777" w:rsidR="00DB1BE8" w:rsidRPr="00D9261D" w:rsidRDefault="00DB1BE8" w:rsidP="00583AE2">
      <w:pPr>
        <w:pStyle w:val="Style17"/>
        <w:spacing w:line="240" w:lineRule="auto"/>
        <w:ind w:firstLine="709"/>
        <w:rPr>
          <w:szCs w:val="24"/>
        </w:rPr>
      </w:pPr>
      <w:r w:rsidRPr="00D9261D">
        <w:rPr>
          <w:szCs w:val="24"/>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6448D71" w14:textId="77777777" w:rsidR="00DB1BE8" w:rsidRPr="00D9261D" w:rsidRDefault="00DB1BE8" w:rsidP="00583AE2">
      <w:pPr>
        <w:pStyle w:val="Style17"/>
        <w:spacing w:line="240" w:lineRule="auto"/>
        <w:ind w:firstLine="709"/>
        <w:rPr>
          <w:szCs w:val="24"/>
        </w:rPr>
      </w:pPr>
      <w:r w:rsidRPr="00D9261D">
        <w:rPr>
          <w:szCs w:val="24"/>
        </w:rPr>
        <w:t>Заявка представляется заявителем в письменной форме на русском языке в 2 экземплярах - один оригинал и одна копия.</w:t>
      </w:r>
    </w:p>
    <w:p w14:paraId="6EF313B8" w14:textId="77777777" w:rsidR="00DB1BE8" w:rsidRPr="00D9261D" w:rsidRDefault="00DB1BE8" w:rsidP="00583AE2">
      <w:pPr>
        <w:pStyle w:val="Style17"/>
        <w:spacing w:line="240" w:lineRule="auto"/>
        <w:ind w:firstLine="709"/>
        <w:rPr>
          <w:szCs w:val="24"/>
        </w:rPr>
      </w:pPr>
      <w:r w:rsidRPr="00D9261D">
        <w:rPr>
          <w:szCs w:val="24"/>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подготовке конкурсной заявки, а также документов, входящих в конкурсную заявку, использование факсимиле недопустимо, в противном случае такие документы считаются не имеющими юридической силы.</w:t>
      </w:r>
    </w:p>
    <w:p w14:paraId="7E487AB8" w14:textId="77777777" w:rsidR="00DB1BE8" w:rsidRPr="00D9261D" w:rsidRDefault="00DB1BE8" w:rsidP="00583AE2">
      <w:pPr>
        <w:pStyle w:val="Style17"/>
        <w:spacing w:line="240" w:lineRule="auto"/>
        <w:ind w:firstLine="709"/>
        <w:rPr>
          <w:szCs w:val="24"/>
        </w:rPr>
      </w:pPr>
      <w:r w:rsidRPr="00D9261D">
        <w:rPr>
          <w:szCs w:val="24"/>
        </w:rPr>
        <w:t>Документы, для которых приложениями к настоящей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В состав заявки должны входить документы и материалы согласно требованиям конкурсной документации. Каждая страница экземпляра заявки должна быть удостоверена подписью заявителя либо его полномочного представителя.</w:t>
      </w:r>
    </w:p>
    <w:p w14:paraId="3D98CEDE" w14:textId="77777777" w:rsidR="00DB1BE8" w:rsidRPr="00D9261D" w:rsidRDefault="00DB1BE8" w:rsidP="00583AE2">
      <w:pPr>
        <w:pStyle w:val="Style17"/>
        <w:spacing w:line="240" w:lineRule="auto"/>
        <w:ind w:firstLine="709"/>
        <w:rPr>
          <w:szCs w:val="24"/>
        </w:rPr>
      </w:pPr>
      <w:r w:rsidRPr="00D9261D">
        <w:rPr>
          <w:szCs w:val="24"/>
        </w:rPr>
        <w:t xml:space="preserve"> Копия заявки должна быть идентична оригиналу заявки по составу документов и количеству листов и должна состоять из копий всех документов, входящих в состав оригинала заявки. В случае расхождений конкурсная комиссия и концедент следуют оригиналу.</w:t>
      </w:r>
    </w:p>
    <w:p w14:paraId="2A44F563" w14:textId="77777777" w:rsidR="00DB1BE8" w:rsidRPr="00D9261D" w:rsidRDefault="00DB1BE8" w:rsidP="00583AE2">
      <w:pPr>
        <w:pStyle w:val="Style17"/>
        <w:spacing w:line="240" w:lineRule="auto"/>
        <w:ind w:firstLine="709"/>
        <w:rPr>
          <w:szCs w:val="24"/>
        </w:rPr>
      </w:pPr>
      <w:r w:rsidRPr="00D9261D">
        <w:rPr>
          <w:szCs w:val="24"/>
        </w:rPr>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Экземпляр копии заявки брошюруется отдельно.</w:t>
      </w:r>
    </w:p>
    <w:p w14:paraId="3286AF88" w14:textId="77777777" w:rsidR="00DB1BE8" w:rsidRPr="00D9261D" w:rsidRDefault="00DB1BE8" w:rsidP="00583AE2">
      <w:pPr>
        <w:pStyle w:val="Style17"/>
        <w:spacing w:line="240" w:lineRule="auto"/>
        <w:ind w:firstLine="709"/>
        <w:rPr>
          <w:szCs w:val="24"/>
        </w:rPr>
      </w:pPr>
      <w:r w:rsidRPr="00D9261D">
        <w:rPr>
          <w:szCs w:val="24"/>
        </w:rPr>
        <w:t>Документы, включенные в оригинал и копию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14:paraId="7408C2B4" w14:textId="77777777" w:rsidR="00DB1BE8" w:rsidRPr="00D9261D" w:rsidRDefault="00DB1BE8" w:rsidP="00583AE2">
      <w:pPr>
        <w:pStyle w:val="Style17"/>
        <w:spacing w:line="240" w:lineRule="auto"/>
        <w:ind w:firstLine="709"/>
        <w:rPr>
          <w:szCs w:val="24"/>
        </w:rPr>
      </w:pPr>
      <w:r w:rsidRPr="00D9261D">
        <w:rPr>
          <w:szCs w:val="24"/>
        </w:rPr>
        <w:t>К заявке обязательно прилагается удостоверенная подписью уполномоченного лица заявителя опись документов и материалов заявки. Опись документов и материалов заявки также представляется в количестве двух экземпляров (оригинал и копия). При этом оригинал описи остается в конкурсной комиссии, а копия - у заявителя.</w:t>
      </w:r>
    </w:p>
    <w:p w14:paraId="0F226C7A" w14:textId="77777777" w:rsidR="00DB1BE8" w:rsidRPr="00D9261D" w:rsidRDefault="00DB1BE8" w:rsidP="00583AE2">
      <w:pPr>
        <w:pStyle w:val="Style17"/>
        <w:spacing w:line="240" w:lineRule="auto"/>
        <w:ind w:firstLine="709"/>
        <w:rPr>
          <w:szCs w:val="24"/>
        </w:rPr>
      </w:pPr>
      <w:r w:rsidRPr="00D9261D">
        <w:rPr>
          <w:szCs w:val="24"/>
        </w:rPr>
        <w:t xml:space="preserve"> Опись документов и материалов заявки не </w:t>
      </w:r>
      <w:proofErr w:type="spellStart"/>
      <w:r w:rsidRPr="00D9261D">
        <w:rPr>
          <w:szCs w:val="24"/>
        </w:rPr>
        <w:t>сброшюровывается</w:t>
      </w:r>
      <w:proofErr w:type="spellEnd"/>
      <w:r w:rsidRPr="00D9261D">
        <w:rPr>
          <w:szCs w:val="24"/>
        </w:rPr>
        <w:t xml:space="preserve"> с материалами и документами заявки.</w:t>
      </w:r>
    </w:p>
    <w:p w14:paraId="36A84C2D" w14:textId="77777777" w:rsidR="00DB1BE8" w:rsidRPr="00D9261D" w:rsidRDefault="00DB1BE8" w:rsidP="00583AE2">
      <w:pPr>
        <w:pStyle w:val="Style17"/>
        <w:spacing w:line="240" w:lineRule="auto"/>
        <w:ind w:firstLine="709"/>
        <w:rPr>
          <w:szCs w:val="24"/>
        </w:rPr>
      </w:pPr>
      <w:r w:rsidRPr="00D9261D">
        <w:rPr>
          <w:szCs w:val="24"/>
        </w:rPr>
        <w:t>Заявитель подает заявку в отдельном запечатанном конверте, внутри которого содержатся экземпляры заявки - оригинал и копия, помещенные в отдельные конверты, с указанием соответственно «ОРИГИНАЛ» и «КОПИЯ».</w:t>
      </w:r>
    </w:p>
    <w:p w14:paraId="717F3B9A" w14:textId="77777777" w:rsidR="00DB1BE8" w:rsidRPr="00D9261D" w:rsidRDefault="00DB1BE8" w:rsidP="00583AE2">
      <w:pPr>
        <w:pStyle w:val="Style17"/>
        <w:spacing w:line="240" w:lineRule="auto"/>
        <w:ind w:firstLine="709"/>
        <w:rPr>
          <w:szCs w:val="24"/>
        </w:rPr>
      </w:pPr>
      <w:r w:rsidRPr="00D9261D">
        <w:rPr>
          <w:szCs w:val="24"/>
        </w:rPr>
        <w:t>На общем конверте должно быть указано наименование предмета конкурса, слова «Заявка», наименование и адрес заявителя, адрес для подачи заявок.</w:t>
      </w:r>
    </w:p>
    <w:p w14:paraId="391E7A4F" w14:textId="77777777" w:rsidR="00DB1BE8" w:rsidRPr="00D9261D" w:rsidRDefault="00DB1BE8" w:rsidP="00583AE2">
      <w:pPr>
        <w:pStyle w:val="Style17"/>
        <w:spacing w:line="240" w:lineRule="auto"/>
        <w:ind w:firstLine="709"/>
        <w:rPr>
          <w:szCs w:val="24"/>
        </w:rPr>
      </w:pPr>
      <w:r w:rsidRPr="00D9261D">
        <w:rPr>
          <w:szCs w:val="24"/>
        </w:rPr>
        <w:lastRenderedPageBreak/>
        <w:t>Конверт на местах склейки должен быть подписан уполномоченным лицом заявителя и пропечатан печатью заявителя (при ее наличии).</w:t>
      </w:r>
    </w:p>
    <w:p w14:paraId="6146E9CF" w14:textId="77777777" w:rsidR="00DB1BE8" w:rsidRPr="00D9261D" w:rsidRDefault="00DB1BE8" w:rsidP="00583AE2">
      <w:pPr>
        <w:pStyle w:val="Style17"/>
        <w:spacing w:line="240" w:lineRule="auto"/>
        <w:ind w:firstLine="709"/>
        <w:rPr>
          <w:szCs w:val="24"/>
        </w:rPr>
      </w:pPr>
      <w:r w:rsidRPr="00D9261D">
        <w:rPr>
          <w:szCs w:val="24"/>
        </w:rPr>
        <w:t>В приеме конверта с заявкой будет отказано, если он не запечатан и не соответствует указанному требованию.</w:t>
      </w:r>
    </w:p>
    <w:p w14:paraId="7884A47B" w14:textId="77777777" w:rsidR="00DB1BE8" w:rsidRPr="00D9261D" w:rsidRDefault="00DB1BE8" w:rsidP="00583AE2">
      <w:pPr>
        <w:widowControl/>
        <w:suppressAutoHyphens w:val="0"/>
        <w:autoSpaceDE w:val="0"/>
        <w:autoSpaceDN w:val="0"/>
        <w:adjustRightInd w:val="0"/>
        <w:ind w:firstLine="708"/>
        <w:jc w:val="both"/>
        <w:rPr>
          <w:sz w:val="24"/>
          <w:szCs w:val="24"/>
        </w:rPr>
      </w:pPr>
      <w:r w:rsidRPr="00D9261D">
        <w:rPr>
          <w:sz w:val="24"/>
          <w:szCs w:val="24"/>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14:paraId="13A6ED4F" w14:textId="77777777" w:rsidR="00DB1BE8" w:rsidRPr="00D9261D" w:rsidRDefault="00DB1BE8" w:rsidP="00583AE2">
      <w:pPr>
        <w:widowControl/>
        <w:suppressAutoHyphens w:val="0"/>
        <w:autoSpaceDE w:val="0"/>
        <w:autoSpaceDN w:val="0"/>
        <w:adjustRightInd w:val="0"/>
        <w:ind w:firstLine="708"/>
        <w:jc w:val="both"/>
        <w:rPr>
          <w:sz w:val="24"/>
          <w:szCs w:val="24"/>
        </w:rPr>
      </w:pPr>
    </w:p>
    <w:p w14:paraId="18402777" w14:textId="1AF34C18" w:rsidR="00DB1BE8" w:rsidRPr="00D9261D" w:rsidRDefault="00261888" w:rsidP="00BE1458">
      <w:pPr>
        <w:pStyle w:val="Style10"/>
        <w:rPr>
          <w:b/>
          <w:szCs w:val="24"/>
        </w:rPr>
      </w:pPr>
      <w:r w:rsidRPr="00D9261D">
        <w:rPr>
          <w:b/>
          <w:szCs w:val="24"/>
        </w:rPr>
        <w:t xml:space="preserve">3.3. </w:t>
      </w:r>
      <w:r w:rsidR="00DB1BE8" w:rsidRPr="00D9261D">
        <w:rPr>
          <w:b/>
          <w:szCs w:val="24"/>
        </w:rPr>
        <w:t>Информационное обеспечение открытого конкурса</w:t>
      </w:r>
    </w:p>
    <w:p w14:paraId="7036D186" w14:textId="6127B889" w:rsidR="00DB1BE8" w:rsidRPr="00D9261D" w:rsidRDefault="00DB1BE8" w:rsidP="00583AE2">
      <w:pPr>
        <w:ind w:firstLine="708"/>
        <w:jc w:val="both"/>
        <w:rPr>
          <w:sz w:val="24"/>
          <w:szCs w:val="24"/>
        </w:rPr>
      </w:pPr>
      <w:r w:rsidRPr="00D9261D">
        <w:rPr>
          <w:sz w:val="24"/>
          <w:szCs w:val="24"/>
        </w:rPr>
        <w:t xml:space="preserve">При осуществлении процедуры открытого конкурса концедент осуществляет  размещение на официальном сайте Российской Федерации для размещения информации о проведении торгов </w:t>
      </w:r>
      <w:hyperlink r:id="rId14">
        <w:r w:rsidRPr="00D9261D">
          <w:rPr>
            <w:sz w:val="24"/>
            <w:szCs w:val="24"/>
          </w:rPr>
          <w:t>http://torgi.gov.ru</w:t>
        </w:r>
      </w:hyperlink>
      <w:r w:rsidRPr="00D9261D">
        <w:rPr>
          <w:sz w:val="24"/>
          <w:szCs w:val="24"/>
        </w:rPr>
        <w:t>, а также</w:t>
      </w:r>
      <w:r w:rsidR="00BE1458" w:rsidRPr="00D9261D">
        <w:rPr>
          <w:sz w:val="24"/>
          <w:szCs w:val="24"/>
        </w:rPr>
        <w:t xml:space="preserve"> </w:t>
      </w:r>
      <w:r w:rsidRPr="00D9261D">
        <w:rPr>
          <w:sz w:val="24"/>
          <w:szCs w:val="24"/>
        </w:rPr>
        <w:t xml:space="preserve">на официальном сайте </w:t>
      </w:r>
      <w:r w:rsidR="00261888" w:rsidRPr="00D9261D">
        <w:rPr>
          <w:sz w:val="24"/>
          <w:szCs w:val="24"/>
        </w:rPr>
        <w:t xml:space="preserve">Завитинского </w:t>
      </w:r>
      <w:r w:rsidR="00C65DE2">
        <w:rPr>
          <w:sz w:val="24"/>
          <w:szCs w:val="24"/>
        </w:rPr>
        <w:t>округа</w:t>
      </w:r>
      <w:r w:rsidRPr="00D9261D">
        <w:rPr>
          <w:sz w:val="24"/>
          <w:szCs w:val="24"/>
        </w:rPr>
        <w:t xml:space="preserve"> сети «Интернет» </w:t>
      </w:r>
      <w:hyperlink r:id="rId15" w:history="1">
        <w:r w:rsidR="00261888" w:rsidRPr="00D9261D">
          <w:rPr>
            <w:rStyle w:val="af3"/>
            <w:color w:val="auto"/>
            <w:sz w:val="24"/>
            <w:szCs w:val="24"/>
            <w:u w:val="none"/>
            <w:shd w:val="clear" w:color="auto" w:fill="FFFFFF"/>
          </w:rPr>
          <w:t>www.zavitinsk.info</w:t>
        </w:r>
      </w:hyperlink>
      <w:r w:rsidR="00261888" w:rsidRPr="00D9261D">
        <w:rPr>
          <w:sz w:val="24"/>
          <w:szCs w:val="24"/>
          <w:lang w:eastAsia="ru-RU"/>
        </w:rPr>
        <w:t>,</w:t>
      </w:r>
      <w:r w:rsidR="00BE1458" w:rsidRPr="00D9261D">
        <w:rPr>
          <w:sz w:val="24"/>
          <w:szCs w:val="24"/>
          <w:lang w:eastAsia="ru-RU"/>
        </w:rPr>
        <w:t xml:space="preserve"> </w:t>
      </w:r>
      <w:r w:rsidR="001559BA" w:rsidRPr="00D9261D">
        <w:rPr>
          <w:sz w:val="24"/>
          <w:szCs w:val="24"/>
        </w:rPr>
        <w:t>сообщения о проведении открытого конкурса</w:t>
      </w:r>
      <w:r w:rsidR="00261888" w:rsidRPr="00D9261D">
        <w:rPr>
          <w:sz w:val="24"/>
          <w:szCs w:val="24"/>
        </w:rPr>
        <w:t>,</w:t>
      </w:r>
      <w:r w:rsidRPr="00D9261D">
        <w:rPr>
          <w:sz w:val="24"/>
          <w:szCs w:val="24"/>
        </w:rPr>
        <w:t xml:space="preserve"> конкурсной документации, сведений и протоколов конкурсной комиссии по проведению открытого конкурса, сообщения о результатах проведения конкурса, а также иных документов, определенных действующим законодательством Российской Федерации.  </w:t>
      </w:r>
    </w:p>
    <w:p w14:paraId="61F7E778" w14:textId="77777777" w:rsidR="00DB1BE8" w:rsidRPr="00D9261D" w:rsidRDefault="00DB1BE8" w:rsidP="00583AE2">
      <w:pPr>
        <w:suppressAutoHyphens w:val="0"/>
        <w:autoSpaceDE w:val="0"/>
        <w:autoSpaceDN w:val="0"/>
        <w:adjustRightInd w:val="0"/>
        <w:snapToGrid w:val="0"/>
        <w:jc w:val="both"/>
        <w:rPr>
          <w:color w:val="FF0000"/>
          <w:sz w:val="24"/>
          <w:szCs w:val="24"/>
          <w:highlight w:val="yellow"/>
          <w:lang w:eastAsia="ru-RU"/>
        </w:rPr>
      </w:pPr>
    </w:p>
    <w:p w14:paraId="5679C454" w14:textId="4DBCB034" w:rsidR="00DB1BE8" w:rsidRPr="00D9261D" w:rsidRDefault="00DB1BE8" w:rsidP="00BE1458">
      <w:pPr>
        <w:pStyle w:val="Style25"/>
        <w:spacing w:line="240" w:lineRule="auto"/>
        <w:ind w:firstLine="0"/>
        <w:jc w:val="center"/>
        <w:rPr>
          <w:b/>
          <w:szCs w:val="24"/>
        </w:rPr>
      </w:pPr>
      <w:r w:rsidRPr="00D9261D">
        <w:rPr>
          <w:b/>
          <w:szCs w:val="24"/>
        </w:rPr>
        <w:t>3.4. Порядок, место и срок предоставления конкурсной документации</w:t>
      </w:r>
    </w:p>
    <w:p w14:paraId="186DBCA2" w14:textId="2904D227" w:rsidR="00DB1BE8" w:rsidRPr="00D9261D" w:rsidRDefault="00DB1BE8" w:rsidP="00583AE2">
      <w:pPr>
        <w:pStyle w:val="Style4"/>
        <w:spacing w:line="240" w:lineRule="auto"/>
        <w:ind w:firstLine="709"/>
        <w:rPr>
          <w:szCs w:val="24"/>
        </w:rPr>
      </w:pPr>
      <w:r w:rsidRPr="00D9261D">
        <w:rPr>
          <w:szCs w:val="24"/>
        </w:rPr>
        <w:t xml:space="preserve">Конкурсную документацию можно получить по письменному заявлению любого заинтересованного лица на участие в открытом конкурсе, обратившись в конкурсную комиссию, в срок </w:t>
      </w:r>
      <w:r w:rsidRPr="00CB272F">
        <w:rPr>
          <w:b/>
          <w:bCs/>
          <w:szCs w:val="24"/>
        </w:rPr>
        <w:t xml:space="preserve">до </w:t>
      </w:r>
      <w:r w:rsidR="00BE1458" w:rsidRPr="00CB272F">
        <w:rPr>
          <w:b/>
          <w:bCs/>
          <w:szCs w:val="24"/>
          <w:shd w:val="clear" w:color="auto" w:fill="FFFFFF"/>
        </w:rPr>
        <w:t>2</w:t>
      </w:r>
      <w:r w:rsidR="00CB272F" w:rsidRPr="00CB272F">
        <w:rPr>
          <w:b/>
          <w:bCs/>
          <w:szCs w:val="24"/>
          <w:shd w:val="clear" w:color="auto" w:fill="FFFFFF"/>
        </w:rPr>
        <w:t>0</w:t>
      </w:r>
      <w:r w:rsidR="00BE1458" w:rsidRPr="00CB272F">
        <w:rPr>
          <w:b/>
          <w:bCs/>
          <w:szCs w:val="24"/>
          <w:shd w:val="clear" w:color="auto" w:fill="FFFFFF"/>
        </w:rPr>
        <w:t>.0</w:t>
      </w:r>
      <w:r w:rsidR="00CB272F" w:rsidRPr="00CB272F">
        <w:rPr>
          <w:b/>
          <w:bCs/>
          <w:szCs w:val="24"/>
          <w:shd w:val="clear" w:color="auto" w:fill="FFFFFF"/>
        </w:rPr>
        <w:t>1</w:t>
      </w:r>
      <w:r w:rsidR="00BE1458" w:rsidRPr="00CB272F">
        <w:rPr>
          <w:b/>
          <w:bCs/>
          <w:szCs w:val="24"/>
          <w:shd w:val="clear" w:color="auto" w:fill="FFFFFF"/>
        </w:rPr>
        <w:t>.202</w:t>
      </w:r>
      <w:r w:rsidR="00CB272F" w:rsidRPr="00CB272F">
        <w:rPr>
          <w:b/>
          <w:bCs/>
          <w:szCs w:val="24"/>
          <w:shd w:val="clear" w:color="auto" w:fill="FFFFFF"/>
        </w:rPr>
        <w:t>2</w:t>
      </w:r>
      <w:r w:rsidRPr="00D9261D">
        <w:rPr>
          <w:szCs w:val="24"/>
        </w:rPr>
        <w:t xml:space="preserve"> по адресу: </w:t>
      </w:r>
      <w:r w:rsidR="00261888" w:rsidRPr="00D9261D">
        <w:rPr>
          <w:szCs w:val="24"/>
        </w:rPr>
        <w:t>676870</w:t>
      </w:r>
      <w:r w:rsidRPr="00D9261D">
        <w:rPr>
          <w:szCs w:val="24"/>
        </w:rPr>
        <w:t xml:space="preserve">, </w:t>
      </w:r>
      <w:r w:rsidR="00261888" w:rsidRPr="00D9261D">
        <w:rPr>
          <w:szCs w:val="24"/>
        </w:rPr>
        <w:t xml:space="preserve">Амурская </w:t>
      </w:r>
      <w:r w:rsidRPr="00D9261D">
        <w:rPr>
          <w:szCs w:val="24"/>
        </w:rPr>
        <w:t xml:space="preserve">область, г. </w:t>
      </w:r>
      <w:r w:rsidR="00261888" w:rsidRPr="00D9261D">
        <w:rPr>
          <w:szCs w:val="24"/>
        </w:rPr>
        <w:t>Завитинск</w:t>
      </w:r>
      <w:r w:rsidRPr="00D9261D">
        <w:rPr>
          <w:szCs w:val="24"/>
        </w:rPr>
        <w:t>, ул. К</w:t>
      </w:r>
      <w:r w:rsidR="00261888" w:rsidRPr="00D9261D">
        <w:rPr>
          <w:szCs w:val="24"/>
        </w:rPr>
        <w:t>уйбышева</w:t>
      </w:r>
      <w:r w:rsidRPr="00D9261D">
        <w:rPr>
          <w:szCs w:val="24"/>
        </w:rPr>
        <w:t xml:space="preserve">, </w:t>
      </w:r>
      <w:r w:rsidR="00261888" w:rsidRPr="00D9261D">
        <w:rPr>
          <w:szCs w:val="24"/>
        </w:rPr>
        <w:t>44</w:t>
      </w:r>
      <w:r w:rsidRPr="00D9261D">
        <w:rPr>
          <w:szCs w:val="24"/>
        </w:rPr>
        <w:t xml:space="preserve">, кабинет № </w:t>
      </w:r>
      <w:r w:rsidR="00261888" w:rsidRPr="00D9261D">
        <w:rPr>
          <w:szCs w:val="24"/>
        </w:rPr>
        <w:t>10</w:t>
      </w:r>
      <w:r w:rsidRPr="00D9261D">
        <w:rPr>
          <w:szCs w:val="24"/>
        </w:rPr>
        <w:t>, в рабочие дни с 08</w:t>
      </w:r>
      <w:r w:rsidR="00261888" w:rsidRPr="00D9261D">
        <w:rPr>
          <w:szCs w:val="24"/>
        </w:rPr>
        <w:t>:0</w:t>
      </w:r>
      <w:r w:rsidRPr="00D9261D">
        <w:rPr>
          <w:szCs w:val="24"/>
        </w:rPr>
        <w:t>0 до 17</w:t>
      </w:r>
      <w:r w:rsidR="00261888" w:rsidRPr="00D9261D">
        <w:rPr>
          <w:szCs w:val="24"/>
        </w:rPr>
        <w:t>:0</w:t>
      </w:r>
      <w:r w:rsidRPr="00D9261D">
        <w:rPr>
          <w:szCs w:val="24"/>
        </w:rPr>
        <w:t>0 (перерыв с 1</w:t>
      </w:r>
      <w:r w:rsidR="00261888" w:rsidRPr="00D9261D">
        <w:rPr>
          <w:szCs w:val="24"/>
        </w:rPr>
        <w:t>2:</w:t>
      </w:r>
      <w:r w:rsidRPr="00D9261D">
        <w:rPr>
          <w:szCs w:val="24"/>
        </w:rPr>
        <w:t xml:space="preserve">00 до </w:t>
      </w:r>
      <w:r w:rsidR="0009469B" w:rsidRPr="00D9261D">
        <w:rPr>
          <w:szCs w:val="24"/>
        </w:rPr>
        <w:t>1</w:t>
      </w:r>
      <w:r w:rsidR="00261888" w:rsidRPr="00D9261D">
        <w:rPr>
          <w:szCs w:val="24"/>
        </w:rPr>
        <w:t>3:</w:t>
      </w:r>
      <w:r w:rsidRPr="00D9261D">
        <w:rPr>
          <w:szCs w:val="24"/>
        </w:rPr>
        <w:t>00) по местному времени, а также на официальном сайте в сети «Интернет».</w:t>
      </w:r>
    </w:p>
    <w:p w14:paraId="44EA5ED4" w14:textId="77777777" w:rsidR="00DB1BE8" w:rsidRPr="00D9261D" w:rsidRDefault="00DB1BE8" w:rsidP="00583AE2">
      <w:pPr>
        <w:pStyle w:val="Style4"/>
        <w:spacing w:line="240" w:lineRule="auto"/>
        <w:ind w:firstLine="709"/>
        <w:rPr>
          <w:szCs w:val="24"/>
        </w:rPr>
      </w:pPr>
      <w:r w:rsidRPr="00D9261D">
        <w:rPr>
          <w:szCs w:val="24"/>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14:paraId="6E44CBE5" w14:textId="77777777" w:rsidR="00DB1BE8" w:rsidRPr="00D9261D" w:rsidRDefault="00DB1BE8" w:rsidP="00583AE2">
      <w:pPr>
        <w:pStyle w:val="Style4"/>
        <w:spacing w:line="240" w:lineRule="auto"/>
        <w:ind w:firstLine="709"/>
        <w:rPr>
          <w:szCs w:val="24"/>
        </w:rPr>
      </w:pPr>
      <w:r w:rsidRPr="00D9261D">
        <w:rPr>
          <w:szCs w:val="24"/>
        </w:rPr>
        <w:t xml:space="preserve">Конкурсная документация на участие в открытом конкурсе выдается любому заинтересованному лицу конкурсной комиссией в течение 3 рабочих дней со дня получения его письменного заявления, но не ранее дня размещения на официальном сайте </w:t>
      </w:r>
      <w:r w:rsidR="00D6688C" w:rsidRPr="00D9261D">
        <w:rPr>
          <w:szCs w:val="24"/>
        </w:rPr>
        <w:t>К</w:t>
      </w:r>
      <w:r w:rsidRPr="00D9261D">
        <w:rPr>
          <w:szCs w:val="24"/>
        </w:rPr>
        <w:t>онцедента сообщения о проведении открытого конкурса и конкурсной документации.</w:t>
      </w:r>
    </w:p>
    <w:p w14:paraId="604F0B12" w14:textId="77777777" w:rsidR="00DB1BE8" w:rsidRPr="00D9261D" w:rsidRDefault="00DB1BE8" w:rsidP="00583AE2">
      <w:pPr>
        <w:pStyle w:val="Style16"/>
        <w:spacing w:line="240" w:lineRule="auto"/>
        <w:jc w:val="left"/>
        <w:rPr>
          <w:b/>
          <w:szCs w:val="24"/>
        </w:rPr>
      </w:pPr>
    </w:p>
    <w:p w14:paraId="71D69EEF" w14:textId="724D12CF" w:rsidR="00DB1BE8" w:rsidRPr="00D9261D" w:rsidRDefault="00DB1BE8" w:rsidP="00BE1458">
      <w:pPr>
        <w:pStyle w:val="Style16"/>
        <w:spacing w:line="240" w:lineRule="auto"/>
        <w:rPr>
          <w:b/>
          <w:szCs w:val="24"/>
        </w:rPr>
      </w:pPr>
      <w:r w:rsidRPr="00D9261D">
        <w:rPr>
          <w:b/>
          <w:szCs w:val="24"/>
        </w:rPr>
        <w:t>3.5. Порядок предоставления разъяснений положений конкурсной документации</w:t>
      </w:r>
    </w:p>
    <w:p w14:paraId="519C372D" w14:textId="793F81A8" w:rsidR="00AD32E1" w:rsidRPr="00D9261D" w:rsidRDefault="00DB1BE8" w:rsidP="00583AE2">
      <w:pPr>
        <w:pStyle w:val="Style4"/>
        <w:spacing w:line="240" w:lineRule="auto"/>
        <w:ind w:firstLine="709"/>
        <w:rPr>
          <w:szCs w:val="24"/>
        </w:rPr>
      </w:pPr>
      <w:r w:rsidRPr="00D9261D">
        <w:rPr>
          <w:szCs w:val="24"/>
        </w:rPr>
        <w:t xml:space="preserve">Заявитель вправе обратиться в конкурсную комиссию за разъяснениями положений конкурсной документации, оформив письменно свое обращение по форме, утвержденной настоящей конкурсной документацией, в срок </w:t>
      </w:r>
      <w:r w:rsidRPr="00CB272F">
        <w:rPr>
          <w:b/>
          <w:bCs/>
          <w:szCs w:val="24"/>
          <w:shd w:val="clear" w:color="auto" w:fill="FFFFFF"/>
        </w:rPr>
        <w:t xml:space="preserve">до </w:t>
      </w:r>
      <w:r w:rsidR="00B11CCD" w:rsidRPr="00CB272F">
        <w:rPr>
          <w:b/>
          <w:bCs/>
          <w:szCs w:val="24"/>
          <w:shd w:val="clear" w:color="auto" w:fill="FFFFFF"/>
        </w:rPr>
        <w:t>2</w:t>
      </w:r>
      <w:r w:rsidR="00CB272F" w:rsidRPr="00CB272F">
        <w:rPr>
          <w:b/>
          <w:bCs/>
          <w:szCs w:val="24"/>
          <w:shd w:val="clear" w:color="auto" w:fill="FFFFFF"/>
        </w:rPr>
        <w:t>0</w:t>
      </w:r>
      <w:r w:rsidR="00B11CCD" w:rsidRPr="00CB272F">
        <w:rPr>
          <w:b/>
          <w:bCs/>
          <w:szCs w:val="24"/>
          <w:shd w:val="clear" w:color="auto" w:fill="FFFFFF"/>
        </w:rPr>
        <w:t>.0</w:t>
      </w:r>
      <w:r w:rsidR="00CB272F" w:rsidRPr="00CB272F">
        <w:rPr>
          <w:b/>
          <w:bCs/>
          <w:szCs w:val="24"/>
          <w:shd w:val="clear" w:color="auto" w:fill="FFFFFF"/>
        </w:rPr>
        <w:t>1</w:t>
      </w:r>
      <w:r w:rsidR="00B11CCD" w:rsidRPr="00CB272F">
        <w:rPr>
          <w:b/>
          <w:bCs/>
          <w:szCs w:val="24"/>
          <w:shd w:val="clear" w:color="auto" w:fill="FFFFFF"/>
        </w:rPr>
        <w:t>.202</w:t>
      </w:r>
      <w:r w:rsidR="00CB272F" w:rsidRPr="00CB272F">
        <w:rPr>
          <w:b/>
          <w:bCs/>
          <w:szCs w:val="24"/>
          <w:shd w:val="clear" w:color="auto" w:fill="FFFFFF"/>
        </w:rPr>
        <w:t>2</w:t>
      </w:r>
      <w:r w:rsidRPr="00D9261D">
        <w:rPr>
          <w:szCs w:val="24"/>
        </w:rPr>
        <w:t xml:space="preserve"> по адресу: </w:t>
      </w:r>
      <w:r w:rsidR="00AD32E1" w:rsidRPr="00D9261D">
        <w:rPr>
          <w:szCs w:val="24"/>
        </w:rPr>
        <w:t xml:space="preserve">676870, Амурская область, г. Завитинск, ул. Куйбышева, 44, кабинет № 10, в рабочие дни с 08:00 до 17:00 (перерыв с 12:00 до </w:t>
      </w:r>
      <w:r w:rsidR="0009469B" w:rsidRPr="00D9261D">
        <w:rPr>
          <w:szCs w:val="24"/>
        </w:rPr>
        <w:t>1</w:t>
      </w:r>
      <w:r w:rsidR="00AD32E1" w:rsidRPr="00D9261D">
        <w:rPr>
          <w:szCs w:val="24"/>
        </w:rPr>
        <w:t>3:00) по местному времени.</w:t>
      </w:r>
    </w:p>
    <w:p w14:paraId="70FD9907" w14:textId="77777777" w:rsidR="00DB1BE8" w:rsidRPr="00D9261D" w:rsidRDefault="00DB1BE8" w:rsidP="00583AE2">
      <w:pPr>
        <w:pStyle w:val="Style4"/>
        <w:spacing w:line="240" w:lineRule="auto"/>
        <w:ind w:firstLine="709"/>
        <w:rPr>
          <w:szCs w:val="24"/>
        </w:rPr>
      </w:pPr>
      <w:r w:rsidRPr="00D9261D">
        <w:rPr>
          <w:szCs w:val="24"/>
        </w:rPr>
        <w:t xml:space="preserve">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w:t>
      </w:r>
      <w:r w:rsidR="000B430E" w:rsidRPr="00D9261D">
        <w:rPr>
          <w:szCs w:val="24"/>
        </w:rPr>
        <w:t>3</w:t>
      </w:r>
      <w:r w:rsidRPr="00D9261D">
        <w:rPr>
          <w:szCs w:val="24"/>
        </w:rPr>
        <w:t xml:space="preserve"> рабочих дн</w:t>
      </w:r>
      <w:r w:rsidR="000B430E" w:rsidRPr="00D9261D">
        <w:rPr>
          <w:szCs w:val="24"/>
        </w:rPr>
        <w:t>я</w:t>
      </w:r>
      <w:r w:rsidRPr="00D9261D">
        <w:rPr>
          <w:szCs w:val="24"/>
        </w:rPr>
        <w:t xml:space="preserve"> до дня истечения срока представления заявок на участие в открытом конкурсе.</w:t>
      </w:r>
    </w:p>
    <w:p w14:paraId="4BE4A006" w14:textId="77777777" w:rsidR="00DB1BE8" w:rsidRPr="00D9261D" w:rsidRDefault="00DB1BE8" w:rsidP="00583AE2">
      <w:pPr>
        <w:pStyle w:val="Style4"/>
        <w:spacing w:line="240" w:lineRule="auto"/>
        <w:ind w:firstLine="709"/>
        <w:rPr>
          <w:szCs w:val="24"/>
        </w:rPr>
      </w:pPr>
      <w:r w:rsidRPr="00D9261D">
        <w:rPr>
          <w:szCs w:val="24"/>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r w:rsidR="00D6688C" w:rsidRPr="00D9261D">
        <w:rPr>
          <w:szCs w:val="24"/>
        </w:rPr>
        <w:t>К</w:t>
      </w:r>
      <w:r w:rsidRPr="00D9261D">
        <w:rPr>
          <w:szCs w:val="24"/>
        </w:rPr>
        <w:t>онцедента.</w:t>
      </w:r>
    </w:p>
    <w:p w14:paraId="1CDBD109" w14:textId="77777777" w:rsidR="00DB1BE8" w:rsidRPr="00D9261D" w:rsidRDefault="00DB1BE8" w:rsidP="00583AE2">
      <w:pPr>
        <w:pStyle w:val="Style4"/>
        <w:spacing w:line="240" w:lineRule="auto"/>
        <w:ind w:firstLine="709"/>
        <w:rPr>
          <w:szCs w:val="24"/>
        </w:rPr>
      </w:pPr>
      <w:r w:rsidRPr="00D9261D">
        <w:rPr>
          <w:szCs w:val="24"/>
        </w:rPr>
        <w:t>Конкурсная комиссия настоящим официально уведомляет, что разъяснения положений конкурсной документации не должны и не будут изменять ее суть.</w:t>
      </w:r>
    </w:p>
    <w:p w14:paraId="37EF0B5B" w14:textId="77777777" w:rsidR="00DB1BE8" w:rsidRPr="00D9261D" w:rsidRDefault="00DB1BE8" w:rsidP="00583AE2">
      <w:pPr>
        <w:pStyle w:val="Style25"/>
        <w:spacing w:line="240" w:lineRule="auto"/>
        <w:ind w:firstLine="0"/>
        <w:rPr>
          <w:b/>
          <w:szCs w:val="24"/>
          <w:highlight w:val="yellow"/>
        </w:rPr>
      </w:pPr>
    </w:p>
    <w:p w14:paraId="689367AA" w14:textId="77777777" w:rsidR="00DB1BE8" w:rsidRPr="00D9261D" w:rsidRDefault="00DB1BE8" w:rsidP="00583AE2">
      <w:pPr>
        <w:pStyle w:val="Style25"/>
        <w:spacing w:line="240" w:lineRule="auto"/>
        <w:ind w:firstLine="0"/>
        <w:jc w:val="center"/>
        <w:rPr>
          <w:b/>
          <w:szCs w:val="24"/>
        </w:rPr>
      </w:pPr>
      <w:r w:rsidRPr="00D9261D">
        <w:rPr>
          <w:b/>
          <w:szCs w:val="24"/>
        </w:rPr>
        <w:t xml:space="preserve">3.6. Внесение изменений в конкурсную документацию. </w:t>
      </w:r>
    </w:p>
    <w:p w14:paraId="746FF3FA" w14:textId="3433ACB6" w:rsidR="00DB1BE8" w:rsidRPr="00D9261D" w:rsidRDefault="00DB1BE8" w:rsidP="00B11CCD">
      <w:pPr>
        <w:pStyle w:val="Style25"/>
        <w:spacing w:line="240" w:lineRule="auto"/>
        <w:ind w:firstLine="0"/>
        <w:jc w:val="center"/>
        <w:rPr>
          <w:b/>
          <w:szCs w:val="24"/>
        </w:rPr>
      </w:pPr>
      <w:r w:rsidRPr="00D9261D">
        <w:rPr>
          <w:b/>
          <w:szCs w:val="24"/>
        </w:rPr>
        <w:t>Отказ от проведения открытого конкурса</w:t>
      </w:r>
    </w:p>
    <w:p w14:paraId="05EFC06D" w14:textId="77AADC69" w:rsidR="00DB1BE8" w:rsidRPr="00D9261D" w:rsidRDefault="00DB1BE8" w:rsidP="00583AE2">
      <w:pPr>
        <w:pStyle w:val="Style4"/>
        <w:spacing w:line="240" w:lineRule="auto"/>
        <w:ind w:firstLine="709"/>
        <w:rPr>
          <w:szCs w:val="24"/>
        </w:rPr>
      </w:pPr>
      <w:r w:rsidRPr="00D9261D">
        <w:rPr>
          <w:szCs w:val="24"/>
        </w:rPr>
        <w:t xml:space="preserve">Концедент вправе внести изменения в настоящую конкурсную документацию, при этом срок представления заявок на участие в конкурсе или конкурсных предложений продлевается не менее чем на </w:t>
      </w:r>
      <w:r w:rsidR="00B751FF" w:rsidRPr="00D9261D">
        <w:rPr>
          <w:szCs w:val="24"/>
        </w:rPr>
        <w:t>2</w:t>
      </w:r>
      <w:r w:rsidRPr="00D9261D">
        <w:rPr>
          <w:szCs w:val="24"/>
        </w:rPr>
        <w:t xml:space="preserve">0 </w:t>
      </w:r>
      <w:r w:rsidR="00DC2E6A">
        <w:rPr>
          <w:szCs w:val="24"/>
        </w:rPr>
        <w:t xml:space="preserve">рабочих </w:t>
      </w:r>
      <w:r w:rsidRPr="00D9261D">
        <w:rPr>
          <w:szCs w:val="24"/>
        </w:rPr>
        <w:t>дней со дня внесения таких изменений.</w:t>
      </w:r>
    </w:p>
    <w:p w14:paraId="59B5B9C9" w14:textId="77777777" w:rsidR="00DB1BE8" w:rsidRPr="00D9261D" w:rsidRDefault="00DB1BE8" w:rsidP="00583AE2">
      <w:pPr>
        <w:pStyle w:val="Style4"/>
        <w:spacing w:line="240" w:lineRule="auto"/>
        <w:ind w:firstLine="709"/>
        <w:rPr>
          <w:szCs w:val="24"/>
        </w:rPr>
      </w:pPr>
      <w:r w:rsidRPr="00D9261D">
        <w:rPr>
          <w:szCs w:val="24"/>
        </w:rPr>
        <w:lastRenderedPageBreak/>
        <w:t>Концедент вправе отказаться от проведения настоящего открытого конкурса в сроки, установленные действующим законодательством Российской Федерации.</w:t>
      </w:r>
    </w:p>
    <w:p w14:paraId="2BA549F5" w14:textId="5B4960D7" w:rsidR="00DB1BE8" w:rsidRPr="00D9261D" w:rsidRDefault="00DB1BE8" w:rsidP="00583AE2">
      <w:pPr>
        <w:pStyle w:val="Style4"/>
        <w:spacing w:line="240" w:lineRule="auto"/>
        <w:ind w:firstLine="709"/>
        <w:rPr>
          <w:szCs w:val="24"/>
        </w:rPr>
      </w:pPr>
      <w:r w:rsidRPr="00D9261D">
        <w:rPr>
          <w:szCs w:val="24"/>
        </w:rPr>
        <w:t xml:space="preserve">В случае отказа от проведения открытого конкурса, конкурсная комиссия размещает на официальном сайте торгов и на официальном сайте </w:t>
      </w:r>
      <w:r w:rsidR="00C61C34" w:rsidRPr="00D9261D">
        <w:rPr>
          <w:szCs w:val="24"/>
        </w:rPr>
        <w:t>К</w:t>
      </w:r>
      <w:r w:rsidRPr="00D9261D">
        <w:rPr>
          <w:szCs w:val="24"/>
        </w:rPr>
        <w:t>онцедента в сети «Интернет» сообщение об отказе от проведения открытого конкурса.</w:t>
      </w:r>
    </w:p>
    <w:p w14:paraId="7F131218" w14:textId="77777777" w:rsidR="00DB1BE8" w:rsidRPr="00D9261D" w:rsidRDefault="00DB1BE8" w:rsidP="00583AE2">
      <w:pPr>
        <w:pStyle w:val="Style4"/>
        <w:spacing w:line="240" w:lineRule="auto"/>
        <w:ind w:firstLine="0"/>
        <w:rPr>
          <w:b/>
          <w:szCs w:val="24"/>
          <w:highlight w:val="yellow"/>
        </w:rPr>
      </w:pPr>
    </w:p>
    <w:p w14:paraId="19AA179C" w14:textId="77777777" w:rsidR="00DB1BE8" w:rsidRPr="00D9261D" w:rsidRDefault="00DB1BE8" w:rsidP="00583AE2">
      <w:pPr>
        <w:pStyle w:val="Style4"/>
        <w:spacing w:line="240" w:lineRule="auto"/>
        <w:ind w:firstLine="0"/>
        <w:jc w:val="center"/>
        <w:rPr>
          <w:b/>
          <w:szCs w:val="24"/>
        </w:rPr>
      </w:pPr>
      <w:r w:rsidRPr="00D9261D">
        <w:rPr>
          <w:b/>
          <w:szCs w:val="24"/>
        </w:rPr>
        <w:t xml:space="preserve">3.7. Порядок представления заявок на участие в открытом конкурсе </w:t>
      </w:r>
    </w:p>
    <w:p w14:paraId="36BDBEAE" w14:textId="3D7586C1" w:rsidR="00DB1BE8" w:rsidRPr="00D9261D" w:rsidRDefault="00DB1BE8" w:rsidP="00B11CCD">
      <w:pPr>
        <w:pStyle w:val="Style4"/>
        <w:spacing w:line="240" w:lineRule="auto"/>
        <w:ind w:firstLine="0"/>
        <w:jc w:val="center"/>
        <w:rPr>
          <w:b/>
          <w:szCs w:val="24"/>
        </w:rPr>
      </w:pPr>
      <w:r w:rsidRPr="00D9261D">
        <w:rPr>
          <w:b/>
          <w:szCs w:val="24"/>
        </w:rPr>
        <w:t>и требования, предъявляемые к ним</w:t>
      </w:r>
    </w:p>
    <w:p w14:paraId="2848FB98" w14:textId="77777777" w:rsidR="00DB1BE8" w:rsidRPr="00D9261D" w:rsidRDefault="00DB1BE8" w:rsidP="00583AE2">
      <w:pPr>
        <w:pStyle w:val="Style4"/>
        <w:spacing w:line="240" w:lineRule="auto"/>
        <w:ind w:firstLine="709"/>
        <w:rPr>
          <w:szCs w:val="24"/>
        </w:rPr>
      </w:pPr>
      <w:r w:rsidRPr="00D9261D">
        <w:rPr>
          <w:szCs w:val="24"/>
        </w:rPr>
        <w:t>Заявитель открытого конкурса подает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14:paraId="12E8BCA8" w14:textId="5356F2FD" w:rsidR="00DB1BE8" w:rsidRPr="00CB272F" w:rsidRDefault="00DB1BE8" w:rsidP="00583AE2">
      <w:pPr>
        <w:pStyle w:val="Style4"/>
        <w:shd w:val="clear" w:color="auto" w:fill="FFFFFF"/>
        <w:spacing w:line="240" w:lineRule="auto"/>
        <w:ind w:firstLine="709"/>
        <w:rPr>
          <w:szCs w:val="24"/>
        </w:rPr>
      </w:pPr>
      <w:r w:rsidRPr="00D9261D">
        <w:rPr>
          <w:szCs w:val="24"/>
        </w:rPr>
        <w:t>Дата начала приема заявок на участие в открытом конкурсе</w:t>
      </w:r>
      <w:r w:rsidRPr="008B3794">
        <w:rPr>
          <w:color w:val="FF0000"/>
          <w:szCs w:val="24"/>
        </w:rPr>
        <w:t xml:space="preserve">: </w:t>
      </w:r>
      <w:r w:rsidR="00CB272F" w:rsidRPr="00CB272F">
        <w:rPr>
          <w:b/>
          <w:bCs/>
          <w:szCs w:val="24"/>
        </w:rPr>
        <w:t>01</w:t>
      </w:r>
      <w:r w:rsidR="00B11CCD" w:rsidRPr="00CB272F">
        <w:rPr>
          <w:b/>
          <w:bCs/>
          <w:szCs w:val="24"/>
        </w:rPr>
        <w:t>.</w:t>
      </w:r>
      <w:r w:rsidR="00CB272F" w:rsidRPr="00CB272F">
        <w:rPr>
          <w:b/>
          <w:bCs/>
          <w:szCs w:val="24"/>
        </w:rPr>
        <w:t>12</w:t>
      </w:r>
      <w:r w:rsidR="00B11CCD" w:rsidRPr="00CB272F">
        <w:rPr>
          <w:b/>
          <w:bCs/>
          <w:szCs w:val="24"/>
        </w:rPr>
        <w:t>.2021</w:t>
      </w:r>
      <w:r w:rsidR="002651C0" w:rsidRPr="008B3794">
        <w:rPr>
          <w:color w:val="FF0000"/>
          <w:szCs w:val="24"/>
        </w:rPr>
        <w:t xml:space="preserve"> </w:t>
      </w:r>
      <w:r w:rsidR="002651C0" w:rsidRPr="00CB272F">
        <w:rPr>
          <w:szCs w:val="24"/>
        </w:rPr>
        <w:t xml:space="preserve">с </w:t>
      </w:r>
      <w:r w:rsidR="0009469B" w:rsidRPr="00CB272F">
        <w:rPr>
          <w:szCs w:val="24"/>
        </w:rPr>
        <w:t>08:</w:t>
      </w:r>
      <w:r w:rsidRPr="00CB272F">
        <w:rPr>
          <w:szCs w:val="24"/>
        </w:rPr>
        <w:t>00 ч. по местному времени.</w:t>
      </w:r>
    </w:p>
    <w:p w14:paraId="059A229F" w14:textId="2B66447B" w:rsidR="00DB1BE8" w:rsidRPr="00CB272F" w:rsidRDefault="00DB1BE8" w:rsidP="00583AE2">
      <w:pPr>
        <w:pStyle w:val="Style19"/>
        <w:spacing w:line="240" w:lineRule="auto"/>
        <w:ind w:firstLine="709"/>
        <w:jc w:val="both"/>
        <w:rPr>
          <w:szCs w:val="24"/>
        </w:rPr>
      </w:pPr>
      <w:r w:rsidRPr="00CB272F">
        <w:rPr>
          <w:szCs w:val="24"/>
        </w:rPr>
        <w:t xml:space="preserve">Дата окончания приема заявок на участие в открытом конкурсе: </w:t>
      </w:r>
      <w:r w:rsidR="00B11CCD" w:rsidRPr="00CB272F">
        <w:rPr>
          <w:b/>
          <w:bCs/>
          <w:szCs w:val="24"/>
        </w:rPr>
        <w:t>2</w:t>
      </w:r>
      <w:r w:rsidR="00CB272F" w:rsidRPr="00CB272F">
        <w:rPr>
          <w:b/>
          <w:bCs/>
          <w:szCs w:val="24"/>
        </w:rPr>
        <w:t>0</w:t>
      </w:r>
      <w:r w:rsidR="00B11CCD" w:rsidRPr="00CB272F">
        <w:rPr>
          <w:b/>
          <w:bCs/>
          <w:szCs w:val="24"/>
        </w:rPr>
        <w:t>.0</w:t>
      </w:r>
      <w:r w:rsidR="00CB272F" w:rsidRPr="00CB272F">
        <w:rPr>
          <w:b/>
          <w:bCs/>
          <w:szCs w:val="24"/>
        </w:rPr>
        <w:t>1</w:t>
      </w:r>
      <w:r w:rsidR="00B11CCD" w:rsidRPr="00CB272F">
        <w:rPr>
          <w:b/>
          <w:bCs/>
          <w:szCs w:val="24"/>
        </w:rPr>
        <w:t>.202</w:t>
      </w:r>
      <w:r w:rsidR="00CB272F" w:rsidRPr="00CB272F">
        <w:rPr>
          <w:b/>
          <w:bCs/>
          <w:szCs w:val="24"/>
        </w:rPr>
        <w:t>2</w:t>
      </w:r>
      <w:r w:rsidR="00B11CCD" w:rsidRPr="00CB272F">
        <w:rPr>
          <w:szCs w:val="24"/>
        </w:rPr>
        <w:t xml:space="preserve"> </w:t>
      </w:r>
      <w:r w:rsidRPr="00CB272F">
        <w:rPr>
          <w:szCs w:val="24"/>
        </w:rPr>
        <w:t>до 17</w:t>
      </w:r>
      <w:r w:rsidR="0009469B" w:rsidRPr="00CB272F">
        <w:rPr>
          <w:szCs w:val="24"/>
        </w:rPr>
        <w:t>:</w:t>
      </w:r>
      <w:r w:rsidRPr="00CB272F">
        <w:rPr>
          <w:szCs w:val="24"/>
        </w:rPr>
        <w:t>00ч. по местному времени.</w:t>
      </w:r>
    </w:p>
    <w:p w14:paraId="052ED9F9" w14:textId="77777777" w:rsidR="0009469B" w:rsidRPr="00D9261D" w:rsidRDefault="00DB1BE8" w:rsidP="0009469B">
      <w:pPr>
        <w:pStyle w:val="Style4"/>
        <w:spacing w:line="240" w:lineRule="auto"/>
        <w:ind w:firstLine="709"/>
        <w:rPr>
          <w:szCs w:val="24"/>
        </w:rPr>
      </w:pPr>
      <w:r w:rsidRPr="00D9261D">
        <w:rPr>
          <w:szCs w:val="24"/>
        </w:rPr>
        <w:t xml:space="preserve">Заявки принимаются конкурсной комиссией по адресу: </w:t>
      </w:r>
      <w:r w:rsidR="0009469B" w:rsidRPr="00D9261D">
        <w:rPr>
          <w:szCs w:val="24"/>
        </w:rPr>
        <w:t>676870, Амурская область, г. Завитинск, ул. Куйбышева, 44, кабинет № 10, в рабочие дни с 08:00 до 17:00 (перерыв с 12:00 до 13:00) по местному времени.</w:t>
      </w:r>
    </w:p>
    <w:p w14:paraId="716CDF60" w14:textId="77777777" w:rsidR="00DB1BE8" w:rsidRPr="00D9261D" w:rsidRDefault="00DB1BE8" w:rsidP="00583AE2">
      <w:pPr>
        <w:pStyle w:val="Style19"/>
        <w:spacing w:line="240" w:lineRule="auto"/>
        <w:ind w:firstLine="709"/>
        <w:jc w:val="both"/>
        <w:rPr>
          <w:szCs w:val="24"/>
        </w:rPr>
      </w:pPr>
      <w:r w:rsidRPr="00D9261D">
        <w:rPr>
          <w:szCs w:val="24"/>
        </w:rPr>
        <w:t>Заявитель вправе подать только одну заявку на участие в открытом конкурсе.</w:t>
      </w:r>
    </w:p>
    <w:p w14:paraId="78C24F5F" w14:textId="77777777" w:rsidR="00DB1BE8" w:rsidRPr="00D9261D" w:rsidRDefault="00DB1BE8" w:rsidP="00583AE2">
      <w:pPr>
        <w:pStyle w:val="Style19"/>
        <w:spacing w:line="240" w:lineRule="auto"/>
        <w:ind w:firstLine="709"/>
        <w:jc w:val="both"/>
        <w:rPr>
          <w:szCs w:val="24"/>
        </w:rPr>
      </w:pPr>
      <w:r w:rsidRPr="00D9261D">
        <w:rPr>
          <w:szCs w:val="24"/>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14:paraId="516BE61F" w14:textId="77777777" w:rsidR="00DB1BE8" w:rsidRPr="00D9261D" w:rsidRDefault="00DB1BE8" w:rsidP="00583AE2">
      <w:pPr>
        <w:pStyle w:val="Style4"/>
        <w:spacing w:line="240" w:lineRule="auto"/>
        <w:ind w:firstLine="709"/>
        <w:rPr>
          <w:szCs w:val="24"/>
        </w:rPr>
      </w:pPr>
      <w:r w:rsidRPr="00D9261D">
        <w:rPr>
          <w:szCs w:val="24"/>
        </w:rPr>
        <w:t>Заявка на участие в открытом конкурсе подлежит регистрации в журнале регистрации заявок на участие в открытом конкурсе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открытом конкурсе.</w:t>
      </w:r>
    </w:p>
    <w:p w14:paraId="336821C8" w14:textId="77777777" w:rsidR="00DB1BE8" w:rsidRPr="00D9261D" w:rsidRDefault="00DB1BE8" w:rsidP="00583AE2">
      <w:pPr>
        <w:pStyle w:val="Style4"/>
        <w:spacing w:line="240" w:lineRule="auto"/>
        <w:ind w:firstLine="709"/>
        <w:rPr>
          <w:szCs w:val="24"/>
        </w:rPr>
      </w:pPr>
      <w:r w:rsidRPr="00D9261D">
        <w:rPr>
          <w:szCs w:val="24"/>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14:paraId="3CE4CC6C" w14:textId="77777777" w:rsidR="00DB1BE8" w:rsidRPr="00D9261D" w:rsidRDefault="00DB1BE8" w:rsidP="00583AE2">
      <w:pPr>
        <w:pStyle w:val="Style4"/>
        <w:spacing w:line="240" w:lineRule="auto"/>
        <w:ind w:firstLine="709"/>
        <w:rPr>
          <w:szCs w:val="24"/>
        </w:rPr>
      </w:pPr>
      <w:r w:rsidRPr="00D9261D">
        <w:rPr>
          <w:szCs w:val="24"/>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14:paraId="3083321D" w14:textId="77777777" w:rsidR="00DB1BE8" w:rsidRPr="00D9261D" w:rsidRDefault="00DB1BE8" w:rsidP="00583AE2">
      <w:pPr>
        <w:pStyle w:val="Style4"/>
        <w:spacing w:line="240" w:lineRule="auto"/>
        <w:ind w:firstLine="709"/>
        <w:rPr>
          <w:szCs w:val="24"/>
        </w:rPr>
      </w:pPr>
      <w:r w:rsidRPr="00D9261D">
        <w:rPr>
          <w:szCs w:val="24"/>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14:paraId="34264513" w14:textId="77777777" w:rsidR="00DB1BE8" w:rsidRPr="00D9261D" w:rsidRDefault="00DB1BE8" w:rsidP="00583AE2">
      <w:pPr>
        <w:pStyle w:val="Style4"/>
        <w:spacing w:line="240" w:lineRule="auto"/>
        <w:ind w:firstLine="709"/>
        <w:rPr>
          <w:szCs w:val="24"/>
        </w:rPr>
      </w:pPr>
      <w:r w:rsidRPr="00D9261D">
        <w:rPr>
          <w:szCs w:val="24"/>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 </w:t>
      </w:r>
    </w:p>
    <w:p w14:paraId="4A49DF5A" w14:textId="670CD09D" w:rsidR="002437AA" w:rsidRDefault="00DB1BE8" w:rsidP="00CB272F">
      <w:pPr>
        <w:pStyle w:val="Style4"/>
        <w:spacing w:line="240" w:lineRule="auto"/>
        <w:ind w:firstLine="709"/>
        <w:rPr>
          <w:szCs w:val="24"/>
        </w:rPr>
      </w:pPr>
      <w:r w:rsidRPr="00D9261D">
        <w:rPr>
          <w:szCs w:val="24"/>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14:paraId="737196F2" w14:textId="77777777" w:rsidR="00CB272F" w:rsidRPr="00CB272F" w:rsidRDefault="00CB272F" w:rsidP="001D5A35">
      <w:pPr>
        <w:pStyle w:val="Style4"/>
        <w:spacing w:line="240" w:lineRule="auto"/>
        <w:ind w:firstLine="0"/>
        <w:rPr>
          <w:szCs w:val="24"/>
        </w:rPr>
      </w:pPr>
    </w:p>
    <w:p w14:paraId="516AB564" w14:textId="7BB3D9D7" w:rsidR="00DB1BE8" w:rsidRPr="00D9261D" w:rsidRDefault="00DB1BE8" w:rsidP="00B11CCD">
      <w:pPr>
        <w:pStyle w:val="Style16"/>
        <w:spacing w:line="240" w:lineRule="auto"/>
        <w:rPr>
          <w:b/>
          <w:szCs w:val="24"/>
        </w:rPr>
      </w:pPr>
      <w:r w:rsidRPr="00D9261D">
        <w:rPr>
          <w:b/>
          <w:szCs w:val="24"/>
        </w:rPr>
        <w:t>3.8. Порядок и срок изменения и (или) отзыва заявок на участие в открытом конкурсе</w:t>
      </w:r>
    </w:p>
    <w:p w14:paraId="05BD91ED" w14:textId="77777777" w:rsidR="00DB1BE8" w:rsidRPr="00D9261D" w:rsidRDefault="00DB1BE8" w:rsidP="00583AE2">
      <w:pPr>
        <w:pStyle w:val="Style4"/>
        <w:spacing w:line="240" w:lineRule="auto"/>
        <w:ind w:firstLine="709"/>
        <w:rPr>
          <w:szCs w:val="24"/>
        </w:rPr>
      </w:pPr>
      <w:r w:rsidRPr="00D9261D">
        <w:rPr>
          <w:szCs w:val="24"/>
        </w:rPr>
        <w:t>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14:paraId="5493E758" w14:textId="77777777" w:rsidR="00DB1BE8" w:rsidRPr="00D9261D" w:rsidRDefault="00DB1BE8" w:rsidP="00583AE2">
      <w:pPr>
        <w:pStyle w:val="Style4"/>
        <w:spacing w:line="240" w:lineRule="auto"/>
        <w:ind w:firstLine="709"/>
        <w:rPr>
          <w:szCs w:val="24"/>
        </w:rPr>
      </w:pPr>
      <w:r w:rsidRPr="00D9261D">
        <w:rPr>
          <w:szCs w:val="24"/>
        </w:rPr>
        <w:t xml:space="preserve">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w:t>
      </w:r>
      <w:r w:rsidRPr="00D9261D">
        <w:rPr>
          <w:szCs w:val="24"/>
        </w:rPr>
        <w:lastRenderedPageBreak/>
        <w:t>заявителя в конкурсную комиссию до истечения срока представления заявок на участие в открытом конкурсе.</w:t>
      </w:r>
    </w:p>
    <w:p w14:paraId="491F084A" w14:textId="77777777" w:rsidR="00DB1BE8" w:rsidRPr="00D9261D" w:rsidRDefault="00DB1BE8" w:rsidP="00583AE2">
      <w:pPr>
        <w:pStyle w:val="Style4"/>
        <w:spacing w:line="240" w:lineRule="auto"/>
        <w:ind w:firstLine="709"/>
        <w:rPr>
          <w:szCs w:val="24"/>
        </w:rPr>
      </w:pPr>
      <w:r w:rsidRPr="00D9261D">
        <w:rPr>
          <w:szCs w:val="24"/>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14:paraId="468DD93F" w14:textId="77777777" w:rsidR="00DB1BE8" w:rsidRPr="00D9261D" w:rsidRDefault="00DB1BE8" w:rsidP="00583AE2">
      <w:pPr>
        <w:pStyle w:val="Style4"/>
        <w:spacing w:line="240" w:lineRule="auto"/>
        <w:ind w:firstLine="709"/>
        <w:rPr>
          <w:szCs w:val="24"/>
        </w:rPr>
      </w:pPr>
      <w:r w:rsidRPr="00D9261D">
        <w:rPr>
          <w:szCs w:val="24"/>
        </w:rPr>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 Регистрационный номер».</w:t>
      </w:r>
    </w:p>
    <w:p w14:paraId="4AD421F9" w14:textId="77777777" w:rsidR="00DB1BE8" w:rsidRPr="00D9261D" w:rsidRDefault="00DB1BE8" w:rsidP="00583AE2">
      <w:pPr>
        <w:pStyle w:val="Style4"/>
        <w:spacing w:line="240" w:lineRule="auto"/>
        <w:ind w:firstLine="709"/>
        <w:rPr>
          <w:szCs w:val="24"/>
        </w:rPr>
      </w:pPr>
      <w:r w:rsidRPr="00D9261D">
        <w:rPr>
          <w:szCs w:val="24"/>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14:paraId="4728305D" w14:textId="77777777" w:rsidR="00DB1BE8" w:rsidRPr="00D9261D" w:rsidRDefault="00DB1BE8" w:rsidP="00583AE2">
      <w:pPr>
        <w:pStyle w:val="Style4"/>
        <w:spacing w:line="240" w:lineRule="auto"/>
        <w:ind w:firstLine="709"/>
        <w:rPr>
          <w:szCs w:val="24"/>
        </w:rPr>
      </w:pPr>
      <w:r w:rsidRPr="00D9261D">
        <w:rPr>
          <w:szCs w:val="24"/>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14:paraId="6BD430A1" w14:textId="77777777" w:rsidR="00DB1BE8" w:rsidRPr="00D9261D" w:rsidRDefault="00DB1BE8" w:rsidP="00583AE2">
      <w:pPr>
        <w:pStyle w:val="Style4"/>
        <w:spacing w:line="240" w:lineRule="auto"/>
        <w:ind w:firstLine="709"/>
        <w:rPr>
          <w:szCs w:val="24"/>
        </w:rPr>
      </w:pPr>
      <w:r w:rsidRPr="00D9261D">
        <w:rPr>
          <w:szCs w:val="24"/>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14:paraId="465A9051" w14:textId="77777777" w:rsidR="00DB1BE8" w:rsidRPr="00D9261D" w:rsidRDefault="00DB1BE8" w:rsidP="00583AE2">
      <w:pPr>
        <w:pStyle w:val="Style4"/>
        <w:spacing w:line="240" w:lineRule="auto"/>
        <w:ind w:firstLine="709"/>
        <w:rPr>
          <w:szCs w:val="24"/>
        </w:rPr>
      </w:pPr>
      <w:r w:rsidRPr="00D9261D">
        <w:rPr>
          <w:szCs w:val="24"/>
        </w:rPr>
        <w:t>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Регистрационный номер».</w:t>
      </w:r>
    </w:p>
    <w:p w14:paraId="1B5F48C6" w14:textId="77777777" w:rsidR="00DB1BE8" w:rsidRPr="00D9261D" w:rsidRDefault="00DB1BE8" w:rsidP="00583AE2">
      <w:pPr>
        <w:pStyle w:val="Style4"/>
        <w:spacing w:line="240" w:lineRule="auto"/>
        <w:ind w:firstLine="709"/>
        <w:rPr>
          <w:szCs w:val="24"/>
        </w:rPr>
      </w:pPr>
      <w:r w:rsidRPr="00D9261D">
        <w:rPr>
          <w:szCs w:val="24"/>
        </w:rPr>
        <w:t>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14:paraId="31778323" w14:textId="77777777" w:rsidR="00DB1BE8" w:rsidRPr="00D9261D" w:rsidRDefault="00DB1BE8" w:rsidP="00583AE2">
      <w:pPr>
        <w:pStyle w:val="Style4"/>
        <w:spacing w:line="240" w:lineRule="auto"/>
        <w:ind w:firstLine="709"/>
        <w:rPr>
          <w:szCs w:val="24"/>
        </w:rPr>
      </w:pPr>
      <w:r w:rsidRPr="00D9261D">
        <w:rPr>
          <w:szCs w:val="24"/>
        </w:rPr>
        <w:t>Заявки на участие в открытом конкурсе, отозванные до окончания срока подачи заявок на участие в открытом конкурсе считаются не поданными.</w:t>
      </w:r>
    </w:p>
    <w:p w14:paraId="50EE99D3" w14:textId="77777777" w:rsidR="00DB1BE8" w:rsidRPr="00D9261D" w:rsidRDefault="00DB1BE8" w:rsidP="00583AE2">
      <w:pPr>
        <w:pStyle w:val="Style4"/>
        <w:spacing w:line="240" w:lineRule="auto"/>
        <w:ind w:firstLine="709"/>
        <w:rPr>
          <w:szCs w:val="24"/>
        </w:rPr>
      </w:pPr>
      <w:r w:rsidRPr="00D9261D">
        <w:rPr>
          <w:szCs w:val="24"/>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внесенная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 его расчетный счет.</w:t>
      </w:r>
    </w:p>
    <w:p w14:paraId="6E064512" w14:textId="77777777" w:rsidR="008B55FC" w:rsidRPr="00D9261D" w:rsidRDefault="008B55FC" w:rsidP="002437AA">
      <w:pPr>
        <w:pStyle w:val="Style16"/>
        <w:spacing w:line="240" w:lineRule="auto"/>
        <w:jc w:val="left"/>
        <w:rPr>
          <w:b/>
          <w:szCs w:val="24"/>
          <w:highlight w:val="yellow"/>
        </w:rPr>
      </w:pPr>
    </w:p>
    <w:p w14:paraId="4262AA91" w14:textId="3DB9060A" w:rsidR="00DB1BE8" w:rsidRPr="00D9261D" w:rsidRDefault="00DB1BE8" w:rsidP="00B11CCD">
      <w:pPr>
        <w:pStyle w:val="Style16"/>
        <w:spacing w:line="240" w:lineRule="auto"/>
        <w:rPr>
          <w:b/>
          <w:szCs w:val="24"/>
        </w:rPr>
      </w:pPr>
      <w:r w:rsidRPr="00D9261D">
        <w:rPr>
          <w:b/>
          <w:szCs w:val="24"/>
        </w:rPr>
        <w:t>3.9. Порядок вскрытия конвертов с заявками на участие в открытом конкурсе</w:t>
      </w:r>
    </w:p>
    <w:p w14:paraId="5E36425C" w14:textId="7E3FE22A" w:rsidR="00DB1BE8" w:rsidRPr="00D9261D" w:rsidRDefault="00DB1BE8" w:rsidP="0009469B">
      <w:pPr>
        <w:pStyle w:val="Style4"/>
        <w:spacing w:line="240" w:lineRule="auto"/>
        <w:ind w:firstLine="709"/>
        <w:rPr>
          <w:szCs w:val="24"/>
        </w:rPr>
      </w:pPr>
      <w:r w:rsidRPr="00D9261D">
        <w:rPr>
          <w:szCs w:val="24"/>
        </w:rPr>
        <w:t xml:space="preserve">Вскрытие конвертов с заявками на участие в открытом конкурсе будет произведено конкурсной комиссией по адресу: </w:t>
      </w:r>
      <w:r w:rsidR="0009469B" w:rsidRPr="00D9261D">
        <w:rPr>
          <w:szCs w:val="24"/>
        </w:rPr>
        <w:t xml:space="preserve">676870, Амурская область, г. Завитинск, ул. Куйбышева, 44, кабинет № 10, </w:t>
      </w:r>
      <w:r w:rsidR="00B11CCD" w:rsidRPr="007E73C5">
        <w:rPr>
          <w:b/>
          <w:bCs/>
          <w:szCs w:val="24"/>
        </w:rPr>
        <w:t>23.0</w:t>
      </w:r>
      <w:r w:rsidR="007E73C5" w:rsidRPr="007E73C5">
        <w:rPr>
          <w:b/>
          <w:bCs/>
          <w:szCs w:val="24"/>
        </w:rPr>
        <w:t>1</w:t>
      </w:r>
      <w:r w:rsidR="00B11CCD" w:rsidRPr="007E73C5">
        <w:rPr>
          <w:b/>
          <w:bCs/>
          <w:szCs w:val="24"/>
        </w:rPr>
        <w:t>.202</w:t>
      </w:r>
      <w:r w:rsidR="007E73C5" w:rsidRPr="007E73C5">
        <w:rPr>
          <w:b/>
          <w:bCs/>
          <w:szCs w:val="24"/>
        </w:rPr>
        <w:t>2</w:t>
      </w:r>
      <w:r w:rsidRPr="007E73C5">
        <w:rPr>
          <w:b/>
          <w:bCs/>
          <w:szCs w:val="24"/>
        </w:rPr>
        <w:t xml:space="preserve"> в 10</w:t>
      </w:r>
      <w:r w:rsidR="00E57741" w:rsidRPr="007E73C5">
        <w:rPr>
          <w:b/>
          <w:bCs/>
          <w:szCs w:val="24"/>
        </w:rPr>
        <w:t>:</w:t>
      </w:r>
      <w:r w:rsidRPr="007E73C5">
        <w:rPr>
          <w:b/>
          <w:bCs/>
          <w:szCs w:val="24"/>
        </w:rPr>
        <w:t>00ч</w:t>
      </w:r>
      <w:r w:rsidRPr="00D9261D">
        <w:rPr>
          <w:szCs w:val="24"/>
        </w:rPr>
        <w:t>. по местному времени.</w:t>
      </w:r>
    </w:p>
    <w:p w14:paraId="629CA5E0" w14:textId="77777777" w:rsidR="00DB1BE8" w:rsidRPr="00D9261D" w:rsidRDefault="00DB1BE8" w:rsidP="00583AE2">
      <w:pPr>
        <w:ind w:firstLine="720"/>
        <w:jc w:val="both"/>
        <w:rPr>
          <w:color w:val="000000"/>
          <w:sz w:val="24"/>
          <w:szCs w:val="24"/>
        </w:rPr>
      </w:pPr>
      <w:r w:rsidRPr="00D9261D">
        <w:rPr>
          <w:color w:val="000000"/>
          <w:sz w:val="24"/>
          <w:szCs w:val="24"/>
        </w:rPr>
        <w:t>Заявители (их полномочные представители) вправе присутствовать при вскрытии конвертов и осуществлять аудиозапись, видеозапись, фотографирование.</w:t>
      </w:r>
    </w:p>
    <w:p w14:paraId="2E947624" w14:textId="77777777" w:rsidR="00DB1BE8" w:rsidRPr="00D9261D" w:rsidRDefault="00DB1BE8" w:rsidP="00583AE2">
      <w:pPr>
        <w:ind w:firstLine="720"/>
        <w:jc w:val="both"/>
        <w:rPr>
          <w:color w:val="000000"/>
          <w:sz w:val="24"/>
          <w:szCs w:val="24"/>
        </w:rPr>
      </w:pPr>
      <w:r w:rsidRPr="00D9261D">
        <w:rPr>
          <w:color w:val="000000"/>
          <w:sz w:val="24"/>
          <w:szCs w:val="24"/>
        </w:rPr>
        <w:t>Конкурсной комиссией вскрываются только конверты с заявками, которые поданы до истечения установленного срока подачи заявок на участие в конкурсе.</w:t>
      </w:r>
    </w:p>
    <w:p w14:paraId="10850EE9" w14:textId="77777777" w:rsidR="00DB1BE8" w:rsidRPr="00D9261D" w:rsidRDefault="00DB1BE8" w:rsidP="00583AE2">
      <w:pPr>
        <w:pStyle w:val="Style4"/>
        <w:spacing w:line="240" w:lineRule="auto"/>
        <w:ind w:firstLine="709"/>
        <w:rPr>
          <w:szCs w:val="24"/>
        </w:rPr>
      </w:pPr>
      <w:r w:rsidRPr="00D9261D">
        <w:rPr>
          <w:szCs w:val="24"/>
        </w:rPr>
        <w:t>Секретарь конкурсной комиссии ведет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14:paraId="5B99AD3A" w14:textId="037B8419" w:rsidR="00DB1BE8" w:rsidRPr="00D9261D" w:rsidRDefault="00DB1BE8" w:rsidP="00583AE2">
      <w:pPr>
        <w:pStyle w:val="Style4"/>
        <w:spacing w:line="240" w:lineRule="auto"/>
        <w:ind w:firstLine="709"/>
        <w:rPr>
          <w:szCs w:val="24"/>
        </w:rPr>
      </w:pPr>
      <w:r w:rsidRPr="00D9261D">
        <w:rPr>
          <w:szCs w:val="24"/>
        </w:rPr>
        <w:t xml:space="preserve">На открытом заседании конкурсной комиссии в день, </w:t>
      </w:r>
      <w:proofErr w:type="gramStart"/>
      <w:r w:rsidRPr="00D9261D">
        <w:rPr>
          <w:szCs w:val="24"/>
        </w:rPr>
        <w:t>во</w:t>
      </w:r>
      <w:r w:rsidR="001D5A35">
        <w:rPr>
          <w:szCs w:val="24"/>
        </w:rPr>
        <w:t xml:space="preserve"> </w:t>
      </w:r>
      <w:r w:rsidRPr="00D9261D">
        <w:rPr>
          <w:szCs w:val="24"/>
        </w:rPr>
        <w:t>время</w:t>
      </w:r>
      <w:proofErr w:type="gramEnd"/>
      <w:r w:rsidRPr="00D9261D">
        <w:rPr>
          <w:szCs w:val="24"/>
        </w:rPr>
        <w:t xml:space="preserve">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w:t>
      </w:r>
      <w:r w:rsidRPr="00D9261D">
        <w:rPr>
          <w:szCs w:val="24"/>
        </w:rPr>
        <w:lastRenderedPageBreak/>
        <w:t>вскрытием конвертов комиссия проверяет их целостность, что фиксируется в протоколе вскрытия конвертов с заявками на участие в открытом конкурсе.</w:t>
      </w:r>
    </w:p>
    <w:p w14:paraId="319766D5" w14:textId="77777777" w:rsidR="00DB1BE8" w:rsidRPr="00D9261D" w:rsidRDefault="00DB1BE8" w:rsidP="00583AE2">
      <w:pPr>
        <w:pStyle w:val="Style4"/>
        <w:spacing w:line="240" w:lineRule="auto"/>
        <w:ind w:firstLine="709"/>
        <w:rPr>
          <w:szCs w:val="24"/>
        </w:rPr>
      </w:pPr>
      <w:r w:rsidRPr="00D9261D">
        <w:rPr>
          <w:szCs w:val="24"/>
        </w:rPr>
        <w:t>При вскрытии конвертов с заявками на участие в открытом конкурсе объявляются и заносятся в протокол:</w:t>
      </w:r>
    </w:p>
    <w:p w14:paraId="1850CE47" w14:textId="77777777" w:rsidR="00DB1BE8" w:rsidRPr="00D9261D" w:rsidRDefault="00DB1BE8" w:rsidP="00583AE2">
      <w:pPr>
        <w:pStyle w:val="Style17"/>
        <w:spacing w:line="240" w:lineRule="auto"/>
        <w:ind w:firstLine="709"/>
        <w:rPr>
          <w:szCs w:val="24"/>
        </w:rPr>
      </w:pPr>
      <w:r w:rsidRPr="00D9261D">
        <w:rPr>
          <w:szCs w:val="24"/>
        </w:rPr>
        <w:t>1) сведения о вскрытии конвертов с заявками на участие в открытом конкурсе;</w:t>
      </w:r>
    </w:p>
    <w:p w14:paraId="6F06258C" w14:textId="77777777" w:rsidR="00DB1BE8" w:rsidRPr="00D9261D" w:rsidRDefault="00DB1BE8" w:rsidP="00583AE2">
      <w:pPr>
        <w:pStyle w:val="Style17"/>
        <w:spacing w:line="240" w:lineRule="auto"/>
        <w:ind w:firstLine="709"/>
        <w:rPr>
          <w:szCs w:val="24"/>
        </w:rPr>
      </w:pPr>
      <w:r w:rsidRPr="00D9261D">
        <w:rPr>
          <w:szCs w:val="24"/>
        </w:rPr>
        <w:t>2) 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
    <w:p w14:paraId="59DB6F0F" w14:textId="77777777" w:rsidR="00DB1BE8" w:rsidRPr="00D9261D" w:rsidRDefault="00DB1BE8" w:rsidP="00583AE2">
      <w:pPr>
        <w:pStyle w:val="Style17"/>
        <w:spacing w:line="240" w:lineRule="auto"/>
        <w:ind w:firstLine="709"/>
        <w:rPr>
          <w:szCs w:val="24"/>
        </w:rPr>
      </w:pPr>
      <w:r w:rsidRPr="00D9261D">
        <w:rPr>
          <w:szCs w:val="24"/>
        </w:rPr>
        <w:t>3) 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14:paraId="52406E63" w14:textId="77777777" w:rsidR="00DB1BE8" w:rsidRPr="00D9261D" w:rsidRDefault="00DB1BE8" w:rsidP="00583AE2">
      <w:pPr>
        <w:pStyle w:val="Style16"/>
        <w:spacing w:line="240" w:lineRule="auto"/>
        <w:ind w:firstLine="709"/>
        <w:jc w:val="both"/>
        <w:rPr>
          <w:szCs w:val="24"/>
        </w:rPr>
      </w:pPr>
      <w:r w:rsidRPr="00D9261D">
        <w:rPr>
          <w:szCs w:val="24"/>
        </w:rPr>
        <w:t>Протокол вскрытия конвертов размещается на сайте в течение 3 рабочих дней с момента вскрытия конвертов с заявками на участие в открытом конкурсе и его подписания.</w:t>
      </w:r>
    </w:p>
    <w:p w14:paraId="0CD7A0F0" w14:textId="77777777" w:rsidR="00DB1BE8" w:rsidRPr="00D9261D" w:rsidRDefault="00DB1BE8" w:rsidP="00583AE2">
      <w:pPr>
        <w:pStyle w:val="Style16"/>
        <w:spacing w:line="240" w:lineRule="auto"/>
        <w:ind w:firstLine="709"/>
        <w:jc w:val="both"/>
        <w:rPr>
          <w:szCs w:val="24"/>
          <w:highlight w:val="yellow"/>
        </w:rPr>
      </w:pPr>
    </w:p>
    <w:p w14:paraId="5B5FEEB9" w14:textId="425BC99A" w:rsidR="00DB1BE8" w:rsidRPr="00D9261D" w:rsidRDefault="00DB1BE8" w:rsidP="00B11CCD">
      <w:pPr>
        <w:pStyle w:val="Style16"/>
        <w:spacing w:line="240" w:lineRule="auto"/>
        <w:rPr>
          <w:b/>
          <w:szCs w:val="24"/>
        </w:rPr>
      </w:pPr>
      <w:r w:rsidRPr="00D9261D">
        <w:rPr>
          <w:b/>
          <w:szCs w:val="24"/>
        </w:rPr>
        <w:t>3.10. Порядок и срок проведения предварительного отбора участников открытого конкурса</w:t>
      </w:r>
    </w:p>
    <w:p w14:paraId="0A560B73" w14:textId="77777777" w:rsidR="00DB1BE8" w:rsidRPr="00D9261D" w:rsidRDefault="00DB1BE8" w:rsidP="00583AE2">
      <w:pPr>
        <w:pStyle w:val="Style25"/>
        <w:spacing w:line="240" w:lineRule="auto"/>
        <w:ind w:firstLine="709"/>
        <w:rPr>
          <w:szCs w:val="24"/>
        </w:rPr>
      </w:pPr>
      <w:r w:rsidRPr="00D9261D">
        <w:rPr>
          <w:szCs w:val="24"/>
        </w:rPr>
        <w:t xml:space="preserve">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 </w:t>
      </w:r>
    </w:p>
    <w:p w14:paraId="2201DEE5" w14:textId="77777777" w:rsidR="00DB1BE8" w:rsidRPr="00D9261D" w:rsidRDefault="00DB1BE8" w:rsidP="00583AE2">
      <w:pPr>
        <w:ind w:firstLine="720"/>
        <w:jc w:val="both"/>
        <w:rPr>
          <w:color w:val="000000"/>
          <w:sz w:val="24"/>
          <w:szCs w:val="24"/>
        </w:rPr>
      </w:pPr>
      <w:r w:rsidRPr="00D9261D">
        <w:rPr>
          <w:color w:val="000000"/>
          <w:sz w:val="24"/>
          <w:szCs w:val="24"/>
        </w:rPr>
        <w:t>Конкурсная комиссия рассматривает заявки на 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требованиям, предъявляемым к участникам конкурса конкурсной документацией.</w:t>
      </w:r>
    </w:p>
    <w:p w14:paraId="3CD0BFCC" w14:textId="77777777" w:rsidR="00DB1BE8" w:rsidRPr="00D9261D" w:rsidRDefault="00DB1BE8" w:rsidP="00583AE2">
      <w:pPr>
        <w:ind w:firstLine="720"/>
        <w:jc w:val="both"/>
        <w:rPr>
          <w:color w:val="000000"/>
          <w:sz w:val="24"/>
          <w:szCs w:val="24"/>
        </w:rPr>
      </w:pPr>
      <w:r w:rsidRPr="00D9261D">
        <w:rPr>
          <w:color w:val="000000"/>
          <w:sz w:val="24"/>
          <w:szCs w:val="24"/>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14:paraId="2F5ACF53" w14:textId="77777777" w:rsidR="00DB1BE8" w:rsidRPr="00D9261D" w:rsidRDefault="00DB1BE8" w:rsidP="00583AE2">
      <w:pPr>
        <w:ind w:firstLine="720"/>
        <w:jc w:val="both"/>
        <w:rPr>
          <w:color w:val="000000"/>
          <w:sz w:val="24"/>
          <w:szCs w:val="24"/>
        </w:rPr>
      </w:pPr>
      <w:r w:rsidRPr="00D9261D">
        <w:rPr>
          <w:color w:val="000000"/>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14:paraId="49D0714D" w14:textId="77777777" w:rsidR="00DB1BE8" w:rsidRPr="00D9261D" w:rsidRDefault="00DB1BE8" w:rsidP="00583AE2">
      <w:pPr>
        <w:ind w:firstLine="720"/>
        <w:jc w:val="both"/>
        <w:rPr>
          <w:color w:val="000000"/>
          <w:sz w:val="24"/>
          <w:szCs w:val="24"/>
        </w:rPr>
      </w:pPr>
      <w:r w:rsidRPr="00D9261D">
        <w:rPr>
          <w:color w:val="000000"/>
          <w:sz w:val="24"/>
          <w:szCs w:val="24"/>
        </w:rPr>
        <w:t>При рассмотрении заявок конкурсная комиссия может принять во внимание мнение экспертов.</w:t>
      </w:r>
    </w:p>
    <w:p w14:paraId="5C97821E" w14:textId="77777777" w:rsidR="00DB1BE8" w:rsidRPr="00D9261D" w:rsidRDefault="00DB1BE8" w:rsidP="00583AE2">
      <w:pPr>
        <w:ind w:firstLine="720"/>
        <w:jc w:val="both"/>
        <w:rPr>
          <w:color w:val="000000"/>
          <w:sz w:val="24"/>
          <w:szCs w:val="24"/>
        </w:rPr>
      </w:pPr>
      <w:r w:rsidRPr="00D9261D">
        <w:rPr>
          <w:color w:val="000000"/>
          <w:sz w:val="24"/>
          <w:szCs w:val="24"/>
        </w:rPr>
        <w:t>На основании результатов рассмотрения заявок конкурсной комиссией принимается решение:</w:t>
      </w:r>
    </w:p>
    <w:p w14:paraId="3B67AF5C" w14:textId="77777777" w:rsidR="00DB1BE8" w:rsidRPr="00D9261D" w:rsidRDefault="00DB1BE8" w:rsidP="00583AE2">
      <w:pPr>
        <w:ind w:firstLine="720"/>
        <w:jc w:val="both"/>
        <w:rPr>
          <w:color w:val="000000"/>
          <w:sz w:val="24"/>
          <w:szCs w:val="24"/>
        </w:rPr>
      </w:pPr>
      <w:r w:rsidRPr="00D9261D">
        <w:rPr>
          <w:color w:val="000000"/>
          <w:sz w:val="24"/>
          <w:szCs w:val="24"/>
        </w:rPr>
        <w:t>- о допуске заявителя к участию в конкурсе;</w:t>
      </w:r>
    </w:p>
    <w:p w14:paraId="13BF3CEF" w14:textId="77777777" w:rsidR="00DB1BE8" w:rsidRPr="00D9261D" w:rsidRDefault="00DB1BE8" w:rsidP="00583AE2">
      <w:pPr>
        <w:ind w:firstLine="720"/>
        <w:jc w:val="both"/>
        <w:rPr>
          <w:color w:val="000000"/>
          <w:sz w:val="24"/>
          <w:szCs w:val="24"/>
        </w:rPr>
      </w:pPr>
      <w:r w:rsidRPr="00D9261D">
        <w:rPr>
          <w:color w:val="000000"/>
          <w:sz w:val="24"/>
          <w:szCs w:val="24"/>
        </w:rPr>
        <w:t>-  об отказе в допуске такого заявителя к участию в конкурсе, если:</w:t>
      </w:r>
    </w:p>
    <w:p w14:paraId="2A914E81" w14:textId="77777777" w:rsidR="00DB1BE8" w:rsidRPr="00D9261D" w:rsidRDefault="00DB1BE8" w:rsidP="00583AE2">
      <w:pPr>
        <w:ind w:firstLine="720"/>
        <w:jc w:val="both"/>
        <w:rPr>
          <w:color w:val="000000"/>
          <w:sz w:val="24"/>
          <w:szCs w:val="24"/>
        </w:rPr>
      </w:pPr>
      <w:r w:rsidRPr="00D9261D">
        <w:rPr>
          <w:color w:val="000000"/>
          <w:sz w:val="24"/>
          <w:szCs w:val="24"/>
        </w:rPr>
        <w:t>1) заявитель не соответствует предъявляемым требованиям к участникам конкурса;</w:t>
      </w:r>
    </w:p>
    <w:p w14:paraId="237D6EC0" w14:textId="77777777" w:rsidR="00DB1BE8" w:rsidRPr="00D9261D" w:rsidRDefault="00DB1BE8" w:rsidP="00583AE2">
      <w:pPr>
        <w:ind w:firstLine="720"/>
        <w:jc w:val="both"/>
        <w:rPr>
          <w:color w:val="000000"/>
          <w:sz w:val="24"/>
          <w:szCs w:val="24"/>
        </w:rPr>
      </w:pPr>
      <w:r w:rsidRPr="00D9261D">
        <w:rPr>
          <w:color w:val="000000"/>
          <w:sz w:val="24"/>
          <w:szCs w:val="24"/>
        </w:rPr>
        <w:t>2) заявка не соответствует предъявляемым требованиям;</w:t>
      </w:r>
    </w:p>
    <w:p w14:paraId="1E0E84F5" w14:textId="77777777" w:rsidR="00DB1BE8" w:rsidRPr="00D9261D" w:rsidRDefault="00DB1BE8" w:rsidP="00583AE2">
      <w:pPr>
        <w:ind w:firstLine="720"/>
        <w:jc w:val="both"/>
        <w:rPr>
          <w:color w:val="000000"/>
          <w:sz w:val="24"/>
          <w:szCs w:val="24"/>
        </w:rPr>
      </w:pPr>
      <w:r w:rsidRPr="00D9261D">
        <w:rPr>
          <w:color w:val="000000"/>
          <w:sz w:val="24"/>
          <w:szCs w:val="24"/>
        </w:rPr>
        <w:t>3) представленные заявителем документы и материалы неполны и/или недостоверны.</w:t>
      </w:r>
    </w:p>
    <w:p w14:paraId="2E0F703D" w14:textId="77777777" w:rsidR="00DB1BE8" w:rsidRPr="00D9261D" w:rsidRDefault="00DB1BE8" w:rsidP="00583AE2">
      <w:pPr>
        <w:ind w:firstLine="720"/>
        <w:jc w:val="both"/>
        <w:rPr>
          <w:color w:val="000000"/>
          <w:sz w:val="24"/>
          <w:szCs w:val="24"/>
        </w:rPr>
      </w:pPr>
      <w:r w:rsidRPr="00D9261D">
        <w:rPr>
          <w:color w:val="000000"/>
          <w:sz w:val="24"/>
          <w:szCs w:val="24"/>
        </w:rPr>
        <w:t>При рассмотрении поданных заявок конкурсная комиссия вправе проверять достоверность сведений, указанных в заявке. По итогам рассмотрения заявок конкурсная комиссия оформляет протокол проведения предварительного отбора участников открытого конкурса, включающий в себя наименования заявителей, прошедших предварительный отбор участников открытого конкурса и допущенных к участию в открытом конкурсе, а также наименования заявителей, не прошедших предварительного отбора участников открытого конкурса и не допущенных к участию в открытом конкурсе, с обоснованием принятого конкурсной комиссией решения по каждому  заявителю.</w:t>
      </w:r>
    </w:p>
    <w:p w14:paraId="2151A7B5" w14:textId="77777777" w:rsidR="00DB1BE8" w:rsidRPr="00D9261D" w:rsidRDefault="00DB1BE8" w:rsidP="00583AE2">
      <w:pPr>
        <w:ind w:firstLine="720"/>
        <w:jc w:val="both"/>
        <w:rPr>
          <w:color w:val="000000"/>
          <w:sz w:val="24"/>
          <w:szCs w:val="24"/>
        </w:rPr>
      </w:pPr>
      <w:r w:rsidRPr="00D9261D">
        <w:rPr>
          <w:color w:val="000000"/>
          <w:sz w:val="24"/>
          <w:szCs w:val="24"/>
        </w:rPr>
        <w:t>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участников открытого конкурса с указанием сведений о допуске данного заявителя к участию в открытом конкурсе.</w:t>
      </w:r>
    </w:p>
    <w:p w14:paraId="549B9289" w14:textId="77777777" w:rsidR="00DB1BE8" w:rsidRPr="00D9261D" w:rsidRDefault="00DB1BE8" w:rsidP="00583AE2">
      <w:pPr>
        <w:pStyle w:val="Style25"/>
        <w:spacing w:line="240" w:lineRule="auto"/>
        <w:ind w:firstLine="709"/>
        <w:rPr>
          <w:szCs w:val="24"/>
        </w:rPr>
      </w:pPr>
      <w:r w:rsidRPr="00D9261D">
        <w:rPr>
          <w:szCs w:val="24"/>
        </w:rPr>
        <w:t>Конкурсная комиссия оформляет это решение протоколом проведения предварительного отбора участников открытого конкурса.</w:t>
      </w:r>
    </w:p>
    <w:p w14:paraId="6F516C0E" w14:textId="557E950D" w:rsidR="00DB1BE8" w:rsidRPr="00D9261D" w:rsidRDefault="00DB1BE8" w:rsidP="00583AE2">
      <w:pPr>
        <w:pStyle w:val="Style25"/>
        <w:spacing w:line="240" w:lineRule="auto"/>
        <w:ind w:firstLine="709"/>
        <w:rPr>
          <w:szCs w:val="24"/>
        </w:rPr>
      </w:pPr>
      <w:r w:rsidRPr="00D9261D">
        <w:rPr>
          <w:szCs w:val="24"/>
        </w:rPr>
        <w:lastRenderedPageBreak/>
        <w:t xml:space="preserve">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w:t>
      </w:r>
      <w:r w:rsidR="00B11CCD" w:rsidRPr="007E73C5">
        <w:rPr>
          <w:b/>
          <w:bCs/>
          <w:szCs w:val="24"/>
        </w:rPr>
        <w:t>24.0</w:t>
      </w:r>
      <w:r w:rsidR="007E73C5" w:rsidRPr="007E73C5">
        <w:rPr>
          <w:b/>
          <w:bCs/>
          <w:szCs w:val="24"/>
        </w:rPr>
        <w:t>1</w:t>
      </w:r>
      <w:r w:rsidR="00B11CCD" w:rsidRPr="007E73C5">
        <w:rPr>
          <w:b/>
          <w:bCs/>
          <w:szCs w:val="24"/>
        </w:rPr>
        <w:t>.202</w:t>
      </w:r>
      <w:r w:rsidR="007E73C5" w:rsidRPr="007E73C5">
        <w:rPr>
          <w:b/>
          <w:bCs/>
          <w:szCs w:val="24"/>
        </w:rPr>
        <w:t>2</w:t>
      </w:r>
      <w:r w:rsidRPr="007E73C5">
        <w:rPr>
          <w:b/>
          <w:bCs/>
          <w:szCs w:val="24"/>
          <w:shd w:val="clear" w:color="auto" w:fill="FFFFFF"/>
        </w:rPr>
        <w:t xml:space="preserve"> в 1</w:t>
      </w:r>
      <w:r w:rsidR="00A403AA" w:rsidRPr="007E73C5">
        <w:rPr>
          <w:b/>
          <w:bCs/>
          <w:szCs w:val="24"/>
          <w:shd w:val="clear" w:color="auto" w:fill="FFFFFF"/>
        </w:rPr>
        <w:t>0:</w:t>
      </w:r>
      <w:r w:rsidRPr="007E73C5">
        <w:rPr>
          <w:b/>
          <w:bCs/>
          <w:szCs w:val="24"/>
          <w:shd w:val="clear" w:color="auto" w:fill="FFFFFF"/>
        </w:rPr>
        <w:t>00ч.</w:t>
      </w:r>
      <w:r w:rsidRPr="00D9261D">
        <w:rPr>
          <w:szCs w:val="24"/>
        </w:rPr>
        <w:t xml:space="preserve"> по местному времени.</w:t>
      </w:r>
    </w:p>
    <w:p w14:paraId="21AB5092" w14:textId="77777777" w:rsidR="00DB1BE8" w:rsidRPr="00D9261D" w:rsidRDefault="00DB1BE8" w:rsidP="00583AE2">
      <w:pPr>
        <w:pStyle w:val="Style25"/>
        <w:spacing w:line="240" w:lineRule="auto"/>
        <w:ind w:firstLine="709"/>
        <w:rPr>
          <w:szCs w:val="24"/>
        </w:rPr>
      </w:pPr>
      <w:r w:rsidRPr="00D9261D">
        <w:rPr>
          <w:szCs w:val="24"/>
        </w:rPr>
        <w:t xml:space="preserve">В соответствии с указанной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 протокол проведения предварительного отбора участников открытого конкурса на официальном сайте </w:t>
      </w:r>
      <w:proofErr w:type="spellStart"/>
      <w:r w:rsidRPr="00D9261D">
        <w:rPr>
          <w:szCs w:val="24"/>
        </w:rPr>
        <w:t>концедента</w:t>
      </w:r>
      <w:proofErr w:type="spellEnd"/>
      <w:r w:rsidRPr="00D9261D">
        <w:rPr>
          <w:szCs w:val="24"/>
        </w:rPr>
        <w:t>.</w:t>
      </w:r>
    </w:p>
    <w:p w14:paraId="443EB1B4" w14:textId="77777777" w:rsidR="00DB1BE8" w:rsidRPr="00D9261D" w:rsidRDefault="00DB1BE8" w:rsidP="00583AE2">
      <w:pPr>
        <w:pStyle w:val="Style16"/>
        <w:spacing w:line="240" w:lineRule="auto"/>
        <w:ind w:firstLine="709"/>
        <w:jc w:val="both"/>
        <w:rPr>
          <w:szCs w:val="24"/>
        </w:rPr>
      </w:pPr>
      <w:r w:rsidRPr="00D9261D">
        <w:rPr>
          <w:szCs w:val="24"/>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w:t>
      </w:r>
    </w:p>
    <w:p w14:paraId="343416DD" w14:textId="77777777" w:rsidR="00DB1BE8" w:rsidRPr="00D9261D" w:rsidRDefault="00DB1BE8" w:rsidP="00583AE2">
      <w:pPr>
        <w:pStyle w:val="Style4"/>
        <w:spacing w:line="240" w:lineRule="auto"/>
        <w:ind w:firstLine="709"/>
        <w:rPr>
          <w:szCs w:val="24"/>
        </w:rPr>
      </w:pPr>
    </w:p>
    <w:p w14:paraId="2930B5DE" w14:textId="5E6C71E6" w:rsidR="00DB1BE8" w:rsidRPr="00D9261D" w:rsidRDefault="00DB1BE8" w:rsidP="00B11CCD">
      <w:pPr>
        <w:pStyle w:val="Style16"/>
        <w:spacing w:line="240" w:lineRule="auto"/>
        <w:rPr>
          <w:b/>
          <w:szCs w:val="24"/>
        </w:rPr>
      </w:pPr>
      <w:r w:rsidRPr="00D9261D">
        <w:rPr>
          <w:b/>
          <w:szCs w:val="24"/>
        </w:rPr>
        <w:t>3.11. Порядок, место и срок представления конкурсных предложений</w:t>
      </w:r>
    </w:p>
    <w:p w14:paraId="4CBDCB68" w14:textId="77777777" w:rsidR="00DB1BE8" w:rsidRPr="00D9261D" w:rsidRDefault="00DB1BE8" w:rsidP="00583AE2">
      <w:pPr>
        <w:pStyle w:val="Style4"/>
        <w:spacing w:line="240" w:lineRule="auto"/>
        <w:ind w:firstLine="709"/>
        <w:rPr>
          <w:szCs w:val="24"/>
        </w:rPr>
      </w:pPr>
      <w:r w:rsidRPr="00D9261D">
        <w:rPr>
          <w:szCs w:val="24"/>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14:paraId="283132BE" w14:textId="77777777" w:rsidR="00DB1BE8" w:rsidRPr="00D9261D" w:rsidRDefault="00DB1BE8" w:rsidP="00583AE2">
      <w:pPr>
        <w:pStyle w:val="Style4"/>
        <w:spacing w:line="240" w:lineRule="auto"/>
        <w:ind w:firstLine="709"/>
        <w:rPr>
          <w:szCs w:val="24"/>
        </w:rPr>
      </w:pPr>
      <w:r w:rsidRPr="00D9261D">
        <w:rPr>
          <w:szCs w:val="24"/>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
    <w:p w14:paraId="02747453" w14:textId="77777777" w:rsidR="00DB1BE8" w:rsidRPr="00D9261D" w:rsidRDefault="00DB1BE8" w:rsidP="00583AE2">
      <w:pPr>
        <w:pStyle w:val="Style4"/>
        <w:spacing w:line="240" w:lineRule="auto"/>
        <w:ind w:firstLine="709"/>
        <w:rPr>
          <w:szCs w:val="24"/>
        </w:rPr>
      </w:pPr>
      <w:r w:rsidRPr="00D9261D">
        <w:rPr>
          <w:szCs w:val="24"/>
        </w:rPr>
        <w:t xml:space="preserve">Дата начала представления конкурсных предложений: день получения   участником   конкурса   уведомления   с   предложением представить конкурсные предложения. </w:t>
      </w:r>
    </w:p>
    <w:p w14:paraId="489F4AB3" w14:textId="44913D52" w:rsidR="00DB1BE8" w:rsidRPr="00D9261D" w:rsidRDefault="00DB1BE8" w:rsidP="00583AE2">
      <w:pPr>
        <w:pStyle w:val="Style7"/>
        <w:spacing w:line="240" w:lineRule="auto"/>
        <w:ind w:firstLine="709"/>
        <w:rPr>
          <w:szCs w:val="24"/>
        </w:rPr>
      </w:pPr>
      <w:r w:rsidRPr="00D9261D">
        <w:rPr>
          <w:szCs w:val="24"/>
          <w:shd w:val="clear" w:color="auto" w:fill="FFFFFF"/>
        </w:rPr>
        <w:t>Дата</w:t>
      </w:r>
      <w:r w:rsidRPr="00D9261D">
        <w:rPr>
          <w:szCs w:val="24"/>
          <w:shd w:val="clear" w:color="auto" w:fill="FFFFFF"/>
        </w:rPr>
        <w:tab/>
        <w:t>окончания</w:t>
      </w:r>
      <w:r w:rsidRPr="00D9261D">
        <w:rPr>
          <w:szCs w:val="24"/>
          <w:shd w:val="clear" w:color="auto" w:fill="FFFFFF"/>
        </w:rPr>
        <w:tab/>
        <w:t>представления</w:t>
      </w:r>
      <w:r w:rsidRPr="00D9261D">
        <w:rPr>
          <w:szCs w:val="24"/>
          <w:shd w:val="clear" w:color="auto" w:fill="FFFFFF"/>
        </w:rPr>
        <w:tab/>
        <w:t xml:space="preserve">конкурсных предложений: </w:t>
      </w:r>
      <w:r w:rsidR="007E73C5" w:rsidRPr="007E73C5">
        <w:rPr>
          <w:b/>
          <w:bCs/>
          <w:szCs w:val="24"/>
          <w:shd w:val="clear" w:color="auto" w:fill="FFFFFF"/>
        </w:rPr>
        <w:t>01</w:t>
      </w:r>
      <w:r w:rsidR="00B11CCD" w:rsidRPr="007E73C5">
        <w:rPr>
          <w:b/>
          <w:bCs/>
          <w:szCs w:val="24"/>
          <w:shd w:val="clear" w:color="auto" w:fill="FFFFFF"/>
        </w:rPr>
        <w:t>.0</w:t>
      </w:r>
      <w:r w:rsidR="007E73C5" w:rsidRPr="007E73C5">
        <w:rPr>
          <w:b/>
          <w:bCs/>
          <w:szCs w:val="24"/>
          <w:shd w:val="clear" w:color="auto" w:fill="FFFFFF"/>
        </w:rPr>
        <w:t>3</w:t>
      </w:r>
      <w:r w:rsidR="00B11CCD" w:rsidRPr="007E73C5">
        <w:rPr>
          <w:b/>
          <w:bCs/>
          <w:szCs w:val="24"/>
          <w:shd w:val="clear" w:color="auto" w:fill="FFFFFF"/>
        </w:rPr>
        <w:t>.202</w:t>
      </w:r>
      <w:r w:rsidR="007E73C5" w:rsidRPr="007E73C5">
        <w:rPr>
          <w:b/>
          <w:bCs/>
          <w:szCs w:val="24"/>
          <w:shd w:val="clear" w:color="auto" w:fill="FFFFFF"/>
        </w:rPr>
        <w:t>2</w:t>
      </w:r>
      <w:r w:rsidR="007E73C5">
        <w:rPr>
          <w:color w:val="FF0000"/>
          <w:szCs w:val="24"/>
          <w:shd w:val="clear" w:color="auto" w:fill="FFFFFF"/>
        </w:rPr>
        <w:t xml:space="preserve"> </w:t>
      </w:r>
      <w:r w:rsidRPr="00D9261D">
        <w:rPr>
          <w:szCs w:val="24"/>
          <w:shd w:val="clear" w:color="auto" w:fill="FFFFFF"/>
        </w:rPr>
        <w:t>в 17.00</w:t>
      </w:r>
      <w:r w:rsidRPr="00D9261D">
        <w:rPr>
          <w:szCs w:val="24"/>
        </w:rPr>
        <w:t>ч. по местному времени.</w:t>
      </w:r>
    </w:p>
    <w:p w14:paraId="220197DD" w14:textId="387A77DC" w:rsidR="00DB1BE8" w:rsidRPr="00D9261D" w:rsidRDefault="00DB1BE8" w:rsidP="00583AE2">
      <w:pPr>
        <w:pStyle w:val="Style7"/>
        <w:spacing w:line="240" w:lineRule="auto"/>
        <w:ind w:firstLine="709"/>
        <w:rPr>
          <w:szCs w:val="24"/>
        </w:rPr>
      </w:pPr>
      <w:r w:rsidRPr="00D9261D">
        <w:rPr>
          <w:szCs w:val="24"/>
        </w:rPr>
        <w:t xml:space="preserve"> Дата и время заседания конкурсной комиссии по рассмотрению конкурсных предложений (вскрытие конвертов с конкурсными предложениями): </w:t>
      </w:r>
      <w:r w:rsidR="00B11CCD" w:rsidRPr="007E73C5">
        <w:rPr>
          <w:b/>
          <w:bCs/>
          <w:szCs w:val="24"/>
        </w:rPr>
        <w:t>02.0</w:t>
      </w:r>
      <w:r w:rsidR="007E73C5" w:rsidRPr="007E73C5">
        <w:rPr>
          <w:b/>
          <w:bCs/>
          <w:szCs w:val="24"/>
        </w:rPr>
        <w:t>3</w:t>
      </w:r>
      <w:r w:rsidR="00B11CCD" w:rsidRPr="007E73C5">
        <w:rPr>
          <w:b/>
          <w:bCs/>
          <w:szCs w:val="24"/>
        </w:rPr>
        <w:t>.202</w:t>
      </w:r>
      <w:r w:rsidR="007E73C5" w:rsidRPr="007E73C5">
        <w:rPr>
          <w:b/>
          <w:bCs/>
          <w:szCs w:val="24"/>
        </w:rPr>
        <w:t>2</w:t>
      </w:r>
      <w:r w:rsidR="00B11CCD" w:rsidRPr="007E73C5">
        <w:rPr>
          <w:b/>
          <w:bCs/>
          <w:szCs w:val="24"/>
        </w:rPr>
        <w:t xml:space="preserve"> </w:t>
      </w:r>
      <w:r w:rsidRPr="007E73C5">
        <w:rPr>
          <w:b/>
          <w:bCs/>
          <w:szCs w:val="24"/>
        </w:rPr>
        <w:t>в 1</w:t>
      </w:r>
      <w:r w:rsidR="008E0A3E" w:rsidRPr="007E73C5">
        <w:rPr>
          <w:b/>
          <w:bCs/>
          <w:szCs w:val="24"/>
        </w:rPr>
        <w:t>0:</w:t>
      </w:r>
      <w:r w:rsidRPr="007E73C5">
        <w:rPr>
          <w:b/>
          <w:bCs/>
          <w:szCs w:val="24"/>
        </w:rPr>
        <w:t>00ч.</w:t>
      </w:r>
    </w:p>
    <w:p w14:paraId="322BB3CE" w14:textId="6BBE93CD" w:rsidR="00DB1BE8" w:rsidRPr="00D9261D" w:rsidRDefault="00DB1BE8" w:rsidP="008E0A3E">
      <w:pPr>
        <w:pStyle w:val="Style4"/>
        <w:spacing w:line="240" w:lineRule="auto"/>
        <w:ind w:firstLine="709"/>
        <w:rPr>
          <w:szCs w:val="24"/>
        </w:rPr>
      </w:pPr>
      <w:r w:rsidRPr="00D9261D">
        <w:rPr>
          <w:szCs w:val="24"/>
        </w:rPr>
        <w:t xml:space="preserve">Конкурсные предложения принимаются конкурсной комиссией по адресу: </w:t>
      </w:r>
      <w:r w:rsidR="008E0A3E" w:rsidRPr="00D9261D">
        <w:rPr>
          <w:szCs w:val="24"/>
        </w:rPr>
        <w:t xml:space="preserve">676870, Амурская область, г. Завитинск, ул. Куйбышева, 44, кабинет № 10, в рабочие дни с 08:00 до 17:00 (перерыв с 12:00 до </w:t>
      </w:r>
      <w:r w:rsidR="00B11CCD" w:rsidRPr="00D9261D">
        <w:rPr>
          <w:szCs w:val="24"/>
        </w:rPr>
        <w:t>1</w:t>
      </w:r>
      <w:r w:rsidR="008E0A3E" w:rsidRPr="00D9261D">
        <w:rPr>
          <w:szCs w:val="24"/>
        </w:rPr>
        <w:t>3:00) по местному времени.</w:t>
      </w:r>
    </w:p>
    <w:p w14:paraId="519DBA5B" w14:textId="77777777" w:rsidR="00DB1BE8" w:rsidRPr="00D9261D" w:rsidRDefault="00DB1BE8" w:rsidP="00583AE2">
      <w:pPr>
        <w:pStyle w:val="Style16"/>
        <w:spacing w:line="240" w:lineRule="auto"/>
        <w:ind w:firstLine="709"/>
        <w:jc w:val="both"/>
        <w:rPr>
          <w:szCs w:val="24"/>
        </w:rPr>
      </w:pPr>
      <w:r w:rsidRPr="00D9261D">
        <w:rPr>
          <w:szCs w:val="24"/>
        </w:rPr>
        <w:t>Конкурсное предложение подлежит регистрации в журнале регистрации конкурсных предложений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открытом конкурсе.</w:t>
      </w:r>
    </w:p>
    <w:p w14:paraId="2B030AB4" w14:textId="77777777" w:rsidR="00DB1BE8" w:rsidRPr="00D9261D" w:rsidRDefault="00DB1BE8" w:rsidP="00583AE2">
      <w:pPr>
        <w:pStyle w:val="Style16"/>
        <w:spacing w:line="240" w:lineRule="auto"/>
        <w:ind w:firstLine="709"/>
        <w:jc w:val="both"/>
        <w:rPr>
          <w:szCs w:val="24"/>
        </w:rPr>
      </w:pPr>
      <w:r w:rsidRPr="00D9261D">
        <w:rPr>
          <w:szCs w:val="24"/>
        </w:rPr>
        <w:t>Участник вправе представить конкурсное предложение на заседании конкурсной комиссии в момент вскрытия конвертов с конкурсными предложениями.</w:t>
      </w:r>
    </w:p>
    <w:p w14:paraId="2EBE6678" w14:textId="77777777" w:rsidR="00DB1BE8" w:rsidRPr="00D9261D" w:rsidRDefault="00DB1BE8" w:rsidP="00583AE2">
      <w:pPr>
        <w:pStyle w:val="Style4"/>
        <w:spacing w:line="240" w:lineRule="auto"/>
        <w:ind w:firstLine="709"/>
        <w:rPr>
          <w:szCs w:val="24"/>
          <w:highlight w:val="yellow"/>
        </w:rPr>
      </w:pPr>
    </w:p>
    <w:p w14:paraId="67C0AABC" w14:textId="093912B7" w:rsidR="00DB1BE8" w:rsidRPr="00D9261D" w:rsidRDefault="00DB1BE8" w:rsidP="00B11CCD">
      <w:pPr>
        <w:pStyle w:val="Style16"/>
        <w:spacing w:line="240" w:lineRule="auto"/>
        <w:rPr>
          <w:b/>
          <w:szCs w:val="24"/>
        </w:rPr>
      </w:pPr>
      <w:r w:rsidRPr="00D9261D">
        <w:rPr>
          <w:b/>
          <w:szCs w:val="24"/>
        </w:rPr>
        <w:t>3.12. Порядок и срок изменения и (или) отзыва конкурсных предложений</w:t>
      </w:r>
    </w:p>
    <w:p w14:paraId="6562E5CE" w14:textId="77777777" w:rsidR="00DB1BE8" w:rsidRPr="00D9261D" w:rsidRDefault="00DB1BE8" w:rsidP="00583AE2">
      <w:pPr>
        <w:pStyle w:val="Style4"/>
        <w:spacing w:line="240" w:lineRule="auto"/>
        <w:ind w:firstLine="709"/>
        <w:rPr>
          <w:szCs w:val="24"/>
        </w:rPr>
      </w:pPr>
      <w:r w:rsidRPr="00D9261D">
        <w:rPr>
          <w:szCs w:val="24"/>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14:paraId="5A6D890B" w14:textId="77777777" w:rsidR="001D5A35" w:rsidRDefault="00DB1BE8" w:rsidP="001D5A35">
      <w:pPr>
        <w:pStyle w:val="Style4"/>
        <w:spacing w:line="240" w:lineRule="auto"/>
        <w:ind w:firstLine="709"/>
        <w:rPr>
          <w:szCs w:val="24"/>
        </w:rPr>
      </w:pPr>
      <w:r w:rsidRPr="00D9261D">
        <w:rPr>
          <w:szCs w:val="24"/>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14:paraId="742E540E" w14:textId="4A312537" w:rsidR="00DB1BE8" w:rsidRPr="00D9261D" w:rsidRDefault="00DB1BE8" w:rsidP="001D5A35">
      <w:pPr>
        <w:pStyle w:val="Style4"/>
        <w:spacing w:line="240" w:lineRule="auto"/>
        <w:ind w:firstLine="709"/>
        <w:rPr>
          <w:szCs w:val="24"/>
        </w:rPr>
      </w:pPr>
      <w:r w:rsidRPr="00D9261D">
        <w:rPr>
          <w:szCs w:val="24"/>
        </w:rPr>
        <w:lastRenderedPageBreak/>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14:paraId="305B8C95" w14:textId="77777777" w:rsidR="00DB1BE8" w:rsidRPr="00D9261D" w:rsidRDefault="00DB1BE8" w:rsidP="00583AE2">
      <w:pPr>
        <w:pStyle w:val="Style4"/>
        <w:spacing w:line="240" w:lineRule="auto"/>
        <w:ind w:firstLine="709"/>
        <w:rPr>
          <w:szCs w:val="24"/>
        </w:rPr>
      </w:pPr>
      <w:r w:rsidRPr="00D9261D">
        <w:rPr>
          <w:szCs w:val="24"/>
        </w:rPr>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горячего водоснабжения. Регистрационный номер».</w:t>
      </w:r>
    </w:p>
    <w:p w14:paraId="432CEE65" w14:textId="77777777" w:rsidR="00DB1BE8" w:rsidRPr="00D9261D" w:rsidRDefault="00DB1BE8" w:rsidP="00583AE2">
      <w:pPr>
        <w:pStyle w:val="Style4"/>
        <w:spacing w:line="240" w:lineRule="auto"/>
        <w:ind w:firstLine="709"/>
        <w:rPr>
          <w:szCs w:val="24"/>
        </w:rPr>
      </w:pPr>
      <w:r w:rsidRPr="00D9261D">
        <w:rPr>
          <w:szCs w:val="24"/>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ее представления.</w:t>
      </w:r>
    </w:p>
    <w:p w14:paraId="2DC2705C" w14:textId="77777777" w:rsidR="00DB1BE8" w:rsidRPr="00D9261D" w:rsidRDefault="00DB1BE8" w:rsidP="00583AE2">
      <w:pPr>
        <w:pStyle w:val="Style4"/>
        <w:spacing w:line="240" w:lineRule="auto"/>
        <w:ind w:firstLine="709"/>
        <w:rPr>
          <w:szCs w:val="24"/>
        </w:rPr>
      </w:pPr>
      <w:r w:rsidRPr="00D9261D">
        <w:rPr>
          <w:szCs w:val="24"/>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14:paraId="175D40D5" w14:textId="77777777" w:rsidR="00DB1BE8" w:rsidRPr="00D9261D" w:rsidRDefault="00DB1BE8" w:rsidP="00583AE2">
      <w:pPr>
        <w:pStyle w:val="Style4"/>
        <w:spacing w:line="240" w:lineRule="auto"/>
        <w:ind w:firstLine="709"/>
        <w:rPr>
          <w:szCs w:val="24"/>
        </w:rPr>
      </w:pPr>
      <w:r w:rsidRPr="00D9261D">
        <w:rPr>
          <w:szCs w:val="24"/>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14:paraId="6F8CE2D3" w14:textId="4485B095" w:rsidR="00DB1BE8" w:rsidRPr="00D9261D" w:rsidRDefault="00DB1BE8" w:rsidP="00583AE2">
      <w:pPr>
        <w:pStyle w:val="Style4"/>
        <w:spacing w:line="240" w:lineRule="auto"/>
        <w:ind w:firstLine="709"/>
        <w:rPr>
          <w:szCs w:val="24"/>
        </w:rPr>
      </w:pPr>
      <w:r w:rsidRPr="00D9261D">
        <w:rPr>
          <w:szCs w:val="24"/>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w:t>
      </w:r>
      <w:r w:rsidR="00DC2E6A">
        <w:rPr>
          <w:szCs w:val="24"/>
        </w:rPr>
        <w:t>.</w:t>
      </w:r>
      <w:r w:rsidRPr="00D9261D">
        <w:rPr>
          <w:szCs w:val="24"/>
        </w:rPr>
        <w:t xml:space="preserve"> Регистрационный номер».</w:t>
      </w:r>
    </w:p>
    <w:p w14:paraId="0AE6A261" w14:textId="77777777" w:rsidR="00DB1BE8" w:rsidRPr="00D9261D" w:rsidRDefault="00DB1BE8" w:rsidP="00583AE2">
      <w:pPr>
        <w:pStyle w:val="Style4"/>
        <w:spacing w:line="240" w:lineRule="auto"/>
        <w:ind w:firstLine="709"/>
        <w:rPr>
          <w:szCs w:val="24"/>
        </w:rPr>
      </w:pPr>
      <w:r w:rsidRPr="00D9261D">
        <w:rPr>
          <w:szCs w:val="24"/>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14:paraId="4CF0221A" w14:textId="77777777" w:rsidR="00DB1BE8" w:rsidRPr="00D9261D" w:rsidRDefault="00DB1BE8" w:rsidP="00583AE2">
      <w:pPr>
        <w:pStyle w:val="Style4"/>
        <w:spacing w:line="240" w:lineRule="auto"/>
        <w:ind w:firstLine="709"/>
        <w:rPr>
          <w:szCs w:val="24"/>
          <w:highlight w:val="yellow"/>
        </w:rPr>
      </w:pPr>
    </w:p>
    <w:p w14:paraId="7E735CEF" w14:textId="6D8FB80A" w:rsidR="00DB1BE8" w:rsidRPr="00D9261D" w:rsidRDefault="00DB1BE8" w:rsidP="00B11CCD">
      <w:pPr>
        <w:pStyle w:val="Style4"/>
        <w:spacing w:line="240" w:lineRule="auto"/>
        <w:ind w:firstLine="0"/>
        <w:jc w:val="center"/>
        <w:rPr>
          <w:b/>
          <w:szCs w:val="24"/>
        </w:rPr>
      </w:pPr>
      <w:r w:rsidRPr="00D9261D">
        <w:rPr>
          <w:b/>
          <w:szCs w:val="24"/>
        </w:rPr>
        <w:t>3.13. Порядок, место, дата и время вскрытия конвертов с конкурсными предложениями</w:t>
      </w:r>
    </w:p>
    <w:p w14:paraId="2AC143FF" w14:textId="77777777" w:rsidR="00DB1BE8" w:rsidRPr="00D9261D" w:rsidRDefault="00DB1BE8" w:rsidP="00583AE2">
      <w:pPr>
        <w:pStyle w:val="Style4"/>
        <w:spacing w:line="240" w:lineRule="auto"/>
        <w:ind w:firstLine="709"/>
        <w:rPr>
          <w:szCs w:val="24"/>
        </w:rPr>
      </w:pPr>
      <w:r w:rsidRPr="00D9261D">
        <w:rPr>
          <w:szCs w:val="24"/>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14:paraId="535A5B30" w14:textId="3025E6E0" w:rsidR="00DB1BE8" w:rsidRPr="00D9261D" w:rsidRDefault="00DB1BE8" w:rsidP="00583AE2">
      <w:pPr>
        <w:pStyle w:val="Style7"/>
        <w:spacing w:line="240" w:lineRule="auto"/>
        <w:ind w:firstLine="709"/>
        <w:rPr>
          <w:szCs w:val="24"/>
        </w:rPr>
      </w:pPr>
      <w:r w:rsidRPr="00D9261D">
        <w:rPr>
          <w:szCs w:val="24"/>
        </w:rPr>
        <w:t xml:space="preserve">Вскрытие конвертов с конкурсными предложениями будет произведено конкурсной комиссией </w:t>
      </w:r>
      <w:r w:rsidR="00971FCE" w:rsidRPr="007E73C5">
        <w:rPr>
          <w:b/>
          <w:bCs/>
          <w:szCs w:val="24"/>
        </w:rPr>
        <w:t>02.0</w:t>
      </w:r>
      <w:r w:rsidR="007E73C5" w:rsidRPr="007E73C5">
        <w:rPr>
          <w:b/>
          <w:bCs/>
          <w:szCs w:val="24"/>
        </w:rPr>
        <w:t>3</w:t>
      </w:r>
      <w:r w:rsidR="00971FCE" w:rsidRPr="007E73C5">
        <w:rPr>
          <w:b/>
          <w:bCs/>
          <w:szCs w:val="24"/>
        </w:rPr>
        <w:t>.202</w:t>
      </w:r>
      <w:r w:rsidR="007E73C5" w:rsidRPr="007E73C5">
        <w:rPr>
          <w:b/>
          <w:bCs/>
          <w:szCs w:val="24"/>
        </w:rPr>
        <w:t>2</w:t>
      </w:r>
      <w:r w:rsidRPr="007E73C5">
        <w:rPr>
          <w:b/>
          <w:bCs/>
          <w:szCs w:val="24"/>
          <w:shd w:val="clear" w:color="auto" w:fill="FFFFFF"/>
        </w:rPr>
        <w:t xml:space="preserve"> в 1</w:t>
      </w:r>
      <w:r w:rsidR="00A97D53" w:rsidRPr="007E73C5">
        <w:rPr>
          <w:b/>
          <w:bCs/>
          <w:szCs w:val="24"/>
          <w:shd w:val="clear" w:color="auto" w:fill="FFFFFF"/>
        </w:rPr>
        <w:t>0:</w:t>
      </w:r>
      <w:r w:rsidRPr="007E73C5">
        <w:rPr>
          <w:b/>
          <w:bCs/>
          <w:szCs w:val="24"/>
          <w:shd w:val="clear" w:color="auto" w:fill="FFFFFF"/>
        </w:rPr>
        <w:t>00</w:t>
      </w:r>
      <w:r w:rsidRPr="007E73C5">
        <w:rPr>
          <w:b/>
          <w:bCs/>
          <w:szCs w:val="24"/>
        </w:rPr>
        <w:t>ч.</w:t>
      </w:r>
      <w:r w:rsidRPr="00D9261D">
        <w:rPr>
          <w:szCs w:val="24"/>
        </w:rPr>
        <w:t xml:space="preserve"> по местному времени по адресу: 6</w:t>
      </w:r>
      <w:r w:rsidR="00A97D53" w:rsidRPr="00D9261D">
        <w:rPr>
          <w:szCs w:val="24"/>
        </w:rPr>
        <w:t>76870</w:t>
      </w:r>
      <w:r w:rsidRPr="00D9261D">
        <w:rPr>
          <w:szCs w:val="24"/>
        </w:rPr>
        <w:t xml:space="preserve">, </w:t>
      </w:r>
      <w:r w:rsidR="00A97D53" w:rsidRPr="00D9261D">
        <w:rPr>
          <w:szCs w:val="24"/>
        </w:rPr>
        <w:t>Амурская</w:t>
      </w:r>
      <w:r w:rsidRPr="00D9261D">
        <w:rPr>
          <w:szCs w:val="24"/>
        </w:rPr>
        <w:t xml:space="preserve"> область, г. </w:t>
      </w:r>
      <w:r w:rsidR="00A97D53" w:rsidRPr="00D9261D">
        <w:rPr>
          <w:szCs w:val="24"/>
        </w:rPr>
        <w:t>Завитинск</w:t>
      </w:r>
      <w:r w:rsidRPr="00D9261D">
        <w:rPr>
          <w:szCs w:val="24"/>
        </w:rPr>
        <w:t>, ул. К</w:t>
      </w:r>
      <w:r w:rsidR="00A97D53" w:rsidRPr="00D9261D">
        <w:rPr>
          <w:szCs w:val="24"/>
        </w:rPr>
        <w:t>уйбышева</w:t>
      </w:r>
      <w:r w:rsidRPr="00D9261D">
        <w:rPr>
          <w:szCs w:val="24"/>
        </w:rPr>
        <w:t xml:space="preserve">, </w:t>
      </w:r>
      <w:r w:rsidR="00A97D53" w:rsidRPr="00D9261D">
        <w:rPr>
          <w:szCs w:val="24"/>
        </w:rPr>
        <w:t>44</w:t>
      </w:r>
      <w:r w:rsidRPr="00D9261D">
        <w:rPr>
          <w:szCs w:val="24"/>
        </w:rPr>
        <w:t xml:space="preserve">, кабинет № </w:t>
      </w:r>
      <w:r w:rsidR="00A97D53" w:rsidRPr="00D9261D">
        <w:rPr>
          <w:szCs w:val="24"/>
        </w:rPr>
        <w:t>10</w:t>
      </w:r>
      <w:r w:rsidRPr="00D9261D">
        <w:rPr>
          <w:szCs w:val="24"/>
        </w:rPr>
        <w:t>.</w:t>
      </w:r>
    </w:p>
    <w:p w14:paraId="4C691A33" w14:textId="2DF1E8DF" w:rsidR="00DB1BE8" w:rsidRPr="00D9261D" w:rsidRDefault="00DB1BE8" w:rsidP="00583AE2">
      <w:pPr>
        <w:widowControl/>
        <w:suppressAutoHyphens w:val="0"/>
        <w:autoSpaceDE w:val="0"/>
        <w:autoSpaceDN w:val="0"/>
        <w:adjustRightInd w:val="0"/>
        <w:ind w:firstLine="540"/>
        <w:jc w:val="both"/>
        <w:rPr>
          <w:sz w:val="24"/>
          <w:szCs w:val="24"/>
        </w:rPr>
      </w:pPr>
      <w:r w:rsidRPr="00D9261D">
        <w:rPr>
          <w:sz w:val="24"/>
          <w:szCs w:val="24"/>
        </w:rPr>
        <w:t xml:space="preserve">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 Протокол вскрытия конвертов с конкурсными предложениями размещается на сайте в течение 3 </w:t>
      </w:r>
      <w:r w:rsidR="00DC2E6A">
        <w:rPr>
          <w:sz w:val="24"/>
          <w:szCs w:val="24"/>
        </w:rPr>
        <w:t xml:space="preserve">рабочих </w:t>
      </w:r>
      <w:r w:rsidRPr="00D9261D">
        <w:rPr>
          <w:sz w:val="24"/>
          <w:szCs w:val="24"/>
        </w:rPr>
        <w:t>дней с момента вскрытия конвертов с конкурсными предложениями и его подписания.</w:t>
      </w:r>
    </w:p>
    <w:p w14:paraId="771F0797" w14:textId="77777777" w:rsidR="00DB1BE8" w:rsidRPr="00D9261D" w:rsidRDefault="00DB1BE8" w:rsidP="00583AE2">
      <w:pPr>
        <w:pStyle w:val="Style10"/>
        <w:jc w:val="left"/>
        <w:rPr>
          <w:b/>
          <w:szCs w:val="24"/>
          <w:highlight w:val="yellow"/>
        </w:rPr>
      </w:pPr>
    </w:p>
    <w:p w14:paraId="69FAE6C8" w14:textId="3F5C0F0A" w:rsidR="00DB1BE8" w:rsidRPr="00D9261D" w:rsidRDefault="00DB1BE8" w:rsidP="00971FCE">
      <w:pPr>
        <w:pStyle w:val="Style10"/>
        <w:rPr>
          <w:b/>
          <w:szCs w:val="24"/>
        </w:rPr>
      </w:pPr>
      <w:r w:rsidRPr="00D9261D">
        <w:rPr>
          <w:b/>
          <w:szCs w:val="24"/>
        </w:rPr>
        <w:t>3.14. Порядок рассмотрения и оценки конкурсных предложений</w:t>
      </w:r>
    </w:p>
    <w:p w14:paraId="59747C5E" w14:textId="77777777" w:rsidR="00DB1BE8" w:rsidRPr="00D9261D" w:rsidRDefault="00DB1BE8" w:rsidP="00583AE2">
      <w:pPr>
        <w:pStyle w:val="Style4"/>
        <w:spacing w:line="240" w:lineRule="auto"/>
        <w:ind w:firstLine="709"/>
        <w:rPr>
          <w:szCs w:val="24"/>
        </w:rPr>
      </w:pPr>
      <w:r w:rsidRPr="00D9261D">
        <w:rPr>
          <w:szCs w:val="24"/>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14:paraId="64D409B3" w14:textId="77777777" w:rsidR="00DB1BE8" w:rsidRPr="00D9261D" w:rsidRDefault="00DB1BE8" w:rsidP="00583AE2">
      <w:pPr>
        <w:pStyle w:val="Style4"/>
        <w:spacing w:line="240" w:lineRule="auto"/>
        <w:ind w:firstLine="709"/>
        <w:rPr>
          <w:szCs w:val="24"/>
        </w:rPr>
      </w:pPr>
      <w:r w:rsidRPr="00D9261D">
        <w:rPr>
          <w:szCs w:val="24"/>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14:paraId="3584F2EB" w14:textId="77777777" w:rsidR="00DB1BE8" w:rsidRPr="00D9261D" w:rsidRDefault="00DB1BE8" w:rsidP="00583AE2">
      <w:pPr>
        <w:pStyle w:val="Style4"/>
        <w:spacing w:line="240" w:lineRule="auto"/>
        <w:ind w:firstLine="709"/>
        <w:rPr>
          <w:szCs w:val="24"/>
        </w:rPr>
      </w:pPr>
      <w:r w:rsidRPr="00D9261D">
        <w:rPr>
          <w:szCs w:val="24"/>
        </w:rPr>
        <w:t xml:space="preserve">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w:t>
      </w:r>
      <w:r w:rsidRPr="00D9261D">
        <w:rPr>
          <w:szCs w:val="24"/>
        </w:rPr>
        <w:lastRenderedPageBreak/>
        <w:t>открытого конкурса будет признан участник открытого конкурса, предложивший наилучшие условия и набравший максимальный балл.</w:t>
      </w:r>
    </w:p>
    <w:p w14:paraId="4867E182" w14:textId="333B3F05" w:rsidR="00DB1BE8" w:rsidRPr="00D9261D" w:rsidRDefault="00DB1BE8" w:rsidP="00583AE2">
      <w:pPr>
        <w:pStyle w:val="Style7"/>
        <w:spacing w:line="240" w:lineRule="auto"/>
        <w:ind w:firstLine="709"/>
        <w:rPr>
          <w:szCs w:val="24"/>
        </w:rPr>
      </w:pPr>
      <w:r w:rsidRPr="00D9261D">
        <w:rPr>
          <w:szCs w:val="24"/>
        </w:rPr>
        <w:t xml:space="preserve">Заседание конкурсной комиссии по вопросу рассмотрения и оценки конкурсных предложений будет произведено конкурсной комиссией </w:t>
      </w:r>
      <w:r w:rsidR="00971FCE" w:rsidRPr="007E73C5">
        <w:rPr>
          <w:b/>
          <w:bCs/>
          <w:szCs w:val="24"/>
          <w:shd w:val="clear" w:color="auto" w:fill="FFFFFF"/>
        </w:rPr>
        <w:t>03.0</w:t>
      </w:r>
      <w:r w:rsidR="007E73C5">
        <w:rPr>
          <w:b/>
          <w:bCs/>
          <w:szCs w:val="24"/>
          <w:shd w:val="clear" w:color="auto" w:fill="FFFFFF"/>
        </w:rPr>
        <w:t>3</w:t>
      </w:r>
      <w:r w:rsidR="00971FCE" w:rsidRPr="007E73C5">
        <w:rPr>
          <w:b/>
          <w:bCs/>
          <w:szCs w:val="24"/>
          <w:shd w:val="clear" w:color="auto" w:fill="FFFFFF"/>
        </w:rPr>
        <w:t>.202</w:t>
      </w:r>
      <w:r w:rsidR="007E73C5">
        <w:rPr>
          <w:b/>
          <w:bCs/>
          <w:szCs w:val="24"/>
          <w:shd w:val="clear" w:color="auto" w:fill="FFFFFF"/>
        </w:rPr>
        <w:t>2</w:t>
      </w:r>
      <w:r w:rsidRPr="007E73C5">
        <w:rPr>
          <w:b/>
          <w:bCs/>
          <w:szCs w:val="24"/>
          <w:shd w:val="clear" w:color="auto" w:fill="FFFFFF"/>
        </w:rPr>
        <w:t xml:space="preserve"> в 1</w:t>
      </w:r>
      <w:r w:rsidR="00971FCE" w:rsidRPr="007E73C5">
        <w:rPr>
          <w:b/>
          <w:bCs/>
          <w:szCs w:val="24"/>
          <w:shd w:val="clear" w:color="auto" w:fill="FFFFFF"/>
        </w:rPr>
        <w:t>0</w:t>
      </w:r>
      <w:r w:rsidR="00A97D53" w:rsidRPr="007E73C5">
        <w:rPr>
          <w:b/>
          <w:bCs/>
          <w:szCs w:val="24"/>
          <w:shd w:val="clear" w:color="auto" w:fill="FFFFFF"/>
        </w:rPr>
        <w:t>:0</w:t>
      </w:r>
      <w:r w:rsidRPr="007E73C5">
        <w:rPr>
          <w:b/>
          <w:bCs/>
          <w:szCs w:val="24"/>
          <w:shd w:val="clear" w:color="auto" w:fill="FFFFFF"/>
        </w:rPr>
        <w:t>0</w:t>
      </w:r>
      <w:r w:rsidRPr="007E73C5">
        <w:rPr>
          <w:b/>
          <w:bCs/>
          <w:szCs w:val="24"/>
        </w:rPr>
        <w:t>ч.</w:t>
      </w:r>
      <w:r w:rsidRPr="00D9261D">
        <w:rPr>
          <w:szCs w:val="24"/>
        </w:rPr>
        <w:t xml:space="preserve"> по местному времени по адресу: </w:t>
      </w:r>
      <w:r w:rsidR="00A97D53" w:rsidRPr="00D9261D">
        <w:rPr>
          <w:szCs w:val="24"/>
        </w:rPr>
        <w:t>676870</w:t>
      </w:r>
      <w:r w:rsidRPr="00D9261D">
        <w:rPr>
          <w:szCs w:val="24"/>
        </w:rPr>
        <w:t xml:space="preserve">, </w:t>
      </w:r>
      <w:r w:rsidR="00A97D53" w:rsidRPr="00D9261D">
        <w:rPr>
          <w:szCs w:val="24"/>
        </w:rPr>
        <w:t>Амурская</w:t>
      </w:r>
      <w:r w:rsidRPr="00D9261D">
        <w:rPr>
          <w:szCs w:val="24"/>
        </w:rPr>
        <w:t xml:space="preserve"> область, г. </w:t>
      </w:r>
      <w:r w:rsidR="00A97D53" w:rsidRPr="00D9261D">
        <w:rPr>
          <w:szCs w:val="24"/>
        </w:rPr>
        <w:t>Завитинск</w:t>
      </w:r>
      <w:r w:rsidRPr="00D9261D">
        <w:rPr>
          <w:szCs w:val="24"/>
        </w:rPr>
        <w:t>, ул. К</w:t>
      </w:r>
      <w:r w:rsidR="00A97D53" w:rsidRPr="00D9261D">
        <w:rPr>
          <w:szCs w:val="24"/>
        </w:rPr>
        <w:t>уйбышева</w:t>
      </w:r>
      <w:r w:rsidRPr="00D9261D">
        <w:rPr>
          <w:szCs w:val="24"/>
        </w:rPr>
        <w:t xml:space="preserve">, </w:t>
      </w:r>
      <w:r w:rsidR="00A97D53" w:rsidRPr="00D9261D">
        <w:rPr>
          <w:szCs w:val="24"/>
        </w:rPr>
        <w:t>44</w:t>
      </w:r>
      <w:r w:rsidRPr="00D9261D">
        <w:rPr>
          <w:szCs w:val="24"/>
        </w:rPr>
        <w:t xml:space="preserve">, кабинет № </w:t>
      </w:r>
      <w:r w:rsidR="00A97D53" w:rsidRPr="00D9261D">
        <w:rPr>
          <w:szCs w:val="24"/>
        </w:rPr>
        <w:t>10</w:t>
      </w:r>
      <w:r w:rsidRPr="00D9261D">
        <w:rPr>
          <w:szCs w:val="24"/>
        </w:rPr>
        <w:t>.</w:t>
      </w:r>
    </w:p>
    <w:p w14:paraId="544324A6" w14:textId="77777777" w:rsidR="00DB1BE8" w:rsidRPr="00D9261D" w:rsidRDefault="00DB1BE8" w:rsidP="00583AE2">
      <w:pPr>
        <w:pStyle w:val="Style25"/>
        <w:spacing w:line="240" w:lineRule="auto"/>
        <w:ind w:firstLine="709"/>
        <w:rPr>
          <w:szCs w:val="24"/>
        </w:rPr>
      </w:pPr>
      <w:r w:rsidRPr="00D9261D">
        <w:rPr>
          <w:szCs w:val="24"/>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14:paraId="2EE1C7C7" w14:textId="77777777" w:rsidR="00DB1BE8" w:rsidRPr="00D9261D" w:rsidRDefault="00DB1BE8" w:rsidP="00583AE2">
      <w:pPr>
        <w:pStyle w:val="Style25"/>
        <w:spacing w:line="240" w:lineRule="auto"/>
        <w:ind w:firstLine="709"/>
        <w:rPr>
          <w:szCs w:val="24"/>
        </w:rPr>
      </w:pPr>
      <w:r w:rsidRPr="00D9261D">
        <w:rPr>
          <w:szCs w:val="24"/>
        </w:rPr>
        <w:t>Наилучшие содержащиеся в конкурсных предложениях условия соответствуют:</w:t>
      </w:r>
    </w:p>
    <w:p w14:paraId="26B9DE1C" w14:textId="77777777" w:rsidR="00DB1BE8" w:rsidRPr="00D9261D" w:rsidRDefault="00DB1BE8" w:rsidP="00583AE2">
      <w:pPr>
        <w:pStyle w:val="Style17"/>
        <w:spacing w:line="240" w:lineRule="auto"/>
        <w:ind w:firstLine="709"/>
        <w:rPr>
          <w:szCs w:val="24"/>
        </w:rPr>
      </w:pPr>
      <w:r w:rsidRPr="00D9261D">
        <w:rPr>
          <w:szCs w:val="24"/>
        </w:rPr>
        <w:t>1)</w:t>
      </w:r>
      <w:r w:rsidRPr="00D9261D">
        <w:rPr>
          <w:szCs w:val="24"/>
        </w:rPr>
        <w:tab/>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14:paraId="438A9038" w14:textId="77777777" w:rsidR="00DB1BE8" w:rsidRPr="00D9261D" w:rsidRDefault="00DB1BE8" w:rsidP="00583AE2">
      <w:pPr>
        <w:pStyle w:val="Style17"/>
        <w:spacing w:line="240" w:lineRule="auto"/>
        <w:ind w:firstLine="709"/>
        <w:rPr>
          <w:szCs w:val="24"/>
        </w:rPr>
      </w:pPr>
      <w:r w:rsidRPr="00D9261D">
        <w:rPr>
          <w:szCs w:val="24"/>
        </w:rPr>
        <w:t>2)</w:t>
      </w:r>
      <w:r w:rsidRPr="00D9261D">
        <w:rPr>
          <w:szCs w:val="24"/>
        </w:rPr>
        <w:tab/>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35CB8917" w14:textId="77777777" w:rsidR="00DB1BE8" w:rsidRPr="00D9261D" w:rsidRDefault="00DB1BE8" w:rsidP="00583AE2">
      <w:pPr>
        <w:pStyle w:val="Style4"/>
        <w:spacing w:line="240" w:lineRule="auto"/>
        <w:ind w:firstLine="709"/>
        <w:rPr>
          <w:szCs w:val="24"/>
        </w:rPr>
      </w:pPr>
      <w:r w:rsidRPr="00D9261D">
        <w:rPr>
          <w:szCs w:val="24"/>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14:paraId="5C56FB8A" w14:textId="77777777" w:rsidR="00DB1BE8" w:rsidRPr="00D9261D" w:rsidRDefault="00DB1BE8" w:rsidP="00583AE2">
      <w:pPr>
        <w:pStyle w:val="Style4"/>
        <w:spacing w:line="240" w:lineRule="auto"/>
        <w:ind w:firstLine="709"/>
        <w:rPr>
          <w:szCs w:val="24"/>
        </w:rPr>
      </w:pPr>
      <w:r w:rsidRPr="00D9261D">
        <w:rPr>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14:paraId="0FFCC237" w14:textId="77777777" w:rsidR="00DB1BE8" w:rsidRPr="00D9261D" w:rsidRDefault="00DB1BE8" w:rsidP="00583AE2">
      <w:pPr>
        <w:pStyle w:val="Style4"/>
        <w:spacing w:line="240" w:lineRule="auto"/>
        <w:ind w:firstLine="709"/>
        <w:rPr>
          <w:szCs w:val="24"/>
        </w:rPr>
      </w:pPr>
      <w:r w:rsidRPr="00D9261D">
        <w:rPr>
          <w:szCs w:val="24"/>
        </w:rPr>
        <w:t xml:space="preserve">2) объем расходов, финансируемых за счет средств </w:t>
      </w:r>
      <w:proofErr w:type="spellStart"/>
      <w:r w:rsidRPr="00D9261D">
        <w:rPr>
          <w:szCs w:val="24"/>
        </w:rPr>
        <w:t>концедента</w:t>
      </w:r>
      <w:proofErr w:type="spellEnd"/>
      <w:r w:rsidRPr="00D9261D">
        <w:rPr>
          <w:szCs w:val="24"/>
        </w:rPr>
        <w:t xml:space="preserve"> на использование (эксплуатацию) объекта концессионного соглашения, на каждый год срока действия концессионного соглашения;</w:t>
      </w:r>
    </w:p>
    <w:p w14:paraId="6EB36CBA" w14:textId="77777777" w:rsidR="00DB1BE8" w:rsidRPr="00D9261D" w:rsidRDefault="00DB1BE8" w:rsidP="00583AE2">
      <w:pPr>
        <w:pStyle w:val="Style4"/>
        <w:spacing w:line="240" w:lineRule="auto"/>
        <w:ind w:firstLine="709"/>
        <w:rPr>
          <w:szCs w:val="24"/>
        </w:rPr>
      </w:pPr>
      <w:r w:rsidRPr="00D9261D">
        <w:rPr>
          <w:szCs w:val="24"/>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не возмещенные ему на дату окончания срока действия концессионного соглашения;</w:t>
      </w:r>
    </w:p>
    <w:p w14:paraId="745F16F9" w14:textId="77777777" w:rsidR="00DB1BE8" w:rsidRPr="00D9261D" w:rsidRDefault="00DB1BE8" w:rsidP="00583AE2">
      <w:pPr>
        <w:pStyle w:val="Style4"/>
        <w:spacing w:line="240" w:lineRule="auto"/>
        <w:ind w:firstLine="709"/>
        <w:rPr>
          <w:szCs w:val="24"/>
        </w:rPr>
      </w:pPr>
      <w:r w:rsidRPr="00D9261D">
        <w:rPr>
          <w:szCs w:val="24"/>
        </w:rPr>
        <w:t xml:space="preserve">4) объем расходов, финансируемых за счет средств </w:t>
      </w:r>
      <w:proofErr w:type="spellStart"/>
      <w:r w:rsidRPr="00D9261D">
        <w:rPr>
          <w:szCs w:val="24"/>
        </w:rPr>
        <w:t>концедента</w:t>
      </w:r>
      <w:proofErr w:type="spellEnd"/>
      <w:r w:rsidRPr="00D9261D">
        <w:rPr>
          <w:szCs w:val="24"/>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r w:rsidR="0084552F" w:rsidRPr="00D9261D">
        <w:rPr>
          <w:szCs w:val="24"/>
        </w:rPr>
        <w:t>К</w:t>
      </w:r>
      <w:r w:rsidRPr="00D9261D">
        <w:rPr>
          <w:szCs w:val="24"/>
        </w:rPr>
        <w:t>онцедентом на себя расходов на создание и (или) реконструкцию данного объекта;</w:t>
      </w:r>
    </w:p>
    <w:p w14:paraId="7F0154F3" w14:textId="77777777" w:rsidR="00DB1BE8" w:rsidRPr="00D9261D" w:rsidRDefault="00DB1BE8" w:rsidP="00583AE2">
      <w:pPr>
        <w:pStyle w:val="Style4"/>
        <w:spacing w:line="240" w:lineRule="auto"/>
        <w:ind w:firstLine="709"/>
        <w:rPr>
          <w:szCs w:val="24"/>
        </w:rPr>
      </w:pPr>
      <w:r w:rsidRPr="00D9261D">
        <w:rPr>
          <w:szCs w:val="24"/>
        </w:rPr>
        <w:t xml:space="preserve">5) плата </w:t>
      </w:r>
      <w:proofErr w:type="spellStart"/>
      <w:r w:rsidRPr="00D9261D">
        <w:rPr>
          <w:szCs w:val="24"/>
        </w:rPr>
        <w:t>концедента</w:t>
      </w:r>
      <w:proofErr w:type="spellEnd"/>
      <w:r w:rsidRPr="00D9261D">
        <w:rPr>
          <w:szCs w:val="24"/>
        </w:rPr>
        <w:t>.</w:t>
      </w:r>
    </w:p>
    <w:p w14:paraId="7124F046" w14:textId="77777777" w:rsidR="00DB1BE8" w:rsidRPr="00D9261D" w:rsidRDefault="00DB1BE8" w:rsidP="00583AE2">
      <w:pPr>
        <w:pStyle w:val="Style4"/>
        <w:spacing w:line="240" w:lineRule="auto"/>
        <w:ind w:firstLine="709"/>
        <w:rPr>
          <w:szCs w:val="24"/>
        </w:rPr>
      </w:pPr>
      <w:r w:rsidRPr="00D9261D">
        <w:rPr>
          <w:szCs w:val="24"/>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14:paraId="3122B354" w14:textId="77777777" w:rsidR="00DB1BE8" w:rsidRPr="00D9261D" w:rsidRDefault="00DB1BE8" w:rsidP="00583AE2">
      <w:pPr>
        <w:pStyle w:val="Style4"/>
        <w:spacing w:line="240" w:lineRule="auto"/>
        <w:ind w:firstLine="709"/>
        <w:rPr>
          <w:szCs w:val="24"/>
        </w:rPr>
      </w:pPr>
      <w:r w:rsidRPr="00D9261D">
        <w:rPr>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w:t>
      </w:r>
    </w:p>
    <w:p w14:paraId="1B4667C6" w14:textId="77777777" w:rsidR="00DB1BE8" w:rsidRPr="00D9261D" w:rsidRDefault="00DB1BE8" w:rsidP="00583AE2">
      <w:pPr>
        <w:pStyle w:val="Style4"/>
        <w:spacing w:line="240" w:lineRule="auto"/>
        <w:ind w:firstLine="709"/>
        <w:rPr>
          <w:szCs w:val="24"/>
        </w:rPr>
      </w:pPr>
      <w:r w:rsidRPr="00D9261D">
        <w:rPr>
          <w:szCs w:val="24"/>
        </w:rPr>
        <w:lastRenderedPageBreak/>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14:paraId="7707CAA1" w14:textId="1763242F" w:rsidR="00DB1BE8" w:rsidRPr="00D9261D" w:rsidRDefault="00DB1BE8" w:rsidP="00583AE2">
      <w:pPr>
        <w:pStyle w:val="Style4"/>
        <w:spacing w:line="240" w:lineRule="auto"/>
        <w:ind w:firstLine="709"/>
        <w:rPr>
          <w:szCs w:val="24"/>
        </w:rPr>
      </w:pPr>
      <w:r w:rsidRPr="00D9261D">
        <w:rPr>
          <w:szCs w:val="24"/>
        </w:rPr>
        <w:t xml:space="preserve">Участник открытого конкурса, который предложил условия, получившие </w:t>
      </w:r>
      <w:r w:rsidR="002437AA" w:rsidRPr="00D9261D">
        <w:rPr>
          <w:szCs w:val="24"/>
        </w:rPr>
        <w:t>наибольший</w:t>
      </w:r>
      <w:r w:rsidR="002437AA">
        <w:rPr>
          <w:szCs w:val="24"/>
        </w:rPr>
        <w:t xml:space="preserve"> </w:t>
      </w:r>
      <w:r w:rsidR="002437AA" w:rsidRPr="00D9261D">
        <w:rPr>
          <w:szCs w:val="24"/>
        </w:rPr>
        <w:t>итоговый результат,</w:t>
      </w:r>
      <w:r w:rsidRPr="00D9261D">
        <w:rPr>
          <w:szCs w:val="24"/>
        </w:rPr>
        <w:t xml:space="preserve"> признается победителем открытого конкурса. Решение</w:t>
      </w:r>
      <w:r w:rsidR="002437AA">
        <w:rPr>
          <w:szCs w:val="24"/>
        </w:rPr>
        <w:t xml:space="preserve"> </w:t>
      </w:r>
      <w:r w:rsidRPr="00D9261D">
        <w:rPr>
          <w:szCs w:val="24"/>
        </w:rPr>
        <w:t>об определении победителя конкурса оформляется протоколом рассмотрения и оценки конкурсных предложений.</w:t>
      </w:r>
    </w:p>
    <w:p w14:paraId="00F56912" w14:textId="77777777" w:rsidR="00DB1BE8" w:rsidRPr="00D9261D" w:rsidRDefault="00DB1BE8" w:rsidP="00583AE2">
      <w:pPr>
        <w:pStyle w:val="Style25"/>
        <w:spacing w:line="240" w:lineRule="auto"/>
        <w:ind w:firstLine="709"/>
        <w:rPr>
          <w:szCs w:val="24"/>
        </w:rPr>
      </w:pPr>
      <w:r w:rsidRPr="00D9261D">
        <w:rPr>
          <w:szCs w:val="24"/>
        </w:rPr>
        <w:t>После произведения всех необходимых расчетов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14:paraId="61CC7E46" w14:textId="21D90C16" w:rsidR="00DB1BE8" w:rsidRPr="00D9261D" w:rsidRDefault="00DB1BE8" w:rsidP="00583AE2">
      <w:pPr>
        <w:pStyle w:val="Style25"/>
        <w:spacing w:line="240" w:lineRule="auto"/>
        <w:ind w:firstLine="709"/>
        <w:rPr>
          <w:szCs w:val="24"/>
        </w:rPr>
      </w:pPr>
      <w:r w:rsidRPr="00D9261D">
        <w:rPr>
          <w:szCs w:val="24"/>
        </w:rPr>
        <w:t xml:space="preserve">Протокол рассмотрения и оценки конкурсных предложений размещается на сайте в течение 3 </w:t>
      </w:r>
      <w:r w:rsidR="00D01F02">
        <w:rPr>
          <w:szCs w:val="24"/>
        </w:rPr>
        <w:t xml:space="preserve">рабочих </w:t>
      </w:r>
      <w:r w:rsidRPr="00D9261D">
        <w:rPr>
          <w:szCs w:val="24"/>
        </w:rPr>
        <w:t>дн</w:t>
      </w:r>
      <w:r w:rsidR="00A97D53" w:rsidRPr="00D9261D">
        <w:rPr>
          <w:szCs w:val="24"/>
        </w:rPr>
        <w:t>ей</w:t>
      </w:r>
      <w:r w:rsidRPr="00D9261D">
        <w:rPr>
          <w:szCs w:val="24"/>
        </w:rPr>
        <w:t xml:space="preserve"> с момента вскрытия конвертов с конкурсными предложениями и его подписания. </w:t>
      </w:r>
    </w:p>
    <w:p w14:paraId="7D15401C" w14:textId="77777777" w:rsidR="00DB1BE8" w:rsidRPr="00D9261D" w:rsidRDefault="00DB1BE8" w:rsidP="00583AE2">
      <w:pPr>
        <w:widowControl/>
        <w:suppressAutoHyphens w:val="0"/>
        <w:autoSpaceDE w:val="0"/>
        <w:autoSpaceDN w:val="0"/>
        <w:adjustRightInd w:val="0"/>
        <w:ind w:firstLine="540"/>
        <w:jc w:val="center"/>
        <w:rPr>
          <w:b/>
          <w:bCs/>
          <w:color w:val="FF0000"/>
          <w:sz w:val="24"/>
          <w:szCs w:val="24"/>
          <w:highlight w:val="yellow"/>
          <w:lang w:eastAsia="ru-RU"/>
        </w:rPr>
      </w:pPr>
    </w:p>
    <w:p w14:paraId="211D9C6C" w14:textId="3A9FA628" w:rsidR="00DB1BE8" w:rsidRPr="00D9261D" w:rsidRDefault="00DB1BE8" w:rsidP="00971FCE">
      <w:pPr>
        <w:pStyle w:val="Style10"/>
        <w:rPr>
          <w:b/>
          <w:szCs w:val="24"/>
        </w:rPr>
      </w:pPr>
      <w:r w:rsidRPr="00D9261D">
        <w:rPr>
          <w:b/>
          <w:szCs w:val="24"/>
        </w:rPr>
        <w:t>3.15. Порядок определения победителя открытого конкурса</w:t>
      </w:r>
    </w:p>
    <w:p w14:paraId="0806AD82" w14:textId="77777777" w:rsidR="00DB1BE8" w:rsidRPr="00D9261D" w:rsidRDefault="00DB1BE8" w:rsidP="00583AE2">
      <w:pPr>
        <w:pStyle w:val="Style23"/>
        <w:spacing w:line="240" w:lineRule="auto"/>
        <w:ind w:firstLine="709"/>
        <w:rPr>
          <w:szCs w:val="24"/>
        </w:rPr>
      </w:pPr>
      <w:r w:rsidRPr="00D9261D">
        <w:rPr>
          <w:szCs w:val="24"/>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14:paraId="033B18A4" w14:textId="77777777" w:rsidR="00DB1BE8" w:rsidRPr="00D9261D" w:rsidRDefault="00DB1BE8" w:rsidP="00583AE2">
      <w:pPr>
        <w:pStyle w:val="Style23"/>
        <w:spacing w:line="240" w:lineRule="auto"/>
        <w:ind w:firstLine="709"/>
        <w:rPr>
          <w:szCs w:val="24"/>
        </w:rPr>
      </w:pPr>
      <w:r w:rsidRPr="00D9261D">
        <w:rPr>
          <w:szCs w:val="24"/>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14:paraId="0D2CF8D7" w14:textId="77777777" w:rsidR="00DB1BE8" w:rsidRPr="00D9261D" w:rsidRDefault="00DB1BE8" w:rsidP="00583AE2">
      <w:pPr>
        <w:pStyle w:val="Style23"/>
        <w:spacing w:line="240" w:lineRule="auto"/>
        <w:ind w:firstLine="709"/>
        <w:rPr>
          <w:szCs w:val="24"/>
        </w:rPr>
      </w:pPr>
      <w:r w:rsidRPr="00D9261D">
        <w:rPr>
          <w:szCs w:val="24"/>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14:paraId="1152F87F" w14:textId="77777777" w:rsidR="00DB1BE8" w:rsidRPr="00D9261D" w:rsidRDefault="00DB1BE8" w:rsidP="00583AE2">
      <w:pPr>
        <w:pStyle w:val="Style23"/>
        <w:spacing w:line="240" w:lineRule="auto"/>
        <w:ind w:firstLine="709"/>
        <w:rPr>
          <w:szCs w:val="24"/>
        </w:rPr>
      </w:pPr>
      <w:r w:rsidRPr="00D9261D">
        <w:rPr>
          <w:szCs w:val="24"/>
        </w:rPr>
        <w:t>В случае,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свое конкурсное предложение.</w:t>
      </w:r>
    </w:p>
    <w:p w14:paraId="3713E6EF" w14:textId="77777777" w:rsidR="00DB1BE8" w:rsidRPr="00D9261D" w:rsidRDefault="00DB1BE8" w:rsidP="00583AE2">
      <w:pPr>
        <w:pStyle w:val="Style23"/>
        <w:spacing w:line="240" w:lineRule="auto"/>
        <w:ind w:firstLine="0"/>
        <w:jc w:val="center"/>
        <w:rPr>
          <w:b/>
          <w:szCs w:val="24"/>
          <w:highlight w:val="yellow"/>
        </w:rPr>
      </w:pPr>
    </w:p>
    <w:p w14:paraId="3FF1E2B8" w14:textId="7BFC1B67" w:rsidR="00DB1BE8" w:rsidRPr="00D9261D" w:rsidRDefault="00DB1BE8" w:rsidP="00971FCE">
      <w:pPr>
        <w:pStyle w:val="Style23"/>
        <w:spacing w:line="240" w:lineRule="auto"/>
        <w:ind w:firstLine="0"/>
        <w:jc w:val="center"/>
        <w:rPr>
          <w:b/>
          <w:szCs w:val="24"/>
        </w:rPr>
      </w:pPr>
      <w:r w:rsidRPr="00D9261D">
        <w:rPr>
          <w:b/>
          <w:szCs w:val="24"/>
        </w:rPr>
        <w:t>3.16. Срок подписания протокола о результатах проведения открытого конкурса,</w:t>
      </w:r>
      <w:r w:rsidR="00971FCE" w:rsidRPr="00D9261D">
        <w:rPr>
          <w:b/>
          <w:szCs w:val="24"/>
        </w:rPr>
        <w:t xml:space="preserve"> </w:t>
      </w:r>
      <w:r w:rsidRPr="00D9261D">
        <w:rPr>
          <w:b/>
          <w:szCs w:val="24"/>
        </w:rPr>
        <w:t>срок и порядок проведения переговоров с победителем конкурса</w:t>
      </w:r>
    </w:p>
    <w:p w14:paraId="3D938D21" w14:textId="77777777" w:rsidR="00DB1BE8" w:rsidRPr="00D9261D" w:rsidRDefault="00DB1BE8" w:rsidP="00583AE2">
      <w:pPr>
        <w:pStyle w:val="Style4"/>
        <w:spacing w:line="240" w:lineRule="auto"/>
        <w:ind w:firstLine="709"/>
        <w:rPr>
          <w:szCs w:val="24"/>
        </w:rPr>
      </w:pPr>
      <w:r w:rsidRPr="00D9261D">
        <w:rPr>
          <w:szCs w:val="24"/>
        </w:rPr>
        <w:t>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14:paraId="6099EE1F" w14:textId="77777777" w:rsidR="00DB1BE8" w:rsidRPr="00D9261D" w:rsidRDefault="00DB1BE8" w:rsidP="00583AE2">
      <w:pPr>
        <w:pStyle w:val="Style4"/>
        <w:spacing w:line="240" w:lineRule="auto"/>
        <w:ind w:firstLine="709"/>
        <w:rPr>
          <w:szCs w:val="24"/>
        </w:rPr>
      </w:pPr>
      <w:r w:rsidRPr="00D9261D">
        <w:rPr>
          <w:szCs w:val="24"/>
        </w:rPr>
        <w:t xml:space="preserve">Протокол о результатах проведения открытого конкурса размещается на официальном сайте </w:t>
      </w:r>
      <w:r w:rsidR="0084552F" w:rsidRPr="00D9261D">
        <w:rPr>
          <w:szCs w:val="24"/>
        </w:rPr>
        <w:t>К</w:t>
      </w:r>
      <w:r w:rsidRPr="00D9261D">
        <w:rPr>
          <w:szCs w:val="24"/>
        </w:rPr>
        <w:t>онцедента в течение 3 рабочих дней с момента подписания его членами конкурсной комиссии.</w:t>
      </w:r>
    </w:p>
    <w:p w14:paraId="0C5111E0" w14:textId="77777777" w:rsidR="00DB1BE8" w:rsidRPr="00D9261D" w:rsidRDefault="00DB1BE8" w:rsidP="00583AE2">
      <w:pPr>
        <w:pStyle w:val="Style4"/>
        <w:spacing w:line="240" w:lineRule="auto"/>
        <w:ind w:firstLine="709"/>
        <w:rPr>
          <w:szCs w:val="24"/>
        </w:rPr>
      </w:pPr>
      <w:r w:rsidRPr="00D9261D">
        <w:rPr>
          <w:szCs w:val="24"/>
        </w:rPr>
        <w:t xml:space="preserve">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определенные решением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w:t>
      </w:r>
      <w:r w:rsidR="0084552F" w:rsidRPr="00D9261D">
        <w:rPr>
          <w:szCs w:val="24"/>
        </w:rPr>
        <w:t>К</w:t>
      </w:r>
      <w:r w:rsidRPr="00D9261D">
        <w:rPr>
          <w:szCs w:val="24"/>
        </w:rPr>
        <w:t>онцеденту для рассмотрения и заключения концессионного соглашения.</w:t>
      </w:r>
    </w:p>
    <w:p w14:paraId="1D278675" w14:textId="77777777" w:rsidR="00DB1BE8" w:rsidRPr="00D9261D" w:rsidRDefault="00DB1BE8" w:rsidP="00583AE2">
      <w:pPr>
        <w:pStyle w:val="Style4"/>
        <w:spacing w:line="240" w:lineRule="auto"/>
        <w:ind w:firstLine="709"/>
        <w:rPr>
          <w:szCs w:val="24"/>
        </w:rPr>
      </w:pPr>
      <w:r w:rsidRPr="00D9261D">
        <w:rPr>
          <w:szCs w:val="24"/>
        </w:rPr>
        <w:t xml:space="preserve">Сообщение о результатах проведения открытого конкурса размещается на официальном сайте </w:t>
      </w:r>
      <w:r w:rsidR="0084552F" w:rsidRPr="00D9261D">
        <w:rPr>
          <w:szCs w:val="24"/>
          <w:shd w:val="clear" w:color="auto" w:fill="FFFFFF"/>
        </w:rPr>
        <w:t>К</w:t>
      </w:r>
      <w:r w:rsidRPr="00D9261D">
        <w:rPr>
          <w:szCs w:val="24"/>
          <w:shd w:val="clear" w:color="auto" w:fill="FFFFFF"/>
        </w:rPr>
        <w:t>онцедента в течение 15 рабочих</w:t>
      </w:r>
      <w:r w:rsidRPr="00D9261D">
        <w:rPr>
          <w:szCs w:val="24"/>
        </w:rPr>
        <w:t xml:space="preserve">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w:t>
      </w:r>
      <w:r w:rsidRPr="00D9261D">
        <w:rPr>
          <w:szCs w:val="24"/>
        </w:rPr>
        <w:lastRenderedPageBreak/>
        <w:t>открытого конкурса, направляется уведомление с информацией о результатах прошедшего открытого конкурса.</w:t>
      </w:r>
    </w:p>
    <w:p w14:paraId="105E064E" w14:textId="77777777" w:rsidR="00DB1BE8" w:rsidRPr="00D9261D" w:rsidRDefault="00DB1BE8" w:rsidP="00583AE2">
      <w:pPr>
        <w:pStyle w:val="Style4"/>
        <w:spacing w:line="240" w:lineRule="auto"/>
        <w:ind w:firstLine="709"/>
        <w:rPr>
          <w:szCs w:val="24"/>
        </w:rPr>
      </w:pPr>
      <w:r w:rsidRPr="00D9261D">
        <w:rPr>
          <w:szCs w:val="24"/>
        </w:rPr>
        <w:t>После дня подписания членами конкурсной комиссии протокола о результатах проведения конкурса администрац</w:t>
      </w:r>
      <w:r w:rsidR="004435C3" w:rsidRPr="00D9261D">
        <w:rPr>
          <w:szCs w:val="24"/>
        </w:rPr>
        <w:t xml:space="preserve">ия Завитинского района </w:t>
      </w:r>
      <w:r w:rsidRPr="00D9261D">
        <w:rPr>
          <w:szCs w:val="24"/>
        </w:rPr>
        <w:t xml:space="preserve">  на основании решения о заключении концессионного 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w:t>
      </w:r>
      <w:r w:rsidRPr="00D9261D">
        <w:rPr>
          <w:szCs w:val="24"/>
          <w:shd w:val="clear" w:color="auto" w:fill="FFFFFF"/>
        </w:rPr>
        <w:t>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 в соответствии с требованиями законодательства.</w:t>
      </w:r>
    </w:p>
    <w:p w14:paraId="0224A2F9" w14:textId="77777777" w:rsidR="00DB1BE8" w:rsidRPr="00D9261D" w:rsidRDefault="00DB1BE8" w:rsidP="00583AE2">
      <w:pPr>
        <w:pStyle w:val="Style4"/>
        <w:spacing w:line="240" w:lineRule="auto"/>
        <w:ind w:firstLine="709"/>
        <w:rPr>
          <w:szCs w:val="24"/>
        </w:rPr>
      </w:pPr>
      <w:r w:rsidRPr="00D9261D">
        <w:rPr>
          <w:szCs w:val="24"/>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14:paraId="528CEC9E" w14:textId="77777777" w:rsidR="00DB1BE8" w:rsidRPr="00D9261D" w:rsidRDefault="00DB1BE8" w:rsidP="00583AE2">
      <w:pPr>
        <w:pStyle w:val="Style4"/>
        <w:spacing w:line="240" w:lineRule="auto"/>
        <w:ind w:firstLine="709"/>
        <w:rPr>
          <w:szCs w:val="24"/>
        </w:rPr>
      </w:pPr>
      <w:r w:rsidRPr="00D9261D">
        <w:rPr>
          <w:szCs w:val="24"/>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14:paraId="035E5228" w14:textId="77777777" w:rsidR="00DB1BE8" w:rsidRPr="00D9261D" w:rsidRDefault="00DB1BE8" w:rsidP="00583AE2">
      <w:pPr>
        <w:pStyle w:val="Style4"/>
        <w:spacing w:line="240" w:lineRule="auto"/>
        <w:ind w:firstLine="709"/>
        <w:rPr>
          <w:szCs w:val="24"/>
        </w:rPr>
      </w:pPr>
      <w:r w:rsidRPr="00D9261D">
        <w:rPr>
          <w:szCs w:val="24"/>
        </w:rPr>
        <w:t>По результатам проведения совместных совещаний принимается решение:</w:t>
      </w:r>
    </w:p>
    <w:p w14:paraId="54826A19" w14:textId="77777777" w:rsidR="00DB1BE8" w:rsidRPr="00D9261D" w:rsidRDefault="00DB1BE8" w:rsidP="00583AE2">
      <w:pPr>
        <w:pStyle w:val="Style17"/>
        <w:spacing w:line="240" w:lineRule="auto"/>
        <w:ind w:firstLine="709"/>
        <w:rPr>
          <w:szCs w:val="24"/>
        </w:rPr>
      </w:pPr>
      <w:r w:rsidRPr="00D9261D">
        <w:rPr>
          <w:szCs w:val="24"/>
        </w:rPr>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w:t>
      </w:r>
    </w:p>
    <w:p w14:paraId="2A2D294F" w14:textId="24D38158" w:rsidR="00DB1BE8" w:rsidRPr="00D9261D" w:rsidRDefault="00DB1BE8" w:rsidP="00583AE2">
      <w:pPr>
        <w:pStyle w:val="Style13"/>
        <w:ind w:firstLine="709"/>
        <w:jc w:val="both"/>
        <w:rPr>
          <w:szCs w:val="24"/>
        </w:rPr>
      </w:pPr>
      <w:r w:rsidRPr="00D9261D">
        <w:rPr>
          <w:szCs w:val="24"/>
        </w:rPr>
        <w:t>-</w:t>
      </w:r>
      <w:r w:rsidR="00910A54">
        <w:rPr>
          <w:szCs w:val="24"/>
        </w:rPr>
        <w:t xml:space="preserve">  </w:t>
      </w:r>
      <w:r w:rsidRPr="00D9261D">
        <w:rPr>
          <w:szCs w:val="24"/>
        </w:rPr>
        <w:t>о подписании концессионного соглашения без изменения его условий.</w:t>
      </w:r>
    </w:p>
    <w:p w14:paraId="2702572E" w14:textId="77777777" w:rsidR="00DB1BE8" w:rsidRPr="00D9261D" w:rsidRDefault="00DB1BE8" w:rsidP="00583AE2">
      <w:pPr>
        <w:pStyle w:val="Style23"/>
        <w:spacing w:line="240" w:lineRule="auto"/>
        <w:ind w:firstLine="709"/>
        <w:rPr>
          <w:szCs w:val="24"/>
          <w:highlight w:val="yellow"/>
        </w:rPr>
      </w:pPr>
    </w:p>
    <w:p w14:paraId="211DC438" w14:textId="11B44BD0" w:rsidR="00DB1BE8" w:rsidRPr="00D9261D" w:rsidRDefault="00DB1BE8" w:rsidP="00971FCE">
      <w:pPr>
        <w:pStyle w:val="Style10"/>
        <w:rPr>
          <w:b/>
          <w:szCs w:val="24"/>
        </w:rPr>
      </w:pPr>
      <w:r w:rsidRPr="00D9261D">
        <w:rPr>
          <w:b/>
          <w:szCs w:val="24"/>
        </w:rPr>
        <w:t>3.17. Срок подписания концессионного соглашения</w:t>
      </w:r>
    </w:p>
    <w:p w14:paraId="0DFD5F87" w14:textId="4CCD14BF" w:rsidR="00DB1BE8" w:rsidRPr="00D9261D" w:rsidRDefault="00DB1BE8" w:rsidP="00583AE2">
      <w:pPr>
        <w:pStyle w:val="Style4"/>
        <w:spacing w:line="240" w:lineRule="auto"/>
        <w:ind w:firstLine="709"/>
        <w:rPr>
          <w:szCs w:val="24"/>
        </w:rPr>
      </w:pPr>
      <w:r w:rsidRPr="00D9261D">
        <w:rPr>
          <w:szCs w:val="24"/>
        </w:rPr>
        <w:t xml:space="preserve">В течение </w:t>
      </w:r>
      <w:r w:rsidR="0084552F" w:rsidRPr="00D9261D">
        <w:rPr>
          <w:szCs w:val="24"/>
        </w:rPr>
        <w:t>10 рабочих</w:t>
      </w:r>
      <w:r w:rsidR="00E66A13" w:rsidRPr="00D9261D">
        <w:rPr>
          <w:szCs w:val="24"/>
        </w:rPr>
        <w:t xml:space="preserve"> дней</w:t>
      </w:r>
      <w:r w:rsidR="00971FCE" w:rsidRPr="00D9261D">
        <w:rPr>
          <w:szCs w:val="24"/>
        </w:rPr>
        <w:t xml:space="preserve"> </w:t>
      </w:r>
      <w:r w:rsidR="0084552F" w:rsidRPr="00D9261D">
        <w:rPr>
          <w:szCs w:val="24"/>
        </w:rPr>
        <w:t xml:space="preserve">с момента получения протокола о результатах конкурса и проекта концессионного соглашения </w:t>
      </w:r>
      <w:r w:rsidRPr="00D9261D">
        <w:rPr>
          <w:szCs w:val="24"/>
        </w:rPr>
        <w:t>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14:paraId="4C4686F3" w14:textId="77777777" w:rsidR="00DB1BE8" w:rsidRPr="00D9261D" w:rsidRDefault="00DB1BE8" w:rsidP="00583AE2">
      <w:pPr>
        <w:pStyle w:val="Style4"/>
        <w:spacing w:line="240" w:lineRule="auto"/>
        <w:ind w:firstLine="709"/>
        <w:rPr>
          <w:szCs w:val="24"/>
        </w:rPr>
      </w:pPr>
      <w:r w:rsidRPr="00D9261D">
        <w:rPr>
          <w:szCs w:val="24"/>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своем конкурсном предложении.</w:t>
      </w:r>
    </w:p>
    <w:p w14:paraId="48B3E800" w14:textId="77777777" w:rsidR="00DB1BE8" w:rsidRPr="00D9261D" w:rsidRDefault="00DB1BE8" w:rsidP="00583AE2">
      <w:pPr>
        <w:pStyle w:val="Style4"/>
        <w:spacing w:line="240" w:lineRule="auto"/>
        <w:ind w:firstLine="709"/>
        <w:rPr>
          <w:szCs w:val="24"/>
        </w:rPr>
      </w:pPr>
      <w:r w:rsidRPr="00D9261D">
        <w:rPr>
          <w:szCs w:val="24"/>
        </w:rPr>
        <w:t xml:space="preserve">Перечисленные выше сроки могут быть изменены только решением </w:t>
      </w:r>
      <w:proofErr w:type="spellStart"/>
      <w:r w:rsidRPr="00D9261D">
        <w:rPr>
          <w:szCs w:val="24"/>
        </w:rPr>
        <w:t>концедента</w:t>
      </w:r>
      <w:proofErr w:type="spellEnd"/>
      <w:r w:rsidRPr="00D9261D">
        <w:rPr>
          <w:szCs w:val="24"/>
        </w:rPr>
        <w:t xml:space="preserve"> в соответствии с настоящей конкурсной документацией.</w:t>
      </w:r>
    </w:p>
    <w:p w14:paraId="38D82C08" w14:textId="77777777" w:rsidR="00DB1BE8" w:rsidRPr="00D9261D" w:rsidRDefault="00DB1BE8" w:rsidP="001B010B">
      <w:pPr>
        <w:pStyle w:val="Style23"/>
        <w:spacing w:line="240" w:lineRule="auto"/>
        <w:ind w:firstLine="0"/>
        <w:rPr>
          <w:szCs w:val="24"/>
        </w:rPr>
      </w:pPr>
    </w:p>
    <w:p w14:paraId="10541AD1" w14:textId="72A1C757" w:rsidR="00DB1BE8" w:rsidRPr="00D9261D" w:rsidRDefault="00DB1BE8" w:rsidP="00971FCE">
      <w:pPr>
        <w:pStyle w:val="Style10"/>
        <w:rPr>
          <w:b/>
          <w:szCs w:val="24"/>
        </w:rPr>
      </w:pPr>
      <w:r w:rsidRPr="00D9261D">
        <w:rPr>
          <w:b/>
          <w:szCs w:val="24"/>
        </w:rPr>
        <w:t>3.1</w:t>
      </w:r>
      <w:r w:rsidR="001B010B" w:rsidRPr="00D9261D">
        <w:rPr>
          <w:b/>
          <w:szCs w:val="24"/>
        </w:rPr>
        <w:t>8</w:t>
      </w:r>
      <w:r w:rsidRPr="00D9261D">
        <w:rPr>
          <w:b/>
          <w:szCs w:val="24"/>
        </w:rPr>
        <w:t>. Признание открытого конкурса несостоявшимся</w:t>
      </w:r>
    </w:p>
    <w:p w14:paraId="05957861" w14:textId="77777777" w:rsidR="00DB1BE8" w:rsidRPr="00D9261D" w:rsidRDefault="00DB1BE8" w:rsidP="005973E7">
      <w:pPr>
        <w:pStyle w:val="Style4"/>
        <w:spacing w:line="240" w:lineRule="auto"/>
        <w:ind w:firstLine="709"/>
        <w:rPr>
          <w:szCs w:val="24"/>
        </w:rPr>
      </w:pPr>
      <w:r w:rsidRPr="00D9261D">
        <w:rPr>
          <w:szCs w:val="24"/>
        </w:rPr>
        <w:t xml:space="preserve">Открытый конкурс по решению </w:t>
      </w:r>
      <w:proofErr w:type="spellStart"/>
      <w:r w:rsidRPr="00D9261D">
        <w:rPr>
          <w:szCs w:val="24"/>
        </w:rPr>
        <w:t>концедента</w:t>
      </w:r>
      <w:proofErr w:type="spellEnd"/>
      <w:r w:rsidRPr="00D9261D">
        <w:rPr>
          <w:szCs w:val="24"/>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
    <w:p w14:paraId="5237DA68" w14:textId="77777777" w:rsidR="00DB1BE8" w:rsidRPr="00D9261D" w:rsidRDefault="00DB1BE8" w:rsidP="005973E7">
      <w:pPr>
        <w:pStyle w:val="Style4"/>
        <w:spacing w:line="240" w:lineRule="auto"/>
        <w:ind w:firstLine="709"/>
        <w:rPr>
          <w:szCs w:val="24"/>
        </w:rPr>
      </w:pPr>
      <w:r w:rsidRPr="00D9261D">
        <w:rPr>
          <w:szCs w:val="24"/>
        </w:rPr>
        <w:t>Концедент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
    <w:p w14:paraId="43C2B853" w14:textId="1EE89486" w:rsidR="00DB1BE8" w:rsidRPr="00D9261D" w:rsidRDefault="00DB1BE8" w:rsidP="005973E7">
      <w:pPr>
        <w:pStyle w:val="Style4"/>
        <w:spacing w:line="240" w:lineRule="auto"/>
        <w:ind w:firstLine="709"/>
        <w:rPr>
          <w:szCs w:val="24"/>
        </w:rPr>
      </w:pPr>
      <w:r w:rsidRPr="00D9261D">
        <w:rPr>
          <w:szCs w:val="24"/>
        </w:rPr>
        <w:t>В случае,</w:t>
      </w:r>
      <w:r w:rsidR="00910A54">
        <w:rPr>
          <w:szCs w:val="24"/>
        </w:rPr>
        <w:t xml:space="preserve"> </w:t>
      </w:r>
      <w:r w:rsidRPr="00D9261D">
        <w:rPr>
          <w:szCs w:val="24"/>
        </w:rPr>
        <w:t xml:space="preserve">если по результатам рассмотрения конкурсного предложения, представленного только одним участником открытого конкурса, </w:t>
      </w:r>
      <w:proofErr w:type="spellStart"/>
      <w:r w:rsidRPr="00D9261D">
        <w:rPr>
          <w:szCs w:val="24"/>
        </w:rPr>
        <w:t>концедентом</w:t>
      </w:r>
      <w:proofErr w:type="spellEnd"/>
      <w:r w:rsidRPr="00D9261D">
        <w:rPr>
          <w:szCs w:val="24"/>
        </w:rPr>
        <w:t xml:space="preserve"> не было принято решение о заключении с этим участником открытого конкурса концессионного соглашения, задаток, ранее внесенный этим участником открытого конкурса, возвращается </w:t>
      </w:r>
      <w:r w:rsidRPr="00D9261D">
        <w:rPr>
          <w:szCs w:val="24"/>
        </w:rPr>
        <w:lastRenderedPageBreak/>
        <w:t>ему в пятнадцатидневный срок со дня истечения указанного тридцатидневного срока путем перечисления денежных средств на его расчётный счёт.</w:t>
      </w:r>
    </w:p>
    <w:p w14:paraId="20261B40" w14:textId="77777777" w:rsidR="00DB1BE8" w:rsidRPr="00D9261D" w:rsidRDefault="00DB1BE8" w:rsidP="005973E7">
      <w:pPr>
        <w:pStyle w:val="Style4"/>
        <w:spacing w:line="240" w:lineRule="auto"/>
        <w:ind w:firstLine="709"/>
        <w:rPr>
          <w:szCs w:val="24"/>
        </w:rPr>
      </w:pPr>
      <w:r w:rsidRPr="00D9261D">
        <w:rPr>
          <w:szCs w:val="24"/>
        </w:rPr>
        <w:t>В случае, если открытый конкурс объявлен несостоявшимся в соответствии с частью 6 статьи 27 Закона о концессиях, концедент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трех рабочих дней со дня принятия решения о признании открытого конкурса несостоявшимся.</w:t>
      </w:r>
    </w:p>
    <w:p w14:paraId="70F02A95" w14:textId="77777777" w:rsidR="00DB1BE8" w:rsidRPr="00D9261D" w:rsidRDefault="00DB1BE8" w:rsidP="005973E7">
      <w:pPr>
        <w:pStyle w:val="Style4"/>
        <w:spacing w:line="240" w:lineRule="auto"/>
        <w:ind w:firstLine="709"/>
        <w:rPr>
          <w:szCs w:val="24"/>
        </w:rPr>
      </w:pPr>
      <w:r w:rsidRPr="00D9261D">
        <w:rPr>
          <w:szCs w:val="24"/>
        </w:rPr>
        <w:t>В случае, если представленная заявителем заявка на участие в открытом конкурсе соответствует требованиям, установленным настоящей конкурсной документацией, концедент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14:paraId="489E8925" w14:textId="4D5BAB39" w:rsidR="00DB1BE8" w:rsidRPr="00D9261D" w:rsidRDefault="00DB1BE8" w:rsidP="005973E7">
      <w:pPr>
        <w:pStyle w:val="Style4"/>
        <w:spacing w:line="240" w:lineRule="auto"/>
        <w:ind w:firstLine="709"/>
        <w:rPr>
          <w:szCs w:val="24"/>
        </w:rPr>
      </w:pPr>
      <w:r w:rsidRPr="00D9261D">
        <w:rPr>
          <w:szCs w:val="24"/>
        </w:rPr>
        <w:t xml:space="preserve">Срок представления заявителем этого конкурсного предложения составляет не более чем 60 рабочих дней со дня получения заявителем уведомления </w:t>
      </w:r>
      <w:r w:rsidR="0084552F" w:rsidRPr="00D9261D">
        <w:rPr>
          <w:szCs w:val="24"/>
        </w:rPr>
        <w:t>К</w:t>
      </w:r>
      <w:r w:rsidRPr="00D9261D">
        <w:rPr>
          <w:szCs w:val="24"/>
        </w:rPr>
        <w:t xml:space="preserve">онцедента. Срок рассмотрения </w:t>
      </w:r>
      <w:r w:rsidR="0084552F" w:rsidRPr="00D9261D">
        <w:rPr>
          <w:szCs w:val="24"/>
        </w:rPr>
        <w:t>К</w:t>
      </w:r>
      <w:r w:rsidRPr="00D9261D">
        <w:rPr>
          <w:szCs w:val="24"/>
        </w:rPr>
        <w:t>онцедентом</w:t>
      </w:r>
      <w:r w:rsidR="00C65DE2">
        <w:rPr>
          <w:szCs w:val="24"/>
        </w:rPr>
        <w:t xml:space="preserve"> </w:t>
      </w:r>
      <w:r w:rsidRPr="00D9261D">
        <w:rPr>
          <w:szCs w:val="24"/>
        </w:rPr>
        <w:t xml:space="preserve">предложения, представленного таким заявителем, устанавливается решением </w:t>
      </w:r>
      <w:r w:rsidR="0084552F" w:rsidRPr="00D9261D">
        <w:rPr>
          <w:szCs w:val="24"/>
        </w:rPr>
        <w:t>К</w:t>
      </w:r>
      <w:r w:rsidRPr="00D9261D">
        <w:rPr>
          <w:szCs w:val="24"/>
        </w:rPr>
        <w:t>онцедента, но не может составлять более чем пятнадцать рабочих дней со дня предоставления таким заявителем своего предложения.</w:t>
      </w:r>
    </w:p>
    <w:p w14:paraId="05002364" w14:textId="3C66DDFD" w:rsidR="00DB1BE8" w:rsidRPr="00D9261D" w:rsidRDefault="00DB1BE8" w:rsidP="005973E7">
      <w:pPr>
        <w:pStyle w:val="Style4"/>
        <w:spacing w:line="240" w:lineRule="auto"/>
        <w:ind w:firstLine="709"/>
        <w:rPr>
          <w:szCs w:val="24"/>
        </w:rPr>
      </w:pPr>
      <w:r w:rsidRPr="00D9261D">
        <w:rPr>
          <w:szCs w:val="24"/>
        </w:rPr>
        <w:t>По результатам рассмотрения</w:t>
      </w:r>
      <w:r w:rsidR="002437AA">
        <w:rPr>
          <w:szCs w:val="24"/>
        </w:rPr>
        <w:t>,</w:t>
      </w:r>
      <w:r w:rsidRPr="00D9261D">
        <w:rPr>
          <w:szCs w:val="24"/>
        </w:rPr>
        <w:t xml:space="preserve"> представленного заявителем предложения</w:t>
      </w:r>
      <w:r w:rsidR="002437AA">
        <w:rPr>
          <w:szCs w:val="24"/>
        </w:rPr>
        <w:t>,</w:t>
      </w:r>
      <w:r w:rsidRPr="00D9261D">
        <w:rPr>
          <w:szCs w:val="24"/>
        </w:rPr>
        <w:t xml:space="preserve"> </w:t>
      </w:r>
      <w:r w:rsidR="00C65DE2" w:rsidRPr="00D9261D">
        <w:rPr>
          <w:szCs w:val="24"/>
        </w:rPr>
        <w:t>Концедент в случае, если</w:t>
      </w:r>
      <w:r w:rsidRPr="00D9261D">
        <w:rPr>
          <w:szCs w:val="24"/>
        </w:rPr>
        <w:t xml:space="preserve">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14:paraId="715A69B9" w14:textId="77777777" w:rsidR="00DB1BE8" w:rsidRPr="00D9261D" w:rsidRDefault="00DB1BE8" w:rsidP="00C018F7">
      <w:pPr>
        <w:pStyle w:val="Style4"/>
        <w:spacing w:line="240" w:lineRule="auto"/>
        <w:ind w:firstLine="0"/>
        <w:rPr>
          <w:b/>
          <w:szCs w:val="24"/>
          <w:highlight w:val="yellow"/>
        </w:rPr>
      </w:pPr>
    </w:p>
    <w:p w14:paraId="3496D977" w14:textId="77777777" w:rsidR="00DB1BE8" w:rsidRPr="00D9261D" w:rsidRDefault="00DB1BE8" w:rsidP="0045489F">
      <w:pPr>
        <w:pStyle w:val="Style4"/>
        <w:spacing w:line="240" w:lineRule="auto"/>
        <w:ind w:firstLine="709"/>
        <w:jc w:val="center"/>
        <w:rPr>
          <w:b/>
          <w:szCs w:val="24"/>
          <w:highlight w:val="yellow"/>
        </w:rPr>
      </w:pPr>
    </w:p>
    <w:p w14:paraId="1A217C6E" w14:textId="516FD9F8" w:rsidR="00DB1BE8" w:rsidRDefault="00DB1BE8" w:rsidP="0084552F">
      <w:pPr>
        <w:pStyle w:val="Style4"/>
        <w:spacing w:line="240" w:lineRule="auto"/>
        <w:ind w:firstLine="0"/>
        <w:rPr>
          <w:b/>
          <w:szCs w:val="24"/>
          <w:highlight w:val="yellow"/>
        </w:rPr>
      </w:pPr>
    </w:p>
    <w:p w14:paraId="4B09D017" w14:textId="5280E9C1" w:rsidR="002437AA" w:rsidRDefault="002437AA" w:rsidP="0084552F">
      <w:pPr>
        <w:pStyle w:val="Style4"/>
        <w:spacing w:line="240" w:lineRule="auto"/>
        <w:ind w:firstLine="0"/>
        <w:rPr>
          <w:b/>
          <w:szCs w:val="24"/>
          <w:highlight w:val="yellow"/>
        </w:rPr>
      </w:pPr>
    </w:p>
    <w:p w14:paraId="3694846E" w14:textId="7AA93857" w:rsidR="002437AA" w:rsidRDefault="002437AA" w:rsidP="0084552F">
      <w:pPr>
        <w:pStyle w:val="Style4"/>
        <w:spacing w:line="240" w:lineRule="auto"/>
        <w:ind w:firstLine="0"/>
        <w:rPr>
          <w:b/>
          <w:szCs w:val="24"/>
          <w:highlight w:val="yellow"/>
        </w:rPr>
      </w:pPr>
    </w:p>
    <w:p w14:paraId="48E34D47" w14:textId="53187761" w:rsidR="002437AA" w:rsidRDefault="002437AA" w:rsidP="0084552F">
      <w:pPr>
        <w:pStyle w:val="Style4"/>
        <w:spacing w:line="240" w:lineRule="auto"/>
        <w:ind w:firstLine="0"/>
        <w:rPr>
          <w:b/>
          <w:szCs w:val="24"/>
          <w:highlight w:val="yellow"/>
        </w:rPr>
      </w:pPr>
    </w:p>
    <w:p w14:paraId="6CA8B53A" w14:textId="1F3D6EFA" w:rsidR="002437AA" w:rsidRDefault="002437AA" w:rsidP="0084552F">
      <w:pPr>
        <w:pStyle w:val="Style4"/>
        <w:spacing w:line="240" w:lineRule="auto"/>
        <w:ind w:firstLine="0"/>
        <w:rPr>
          <w:b/>
          <w:szCs w:val="24"/>
          <w:highlight w:val="yellow"/>
        </w:rPr>
      </w:pPr>
    </w:p>
    <w:p w14:paraId="12D73EDF" w14:textId="6693A084" w:rsidR="002437AA" w:rsidRDefault="002437AA" w:rsidP="0084552F">
      <w:pPr>
        <w:pStyle w:val="Style4"/>
        <w:spacing w:line="240" w:lineRule="auto"/>
        <w:ind w:firstLine="0"/>
        <w:rPr>
          <w:b/>
          <w:szCs w:val="24"/>
          <w:highlight w:val="yellow"/>
        </w:rPr>
      </w:pPr>
    </w:p>
    <w:p w14:paraId="4881C7F0" w14:textId="35E00FD0" w:rsidR="002437AA" w:rsidRDefault="002437AA" w:rsidP="0084552F">
      <w:pPr>
        <w:pStyle w:val="Style4"/>
        <w:spacing w:line="240" w:lineRule="auto"/>
        <w:ind w:firstLine="0"/>
        <w:rPr>
          <w:b/>
          <w:szCs w:val="24"/>
          <w:highlight w:val="yellow"/>
        </w:rPr>
      </w:pPr>
    </w:p>
    <w:p w14:paraId="6FCB7F4B" w14:textId="6CDF4D30" w:rsidR="002437AA" w:rsidRDefault="002437AA" w:rsidP="0084552F">
      <w:pPr>
        <w:pStyle w:val="Style4"/>
        <w:spacing w:line="240" w:lineRule="auto"/>
        <w:ind w:firstLine="0"/>
        <w:rPr>
          <w:b/>
          <w:szCs w:val="24"/>
          <w:highlight w:val="yellow"/>
        </w:rPr>
      </w:pPr>
    </w:p>
    <w:p w14:paraId="4DA12ED6" w14:textId="3B8EA015" w:rsidR="002437AA" w:rsidRDefault="002437AA" w:rsidP="0084552F">
      <w:pPr>
        <w:pStyle w:val="Style4"/>
        <w:spacing w:line="240" w:lineRule="auto"/>
        <w:ind w:firstLine="0"/>
        <w:rPr>
          <w:b/>
          <w:szCs w:val="24"/>
          <w:highlight w:val="yellow"/>
        </w:rPr>
      </w:pPr>
    </w:p>
    <w:p w14:paraId="69A02563" w14:textId="3FC7260D" w:rsidR="002437AA" w:rsidRDefault="002437AA" w:rsidP="0084552F">
      <w:pPr>
        <w:pStyle w:val="Style4"/>
        <w:spacing w:line="240" w:lineRule="auto"/>
        <w:ind w:firstLine="0"/>
        <w:rPr>
          <w:b/>
          <w:szCs w:val="24"/>
          <w:highlight w:val="yellow"/>
        </w:rPr>
      </w:pPr>
    </w:p>
    <w:p w14:paraId="560B8774" w14:textId="135858F7" w:rsidR="002437AA" w:rsidRDefault="002437AA" w:rsidP="0084552F">
      <w:pPr>
        <w:pStyle w:val="Style4"/>
        <w:spacing w:line="240" w:lineRule="auto"/>
        <w:ind w:firstLine="0"/>
        <w:rPr>
          <w:b/>
          <w:szCs w:val="24"/>
          <w:highlight w:val="yellow"/>
        </w:rPr>
      </w:pPr>
    </w:p>
    <w:p w14:paraId="3F59BDD1" w14:textId="70D3DCB4" w:rsidR="002437AA" w:rsidRDefault="002437AA" w:rsidP="0084552F">
      <w:pPr>
        <w:pStyle w:val="Style4"/>
        <w:spacing w:line="240" w:lineRule="auto"/>
        <w:ind w:firstLine="0"/>
        <w:rPr>
          <w:b/>
          <w:szCs w:val="24"/>
          <w:highlight w:val="yellow"/>
        </w:rPr>
      </w:pPr>
    </w:p>
    <w:p w14:paraId="4403DB68" w14:textId="63050E0E" w:rsidR="002437AA" w:rsidRDefault="002437AA" w:rsidP="0084552F">
      <w:pPr>
        <w:pStyle w:val="Style4"/>
        <w:spacing w:line="240" w:lineRule="auto"/>
        <w:ind w:firstLine="0"/>
        <w:rPr>
          <w:b/>
          <w:szCs w:val="24"/>
          <w:highlight w:val="yellow"/>
        </w:rPr>
      </w:pPr>
    </w:p>
    <w:p w14:paraId="53F910CB" w14:textId="15061031" w:rsidR="002437AA" w:rsidRDefault="002437AA" w:rsidP="0084552F">
      <w:pPr>
        <w:pStyle w:val="Style4"/>
        <w:spacing w:line="240" w:lineRule="auto"/>
        <w:ind w:firstLine="0"/>
        <w:rPr>
          <w:b/>
          <w:szCs w:val="24"/>
          <w:highlight w:val="yellow"/>
        </w:rPr>
      </w:pPr>
    </w:p>
    <w:p w14:paraId="24A7F67A" w14:textId="5AA77585" w:rsidR="002437AA" w:rsidRDefault="002437AA" w:rsidP="0084552F">
      <w:pPr>
        <w:pStyle w:val="Style4"/>
        <w:spacing w:line="240" w:lineRule="auto"/>
        <w:ind w:firstLine="0"/>
        <w:rPr>
          <w:b/>
          <w:szCs w:val="24"/>
          <w:highlight w:val="yellow"/>
        </w:rPr>
      </w:pPr>
    </w:p>
    <w:p w14:paraId="655448EE" w14:textId="35A7ECDD" w:rsidR="002437AA" w:rsidRDefault="002437AA" w:rsidP="0084552F">
      <w:pPr>
        <w:pStyle w:val="Style4"/>
        <w:spacing w:line="240" w:lineRule="auto"/>
        <w:ind w:firstLine="0"/>
        <w:rPr>
          <w:b/>
          <w:szCs w:val="24"/>
          <w:highlight w:val="yellow"/>
        </w:rPr>
      </w:pPr>
    </w:p>
    <w:p w14:paraId="06369D20" w14:textId="783688FF" w:rsidR="00D04DAA" w:rsidRDefault="00D04DAA" w:rsidP="0084552F">
      <w:pPr>
        <w:pStyle w:val="Style4"/>
        <w:spacing w:line="240" w:lineRule="auto"/>
        <w:ind w:firstLine="0"/>
        <w:rPr>
          <w:b/>
          <w:szCs w:val="24"/>
          <w:highlight w:val="yellow"/>
        </w:rPr>
      </w:pPr>
    </w:p>
    <w:p w14:paraId="5F329D90" w14:textId="33D39220" w:rsidR="00D04DAA" w:rsidRDefault="00D04DAA" w:rsidP="0084552F">
      <w:pPr>
        <w:pStyle w:val="Style4"/>
        <w:spacing w:line="240" w:lineRule="auto"/>
        <w:ind w:firstLine="0"/>
        <w:rPr>
          <w:b/>
          <w:szCs w:val="24"/>
          <w:highlight w:val="yellow"/>
        </w:rPr>
      </w:pPr>
    </w:p>
    <w:p w14:paraId="5699B648" w14:textId="61F2CE22" w:rsidR="00D04DAA" w:rsidRDefault="00D04DAA" w:rsidP="0084552F">
      <w:pPr>
        <w:pStyle w:val="Style4"/>
        <w:spacing w:line="240" w:lineRule="auto"/>
        <w:ind w:firstLine="0"/>
        <w:rPr>
          <w:b/>
          <w:szCs w:val="24"/>
          <w:highlight w:val="yellow"/>
        </w:rPr>
      </w:pPr>
    </w:p>
    <w:p w14:paraId="3ADAD05C" w14:textId="7778235F" w:rsidR="00D04DAA" w:rsidRDefault="00D04DAA" w:rsidP="0084552F">
      <w:pPr>
        <w:pStyle w:val="Style4"/>
        <w:spacing w:line="240" w:lineRule="auto"/>
        <w:ind w:firstLine="0"/>
        <w:rPr>
          <w:b/>
          <w:szCs w:val="24"/>
          <w:highlight w:val="yellow"/>
        </w:rPr>
      </w:pPr>
    </w:p>
    <w:p w14:paraId="56F1FE6D" w14:textId="1CBA92D0" w:rsidR="00D04DAA" w:rsidRDefault="00D04DAA" w:rsidP="0084552F">
      <w:pPr>
        <w:pStyle w:val="Style4"/>
        <w:spacing w:line="240" w:lineRule="auto"/>
        <w:ind w:firstLine="0"/>
        <w:rPr>
          <w:b/>
          <w:szCs w:val="24"/>
          <w:highlight w:val="yellow"/>
        </w:rPr>
      </w:pPr>
    </w:p>
    <w:p w14:paraId="3C9EE8AA" w14:textId="375096F4" w:rsidR="00D04DAA" w:rsidRDefault="00D04DAA" w:rsidP="0084552F">
      <w:pPr>
        <w:pStyle w:val="Style4"/>
        <w:spacing w:line="240" w:lineRule="auto"/>
        <w:ind w:firstLine="0"/>
        <w:rPr>
          <w:b/>
          <w:szCs w:val="24"/>
          <w:highlight w:val="yellow"/>
        </w:rPr>
      </w:pPr>
    </w:p>
    <w:p w14:paraId="29BBD646" w14:textId="261807C9" w:rsidR="00D04DAA" w:rsidRDefault="00D04DAA" w:rsidP="0084552F">
      <w:pPr>
        <w:pStyle w:val="Style4"/>
        <w:spacing w:line="240" w:lineRule="auto"/>
        <w:ind w:firstLine="0"/>
        <w:rPr>
          <w:b/>
          <w:szCs w:val="24"/>
          <w:highlight w:val="yellow"/>
        </w:rPr>
      </w:pPr>
    </w:p>
    <w:p w14:paraId="02EF6105" w14:textId="3469BCBB" w:rsidR="00D04DAA" w:rsidRDefault="00D04DAA" w:rsidP="0084552F">
      <w:pPr>
        <w:pStyle w:val="Style4"/>
        <w:spacing w:line="240" w:lineRule="auto"/>
        <w:ind w:firstLine="0"/>
        <w:rPr>
          <w:b/>
          <w:szCs w:val="24"/>
          <w:highlight w:val="yellow"/>
        </w:rPr>
      </w:pPr>
    </w:p>
    <w:p w14:paraId="577A2973" w14:textId="0495179E" w:rsidR="00D04DAA" w:rsidRDefault="00D04DAA" w:rsidP="0084552F">
      <w:pPr>
        <w:pStyle w:val="Style4"/>
        <w:spacing w:line="240" w:lineRule="auto"/>
        <w:ind w:firstLine="0"/>
        <w:rPr>
          <w:b/>
          <w:szCs w:val="24"/>
          <w:highlight w:val="yellow"/>
        </w:rPr>
      </w:pPr>
    </w:p>
    <w:p w14:paraId="66B7BF05" w14:textId="32280C9E" w:rsidR="00D04DAA" w:rsidRDefault="00D04DAA" w:rsidP="0084552F">
      <w:pPr>
        <w:pStyle w:val="Style4"/>
        <w:spacing w:line="240" w:lineRule="auto"/>
        <w:ind w:firstLine="0"/>
        <w:rPr>
          <w:b/>
          <w:szCs w:val="24"/>
          <w:highlight w:val="yellow"/>
        </w:rPr>
      </w:pPr>
    </w:p>
    <w:p w14:paraId="4578CF28" w14:textId="77777777" w:rsidR="00D04DAA" w:rsidRPr="00D9261D" w:rsidRDefault="00D04DAA" w:rsidP="0084552F">
      <w:pPr>
        <w:pStyle w:val="Style4"/>
        <w:spacing w:line="240" w:lineRule="auto"/>
        <w:ind w:firstLine="0"/>
        <w:rPr>
          <w:b/>
          <w:szCs w:val="24"/>
          <w:highlight w:val="yellow"/>
        </w:rPr>
      </w:pPr>
    </w:p>
    <w:p w14:paraId="11AF4568" w14:textId="77777777" w:rsidR="00DB1BE8" w:rsidRPr="00D9261D" w:rsidRDefault="00DB1BE8" w:rsidP="00A74A83">
      <w:pPr>
        <w:pStyle w:val="Style4"/>
        <w:spacing w:line="240" w:lineRule="auto"/>
        <w:ind w:firstLine="0"/>
        <w:rPr>
          <w:b/>
          <w:szCs w:val="24"/>
          <w:highlight w:val="yellow"/>
        </w:rPr>
      </w:pPr>
    </w:p>
    <w:p w14:paraId="0C06582A" w14:textId="77777777" w:rsidR="00DB1BE8" w:rsidRPr="00D9261D" w:rsidRDefault="00DB1BE8" w:rsidP="0045489F">
      <w:pPr>
        <w:pStyle w:val="Style4"/>
        <w:spacing w:line="240" w:lineRule="auto"/>
        <w:ind w:firstLine="709"/>
        <w:jc w:val="center"/>
        <w:rPr>
          <w:b/>
          <w:szCs w:val="24"/>
        </w:rPr>
      </w:pPr>
      <w:r w:rsidRPr="00D9261D">
        <w:rPr>
          <w:b/>
          <w:szCs w:val="24"/>
        </w:rPr>
        <w:lastRenderedPageBreak/>
        <w:t>4.ОБРАЗЦЫ ФОРМ И ДОКУМЕНТОВ ДЛЯ ЗАПОЛНЕНИЯ</w:t>
      </w:r>
    </w:p>
    <w:p w14:paraId="6A70EB44" w14:textId="77777777" w:rsidR="00DB1BE8" w:rsidRPr="00D9261D" w:rsidRDefault="00DB1BE8" w:rsidP="0045489F">
      <w:pPr>
        <w:pStyle w:val="Style4"/>
        <w:spacing w:line="240" w:lineRule="auto"/>
        <w:ind w:firstLine="709"/>
        <w:jc w:val="center"/>
        <w:rPr>
          <w:b/>
          <w:szCs w:val="24"/>
        </w:rPr>
      </w:pPr>
      <w:r w:rsidRPr="00D9261D">
        <w:rPr>
          <w:b/>
          <w:szCs w:val="24"/>
        </w:rPr>
        <w:t>УЧАСТНИКАМИ ОТКРЫТОГО КОНКУРСА</w:t>
      </w:r>
    </w:p>
    <w:p w14:paraId="08FE8FC2" w14:textId="77777777" w:rsidR="00DB1BE8" w:rsidRPr="00D9261D" w:rsidRDefault="00DB1BE8" w:rsidP="0045489F">
      <w:pPr>
        <w:pStyle w:val="Style4"/>
        <w:spacing w:line="240" w:lineRule="auto"/>
        <w:ind w:firstLine="709"/>
        <w:rPr>
          <w:szCs w:val="24"/>
        </w:rPr>
      </w:pPr>
    </w:p>
    <w:p w14:paraId="28DDC937" w14:textId="77777777" w:rsidR="00DB1BE8" w:rsidRPr="002437AA" w:rsidRDefault="00DB1BE8" w:rsidP="0045489F">
      <w:pPr>
        <w:pStyle w:val="Style4"/>
        <w:spacing w:line="240" w:lineRule="auto"/>
        <w:ind w:firstLine="709"/>
        <w:jc w:val="center"/>
        <w:rPr>
          <w:b/>
          <w:sz w:val="20"/>
        </w:rPr>
      </w:pPr>
      <w:r w:rsidRPr="002437AA">
        <w:rPr>
          <w:b/>
          <w:sz w:val="20"/>
        </w:rPr>
        <w:t>Форма № 4.1. «Опись документов, представляемых для участия в предварительном отборе открытого конкурса»</w:t>
      </w:r>
    </w:p>
    <w:p w14:paraId="5F7CFE3F" w14:textId="77777777" w:rsidR="00DB1BE8" w:rsidRPr="002437AA" w:rsidRDefault="00DB1BE8" w:rsidP="0045489F">
      <w:pPr>
        <w:pStyle w:val="Style10"/>
        <w:ind w:firstLine="709"/>
        <w:jc w:val="left"/>
        <w:rPr>
          <w:sz w:val="20"/>
        </w:rPr>
      </w:pPr>
    </w:p>
    <w:p w14:paraId="5932AABA" w14:textId="77777777" w:rsidR="00DB1BE8" w:rsidRPr="002437AA" w:rsidRDefault="00DB1BE8" w:rsidP="00975414">
      <w:pPr>
        <w:pStyle w:val="Style10"/>
        <w:ind w:firstLine="709"/>
        <w:rPr>
          <w:sz w:val="20"/>
        </w:rPr>
      </w:pPr>
      <w:r w:rsidRPr="002437AA">
        <w:rPr>
          <w:sz w:val="20"/>
        </w:rPr>
        <w:t>ОПИСЬ ДОКУМЕНТОВ</w:t>
      </w:r>
    </w:p>
    <w:p w14:paraId="07CC745F" w14:textId="6619BF39" w:rsidR="00DB1BE8" w:rsidRPr="002437AA" w:rsidRDefault="00DB1BE8" w:rsidP="002437AA">
      <w:pPr>
        <w:pStyle w:val="Style10"/>
        <w:rPr>
          <w:sz w:val="20"/>
        </w:rPr>
      </w:pPr>
      <w:r w:rsidRPr="002437AA">
        <w:rPr>
          <w:sz w:val="20"/>
        </w:rPr>
        <w:t>представляемых для участия в предварительном отбор</w:t>
      </w:r>
      <w:r w:rsidR="00C94AAD" w:rsidRPr="002437AA">
        <w:rPr>
          <w:sz w:val="20"/>
        </w:rPr>
        <w:t xml:space="preserve">е открытого конкурса на </w:t>
      </w:r>
      <w:r w:rsidRPr="002437AA">
        <w:rPr>
          <w:sz w:val="20"/>
        </w:rPr>
        <w:t>право</w:t>
      </w:r>
      <w:r w:rsidR="002437AA" w:rsidRPr="002437AA">
        <w:rPr>
          <w:sz w:val="20"/>
        </w:rPr>
        <w:t xml:space="preserve"> </w:t>
      </w:r>
      <w:r w:rsidRPr="002437AA">
        <w:rPr>
          <w:sz w:val="20"/>
        </w:rPr>
        <w:t xml:space="preserve">заключения концессионного соглашения </w:t>
      </w:r>
      <w:r w:rsidR="00EC0000" w:rsidRPr="002437AA">
        <w:rPr>
          <w:sz w:val="20"/>
        </w:rPr>
        <w:t xml:space="preserve">в отношении объектов теплоснабжения, находящихся в муниципальной собственности Завитинского района: </w:t>
      </w:r>
      <w:r w:rsidR="005A4FBC" w:rsidRPr="005A4FBC">
        <w:rPr>
          <w:sz w:val="20"/>
        </w:rPr>
        <w:t>котельных сёл Антоновка, Куприяновка, Иннокентьевка, Успеновка, котельной № 4 г. Завитинска с сетями теплоснабжения и оборудованием</w:t>
      </w:r>
    </w:p>
    <w:p w14:paraId="499908F9" w14:textId="77777777" w:rsidR="00365447" w:rsidRPr="002437AA" w:rsidRDefault="00365447" w:rsidP="00975414">
      <w:pPr>
        <w:pStyle w:val="Style10"/>
        <w:ind w:firstLine="709"/>
        <w:rPr>
          <w:i/>
          <w:sz w:val="20"/>
        </w:rPr>
      </w:pPr>
    </w:p>
    <w:p w14:paraId="0EFA1599" w14:textId="77777777" w:rsidR="00DB1BE8" w:rsidRPr="002437AA" w:rsidRDefault="00DB1BE8" w:rsidP="00975414">
      <w:pPr>
        <w:pStyle w:val="Style10"/>
        <w:ind w:firstLine="709"/>
        <w:rPr>
          <w:i/>
          <w:sz w:val="20"/>
        </w:rPr>
      </w:pPr>
      <w:r w:rsidRPr="002437AA">
        <w:rPr>
          <w:i/>
          <w:sz w:val="20"/>
        </w:rPr>
        <w:t>Заявка заявителем открытого конкурса подается в запечатанном виде в конверте, на котором указывается полное название открытого конкурса</w:t>
      </w:r>
    </w:p>
    <w:p w14:paraId="2B1B3998" w14:textId="77777777" w:rsidR="00C94AAD" w:rsidRPr="002437AA" w:rsidRDefault="00C94AAD" w:rsidP="00975414">
      <w:pPr>
        <w:pStyle w:val="Style10"/>
        <w:ind w:firstLine="709"/>
        <w:rPr>
          <w:i/>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7325"/>
        <w:gridCol w:w="1789"/>
      </w:tblGrid>
      <w:tr w:rsidR="00DB1BE8" w:rsidRPr="002437AA" w14:paraId="0D8A3540" w14:textId="77777777" w:rsidTr="007877EE">
        <w:tc>
          <w:tcPr>
            <w:tcW w:w="328" w:type="pct"/>
          </w:tcPr>
          <w:p w14:paraId="4E7D39BC" w14:textId="77777777" w:rsidR="00DB1BE8" w:rsidRPr="002437AA" w:rsidRDefault="00DB1BE8" w:rsidP="007877EE">
            <w:pPr>
              <w:pStyle w:val="Style21"/>
              <w:spacing w:line="240" w:lineRule="auto"/>
              <w:jc w:val="center"/>
              <w:rPr>
                <w:sz w:val="20"/>
              </w:rPr>
            </w:pPr>
            <w:r w:rsidRPr="002437AA">
              <w:rPr>
                <w:sz w:val="20"/>
              </w:rPr>
              <w:t>№ п/п</w:t>
            </w:r>
          </w:p>
        </w:tc>
        <w:tc>
          <w:tcPr>
            <w:tcW w:w="3755" w:type="pct"/>
          </w:tcPr>
          <w:p w14:paraId="351CC002" w14:textId="77777777" w:rsidR="00DB1BE8" w:rsidRPr="002437AA" w:rsidRDefault="00DB1BE8" w:rsidP="007877EE">
            <w:pPr>
              <w:pStyle w:val="Style21"/>
              <w:spacing w:line="240" w:lineRule="auto"/>
              <w:jc w:val="center"/>
              <w:rPr>
                <w:sz w:val="20"/>
              </w:rPr>
            </w:pPr>
            <w:r w:rsidRPr="002437AA">
              <w:rPr>
                <w:sz w:val="20"/>
              </w:rPr>
              <w:t>Наименование</w:t>
            </w:r>
          </w:p>
        </w:tc>
        <w:tc>
          <w:tcPr>
            <w:tcW w:w="917" w:type="pct"/>
          </w:tcPr>
          <w:p w14:paraId="2AFED6FB" w14:textId="77777777" w:rsidR="00DB1BE8" w:rsidRPr="002437AA" w:rsidRDefault="00DB1BE8" w:rsidP="007877EE">
            <w:pPr>
              <w:pStyle w:val="Style21"/>
              <w:spacing w:line="240" w:lineRule="auto"/>
              <w:jc w:val="center"/>
              <w:rPr>
                <w:sz w:val="20"/>
              </w:rPr>
            </w:pPr>
            <w:r w:rsidRPr="002437AA">
              <w:rPr>
                <w:sz w:val="20"/>
              </w:rPr>
              <w:t>Количество страниц</w:t>
            </w:r>
          </w:p>
        </w:tc>
      </w:tr>
      <w:tr w:rsidR="00DB1BE8" w:rsidRPr="002437AA" w14:paraId="112188C8" w14:textId="77777777" w:rsidTr="007877EE">
        <w:tc>
          <w:tcPr>
            <w:tcW w:w="328" w:type="pct"/>
          </w:tcPr>
          <w:p w14:paraId="0A299878" w14:textId="77777777" w:rsidR="00DB1BE8" w:rsidRPr="002437AA" w:rsidRDefault="00DB1BE8" w:rsidP="00813382">
            <w:pPr>
              <w:pStyle w:val="afa"/>
              <w:numPr>
                <w:ilvl w:val="0"/>
                <w:numId w:val="4"/>
              </w:numPr>
              <w:spacing w:after="0" w:line="240" w:lineRule="auto"/>
              <w:ind w:left="0" w:firstLine="0"/>
              <w:rPr>
                <w:rFonts w:ascii="Times New Roman" w:hAnsi="Times New Roman"/>
                <w:sz w:val="20"/>
              </w:rPr>
            </w:pPr>
          </w:p>
        </w:tc>
        <w:tc>
          <w:tcPr>
            <w:tcW w:w="3755" w:type="pct"/>
          </w:tcPr>
          <w:p w14:paraId="78CADA41" w14:textId="77777777" w:rsidR="00DB1BE8" w:rsidRPr="002437AA" w:rsidRDefault="00DB1BE8" w:rsidP="0045489F">
            <w:r w:rsidRPr="002437AA">
              <w:t>Заверенная заявителем открытого конкурса Заявка на участие в открытом конкурсе в двух экземплярах (оригинал и копия)</w:t>
            </w:r>
          </w:p>
        </w:tc>
        <w:tc>
          <w:tcPr>
            <w:tcW w:w="917" w:type="pct"/>
          </w:tcPr>
          <w:p w14:paraId="1923E554" w14:textId="77777777" w:rsidR="00DB1BE8" w:rsidRPr="002437AA" w:rsidRDefault="00DB1BE8" w:rsidP="007877EE">
            <w:pPr>
              <w:ind w:firstLine="709"/>
            </w:pPr>
          </w:p>
        </w:tc>
      </w:tr>
      <w:tr w:rsidR="00DB1BE8" w:rsidRPr="002437AA" w14:paraId="0780B5F7" w14:textId="77777777" w:rsidTr="007877EE">
        <w:tc>
          <w:tcPr>
            <w:tcW w:w="328" w:type="pct"/>
          </w:tcPr>
          <w:p w14:paraId="4E891C26" w14:textId="77777777" w:rsidR="00DB1BE8" w:rsidRPr="002437AA" w:rsidRDefault="00DB1BE8" w:rsidP="00813382">
            <w:pPr>
              <w:pStyle w:val="afa"/>
              <w:numPr>
                <w:ilvl w:val="0"/>
                <w:numId w:val="4"/>
              </w:numPr>
              <w:spacing w:after="0" w:line="240" w:lineRule="auto"/>
              <w:ind w:left="0" w:firstLine="0"/>
              <w:rPr>
                <w:rFonts w:ascii="Times New Roman" w:hAnsi="Times New Roman"/>
                <w:sz w:val="20"/>
              </w:rPr>
            </w:pPr>
          </w:p>
        </w:tc>
        <w:tc>
          <w:tcPr>
            <w:tcW w:w="3755" w:type="pct"/>
          </w:tcPr>
          <w:p w14:paraId="7D09C02F" w14:textId="77777777" w:rsidR="00DB1BE8" w:rsidRPr="002437AA" w:rsidRDefault="00DB1BE8" w:rsidP="0045489F">
            <w:r w:rsidRPr="002437AA">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917" w:type="pct"/>
          </w:tcPr>
          <w:p w14:paraId="7A1EB7DE" w14:textId="77777777" w:rsidR="00DB1BE8" w:rsidRPr="002437AA" w:rsidRDefault="00DB1BE8" w:rsidP="007877EE">
            <w:pPr>
              <w:ind w:firstLine="709"/>
            </w:pPr>
          </w:p>
        </w:tc>
      </w:tr>
      <w:tr w:rsidR="00DB1BE8" w:rsidRPr="002437AA" w14:paraId="7E44A8E8" w14:textId="77777777" w:rsidTr="007877EE">
        <w:tc>
          <w:tcPr>
            <w:tcW w:w="328" w:type="pct"/>
          </w:tcPr>
          <w:p w14:paraId="6FD17103" w14:textId="77777777" w:rsidR="00DB1BE8" w:rsidRPr="002437AA" w:rsidRDefault="00DB1BE8" w:rsidP="00813382">
            <w:pPr>
              <w:pStyle w:val="afa"/>
              <w:numPr>
                <w:ilvl w:val="0"/>
                <w:numId w:val="4"/>
              </w:numPr>
              <w:spacing w:after="0" w:line="240" w:lineRule="auto"/>
              <w:ind w:left="0" w:firstLine="0"/>
              <w:rPr>
                <w:rFonts w:ascii="Times New Roman" w:hAnsi="Times New Roman"/>
                <w:sz w:val="20"/>
              </w:rPr>
            </w:pPr>
          </w:p>
        </w:tc>
        <w:tc>
          <w:tcPr>
            <w:tcW w:w="3755" w:type="pct"/>
          </w:tcPr>
          <w:p w14:paraId="50E96757" w14:textId="77777777" w:rsidR="00DB1BE8" w:rsidRPr="002437AA" w:rsidRDefault="00DB1BE8" w:rsidP="0045489F">
            <w:pPr>
              <w:pStyle w:val="Style21"/>
              <w:spacing w:line="240" w:lineRule="auto"/>
              <w:rPr>
                <w:sz w:val="20"/>
              </w:rPr>
            </w:pPr>
            <w:r w:rsidRPr="002437AA">
              <w:rPr>
                <w:sz w:val="20"/>
              </w:rPr>
              <w:t>Заверенная заявителем открытого конкурса Анкета участника открытого конкурса</w:t>
            </w:r>
          </w:p>
        </w:tc>
        <w:tc>
          <w:tcPr>
            <w:tcW w:w="917" w:type="pct"/>
          </w:tcPr>
          <w:p w14:paraId="252E5A23" w14:textId="77777777" w:rsidR="00DB1BE8" w:rsidRPr="002437AA" w:rsidRDefault="00DB1BE8" w:rsidP="007877EE">
            <w:pPr>
              <w:ind w:firstLine="709"/>
            </w:pPr>
          </w:p>
        </w:tc>
      </w:tr>
      <w:tr w:rsidR="00DB1BE8" w:rsidRPr="002437AA" w14:paraId="1AE97BD7" w14:textId="77777777" w:rsidTr="007877EE">
        <w:tc>
          <w:tcPr>
            <w:tcW w:w="328" w:type="pct"/>
          </w:tcPr>
          <w:p w14:paraId="2B10D554" w14:textId="77777777" w:rsidR="00DB1BE8" w:rsidRPr="002437AA" w:rsidRDefault="00DB1BE8" w:rsidP="00813382">
            <w:pPr>
              <w:pStyle w:val="afa"/>
              <w:numPr>
                <w:ilvl w:val="0"/>
                <w:numId w:val="4"/>
              </w:numPr>
              <w:spacing w:after="0" w:line="240" w:lineRule="auto"/>
              <w:ind w:left="0" w:firstLine="0"/>
              <w:rPr>
                <w:rFonts w:ascii="Times New Roman" w:hAnsi="Times New Roman"/>
                <w:sz w:val="20"/>
              </w:rPr>
            </w:pPr>
          </w:p>
        </w:tc>
        <w:tc>
          <w:tcPr>
            <w:tcW w:w="3755" w:type="pct"/>
          </w:tcPr>
          <w:p w14:paraId="3FD4B389" w14:textId="77777777" w:rsidR="00DB1BE8" w:rsidRPr="002437AA" w:rsidRDefault="00DB1BE8" w:rsidP="0045489F">
            <w:pPr>
              <w:pStyle w:val="Style21"/>
              <w:spacing w:line="240" w:lineRule="auto"/>
              <w:rPr>
                <w:sz w:val="20"/>
              </w:rPr>
            </w:pPr>
            <w:r w:rsidRPr="002437AA">
              <w:rPr>
                <w:sz w:val="20"/>
              </w:rPr>
              <w:t>Документ, подтверждающий полномочия лица на осуществление действий от имени участника открытого конкурса</w:t>
            </w:r>
          </w:p>
        </w:tc>
        <w:tc>
          <w:tcPr>
            <w:tcW w:w="917" w:type="pct"/>
          </w:tcPr>
          <w:p w14:paraId="5DF85533" w14:textId="77777777" w:rsidR="00DB1BE8" w:rsidRPr="002437AA" w:rsidRDefault="00DB1BE8" w:rsidP="007877EE">
            <w:pPr>
              <w:ind w:firstLine="709"/>
            </w:pPr>
          </w:p>
        </w:tc>
      </w:tr>
      <w:tr w:rsidR="00DB1BE8" w:rsidRPr="002437AA" w14:paraId="3FB9ACA9" w14:textId="77777777" w:rsidTr="007877EE">
        <w:tc>
          <w:tcPr>
            <w:tcW w:w="328" w:type="pct"/>
          </w:tcPr>
          <w:p w14:paraId="0A40B9AE" w14:textId="77777777" w:rsidR="00DB1BE8" w:rsidRPr="002437AA" w:rsidRDefault="00DB1BE8" w:rsidP="00813382">
            <w:pPr>
              <w:pStyle w:val="afa"/>
              <w:numPr>
                <w:ilvl w:val="0"/>
                <w:numId w:val="4"/>
              </w:numPr>
              <w:spacing w:after="0" w:line="240" w:lineRule="auto"/>
              <w:ind w:left="0" w:firstLine="0"/>
              <w:rPr>
                <w:rFonts w:ascii="Times New Roman" w:hAnsi="Times New Roman"/>
                <w:sz w:val="20"/>
              </w:rPr>
            </w:pPr>
          </w:p>
        </w:tc>
        <w:tc>
          <w:tcPr>
            <w:tcW w:w="3755" w:type="pct"/>
          </w:tcPr>
          <w:p w14:paraId="70200221" w14:textId="77777777" w:rsidR="00DB1BE8" w:rsidRPr="002437AA" w:rsidRDefault="00DB1BE8" w:rsidP="00D12195">
            <w:pPr>
              <w:pStyle w:val="Style21"/>
              <w:spacing w:line="240" w:lineRule="auto"/>
              <w:rPr>
                <w:sz w:val="20"/>
              </w:rPr>
            </w:pPr>
            <w:r w:rsidRPr="002437AA">
              <w:rPr>
                <w:sz w:val="20"/>
              </w:rPr>
              <w:t>Заверенная заявителем открытого конкурса копия аудиторского заключения по годовой отчетности или годового отчета, за 20</w:t>
            </w:r>
            <w:r w:rsidR="00EC0000" w:rsidRPr="002437AA">
              <w:rPr>
                <w:sz w:val="20"/>
              </w:rPr>
              <w:t>20</w:t>
            </w:r>
            <w:r w:rsidRPr="002437AA">
              <w:rPr>
                <w:sz w:val="20"/>
              </w:rPr>
              <w:t xml:space="preserve"> год (при его наличии)</w:t>
            </w:r>
          </w:p>
        </w:tc>
        <w:tc>
          <w:tcPr>
            <w:tcW w:w="917" w:type="pct"/>
          </w:tcPr>
          <w:p w14:paraId="16FE957D" w14:textId="77777777" w:rsidR="00DB1BE8" w:rsidRPr="002437AA" w:rsidRDefault="00DB1BE8" w:rsidP="007877EE">
            <w:pPr>
              <w:ind w:firstLine="709"/>
            </w:pPr>
          </w:p>
        </w:tc>
      </w:tr>
      <w:tr w:rsidR="00DB1BE8" w:rsidRPr="002437AA" w14:paraId="76DA29B7" w14:textId="77777777" w:rsidTr="007877EE">
        <w:tc>
          <w:tcPr>
            <w:tcW w:w="328" w:type="pct"/>
          </w:tcPr>
          <w:p w14:paraId="5121977A" w14:textId="77777777" w:rsidR="00DB1BE8" w:rsidRPr="002437AA" w:rsidRDefault="00DB1BE8" w:rsidP="00813382">
            <w:pPr>
              <w:pStyle w:val="afa"/>
              <w:numPr>
                <w:ilvl w:val="0"/>
                <w:numId w:val="4"/>
              </w:numPr>
              <w:spacing w:after="0" w:line="240" w:lineRule="auto"/>
              <w:ind w:left="0" w:firstLine="0"/>
              <w:rPr>
                <w:rFonts w:ascii="Times New Roman" w:hAnsi="Times New Roman"/>
                <w:sz w:val="20"/>
              </w:rPr>
            </w:pPr>
          </w:p>
        </w:tc>
        <w:tc>
          <w:tcPr>
            <w:tcW w:w="3755" w:type="pct"/>
          </w:tcPr>
          <w:p w14:paraId="10BCF31F" w14:textId="77777777" w:rsidR="00DB1BE8" w:rsidRPr="002437AA" w:rsidRDefault="00DB1BE8" w:rsidP="0045489F">
            <w:r w:rsidRPr="002437AA">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w:t>
            </w:r>
          </w:p>
        </w:tc>
        <w:tc>
          <w:tcPr>
            <w:tcW w:w="917" w:type="pct"/>
          </w:tcPr>
          <w:p w14:paraId="3BC7B0E6" w14:textId="77777777" w:rsidR="00DB1BE8" w:rsidRPr="002437AA" w:rsidRDefault="00DB1BE8" w:rsidP="007877EE">
            <w:pPr>
              <w:ind w:firstLine="709"/>
            </w:pPr>
          </w:p>
        </w:tc>
      </w:tr>
      <w:tr w:rsidR="00DB1BE8" w:rsidRPr="002437AA" w14:paraId="7DF6507B" w14:textId="77777777" w:rsidTr="007877EE">
        <w:tc>
          <w:tcPr>
            <w:tcW w:w="328" w:type="pct"/>
          </w:tcPr>
          <w:p w14:paraId="2A7F3A3B" w14:textId="77777777" w:rsidR="00DB1BE8" w:rsidRPr="002437AA" w:rsidRDefault="00DB1BE8" w:rsidP="00813382">
            <w:pPr>
              <w:pStyle w:val="afa"/>
              <w:numPr>
                <w:ilvl w:val="0"/>
                <w:numId w:val="4"/>
              </w:numPr>
              <w:spacing w:after="0" w:line="240" w:lineRule="auto"/>
              <w:ind w:left="0" w:firstLine="0"/>
              <w:rPr>
                <w:rFonts w:ascii="Times New Roman" w:hAnsi="Times New Roman"/>
                <w:sz w:val="20"/>
              </w:rPr>
            </w:pPr>
          </w:p>
        </w:tc>
        <w:tc>
          <w:tcPr>
            <w:tcW w:w="3755" w:type="pct"/>
          </w:tcPr>
          <w:p w14:paraId="6DE9C0DF" w14:textId="77777777" w:rsidR="00DB1BE8" w:rsidRPr="002437AA" w:rsidRDefault="00DB1BE8" w:rsidP="0045489F">
            <w:pPr>
              <w:pStyle w:val="Style21"/>
              <w:spacing w:line="240" w:lineRule="auto"/>
              <w:rPr>
                <w:sz w:val="20"/>
              </w:rPr>
            </w:pPr>
            <w:r w:rsidRPr="002437AA">
              <w:rPr>
                <w:sz w:val="20"/>
              </w:rPr>
              <w:t>Справка о состоянии расчетов участника открытого конкурса с бюджетами всех уровней и внебюджетными фондами за последний отчетный период</w:t>
            </w:r>
          </w:p>
        </w:tc>
        <w:tc>
          <w:tcPr>
            <w:tcW w:w="917" w:type="pct"/>
          </w:tcPr>
          <w:p w14:paraId="3B992A3E" w14:textId="77777777" w:rsidR="00DB1BE8" w:rsidRPr="002437AA" w:rsidRDefault="00DB1BE8" w:rsidP="007877EE">
            <w:pPr>
              <w:ind w:firstLine="709"/>
            </w:pPr>
          </w:p>
        </w:tc>
      </w:tr>
      <w:tr w:rsidR="00DB1BE8" w:rsidRPr="002437AA" w14:paraId="18E75788" w14:textId="77777777" w:rsidTr="007877EE">
        <w:tc>
          <w:tcPr>
            <w:tcW w:w="328" w:type="pct"/>
          </w:tcPr>
          <w:p w14:paraId="6D7A7538" w14:textId="77777777" w:rsidR="00DB1BE8" w:rsidRPr="002437AA" w:rsidRDefault="00DB1BE8" w:rsidP="00813382">
            <w:pPr>
              <w:pStyle w:val="afa"/>
              <w:numPr>
                <w:ilvl w:val="0"/>
                <w:numId w:val="4"/>
              </w:numPr>
              <w:spacing w:after="0" w:line="240" w:lineRule="auto"/>
              <w:ind w:left="0" w:firstLine="0"/>
              <w:rPr>
                <w:rFonts w:ascii="Times New Roman" w:hAnsi="Times New Roman"/>
                <w:sz w:val="20"/>
              </w:rPr>
            </w:pPr>
          </w:p>
        </w:tc>
        <w:tc>
          <w:tcPr>
            <w:tcW w:w="3755" w:type="pct"/>
          </w:tcPr>
          <w:p w14:paraId="0DEFCCF9" w14:textId="77777777" w:rsidR="00DB1BE8" w:rsidRPr="002437AA" w:rsidRDefault="00DB1BE8" w:rsidP="0045489F">
            <w:pPr>
              <w:pStyle w:val="Style21"/>
              <w:spacing w:line="240" w:lineRule="auto"/>
              <w:rPr>
                <w:sz w:val="20"/>
              </w:rPr>
            </w:pPr>
            <w:r w:rsidRPr="002437AA">
              <w:rPr>
                <w:sz w:val="20"/>
              </w:rPr>
              <w:t>Иные документы, предусмотренные настоящей конкурсной документацией</w:t>
            </w:r>
          </w:p>
        </w:tc>
        <w:tc>
          <w:tcPr>
            <w:tcW w:w="917" w:type="pct"/>
          </w:tcPr>
          <w:p w14:paraId="43972806" w14:textId="77777777" w:rsidR="00DB1BE8" w:rsidRPr="002437AA" w:rsidRDefault="00DB1BE8" w:rsidP="007877EE">
            <w:pPr>
              <w:ind w:firstLine="709"/>
            </w:pPr>
          </w:p>
        </w:tc>
      </w:tr>
    </w:tbl>
    <w:p w14:paraId="7E15BEB7" w14:textId="77777777" w:rsidR="00DB1BE8" w:rsidRPr="002437AA" w:rsidRDefault="00DB1BE8" w:rsidP="0045489F">
      <w:pPr>
        <w:pStyle w:val="Style7"/>
        <w:spacing w:line="240" w:lineRule="auto"/>
        <w:ind w:firstLine="709"/>
        <w:jc w:val="left"/>
        <w:rPr>
          <w:sz w:val="20"/>
        </w:rPr>
      </w:pPr>
    </w:p>
    <w:p w14:paraId="2342692B" w14:textId="77777777" w:rsidR="00DB1BE8" w:rsidRPr="002437AA" w:rsidRDefault="00DB1BE8" w:rsidP="0045489F">
      <w:pPr>
        <w:pStyle w:val="Style7"/>
        <w:spacing w:line="240" w:lineRule="auto"/>
        <w:ind w:firstLine="709"/>
        <w:jc w:val="left"/>
        <w:rPr>
          <w:sz w:val="20"/>
        </w:rPr>
      </w:pPr>
      <w:r w:rsidRPr="002437AA">
        <w:rPr>
          <w:sz w:val="20"/>
        </w:rPr>
        <w:t>Участник конкурса:</w:t>
      </w:r>
    </w:p>
    <w:p w14:paraId="45C965AC" w14:textId="77777777" w:rsidR="00DB1BE8" w:rsidRPr="002437AA" w:rsidRDefault="00DB1BE8" w:rsidP="0045489F">
      <w:pPr>
        <w:pStyle w:val="Style7"/>
        <w:spacing w:line="240" w:lineRule="auto"/>
        <w:ind w:firstLine="709"/>
        <w:rPr>
          <w:sz w:val="20"/>
        </w:rPr>
      </w:pPr>
      <w:r w:rsidRPr="002437AA">
        <w:rPr>
          <w:sz w:val="20"/>
        </w:rPr>
        <w:t>Руководитель</w:t>
      </w:r>
      <w:r w:rsidRPr="002437AA">
        <w:rPr>
          <w:sz w:val="20"/>
        </w:rPr>
        <w:tab/>
        <w:t xml:space="preserve"> (Ф.И.О.)</w:t>
      </w:r>
    </w:p>
    <w:p w14:paraId="5A4E4329" w14:textId="77777777" w:rsidR="00DB1BE8" w:rsidRPr="002437AA" w:rsidRDefault="00DB1BE8" w:rsidP="00975414">
      <w:pPr>
        <w:pStyle w:val="Style7"/>
        <w:spacing w:line="240" w:lineRule="auto"/>
        <w:jc w:val="left"/>
        <w:rPr>
          <w:sz w:val="20"/>
        </w:rPr>
      </w:pPr>
      <w:r w:rsidRPr="002437AA">
        <w:rPr>
          <w:sz w:val="20"/>
        </w:rPr>
        <w:t xml:space="preserve">            (подпись и печать) </w:t>
      </w:r>
      <w:proofErr w:type="spellStart"/>
      <w:r w:rsidRPr="002437AA">
        <w:rPr>
          <w:sz w:val="20"/>
        </w:rPr>
        <w:t>м.п</w:t>
      </w:r>
      <w:proofErr w:type="spellEnd"/>
      <w:r w:rsidRPr="002437AA">
        <w:rPr>
          <w:sz w:val="20"/>
        </w:rPr>
        <w:t xml:space="preserve">. </w:t>
      </w:r>
    </w:p>
    <w:p w14:paraId="07736745" w14:textId="77777777" w:rsidR="00DB1BE8" w:rsidRPr="002437AA" w:rsidRDefault="00DB1BE8" w:rsidP="003742A7">
      <w:pPr>
        <w:pStyle w:val="Style28"/>
        <w:jc w:val="left"/>
        <w:rPr>
          <w:b/>
          <w:sz w:val="20"/>
        </w:rPr>
      </w:pPr>
    </w:p>
    <w:p w14:paraId="714D80B4" w14:textId="4DE865F5" w:rsidR="00D12195" w:rsidRPr="002437AA" w:rsidRDefault="00D12195" w:rsidP="003742A7">
      <w:pPr>
        <w:pStyle w:val="Style28"/>
        <w:jc w:val="left"/>
        <w:rPr>
          <w:b/>
          <w:sz w:val="20"/>
        </w:rPr>
      </w:pPr>
    </w:p>
    <w:p w14:paraId="679C5240" w14:textId="69847F2B" w:rsidR="002437AA" w:rsidRDefault="002437AA" w:rsidP="003742A7">
      <w:pPr>
        <w:pStyle w:val="Style28"/>
        <w:jc w:val="left"/>
        <w:rPr>
          <w:b/>
          <w:sz w:val="20"/>
        </w:rPr>
      </w:pPr>
    </w:p>
    <w:p w14:paraId="1B0F85D7" w14:textId="3D8E4E31" w:rsidR="002437AA" w:rsidRDefault="002437AA" w:rsidP="003742A7">
      <w:pPr>
        <w:pStyle w:val="Style28"/>
        <w:jc w:val="left"/>
        <w:rPr>
          <w:b/>
          <w:sz w:val="20"/>
        </w:rPr>
      </w:pPr>
    </w:p>
    <w:p w14:paraId="175A7369" w14:textId="040A532C" w:rsidR="002437AA" w:rsidRDefault="002437AA" w:rsidP="003742A7">
      <w:pPr>
        <w:pStyle w:val="Style28"/>
        <w:jc w:val="left"/>
        <w:rPr>
          <w:b/>
          <w:sz w:val="20"/>
        </w:rPr>
      </w:pPr>
    </w:p>
    <w:p w14:paraId="1B25722A" w14:textId="06996B0F" w:rsidR="002437AA" w:rsidRDefault="002437AA" w:rsidP="003742A7">
      <w:pPr>
        <w:pStyle w:val="Style28"/>
        <w:jc w:val="left"/>
        <w:rPr>
          <w:b/>
          <w:sz w:val="20"/>
        </w:rPr>
      </w:pPr>
    </w:p>
    <w:p w14:paraId="46ACE1F6" w14:textId="71656717" w:rsidR="002437AA" w:rsidRDefault="002437AA" w:rsidP="003742A7">
      <w:pPr>
        <w:pStyle w:val="Style28"/>
        <w:jc w:val="left"/>
        <w:rPr>
          <w:b/>
          <w:sz w:val="20"/>
        </w:rPr>
      </w:pPr>
    </w:p>
    <w:p w14:paraId="5A30DD8E" w14:textId="1FB088B3" w:rsidR="002437AA" w:rsidRDefault="002437AA" w:rsidP="003742A7">
      <w:pPr>
        <w:pStyle w:val="Style28"/>
        <w:jc w:val="left"/>
        <w:rPr>
          <w:b/>
          <w:sz w:val="20"/>
        </w:rPr>
      </w:pPr>
    </w:p>
    <w:p w14:paraId="5278F505" w14:textId="055CB14A" w:rsidR="002437AA" w:rsidRDefault="002437AA" w:rsidP="003742A7">
      <w:pPr>
        <w:pStyle w:val="Style28"/>
        <w:jc w:val="left"/>
        <w:rPr>
          <w:b/>
          <w:sz w:val="20"/>
        </w:rPr>
      </w:pPr>
    </w:p>
    <w:p w14:paraId="500A09A5" w14:textId="2C20EDC3" w:rsidR="002437AA" w:rsidRDefault="002437AA" w:rsidP="003742A7">
      <w:pPr>
        <w:pStyle w:val="Style28"/>
        <w:jc w:val="left"/>
        <w:rPr>
          <w:b/>
          <w:sz w:val="20"/>
        </w:rPr>
      </w:pPr>
    </w:p>
    <w:p w14:paraId="064E1E1F" w14:textId="7DE63B4A" w:rsidR="002437AA" w:rsidRDefault="002437AA" w:rsidP="003742A7">
      <w:pPr>
        <w:pStyle w:val="Style28"/>
        <w:jc w:val="left"/>
        <w:rPr>
          <w:b/>
          <w:sz w:val="20"/>
        </w:rPr>
      </w:pPr>
    </w:p>
    <w:p w14:paraId="047D7049" w14:textId="5B49514C" w:rsidR="002437AA" w:rsidRDefault="002437AA" w:rsidP="003742A7">
      <w:pPr>
        <w:pStyle w:val="Style28"/>
        <w:jc w:val="left"/>
        <w:rPr>
          <w:b/>
          <w:sz w:val="20"/>
        </w:rPr>
      </w:pPr>
    </w:p>
    <w:p w14:paraId="26C0B3F7" w14:textId="49C4DF06" w:rsidR="002437AA" w:rsidRDefault="002437AA" w:rsidP="003742A7">
      <w:pPr>
        <w:pStyle w:val="Style28"/>
        <w:jc w:val="left"/>
        <w:rPr>
          <w:b/>
          <w:sz w:val="20"/>
        </w:rPr>
      </w:pPr>
    </w:p>
    <w:p w14:paraId="20ACD049" w14:textId="20BF319A" w:rsidR="002437AA" w:rsidRDefault="002437AA" w:rsidP="003742A7">
      <w:pPr>
        <w:pStyle w:val="Style28"/>
        <w:jc w:val="left"/>
        <w:rPr>
          <w:b/>
          <w:sz w:val="20"/>
        </w:rPr>
      </w:pPr>
    </w:p>
    <w:p w14:paraId="61DE9372" w14:textId="32CB6697" w:rsidR="002437AA" w:rsidRDefault="002437AA" w:rsidP="003742A7">
      <w:pPr>
        <w:pStyle w:val="Style28"/>
        <w:jc w:val="left"/>
        <w:rPr>
          <w:b/>
          <w:sz w:val="20"/>
        </w:rPr>
      </w:pPr>
    </w:p>
    <w:p w14:paraId="402B7118" w14:textId="5D9E6F12" w:rsidR="002437AA" w:rsidRDefault="002437AA" w:rsidP="003742A7">
      <w:pPr>
        <w:pStyle w:val="Style28"/>
        <w:jc w:val="left"/>
        <w:rPr>
          <w:b/>
          <w:sz w:val="20"/>
        </w:rPr>
      </w:pPr>
    </w:p>
    <w:p w14:paraId="2217FF13" w14:textId="0DA14735" w:rsidR="002437AA" w:rsidRDefault="002437AA" w:rsidP="003742A7">
      <w:pPr>
        <w:pStyle w:val="Style28"/>
        <w:jc w:val="left"/>
        <w:rPr>
          <w:b/>
          <w:sz w:val="20"/>
        </w:rPr>
      </w:pPr>
    </w:p>
    <w:p w14:paraId="7F3584C8" w14:textId="77777777" w:rsidR="002437AA" w:rsidRPr="002437AA" w:rsidRDefault="002437AA" w:rsidP="003742A7">
      <w:pPr>
        <w:pStyle w:val="Style28"/>
        <w:jc w:val="left"/>
        <w:rPr>
          <w:b/>
          <w:sz w:val="20"/>
        </w:rPr>
      </w:pPr>
    </w:p>
    <w:p w14:paraId="3A854D86" w14:textId="77777777" w:rsidR="002437AA" w:rsidRPr="002437AA" w:rsidRDefault="002437AA" w:rsidP="003742A7">
      <w:pPr>
        <w:pStyle w:val="Style28"/>
        <w:jc w:val="left"/>
        <w:rPr>
          <w:b/>
          <w:sz w:val="20"/>
        </w:rPr>
      </w:pPr>
    </w:p>
    <w:p w14:paraId="454F73E6" w14:textId="77777777" w:rsidR="00DB1BE8" w:rsidRPr="002437AA" w:rsidRDefault="00DB1BE8" w:rsidP="002437AA">
      <w:pPr>
        <w:pStyle w:val="Style28"/>
        <w:jc w:val="center"/>
        <w:rPr>
          <w:b/>
          <w:sz w:val="20"/>
        </w:rPr>
      </w:pPr>
      <w:r w:rsidRPr="002437AA">
        <w:rPr>
          <w:b/>
          <w:sz w:val="20"/>
        </w:rPr>
        <w:lastRenderedPageBreak/>
        <w:t>Форма № 4.2. «Заявка на участие в открытом конкурсе»</w:t>
      </w:r>
    </w:p>
    <w:p w14:paraId="141E17CC" w14:textId="77777777" w:rsidR="00DB1BE8" w:rsidRPr="002437AA" w:rsidRDefault="00DB1BE8" w:rsidP="0045489F">
      <w:pPr>
        <w:pStyle w:val="Style7"/>
        <w:spacing w:line="240" w:lineRule="auto"/>
        <w:ind w:firstLine="709"/>
        <w:rPr>
          <w:sz w:val="20"/>
        </w:rPr>
      </w:pPr>
    </w:p>
    <w:p w14:paraId="6183AD65" w14:textId="77777777" w:rsidR="00DB1BE8" w:rsidRPr="002437AA" w:rsidRDefault="00DB1BE8" w:rsidP="0045489F">
      <w:pPr>
        <w:pStyle w:val="Style7"/>
        <w:spacing w:line="240" w:lineRule="auto"/>
        <w:ind w:firstLine="709"/>
        <w:rPr>
          <w:sz w:val="20"/>
        </w:rPr>
      </w:pPr>
      <w:r w:rsidRPr="002437AA">
        <w:rPr>
          <w:sz w:val="20"/>
        </w:rPr>
        <w:t>Дата, исх. номер                                                                      в Конкурсную комиссию</w:t>
      </w:r>
    </w:p>
    <w:p w14:paraId="139FF60D" w14:textId="77777777" w:rsidR="00DB1BE8" w:rsidRPr="002437AA" w:rsidRDefault="00DB1BE8" w:rsidP="0045489F">
      <w:pPr>
        <w:pStyle w:val="Style28"/>
        <w:ind w:firstLine="709"/>
        <w:jc w:val="center"/>
        <w:rPr>
          <w:b/>
          <w:sz w:val="20"/>
        </w:rPr>
      </w:pPr>
    </w:p>
    <w:p w14:paraId="7AAF1BF3" w14:textId="77777777" w:rsidR="00DB1BE8" w:rsidRPr="002437AA" w:rsidRDefault="00DB1BE8" w:rsidP="0045489F">
      <w:pPr>
        <w:pStyle w:val="Style28"/>
        <w:ind w:firstLine="709"/>
        <w:jc w:val="center"/>
        <w:rPr>
          <w:b/>
          <w:sz w:val="20"/>
        </w:rPr>
      </w:pPr>
      <w:r w:rsidRPr="002437AA">
        <w:rPr>
          <w:b/>
          <w:sz w:val="20"/>
        </w:rPr>
        <w:t>ЗАЯВКА НА УЧАСТИЕ В ОТКРЫТОМ КОНКУРСЕ</w:t>
      </w:r>
    </w:p>
    <w:p w14:paraId="2AD02134" w14:textId="66C172D7" w:rsidR="00DB1BE8" w:rsidRPr="002437AA" w:rsidRDefault="00DB1BE8" w:rsidP="00EC0000">
      <w:pPr>
        <w:pStyle w:val="Style10"/>
        <w:ind w:firstLine="709"/>
        <w:rPr>
          <w:sz w:val="20"/>
        </w:rPr>
      </w:pPr>
      <w:r w:rsidRPr="002437AA">
        <w:rPr>
          <w:sz w:val="20"/>
        </w:rPr>
        <w:t xml:space="preserve">на право заключения концессионного соглашения </w:t>
      </w:r>
      <w:r w:rsidR="00EC0000" w:rsidRPr="002437AA">
        <w:rPr>
          <w:sz w:val="20"/>
        </w:rPr>
        <w:t xml:space="preserve">в отношении объектов теплоснабжения, находящихся в муниципальной собственности Завитинского района: </w:t>
      </w:r>
      <w:r w:rsidR="005A4FBC" w:rsidRPr="005A4FBC">
        <w:rPr>
          <w:sz w:val="20"/>
        </w:rPr>
        <w:t>котельных сёл Антоновка, Куприяновка, Иннокентьевка, Успеновка, котельной № 4 г. Завитинска с сетями теплоснабжения и оборудованием</w:t>
      </w:r>
    </w:p>
    <w:p w14:paraId="0D969F56" w14:textId="77777777" w:rsidR="00EC0000" w:rsidRPr="002437AA" w:rsidRDefault="00EC0000" w:rsidP="00EC0000">
      <w:pPr>
        <w:pStyle w:val="Style10"/>
        <w:ind w:firstLine="709"/>
        <w:rPr>
          <w:sz w:val="20"/>
        </w:rPr>
      </w:pPr>
    </w:p>
    <w:p w14:paraId="666B58BE" w14:textId="77777777" w:rsidR="00DB1BE8" w:rsidRPr="002437AA" w:rsidRDefault="00DB1BE8" w:rsidP="0045489F">
      <w:pPr>
        <w:pStyle w:val="Style51"/>
        <w:spacing w:line="240" w:lineRule="auto"/>
        <w:ind w:firstLine="709"/>
        <w:jc w:val="both"/>
        <w:rPr>
          <w:sz w:val="20"/>
        </w:rPr>
      </w:pPr>
      <w:r w:rsidRPr="002437AA">
        <w:rPr>
          <w:sz w:val="20"/>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14:paraId="3F385B32" w14:textId="77777777" w:rsidR="00DB1BE8" w:rsidRPr="002437AA" w:rsidRDefault="00DB1BE8" w:rsidP="00975414">
      <w:pPr>
        <w:pStyle w:val="Style51"/>
        <w:spacing w:line="240" w:lineRule="auto"/>
        <w:ind w:firstLine="0"/>
        <w:jc w:val="both"/>
        <w:rPr>
          <w:sz w:val="20"/>
        </w:rPr>
      </w:pPr>
      <w:r w:rsidRPr="002437AA">
        <w:rPr>
          <w:sz w:val="20"/>
        </w:rPr>
        <w:t>____________________________________________________________________________</w:t>
      </w:r>
    </w:p>
    <w:p w14:paraId="700F75C3" w14:textId="77777777" w:rsidR="00DB1BE8" w:rsidRPr="002437AA" w:rsidRDefault="00DB1BE8" w:rsidP="00975414">
      <w:pPr>
        <w:pStyle w:val="Style1"/>
        <w:jc w:val="left"/>
        <w:rPr>
          <w:sz w:val="20"/>
        </w:rPr>
      </w:pPr>
      <w:r w:rsidRPr="002437AA">
        <w:rPr>
          <w:sz w:val="20"/>
        </w:rPr>
        <w:t>(наименование заявителя открытого конкурса)</w:t>
      </w:r>
    </w:p>
    <w:p w14:paraId="1C25A98F" w14:textId="77777777" w:rsidR="00DB1BE8" w:rsidRPr="002437AA" w:rsidRDefault="00DB1BE8" w:rsidP="00975414">
      <w:pPr>
        <w:pStyle w:val="Style56"/>
        <w:jc w:val="both"/>
        <w:rPr>
          <w:sz w:val="20"/>
        </w:rPr>
      </w:pPr>
      <w:r w:rsidRPr="002437AA">
        <w:rPr>
          <w:sz w:val="20"/>
        </w:rPr>
        <w:t>в лице ______________________________________________________________________</w:t>
      </w:r>
    </w:p>
    <w:p w14:paraId="6BE6A631" w14:textId="77777777" w:rsidR="00DB1BE8" w:rsidRPr="002437AA" w:rsidRDefault="00DB1BE8" w:rsidP="00975414">
      <w:pPr>
        <w:pStyle w:val="Style56"/>
        <w:jc w:val="both"/>
        <w:rPr>
          <w:sz w:val="20"/>
        </w:rPr>
      </w:pPr>
      <w:r w:rsidRPr="002437AA">
        <w:rPr>
          <w:sz w:val="20"/>
        </w:rPr>
        <w:t>____________________________________________________________________________</w:t>
      </w:r>
    </w:p>
    <w:p w14:paraId="0A829E70" w14:textId="77777777" w:rsidR="00DB1BE8" w:rsidRPr="002437AA" w:rsidRDefault="00DB1BE8" w:rsidP="0045489F">
      <w:pPr>
        <w:pStyle w:val="Style1"/>
        <w:ind w:firstLine="709"/>
        <w:jc w:val="center"/>
        <w:rPr>
          <w:sz w:val="20"/>
        </w:rPr>
      </w:pPr>
      <w:r w:rsidRPr="002437AA">
        <w:rPr>
          <w:sz w:val="20"/>
        </w:rPr>
        <w:t>(реквизиты лица)</w:t>
      </w:r>
    </w:p>
    <w:p w14:paraId="5004F33F" w14:textId="77777777" w:rsidR="00DB1BE8" w:rsidRPr="002437AA" w:rsidRDefault="00DB1BE8" w:rsidP="0045489F">
      <w:pPr>
        <w:pStyle w:val="Style1"/>
        <w:ind w:firstLine="709"/>
        <w:rPr>
          <w:sz w:val="20"/>
        </w:rPr>
      </w:pPr>
      <w:r w:rsidRPr="002437AA">
        <w:rPr>
          <w:sz w:val="20"/>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14:paraId="68F49971" w14:textId="77777777" w:rsidR="00DB1BE8" w:rsidRPr="002437AA" w:rsidRDefault="00DB1BE8" w:rsidP="00813382">
      <w:pPr>
        <w:pStyle w:val="Style41"/>
        <w:numPr>
          <w:ilvl w:val="0"/>
          <w:numId w:val="5"/>
        </w:numPr>
        <w:spacing w:line="240" w:lineRule="auto"/>
        <w:ind w:firstLine="709"/>
        <w:jc w:val="both"/>
        <w:rPr>
          <w:sz w:val="20"/>
        </w:rPr>
      </w:pPr>
      <w:r w:rsidRPr="002437AA">
        <w:rPr>
          <w:sz w:val="20"/>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14:paraId="0AAF70ED" w14:textId="77777777" w:rsidR="00DB1BE8" w:rsidRPr="002437AA" w:rsidRDefault="00DB1BE8" w:rsidP="00813382">
      <w:pPr>
        <w:pStyle w:val="Style41"/>
        <w:numPr>
          <w:ilvl w:val="0"/>
          <w:numId w:val="5"/>
        </w:numPr>
        <w:spacing w:line="240" w:lineRule="auto"/>
        <w:ind w:firstLine="709"/>
        <w:jc w:val="both"/>
        <w:rPr>
          <w:sz w:val="20"/>
        </w:rPr>
      </w:pPr>
      <w:r w:rsidRPr="002437AA">
        <w:rPr>
          <w:sz w:val="20"/>
        </w:rPr>
        <w:t>Нам разъяснено и понятно, что:</w:t>
      </w:r>
    </w:p>
    <w:p w14:paraId="078BE4A8" w14:textId="77777777" w:rsidR="00DB1BE8" w:rsidRPr="002437AA" w:rsidRDefault="00DB1BE8" w:rsidP="0045489F">
      <w:pPr>
        <w:pStyle w:val="Style51"/>
        <w:spacing w:line="240" w:lineRule="auto"/>
        <w:ind w:firstLine="709"/>
        <w:jc w:val="both"/>
        <w:rPr>
          <w:sz w:val="20"/>
        </w:rPr>
      </w:pPr>
      <w:r w:rsidRPr="002437AA">
        <w:rPr>
          <w:sz w:val="20"/>
        </w:rPr>
        <w:t xml:space="preserve">заключение концессионного соглашения в целях осуществления деятельности по обеспечению бесперебойного и качественного предоставления потребителям услуг по </w:t>
      </w:r>
      <w:r w:rsidR="00C94AAD" w:rsidRPr="002437AA">
        <w:rPr>
          <w:sz w:val="20"/>
        </w:rPr>
        <w:t>теплоснабжению и горячему водоснабжению</w:t>
      </w:r>
      <w:r w:rsidRPr="002437AA">
        <w:rPr>
          <w:sz w:val="20"/>
        </w:rPr>
        <w:t>, является для победителя открытого конкурса обязательным;</w:t>
      </w:r>
    </w:p>
    <w:p w14:paraId="1CCFA91F" w14:textId="77777777" w:rsidR="00DB1BE8" w:rsidRPr="002437AA" w:rsidRDefault="00DB1BE8" w:rsidP="0045489F">
      <w:pPr>
        <w:pStyle w:val="Style51"/>
        <w:spacing w:line="240" w:lineRule="auto"/>
        <w:ind w:firstLine="709"/>
        <w:jc w:val="both"/>
        <w:rPr>
          <w:sz w:val="20"/>
        </w:rPr>
      </w:pPr>
      <w:r w:rsidRPr="002437AA">
        <w:rPr>
          <w:sz w:val="2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14:paraId="6597C48E" w14:textId="77777777" w:rsidR="00DB1BE8" w:rsidRPr="002437AA" w:rsidRDefault="00DB1BE8" w:rsidP="00813382">
      <w:pPr>
        <w:pStyle w:val="Style41"/>
        <w:numPr>
          <w:ilvl w:val="0"/>
          <w:numId w:val="6"/>
        </w:numPr>
        <w:spacing w:line="240" w:lineRule="auto"/>
        <w:ind w:firstLine="709"/>
        <w:jc w:val="both"/>
        <w:rPr>
          <w:sz w:val="20"/>
        </w:rPr>
      </w:pPr>
      <w:r w:rsidRPr="002437AA">
        <w:rPr>
          <w:sz w:val="20"/>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14:paraId="0A5C6191" w14:textId="77777777" w:rsidR="00DB1BE8" w:rsidRPr="002437AA" w:rsidRDefault="00DB1BE8" w:rsidP="00813382">
      <w:pPr>
        <w:pStyle w:val="Style41"/>
        <w:numPr>
          <w:ilvl w:val="0"/>
          <w:numId w:val="6"/>
        </w:numPr>
        <w:spacing w:line="240" w:lineRule="auto"/>
        <w:ind w:firstLine="709"/>
        <w:jc w:val="both"/>
        <w:rPr>
          <w:sz w:val="20"/>
        </w:rPr>
      </w:pPr>
      <w:r w:rsidRPr="002437AA">
        <w:rPr>
          <w:sz w:val="20"/>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14:paraId="1517B352" w14:textId="26FBE13A" w:rsidR="00DB1BE8" w:rsidRPr="002437AA" w:rsidRDefault="00DB1BE8" w:rsidP="00C94AAD">
      <w:pPr>
        <w:pStyle w:val="Style41"/>
        <w:spacing w:line="240" w:lineRule="auto"/>
        <w:ind w:firstLine="709"/>
        <w:jc w:val="both"/>
        <w:rPr>
          <w:sz w:val="20"/>
        </w:rPr>
      </w:pPr>
      <w:r w:rsidRPr="002437AA">
        <w:rPr>
          <w:sz w:val="20"/>
        </w:rPr>
        <w:t>-</w:t>
      </w:r>
      <w:r w:rsidRPr="002437AA">
        <w:rPr>
          <w:sz w:val="20"/>
        </w:rPr>
        <w:tab/>
        <w:t>запрашивать в уполномоченных органах власти и у упомянутых в нашей</w:t>
      </w:r>
      <w:r w:rsidR="002437AA" w:rsidRPr="002437AA">
        <w:rPr>
          <w:sz w:val="20"/>
        </w:rPr>
        <w:t xml:space="preserve"> </w:t>
      </w:r>
      <w:r w:rsidRPr="002437AA">
        <w:rPr>
          <w:sz w:val="20"/>
        </w:rPr>
        <w:t>заявке юридических и физических лиц информацию, уточняющую представленные нами в ней сведения;</w:t>
      </w:r>
    </w:p>
    <w:p w14:paraId="49471ABE" w14:textId="77777777" w:rsidR="00DB1BE8" w:rsidRPr="002437AA" w:rsidRDefault="00DB1BE8" w:rsidP="0045489F">
      <w:pPr>
        <w:pStyle w:val="Style41"/>
        <w:spacing w:line="240" w:lineRule="auto"/>
        <w:ind w:firstLine="709"/>
        <w:jc w:val="both"/>
        <w:rPr>
          <w:sz w:val="20"/>
        </w:rPr>
      </w:pPr>
      <w:r w:rsidRPr="002437AA">
        <w:rPr>
          <w:sz w:val="20"/>
        </w:rPr>
        <w:t>-</w:t>
      </w:r>
      <w:r w:rsidRPr="002437AA">
        <w:rPr>
          <w:sz w:val="20"/>
        </w:rPr>
        <w:tab/>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14:paraId="47D9CF94" w14:textId="0B3E782D" w:rsidR="00DB1BE8" w:rsidRPr="002437AA" w:rsidRDefault="00DB1BE8" w:rsidP="002437AA">
      <w:pPr>
        <w:pStyle w:val="Style41"/>
        <w:spacing w:line="240" w:lineRule="auto"/>
        <w:ind w:firstLine="709"/>
        <w:rPr>
          <w:sz w:val="20"/>
        </w:rPr>
      </w:pPr>
      <w:r w:rsidRPr="002437AA">
        <w:rPr>
          <w:sz w:val="20"/>
        </w:rPr>
        <w:t>6.</w:t>
      </w:r>
      <w:r w:rsidRPr="002437AA">
        <w:rPr>
          <w:sz w:val="20"/>
        </w:rPr>
        <w:tab/>
        <w:t xml:space="preserve">Сообщаем, что для оперативного уведомления нас по вопросам организационного характера и взаимодействия с конкурсной комиссией нами уполномочен </w:t>
      </w:r>
      <w:r w:rsidR="00C94AAD" w:rsidRPr="002437AA">
        <w:rPr>
          <w:sz w:val="20"/>
        </w:rPr>
        <w:t xml:space="preserve"> </w:t>
      </w:r>
      <w:r w:rsidR="002437AA" w:rsidRPr="002437AA">
        <w:rPr>
          <w:sz w:val="20"/>
        </w:rPr>
        <w:t>___________________________</w:t>
      </w:r>
      <w:r w:rsidR="00C94AAD" w:rsidRPr="002437AA">
        <w:rPr>
          <w:sz w:val="20"/>
        </w:rPr>
        <w:t>____________________________________</w:t>
      </w:r>
      <w:r w:rsidRPr="002437AA">
        <w:rPr>
          <w:sz w:val="20"/>
        </w:rPr>
        <w:tab/>
      </w:r>
    </w:p>
    <w:p w14:paraId="09FD3178" w14:textId="77777777" w:rsidR="00DB1BE8" w:rsidRPr="002437AA" w:rsidRDefault="00DB1BE8" w:rsidP="0045489F">
      <w:pPr>
        <w:pStyle w:val="Style47"/>
        <w:ind w:firstLine="709"/>
        <w:rPr>
          <w:sz w:val="20"/>
        </w:rPr>
      </w:pPr>
      <w:r w:rsidRPr="002437AA">
        <w:rPr>
          <w:sz w:val="20"/>
        </w:rPr>
        <w:t>(контактная информация об уполномоченном лице)</w:t>
      </w:r>
    </w:p>
    <w:p w14:paraId="515F6DC2" w14:textId="77777777" w:rsidR="00DB1BE8" w:rsidRPr="002437AA" w:rsidRDefault="00DB1BE8" w:rsidP="0045489F">
      <w:pPr>
        <w:pStyle w:val="Style51"/>
        <w:spacing w:line="240" w:lineRule="auto"/>
        <w:ind w:firstLine="709"/>
        <w:rPr>
          <w:sz w:val="20"/>
        </w:rPr>
      </w:pPr>
      <w:r w:rsidRPr="002437AA">
        <w:rPr>
          <w:sz w:val="20"/>
        </w:rPr>
        <w:t>Все сведения о проведении открытого конкурса просим сообщать указанному уполномоченному лицу.</w:t>
      </w:r>
    </w:p>
    <w:p w14:paraId="550288E9" w14:textId="288CF149" w:rsidR="00DB1BE8" w:rsidRPr="002437AA" w:rsidRDefault="00DB1BE8" w:rsidP="00D36FD0">
      <w:pPr>
        <w:pStyle w:val="a6"/>
        <w:ind w:firstLine="720"/>
        <w:jc w:val="left"/>
        <w:rPr>
          <w:b w:val="0"/>
          <w:sz w:val="20"/>
          <w:szCs w:val="20"/>
        </w:rPr>
      </w:pPr>
      <w:r w:rsidRPr="002437AA">
        <w:rPr>
          <w:b w:val="0"/>
          <w:sz w:val="20"/>
          <w:szCs w:val="20"/>
        </w:rPr>
        <w:t>7.</w:t>
      </w:r>
      <w:r w:rsidRPr="002437AA">
        <w:rPr>
          <w:sz w:val="20"/>
          <w:szCs w:val="20"/>
        </w:rPr>
        <w:tab/>
      </w:r>
      <w:r w:rsidRPr="002437AA">
        <w:rPr>
          <w:b w:val="0"/>
          <w:sz w:val="20"/>
          <w:szCs w:val="20"/>
        </w:rPr>
        <w:t xml:space="preserve">Наши юридический и фактический адреса: _______________________________________________________________________________, </w:t>
      </w:r>
    </w:p>
    <w:p w14:paraId="2BD5F2AD" w14:textId="77777777" w:rsidR="002437AA" w:rsidRPr="002437AA" w:rsidRDefault="00DB1BE8" w:rsidP="00D36FD0">
      <w:pPr>
        <w:pStyle w:val="a6"/>
        <w:ind w:firstLine="0"/>
        <w:rPr>
          <w:b w:val="0"/>
          <w:sz w:val="20"/>
          <w:szCs w:val="20"/>
        </w:rPr>
      </w:pPr>
      <w:r w:rsidRPr="002437AA">
        <w:rPr>
          <w:b w:val="0"/>
          <w:sz w:val="20"/>
          <w:szCs w:val="20"/>
        </w:rPr>
        <w:t>___________________________________________________________________________,</w:t>
      </w:r>
    </w:p>
    <w:p w14:paraId="24B69396" w14:textId="77777777" w:rsidR="002437AA" w:rsidRPr="002437AA" w:rsidRDefault="00DB1BE8" w:rsidP="00D36FD0">
      <w:pPr>
        <w:pStyle w:val="a6"/>
        <w:ind w:firstLine="0"/>
        <w:rPr>
          <w:b w:val="0"/>
          <w:sz w:val="20"/>
          <w:szCs w:val="20"/>
        </w:rPr>
      </w:pPr>
      <w:r w:rsidRPr="002437AA">
        <w:rPr>
          <w:b w:val="0"/>
          <w:sz w:val="20"/>
          <w:szCs w:val="20"/>
        </w:rPr>
        <w:t>телефон ______________________, факс ________________</w:t>
      </w:r>
      <w:proofErr w:type="gramStart"/>
      <w:r w:rsidRPr="002437AA">
        <w:rPr>
          <w:b w:val="0"/>
          <w:sz w:val="20"/>
          <w:szCs w:val="20"/>
        </w:rPr>
        <w:t xml:space="preserve">_ </w:t>
      </w:r>
      <w:r w:rsidR="00EC0000" w:rsidRPr="002437AA">
        <w:rPr>
          <w:b w:val="0"/>
          <w:sz w:val="20"/>
          <w:szCs w:val="20"/>
        </w:rPr>
        <w:t>,</w:t>
      </w:r>
      <w:proofErr w:type="gramEnd"/>
      <w:r w:rsidR="00EC0000" w:rsidRPr="002437AA">
        <w:rPr>
          <w:b w:val="0"/>
          <w:sz w:val="20"/>
          <w:szCs w:val="20"/>
        </w:rPr>
        <w:t xml:space="preserve"> </w:t>
      </w:r>
    </w:p>
    <w:p w14:paraId="5D4B3FE3" w14:textId="49CBA645" w:rsidR="00DB1BE8" w:rsidRPr="002437AA" w:rsidRDefault="00EC0000" w:rsidP="00D36FD0">
      <w:pPr>
        <w:pStyle w:val="a6"/>
        <w:ind w:firstLine="0"/>
        <w:rPr>
          <w:b w:val="0"/>
          <w:sz w:val="20"/>
          <w:szCs w:val="20"/>
        </w:rPr>
      </w:pPr>
      <w:r w:rsidRPr="002437AA">
        <w:rPr>
          <w:b w:val="0"/>
          <w:bCs w:val="0"/>
          <w:sz w:val="20"/>
          <w:szCs w:val="20"/>
        </w:rPr>
        <w:t>адрес электронной почты __________________</w:t>
      </w:r>
    </w:p>
    <w:p w14:paraId="2ADEE13A" w14:textId="77777777" w:rsidR="00DB1BE8" w:rsidRPr="002437AA" w:rsidRDefault="00DB1BE8" w:rsidP="0045489F">
      <w:pPr>
        <w:pStyle w:val="Style41"/>
        <w:spacing w:line="240" w:lineRule="auto"/>
        <w:ind w:firstLine="709"/>
        <w:rPr>
          <w:sz w:val="20"/>
        </w:rPr>
      </w:pPr>
    </w:p>
    <w:p w14:paraId="437327EA" w14:textId="77777777" w:rsidR="00DB1BE8" w:rsidRPr="002437AA" w:rsidRDefault="00DB1BE8" w:rsidP="0045489F">
      <w:pPr>
        <w:pStyle w:val="Style18"/>
        <w:spacing w:line="240" w:lineRule="auto"/>
        <w:ind w:firstLine="709"/>
        <w:jc w:val="left"/>
        <w:rPr>
          <w:sz w:val="20"/>
        </w:rPr>
      </w:pPr>
      <w:r w:rsidRPr="002437AA">
        <w:rPr>
          <w:sz w:val="20"/>
        </w:rPr>
        <w:t>Банковские реквизиты: __________________________________________________</w:t>
      </w:r>
    </w:p>
    <w:p w14:paraId="33CF1E8A" w14:textId="77777777" w:rsidR="00DB1BE8" w:rsidRPr="002437AA" w:rsidRDefault="00DB1BE8" w:rsidP="00F86545">
      <w:pPr>
        <w:pStyle w:val="Style18"/>
        <w:spacing w:line="240" w:lineRule="auto"/>
        <w:jc w:val="left"/>
        <w:rPr>
          <w:sz w:val="20"/>
        </w:rPr>
      </w:pPr>
      <w:r w:rsidRPr="002437AA">
        <w:rPr>
          <w:sz w:val="20"/>
        </w:rPr>
        <w:t>____________________________________________________________________________</w:t>
      </w:r>
    </w:p>
    <w:p w14:paraId="2BD36881" w14:textId="77777777" w:rsidR="00DB1BE8" w:rsidRPr="002437AA" w:rsidRDefault="00DB1BE8" w:rsidP="0045489F">
      <w:pPr>
        <w:pStyle w:val="Style41"/>
        <w:spacing w:line="240" w:lineRule="auto"/>
        <w:ind w:firstLine="709"/>
        <w:rPr>
          <w:sz w:val="20"/>
        </w:rPr>
      </w:pPr>
      <w:r w:rsidRPr="002437AA">
        <w:rPr>
          <w:sz w:val="20"/>
        </w:rPr>
        <w:t>8.</w:t>
      </w:r>
      <w:r w:rsidRPr="002437AA">
        <w:rPr>
          <w:sz w:val="20"/>
        </w:rPr>
        <w:tab/>
        <w:t>Корреспонденцию в наш адрес просим направлять по адресу: ____________________________________________________________________________</w:t>
      </w:r>
    </w:p>
    <w:p w14:paraId="685CE491" w14:textId="77777777" w:rsidR="00DB1BE8" w:rsidRPr="002437AA" w:rsidRDefault="00DB1BE8" w:rsidP="0045489F">
      <w:pPr>
        <w:pStyle w:val="Style51"/>
        <w:spacing w:line="240" w:lineRule="auto"/>
        <w:ind w:firstLine="709"/>
        <w:jc w:val="both"/>
        <w:rPr>
          <w:sz w:val="20"/>
        </w:rPr>
      </w:pPr>
      <w:r w:rsidRPr="002437AA">
        <w:rPr>
          <w:sz w:val="20"/>
        </w:rPr>
        <w:t>9.   К   настоящей   заявке   на   участие   в   открытом   конкурсе</w:t>
      </w:r>
    </w:p>
    <w:p w14:paraId="4EB9885C" w14:textId="77777777" w:rsidR="00DB1BE8" w:rsidRPr="002437AA" w:rsidRDefault="00DB1BE8" w:rsidP="0045489F">
      <w:pPr>
        <w:pStyle w:val="Style51"/>
        <w:spacing w:line="240" w:lineRule="auto"/>
        <w:ind w:firstLine="709"/>
        <w:jc w:val="both"/>
        <w:rPr>
          <w:sz w:val="20"/>
        </w:rPr>
      </w:pPr>
      <w:r w:rsidRPr="002437AA">
        <w:rPr>
          <w:sz w:val="20"/>
        </w:rPr>
        <w:t>Прилагаются документы согласно описи на _______ листах.</w:t>
      </w:r>
    </w:p>
    <w:p w14:paraId="3EB10AA9" w14:textId="77777777" w:rsidR="00DB1BE8" w:rsidRPr="002437AA" w:rsidRDefault="00DB1BE8" w:rsidP="0045489F">
      <w:pPr>
        <w:pStyle w:val="Style46"/>
        <w:spacing w:line="240" w:lineRule="auto"/>
        <w:ind w:firstLine="709"/>
        <w:rPr>
          <w:sz w:val="20"/>
        </w:rPr>
      </w:pPr>
      <w:r w:rsidRPr="002437AA">
        <w:rPr>
          <w:sz w:val="20"/>
        </w:rPr>
        <w:t>Участник конкурса:</w:t>
      </w:r>
    </w:p>
    <w:p w14:paraId="28F2DC0C" w14:textId="77777777" w:rsidR="00DB1BE8" w:rsidRPr="002437AA" w:rsidRDefault="00DB1BE8" w:rsidP="0045489F">
      <w:pPr>
        <w:pStyle w:val="Style46"/>
        <w:spacing w:line="240" w:lineRule="auto"/>
        <w:ind w:firstLine="709"/>
        <w:rPr>
          <w:sz w:val="20"/>
        </w:rPr>
      </w:pPr>
      <w:r w:rsidRPr="002437AA">
        <w:rPr>
          <w:sz w:val="20"/>
        </w:rPr>
        <w:t>Руководитель __________________________________________________________</w:t>
      </w:r>
      <w:r w:rsidRPr="002437AA">
        <w:rPr>
          <w:sz w:val="20"/>
        </w:rPr>
        <w:tab/>
      </w:r>
    </w:p>
    <w:p w14:paraId="07F08C5C" w14:textId="77777777" w:rsidR="00DB1BE8" w:rsidRPr="002437AA" w:rsidRDefault="00DB1BE8" w:rsidP="0045489F">
      <w:pPr>
        <w:pStyle w:val="Style46"/>
        <w:spacing w:line="240" w:lineRule="auto"/>
        <w:ind w:firstLine="709"/>
        <w:rPr>
          <w:sz w:val="20"/>
        </w:rPr>
      </w:pPr>
      <w:r w:rsidRPr="002437AA">
        <w:rPr>
          <w:sz w:val="20"/>
        </w:rPr>
        <w:t xml:space="preserve">                                                                             (Ф.И.О.)</w:t>
      </w:r>
    </w:p>
    <w:p w14:paraId="32454A4A" w14:textId="77777777" w:rsidR="00DB1BE8" w:rsidRPr="002437AA" w:rsidRDefault="00DB1BE8" w:rsidP="0045489F">
      <w:pPr>
        <w:pStyle w:val="Style46"/>
        <w:spacing w:line="240" w:lineRule="auto"/>
        <w:ind w:firstLine="709"/>
        <w:rPr>
          <w:sz w:val="20"/>
        </w:rPr>
      </w:pPr>
      <w:r w:rsidRPr="002437AA">
        <w:rPr>
          <w:sz w:val="20"/>
        </w:rPr>
        <w:t xml:space="preserve">(подпись и печать) </w:t>
      </w:r>
      <w:proofErr w:type="spellStart"/>
      <w:r w:rsidRPr="002437AA">
        <w:rPr>
          <w:sz w:val="20"/>
        </w:rPr>
        <w:t>м.п</w:t>
      </w:r>
      <w:proofErr w:type="spellEnd"/>
      <w:r w:rsidRPr="002437AA">
        <w:rPr>
          <w:sz w:val="20"/>
        </w:rPr>
        <w:t>.</w:t>
      </w:r>
    </w:p>
    <w:p w14:paraId="273FBA72" w14:textId="77777777" w:rsidR="00DB1BE8" w:rsidRPr="002437AA" w:rsidRDefault="00DB1BE8" w:rsidP="0045489F">
      <w:pPr>
        <w:pStyle w:val="Style46"/>
        <w:spacing w:line="240" w:lineRule="auto"/>
        <w:ind w:firstLine="709"/>
        <w:rPr>
          <w:sz w:val="20"/>
        </w:rPr>
      </w:pPr>
      <w:r w:rsidRPr="002437AA">
        <w:rPr>
          <w:sz w:val="20"/>
        </w:rPr>
        <w:t>(для юридического лица)</w:t>
      </w:r>
    </w:p>
    <w:p w14:paraId="52E07EC8" w14:textId="77777777" w:rsidR="00DB1BE8" w:rsidRPr="002437AA" w:rsidRDefault="00DB1BE8" w:rsidP="0045489F">
      <w:pPr>
        <w:pStyle w:val="Style46"/>
        <w:spacing w:line="240" w:lineRule="auto"/>
        <w:ind w:firstLine="709"/>
        <w:rPr>
          <w:sz w:val="20"/>
        </w:rPr>
      </w:pPr>
    </w:p>
    <w:p w14:paraId="096C908E" w14:textId="77777777" w:rsidR="00DB1BE8" w:rsidRPr="002437AA" w:rsidRDefault="00DB1BE8" w:rsidP="0045489F">
      <w:pPr>
        <w:pStyle w:val="Style46"/>
        <w:spacing w:line="240" w:lineRule="auto"/>
        <w:ind w:firstLine="709"/>
        <w:rPr>
          <w:sz w:val="20"/>
        </w:rPr>
      </w:pPr>
      <w:r w:rsidRPr="002437AA">
        <w:rPr>
          <w:sz w:val="20"/>
        </w:rPr>
        <w:t>Главный бухгалтер _____________________________________________________</w:t>
      </w:r>
      <w:r w:rsidRPr="002437AA">
        <w:rPr>
          <w:sz w:val="20"/>
        </w:rPr>
        <w:tab/>
      </w:r>
    </w:p>
    <w:p w14:paraId="24F25F85" w14:textId="77777777" w:rsidR="00DB1BE8" w:rsidRPr="002437AA" w:rsidRDefault="00DB1BE8" w:rsidP="0045489F">
      <w:pPr>
        <w:pStyle w:val="Style46"/>
        <w:spacing w:line="240" w:lineRule="auto"/>
        <w:ind w:firstLine="709"/>
        <w:rPr>
          <w:sz w:val="20"/>
        </w:rPr>
      </w:pPr>
      <w:r w:rsidRPr="002437AA">
        <w:rPr>
          <w:sz w:val="20"/>
        </w:rPr>
        <w:t xml:space="preserve">                                                                             (Ф.И.О.) </w:t>
      </w:r>
    </w:p>
    <w:p w14:paraId="0147332F" w14:textId="77777777" w:rsidR="00DB1BE8" w:rsidRPr="002437AA" w:rsidRDefault="00DB1BE8" w:rsidP="0045489F">
      <w:pPr>
        <w:pStyle w:val="Style46"/>
        <w:spacing w:line="240" w:lineRule="auto"/>
        <w:ind w:firstLine="709"/>
        <w:rPr>
          <w:sz w:val="20"/>
        </w:rPr>
      </w:pPr>
      <w:r w:rsidRPr="002437AA">
        <w:rPr>
          <w:sz w:val="20"/>
        </w:rPr>
        <w:t xml:space="preserve">М.П. </w:t>
      </w:r>
    </w:p>
    <w:p w14:paraId="41DCBDFF" w14:textId="77777777" w:rsidR="00EC0000" w:rsidRPr="002437AA" w:rsidRDefault="00EC0000" w:rsidP="00A8541B">
      <w:pPr>
        <w:pStyle w:val="Style45"/>
        <w:spacing w:line="240" w:lineRule="auto"/>
        <w:jc w:val="left"/>
        <w:rPr>
          <w:sz w:val="20"/>
        </w:rPr>
      </w:pPr>
    </w:p>
    <w:p w14:paraId="4C71C876" w14:textId="77777777" w:rsidR="00DB1BE8" w:rsidRPr="002437AA" w:rsidRDefault="00DB1BE8" w:rsidP="00B52FD4">
      <w:pPr>
        <w:pStyle w:val="Style45"/>
        <w:spacing w:line="240" w:lineRule="auto"/>
        <w:jc w:val="left"/>
        <w:rPr>
          <w:sz w:val="20"/>
        </w:rPr>
      </w:pPr>
    </w:p>
    <w:p w14:paraId="44243521" w14:textId="77777777" w:rsidR="00DB1BE8" w:rsidRPr="002437AA" w:rsidRDefault="00DB1BE8" w:rsidP="00975414">
      <w:pPr>
        <w:pStyle w:val="Style45"/>
        <w:spacing w:line="240" w:lineRule="auto"/>
        <w:rPr>
          <w:sz w:val="20"/>
        </w:rPr>
      </w:pPr>
      <w:r w:rsidRPr="002437AA">
        <w:rPr>
          <w:sz w:val="20"/>
        </w:rPr>
        <w:t xml:space="preserve">Приложение № 1 </w:t>
      </w:r>
    </w:p>
    <w:p w14:paraId="3C16F9CC" w14:textId="77777777" w:rsidR="00DB1BE8" w:rsidRPr="002437AA" w:rsidRDefault="00DB1BE8" w:rsidP="0045489F">
      <w:pPr>
        <w:pStyle w:val="Style45"/>
        <w:spacing w:line="240" w:lineRule="auto"/>
        <w:ind w:firstLine="709"/>
        <w:rPr>
          <w:sz w:val="20"/>
        </w:rPr>
      </w:pPr>
      <w:r w:rsidRPr="002437AA">
        <w:rPr>
          <w:sz w:val="20"/>
        </w:rPr>
        <w:t>к форме № 4.2 «Заявка на участие в открытом конкурсе»</w:t>
      </w:r>
    </w:p>
    <w:p w14:paraId="5879D389" w14:textId="77777777" w:rsidR="00DB1BE8" w:rsidRPr="002437AA" w:rsidRDefault="00DB1BE8" w:rsidP="0045489F">
      <w:pPr>
        <w:pStyle w:val="Style46"/>
        <w:spacing w:line="240" w:lineRule="auto"/>
        <w:ind w:firstLine="709"/>
        <w:rPr>
          <w:sz w:val="20"/>
        </w:rPr>
      </w:pPr>
    </w:p>
    <w:p w14:paraId="54B51319" w14:textId="77777777" w:rsidR="00DB1BE8" w:rsidRPr="002437AA" w:rsidRDefault="00DB1BE8" w:rsidP="0045489F">
      <w:pPr>
        <w:pStyle w:val="Style46"/>
        <w:spacing w:line="240" w:lineRule="auto"/>
        <w:ind w:firstLine="709"/>
        <w:rPr>
          <w:sz w:val="20"/>
        </w:rPr>
      </w:pPr>
    </w:p>
    <w:p w14:paraId="41AA883D" w14:textId="77777777" w:rsidR="00DB1BE8" w:rsidRPr="002437AA" w:rsidRDefault="00DB1BE8" w:rsidP="00975414">
      <w:pPr>
        <w:pStyle w:val="Style46"/>
        <w:spacing w:line="240" w:lineRule="auto"/>
        <w:rPr>
          <w:sz w:val="20"/>
        </w:rPr>
      </w:pPr>
      <w:r w:rsidRPr="002437AA">
        <w:rPr>
          <w:sz w:val="20"/>
        </w:rPr>
        <w:t>Дата, исх. номер</w:t>
      </w:r>
    </w:p>
    <w:p w14:paraId="4639640D" w14:textId="77777777" w:rsidR="00DB1BE8" w:rsidRPr="002437AA" w:rsidRDefault="00DB1BE8" w:rsidP="00975414">
      <w:pPr>
        <w:pStyle w:val="Style46"/>
        <w:spacing w:line="240" w:lineRule="auto"/>
        <w:rPr>
          <w:b/>
          <w:sz w:val="20"/>
        </w:rPr>
      </w:pPr>
      <w:r w:rsidRPr="002437AA">
        <w:rPr>
          <w:b/>
          <w:sz w:val="20"/>
        </w:rPr>
        <w:t xml:space="preserve">                                                                 ДОВЕРЕННОСТЬ №</w:t>
      </w:r>
    </w:p>
    <w:p w14:paraId="22C02309" w14:textId="77777777" w:rsidR="00DB1BE8" w:rsidRPr="002437AA" w:rsidRDefault="00DB1BE8" w:rsidP="00975414">
      <w:pPr>
        <w:pStyle w:val="Style54"/>
        <w:rPr>
          <w:sz w:val="20"/>
        </w:rPr>
      </w:pPr>
    </w:p>
    <w:p w14:paraId="400CE1B8" w14:textId="77777777" w:rsidR="00DB1BE8" w:rsidRPr="002437AA" w:rsidRDefault="00DB1BE8" w:rsidP="00975414">
      <w:pPr>
        <w:pStyle w:val="Style54"/>
        <w:jc w:val="both"/>
        <w:rPr>
          <w:sz w:val="20"/>
        </w:rPr>
      </w:pPr>
      <w:r w:rsidRPr="002437AA">
        <w:rPr>
          <w:sz w:val="20"/>
        </w:rPr>
        <w:t>____________________________________________________________________________</w:t>
      </w:r>
    </w:p>
    <w:p w14:paraId="493C1454" w14:textId="77777777" w:rsidR="00DB1BE8" w:rsidRPr="002437AA" w:rsidRDefault="00DB1BE8" w:rsidP="00975414">
      <w:pPr>
        <w:pStyle w:val="Style54"/>
        <w:jc w:val="center"/>
        <w:rPr>
          <w:sz w:val="20"/>
        </w:rPr>
      </w:pPr>
      <w:r w:rsidRPr="002437AA">
        <w:rPr>
          <w:sz w:val="20"/>
        </w:rPr>
        <w:t>(прописью число, месяц и год выдачи доверенности)</w:t>
      </w:r>
    </w:p>
    <w:p w14:paraId="20E4B51B" w14:textId="77777777" w:rsidR="00DB1BE8" w:rsidRPr="002437AA" w:rsidRDefault="00DB1BE8" w:rsidP="00975414">
      <w:pPr>
        <w:pStyle w:val="Style46"/>
        <w:spacing w:line="240" w:lineRule="auto"/>
        <w:jc w:val="both"/>
        <w:rPr>
          <w:sz w:val="20"/>
        </w:rPr>
      </w:pPr>
    </w:p>
    <w:p w14:paraId="01049771" w14:textId="77777777" w:rsidR="00DB1BE8" w:rsidRPr="002437AA" w:rsidRDefault="00DB1BE8" w:rsidP="00975414">
      <w:pPr>
        <w:pStyle w:val="Style46"/>
        <w:spacing w:line="240" w:lineRule="auto"/>
        <w:jc w:val="both"/>
        <w:rPr>
          <w:sz w:val="20"/>
        </w:rPr>
      </w:pPr>
      <w:r w:rsidRPr="002437AA">
        <w:rPr>
          <w:sz w:val="20"/>
        </w:rPr>
        <w:t>Юридическое лицо — участник конкурса:</w:t>
      </w:r>
    </w:p>
    <w:p w14:paraId="28327A3B" w14:textId="77777777" w:rsidR="00DB1BE8" w:rsidRPr="002437AA" w:rsidRDefault="00DB1BE8" w:rsidP="00975414">
      <w:pPr>
        <w:pStyle w:val="Style54"/>
        <w:jc w:val="both"/>
        <w:rPr>
          <w:sz w:val="20"/>
        </w:rPr>
      </w:pPr>
      <w:r w:rsidRPr="002437AA">
        <w:rPr>
          <w:sz w:val="20"/>
        </w:rPr>
        <w:t>____________________________________________________________________________</w:t>
      </w:r>
    </w:p>
    <w:p w14:paraId="3387FB68" w14:textId="77777777" w:rsidR="00DB1BE8" w:rsidRPr="002437AA" w:rsidRDefault="00DB1BE8" w:rsidP="00975414">
      <w:pPr>
        <w:pStyle w:val="Style54"/>
        <w:jc w:val="center"/>
        <w:rPr>
          <w:sz w:val="20"/>
        </w:rPr>
      </w:pPr>
      <w:r w:rsidRPr="002437AA">
        <w:rPr>
          <w:sz w:val="20"/>
        </w:rPr>
        <w:t>(наименование юридического лица)</w:t>
      </w:r>
    </w:p>
    <w:p w14:paraId="02C49F30" w14:textId="77777777" w:rsidR="00DB1BE8" w:rsidRPr="002437AA" w:rsidRDefault="00DB1BE8" w:rsidP="00975414">
      <w:pPr>
        <w:pStyle w:val="Style46"/>
        <w:spacing w:line="240" w:lineRule="auto"/>
        <w:jc w:val="both"/>
        <w:rPr>
          <w:sz w:val="20"/>
        </w:rPr>
      </w:pPr>
    </w:p>
    <w:p w14:paraId="4C1B9A77" w14:textId="77777777" w:rsidR="00DB1BE8" w:rsidRPr="002437AA" w:rsidRDefault="00DB1BE8" w:rsidP="00975414">
      <w:pPr>
        <w:pStyle w:val="Style46"/>
        <w:spacing w:line="240" w:lineRule="auto"/>
        <w:jc w:val="both"/>
        <w:rPr>
          <w:sz w:val="20"/>
        </w:rPr>
      </w:pPr>
      <w:r w:rsidRPr="002437AA">
        <w:rPr>
          <w:sz w:val="20"/>
        </w:rPr>
        <w:t>доверяет</w:t>
      </w:r>
    </w:p>
    <w:p w14:paraId="5A0194E5" w14:textId="77777777" w:rsidR="00DB1BE8" w:rsidRPr="002437AA" w:rsidRDefault="00DB1BE8" w:rsidP="00975414">
      <w:pPr>
        <w:pStyle w:val="Style54"/>
        <w:jc w:val="both"/>
        <w:rPr>
          <w:sz w:val="20"/>
        </w:rPr>
      </w:pPr>
      <w:r w:rsidRPr="002437AA">
        <w:rPr>
          <w:sz w:val="20"/>
        </w:rPr>
        <w:t>____________________________________________________________________________</w:t>
      </w:r>
    </w:p>
    <w:p w14:paraId="09B9FD32" w14:textId="77777777" w:rsidR="00DB1BE8" w:rsidRPr="002437AA" w:rsidRDefault="00DB1BE8" w:rsidP="00975414">
      <w:pPr>
        <w:pStyle w:val="Style54"/>
        <w:jc w:val="center"/>
        <w:rPr>
          <w:sz w:val="20"/>
        </w:rPr>
      </w:pPr>
      <w:r w:rsidRPr="002437AA">
        <w:rPr>
          <w:sz w:val="20"/>
        </w:rPr>
        <w:t>(фамилия, имя, отчество, должность)</w:t>
      </w:r>
    </w:p>
    <w:p w14:paraId="3F331F23" w14:textId="77777777" w:rsidR="00DB1BE8" w:rsidRPr="002437AA" w:rsidRDefault="00DB1BE8" w:rsidP="00975414">
      <w:pPr>
        <w:pStyle w:val="Style46"/>
        <w:spacing w:line="240" w:lineRule="auto"/>
        <w:jc w:val="both"/>
        <w:rPr>
          <w:sz w:val="20"/>
        </w:rPr>
      </w:pPr>
    </w:p>
    <w:p w14:paraId="273E4F7E" w14:textId="77777777" w:rsidR="00DB1BE8" w:rsidRPr="002437AA" w:rsidRDefault="00DB1BE8" w:rsidP="00975414">
      <w:pPr>
        <w:pStyle w:val="Style46"/>
        <w:spacing w:line="240" w:lineRule="auto"/>
        <w:jc w:val="both"/>
        <w:rPr>
          <w:sz w:val="20"/>
        </w:rPr>
      </w:pPr>
      <w:r w:rsidRPr="002437AA">
        <w:rPr>
          <w:sz w:val="20"/>
        </w:rPr>
        <w:t>паспорт серии _________________№</w:t>
      </w:r>
      <w:r w:rsidRPr="002437AA">
        <w:rPr>
          <w:sz w:val="20"/>
        </w:rPr>
        <w:tab/>
        <w:t>_______________ выдан ______________________</w:t>
      </w:r>
    </w:p>
    <w:p w14:paraId="1C7C5D15" w14:textId="77777777" w:rsidR="00DB1BE8" w:rsidRPr="002437AA" w:rsidRDefault="00DB1BE8" w:rsidP="00975414">
      <w:pPr>
        <w:pStyle w:val="Style46"/>
        <w:spacing w:line="240" w:lineRule="auto"/>
        <w:jc w:val="both"/>
        <w:rPr>
          <w:sz w:val="20"/>
        </w:rPr>
      </w:pPr>
      <w:r w:rsidRPr="002437AA">
        <w:rPr>
          <w:sz w:val="20"/>
        </w:rPr>
        <w:t>____________________________________________________________________________</w:t>
      </w:r>
    </w:p>
    <w:p w14:paraId="6A0BACF8" w14:textId="77777777" w:rsidR="00DB1BE8" w:rsidRPr="002437AA" w:rsidRDefault="00DB1BE8" w:rsidP="00975414">
      <w:pPr>
        <w:pStyle w:val="Style46"/>
        <w:spacing w:line="240" w:lineRule="auto"/>
        <w:jc w:val="both"/>
        <w:rPr>
          <w:sz w:val="20"/>
        </w:rPr>
      </w:pPr>
    </w:p>
    <w:p w14:paraId="5CF784BA" w14:textId="77777777" w:rsidR="00DB1BE8" w:rsidRPr="002437AA" w:rsidRDefault="00DB1BE8" w:rsidP="00975414">
      <w:pPr>
        <w:pStyle w:val="Style46"/>
        <w:spacing w:line="240" w:lineRule="auto"/>
        <w:jc w:val="both"/>
        <w:rPr>
          <w:sz w:val="20"/>
        </w:rPr>
      </w:pPr>
      <w:r w:rsidRPr="002437AA">
        <w:rPr>
          <w:sz w:val="20"/>
        </w:rPr>
        <w:t>представлять интересы, давать необходимые разъяснения от имени</w:t>
      </w:r>
    </w:p>
    <w:p w14:paraId="1EABBD39" w14:textId="77777777" w:rsidR="00DB1BE8" w:rsidRPr="002437AA" w:rsidRDefault="00DB1BE8" w:rsidP="00975414">
      <w:pPr>
        <w:pStyle w:val="Style54"/>
        <w:jc w:val="center"/>
        <w:rPr>
          <w:sz w:val="20"/>
        </w:rPr>
      </w:pPr>
      <w:r w:rsidRPr="002437AA">
        <w:rPr>
          <w:sz w:val="20"/>
        </w:rPr>
        <w:t>____________________________________________________________________________</w:t>
      </w:r>
    </w:p>
    <w:p w14:paraId="3D86EB87" w14:textId="77777777" w:rsidR="00DB1BE8" w:rsidRPr="002437AA" w:rsidRDefault="00DB1BE8" w:rsidP="00975414">
      <w:pPr>
        <w:pStyle w:val="Style54"/>
        <w:jc w:val="center"/>
        <w:rPr>
          <w:sz w:val="20"/>
        </w:rPr>
      </w:pPr>
      <w:r w:rsidRPr="002437AA">
        <w:rPr>
          <w:sz w:val="20"/>
        </w:rPr>
        <w:t>(наименование организации)</w:t>
      </w:r>
    </w:p>
    <w:p w14:paraId="7C06803E" w14:textId="77777777" w:rsidR="00DB1BE8" w:rsidRPr="002437AA" w:rsidRDefault="00DB1BE8" w:rsidP="00E95F10">
      <w:pPr>
        <w:pStyle w:val="Style46"/>
        <w:spacing w:line="240" w:lineRule="auto"/>
        <w:jc w:val="both"/>
        <w:rPr>
          <w:sz w:val="20"/>
        </w:rPr>
      </w:pPr>
      <w:r w:rsidRPr="002437AA">
        <w:rPr>
          <w:sz w:val="20"/>
        </w:rPr>
        <w:t xml:space="preserve">на открытом конкурсе на право заключения концессионного соглашения в отношении </w:t>
      </w:r>
      <w:r w:rsidR="00E95F10" w:rsidRPr="002437AA">
        <w:rPr>
          <w:sz w:val="20"/>
        </w:rPr>
        <w:t>системы коммунальной инфраструктуры объектов теплоснабжения Тавдинского городского округа</w:t>
      </w:r>
      <w:r w:rsidRPr="002437AA">
        <w:rPr>
          <w:sz w:val="20"/>
        </w:rPr>
        <w:t>.</w:t>
      </w:r>
    </w:p>
    <w:p w14:paraId="2072C170" w14:textId="77777777" w:rsidR="00DB1BE8" w:rsidRPr="002437AA" w:rsidRDefault="00DB1BE8" w:rsidP="00975414">
      <w:pPr>
        <w:pStyle w:val="Style46"/>
        <w:spacing w:line="240" w:lineRule="auto"/>
        <w:jc w:val="both"/>
        <w:rPr>
          <w:sz w:val="20"/>
        </w:rPr>
      </w:pPr>
      <w:r w:rsidRPr="002437AA">
        <w:rPr>
          <w:sz w:val="20"/>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14:paraId="6D73A35A" w14:textId="77777777" w:rsidR="00DB1BE8" w:rsidRPr="002437AA" w:rsidRDefault="00DB1BE8" w:rsidP="00975414">
      <w:pPr>
        <w:pStyle w:val="Style37"/>
        <w:rPr>
          <w:sz w:val="20"/>
        </w:rPr>
      </w:pPr>
    </w:p>
    <w:p w14:paraId="084EA058" w14:textId="77777777" w:rsidR="00DB1BE8" w:rsidRPr="002437AA" w:rsidRDefault="00DB1BE8" w:rsidP="00975414">
      <w:pPr>
        <w:pStyle w:val="Style37"/>
        <w:rPr>
          <w:sz w:val="20"/>
        </w:rPr>
      </w:pPr>
      <w:r w:rsidRPr="002437AA">
        <w:rPr>
          <w:sz w:val="20"/>
        </w:rPr>
        <w:t>Подпись</w:t>
      </w:r>
      <w:r w:rsidRPr="002437AA">
        <w:rPr>
          <w:sz w:val="20"/>
        </w:rPr>
        <w:tab/>
        <w:t>_________________________________________________</w:t>
      </w:r>
      <w:r w:rsidRPr="002437AA">
        <w:rPr>
          <w:sz w:val="20"/>
        </w:rPr>
        <w:tab/>
        <w:t>удостоверяем.</w:t>
      </w:r>
    </w:p>
    <w:p w14:paraId="4B6A1221" w14:textId="77777777" w:rsidR="00DB1BE8" w:rsidRPr="002437AA" w:rsidRDefault="00DB1BE8" w:rsidP="00A27112">
      <w:pPr>
        <w:pStyle w:val="Style54"/>
        <w:rPr>
          <w:sz w:val="20"/>
        </w:rPr>
      </w:pPr>
    </w:p>
    <w:p w14:paraId="3F4664BD" w14:textId="77777777" w:rsidR="00DB1BE8" w:rsidRPr="002437AA" w:rsidRDefault="00DB1BE8" w:rsidP="00A27112">
      <w:pPr>
        <w:pStyle w:val="Style54"/>
        <w:rPr>
          <w:sz w:val="20"/>
        </w:rPr>
      </w:pPr>
      <w:r w:rsidRPr="002437AA">
        <w:rPr>
          <w:sz w:val="20"/>
        </w:rPr>
        <w:t>____________________________________________________________________________</w:t>
      </w:r>
    </w:p>
    <w:p w14:paraId="0A937DF5" w14:textId="77777777" w:rsidR="00DB1BE8" w:rsidRPr="002437AA" w:rsidRDefault="00DB1BE8" w:rsidP="00A27112">
      <w:pPr>
        <w:pStyle w:val="Style54"/>
        <w:rPr>
          <w:sz w:val="20"/>
        </w:rPr>
      </w:pPr>
      <w:r w:rsidRPr="002437AA">
        <w:rPr>
          <w:sz w:val="20"/>
        </w:rPr>
        <w:t xml:space="preserve">(Ф.И.О. </w:t>
      </w:r>
      <w:proofErr w:type="gramStart"/>
      <w:r w:rsidRPr="002437AA">
        <w:rPr>
          <w:sz w:val="20"/>
        </w:rPr>
        <w:t xml:space="preserve">удостоверяемого)   </w:t>
      </w:r>
      <w:proofErr w:type="gramEnd"/>
      <w:r w:rsidRPr="002437AA">
        <w:rPr>
          <w:sz w:val="20"/>
        </w:rPr>
        <w:t xml:space="preserve">                                       (Подпись удостоверяемого)</w:t>
      </w:r>
    </w:p>
    <w:p w14:paraId="5753C491" w14:textId="77777777" w:rsidR="00DB1BE8" w:rsidRPr="002437AA" w:rsidRDefault="00DB1BE8" w:rsidP="00975414">
      <w:pPr>
        <w:pStyle w:val="Style46"/>
        <w:spacing w:line="240" w:lineRule="auto"/>
        <w:jc w:val="both"/>
        <w:rPr>
          <w:sz w:val="20"/>
        </w:rPr>
      </w:pPr>
    </w:p>
    <w:p w14:paraId="43A8E117" w14:textId="77777777" w:rsidR="00DB1BE8" w:rsidRPr="002437AA" w:rsidRDefault="00DB1BE8" w:rsidP="00975414">
      <w:pPr>
        <w:pStyle w:val="Style46"/>
        <w:spacing w:line="240" w:lineRule="auto"/>
        <w:jc w:val="both"/>
        <w:rPr>
          <w:sz w:val="20"/>
        </w:rPr>
      </w:pPr>
    </w:p>
    <w:p w14:paraId="40D01735" w14:textId="77777777" w:rsidR="00DB1BE8" w:rsidRPr="002437AA" w:rsidRDefault="00DB1BE8" w:rsidP="00975414">
      <w:pPr>
        <w:pStyle w:val="Style46"/>
        <w:spacing w:line="240" w:lineRule="auto"/>
        <w:jc w:val="both"/>
        <w:rPr>
          <w:b/>
          <w:sz w:val="20"/>
        </w:rPr>
      </w:pPr>
      <w:r w:rsidRPr="002437AA">
        <w:rPr>
          <w:sz w:val="20"/>
        </w:rPr>
        <w:t>Доверенность действительна по «_______»</w:t>
      </w:r>
      <w:r w:rsidRPr="002437AA">
        <w:rPr>
          <w:sz w:val="20"/>
        </w:rPr>
        <w:tab/>
        <w:t>_________________г</w:t>
      </w:r>
      <w:r w:rsidRPr="002437AA">
        <w:rPr>
          <w:b/>
          <w:sz w:val="20"/>
        </w:rPr>
        <w:t>.</w:t>
      </w:r>
    </w:p>
    <w:p w14:paraId="0A171CA8" w14:textId="77777777" w:rsidR="00DB1BE8" w:rsidRPr="002437AA" w:rsidRDefault="00DB1BE8" w:rsidP="00975414">
      <w:pPr>
        <w:pStyle w:val="Style46"/>
        <w:spacing w:line="240" w:lineRule="auto"/>
        <w:rPr>
          <w:sz w:val="20"/>
        </w:rPr>
      </w:pPr>
    </w:p>
    <w:p w14:paraId="33B308B0" w14:textId="77777777" w:rsidR="00DB1BE8" w:rsidRPr="002437AA" w:rsidRDefault="00DB1BE8" w:rsidP="00975414">
      <w:pPr>
        <w:pStyle w:val="Style46"/>
        <w:spacing w:line="240" w:lineRule="auto"/>
        <w:rPr>
          <w:sz w:val="20"/>
        </w:rPr>
      </w:pPr>
      <w:r w:rsidRPr="002437AA">
        <w:rPr>
          <w:sz w:val="20"/>
        </w:rPr>
        <w:t>Участник конкурса:</w:t>
      </w:r>
    </w:p>
    <w:p w14:paraId="76610F7E" w14:textId="77777777" w:rsidR="00DB1BE8" w:rsidRPr="002437AA" w:rsidRDefault="00DB1BE8" w:rsidP="00975414">
      <w:pPr>
        <w:pStyle w:val="Style59"/>
        <w:jc w:val="both"/>
        <w:rPr>
          <w:sz w:val="20"/>
        </w:rPr>
      </w:pPr>
      <w:r w:rsidRPr="002437AA">
        <w:rPr>
          <w:sz w:val="20"/>
        </w:rPr>
        <w:t>Руководитель юридического лица</w:t>
      </w:r>
      <w:r w:rsidRPr="002437AA">
        <w:rPr>
          <w:sz w:val="20"/>
        </w:rPr>
        <w:tab/>
      </w:r>
      <w:r w:rsidRPr="002437AA">
        <w:rPr>
          <w:sz w:val="20"/>
        </w:rPr>
        <w:tab/>
      </w:r>
    </w:p>
    <w:p w14:paraId="049C4086" w14:textId="77777777" w:rsidR="00DB1BE8" w:rsidRPr="002437AA" w:rsidRDefault="00DB1BE8" w:rsidP="00975414">
      <w:pPr>
        <w:pStyle w:val="Style59"/>
        <w:jc w:val="both"/>
        <w:rPr>
          <w:sz w:val="20"/>
        </w:rPr>
      </w:pPr>
    </w:p>
    <w:p w14:paraId="79640FF2" w14:textId="77777777" w:rsidR="00DB1BE8" w:rsidRPr="002437AA" w:rsidRDefault="00DB1BE8" w:rsidP="00975414">
      <w:pPr>
        <w:pStyle w:val="Style59"/>
        <w:jc w:val="both"/>
        <w:rPr>
          <w:sz w:val="20"/>
        </w:rPr>
      </w:pPr>
      <w:r w:rsidRPr="002437AA">
        <w:rPr>
          <w:sz w:val="20"/>
        </w:rPr>
        <w:t xml:space="preserve">подпись и печать                                                                           </w:t>
      </w:r>
      <w:proofErr w:type="gramStart"/>
      <w:r w:rsidRPr="002437AA">
        <w:rPr>
          <w:sz w:val="20"/>
        </w:rPr>
        <w:t xml:space="preserve">   (</w:t>
      </w:r>
      <w:proofErr w:type="gramEnd"/>
      <w:r w:rsidRPr="002437AA">
        <w:rPr>
          <w:sz w:val="20"/>
        </w:rPr>
        <w:t>Ф.И.О.)</w:t>
      </w:r>
    </w:p>
    <w:p w14:paraId="0EC4AAC2" w14:textId="77777777" w:rsidR="00DB1BE8" w:rsidRPr="002437AA" w:rsidRDefault="00DB1BE8" w:rsidP="00975414">
      <w:pPr>
        <w:pStyle w:val="Style59"/>
        <w:jc w:val="both"/>
        <w:rPr>
          <w:sz w:val="20"/>
        </w:rPr>
      </w:pPr>
    </w:p>
    <w:p w14:paraId="29D78110" w14:textId="77777777" w:rsidR="00DB1BE8" w:rsidRPr="002437AA" w:rsidRDefault="00DB1BE8" w:rsidP="00975414">
      <w:pPr>
        <w:pStyle w:val="Style56"/>
        <w:rPr>
          <w:sz w:val="20"/>
        </w:rPr>
      </w:pPr>
      <w:r w:rsidRPr="002437AA">
        <w:rPr>
          <w:sz w:val="20"/>
        </w:rPr>
        <w:t xml:space="preserve">Главный бухгалтер                                      </w:t>
      </w:r>
    </w:p>
    <w:p w14:paraId="4B7EF936" w14:textId="77777777" w:rsidR="00DB1BE8" w:rsidRPr="002437AA" w:rsidRDefault="00DB1BE8" w:rsidP="00975414">
      <w:pPr>
        <w:pStyle w:val="Style56"/>
        <w:rPr>
          <w:sz w:val="20"/>
        </w:rPr>
      </w:pPr>
    </w:p>
    <w:p w14:paraId="612B6182" w14:textId="4333E644" w:rsidR="00E95F10" w:rsidRDefault="00DB1BE8" w:rsidP="00EC0000">
      <w:pPr>
        <w:pStyle w:val="Style56"/>
        <w:rPr>
          <w:sz w:val="20"/>
        </w:rPr>
      </w:pPr>
      <w:r w:rsidRPr="002437AA">
        <w:rPr>
          <w:sz w:val="20"/>
        </w:rPr>
        <w:t>подпись и печать</w:t>
      </w:r>
      <w:proofErr w:type="gramStart"/>
      <w:r w:rsidRPr="002437AA">
        <w:rPr>
          <w:sz w:val="20"/>
        </w:rPr>
        <w:t xml:space="preserve">   (</w:t>
      </w:r>
      <w:proofErr w:type="gramEnd"/>
      <w:r w:rsidRPr="002437AA">
        <w:rPr>
          <w:sz w:val="20"/>
        </w:rPr>
        <w:t>Ф.И.О.)</w:t>
      </w:r>
    </w:p>
    <w:p w14:paraId="3915910D" w14:textId="0B6A6B1B" w:rsidR="002437AA" w:rsidRDefault="002437AA" w:rsidP="00EC0000">
      <w:pPr>
        <w:pStyle w:val="Style56"/>
        <w:rPr>
          <w:sz w:val="20"/>
        </w:rPr>
      </w:pPr>
    </w:p>
    <w:p w14:paraId="0C9B93F3" w14:textId="47877A0A" w:rsidR="002437AA" w:rsidRDefault="002437AA" w:rsidP="00EC0000">
      <w:pPr>
        <w:pStyle w:val="Style56"/>
        <w:rPr>
          <w:sz w:val="20"/>
        </w:rPr>
      </w:pPr>
    </w:p>
    <w:p w14:paraId="3361A448" w14:textId="43E81F0B" w:rsidR="002437AA" w:rsidRDefault="002437AA" w:rsidP="00EC0000">
      <w:pPr>
        <w:pStyle w:val="Style56"/>
        <w:rPr>
          <w:sz w:val="20"/>
        </w:rPr>
      </w:pPr>
    </w:p>
    <w:p w14:paraId="3AFBCE60" w14:textId="6929097F" w:rsidR="002437AA" w:rsidRDefault="002437AA" w:rsidP="00EC0000">
      <w:pPr>
        <w:pStyle w:val="Style56"/>
        <w:rPr>
          <w:sz w:val="20"/>
        </w:rPr>
      </w:pPr>
    </w:p>
    <w:p w14:paraId="665E380F" w14:textId="47997901" w:rsidR="002437AA" w:rsidRDefault="002437AA" w:rsidP="00EC0000">
      <w:pPr>
        <w:pStyle w:val="Style56"/>
        <w:rPr>
          <w:sz w:val="20"/>
        </w:rPr>
      </w:pPr>
    </w:p>
    <w:p w14:paraId="65C4083B" w14:textId="2C7CBCB7" w:rsidR="002437AA" w:rsidRDefault="002437AA" w:rsidP="00EC0000">
      <w:pPr>
        <w:pStyle w:val="Style56"/>
        <w:rPr>
          <w:sz w:val="20"/>
        </w:rPr>
      </w:pPr>
    </w:p>
    <w:p w14:paraId="486086EE" w14:textId="3A25391E" w:rsidR="002437AA" w:rsidRDefault="002437AA" w:rsidP="00EC0000">
      <w:pPr>
        <w:pStyle w:val="Style56"/>
        <w:rPr>
          <w:sz w:val="20"/>
        </w:rPr>
      </w:pPr>
    </w:p>
    <w:p w14:paraId="410D19E0" w14:textId="2EA68862" w:rsidR="002437AA" w:rsidRDefault="002437AA" w:rsidP="00EC0000">
      <w:pPr>
        <w:pStyle w:val="Style56"/>
        <w:rPr>
          <w:sz w:val="20"/>
        </w:rPr>
      </w:pPr>
    </w:p>
    <w:p w14:paraId="45CAE18E" w14:textId="133BE925" w:rsidR="002437AA" w:rsidRDefault="002437AA" w:rsidP="00EC0000">
      <w:pPr>
        <w:pStyle w:val="Style56"/>
        <w:rPr>
          <w:sz w:val="20"/>
        </w:rPr>
      </w:pPr>
    </w:p>
    <w:p w14:paraId="7C6BDAC6" w14:textId="50B4CFD2" w:rsidR="002437AA" w:rsidRDefault="002437AA" w:rsidP="00EC0000">
      <w:pPr>
        <w:pStyle w:val="Style56"/>
        <w:rPr>
          <w:sz w:val="20"/>
        </w:rPr>
      </w:pPr>
    </w:p>
    <w:p w14:paraId="439588BA" w14:textId="5AAB0E74" w:rsidR="002437AA" w:rsidRDefault="002437AA" w:rsidP="00EC0000">
      <w:pPr>
        <w:pStyle w:val="Style56"/>
        <w:rPr>
          <w:sz w:val="20"/>
        </w:rPr>
      </w:pPr>
    </w:p>
    <w:p w14:paraId="6F564B89" w14:textId="5C9CA6FA" w:rsidR="002437AA" w:rsidRDefault="002437AA" w:rsidP="00EC0000">
      <w:pPr>
        <w:pStyle w:val="Style56"/>
        <w:rPr>
          <w:sz w:val="20"/>
        </w:rPr>
      </w:pPr>
    </w:p>
    <w:p w14:paraId="00BEA75B" w14:textId="2D26FC11" w:rsidR="002437AA" w:rsidRDefault="002437AA" w:rsidP="00EC0000">
      <w:pPr>
        <w:pStyle w:val="Style56"/>
        <w:rPr>
          <w:sz w:val="20"/>
        </w:rPr>
      </w:pPr>
    </w:p>
    <w:p w14:paraId="4BA0DFE2" w14:textId="75B9BFEC" w:rsidR="002437AA" w:rsidRDefault="002437AA" w:rsidP="00EC0000">
      <w:pPr>
        <w:pStyle w:val="Style56"/>
        <w:rPr>
          <w:sz w:val="20"/>
        </w:rPr>
      </w:pPr>
    </w:p>
    <w:p w14:paraId="7204A895" w14:textId="37C4530A" w:rsidR="002437AA" w:rsidRDefault="002437AA" w:rsidP="00EC0000">
      <w:pPr>
        <w:pStyle w:val="Style56"/>
        <w:rPr>
          <w:sz w:val="20"/>
        </w:rPr>
      </w:pPr>
    </w:p>
    <w:p w14:paraId="01B28AAB" w14:textId="77777777" w:rsidR="002437AA" w:rsidRPr="002437AA" w:rsidRDefault="002437AA" w:rsidP="00EC0000">
      <w:pPr>
        <w:pStyle w:val="Style56"/>
        <w:rPr>
          <w:sz w:val="20"/>
        </w:rPr>
      </w:pPr>
    </w:p>
    <w:p w14:paraId="5848B0B6" w14:textId="77777777" w:rsidR="00DB1BE8" w:rsidRPr="002437AA" w:rsidRDefault="00DB1BE8" w:rsidP="00975414">
      <w:pPr>
        <w:pStyle w:val="Style35"/>
        <w:spacing w:line="240" w:lineRule="auto"/>
        <w:ind w:firstLine="0"/>
        <w:jc w:val="center"/>
        <w:rPr>
          <w:b/>
          <w:sz w:val="20"/>
        </w:rPr>
      </w:pPr>
      <w:r w:rsidRPr="002437AA">
        <w:rPr>
          <w:b/>
          <w:sz w:val="20"/>
        </w:rPr>
        <w:lastRenderedPageBreak/>
        <w:t>Форма № 4.3. «Анкета участника открытого конкурса»</w:t>
      </w:r>
    </w:p>
    <w:p w14:paraId="77B012F3" w14:textId="77777777" w:rsidR="00DB1BE8" w:rsidRPr="002437AA" w:rsidRDefault="00DB1BE8" w:rsidP="00CA4B39">
      <w:pPr>
        <w:pStyle w:val="Style35"/>
        <w:spacing w:line="240" w:lineRule="auto"/>
        <w:ind w:firstLine="0"/>
        <w:rPr>
          <w:b/>
          <w:sz w:val="20"/>
        </w:rPr>
      </w:pPr>
      <w:r w:rsidRPr="002437AA">
        <w:rPr>
          <w:b/>
          <w:sz w:val="20"/>
        </w:rPr>
        <w:t>Форма № 4.3.1. «Анкета участника открытого конкурса – юридического лица»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6520"/>
        <w:gridCol w:w="2834"/>
      </w:tblGrid>
      <w:tr w:rsidR="00DB1BE8" w:rsidRPr="002437AA" w14:paraId="044B6343" w14:textId="77777777" w:rsidTr="002437AA">
        <w:tc>
          <w:tcPr>
            <w:tcW w:w="254" w:type="pct"/>
          </w:tcPr>
          <w:p w14:paraId="38D3F681" w14:textId="77777777" w:rsidR="00DB1BE8" w:rsidRPr="002437AA" w:rsidRDefault="00DB1BE8" w:rsidP="007877EE">
            <w:pPr>
              <w:jc w:val="center"/>
            </w:pPr>
            <w:r w:rsidRPr="002437AA">
              <w:t>№ п/п</w:t>
            </w:r>
          </w:p>
        </w:tc>
        <w:tc>
          <w:tcPr>
            <w:tcW w:w="3307" w:type="pct"/>
          </w:tcPr>
          <w:p w14:paraId="36A48104" w14:textId="77777777" w:rsidR="00DB1BE8" w:rsidRPr="002437AA" w:rsidRDefault="00DB1BE8" w:rsidP="007877EE">
            <w:pPr>
              <w:jc w:val="center"/>
            </w:pPr>
            <w:r w:rsidRPr="002437AA">
              <w:t>Наименование</w:t>
            </w:r>
          </w:p>
        </w:tc>
        <w:tc>
          <w:tcPr>
            <w:tcW w:w="1438" w:type="pct"/>
          </w:tcPr>
          <w:p w14:paraId="5FF63B3C" w14:textId="77777777" w:rsidR="00DB1BE8" w:rsidRPr="002437AA" w:rsidRDefault="00DB1BE8" w:rsidP="007877EE">
            <w:pPr>
              <w:ind w:hanging="38"/>
              <w:jc w:val="center"/>
            </w:pPr>
            <w:r w:rsidRPr="002437AA">
              <w:t>Данные участника открытого конкурса</w:t>
            </w:r>
          </w:p>
        </w:tc>
      </w:tr>
      <w:tr w:rsidR="00DB1BE8" w:rsidRPr="002437AA" w14:paraId="3D15EDBB" w14:textId="77777777" w:rsidTr="002437AA">
        <w:tc>
          <w:tcPr>
            <w:tcW w:w="254" w:type="pct"/>
          </w:tcPr>
          <w:p w14:paraId="5B2BBB7C" w14:textId="77777777" w:rsidR="00DB1BE8" w:rsidRPr="002437AA" w:rsidRDefault="00DB1BE8" w:rsidP="00813382">
            <w:pPr>
              <w:widowControl/>
              <w:numPr>
                <w:ilvl w:val="0"/>
                <w:numId w:val="7"/>
              </w:numPr>
              <w:suppressAutoHyphens w:val="0"/>
              <w:ind w:left="0" w:firstLine="0"/>
            </w:pPr>
          </w:p>
        </w:tc>
        <w:tc>
          <w:tcPr>
            <w:tcW w:w="3307" w:type="pct"/>
          </w:tcPr>
          <w:p w14:paraId="37C45C17" w14:textId="77777777" w:rsidR="00DB1BE8" w:rsidRPr="002437AA" w:rsidRDefault="00DB1BE8" w:rsidP="005945C5">
            <w:pPr>
              <w:pStyle w:val="Style31"/>
              <w:spacing w:line="240" w:lineRule="auto"/>
              <w:jc w:val="left"/>
              <w:rPr>
                <w:sz w:val="20"/>
              </w:rPr>
            </w:pPr>
            <w:r w:rsidRPr="002437AA">
              <w:rPr>
                <w:sz w:val="20"/>
              </w:rPr>
              <w:t>Организационно-правовая форма</w:t>
            </w:r>
          </w:p>
        </w:tc>
        <w:tc>
          <w:tcPr>
            <w:tcW w:w="1438" w:type="pct"/>
          </w:tcPr>
          <w:p w14:paraId="030DA23F" w14:textId="77777777" w:rsidR="00DB1BE8" w:rsidRPr="002437AA" w:rsidRDefault="00DB1BE8" w:rsidP="007877EE">
            <w:pPr>
              <w:ind w:firstLine="709"/>
            </w:pPr>
          </w:p>
        </w:tc>
      </w:tr>
      <w:tr w:rsidR="00DB1BE8" w:rsidRPr="002437AA" w14:paraId="09B69C25" w14:textId="77777777" w:rsidTr="002437AA">
        <w:tc>
          <w:tcPr>
            <w:tcW w:w="254" w:type="pct"/>
          </w:tcPr>
          <w:p w14:paraId="0D4DE42C" w14:textId="77777777" w:rsidR="00DB1BE8" w:rsidRPr="002437AA" w:rsidRDefault="00DB1BE8" w:rsidP="00813382">
            <w:pPr>
              <w:widowControl/>
              <w:numPr>
                <w:ilvl w:val="0"/>
                <w:numId w:val="7"/>
              </w:numPr>
              <w:suppressAutoHyphens w:val="0"/>
              <w:ind w:left="0" w:firstLine="0"/>
            </w:pPr>
          </w:p>
        </w:tc>
        <w:tc>
          <w:tcPr>
            <w:tcW w:w="3307" w:type="pct"/>
          </w:tcPr>
          <w:p w14:paraId="0037302C" w14:textId="77777777" w:rsidR="00DB1BE8" w:rsidRPr="002437AA" w:rsidRDefault="00DB1BE8" w:rsidP="005945C5">
            <w:pPr>
              <w:pStyle w:val="Style31"/>
              <w:spacing w:line="240" w:lineRule="auto"/>
              <w:jc w:val="left"/>
              <w:rPr>
                <w:sz w:val="20"/>
              </w:rPr>
            </w:pPr>
            <w:r w:rsidRPr="002437AA">
              <w:rPr>
                <w:sz w:val="20"/>
              </w:rPr>
              <w:t>Фирменное наименование</w:t>
            </w:r>
          </w:p>
        </w:tc>
        <w:tc>
          <w:tcPr>
            <w:tcW w:w="1438" w:type="pct"/>
          </w:tcPr>
          <w:p w14:paraId="603FC6B3" w14:textId="77777777" w:rsidR="00DB1BE8" w:rsidRPr="002437AA" w:rsidRDefault="00DB1BE8" w:rsidP="007877EE">
            <w:pPr>
              <w:ind w:firstLine="709"/>
            </w:pPr>
          </w:p>
        </w:tc>
      </w:tr>
      <w:tr w:rsidR="00DB1BE8" w:rsidRPr="002437AA" w14:paraId="0B628439" w14:textId="77777777" w:rsidTr="002437AA">
        <w:tc>
          <w:tcPr>
            <w:tcW w:w="254" w:type="pct"/>
          </w:tcPr>
          <w:p w14:paraId="3D90F482" w14:textId="77777777" w:rsidR="00DB1BE8" w:rsidRPr="002437AA" w:rsidRDefault="00DB1BE8" w:rsidP="00813382">
            <w:pPr>
              <w:widowControl/>
              <w:numPr>
                <w:ilvl w:val="0"/>
                <w:numId w:val="7"/>
              </w:numPr>
              <w:suppressAutoHyphens w:val="0"/>
              <w:ind w:left="0" w:firstLine="0"/>
            </w:pPr>
          </w:p>
        </w:tc>
        <w:tc>
          <w:tcPr>
            <w:tcW w:w="3307" w:type="pct"/>
          </w:tcPr>
          <w:p w14:paraId="7D00FA7C" w14:textId="77777777" w:rsidR="00DB1BE8" w:rsidRPr="002437AA" w:rsidRDefault="00DB1BE8" w:rsidP="005945C5">
            <w:pPr>
              <w:pStyle w:val="Style31"/>
              <w:spacing w:line="240" w:lineRule="auto"/>
              <w:jc w:val="left"/>
              <w:rPr>
                <w:sz w:val="20"/>
              </w:rPr>
            </w:pPr>
            <w:r w:rsidRPr="002437AA">
              <w:rPr>
                <w:sz w:val="20"/>
              </w:rPr>
              <w:t>Адрес фактического местоположения</w:t>
            </w:r>
          </w:p>
        </w:tc>
        <w:tc>
          <w:tcPr>
            <w:tcW w:w="1438" w:type="pct"/>
          </w:tcPr>
          <w:p w14:paraId="29967064" w14:textId="77777777" w:rsidR="00DB1BE8" w:rsidRPr="002437AA" w:rsidRDefault="00DB1BE8" w:rsidP="007877EE">
            <w:pPr>
              <w:ind w:firstLine="709"/>
            </w:pPr>
          </w:p>
        </w:tc>
      </w:tr>
      <w:tr w:rsidR="00DB1BE8" w:rsidRPr="002437AA" w14:paraId="46494536" w14:textId="77777777" w:rsidTr="002437AA">
        <w:tc>
          <w:tcPr>
            <w:tcW w:w="254" w:type="pct"/>
          </w:tcPr>
          <w:p w14:paraId="5D7734A7" w14:textId="77777777" w:rsidR="00DB1BE8" w:rsidRPr="002437AA" w:rsidRDefault="00DB1BE8" w:rsidP="00813382">
            <w:pPr>
              <w:widowControl/>
              <w:numPr>
                <w:ilvl w:val="0"/>
                <w:numId w:val="7"/>
              </w:numPr>
              <w:suppressAutoHyphens w:val="0"/>
              <w:ind w:left="0" w:firstLine="0"/>
            </w:pPr>
          </w:p>
        </w:tc>
        <w:tc>
          <w:tcPr>
            <w:tcW w:w="3307" w:type="pct"/>
          </w:tcPr>
          <w:p w14:paraId="412BE27B" w14:textId="77777777" w:rsidR="00DB1BE8" w:rsidRPr="002437AA" w:rsidRDefault="00DB1BE8" w:rsidP="005945C5">
            <w:pPr>
              <w:pStyle w:val="Style31"/>
              <w:spacing w:line="240" w:lineRule="auto"/>
              <w:jc w:val="left"/>
              <w:rPr>
                <w:sz w:val="20"/>
              </w:rPr>
            </w:pPr>
            <w:r w:rsidRPr="002437AA">
              <w:rPr>
                <w:sz w:val="20"/>
              </w:rPr>
              <w:t>Почтовый адрес</w:t>
            </w:r>
          </w:p>
        </w:tc>
        <w:tc>
          <w:tcPr>
            <w:tcW w:w="1438" w:type="pct"/>
          </w:tcPr>
          <w:p w14:paraId="4B9C4D2B" w14:textId="77777777" w:rsidR="00DB1BE8" w:rsidRPr="002437AA" w:rsidRDefault="00DB1BE8" w:rsidP="007877EE">
            <w:pPr>
              <w:ind w:firstLine="709"/>
            </w:pPr>
          </w:p>
        </w:tc>
      </w:tr>
      <w:tr w:rsidR="00DB1BE8" w:rsidRPr="002437AA" w14:paraId="18B916BA" w14:textId="77777777" w:rsidTr="002437AA">
        <w:tc>
          <w:tcPr>
            <w:tcW w:w="254" w:type="pct"/>
          </w:tcPr>
          <w:p w14:paraId="03F0F340" w14:textId="77777777" w:rsidR="00DB1BE8" w:rsidRPr="002437AA" w:rsidRDefault="00DB1BE8" w:rsidP="00813382">
            <w:pPr>
              <w:widowControl/>
              <w:numPr>
                <w:ilvl w:val="0"/>
                <w:numId w:val="7"/>
              </w:numPr>
              <w:suppressAutoHyphens w:val="0"/>
              <w:ind w:left="0" w:firstLine="0"/>
            </w:pPr>
          </w:p>
        </w:tc>
        <w:tc>
          <w:tcPr>
            <w:tcW w:w="3307" w:type="pct"/>
          </w:tcPr>
          <w:p w14:paraId="4DB08E6E" w14:textId="77777777" w:rsidR="00DB1BE8" w:rsidRPr="002437AA" w:rsidRDefault="00DB1BE8" w:rsidP="005945C5">
            <w:pPr>
              <w:pStyle w:val="Style31"/>
              <w:spacing w:line="240" w:lineRule="auto"/>
              <w:jc w:val="left"/>
              <w:rPr>
                <w:sz w:val="20"/>
              </w:rPr>
            </w:pPr>
            <w:r w:rsidRPr="002437AA">
              <w:rPr>
                <w:sz w:val="20"/>
              </w:rPr>
              <w:t>Номер контактного телефона</w:t>
            </w:r>
          </w:p>
        </w:tc>
        <w:tc>
          <w:tcPr>
            <w:tcW w:w="1438" w:type="pct"/>
          </w:tcPr>
          <w:p w14:paraId="0954E3F0" w14:textId="77777777" w:rsidR="00DB1BE8" w:rsidRPr="002437AA" w:rsidRDefault="00DB1BE8" w:rsidP="007877EE">
            <w:pPr>
              <w:ind w:firstLine="709"/>
            </w:pPr>
          </w:p>
        </w:tc>
      </w:tr>
      <w:tr w:rsidR="00DB1BE8" w:rsidRPr="002437AA" w14:paraId="7E895CC3" w14:textId="77777777" w:rsidTr="002437AA">
        <w:tc>
          <w:tcPr>
            <w:tcW w:w="254" w:type="pct"/>
          </w:tcPr>
          <w:p w14:paraId="0FA99B51" w14:textId="77777777" w:rsidR="00DB1BE8" w:rsidRPr="002437AA" w:rsidRDefault="00DB1BE8" w:rsidP="00813382">
            <w:pPr>
              <w:widowControl/>
              <w:numPr>
                <w:ilvl w:val="0"/>
                <w:numId w:val="7"/>
              </w:numPr>
              <w:suppressAutoHyphens w:val="0"/>
              <w:ind w:left="0" w:firstLine="0"/>
            </w:pPr>
          </w:p>
        </w:tc>
        <w:tc>
          <w:tcPr>
            <w:tcW w:w="3307" w:type="pct"/>
          </w:tcPr>
          <w:p w14:paraId="78B8194F" w14:textId="77777777" w:rsidR="00DB1BE8" w:rsidRPr="002437AA" w:rsidRDefault="00DB1BE8" w:rsidP="005945C5">
            <w:pPr>
              <w:pStyle w:val="Style60"/>
              <w:spacing w:line="240" w:lineRule="auto"/>
              <w:rPr>
                <w:sz w:val="20"/>
              </w:rPr>
            </w:pPr>
            <w:r w:rsidRPr="002437AA">
              <w:rPr>
                <w:sz w:val="20"/>
              </w:rPr>
              <w:t>Банковские реквизиты: наименование обслуживающего банка; расчетный счет; корреспондентский счет; БИК; ОКПО; ОКОНХ</w:t>
            </w:r>
          </w:p>
        </w:tc>
        <w:tc>
          <w:tcPr>
            <w:tcW w:w="1438" w:type="pct"/>
          </w:tcPr>
          <w:p w14:paraId="49AFF651" w14:textId="77777777" w:rsidR="00DB1BE8" w:rsidRPr="002437AA" w:rsidRDefault="00DB1BE8" w:rsidP="007877EE">
            <w:pPr>
              <w:ind w:firstLine="709"/>
            </w:pPr>
          </w:p>
        </w:tc>
      </w:tr>
      <w:tr w:rsidR="00DB1BE8" w:rsidRPr="002437AA" w14:paraId="7DD0B43E" w14:textId="77777777" w:rsidTr="002437AA">
        <w:tc>
          <w:tcPr>
            <w:tcW w:w="254" w:type="pct"/>
          </w:tcPr>
          <w:p w14:paraId="76B88EC9" w14:textId="77777777" w:rsidR="00DB1BE8" w:rsidRPr="002437AA" w:rsidRDefault="00DB1BE8" w:rsidP="00813382">
            <w:pPr>
              <w:widowControl/>
              <w:numPr>
                <w:ilvl w:val="0"/>
                <w:numId w:val="7"/>
              </w:numPr>
              <w:suppressAutoHyphens w:val="0"/>
              <w:ind w:left="0" w:firstLine="0"/>
            </w:pPr>
          </w:p>
        </w:tc>
        <w:tc>
          <w:tcPr>
            <w:tcW w:w="3307" w:type="pct"/>
          </w:tcPr>
          <w:p w14:paraId="214AAF3B" w14:textId="77777777" w:rsidR="00DB1BE8" w:rsidRPr="002437AA" w:rsidRDefault="00DB1BE8" w:rsidP="005945C5">
            <w:pPr>
              <w:pStyle w:val="Style60"/>
              <w:spacing w:line="240" w:lineRule="auto"/>
              <w:rPr>
                <w:sz w:val="20"/>
              </w:rPr>
            </w:pPr>
            <w:r w:rsidRPr="002437AA">
              <w:rPr>
                <w:sz w:val="20"/>
              </w:rPr>
              <w:t>Регистрационные данные: дата и место регистрации; орган регистрации</w:t>
            </w:r>
          </w:p>
        </w:tc>
        <w:tc>
          <w:tcPr>
            <w:tcW w:w="1438" w:type="pct"/>
          </w:tcPr>
          <w:p w14:paraId="493127CD" w14:textId="77777777" w:rsidR="00DB1BE8" w:rsidRPr="002437AA" w:rsidRDefault="00DB1BE8" w:rsidP="007877EE">
            <w:pPr>
              <w:ind w:firstLine="709"/>
            </w:pPr>
          </w:p>
        </w:tc>
      </w:tr>
      <w:tr w:rsidR="00DB1BE8" w:rsidRPr="002437AA" w14:paraId="722AAB40" w14:textId="77777777" w:rsidTr="002437AA">
        <w:tc>
          <w:tcPr>
            <w:tcW w:w="254" w:type="pct"/>
          </w:tcPr>
          <w:p w14:paraId="4A9FA762" w14:textId="77777777" w:rsidR="00DB1BE8" w:rsidRPr="002437AA" w:rsidRDefault="00DB1BE8" w:rsidP="00813382">
            <w:pPr>
              <w:widowControl/>
              <w:numPr>
                <w:ilvl w:val="0"/>
                <w:numId w:val="7"/>
              </w:numPr>
              <w:suppressAutoHyphens w:val="0"/>
              <w:ind w:left="0" w:firstLine="0"/>
            </w:pPr>
          </w:p>
        </w:tc>
        <w:tc>
          <w:tcPr>
            <w:tcW w:w="3307" w:type="pct"/>
          </w:tcPr>
          <w:p w14:paraId="69E533FD" w14:textId="77777777" w:rsidR="00DB1BE8" w:rsidRPr="002437AA" w:rsidRDefault="00DB1BE8" w:rsidP="005945C5">
            <w:pPr>
              <w:pStyle w:val="Style60"/>
              <w:spacing w:line="240" w:lineRule="auto"/>
              <w:rPr>
                <w:sz w:val="20"/>
              </w:rPr>
            </w:pPr>
            <w:r w:rsidRPr="002437AA">
              <w:rPr>
                <w:sz w:val="20"/>
              </w:rPr>
              <w:t>Размер уставного капитала</w:t>
            </w:r>
          </w:p>
        </w:tc>
        <w:tc>
          <w:tcPr>
            <w:tcW w:w="1438" w:type="pct"/>
          </w:tcPr>
          <w:p w14:paraId="19086580" w14:textId="77777777" w:rsidR="00DB1BE8" w:rsidRPr="002437AA" w:rsidRDefault="00DB1BE8" w:rsidP="007877EE">
            <w:pPr>
              <w:ind w:firstLine="709"/>
            </w:pPr>
          </w:p>
        </w:tc>
      </w:tr>
      <w:tr w:rsidR="00DB1BE8" w:rsidRPr="002437AA" w14:paraId="02964A24" w14:textId="77777777" w:rsidTr="002437AA">
        <w:tc>
          <w:tcPr>
            <w:tcW w:w="254" w:type="pct"/>
          </w:tcPr>
          <w:p w14:paraId="69F8A897" w14:textId="77777777" w:rsidR="00DB1BE8" w:rsidRPr="002437AA" w:rsidRDefault="00DB1BE8" w:rsidP="00813382">
            <w:pPr>
              <w:widowControl/>
              <w:numPr>
                <w:ilvl w:val="0"/>
                <w:numId w:val="7"/>
              </w:numPr>
              <w:suppressAutoHyphens w:val="0"/>
              <w:ind w:left="0" w:firstLine="0"/>
            </w:pPr>
          </w:p>
        </w:tc>
        <w:tc>
          <w:tcPr>
            <w:tcW w:w="3307" w:type="pct"/>
          </w:tcPr>
          <w:p w14:paraId="036889E4" w14:textId="77777777" w:rsidR="00DB1BE8" w:rsidRPr="002437AA" w:rsidRDefault="00DB1BE8" w:rsidP="005945C5">
            <w:pPr>
              <w:pStyle w:val="Style60"/>
              <w:spacing w:line="240" w:lineRule="auto"/>
              <w:rPr>
                <w:sz w:val="20"/>
              </w:rPr>
            </w:pPr>
            <w:r w:rsidRPr="002437AA">
              <w:rPr>
                <w:sz w:val="20"/>
              </w:rPr>
              <w:t>Номер и почтовый адрес ИФНС, в которой участник конкурса зарегистрирован в качестве налогоплательщика</w:t>
            </w:r>
          </w:p>
        </w:tc>
        <w:tc>
          <w:tcPr>
            <w:tcW w:w="1438" w:type="pct"/>
          </w:tcPr>
          <w:p w14:paraId="5C7EABEB" w14:textId="77777777" w:rsidR="00DB1BE8" w:rsidRPr="002437AA" w:rsidRDefault="00DB1BE8" w:rsidP="007877EE">
            <w:pPr>
              <w:ind w:firstLine="709"/>
            </w:pPr>
          </w:p>
        </w:tc>
      </w:tr>
      <w:tr w:rsidR="00DB1BE8" w:rsidRPr="002437AA" w14:paraId="54ECF2C1" w14:textId="77777777" w:rsidTr="002437AA">
        <w:tc>
          <w:tcPr>
            <w:tcW w:w="254" w:type="pct"/>
          </w:tcPr>
          <w:p w14:paraId="5AA6EC8A" w14:textId="77777777" w:rsidR="00DB1BE8" w:rsidRPr="002437AA" w:rsidRDefault="00DB1BE8" w:rsidP="00813382">
            <w:pPr>
              <w:widowControl/>
              <w:numPr>
                <w:ilvl w:val="0"/>
                <w:numId w:val="7"/>
              </w:numPr>
              <w:suppressAutoHyphens w:val="0"/>
              <w:ind w:left="0" w:firstLine="0"/>
            </w:pPr>
          </w:p>
        </w:tc>
        <w:tc>
          <w:tcPr>
            <w:tcW w:w="3307" w:type="pct"/>
          </w:tcPr>
          <w:p w14:paraId="50CD6371" w14:textId="77777777" w:rsidR="00DB1BE8" w:rsidRPr="002437AA" w:rsidRDefault="00DB1BE8" w:rsidP="005945C5">
            <w:pPr>
              <w:pStyle w:val="Style60"/>
              <w:spacing w:line="240" w:lineRule="auto"/>
              <w:rPr>
                <w:sz w:val="20"/>
              </w:rPr>
            </w:pPr>
            <w:r w:rsidRPr="002437AA">
              <w:rPr>
                <w:sz w:val="20"/>
              </w:rPr>
              <w:t>ИНН, КПП</w:t>
            </w:r>
          </w:p>
        </w:tc>
        <w:tc>
          <w:tcPr>
            <w:tcW w:w="1438" w:type="pct"/>
          </w:tcPr>
          <w:p w14:paraId="726CD9D0" w14:textId="77777777" w:rsidR="00DB1BE8" w:rsidRPr="002437AA" w:rsidRDefault="00DB1BE8" w:rsidP="007877EE">
            <w:pPr>
              <w:ind w:firstLine="709"/>
            </w:pPr>
          </w:p>
        </w:tc>
      </w:tr>
      <w:tr w:rsidR="00DB1BE8" w:rsidRPr="002437AA" w14:paraId="542378B6" w14:textId="77777777" w:rsidTr="002437AA">
        <w:tc>
          <w:tcPr>
            <w:tcW w:w="254" w:type="pct"/>
          </w:tcPr>
          <w:p w14:paraId="2129A910" w14:textId="77777777" w:rsidR="00DB1BE8" w:rsidRPr="002437AA" w:rsidRDefault="00DB1BE8" w:rsidP="00813382">
            <w:pPr>
              <w:widowControl/>
              <w:numPr>
                <w:ilvl w:val="0"/>
                <w:numId w:val="7"/>
              </w:numPr>
              <w:suppressAutoHyphens w:val="0"/>
              <w:ind w:left="0" w:firstLine="0"/>
            </w:pPr>
          </w:p>
        </w:tc>
        <w:tc>
          <w:tcPr>
            <w:tcW w:w="3307" w:type="pct"/>
          </w:tcPr>
          <w:p w14:paraId="56478136" w14:textId="77777777" w:rsidR="00DB1BE8" w:rsidRPr="002437AA" w:rsidRDefault="00DB1BE8" w:rsidP="005945C5">
            <w:pPr>
              <w:pStyle w:val="Style60"/>
              <w:spacing w:line="240" w:lineRule="auto"/>
              <w:rPr>
                <w:sz w:val="20"/>
              </w:rPr>
            </w:pPr>
            <w:r w:rsidRPr="002437AA">
              <w:rPr>
                <w:sz w:val="20"/>
              </w:rPr>
              <w:t>ОГРН</w:t>
            </w:r>
          </w:p>
        </w:tc>
        <w:tc>
          <w:tcPr>
            <w:tcW w:w="1438" w:type="pct"/>
          </w:tcPr>
          <w:p w14:paraId="1034C984" w14:textId="77777777" w:rsidR="00DB1BE8" w:rsidRPr="002437AA" w:rsidRDefault="00DB1BE8" w:rsidP="007877EE">
            <w:pPr>
              <w:ind w:firstLine="709"/>
            </w:pPr>
          </w:p>
        </w:tc>
      </w:tr>
      <w:tr w:rsidR="00DB1BE8" w:rsidRPr="002437AA" w14:paraId="040B833E" w14:textId="77777777" w:rsidTr="002437AA">
        <w:tc>
          <w:tcPr>
            <w:tcW w:w="254" w:type="pct"/>
          </w:tcPr>
          <w:p w14:paraId="6FDABAF3" w14:textId="77777777" w:rsidR="00DB1BE8" w:rsidRPr="002437AA" w:rsidRDefault="00DB1BE8" w:rsidP="00813382">
            <w:pPr>
              <w:widowControl/>
              <w:numPr>
                <w:ilvl w:val="0"/>
                <w:numId w:val="7"/>
              </w:numPr>
              <w:suppressAutoHyphens w:val="0"/>
              <w:ind w:left="0" w:firstLine="0"/>
            </w:pPr>
          </w:p>
        </w:tc>
        <w:tc>
          <w:tcPr>
            <w:tcW w:w="3307" w:type="pct"/>
          </w:tcPr>
          <w:p w14:paraId="3542FE81" w14:textId="77777777" w:rsidR="00DB1BE8" w:rsidRPr="002437AA" w:rsidRDefault="00DB1BE8" w:rsidP="005945C5">
            <w:pPr>
              <w:pStyle w:val="Style60"/>
              <w:spacing w:line="240" w:lineRule="auto"/>
              <w:rPr>
                <w:sz w:val="20"/>
              </w:rPr>
            </w:pPr>
            <w:r w:rsidRPr="002437AA">
              <w:rPr>
                <w:sz w:val="20"/>
              </w:rPr>
              <w:t>ОКПО</w:t>
            </w:r>
          </w:p>
        </w:tc>
        <w:tc>
          <w:tcPr>
            <w:tcW w:w="1438" w:type="pct"/>
          </w:tcPr>
          <w:p w14:paraId="662A6903" w14:textId="77777777" w:rsidR="00DB1BE8" w:rsidRPr="002437AA" w:rsidRDefault="00DB1BE8" w:rsidP="007877EE">
            <w:pPr>
              <w:ind w:firstLine="709"/>
            </w:pPr>
          </w:p>
        </w:tc>
      </w:tr>
      <w:tr w:rsidR="00DB1BE8" w:rsidRPr="002437AA" w14:paraId="35A995BB" w14:textId="77777777" w:rsidTr="002437AA">
        <w:tc>
          <w:tcPr>
            <w:tcW w:w="254" w:type="pct"/>
          </w:tcPr>
          <w:p w14:paraId="48B68B42" w14:textId="77777777" w:rsidR="00DB1BE8" w:rsidRPr="002437AA" w:rsidRDefault="00DB1BE8" w:rsidP="00813382">
            <w:pPr>
              <w:widowControl/>
              <w:numPr>
                <w:ilvl w:val="0"/>
                <w:numId w:val="7"/>
              </w:numPr>
              <w:suppressAutoHyphens w:val="0"/>
              <w:ind w:left="0" w:firstLine="0"/>
            </w:pPr>
          </w:p>
        </w:tc>
        <w:tc>
          <w:tcPr>
            <w:tcW w:w="3307" w:type="pct"/>
          </w:tcPr>
          <w:p w14:paraId="1E09437D" w14:textId="77777777" w:rsidR="00DB1BE8" w:rsidRPr="002437AA" w:rsidRDefault="00DB1BE8" w:rsidP="005945C5">
            <w:pPr>
              <w:pStyle w:val="Style60"/>
              <w:spacing w:line="240" w:lineRule="auto"/>
              <w:rPr>
                <w:sz w:val="20"/>
              </w:rPr>
            </w:pPr>
            <w:r w:rsidRPr="002437AA">
              <w:rPr>
                <w:sz w:val="20"/>
              </w:rPr>
              <w:t xml:space="preserve">Является ли сделка крупной </w:t>
            </w:r>
            <w:r w:rsidRPr="002437AA">
              <w:rPr>
                <w:i/>
                <w:sz w:val="20"/>
              </w:rPr>
              <w:t xml:space="preserve">(да, нет)? </w:t>
            </w:r>
            <w:r w:rsidRPr="002437AA">
              <w:rPr>
                <w:sz w:val="20"/>
              </w:rPr>
              <w:t>В случае,</w:t>
            </w:r>
          </w:p>
          <w:p w14:paraId="646EC416" w14:textId="77777777" w:rsidR="00DB1BE8" w:rsidRPr="002437AA" w:rsidRDefault="00DB1BE8" w:rsidP="005945C5">
            <w:pPr>
              <w:pStyle w:val="Style60"/>
              <w:spacing w:line="240" w:lineRule="auto"/>
              <w:rPr>
                <w:sz w:val="20"/>
              </w:rPr>
            </w:pPr>
            <w:r w:rsidRPr="002437AA">
              <w:rPr>
                <w:sz w:val="20"/>
              </w:rPr>
              <w:t>если сделка является крупной: орган управления участника конкурса, уполномоченный на одобрение крупной сделки, и порядок одобрения соответствующей сделки</w:t>
            </w:r>
          </w:p>
        </w:tc>
        <w:tc>
          <w:tcPr>
            <w:tcW w:w="1438" w:type="pct"/>
          </w:tcPr>
          <w:p w14:paraId="08656A3F" w14:textId="77777777" w:rsidR="00DB1BE8" w:rsidRPr="002437AA" w:rsidRDefault="00DB1BE8" w:rsidP="007877EE">
            <w:pPr>
              <w:ind w:firstLine="709"/>
            </w:pPr>
          </w:p>
        </w:tc>
      </w:tr>
      <w:tr w:rsidR="00DB1BE8" w:rsidRPr="002437AA" w14:paraId="24DF768C" w14:textId="77777777" w:rsidTr="002437AA">
        <w:tc>
          <w:tcPr>
            <w:tcW w:w="254" w:type="pct"/>
          </w:tcPr>
          <w:p w14:paraId="0EE2350B" w14:textId="77777777" w:rsidR="00DB1BE8" w:rsidRPr="002437AA" w:rsidRDefault="00DB1BE8" w:rsidP="00813382">
            <w:pPr>
              <w:widowControl/>
              <w:numPr>
                <w:ilvl w:val="0"/>
                <w:numId w:val="7"/>
              </w:numPr>
              <w:suppressAutoHyphens w:val="0"/>
              <w:ind w:left="0" w:firstLine="0"/>
            </w:pPr>
          </w:p>
        </w:tc>
        <w:tc>
          <w:tcPr>
            <w:tcW w:w="3307" w:type="pct"/>
          </w:tcPr>
          <w:p w14:paraId="1719911C" w14:textId="77777777" w:rsidR="00DB1BE8" w:rsidRPr="002437AA" w:rsidRDefault="00DB1BE8" w:rsidP="005945C5">
            <w:pPr>
              <w:pStyle w:val="Style60"/>
              <w:spacing w:line="240" w:lineRule="auto"/>
              <w:rPr>
                <w:sz w:val="20"/>
              </w:rPr>
            </w:pPr>
            <w:r w:rsidRPr="002437AA">
              <w:rPr>
                <w:sz w:val="20"/>
              </w:rPr>
              <w:t>Адрес электронной почты</w:t>
            </w:r>
          </w:p>
        </w:tc>
        <w:tc>
          <w:tcPr>
            <w:tcW w:w="1438" w:type="pct"/>
          </w:tcPr>
          <w:p w14:paraId="4AE095CB" w14:textId="77777777" w:rsidR="00DB1BE8" w:rsidRPr="002437AA" w:rsidRDefault="00DB1BE8" w:rsidP="007877EE">
            <w:pPr>
              <w:ind w:firstLine="709"/>
            </w:pPr>
          </w:p>
        </w:tc>
      </w:tr>
    </w:tbl>
    <w:p w14:paraId="2BD39E9F" w14:textId="77777777" w:rsidR="00DB1BE8" w:rsidRPr="002437AA" w:rsidRDefault="00DB1BE8" w:rsidP="0045489F">
      <w:pPr>
        <w:pStyle w:val="Style18"/>
        <w:spacing w:line="240" w:lineRule="auto"/>
        <w:ind w:firstLine="709"/>
        <w:rPr>
          <w:sz w:val="20"/>
        </w:rPr>
      </w:pPr>
      <w:r w:rsidRPr="002437AA">
        <w:rPr>
          <w:sz w:val="20"/>
        </w:rPr>
        <w:t>Мы, нижеподписавшиеся, заверяем правильность всех данных, указанных в анкете.</w:t>
      </w:r>
    </w:p>
    <w:p w14:paraId="7078F15B" w14:textId="77777777" w:rsidR="00DB1BE8" w:rsidRPr="002437AA" w:rsidRDefault="00DB1BE8" w:rsidP="0045489F">
      <w:pPr>
        <w:pStyle w:val="Style18"/>
        <w:spacing w:line="240" w:lineRule="auto"/>
        <w:ind w:firstLine="709"/>
        <w:jc w:val="left"/>
        <w:rPr>
          <w:sz w:val="20"/>
        </w:rPr>
      </w:pPr>
    </w:p>
    <w:p w14:paraId="6AD027B7" w14:textId="77777777" w:rsidR="00DB1BE8" w:rsidRPr="002437AA" w:rsidRDefault="00DB1BE8" w:rsidP="0045489F">
      <w:pPr>
        <w:pStyle w:val="Style18"/>
        <w:spacing w:line="240" w:lineRule="auto"/>
        <w:ind w:firstLine="709"/>
        <w:jc w:val="left"/>
        <w:rPr>
          <w:sz w:val="20"/>
        </w:rPr>
      </w:pPr>
      <w:r w:rsidRPr="002437AA">
        <w:rPr>
          <w:sz w:val="20"/>
        </w:rPr>
        <w:t>Участник конкурса:</w:t>
      </w:r>
    </w:p>
    <w:p w14:paraId="4E909AD4" w14:textId="77777777" w:rsidR="00DB1BE8" w:rsidRPr="002437AA" w:rsidRDefault="00DB1BE8" w:rsidP="00F359B1">
      <w:pPr>
        <w:pStyle w:val="Style18"/>
        <w:spacing w:line="240" w:lineRule="auto"/>
        <w:ind w:firstLine="709"/>
        <w:rPr>
          <w:sz w:val="20"/>
        </w:rPr>
      </w:pPr>
      <w:r w:rsidRPr="002437AA">
        <w:rPr>
          <w:sz w:val="20"/>
        </w:rPr>
        <w:t xml:space="preserve">Руководитель                             ___________________ ________________________                             </w:t>
      </w:r>
    </w:p>
    <w:p w14:paraId="1C90A0E4" w14:textId="77777777" w:rsidR="00DB1BE8" w:rsidRPr="002437AA" w:rsidRDefault="00DB1BE8" w:rsidP="0045489F">
      <w:pPr>
        <w:pStyle w:val="Style18"/>
        <w:spacing w:line="240" w:lineRule="auto"/>
        <w:ind w:firstLine="709"/>
        <w:rPr>
          <w:sz w:val="20"/>
        </w:rPr>
      </w:pPr>
      <w:r w:rsidRPr="002437AA">
        <w:rPr>
          <w:sz w:val="20"/>
        </w:rPr>
        <w:t xml:space="preserve">подпись и печать                   </w:t>
      </w:r>
      <w:r w:rsidRPr="002437AA">
        <w:rPr>
          <w:sz w:val="20"/>
        </w:rPr>
        <w:tab/>
        <w:t>(Ф.И.О.).</w:t>
      </w:r>
    </w:p>
    <w:p w14:paraId="7379178D" w14:textId="77777777" w:rsidR="00DB1BE8" w:rsidRPr="002437AA" w:rsidRDefault="00DB1BE8" w:rsidP="0045489F">
      <w:pPr>
        <w:pStyle w:val="Style18"/>
        <w:spacing w:line="240" w:lineRule="auto"/>
        <w:ind w:firstLine="709"/>
        <w:jc w:val="left"/>
        <w:rPr>
          <w:sz w:val="20"/>
        </w:rPr>
      </w:pPr>
      <w:r w:rsidRPr="002437AA">
        <w:rPr>
          <w:sz w:val="20"/>
        </w:rPr>
        <w:t>(для юридического лица)</w:t>
      </w:r>
    </w:p>
    <w:p w14:paraId="07897C6E" w14:textId="77777777" w:rsidR="00DB1BE8" w:rsidRPr="002437AA" w:rsidRDefault="00DB1BE8" w:rsidP="00CA4B39">
      <w:pPr>
        <w:pStyle w:val="Style18"/>
        <w:spacing w:line="240" w:lineRule="auto"/>
        <w:rPr>
          <w:sz w:val="20"/>
        </w:rPr>
      </w:pPr>
    </w:p>
    <w:p w14:paraId="40773358" w14:textId="77777777" w:rsidR="00DB1BE8" w:rsidRPr="002437AA" w:rsidRDefault="00DB1BE8" w:rsidP="00F359B1">
      <w:pPr>
        <w:pStyle w:val="Style18"/>
        <w:spacing w:line="240" w:lineRule="auto"/>
        <w:ind w:firstLine="709"/>
        <w:rPr>
          <w:sz w:val="20"/>
        </w:rPr>
      </w:pPr>
      <w:r w:rsidRPr="002437AA">
        <w:rPr>
          <w:sz w:val="20"/>
        </w:rPr>
        <w:t>Главный бухгалтер</w:t>
      </w:r>
      <w:r w:rsidRPr="002437AA">
        <w:rPr>
          <w:sz w:val="20"/>
        </w:rPr>
        <w:tab/>
        <w:t xml:space="preserve">___________________ ________________________                             </w:t>
      </w:r>
    </w:p>
    <w:p w14:paraId="37F99754" w14:textId="77777777" w:rsidR="00DB1BE8" w:rsidRPr="002437AA" w:rsidRDefault="00DB1BE8" w:rsidP="00F359B1">
      <w:pPr>
        <w:pStyle w:val="Style18"/>
        <w:spacing w:line="240" w:lineRule="auto"/>
        <w:ind w:firstLine="709"/>
        <w:rPr>
          <w:sz w:val="20"/>
        </w:rPr>
      </w:pPr>
      <w:r w:rsidRPr="002437AA">
        <w:rPr>
          <w:sz w:val="20"/>
        </w:rPr>
        <w:t xml:space="preserve">подпись и печать                   </w:t>
      </w:r>
      <w:r w:rsidRPr="002437AA">
        <w:rPr>
          <w:sz w:val="20"/>
        </w:rPr>
        <w:tab/>
        <w:t>(Ф.И.О.).</w:t>
      </w:r>
    </w:p>
    <w:p w14:paraId="7D2F3B9E" w14:textId="77777777" w:rsidR="00DB1BE8" w:rsidRPr="002437AA" w:rsidRDefault="00DB1BE8" w:rsidP="00A8541B">
      <w:pPr>
        <w:pStyle w:val="Style18"/>
        <w:spacing w:line="240" w:lineRule="auto"/>
        <w:ind w:firstLine="709"/>
        <w:rPr>
          <w:sz w:val="20"/>
        </w:rPr>
      </w:pPr>
    </w:p>
    <w:p w14:paraId="180F0EE4" w14:textId="77777777" w:rsidR="00DB1BE8" w:rsidRPr="002437AA" w:rsidRDefault="00DB1BE8" w:rsidP="00A8541B">
      <w:pPr>
        <w:pStyle w:val="Style18"/>
        <w:spacing w:line="240" w:lineRule="auto"/>
        <w:ind w:firstLine="709"/>
        <w:rPr>
          <w:sz w:val="20"/>
        </w:rPr>
      </w:pPr>
    </w:p>
    <w:p w14:paraId="14BB0949" w14:textId="77777777" w:rsidR="00DB1BE8" w:rsidRPr="002437AA" w:rsidRDefault="00DB1BE8" w:rsidP="00A8541B">
      <w:pPr>
        <w:pStyle w:val="Style18"/>
        <w:spacing w:line="240" w:lineRule="auto"/>
        <w:ind w:firstLine="709"/>
        <w:rPr>
          <w:sz w:val="20"/>
        </w:rPr>
      </w:pPr>
    </w:p>
    <w:p w14:paraId="666001CB" w14:textId="77777777" w:rsidR="00DB1BE8" w:rsidRPr="002437AA" w:rsidRDefault="00DB1BE8" w:rsidP="00CA4B39">
      <w:pPr>
        <w:pStyle w:val="Style2"/>
        <w:ind w:firstLine="708"/>
        <w:rPr>
          <w:b/>
          <w:sz w:val="20"/>
        </w:rPr>
      </w:pPr>
      <w:r w:rsidRPr="002437AA">
        <w:rPr>
          <w:b/>
          <w:sz w:val="20"/>
        </w:rPr>
        <w:t>Форма № 4.3.2. «Анкета участника открытого конкурса — физического лица, индивидуального предпринимателя»</w:t>
      </w:r>
    </w:p>
    <w:p w14:paraId="0C31C581" w14:textId="77777777" w:rsidR="00DB1BE8" w:rsidRPr="002437AA" w:rsidRDefault="00DB1BE8" w:rsidP="0045489F">
      <w:pPr>
        <w:pStyle w:val="Style26"/>
        <w:ind w:firstLine="709"/>
        <w:jc w:val="both"/>
        <w:rPr>
          <w:sz w:val="20"/>
        </w:rPr>
      </w:pPr>
    </w:p>
    <w:p w14:paraId="05ECB3B3" w14:textId="397D6E9E" w:rsidR="00DB1BE8" w:rsidRPr="005E5C44" w:rsidRDefault="00DB1BE8" w:rsidP="005E5C44">
      <w:pPr>
        <w:pStyle w:val="Style26"/>
        <w:ind w:firstLine="709"/>
        <w:jc w:val="center"/>
        <w:rPr>
          <w:b/>
          <w:sz w:val="20"/>
        </w:rPr>
      </w:pPr>
      <w:r w:rsidRPr="002437AA">
        <w:rPr>
          <w:b/>
          <w:sz w:val="20"/>
        </w:rPr>
        <w:t>АНКЕТА УЧАСТНИКА ОТКРЫТОГО КОНКУРСА</w:t>
      </w:r>
    </w:p>
    <w:tbl>
      <w:tblPr>
        <w:tblW w:w="5000" w:type="pct"/>
        <w:tblInd w:w="-40" w:type="dxa"/>
        <w:tblCellMar>
          <w:left w:w="40" w:type="dxa"/>
          <w:right w:w="40" w:type="dxa"/>
        </w:tblCellMar>
        <w:tblLook w:val="0000" w:firstRow="0" w:lastRow="0" w:firstColumn="0" w:lastColumn="0" w:noHBand="0" w:noVBand="0"/>
      </w:tblPr>
      <w:tblGrid>
        <w:gridCol w:w="568"/>
        <w:gridCol w:w="5324"/>
        <w:gridCol w:w="3827"/>
      </w:tblGrid>
      <w:tr w:rsidR="00DB1BE8" w:rsidRPr="002437AA" w14:paraId="3FC5E113" w14:textId="77777777" w:rsidTr="002437AA">
        <w:tc>
          <w:tcPr>
            <w:tcW w:w="292" w:type="pct"/>
            <w:tcBorders>
              <w:top w:val="single" w:sz="6" w:space="0" w:color="000000"/>
              <w:left w:val="single" w:sz="6" w:space="0" w:color="000000"/>
              <w:bottom w:val="single" w:sz="6" w:space="0" w:color="000000"/>
              <w:right w:val="single" w:sz="6" w:space="0" w:color="000000"/>
            </w:tcBorders>
          </w:tcPr>
          <w:p w14:paraId="64B69718" w14:textId="77777777" w:rsidR="00DB1BE8" w:rsidRPr="002437AA" w:rsidRDefault="00DB1BE8" w:rsidP="007877EE">
            <w:pPr>
              <w:pStyle w:val="Style39"/>
              <w:spacing w:line="240" w:lineRule="auto"/>
              <w:ind w:firstLine="0"/>
              <w:jc w:val="center"/>
              <w:rPr>
                <w:sz w:val="20"/>
              </w:rPr>
            </w:pPr>
            <w:r w:rsidRPr="002437AA">
              <w:rPr>
                <w:sz w:val="20"/>
              </w:rPr>
              <w:t>№ п/п</w:t>
            </w:r>
          </w:p>
        </w:tc>
        <w:tc>
          <w:tcPr>
            <w:tcW w:w="2739" w:type="pct"/>
            <w:tcBorders>
              <w:top w:val="single" w:sz="6" w:space="0" w:color="000000"/>
              <w:left w:val="single" w:sz="6" w:space="0" w:color="000000"/>
              <w:bottom w:val="single" w:sz="6" w:space="0" w:color="000000"/>
              <w:right w:val="single" w:sz="6" w:space="0" w:color="000000"/>
            </w:tcBorders>
          </w:tcPr>
          <w:p w14:paraId="4BCF4EFB" w14:textId="77777777" w:rsidR="00DB1BE8" w:rsidRPr="002437AA" w:rsidRDefault="00DB1BE8" w:rsidP="007877EE">
            <w:pPr>
              <w:pStyle w:val="Style39"/>
              <w:spacing w:line="240" w:lineRule="auto"/>
              <w:ind w:firstLine="101"/>
              <w:jc w:val="center"/>
              <w:rPr>
                <w:sz w:val="20"/>
              </w:rPr>
            </w:pPr>
            <w:r w:rsidRPr="002437AA">
              <w:rPr>
                <w:sz w:val="20"/>
              </w:rPr>
              <w:t>Наименование</w:t>
            </w:r>
          </w:p>
        </w:tc>
        <w:tc>
          <w:tcPr>
            <w:tcW w:w="1969" w:type="pct"/>
            <w:tcBorders>
              <w:top w:val="single" w:sz="6" w:space="0" w:color="000000"/>
              <w:left w:val="single" w:sz="6" w:space="0" w:color="000000"/>
              <w:bottom w:val="single" w:sz="6" w:space="0" w:color="000000"/>
              <w:right w:val="single" w:sz="6" w:space="0" w:color="000000"/>
            </w:tcBorders>
          </w:tcPr>
          <w:p w14:paraId="6B15D629" w14:textId="77777777" w:rsidR="00DB1BE8" w:rsidRPr="002437AA" w:rsidRDefault="00DB1BE8" w:rsidP="007877EE">
            <w:pPr>
              <w:pStyle w:val="Style60"/>
              <w:spacing w:line="240" w:lineRule="auto"/>
              <w:jc w:val="center"/>
              <w:rPr>
                <w:sz w:val="20"/>
              </w:rPr>
            </w:pPr>
            <w:r w:rsidRPr="002437AA">
              <w:rPr>
                <w:sz w:val="20"/>
              </w:rPr>
              <w:t>Данные участника открытого конкурса</w:t>
            </w:r>
          </w:p>
        </w:tc>
      </w:tr>
      <w:tr w:rsidR="00DB1BE8" w:rsidRPr="002437AA" w14:paraId="63EB0E25" w14:textId="77777777" w:rsidTr="002437AA">
        <w:tc>
          <w:tcPr>
            <w:tcW w:w="292" w:type="pct"/>
            <w:tcBorders>
              <w:top w:val="single" w:sz="6" w:space="0" w:color="000000"/>
              <w:left w:val="single" w:sz="6" w:space="0" w:color="000000"/>
              <w:bottom w:val="single" w:sz="6" w:space="0" w:color="000000"/>
              <w:right w:val="single" w:sz="6" w:space="0" w:color="000000"/>
            </w:tcBorders>
          </w:tcPr>
          <w:p w14:paraId="25586B3F" w14:textId="77777777" w:rsidR="00DB1BE8" w:rsidRPr="002437AA" w:rsidRDefault="00DB1BE8" w:rsidP="007877EE">
            <w:pPr>
              <w:pStyle w:val="Style39"/>
              <w:spacing w:line="240" w:lineRule="auto"/>
              <w:ind w:firstLine="0"/>
              <w:jc w:val="center"/>
              <w:rPr>
                <w:sz w:val="20"/>
              </w:rPr>
            </w:pPr>
            <w:r w:rsidRPr="002437AA">
              <w:rPr>
                <w:sz w:val="20"/>
              </w:rPr>
              <w:t>1.</w:t>
            </w:r>
          </w:p>
        </w:tc>
        <w:tc>
          <w:tcPr>
            <w:tcW w:w="2739" w:type="pct"/>
            <w:tcBorders>
              <w:top w:val="single" w:sz="6" w:space="0" w:color="000000"/>
              <w:left w:val="single" w:sz="6" w:space="0" w:color="000000"/>
              <w:bottom w:val="single" w:sz="6" w:space="0" w:color="000000"/>
              <w:right w:val="single" w:sz="6" w:space="0" w:color="000000"/>
            </w:tcBorders>
          </w:tcPr>
          <w:p w14:paraId="4C172574" w14:textId="77777777" w:rsidR="00DB1BE8" w:rsidRPr="002437AA" w:rsidRDefault="00DB1BE8" w:rsidP="00CA1FF1">
            <w:pPr>
              <w:pStyle w:val="Style39"/>
              <w:spacing w:line="240" w:lineRule="auto"/>
              <w:ind w:hanging="5"/>
              <w:rPr>
                <w:sz w:val="20"/>
              </w:rPr>
            </w:pPr>
            <w:r w:rsidRPr="002437AA">
              <w:rPr>
                <w:sz w:val="20"/>
              </w:rPr>
              <w:t>Фамилия, имя, отчество</w:t>
            </w:r>
          </w:p>
        </w:tc>
        <w:tc>
          <w:tcPr>
            <w:tcW w:w="1969" w:type="pct"/>
            <w:tcBorders>
              <w:top w:val="single" w:sz="6" w:space="0" w:color="000000"/>
              <w:left w:val="single" w:sz="6" w:space="0" w:color="000000"/>
              <w:bottom w:val="single" w:sz="6" w:space="0" w:color="000000"/>
              <w:right w:val="single" w:sz="6" w:space="0" w:color="000000"/>
            </w:tcBorders>
          </w:tcPr>
          <w:p w14:paraId="2F04BD9D" w14:textId="77777777" w:rsidR="00DB1BE8" w:rsidRPr="002437AA" w:rsidRDefault="00DB1BE8" w:rsidP="007877EE">
            <w:pPr>
              <w:pStyle w:val="Style6"/>
              <w:ind w:firstLine="709"/>
              <w:rPr>
                <w:sz w:val="20"/>
              </w:rPr>
            </w:pPr>
          </w:p>
        </w:tc>
      </w:tr>
      <w:tr w:rsidR="00DB1BE8" w:rsidRPr="002437AA" w14:paraId="6A00729A" w14:textId="77777777" w:rsidTr="002437AA">
        <w:tc>
          <w:tcPr>
            <w:tcW w:w="292" w:type="pct"/>
            <w:tcBorders>
              <w:top w:val="single" w:sz="6" w:space="0" w:color="000000"/>
              <w:left w:val="single" w:sz="6" w:space="0" w:color="000000"/>
              <w:bottom w:val="single" w:sz="6" w:space="0" w:color="000000"/>
              <w:right w:val="single" w:sz="6" w:space="0" w:color="000000"/>
            </w:tcBorders>
          </w:tcPr>
          <w:p w14:paraId="4B8A80AD" w14:textId="77777777" w:rsidR="00DB1BE8" w:rsidRPr="002437AA" w:rsidRDefault="00DB1BE8" w:rsidP="007877EE">
            <w:pPr>
              <w:pStyle w:val="Style39"/>
              <w:spacing w:line="240" w:lineRule="auto"/>
              <w:ind w:firstLine="0"/>
              <w:jc w:val="center"/>
              <w:rPr>
                <w:sz w:val="20"/>
              </w:rPr>
            </w:pPr>
            <w:r w:rsidRPr="002437AA">
              <w:rPr>
                <w:sz w:val="20"/>
              </w:rPr>
              <w:t>2.</w:t>
            </w:r>
          </w:p>
        </w:tc>
        <w:tc>
          <w:tcPr>
            <w:tcW w:w="2739" w:type="pct"/>
            <w:tcBorders>
              <w:top w:val="single" w:sz="6" w:space="0" w:color="000000"/>
              <w:left w:val="single" w:sz="6" w:space="0" w:color="000000"/>
              <w:bottom w:val="single" w:sz="6" w:space="0" w:color="000000"/>
              <w:right w:val="single" w:sz="6" w:space="0" w:color="000000"/>
            </w:tcBorders>
          </w:tcPr>
          <w:p w14:paraId="1B774185" w14:textId="77777777" w:rsidR="00DB1BE8" w:rsidRPr="002437AA" w:rsidRDefault="00DB1BE8" w:rsidP="00CA1FF1">
            <w:pPr>
              <w:pStyle w:val="Style39"/>
              <w:spacing w:line="240" w:lineRule="auto"/>
              <w:ind w:hanging="5"/>
              <w:rPr>
                <w:sz w:val="20"/>
              </w:rPr>
            </w:pPr>
            <w:r w:rsidRPr="002437AA">
              <w:rPr>
                <w:sz w:val="20"/>
              </w:rPr>
              <w:t>Паспортные данные</w:t>
            </w:r>
          </w:p>
        </w:tc>
        <w:tc>
          <w:tcPr>
            <w:tcW w:w="1969" w:type="pct"/>
            <w:tcBorders>
              <w:top w:val="single" w:sz="6" w:space="0" w:color="000000"/>
              <w:left w:val="single" w:sz="6" w:space="0" w:color="000000"/>
              <w:bottom w:val="single" w:sz="6" w:space="0" w:color="000000"/>
              <w:right w:val="single" w:sz="6" w:space="0" w:color="000000"/>
            </w:tcBorders>
          </w:tcPr>
          <w:p w14:paraId="49194888" w14:textId="77777777" w:rsidR="00DB1BE8" w:rsidRPr="002437AA" w:rsidRDefault="00DB1BE8" w:rsidP="007877EE">
            <w:pPr>
              <w:pStyle w:val="Style6"/>
              <w:ind w:firstLine="709"/>
              <w:rPr>
                <w:sz w:val="20"/>
              </w:rPr>
            </w:pPr>
          </w:p>
        </w:tc>
      </w:tr>
      <w:tr w:rsidR="00DB1BE8" w:rsidRPr="002437AA" w14:paraId="36528E05" w14:textId="77777777" w:rsidTr="002437AA">
        <w:tc>
          <w:tcPr>
            <w:tcW w:w="292" w:type="pct"/>
            <w:tcBorders>
              <w:top w:val="single" w:sz="6" w:space="0" w:color="000000"/>
              <w:left w:val="single" w:sz="6" w:space="0" w:color="000000"/>
              <w:bottom w:val="single" w:sz="6" w:space="0" w:color="000000"/>
              <w:right w:val="single" w:sz="6" w:space="0" w:color="000000"/>
            </w:tcBorders>
          </w:tcPr>
          <w:p w14:paraId="2E397F0C" w14:textId="77777777" w:rsidR="00DB1BE8" w:rsidRPr="002437AA" w:rsidRDefault="00DB1BE8" w:rsidP="007877EE">
            <w:pPr>
              <w:pStyle w:val="Style39"/>
              <w:spacing w:line="240" w:lineRule="auto"/>
              <w:ind w:firstLine="0"/>
              <w:jc w:val="center"/>
              <w:rPr>
                <w:sz w:val="20"/>
              </w:rPr>
            </w:pPr>
            <w:r w:rsidRPr="002437AA">
              <w:rPr>
                <w:sz w:val="20"/>
              </w:rPr>
              <w:t>3.</w:t>
            </w:r>
          </w:p>
        </w:tc>
        <w:tc>
          <w:tcPr>
            <w:tcW w:w="2739" w:type="pct"/>
            <w:tcBorders>
              <w:top w:val="single" w:sz="6" w:space="0" w:color="000000"/>
              <w:left w:val="single" w:sz="6" w:space="0" w:color="000000"/>
              <w:bottom w:val="single" w:sz="6" w:space="0" w:color="000000"/>
              <w:right w:val="single" w:sz="6" w:space="0" w:color="000000"/>
            </w:tcBorders>
          </w:tcPr>
          <w:p w14:paraId="6ECBC7EC" w14:textId="77777777" w:rsidR="00DB1BE8" w:rsidRPr="002437AA" w:rsidRDefault="00DB1BE8" w:rsidP="00CA1FF1">
            <w:pPr>
              <w:pStyle w:val="Style39"/>
              <w:spacing w:line="240" w:lineRule="auto"/>
              <w:ind w:hanging="5"/>
              <w:rPr>
                <w:sz w:val="20"/>
              </w:rPr>
            </w:pPr>
            <w:r w:rsidRPr="002437AA">
              <w:rPr>
                <w:sz w:val="20"/>
              </w:rPr>
              <w:t>Место жительства</w:t>
            </w:r>
          </w:p>
          <w:p w14:paraId="1AC19D66" w14:textId="77777777" w:rsidR="00DB1BE8" w:rsidRPr="002437AA" w:rsidRDefault="00DB1BE8" w:rsidP="00CA1FF1">
            <w:pPr>
              <w:pStyle w:val="Style39"/>
              <w:spacing w:line="240" w:lineRule="auto"/>
              <w:ind w:hanging="5"/>
              <w:rPr>
                <w:sz w:val="20"/>
              </w:rPr>
            </w:pPr>
            <w:r w:rsidRPr="002437AA">
              <w:rPr>
                <w:sz w:val="20"/>
              </w:rPr>
              <w:t>(данные по прописке и фактический адрес)</w:t>
            </w:r>
          </w:p>
        </w:tc>
        <w:tc>
          <w:tcPr>
            <w:tcW w:w="1969" w:type="pct"/>
            <w:tcBorders>
              <w:top w:val="single" w:sz="6" w:space="0" w:color="000000"/>
              <w:left w:val="single" w:sz="6" w:space="0" w:color="000000"/>
              <w:bottom w:val="single" w:sz="6" w:space="0" w:color="000000"/>
              <w:right w:val="single" w:sz="6" w:space="0" w:color="000000"/>
            </w:tcBorders>
          </w:tcPr>
          <w:p w14:paraId="10C024DB" w14:textId="77777777" w:rsidR="00DB1BE8" w:rsidRPr="002437AA" w:rsidRDefault="00DB1BE8" w:rsidP="007877EE">
            <w:pPr>
              <w:pStyle w:val="Style6"/>
              <w:ind w:firstLine="709"/>
              <w:rPr>
                <w:sz w:val="20"/>
              </w:rPr>
            </w:pPr>
          </w:p>
        </w:tc>
      </w:tr>
      <w:tr w:rsidR="00DB1BE8" w:rsidRPr="002437AA" w14:paraId="649A32E0" w14:textId="77777777" w:rsidTr="002437AA">
        <w:tc>
          <w:tcPr>
            <w:tcW w:w="292" w:type="pct"/>
            <w:tcBorders>
              <w:top w:val="single" w:sz="6" w:space="0" w:color="000000"/>
              <w:left w:val="single" w:sz="6" w:space="0" w:color="000000"/>
              <w:bottom w:val="single" w:sz="6" w:space="0" w:color="000000"/>
              <w:right w:val="single" w:sz="6" w:space="0" w:color="000000"/>
            </w:tcBorders>
          </w:tcPr>
          <w:p w14:paraId="181F32F4" w14:textId="77777777" w:rsidR="00DB1BE8" w:rsidRPr="002437AA" w:rsidRDefault="00DB1BE8" w:rsidP="007877EE">
            <w:pPr>
              <w:pStyle w:val="Style39"/>
              <w:spacing w:line="240" w:lineRule="auto"/>
              <w:ind w:firstLine="0"/>
              <w:jc w:val="center"/>
              <w:rPr>
                <w:sz w:val="20"/>
              </w:rPr>
            </w:pPr>
            <w:r w:rsidRPr="002437AA">
              <w:rPr>
                <w:sz w:val="20"/>
              </w:rPr>
              <w:t>4.</w:t>
            </w:r>
          </w:p>
        </w:tc>
        <w:tc>
          <w:tcPr>
            <w:tcW w:w="2739" w:type="pct"/>
            <w:tcBorders>
              <w:top w:val="single" w:sz="6" w:space="0" w:color="000000"/>
              <w:left w:val="single" w:sz="6" w:space="0" w:color="000000"/>
              <w:bottom w:val="single" w:sz="6" w:space="0" w:color="000000"/>
              <w:right w:val="single" w:sz="6" w:space="0" w:color="000000"/>
            </w:tcBorders>
          </w:tcPr>
          <w:p w14:paraId="7FF28C02" w14:textId="77777777" w:rsidR="00DB1BE8" w:rsidRPr="002437AA" w:rsidRDefault="00DB1BE8" w:rsidP="00CA1FF1">
            <w:pPr>
              <w:pStyle w:val="Style60"/>
              <w:spacing w:line="240" w:lineRule="auto"/>
              <w:ind w:hanging="5"/>
              <w:rPr>
                <w:sz w:val="20"/>
              </w:rPr>
            </w:pPr>
            <w:r w:rsidRPr="002437AA">
              <w:rPr>
                <w:sz w:val="20"/>
              </w:rPr>
              <w:t>Контактное лицо (ФИО, телефон)</w:t>
            </w:r>
          </w:p>
        </w:tc>
        <w:tc>
          <w:tcPr>
            <w:tcW w:w="1969" w:type="pct"/>
            <w:tcBorders>
              <w:top w:val="single" w:sz="6" w:space="0" w:color="000000"/>
              <w:left w:val="single" w:sz="6" w:space="0" w:color="000000"/>
              <w:bottom w:val="single" w:sz="6" w:space="0" w:color="000000"/>
              <w:right w:val="single" w:sz="6" w:space="0" w:color="000000"/>
            </w:tcBorders>
          </w:tcPr>
          <w:p w14:paraId="16F232F9" w14:textId="77777777" w:rsidR="00DB1BE8" w:rsidRPr="002437AA" w:rsidRDefault="00DB1BE8" w:rsidP="007877EE">
            <w:pPr>
              <w:pStyle w:val="Style6"/>
              <w:ind w:firstLine="709"/>
              <w:rPr>
                <w:sz w:val="20"/>
              </w:rPr>
            </w:pPr>
          </w:p>
        </w:tc>
      </w:tr>
      <w:tr w:rsidR="00DB1BE8" w:rsidRPr="002437AA" w14:paraId="1D867E2D" w14:textId="77777777" w:rsidTr="002437AA">
        <w:tc>
          <w:tcPr>
            <w:tcW w:w="292" w:type="pct"/>
            <w:tcBorders>
              <w:top w:val="single" w:sz="6" w:space="0" w:color="000000"/>
              <w:left w:val="single" w:sz="6" w:space="0" w:color="000000"/>
              <w:bottom w:val="single" w:sz="6" w:space="0" w:color="000000"/>
              <w:right w:val="single" w:sz="6" w:space="0" w:color="000000"/>
            </w:tcBorders>
          </w:tcPr>
          <w:p w14:paraId="0A9EB2F7" w14:textId="77777777" w:rsidR="00DB1BE8" w:rsidRPr="002437AA" w:rsidRDefault="00DB1BE8" w:rsidP="007877EE">
            <w:pPr>
              <w:pStyle w:val="Style39"/>
              <w:spacing w:line="240" w:lineRule="auto"/>
              <w:ind w:firstLine="0"/>
              <w:jc w:val="center"/>
              <w:rPr>
                <w:sz w:val="20"/>
              </w:rPr>
            </w:pPr>
            <w:r w:rsidRPr="002437AA">
              <w:rPr>
                <w:sz w:val="20"/>
              </w:rPr>
              <w:t>5.</w:t>
            </w:r>
          </w:p>
        </w:tc>
        <w:tc>
          <w:tcPr>
            <w:tcW w:w="2739" w:type="pct"/>
            <w:tcBorders>
              <w:top w:val="single" w:sz="6" w:space="0" w:color="000000"/>
              <w:left w:val="single" w:sz="6" w:space="0" w:color="000000"/>
              <w:bottom w:val="single" w:sz="6" w:space="0" w:color="000000"/>
              <w:right w:val="single" w:sz="6" w:space="0" w:color="000000"/>
            </w:tcBorders>
          </w:tcPr>
          <w:p w14:paraId="05445D50" w14:textId="77777777" w:rsidR="00DB1BE8" w:rsidRPr="002437AA" w:rsidRDefault="00DB1BE8" w:rsidP="00CA1FF1">
            <w:pPr>
              <w:pStyle w:val="Style60"/>
              <w:spacing w:line="240" w:lineRule="auto"/>
              <w:ind w:hanging="5"/>
              <w:rPr>
                <w:sz w:val="20"/>
              </w:rPr>
            </w:pPr>
            <w:r w:rsidRPr="002437AA">
              <w:rPr>
                <w:sz w:val="20"/>
              </w:rPr>
              <w:t>Регистрационные данные: дата и место регистрации; орган регистрации</w:t>
            </w:r>
          </w:p>
        </w:tc>
        <w:tc>
          <w:tcPr>
            <w:tcW w:w="1969" w:type="pct"/>
            <w:tcBorders>
              <w:top w:val="single" w:sz="6" w:space="0" w:color="000000"/>
              <w:left w:val="single" w:sz="6" w:space="0" w:color="000000"/>
              <w:bottom w:val="single" w:sz="6" w:space="0" w:color="000000"/>
              <w:right w:val="single" w:sz="6" w:space="0" w:color="000000"/>
            </w:tcBorders>
          </w:tcPr>
          <w:p w14:paraId="2ABC86A7" w14:textId="77777777" w:rsidR="00DB1BE8" w:rsidRPr="002437AA" w:rsidRDefault="00DB1BE8" w:rsidP="007877EE">
            <w:pPr>
              <w:pStyle w:val="Style6"/>
              <w:ind w:firstLine="709"/>
              <w:rPr>
                <w:sz w:val="20"/>
              </w:rPr>
            </w:pPr>
          </w:p>
        </w:tc>
      </w:tr>
      <w:tr w:rsidR="00DB1BE8" w:rsidRPr="002437AA" w14:paraId="739ABAD5" w14:textId="77777777" w:rsidTr="002437AA">
        <w:tc>
          <w:tcPr>
            <w:tcW w:w="292" w:type="pct"/>
            <w:tcBorders>
              <w:top w:val="single" w:sz="6" w:space="0" w:color="000000"/>
              <w:left w:val="single" w:sz="6" w:space="0" w:color="000000"/>
              <w:bottom w:val="single" w:sz="6" w:space="0" w:color="000000"/>
              <w:right w:val="single" w:sz="6" w:space="0" w:color="000000"/>
            </w:tcBorders>
          </w:tcPr>
          <w:p w14:paraId="4BA33F17" w14:textId="77777777" w:rsidR="00DB1BE8" w:rsidRPr="002437AA" w:rsidRDefault="00DB1BE8" w:rsidP="007877EE">
            <w:pPr>
              <w:pStyle w:val="Style39"/>
              <w:spacing w:line="240" w:lineRule="auto"/>
              <w:ind w:firstLine="0"/>
              <w:jc w:val="center"/>
              <w:rPr>
                <w:sz w:val="20"/>
              </w:rPr>
            </w:pPr>
            <w:r w:rsidRPr="002437AA">
              <w:rPr>
                <w:sz w:val="20"/>
              </w:rPr>
              <w:t>6.</w:t>
            </w:r>
          </w:p>
        </w:tc>
        <w:tc>
          <w:tcPr>
            <w:tcW w:w="2739" w:type="pct"/>
            <w:tcBorders>
              <w:top w:val="single" w:sz="6" w:space="0" w:color="000000"/>
              <w:left w:val="single" w:sz="6" w:space="0" w:color="000000"/>
              <w:bottom w:val="single" w:sz="6" w:space="0" w:color="000000"/>
              <w:right w:val="single" w:sz="6" w:space="0" w:color="000000"/>
            </w:tcBorders>
          </w:tcPr>
          <w:p w14:paraId="3ADC61C1" w14:textId="2D9B4A48" w:rsidR="00DB1BE8" w:rsidRPr="002437AA" w:rsidRDefault="00DB1BE8" w:rsidP="005E5C44">
            <w:pPr>
              <w:pStyle w:val="Style39"/>
              <w:spacing w:line="240" w:lineRule="auto"/>
              <w:ind w:hanging="5"/>
              <w:rPr>
                <w:sz w:val="20"/>
              </w:rPr>
            </w:pPr>
            <w:r w:rsidRPr="002437AA">
              <w:rPr>
                <w:sz w:val="20"/>
              </w:rPr>
              <w:t>Номер и почтовый адрес ИФНС,</w:t>
            </w:r>
            <w:r w:rsidR="005E5C44">
              <w:rPr>
                <w:sz w:val="20"/>
              </w:rPr>
              <w:t xml:space="preserve"> </w:t>
            </w:r>
            <w:r w:rsidRPr="002437AA">
              <w:rPr>
                <w:sz w:val="20"/>
              </w:rPr>
              <w:t>в которой участник конкурса</w:t>
            </w:r>
            <w:r w:rsidR="005E5C44">
              <w:rPr>
                <w:sz w:val="20"/>
              </w:rPr>
              <w:t xml:space="preserve"> </w:t>
            </w:r>
            <w:r w:rsidRPr="002437AA">
              <w:rPr>
                <w:sz w:val="20"/>
              </w:rPr>
              <w:t>зарегистрирован</w:t>
            </w:r>
            <w:r w:rsidR="005E5C44">
              <w:rPr>
                <w:sz w:val="20"/>
              </w:rPr>
              <w:t xml:space="preserve"> </w:t>
            </w:r>
            <w:r w:rsidRPr="002437AA">
              <w:rPr>
                <w:sz w:val="20"/>
              </w:rPr>
              <w:t>в качестве налогоплательщика</w:t>
            </w:r>
          </w:p>
        </w:tc>
        <w:tc>
          <w:tcPr>
            <w:tcW w:w="1969" w:type="pct"/>
            <w:tcBorders>
              <w:top w:val="single" w:sz="6" w:space="0" w:color="000000"/>
              <w:left w:val="single" w:sz="6" w:space="0" w:color="000000"/>
              <w:bottom w:val="single" w:sz="6" w:space="0" w:color="000000"/>
              <w:right w:val="single" w:sz="6" w:space="0" w:color="000000"/>
            </w:tcBorders>
          </w:tcPr>
          <w:p w14:paraId="339EF145" w14:textId="77777777" w:rsidR="00DB1BE8" w:rsidRPr="002437AA" w:rsidRDefault="00DB1BE8" w:rsidP="007877EE">
            <w:pPr>
              <w:pStyle w:val="Style6"/>
              <w:ind w:firstLine="709"/>
              <w:rPr>
                <w:sz w:val="20"/>
              </w:rPr>
            </w:pPr>
          </w:p>
        </w:tc>
      </w:tr>
      <w:tr w:rsidR="00DB1BE8" w:rsidRPr="002437AA" w14:paraId="13959CDE" w14:textId="77777777" w:rsidTr="002437AA">
        <w:tc>
          <w:tcPr>
            <w:tcW w:w="292" w:type="pct"/>
            <w:tcBorders>
              <w:top w:val="single" w:sz="6" w:space="0" w:color="000000"/>
              <w:left w:val="single" w:sz="6" w:space="0" w:color="000000"/>
              <w:bottom w:val="single" w:sz="6" w:space="0" w:color="000000"/>
              <w:right w:val="single" w:sz="6" w:space="0" w:color="000000"/>
            </w:tcBorders>
          </w:tcPr>
          <w:p w14:paraId="11FE6442" w14:textId="77777777" w:rsidR="00DB1BE8" w:rsidRPr="002437AA" w:rsidRDefault="00DB1BE8" w:rsidP="007877EE">
            <w:pPr>
              <w:pStyle w:val="Style39"/>
              <w:spacing w:line="240" w:lineRule="auto"/>
              <w:ind w:firstLine="0"/>
              <w:jc w:val="center"/>
              <w:rPr>
                <w:sz w:val="20"/>
              </w:rPr>
            </w:pPr>
            <w:r w:rsidRPr="002437AA">
              <w:rPr>
                <w:sz w:val="20"/>
              </w:rPr>
              <w:t>7.</w:t>
            </w:r>
          </w:p>
        </w:tc>
        <w:tc>
          <w:tcPr>
            <w:tcW w:w="2739" w:type="pct"/>
            <w:tcBorders>
              <w:top w:val="single" w:sz="6" w:space="0" w:color="000000"/>
              <w:left w:val="single" w:sz="6" w:space="0" w:color="000000"/>
              <w:bottom w:val="single" w:sz="6" w:space="0" w:color="000000"/>
              <w:right w:val="single" w:sz="6" w:space="0" w:color="000000"/>
            </w:tcBorders>
          </w:tcPr>
          <w:p w14:paraId="6758FA96" w14:textId="77777777" w:rsidR="00DB1BE8" w:rsidRPr="002437AA" w:rsidRDefault="00DB1BE8" w:rsidP="00CA1FF1">
            <w:pPr>
              <w:pStyle w:val="Style39"/>
              <w:spacing w:line="240" w:lineRule="auto"/>
              <w:ind w:hanging="5"/>
              <w:rPr>
                <w:sz w:val="20"/>
              </w:rPr>
            </w:pPr>
            <w:r w:rsidRPr="002437AA">
              <w:rPr>
                <w:sz w:val="20"/>
              </w:rPr>
              <w:t>Контактные телефоны, факс</w:t>
            </w:r>
          </w:p>
        </w:tc>
        <w:tc>
          <w:tcPr>
            <w:tcW w:w="1969" w:type="pct"/>
            <w:tcBorders>
              <w:top w:val="single" w:sz="6" w:space="0" w:color="000000"/>
              <w:left w:val="single" w:sz="6" w:space="0" w:color="000000"/>
              <w:bottom w:val="single" w:sz="6" w:space="0" w:color="000000"/>
              <w:right w:val="single" w:sz="6" w:space="0" w:color="000000"/>
            </w:tcBorders>
          </w:tcPr>
          <w:p w14:paraId="5B9238B0" w14:textId="77777777" w:rsidR="00DB1BE8" w:rsidRPr="002437AA" w:rsidRDefault="00DB1BE8" w:rsidP="007877EE">
            <w:pPr>
              <w:pStyle w:val="Style6"/>
              <w:ind w:firstLine="709"/>
              <w:rPr>
                <w:sz w:val="20"/>
              </w:rPr>
            </w:pPr>
          </w:p>
        </w:tc>
      </w:tr>
      <w:tr w:rsidR="00DB1BE8" w:rsidRPr="002437AA" w14:paraId="6476C5A5" w14:textId="77777777" w:rsidTr="002437AA">
        <w:tc>
          <w:tcPr>
            <w:tcW w:w="292" w:type="pct"/>
            <w:tcBorders>
              <w:top w:val="single" w:sz="6" w:space="0" w:color="000000"/>
              <w:left w:val="single" w:sz="6" w:space="0" w:color="000000"/>
              <w:bottom w:val="single" w:sz="6" w:space="0" w:color="000000"/>
              <w:right w:val="single" w:sz="6" w:space="0" w:color="000000"/>
            </w:tcBorders>
          </w:tcPr>
          <w:p w14:paraId="6DAFBDD2" w14:textId="77777777" w:rsidR="00DB1BE8" w:rsidRPr="002437AA" w:rsidRDefault="00DB1BE8" w:rsidP="007877EE">
            <w:pPr>
              <w:pStyle w:val="Style39"/>
              <w:spacing w:line="240" w:lineRule="auto"/>
              <w:ind w:firstLine="0"/>
              <w:jc w:val="center"/>
              <w:rPr>
                <w:sz w:val="20"/>
              </w:rPr>
            </w:pPr>
            <w:r w:rsidRPr="002437AA">
              <w:rPr>
                <w:sz w:val="20"/>
              </w:rPr>
              <w:t>8.</w:t>
            </w:r>
          </w:p>
        </w:tc>
        <w:tc>
          <w:tcPr>
            <w:tcW w:w="2739" w:type="pct"/>
            <w:tcBorders>
              <w:top w:val="single" w:sz="6" w:space="0" w:color="000000"/>
              <w:left w:val="single" w:sz="6" w:space="0" w:color="000000"/>
              <w:bottom w:val="single" w:sz="6" w:space="0" w:color="000000"/>
              <w:right w:val="single" w:sz="6" w:space="0" w:color="000000"/>
            </w:tcBorders>
          </w:tcPr>
          <w:p w14:paraId="0A1224F1" w14:textId="77777777" w:rsidR="00DB1BE8" w:rsidRPr="002437AA" w:rsidRDefault="00DB1BE8" w:rsidP="00CA1FF1">
            <w:pPr>
              <w:pStyle w:val="Style39"/>
              <w:spacing w:line="240" w:lineRule="auto"/>
              <w:ind w:hanging="5"/>
              <w:rPr>
                <w:sz w:val="20"/>
              </w:rPr>
            </w:pPr>
            <w:r w:rsidRPr="002437AA">
              <w:rPr>
                <w:sz w:val="20"/>
              </w:rPr>
              <w:t>Банковские реквизиты</w:t>
            </w:r>
          </w:p>
        </w:tc>
        <w:tc>
          <w:tcPr>
            <w:tcW w:w="1969" w:type="pct"/>
            <w:tcBorders>
              <w:top w:val="single" w:sz="6" w:space="0" w:color="000000"/>
              <w:left w:val="single" w:sz="6" w:space="0" w:color="000000"/>
              <w:bottom w:val="single" w:sz="6" w:space="0" w:color="000000"/>
              <w:right w:val="single" w:sz="6" w:space="0" w:color="000000"/>
            </w:tcBorders>
          </w:tcPr>
          <w:p w14:paraId="751FEA91" w14:textId="77777777" w:rsidR="00DB1BE8" w:rsidRPr="002437AA" w:rsidRDefault="00DB1BE8" w:rsidP="007877EE">
            <w:pPr>
              <w:pStyle w:val="Style6"/>
              <w:ind w:firstLine="709"/>
              <w:rPr>
                <w:sz w:val="20"/>
              </w:rPr>
            </w:pPr>
          </w:p>
        </w:tc>
      </w:tr>
      <w:tr w:rsidR="00DB1BE8" w:rsidRPr="002437AA" w14:paraId="17657791" w14:textId="77777777" w:rsidTr="002437AA">
        <w:tc>
          <w:tcPr>
            <w:tcW w:w="292" w:type="pct"/>
            <w:tcBorders>
              <w:top w:val="single" w:sz="6" w:space="0" w:color="000000"/>
              <w:left w:val="single" w:sz="6" w:space="0" w:color="000000"/>
              <w:bottom w:val="single" w:sz="6" w:space="0" w:color="000000"/>
              <w:right w:val="single" w:sz="6" w:space="0" w:color="000000"/>
            </w:tcBorders>
          </w:tcPr>
          <w:p w14:paraId="3B892648" w14:textId="77777777" w:rsidR="00DB1BE8" w:rsidRPr="002437AA" w:rsidRDefault="00DB1BE8" w:rsidP="007877EE">
            <w:pPr>
              <w:pStyle w:val="Style39"/>
              <w:spacing w:line="240" w:lineRule="auto"/>
              <w:ind w:firstLine="0"/>
              <w:jc w:val="center"/>
              <w:rPr>
                <w:sz w:val="20"/>
              </w:rPr>
            </w:pPr>
            <w:r w:rsidRPr="002437AA">
              <w:rPr>
                <w:sz w:val="20"/>
              </w:rPr>
              <w:t>9.</w:t>
            </w:r>
          </w:p>
        </w:tc>
        <w:tc>
          <w:tcPr>
            <w:tcW w:w="2739" w:type="pct"/>
            <w:tcBorders>
              <w:top w:val="single" w:sz="6" w:space="0" w:color="000000"/>
              <w:left w:val="single" w:sz="6" w:space="0" w:color="000000"/>
              <w:bottom w:val="single" w:sz="6" w:space="0" w:color="000000"/>
              <w:right w:val="single" w:sz="6" w:space="0" w:color="000000"/>
            </w:tcBorders>
          </w:tcPr>
          <w:p w14:paraId="178E5BBF" w14:textId="77777777" w:rsidR="00DB1BE8" w:rsidRPr="002437AA" w:rsidRDefault="00DB1BE8" w:rsidP="00CA1FF1">
            <w:pPr>
              <w:pStyle w:val="Style39"/>
              <w:spacing w:line="240" w:lineRule="auto"/>
              <w:ind w:hanging="5"/>
              <w:rPr>
                <w:sz w:val="20"/>
              </w:rPr>
            </w:pPr>
            <w:r w:rsidRPr="002437AA">
              <w:rPr>
                <w:sz w:val="20"/>
              </w:rPr>
              <w:t>Адрес электронной почты</w:t>
            </w:r>
          </w:p>
        </w:tc>
        <w:tc>
          <w:tcPr>
            <w:tcW w:w="1969" w:type="pct"/>
            <w:tcBorders>
              <w:top w:val="single" w:sz="6" w:space="0" w:color="000000"/>
              <w:left w:val="single" w:sz="6" w:space="0" w:color="000000"/>
              <w:bottom w:val="single" w:sz="6" w:space="0" w:color="000000"/>
              <w:right w:val="single" w:sz="6" w:space="0" w:color="000000"/>
            </w:tcBorders>
          </w:tcPr>
          <w:p w14:paraId="4B625BB8" w14:textId="77777777" w:rsidR="00DB1BE8" w:rsidRPr="002437AA" w:rsidRDefault="00DB1BE8" w:rsidP="007877EE">
            <w:pPr>
              <w:pStyle w:val="Style6"/>
              <w:ind w:firstLine="709"/>
              <w:rPr>
                <w:sz w:val="20"/>
              </w:rPr>
            </w:pPr>
          </w:p>
        </w:tc>
      </w:tr>
    </w:tbl>
    <w:p w14:paraId="2AA8A15C" w14:textId="77777777" w:rsidR="00DB1BE8" w:rsidRPr="002437AA" w:rsidRDefault="00DB1BE8" w:rsidP="0045489F">
      <w:pPr>
        <w:pStyle w:val="Style51"/>
        <w:spacing w:line="240" w:lineRule="auto"/>
        <w:ind w:firstLine="709"/>
        <w:rPr>
          <w:sz w:val="20"/>
        </w:rPr>
      </w:pPr>
    </w:p>
    <w:p w14:paraId="22431C4B" w14:textId="77777777" w:rsidR="00DB1BE8" w:rsidRPr="002437AA" w:rsidRDefault="00DB1BE8" w:rsidP="00CA1FF1">
      <w:pPr>
        <w:pStyle w:val="Style51"/>
        <w:spacing w:line="240" w:lineRule="auto"/>
        <w:ind w:firstLine="709"/>
        <w:jc w:val="both"/>
        <w:rPr>
          <w:sz w:val="20"/>
        </w:rPr>
      </w:pPr>
      <w:r w:rsidRPr="002437AA">
        <w:rPr>
          <w:sz w:val="20"/>
        </w:rPr>
        <w:t>Мы, нижеподписавшиеся, заверяем правильность всех данных, указанных в анкете.</w:t>
      </w:r>
    </w:p>
    <w:p w14:paraId="03A122DF" w14:textId="77777777" w:rsidR="00DB1BE8" w:rsidRPr="002437AA" w:rsidRDefault="00DB1BE8" w:rsidP="0045489F">
      <w:pPr>
        <w:pStyle w:val="Style56"/>
        <w:ind w:firstLine="709"/>
        <w:rPr>
          <w:sz w:val="20"/>
        </w:rPr>
      </w:pPr>
    </w:p>
    <w:p w14:paraId="57C36C46" w14:textId="77777777" w:rsidR="00DB1BE8" w:rsidRPr="002437AA" w:rsidRDefault="00DB1BE8" w:rsidP="00CA1FF1">
      <w:pPr>
        <w:pStyle w:val="Style56"/>
        <w:ind w:firstLine="709"/>
        <w:jc w:val="both"/>
        <w:rPr>
          <w:sz w:val="20"/>
        </w:rPr>
      </w:pPr>
      <w:r w:rsidRPr="002437AA">
        <w:rPr>
          <w:sz w:val="20"/>
        </w:rPr>
        <w:t xml:space="preserve">Участник открытого конкурса: </w:t>
      </w:r>
    </w:p>
    <w:p w14:paraId="7F1D9A29" w14:textId="77777777" w:rsidR="00DB1BE8" w:rsidRPr="002437AA" w:rsidRDefault="00DB1BE8" w:rsidP="00F359B1">
      <w:pPr>
        <w:pStyle w:val="Style56"/>
        <w:ind w:firstLine="709"/>
        <w:jc w:val="both"/>
        <w:rPr>
          <w:sz w:val="20"/>
        </w:rPr>
      </w:pPr>
    </w:p>
    <w:p w14:paraId="2DB003D7" w14:textId="77777777" w:rsidR="00DB1BE8" w:rsidRPr="002437AA" w:rsidRDefault="00DB1BE8" w:rsidP="00F359B1">
      <w:pPr>
        <w:pStyle w:val="Style56"/>
        <w:ind w:firstLine="709"/>
        <w:jc w:val="both"/>
        <w:rPr>
          <w:sz w:val="20"/>
        </w:rPr>
      </w:pPr>
      <w:r w:rsidRPr="002437AA">
        <w:rPr>
          <w:sz w:val="20"/>
        </w:rPr>
        <w:t>Физическое лицо/ индивидуальный предприниматель</w:t>
      </w:r>
      <w:r w:rsidRPr="002437AA">
        <w:rPr>
          <w:sz w:val="20"/>
        </w:rPr>
        <w:tab/>
        <w:t xml:space="preserve">                      </w:t>
      </w:r>
      <w:proofErr w:type="gramStart"/>
      <w:r w:rsidRPr="002437AA">
        <w:rPr>
          <w:sz w:val="20"/>
        </w:rPr>
        <w:t xml:space="preserve">   (</w:t>
      </w:r>
      <w:proofErr w:type="gramEnd"/>
      <w:r w:rsidRPr="002437AA">
        <w:rPr>
          <w:sz w:val="20"/>
        </w:rPr>
        <w:t>Ф.И.О.)</w:t>
      </w:r>
    </w:p>
    <w:p w14:paraId="54902D24" w14:textId="77777777" w:rsidR="00DB1BE8" w:rsidRPr="002437AA" w:rsidRDefault="00DB1BE8" w:rsidP="0045489F">
      <w:pPr>
        <w:pStyle w:val="Style59"/>
        <w:ind w:firstLine="709"/>
        <w:rPr>
          <w:sz w:val="20"/>
        </w:rPr>
      </w:pPr>
    </w:p>
    <w:p w14:paraId="21BE37E2" w14:textId="1C0981A9" w:rsidR="00DB1BE8" w:rsidRPr="002437AA" w:rsidRDefault="00DB1BE8" w:rsidP="005E5C44">
      <w:pPr>
        <w:pStyle w:val="Style59"/>
        <w:ind w:firstLine="709"/>
        <w:rPr>
          <w:sz w:val="20"/>
        </w:rPr>
      </w:pPr>
      <w:r w:rsidRPr="002437AA">
        <w:rPr>
          <w:sz w:val="20"/>
        </w:rPr>
        <w:t>подпись и печать</w:t>
      </w:r>
    </w:p>
    <w:p w14:paraId="19729067" w14:textId="77777777" w:rsidR="00DB1BE8" w:rsidRPr="002437AA" w:rsidRDefault="00DB1BE8" w:rsidP="00A50120">
      <w:pPr>
        <w:pStyle w:val="Style2"/>
        <w:ind w:firstLine="709"/>
        <w:jc w:val="center"/>
        <w:rPr>
          <w:b/>
          <w:sz w:val="20"/>
        </w:rPr>
      </w:pPr>
      <w:r w:rsidRPr="002437AA">
        <w:rPr>
          <w:b/>
          <w:sz w:val="20"/>
        </w:rPr>
        <w:lastRenderedPageBreak/>
        <w:t>Форма № 4.4. «Запрос на представление разъяснений содержания конкурсной документации»</w:t>
      </w:r>
    </w:p>
    <w:p w14:paraId="5B1A74D7" w14:textId="77777777" w:rsidR="00DB1BE8" w:rsidRPr="002437AA" w:rsidRDefault="00DB1BE8" w:rsidP="0045489F">
      <w:pPr>
        <w:pStyle w:val="Style2"/>
        <w:ind w:firstLine="709"/>
        <w:jc w:val="left"/>
        <w:rPr>
          <w:sz w:val="20"/>
        </w:rPr>
      </w:pPr>
    </w:p>
    <w:p w14:paraId="21014981" w14:textId="77777777" w:rsidR="00DB1BE8" w:rsidRPr="002437AA" w:rsidRDefault="00DB1BE8" w:rsidP="0045489F">
      <w:pPr>
        <w:pStyle w:val="Style2"/>
        <w:ind w:firstLine="709"/>
        <w:jc w:val="left"/>
        <w:rPr>
          <w:sz w:val="20"/>
        </w:rPr>
      </w:pPr>
      <w:r w:rsidRPr="002437AA">
        <w:rPr>
          <w:sz w:val="20"/>
        </w:rPr>
        <w:t>№</w:t>
      </w:r>
    </w:p>
    <w:p w14:paraId="496D94D5" w14:textId="77777777" w:rsidR="00DB1BE8" w:rsidRPr="002437AA" w:rsidRDefault="00DB1BE8" w:rsidP="0045489F">
      <w:pPr>
        <w:pStyle w:val="Style56"/>
        <w:ind w:firstLine="709"/>
        <w:jc w:val="both"/>
        <w:rPr>
          <w:sz w:val="20"/>
        </w:rPr>
      </w:pPr>
      <w:r w:rsidRPr="002437AA">
        <w:rPr>
          <w:sz w:val="20"/>
        </w:rPr>
        <w:t>«</w:t>
      </w:r>
      <w:r w:rsidRPr="002437AA">
        <w:rPr>
          <w:sz w:val="20"/>
        </w:rPr>
        <w:tab/>
        <w:t>»</w:t>
      </w:r>
      <w:r w:rsidRPr="002437AA">
        <w:rPr>
          <w:sz w:val="20"/>
        </w:rPr>
        <w:tab/>
        <w:t>20____г.                                                               в конкурсную комиссию</w:t>
      </w:r>
    </w:p>
    <w:p w14:paraId="0BF38759" w14:textId="77777777" w:rsidR="00DB1BE8" w:rsidRPr="002437AA" w:rsidRDefault="00DB1BE8" w:rsidP="0045489F">
      <w:pPr>
        <w:pStyle w:val="Style2"/>
        <w:ind w:firstLine="709"/>
        <w:jc w:val="center"/>
        <w:rPr>
          <w:sz w:val="20"/>
        </w:rPr>
      </w:pPr>
    </w:p>
    <w:p w14:paraId="189C1E40" w14:textId="77777777" w:rsidR="00DB1BE8" w:rsidRPr="002437AA" w:rsidRDefault="00DB1BE8" w:rsidP="0045489F">
      <w:pPr>
        <w:pStyle w:val="Style2"/>
        <w:ind w:firstLine="709"/>
        <w:jc w:val="center"/>
        <w:rPr>
          <w:sz w:val="20"/>
        </w:rPr>
      </w:pPr>
      <w:r w:rsidRPr="002437AA">
        <w:rPr>
          <w:sz w:val="20"/>
        </w:rPr>
        <w:t>ЗАПРОС</w:t>
      </w:r>
    </w:p>
    <w:p w14:paraId="38414A94" w14:textId="258F0B82" w:rsidR="00DB1BE8" w:rsidRPr="002437AA" w:rsidRDefault="00DB1BE8" w:rsidP="00CA4B39">
      <w:pPr>
        <w:pStyle w:val="Style28"/>
        <w:ind w:firstLine="709"/>
        <w:jc w:val="center"/>
        <w:rPr>
          <w:sz w:val="20"/>
        </w:rPr>
      </w:pPr>
      <w:r w:rsidRPr="002437AA">
        <w:rPr>
          <w:sz w:val="20"/>
        </w:rPr>
        <w:t>на разъяснение отдельных положений конкурсной документации, представляемой для участия в открытом конкурсе на право заключения концессионного соглашения</w:t>
      </w:r>
      <w:r w:rsidR="005A4FBC">
        <w:rPr>
          <w:sz w:val="20"/>
        </w:rPr>
        <w:t xml:space="preserve"> </w:t>
      </w:r>
      <w:r w:rsidR="00CA4B39" w:rsidRPr="002437AA">
        <w:rPr>
          <w:sz w:val="20"/>
        </w:rPr>
        <w:t xml:space="preserve">в отношении объектов теплоснабжения, находящихся в муниципальной собственности Завитинского района: </w:t>
      </w:r>
      <w:r w:rsidR="005A4FBC" w:rsidRPr="005A4FBC">
        <w:rPr>
          <w:sz w:val="20"/>
        </w:rPr>
        <w:t>котельных сёл Антоновка, Куприяновка, Иннокентьевка, Успеновка, котельной № 4 г. Завитинска с сетями теплоснабжения и оборудованием</w:t>
      </w:r>
    </w:p>
    <w:p w14:paraId="3BD6D4A0" w14:textId="77777777" w:rsidR="00CA4B39" w:rsidRPr="002437AA" w:rsidRDefault="00CA4B39" w:rsidP="00CA4B39">
      <w:pPr>
        <w:pStyle w:val="Style28"/>
        <w:ind w:firstLine="709"/>
        <w:jc w:val="center"/>
        <w:rPr>
          <w:sz w:val="20"/>
        </w:rPr>
      </w:pPr>
    </w:p>
    <w:p w14:paraId="30AA9530" w14:textId="1C4BF5DD" w:rsidR="00DB1BE8" w:rsidRPr="002437AA" w:rsidRDefault="00DB1BE8" w:rsidP="005E5C44">
      <w:pPr>
        <w:pStyle w:val="Style2"/>
        <w:ind w:firstLine="709"/>
        <w:rPr>
          <w:sz w:val="20"/>
        </w:rPr>
      </w:pPr>
      <w:r w:rsidRPr="002437AA">
        <w:rPr>
          <w:sz w:val="20"/>
        </w:rPr>
        <w:t>Прошу Вас разъяснить следующие положения конкурсной документации:</w:t>
      </w:r>
    </w:p>
    <w:tbl>
      <w:tblPr>
        <w:tblW w:w="4975" w:type="pct"/>
        <w:tblInd w:w="-40" w:type="dxa"/>
        <w:tblCellMar>
          <w:left w:w="40" w:type="dxa"/>
          <w:right w:w="40" w:type="dxa"/>
        </w:tblCellMar>
        <w:tblLook w:val="0000" w:firstRow="0" w:lastRow="0" w:firstColumn="0" w:lastColumn="0" w:noHBand="0" w:noVBand="0"/>
      </w:tblPr>
      <w:tblGrid>
        <w:gridCol w:w="590"/>
        <w:gridCol w:w="2893"/>
        <w:gridCol w:w="6187"/>
      </w:tblGrid>
      <w:tr w:rsidR="00DB1BE8" w:rsidRPr="002437AA" w14:paraId="3B961F83" w14:textId="77777777" w:rsidTr="007877EE">
        <w:tc>
          <w:tcPr>
            <w:tcW w:w="305" w:type="pct"/>
            <w:tcBorders>
              <w:top w:val="single" w:sz="6" w:space="0" w:color="000000"/>
              <w:left w:val="single" w:sz="6" w:space="0" w:color="000000"/>
              <w:bottom w:val="single" w:sz="6" w:space="0" w:color="000000"/>
              <w:right w:val="single" w:sz="6" w:space="0" w:color="000000"/>
            </w:tcBorders>
          </w:tcPr>
          <w:p w14:paraId="1B2A2ADB" w14:textId="77777777" w:rsidR="00DB1BE8" w:rsidRPr="002437AA" w:rsidRDefault="00DB1BE8" w:rsidP="007877EE">
            <w:pPr>
              <w:pStyle w:val="Style24"/>
              <w:spacing w:line="240" w:lineRule="auto"/>
              <w:jc w:val="center"/>
              <w:rPr>
                <w:b/>
                <w:sz w:val="20"/>
              </w:rPr>
            </w:pPr>
            <w:r w:rsidRPr="002437AA">
              <w:rPr>
                <w:b/>
                <w:sz w:val="20"/>
              </w:rPr>
              <w:t>№ п/п</w:t>
            </w:r>
          </w:p>
        </w:tc>
        <w:tc>
          <w:tcPr>
            <w:tcW w:w="1496" w:type="pct"/>
            <w:tcBorders>
              <w:top w:val="single" w:sz="6" w:space="0" w:color="000000"/>
              <w:left w:val="single" w:sz="6" w:space="0" w:color="000000"/>
              <w:bottom w:val="single" w:sz="6" w:space="0" w:color="000000"/>
              <w:right w:val="single" w:sz="6" w:space="0" w:color="000000"/>
            </w:tcBorders>
          </w:tcPr>
          <w:p w14:paraId="3BBAD3EC" w14:textId="77777777" w:rsidR="00DB1BE8" w:rsidRPr="002437AA" w:rsidRDefault="00DB1BE8" w:rsidP="007877EE">
            <w:pPr>
              <w:pStyle w:val="Style24"/>
              <w:spacing w:line="240" w:lineRule="auto"/>
              <w:ind w:firstLine="23"/>
              <w:jc w:val="center"/>
              <w:rPr>
                <w:b/>
                <w:sz w:val="20"/>
              </w:rPr>
            </w:pPr>
            <w:r w:rsidRPr="002437AA">
              <w:rPr>
                <w:b/>
                <w:sz w:val="20"/>
              </w:rPr>
              <w:t>Раздел, пункт конкурсной</w:t>
            </w:r>
          </w:p>
          <w:p w14:paraId="0960DFB3" w14:textId="77777777" w:rsidR="00DB1BE8" w:rsidRPr="002437AA" w:rsidRDefault="00DB1BE8" w:rsidP="007877EE">
            <w:pPr>
              <w:pStyle w:val="Style24"/>
              <w:spacing w:line="240" w:lineRule="auto"/>
              <w:jc w:val="center"/>
              <w:rPr>
                <w:b/>
                <w:sz w:val="20"/>
              </w:rPr>
            </w:pPr>
            <w:r w:rsidRPr="002437AA">
              <w:rPr>
                <w:b/>
                <w:sz w:val="20"/>
              </w:rPr>
              <w:t>документации</w:t>
            </w:r>
          </w:p>
        </w:tc>
        <w:tc>
          <w:tcPr>
            <w:tcW w:w="3199" w:type="pct"/>
            <w:tcBorders>
              <w:top w:val="single" w:sz="6" w:space="0" w:color="000000"/>
              <w:left w:val="single" w:sz="6" w:space="0" w:color="000000"/>
              <w:bottom w:val="single" w:sz="6" w:space="0" w:color="000000"/>
              <w:right w:val="single" w:sz="6" w:space="0" w:color="000000"/>
            </w:tcBorders>
          </w:tcPr>
          <w:p w14:paraId="64729D22" w14:textId="77777777" w:rsidR="00DB1BE8" w:rsidRPr="002437AA" w:rsidRDefault="00DB1BE8" w:rsidP="007877EE">
            <w:pPr>
              <w:pStyle w:val="Style24"/>
              <w:spacing w:line="240" w:lineRule="auto"/>
              <w:jc w:val="center"/>
              <w:rPr>
                <w:b/>
                <w:sz w:val="20"/>
              </w:rPr>
            </w:pPr>
            <w:r w:rsidRPr="002437AA">
              <w:rPr>
                <w:b/>
                <w:sz w:val="20"/>
              </w:rPr>
              <w:t xml:space="preserve">Содержание запроса на разъяснение положений </w:t>
            </w:r>
          </w:p>
          <w:p w14:paraId="1C0309A7" w14:textId="77777777" w:rsidR="00DB1BE8" w:rsidRPr="002437AA" w:rsidRDefault="00DB1BE8" w:rsidP="007877EE">
            <w:pPr>
              <w:pStyle w:val="Style24"/>
              <w:spacing w:line="240" w:lineRule="auto"/>
              <w:jc w:val="center"/>
              <w:rPr>
                <w:b/>
                <w:sz w:val="20"/>
              </w:rPr>
            </w:pPr>
            <w:r w:rsidRPr="002437AA">
              <w:rPr>
                <w:b/>
                <w:sz w:val="20"/>
              </w:rPr>
              <w:t>конкурсной документации</w:t>
            </w:r>
          </w:p>
        </w:tc>
      </w:tr>
      <w:tr w:rsidR="00DB1BE8" w:rsidRPr="002437AA" w14:paraId="3DFCEE50" w14:textId="77777777" w:rsidTr="007877EE">
        <w:tc>
          <w:tcPr>
            <w:tcW w:w="305" w:type="pct"/>
            <w:tcBorders>
              <w:top w:val="single" w:sz="6" w:space="0" w:color="000000"/>
              <w:left w:val="single" w:sz="6" w:space="0" w:color="000000"/>
              <w:bottom w:val="single" w:sz="6" w:space="0" w:color="000000"/>
              <w:right w:val="single" w:sz="6" w:space="0" w:color="000000"/>
            </w:tcBorders>
          </w:tcPr>
          <w:p w14:paraId="0943C840" w14:textId="77777777" w:rsidR="00DB1BE8" w:rsidRPr="002437AA" w:rsidRDefault="00DB1BE8" w:rsidP="007877EE">
            <w:pPr>
              <w:pStyle w:val="Style6"/>
              <w:ind w:firstLine="709"/>
              <w:rPr>
                <w:sz w:val="20"/>
              </w:rPr>
            </w:pPr>
          </w:p>
        </w:tc>
        <w:tc>
          <w:tcPr>
            <w:tcW w:w="1496" w:type="pct"/>
            <w:tcBorders>
              <w:top w:val="single" w:sz="6" w:space="0" w:color="000000"/>
              <w:left w:val="single" w:sz="6" w:space="0" w:color="000000"/>
              <w:bottom w:val="single" w:sz="6" w:space="0" w:color="000000"/>
              <w:right w:val="single" w:sz="6" w:space="0" w:color="000000"/>
            </w:tcBorders>
          </w:tcPr>
          <w:p w14:paraId="0865E2B2" w14:textId="77777777" w:rsidR="00DB1BE8" w:rsidRPr="002437AA" w:rsidRDefault="00DB1BE8" w:rsidP="007877EE">
            <w:pPr>
              <w:pStyle w:val="Style6"/>
              <w:ind w:firstLine="709"/>
              <w:rPr>
                <w:sz w:val="20"/>
              </w:rPr>
            </w:pPr>
          </w:p>
        </w:tc>
        <w:tc>
          <w:tcPr>
            <w:tcW w:w="3199" w:type="pct"/>
            <w:tcBorders>
              <w:top w:val="single" w:sz="6" w:space="0" w:color="000000"/>
              <w:left w:val="single" w:sz="6" w:space="0" w:color="000000"/>
              <w:bottom w:val="single" w:sz="6" w:space="0" w:color="000000"/>
              <w:right w:val="single" w:sz="6" w:space="0" w:color="000000"/>
            </w:tcBorders>
          </w:tcPr>
          <w:p w14:paraId="47B676EB" w14:textId="77777777" w:rsidR="00DB1BE8" w:rsidRPr="002437AA" w:rsidRDefault="00DB1BE8" w:rsidP="007877EE">
            <w:pPr>
              <w:pStyle w:val="Style6"/>
              <w:ind w:firstLine="709"/>
              <w:rPr>
                <w:sz w:val="20"/>
              </w:rPr>
            </w:pPr>
          </w:p>
        </w:tc>
      </w:tr>
      <w:tr w:rsidR="00DB1BE8" w:rsidRPr="002437AA" w14:paraId="42483B5B" w14:textId="77777777" w:rsidTr="007877EE">
        <w:tc>
          <w:tcPr>
            <w:tcW w:w="305" w:type="pct"/>
            <w:tcBorders>
              <w:top w:val="single" w:sz="6" w:space="0" w:color="000000"/>
              <w:left w:val="single" w:sz="6" w:space="0" w:color="000000"/>
              <w:bottom w:val="single" w:sz="6" w:space="0" w:color="000000"/>
              <w:right w:val="single" w:sz="6" w:space="0" w:color="000000"/>
            </w:tcBorders>
          </w:tcPr>
          <w:p w14:paraId="2B4F3DD8" w14:textId="77777777" w:rsidR="00DB1BE8" w:rsidRPr="002437AA" w:rsidRDefault="00DB1BE8" w:rsidP="007877EE">
            <w:pPr>
              <w:pStyle w:val="Style6"/>
              <w:ind w:firstLine="709"/>
              <w:rPr>
                <w:sz w:val="20"/>
              </w:rPr>
            </w:pPr>
          </w:p>
        </w:tc>
        <w:tc>
          <w:tcPr>
            <w:tcW w:w="1496" w:type="pct"/>
            <w:tcBorders>
              <w:top w:val="single" w:sz="6" w:space="0" w:color="000000"/>
              <w:left w:val="single" w:sz="6" w:space="0" w:color="000000"/>
              <w:bottom w:val="single" w:sz="6" w:space="0" w:color="000000"/>
              <w:right w:val="single" w:sz="6" w:space="0" w:color="000000"/>
            </w:tcBorders>
          </w:tcPr>
          <w:p w14:paraId="1A044596" w14:textId="77777777" w:rsidR="00DB1BE8" w:rsidRPr="002437AA" w:rsidRDefault="00DB1BE8" w:rsidP="007877EE">
            <w:pPr>
              <w:pStyle w:val="Style6"/>
              <w:ind w:firstLine="709"/>
              <w:rPr>
                <w:sz w:val="20"/>
              </w:rPr>
            </w:pPr>
          </w:p>
        </w:tc>
        <w:tc>
          <w:tcPr>
            <w:tcW w:w="3199" w:type="pct"/>
            <w:tcBorders>
              <w:top w:val="single" w:sz="6" w:space="0" w:color="000000"/>
              <w:left w:val="single" w:sz="6" w:space="0" w:color="000000"/>
              <w:bottom w:val="single" w:sz="6" w:space="0" w:color="000000"/>
              <w:right w:val="single" w:sz="6" w:space="0" w:color="000000"/>
            </w:tcBorders>
          </w:tcPr>
          <w:p w14:paraId="30EE5539" w14:textId="77777777" w:rsidR="00DB1BE8" w:rsidRPr="002437AA" w:rsidRDefault="00DB1BE8" w:rsidP="007877EE">
            <w:pPr>
              <w:pStyle w:val="Style6"/>
              <w:ind w:firstLine="709"/>
              <w:rPr>
                <w:sz w:val="20"/>
              </w:rPr>
            </w:pPr>
          </w:p>
        </w:tc>
      </w:tr>
      <w:tr w:rsidR="00DB1BE8" w:rsidRPr="002437AA" w14:paraId="635DFFCF" w14:textId="77777777" w:rsidTr="007877EE">
        <w:tc>
          <w:tcPr>
            <w:tcW w:w="305" w:type="pct"/>
            <w:tcBorders>
              <w:top w:val="single" w:sz="6" w:space="0" w:color="000000"/>
              <w:left w:val="single" w:sz="6" w:space="0" w:color="000000"/>
              <w:bottom w:val="single" w:sz="6" w:space="0" w:color="000000"/>
              <w:right w:val="single" w:sz="6" w:space="0" w:color="000000"/>
            </w:tcBorders>
          </w:tcPr>
          <w:p w14:paraId="6819EF1E" w14:textId="77777777" w:rsidR="00DB1BE8" w:rsidRPr="002437AA" w:rsidRDefault="00DB1BE8" w:rsidP="007877EE">
            <w:pPr>
              <w:pStyle w:val="Style6"/>
              <w:ind w:firstLine="709"/>
              <w:rPr>
                <w:sz w:val="20"/>
              </w:rPr>
            </w:pPr>
          </w:p>
        </w:tc>
        <w:tc>
          <w:tcPr>
            <w:tcW w:w="1496" w:type="pct"/>
            <w:tcBorders>
              <w:top w:val="single" w:sz="6" w:space="0" w:color="000000"/>
              <w:left w:val="single" w:sz="6" w:space="0" w:color="000000"/>
              <w:bottom w:val="single" w:sz="6" w:space="0" w:color="000000"/>
              <w:right w:val="single" w:sz="6" w:space="0" w:color="000000"/>
            </w:tcBorders>
          </w:tcPr>
          <w:p w14:paraId="45F742AA" w14:textId="77777777" w:rsidR="00DB1BE8" w:rsidRPr="002437AA" w:rsidRDefault="00DB1BE8" w:rsidP="007877EE">
            <w:pPr>
              <w:pStyle w:val="Style6"/>
              <w:ind w:firstLine="709"/>
              <w:rPr>
                <w:sz w:val="20"/>
              </w:rPr>
            </w:pPr>
          </w:p>
        </w:tc>
        <w:tc>
          <w:tcPr>
            <w:tcW w:w="3199" w:type="pct"/>
            <w:tcBorders>
              <w:top w:val="single" w:sz="6" w:space="0" w:color="000000"/>
              <w:left w:val="single" w:sz="6" w:space="0" w:color="000000"/>
              <w:bottom w:val="single" w:sz="6" w:space="0" w:color="000000"/>
              <w:right w:val="single" w:sz="6" w:space="0" w:color="000000"/>
            </w:tcBorders>
          </w:tcPr>
          <w:p w14:paraId="39C55BC2" w14:textId="77777777" w:rsidR="00DB1BE8" w:rsidRPr="002437AA" w:rsidRDefault="00DB1BE8" w:rsidP="007877EE">
            <w:pPr>
              <w:pStyle w:val="Style6"/>
              <w:ind w:firstLine="709"/>
              <w:rPr>
                <w:sz w:val="20"/>
              </w:rPr>
            </w:pPr>
          </w:p>
        </w:tc>
      </w:tr>
      <w:tr w:rsidR="00DB1BE8" w:rsidRPr="002437AA" w14:paraId="487E8CF7" w14:textId="77777777" w:rsidTr="007877EE">
        <w:tc>
          <w:tcPr>
            <w:tcW w:w="305" w:type="pct"/>
            <w:tcBorders>
              <w:top w:val="single" w:sz="6" w:space="0" w:color="000000"/>
              <w:left w:val="single" w:sz="6" w:space="0" w:color="000000"/>
              <w:bottom w:val="single" w:sz="6" w:space="0" w:color="000000"/>
              <w:right w:val="single" w:sz="6" w:space="0" w:color="000000"/>
            </w:tcBorders>
          </w:tcPr>
          <w:p w14:paraId="282B9C57" w14:textId="77777777" w:rsidR="00DB1BE8" w:rsidRPr="002437AA" w:rsidRDefault="00DB1BE8" w:rsidP="007877EE">
            <w:pPr>
              <w:pStyle w:val="Style6"/>
              <w:ind w:firstLine="709"/>
              <w:rPr>
                <w:sz w:val="20"/>
              </w:rPr>
            </w:pPr>
          </w:p>
        </w:tc>
        <w:tc>
          <w:tcPr>
            <w:tcW w:w="1496" w:type="pct"/>
            <w:tcBorders>
              <w:top w:val="single" w:sz="6" w:space="0" w:color="000000"/>
              <w:left w:val="single" w:sz="6" w:space="0" w:color="000000"/>
              <w:bottom w:val="single" w:sz="6" w:space="0" w:color="000000"/>
              <w:right w:val="single" w:sz="6" w:space="0" w:color="000000"/>
            </w:tcBorders>
          </w:tcPr>
          <w:p w14:paraId="2C197DEA" w14:textId="77777777" w:rsidR="00DB1BE8" w:rsidRPr="002437AA" w:rsidRDefault="00DB1BE8" w:rsidP="007877EE">
            <w:pPr>
              <w:pStyle w:val="Style6"/>
              <w:ind w:firstLine="709"/>
              <w:rPr>
                <w:sz w:val="20"/>
              </w:rPr>
            </w:pPr>
          </w:p>
        </w:tc>
        <w:tc>
          <w:tcPr>
            <w:tcW w:w="3199" w:type="pct"/>
            <w:tcBorders>
              <w:top w:val="single" w:sz="6" w:space="0" w:color="000000"/>
              <w:left w:val="single" w:sz="6" w:space="0" w:color="000000"/>
              <w:bottom w:val="single" w:sz="6" w:space="0" w:color="000000"/>
              <w:right w:val="single" w:sz="6" w:space="0" w:color="000000"/>
            </w:tcBorders>
          </w:tcPr>
          <w:p w14:paraId="69003859" w14:textId="77777777" w:rsidR="00DB1BE8" w:rsidRPr="002437AA" w:rsidRDefault="00DB1BE8" w:rsidP="007877EE">
            <w:pPr>
              <w:pStyle w:val="Style6"/>
              <w:ind w:firstLine="709"/>
              <w:rPr>
                <w:sz w:val="20"/>
              </w:rPr>
            </w:pPr>
          </w:p>
        </w:tc>
      </w:tr>
      <w:tr w:rsidR="00DB1BE8" w:rsidRPr="002437AA" w14:paraId="1C21063D" w14:textId="77777777" w:rsidTr="007877EE">
        <w:tc>
          <w:tcPr>
            <w:tcW w:w="305" w:type="pct"/>
            <w:tcBorders>
              <w:top w:val="single" w:sz="6" w:space="0" w:color="000000"/>
              <w:left w:val="single" w:sz="6" w:space="0" w:color="000000"/>
              <w:bottom w:val="single" w:sz="6" w:space="0" w:color="000000"/>
              <w:right w:val="single" w:sz="6" w:space="0" w:color="000000"/>
            </w:tcBorders>
          </w:tcPr>
          <w:p w14:paraId="39F2C961" w14:textId="77777777" w:rsidR="00DB1BE8" w:rsidRPr="002437AA" w:rsidRDefault="00DB1BE8" w:rsidP="007877EE">
            <w:pPr>
              <w:pStyle w:val="Style6"/>
              <w:ind w:firstLine="709"/>
              <w:rPr>
                <w:sz w:val="20"/>
              </w:rPr>
            </w:pPr>
          </w:p>
        </w:tc>
        <w:tc>
          <w:tcPr>
            <w:tcW w:w="1496" w:type="pct"/>
            <w:tcBorders>
              <w:top w:val="single" w:sz="6" w:space="0" w:color="000000"/>
              <w:left w:val="single" w:sz="6" w:space="0" w:color="000000"/>
              <w:bottom w:val="single" w:sz="6" w:space="0" w:color="000000"/>
              <w:right w:val="single" w:sz="6" w:space="0" w:color="000000"/>
            </w:tcBorders>
          </w:tcPr>
          <w:p w14:paraId="32246C6D" w14:textId="77777777" w:rsidR="00DB1BE8" w:rsidRPr="002437AA" w:rsidRDefault="00DB1BE8" w:rsidP="007877EE">
            <w:pPr>
              <w:pStyle w:val="Style6"/>
              <w:ind w:firstLine="709"/>
              <w:rPr>
                <w:sz w:val="20"/>
              </w:rPr>
            </w:pPr>
          </w:p>
        </w:tc>
        <w:tc>
          <w:tcPr>
            <w:tcW w:w="3199" w:type="pct"/>
            <w:tcBorders>
              <w:top w:val="single" w:sz="6" w:space="0" w:color="000000"/>
              <w:left w:val="single" w:sz="6" w:space="0" w:color="000000"/>
              <w:bottom w:val="single" w:sz="6" w:space="0" w:color="000000"/>
              <w:right w:val="single" w:sz="6" w:space="0" w:color="000000"/>
            </w:tcBorders>
          </w:tcPr>
          <w:p w14:paraId="3A605170" w14:textId="77777777" w:rsidR="00DB1BE8" w:rsidRPr="002437AA" w:rsidRDefault="00DB1BE8" w:rsidP="007877EE">
            <w:pPr>
              <w:pStyle w:val="Style6"/>
              <w:ind w:firstLine="709"/>
              <w:rPr>
                <w:sz w:val="20"/>
              </w:rPr>
            </w:pPr>
          </w:p>
        </w:tc>
      </w:tr>
    </w:tbl>
    <w:p w14:paraId="22DE1E6E" w14:textId="77777777" w:rsidR="00DB1BE8" w:rsidRPr="002437AA" w:rsidRDefault="00DB1BE8" w:rsidP="005E5C44">
      <w:pPr>
        <w:pStyle w:val="Style2"/>
        <w:jc w:val="left"/>
        <w:rPr>
          <w:sz w:val="20"/>
        </w:rPr>
      </w:pPr>
    </w:p>
    <w:p w14:paraId="3E422818" w14:textId="77777777" w:rsidR="00DB1BE8" w:rsidRPr="002437AA" w:rsidRDefault="00DB1BE8" w:rsidP="0045489F">
      <w:pPr>
        <w:pStyle w:val="Style2"/>
        <w:ind w:firstLine="709"/>
        <w:jc w:val="left"/>
        <w:rPr>
          <w:sz w:val="20"/>
        </w:rPr>
      </w:pPr>
      <w:r w:rsidRPr="002437AA">
        <w:rPr>
          <w:sz w:val="20"/>
        </w:rPr>
        <w:t>Ответ на запрос прошу направить по факсу: (телефон-факс участника открытого конкурса)</w:t>
      </w:r>
    </w:p>
    <w:p w14:paraId="0B08FB29" w14:textId="77777777" w:rsidR="00DB1BE8" w:rsidRPr="002437AA" w:rsidRDefault="00DB1BE8" w:rsidP="0045489F">
      <w:pPr>
        <w:pStyle w:val="Style2"/>
        <w:ind w:firstLine="709"/>
        <w:jc w:val="left"/>
        <w:rPr>
          <w:sz w:val="20"/>
        </w:rPr>
      </w:pPr>
    </w:p>
    <w:p w14:paraId="72981095" w14:textId="77777777" w:rsidR="00DB1BE8" w:rsidRPr="002437AA" w:rsidRDefault="00DB1BE8" w:rsidP="0045489F">
      <w:pPr>
        <w:pStyle w:val="Style2"/>
        <w:ind w:firstLine="709"/>
        <w:jc w:val="left"/>
        <w:rPr>
          <w:sz w:val="20"/>
        </w:rPr>
      </w:pPr>
      <w:r w:rsidRPr="002437AA">
        <w:rPr>
          <w:sz w:val="20"/>
        </w:rPr>
        <w:t xml:space="preserve">Руководитель организации                          подпись                                 </w:t>
      </w:r>
      <w:proofErr w:type="gramStart"/>
      <w:r w:rsidRPr="002437AA">
        <w:rPr>
          <w:sz w:val="20"/>
        </w:rPr>
        <w:t xml:space="preserve">   (</w:t>
      </w:r>
      <w:proofErr w:type="gramEnd"/>
      <w:r w:rsidRPr="002437AA">
        <w:rPr>
          <w:sz w:val="20"/>
        </w:rPr>
        <w:t>Ф.И.О.)</w:t>
      </w:r>
    </w:p>
    <w:p w14:paraId="4EC12947" w14:textId="77777777" w:rsidR="00DB1BE8" w:rsidRPr="002437AA" w:rsidRDefault="00DB1BE8" w:rsidP="0045489F">
      <w:pPr>
        <w:pStyle w:val="Style2"/>
        <w:ind w:firstLine="709"/>
        <w:rPr>
          <w:sz w:val="20"/>
        </w:rPr>
      </w:pPr>
    </w:p>
    <w:p w14:paraId="63595A17" w14:textId="77777777" w:rsidR="00DB1BE8" w:rsidRPr="002437AA" w:rsidRDefault="00DB1BE8" w:rsidP="0045489F">
      <w:pPr>
        <w:pStyle w:val="Style2"/>
        <w:ind w:firstLine="709"/>
        <w:rPr>
          <w:sz w:val="20"/>
        </w:rPr>
      </w:pPr>
    </w:p>
    <w:p w14:paraId="75E20143" w14:textId="77777777" w:rsidR="00DB1BE8" w:rsidRPr="002437AA" w:rsidRDefault="00DB1BE8" w:rsidP="0045489F">
      <w:pPr>
        <w:pStyle w:val="Style2"/>
        <w:ind w:firstLine="709"/>
        <w:rPr>
          <w:sz w:val="20"/>
        </w:rPr>
      </w:pPr>
      <w:r w:rsidRPr="002437AA">
        <w:rPr>
          <w:sz w:val="20"/>
        </w:rPr>
        <w:t>М.П.</w:t>
      </w:r>
    </w:p>
    <w:p w14:paraId="7A577088" w14:textId="2923D383" w:rsidR="00DB1BE8" w:rsidRDefault="00DB1BE8" w:rsidP="008A0AB3">
      <w:pPr>
        <w:widowControl/>
        <w:suppressAutoHyphens w:val="0"/>
        <w:autoSpaceDE w:val="0"/>
        <w:autoSpaceDN w:val="0"/>
        <w:adjustRightInd w:val="0"/>
        <w:jc w:val="both"/>
        <w:rPr>
          <w:color w:val="FF0000"/>
          <w:lang w:eastAsia="ru-RU"/>
        </w:rPr>
      </w:pPr>
    </w:p>
    <w:p w14:paraId="5E761338" w14:textId="72CC21E2" w:rsidR="005E5C44" w:rsidRDefault="005E5C44" w:rsidP="008A0AB3">
      <w:pPr>
        <w:widowControl/>
        <w:suppressAutoHyphens w:val="0"/>
        <w:autoSpaceDE w:val="0"/>
        <w:autoSpaceDN w:val="0"/>
        <w:adjustRightInd w:val="0"/>
        <w:jc w:val="both"/>
        <w:rPr>
          <w:color w:val="FF0000"/>
          <w:lang w:eastAsia="ru-RU"/>
        </w:rPr>
      </w:pPr>
    </w:p>
    <w:p w14:paraId="1C3CD370" w14:textId="64883EBC" w:rsidR="005E5C44" w:rsidRDefault="005E5C44" w:rsidP="008A0AB3">
      <w:pPr>
        <w:widowControl/>
        <w:suppressAutoHyphens w:val="0"/>
        <w:autoSpaceDE w:val="0"/>
        <w:autoSpaceDN w:val="0"/>
        <w:adjustRightInd w:val="0"/>
        <w:jc w:val="both"/>
        <w:rPr>
          <w:color w:val="FF0000"/>
          <w:lang w:eastAsia="ru-RU"/>
        </w:rPr>
      </w:pPr>
    </w:p>
    <w:p w14:paraId="59DBA456" w14:textId="77777777" w:rsidR="005E5C44" w:rsidRPr="002437AA" w:rsidRDefault="005E5C44" w:rsidP="008A0AB3">
      <w:pPr>
        <w:widowControl/>
        <w:suppressAutoHyphens w:val="0"/>
        <w:autoSpaceDE w:val="0"/>
        <w:autoSpaceDN w:val="0"/>
        <w:adjustRightInd w:val="0"/>
        <w:jc w:val="both"/>
        <w:rPr>
          <w:color w:val="FF0000"/>
          <w:lang w:eastAsia="ru-RU"/>
        </w:rPr>
      </w:pPr>
    </w:p>
    <w:p w14:paraId="078501BA" w14:textId="77777777" w:rsidR="00DB1BE8" w:rsidRPr="002437AA" w:rsidRDefault="00DB1BE8" w:rsidP="008A0AB3">
      <w:pPr>
        <w:widowControl/>
        <w:suppressAutoHyphens w:val="0"/>
        <w:autoSpaceDE w:val="0"/>
        <w:autoSpaceDN w:val="0"/>
        <w:adjustRightInd w:val="0"/>
        <w:jc w:val="both"/>
        <w:rPr>
          <w:color w:val="FF0000"/>
          <w:lang w:eastAsia="ru-RU"/>
        </w:rPr>
      </w:pPr>
    </w:p>
    <w:p w14:paraId="149FFAD7" w14:textId="77777777" w:rsidR="00DB1BE8" w:rsidRPr="002437AA" w:rsidRDefault="00DB1BE8" w:rsidP="008A0AB3">
      <w:pPr>
        <w:widowControl/>
        <w:suppressAutoHyphens w:val="0"/>
        <w:autoSpaceDE w:val="0"/>
        <w:autoSpaceDN w:val="0"/>
        <w:adjustRightInd w:val="0"/>
        <w:jc w:val="both"/>
        <w:rPr>
          <w:color w:val="FF0000"/>
          <w:lang w:eastAsia="ru-RU"/>
        </w:rPr>
      </w:pPr>
    </w:p>
    <w:p w14:paraId="5866BB68" w14:textId="77777777" w:rsidR="00DB1BE8" w:rsidRPr="002437AA" w:rsidRDefault="00DB1BE8" w:rsidP="003856D5">
      <w:pPr>
        <w:pStyle w:val="Style43"/>
        <w:spacing w:line="240" w:lineRule="auto"/>
        <w:ind w:firstLine="0"/>
        <w:jc w:val="center"/>
        <w:rPr>
          <w:b/>
          <w:sz w:val="20"/>
        </w:rPr>
      </w:pPr>
      <w:r w:rsidRPr="002437AA">
        <w:rPr>
          <w:b/>
          <w:sz w:val="20"/>
        </w:rPr>
        <w:t>Форма № 4.5. «Конкурсное предложение участника открытого конкурса»</w:t>
      </w:r>
    </w:p>
    <w:p w14:paraId="7830728C" w14:textId="77777777" w:rsidR="00DB1BE8" w:rsidRPr="002437AA" w:rsidRDefault="00DB1BE8" w:rsidP="003856D5">
      <w:pPr>
        <w:pStyle w:val="Style43"/>
        <w:spacing w:line="240" w:lineRule="auto"/>
        <w:ind w:firstLine="709"/>
        <w:rPr>
          <w:sz w:val="20"/>
        </w:rPr>
      </w:pPr>
    </w:p>
    <w:p w14:paraId="75A76908" w14:textId="77777777" w:rsidR="00DB1BE8" w:rsidRPr="002437AA" w:rsidRDefault="00DB1BE8" w:rsidP="003856D5">
      <w:pPr>
        <w:pStyle w:val="Style43"/>
        <w:spacing w:line="240" w:lineRule="auto"/>
        <w:ind w:firstLine="709"/>
        <w:rPr>
          <w:sz w:val="20"/>
        </w:rPr>
      </w:pPr>
      <w:r w:rsidRPr="002437AA">
        <w:rPr>
          <w:sz w:val="20"/>
        </w:rPr>
        <w:t>№</w:t>
      </w:r>
    </w:p>
    <w:p w14:paraId="327541A2" w14:textId="3B5E3D0F" w:rsidR="00DB1BE8" w:rsidRPr="002437AA" w:rsidRDefault="00DB1BE8" w:rsidP="003856D5">
      <w:pPr>
        <w:pStyle w:val="Style56"/>
        <w:ind w:firstLine="709"/>
        <w:rPr>
          <w:sz w:val="20"/>
        </w:rPr>
      </w:pPr>
      <w:r w:rsidRPr="002437AA">
        <w:rPr>
          <w:sz w:val="20"/>
        </w:rPr>
        <w:t>«</w:t>
      </w:r>
      <w:r w:rsidRPr="002437AA">
        <w:rPr>
          <w:sz w:val="20"/>
        </w:rPr>
        <w:tab/>
        <w:t>»</w:t>
      </w:r>
      <w:r w:rsidRPr="002437AA">
        <w:rPr>
          <w:sz w:val="20"/>
        </w:rPr>
        <w:tab/>
      </w:r>
      <w:r w:rsidR="008A6875">
        <w:rPr>
          <w:sz w:val="20"/>
        </w:rPr>
        <w:t>20__</w:t>
      </w:r>
      <w:r w:rsidRPr="002437AA">
        <w:rPr>
          <w:sz w:val="20"/>
        </w:rPr>
        <w:t>г.</w:t>
      </w:r>
      <w:r w:rsidRPr="002437AA">
        <w:rPr>
          <w:sz w:val="20"/>
        </w:rPr>
        <w:tab/>
        <w:t xml:space="preserve">                                                      В конкурсную комиссию</w:t>
      </w:r>
    </w:p>
    <w:p w14:paraId="5763A2B7" w14:textId="77777777" w:rsidR="00DB1BE8" w:rsidRPr="002437AA" w:rsidRDefault="00DB1BE8" w:rsidP="003856D5">
      <w:pPr>
        <w:pStyle w:val="Style9"/>
        <w:spacing w:line="240" w:lineRule="auto"/>
        <w:ind w:firstLine="709"/>
        <w:rPr>
          <w:sz w:val="20"/>
        </w:rPr>
      </w:pPr>
    </w:p>
    <w:p w14:paraId="24662F88" w14:textId="77777777" w:rsidR="00DB1BE8" w:rsidRPr="002437AA" w:rsidRDefault="00DB1BE8" w:rsidP="003856D5">
      <w:pPr>
        <w:pStyle w:val="Style9"/>
        <w:spacing w:line="240" w:lineRule="auto"/>
        <w:ind w:firstLine="709"/>
        <w:jc w:val="center"/>
        <w:rPr>
          <w:b/>
          <w:sz w:val="20"/>
        </w:rPr>
      </w:pPr>
      <w:r w:rsidRPr="002437AA">
        <w:rPr>
          <w:b/>
          <w:sz w:val="20"/>
        </w:rPr>
        <w:t>КОНКУРСНОЕ ПРЕДЛОЖЕНИЕ</w:t>
      </w:r>
    </w:p>
    <w:p w14:paraId="7F3A4134" w14:textId="0C71092B" w:rsidR="00DB1BE8" w:rsidRPr="002437AA" w:rsidRDefault="00DB1BE8" w:rsidP="00AE6779">
      <w:pPr>
        <w:pStyle w:val="Style10"/>
        <w:ind w:firstLine="709"/>
        <w:rPr>
          <w:sz w:val="20"/>
        </w:rPr>
      </w:pPr>
      <w:r w:rsidRPr="002437AA">
        <w:rPr>
          <w:sz w:val="20"/>
        </w:rPr>
        <w:t xml:space="preserve">на право заключения концессионного соглашения </w:t>
      </w:r>
      <w:r w:rsidR="00CA4B39" w:rsidRPr="002437AA">
        <w:rPr>
          <w:sz w:val="20"/>
        </w:rPr>
        <w:t xml:space="preserve">в отношении объектов теплоснабжения, находящихся в муниципальной собственности Завитинского района: </w:t>
      </w:r>
      <w:r w:rsidR="005A4FBC" w:rsidRPr="005A4FBC">
        <w:rPr>
          <w:sz w:val="20"/>
        </w:rPr>
        <w:t>котельных сёл Антоновка, Куприяновка, Иннокентьевка, Успеновка, котельной № 4 г. Завитинска с сетями теплоснабжения и оборудованием</w:t>
      </w:r>
    </w:p>
    <w:p w14:paraId="78E46F0F" w14:textId="77777777" w:rsidR="00DB1BE8" w:rsidRPr="002437AA" w:rsidRDefault="00DB1BE8" w:rsidP="003856D5">
      <w:pPr>
        <w:pStyle w:val="Style9"/>
        <w:spacing w:line="240" w:lineRule="auto"/>
        <w:ind w:firstLine="709"/>
        <w:jc w:val="center"/>
        <w:rPr>
          <w:sz w:val="20"/>
        </w:rPr>
      </w:pPr>
    </w:p>
    <w:p w14:paraId="6E85865C" w14:textId="77777777" w:rsidR="00DB1BE8" w:rsidRPr="002437AA" w:rsidRDefault="00DB1BE8" w:rsidP="00813382">
      <w:pPr>
        <w:pStyle w:val="Style19"/>
        <w:numPr>
          <w:ilvl w:val="0"/>
          <w:numId w:val="8"/>
        </w:numPr>
        <w:spacing w:line="240" w:lineRule="auto"/>
        <w:ind w:left="0" w:firstLine="709"/>
        <w:jc w:val="both"/>
        <w:rPr>
          <w:sz w:val="20"/>
        </w:rPr>
      </w:pPr>
      <w:r w:rsidRPr="002437AA">
        <w:rPr>
          <w:sz w:val="20"/>
        </w:rPr>
        <w:t>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14:paraId="138077A1" w14:textId="2411D1C2" w:rsidR="00DB1BE8" w:rsidRPr="002437AA" w:rsidRDefault="00DB1BE8" w:rsidP="003856D5">
      <w:pPr>
        <w:pStyle w:val="Style19"/>
        <w:spacing w:line="240" w:lineRule="auto"/>
        <w:ind w:firstLine="0"/>
        <w:jc w:val="both"/>
        <w:rPr>
          <w:sz w:val="20"/>
        </w:rPr>
      </w:pPr>
      <w:r w:rsidRPr="002437AA">
        <w:rPr>
          <w:sz w:val="20"/>
        </w:rPr>
        <w:t>________________________________________________________________________________________________</w:t>
      </w:r>
    </w:p>
    <w:p w14:paraId="427A06DF" w14:textId="77777777" w:rsidR="00DB1BE8" w:rsidRPr="002437AA" w:rsidRDefault="00DB1BE8" w:rsidP="003856D5">
      <w:pPr>
        <w:pStyle w:val="Style1"/>
        <w:ind w:firstLine="709"/>
        <w:jc w:val="center"/>
        <w:rPr>
          <w:sz w:val="20"/>
        </w:rPr>
      </w:pPr>
      <w:r w:rsidRPr="002437AA">
        <w:rPr>
          <w:sz w:val="20"/>
        </w:rPr>
        <w:t>(наименование участника открытого конкурса)</w:t>
      </w:r>
    </w:p>
    <w:p w14:paraId="5E66795E" w14:textId="77777777" w:rsidR="00DB1BE8" w:rsidRPr="002437AA" w:rsidRDefault="00DB1BE8" w:rsidP="003856D5">
      <w:pPr>
        <w:pStyle w:val="Style56"/>
        <w:ind w:firstLine="709"/>
        <w:rPr>
          <w:sz w:val="20"/>
        </w:rPr>
      </w:pPr>
      <w:r w:rsidRPr="002437AA">
        <w:rPr>
          <w:sz w:val="20"/>
        </w:rPr>
        <w:t>в лице ________________________________________________________________,</w:t>
      </w:r>
    </w:p>
    <w:p w14:paraId="1C4AFB9E" w14:textId="77777777" w:rsidR="00DB1BE8" w:rsidRPr="002437AA" w:rsidRDefault="00DB1BE8" w:rsidP="003856D5">
      <w:pPr>
        <w:pStyle w:val="Style1"/>
        <w:ind w:firstLine="709"/>
        <w:jc w:val="left"/>
        <w:rPr>
          <w:sz w:val="20"/>
        </w:rPr>
      </w:pPr>
      <w:r w:rsidRPr="002437AA">
        <w:rPr>
          <w:sz w:val="20"/>
        </w:rPr>
        <w:t xml:space="preserve">                                                (реквизиты лица)</w:t>
      </w:r>
    </w:p>
    <w:p w14:paraId="03A3A888" w14:textId="77777777" w:rsidR="00DB1BE8" w:rsidRPr="002437AA" w:rsidRDefault="00DB1BE8" w:rsidP="003856D5">
      <w:pPr>
        <w:pStyle w:val="Style56"/>
        <w:jc w:val="both"/>
        <w:rPr>
          <w:sz w:val="20"/>
        </w:rPr>
      </w:pPr>
      <w:r w:rsidRPr="002437AA">
        <w:rPr>
          <w:sz w:val="20"/>
        </w:rPr>
        <w:t>официально сообщает конкурсной комиссии о своем согласии участвовать в открытом конкурсе на условиях, установленных конкурсной документацией, и направляет настоящее конкурсное предложение.</w:t>
      </w:r>
    </w:p>
    <w:p w14:paraId="6316F9C6" w14:textId="5AA8BB45" w:rsidR="00DB1BE8" w:rsidRPr="002437AA" w:rsidRDefault="00DB1BE8" w:rsidP="005E5C44">
      <w:pPr>
        <w:pStyle w:val="Style56"/>
        <w:ind w:firstLine="709"/>
        <w:jc w:val="both"/>
        <w:rPr>
          <w:sz w:val="20"/>
        </w:rPr>
      </w:pPr>
      <w:r w:rsidRPr="002437AA">
        <w:rPr>
          <w:sz w:val="20"/>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tbl>
      <w:tblPr>
        <w:tblW w:w="10007" w:type="dxa"/>
        <w:tblCellMar>
          <w:left w:w="40" w:type="dxa"/>
          <w:right w:w="40" w:type="dxa"/>
        </w:tblCellMar>
        <w:tblLook w:val="0000" w:firstRow="0" w:lastRow="0" w:firstColumn="0" w:lastColumn="0" w:noHBand="0" w:noVBand="0"/>
      </w:tblPr>
      <w:tblGrid>
        <w:gridCol w:w="760"/>
        <w:gridCol w:w="4500"/>
        <w:gridCol w:w="2463"/>
        <w:gridCol w:w="2284"/>
      </w:tblGrid>
      <w:tr w:rsidR="00DB1BE8" w:rsidRPr="002437AA" w14:paraId="1E825D77" w14:textId="77777777" w:rsidTr="003856D5">
        <w:tc>
          <w:tcPr>
            <w:tcW w:w="760" w:type="dxa"/>
            <w:tcBorders>
              <w:top w:val="single" w:sz="6" w:space="0" w:color="000000"/>
              <w:left w:val="single" w:sz="6" w:space="0" w:color="000000"/>
              <w:bottom w:val="single" w:sz="6" w:space="0" w:color="000000"/>
              <w:right w:val="single" w:sz="6" w:space="0" w:color="000000"/>
            </w:tcBorders>
          </w:tcPr>
          <w:p w14:paraId="03791DB0" w14:textId="77777777" w:rsidR="00DB1BE8" w:rsidRPr="002437AA" w:rsidRDefault="00DB1BE8" w:rsidP="007877EE">
            <w:pPr>
              <w:pStyle w:val="Style63"/>
              <w:rPr>
                <w:sz w:val="20"/>
              </w:rPr>
            </w:pPr>
            <w:r w:rsidRPr="002437AA">
              <w:rPr>
                <w:sz w:val="20"/>
              </w:rPr>
              <w:t>№ п/п</w:t>
            </w:r>
          </w:p>
        </w:tc>
        <w:tc>
          <w:tcPr>
            <w:tcW w:w="4500" w:type="dxa"/>
            <w:tcBorders>
              <w:top w:val="single" w:sz="6" w:space="0" w:color="000000"/>
              <w:left w:val="single" w:sz="6" w:space="0" w:color="000000"/>
              <w:bottom w:val="single" w:sz="6" w:space="0" w:color="000000"/>
              <w:right w:val="single" w:sz="6" w:space="0" w:color="000000"/>
            </w:tcBorders>
          </w:tcPr>
          <w:p w14:paraId="5874ACF9" w14:textId="77777777" w:rsidR="00DB1BE8" w:rsidRPr="002437AA" w:rsidRDefault="00DB1BE8" w:rsidP="007877EE">
            <w:pPr>
              <w:pStyle w:val="Style33"/>
              <w:spacing w:line="240" w:lineRule="auto"/>
              <w:jc w:val="center"/>
              <w:rPr>
                <w:b/>
                <w:sz w:val="20"/>
              </w:rPr>
            </w:pPr>
            <w:r w:rsidRPr="002437AA">
              <w:rPr>
                <w:b/>
                <w:sz w:val="20"/>
              </w:rPr>
              <w:t xml:space="preserve">Наименование критерия </w:t>
            </w:r>
          </w:p>
          <w:p w14:paraId="0F1CA39A" w14:textId="77777777" w:rsidR="00DB1BE8" w:rsidRPr="002437AA" w:rsidRDefault="00DB1BE8" w:rsidP="007877EE">
            <w:pPr>
              <w:pStyle w:val="Style33"/>
              <w:spacing w:line="240" w:lineRule="auto"/>
              <w:jc w:val="center"/>
              <w:rPr>
                <w:b/>
                <w:sz w:val="20"/>
              </w:rPr>
            </w:pPr>
            <w:r w:rsidRPr="002437AA">
              <w:rPr>
                <w:b/>
                <w:sz w:val="20"/>
              </w:rPr>
              <w:t>открытого конкурса</w:t>
            </w:r>
          </w:p>
        </w:tc>
        <w:tc>
          <w:tcPr>
            <w:tcW w:w="2463" w:type="dxa"/>
            <w:tcBorders>
              <w:top w:val="single" w:sz="6" w:space="0" w:color="000000"/>
              <w:left w:val="single" w:sz="6" w:space="0" w:color="000000"/>
              <w:bottom w:val="single" w:sz="6" w:space="0" w:color="000000"/>
              <w:right w:val="single" w:sz="6" w:space="0" w:color="000000"/>
            </w:tcBorders>
          </w:tcPr>
          <w:p w14:paraId="58BD07F0" w14:textId="77777777" w:rsidR="00DB1BE8" w:rsidRPr="002437AA" w:rsidRDefault="00DB1BE8" w:rsidP="007877EE">
            <w:pPr>
              <w:pStyle w:val="Style14"/>
              <w:ind w:firstLine="13"/>
              <w:jc w:val="center"/>
              <w:rPr>
                <w:b/>
                <w:sz w:val="20"/>
              </w:rPr>
            </w:pPr>
            <w:r w:rsidRPr="002437AA">
              <w:rPr>
                <w:b/>
                <w:sz w:val="20"/>
              </w:rPr>
              <w:t>Единица измерения</w:t>
            </w:r>
          </w:p>
        </w:tc>
        <w:tc>
          <w:tcPr>
            <w:tcW w:w="2284" w:type="dxa"/>
            <w:tcBorders>
              <w:top w:val="single" w:sz="6" w:space="0" w:color="000000"/>
              <w:left w:val="single" w:sz="6" w:space="0" w:color="000000"/>
              <w:bottom w:val="single" w:sz="6" w:space="0" w:color="000000"/>
              <w:right w:val="single" w:sz="6" w:space="0" w:color="000000"/>
            </w:tcBorders>
          </w:tcPr>
          <w:p w14:paraId="66E6567B" w14:textId="77777777" w:rsidR="00DB1BE8" w:rsidRPr="002437AA" w:rsidRDefault="00DB1BE8" w:rsidP="00253711">
            <w:pPr>
              <w:suppressAutoHyphens w:val="0"/>
              <w:snapToGrid w:val="0"/>
              <w:jc w:val="center"/>
              <w:rPr>
                <w:b/>
                <w:bCs/>
                <w:lang w:eastAsia="ru-RU"/>
              </w:rPr>
            </w:pPr>
            <w:r w:rsidRPr="002437AA">
              <w:rPr>
                <w:b/>
                <w:bCs/>
                <w:lang w:eastAsia="ru-RU"/>
              </w:rPr>
              <w:t xml:space="preserve">Предложения участника конкурса </w:t>
            </w:r>
          </w:p>
          <w:p w14:paraId="2D9093C9" w14:textId="77777777" w:rsidR="00DB1BE8" w:rsidRPr="002437AA" w:rsidRDefault="00DB1BE8" w:rsidP="00253711">
            <w:pPr>
              <w:pStyle w:val="Style14"/>
              <w:jc w:val="center"/>
              <w:rPr>
                <w:b/>
                <w:sz w:val="20"/>
              </w:rPr>
            </w:pPr>
            <w:r w:rsidRPr="002437AA">
              <w:rPr>
                <w:bCs/>
                <w:sz w:val="20"/>
              </w:rPr>
              <w:t>(цифрами и прописью)</w:t>
            </w:r>
          </w:p>
        </w:tc>
      </w:tr>
      <w:tr w:rsidR="00DB1BE8" w:rsidRPr="002437AA" w14:paraId="5133E6AB" w14:textId="77777777" w:rsidTr="003856D5">
        <w:tc>
          <w:tcPr>
            <w:tcW w:w="760" w:type="dxa"/>
            <w:tcBorders>
              <w:top w:val="single" w:sz="6" w:space="0" w:color="000000"/>
              <w:left w:val="single" w:sz="6" w:space="0" w:color="000000"/>
              <w:bottom w:val="single" w:sz="6" w:space="0" w:color="000000"/>
              <w:right w:val="single" w:sz="6" w:space="0" w:color="000000"/>
            </w:tcBorders>
          </w:tcPr>
          <w:p w14:paraId="0A4850BC" w14:textId="77777777" w:rsidR="00DB1BE8" w:rsidRPr="002437AA" w:rsidRDefault="00DB1BE8" w:rsidP="007877EE">
            <w:pPr>
              <w:pStyle w:val="Style6"/>
              <w:ind w:firstLine="709"/>
              <w:rPr>
                <w:sz w:val="20"/>
              </w:rPr>
            </w:pPr>
          </w:p>
        </w:tc>
        <w:tc>
          <w:tcPr>
            <w:tcW w:w="4500" w:type="dxa"/>
            <w:tcBorders>
              <w:top w:val="single" w:sz="6" w:space="0" w:color="000000"/>
              <w:left w:val="single" w:sz="6" w:space="0" w:color="000000"/>
              <w:bottom w:val="single" w:sz="6" w:space="0" w:color="000000"/>
              <w:right w:val="single" w:sz="6" w:space="0" w:color="000000"/>
            </w:tcBorders>
          </w:tcPr>
          <w:p w14:paraId="134E001C" w14:textId="77777777" w:rsidR="00DB1BE8" w:rsidRPr="002437AA" w:rsidRDefault="00DB1BE8" w:rsidP="007877EE">
            <w:pPr>
              <w:pStyle w:val="Style6"/>
              <w:ind w:firstLine="709"/>
              <w:rPr>
                <w:sz w:val="20"/>
              </w:rPr>
            </w:pPr>
          </w:p>
        </w:tc>
        <w:tc>
          <w:tcPr>
            <w:tcW w:w="2463" w:type="dxa"/>
            <w:tcBorders>
              <w:top w:val="single" w:sz="6" w:space="0" w:color="000000"/>
              <w:left w:val="single" w:sz="6" w:space="0" w:color="000000"/>
              <w:bottom w:val="single" w:sz="6" w:space="0" w:color="000000"/>
              <w:right w:val="single" w:sz="6" w:space="0" w:color="000000"/>
            </w:tcBorders>
          </w:tcPr>
          <w:p w14:paraId="3266F469" w14:textId="77777777" w:rsidR="00DB1BE8" w:rsidRPr="002437AA" w:rsidRDefault="00DB1BE8" w:rsidP="007877EE">
            <w:pPr>
              <w:pStyle w:val="Style6"/>
              <w:ind w:firstLine="709"/>
              <w:rPr>
                <w:sz w:val="20"/>
              </w:rPr>
            </w:pPr>
          </w:p>
        </w:tc>
        <w:tc>
          <w:tcPr>
            <w:tcW w:w="2284" w:type="dxa"/>
            <w:tcBorders>
              <w:top w:val="single" w:sz="6" w:space="0" w:color="000000"/>
              <w:left w:val="single" w:sz="6" w:space="0" w:color="000000"/>
              <w:bottom w:val="single" w:sz="6" w:space="0" w:color="000000"/>
              <w:right w:val="single" w:sz="6" w:space="0" w:color="000000"/>
            </w:tcBorders>
          </w:tcPr>
          <w:p w14:paraId="32BB2980" w14:textId="77777777" w:rsidR="00DB1BE8" w:rsidRPr="002437AA" w:rsidRDefault="00DB1BE8" w:rsidP="007877EE">
            <w:pPr>
              <w:pStyle w:val="Style6"/>
              <w:ind w:firstLine="709"/>
              <w:rPr>
                <w:sz w:val="20"/>
              </w:rPr>
            </w:pPr>
          </w:p>
        </w:tc>
      </w:tr>
      <w:tr w:rsidR="00DB1BE8" w:rsidRPr="002437AA" w14:paraId="694F4FDF" w14:textId="77777777" w:rsidTr="003856D5">
        <w:tc>
          <w:tcPr>
            <w:tcW w:w="760" w:type="dxa"/>
            <w:tcBorders>
              <w:top w:val="single" w:sz="6" w:space="0" w:color="000000"/>
              <w:left w:val="single" w:sz="6" w:space="0" w:color="000000"/>
              <w:bottom w:val="single" w:sz="6" w:space="0" w:color="000000"/>
              <w:right w:val="single" w:sz="6" w:space="0" w:color="000000"/>
            </w:tcBorders>
          </w:tcPr>
          <w:p w14:paraId="4F251FC9" w14:textId="77777777" w:rsidR="00DB1BE8" w:rsidRPr="002437AA" w:rsidRDefault="00DB1BE8" w:rsidP="007877EE">
            <w:pPr>
              <w:pStyle w:val="Style6"/>
              <w:ind w:firstLine="709"/>
              <w:rPr>
                <w:sz w:val="20"/>
              </w:rPr>
            </w:pPr>
          </w:p>
        </w:tc>
        <w:tc>
          <w:tcPr>
            <w:tcW w:w="4500" w:type="dxa"/>
            <w:tcBorders>
              <w:top w:val="single" w:sz="6" w:space="0" w:color="000000"/>
              <w:left w:val="single" w:sz="6" w:space="0" w:color="000000"/>
              <w:bottom w:val="single" w:sz="6" w:space="0" w:color="000000"/>
              <w:right w:val="single" w:sz="6" w:space="0" w:color="000000"/>
            </w:tcBorders>
          </w:tcPr>
          <w:p w14:paraId="5E4150E9" w14:textId="77777777" w:rsidR="00DB1BE8" w:rsidRPr="002437AA" w:rsidRDefault="00DB1BE8" w:rsidP="007877EE">
            <w:pPr>
              <w:pStyle w:val="Style6"/>
              <w:ind w:firstLine="709"/>
              <w:rPr>
                <w:sz w:val="20"/>
              </w:rPr>
            </w:pPr>
          </w:p>
        </w:tc>
        <w:tc>
          <w:tcPr>
            <w:tcW w:w="2463" w:type="dxa"/>
            <w:tcBorders>
              <w:top w:val="single" w:sz="6" w:space="0" w:color="000000"/>
              <w:left w:val="single" w:sz="6" w:space="0" w:color="000000"/>
              <w:bottom w:val="single" w:sz="6" w:space="0" w:color="000000"/>
              <w:right w:val="single" w:sz="6" w:space="0" w:color="000000"/>
            </w:tcBorders>
          </w:tcPr>
          <w:p w14:paraId="0AC9F442" w14:textId="77777777" w:rsidR="00DB1BE8" w:rsidRPr="002437AA" w:rsidRDefault="00DB1BE8" w:rsidP="007877EE">
            <w:pPr>
              <w:pStyle w:val="Style6"/>
              <w:ind w:firstLine="709"/>
              <w:rPr>
                <w:sz w:val="20"/>
              </w:rPr>
            </w:pPr>
          </w:p>
        </w:tc>
        <w:tc>
          <w:tcPr>
            <w:tcW w:w="2284" w:type="dxa"/>
            <w:tcBorders>
              <w:top w:val="single" w:sz="6" w:space="0" w:color="000000"/>
              <w:left w:val="single" w:sz="6" w:space="0" w:color="000000"/>
              <w:bottom w:val="single" w:sz="6" w:space="0" w:color="000000"/>
              <w:right w:val="single" w:sz="6" w:space="0" w:color="000000"/>
            </w:tcBorders>
          </w:tcPr>
          <w:p w14:paraId="00AC33E4" w14:textId="77777777" w:rsidR="00DB1BE8" w:rsidRPr="002437AA" w:rsidRDefault="00DB1BE8" w:rsidP="007877EE">
            <w:pPr>
              <w:pStyle w:val="Style6"/>
              <w:ind w:firstLine="709"/>
              <w:rPr>
                <w:sz w:val="20"/>
              </w:rPr>
            </w:pPr>
          </w:p>
        </w:tc>
      </w:tr>
    </w:tbl>
    <w:p w14:paraId="22B81800" w14:textId="77777777" w:rsidR="00DB1BE8" w:rsidRPr="002437AA" w:rsidRDefault="00DB1BE8" w:rsidP="003856D5">
      <w:pPr>
        <w:pStyle w:val="Style51"/>
        <w:spacing w:line="240" w:lineRule="auto"/>
        <w:ind w:firstLine="709"/>
        <w:jc w:val="both"/>
        <w:rPr>
          <w:sz w:val="20"/>
        </w:rPr>
      </w:pPr>
      <w:r w:rsidRPr="002437AA">
        <w:rPr>
          <w:sz w:val="20"/>
        </w:rPr>
        <w:t>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14:paraId="0B7D6BDB" w14:textId="77777777" w:rsidR="00DB1BE8" w:rsidRPr="002437AA" w:rsidRDefault="00DB1BE8" w:rsidP="003856D5">
      <w:pPr>
        <w:pStyle w:val="Style41"/>
        <w:spacing w:line="240" w:lineRule="auto"/>
        <w:ind w:firstLine="709"/>
        <w:jc w:val="both"/>
        <w:rPr>
          <w:sz w:val="20"/>
        </w:rPr>
      </w:pPr>
      <w:r w:rsidRPr="002437AA">
        <w:rPr>
          <w:sz w:val="20"/>
        </w:rPr>
        <w:lastRenderedPageBreak/>
        <w:t>4.</w:t>
      </w:r>
      <w:r w:rsidRPr="002437AA">
        <w:rPr>
          <w:sz w:val="20"/>
        </w:rPr>
        <w:tab/>
        <w:t>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14:paraId="659F5858" w14:textId="77777777" w:rsidR="00DB1BE8" w:rsidRPr="002437AA" w:rsidRDefault="00DB1BE8" w:rsidP="003856D5">
      <w:pPr>
        <w:pStyle w:val="Style41"/>
        <w:spacing w:line="240" w:lineRule="auto"/>
        <w:ind w:firstLine="709"/>
        <w:jc w:val="both"/>
        <w:rPr>
          <w:sz w:val="20"/>
        </w:rPr>
      </w:pPr>
      <w:r w:rsidRPr="002437AA">
        <w:rPr>
          <w:sz w:val="20"/>
        </w:rPr>
        <w:t>5.</w:t>
      </w:r>
      <w:r w:rsidRPr="002437AA">
        <w:rPr>
          <w:sz w:val="20"/>
        </w:rPr>
        <w:tab/>
        <w:t>Нам разъяснено и понятно, что:</w:t>
      </w:r>
    </w:p>
    <w:p w14:paraId="2D0D131E" w14:textId="77777777" w:rsidR="00DB1BE8" w:rsidRPr="002437AA" w:rsidRDefault="00DB1BE8" w:rsidP="003856D5">
      <w:pPr>
        <w:pStyle w:val="Style51"/>
        <w:spacing w:line="240" w:lineRule="auto"/>
        <w:ind w:firstLine="709"/>
        <w:jc w:val="both"/>
        <w:rPr>
          <w:sz w:val="20"/>
        </w:rPr>
      </w:pPr>
      <w:r w:rsidRPr="002437AA">
        <w:rPr>
          <w:sz w:val="20"/>
        </w:rPr>
        <w:t>заключение концессионного соглашения является для победителя открытого конкурса обязательным;</w:t>
      </w:r>
    </w:p>
    <w:p w14:paraId="69A335FF" w14:textId="77777777" w:rsidR="00DB1BE8" w:rsidRPr="002437AA" w:rsidRDefault="00DB1BE8" w:rsidP="003856D5">
      <w:pPr>
        <w:pStyle w:val="Style52"/>
        <w:ind w:firstLine="709"/>
        <w:rPr>
          <w:sz w:val="20"/>
        </w:rPr>
      </w:pPr>
      <w:r w:rsidRPr="002437AA">
        <w:rPr>
          <w:sz w:val="20"/>
        </w:rPr>
        <w:t xml:space="preserve">участник открытого конкурса, признанный конкурсной комиссией победителем открытого конкурса, не вправе отказаться </w:t>
      </w:r>
      <w:proofErr w:type="gramStart"/>
      <w:r w:rsidRPr="002437AA">
        <w:rPr>
          <w:sz w:val="20"/>
        </w:rPr>
        <w:t>от заключении</w:t>
      </w:r>
      <w:proofErr w:type="gramEnd"/>
      <w:r w:rsidRPr="002437AA">
        <w:rPr>
          <w:sz w:val="20"/>
        </w:rPr>
        <w:t xml:space="preserve"> концессионного соглашения в срок, установленный конкурсной документацией, и на условиях, предложенных им в настоящем конкурсном предложении.</w:t>
      </w:r>
    </w:p>
    <w:p w14:paraId="355B5825" w14:textId="43693A49" w:rsidR="00DB1BE8" w:rsidRPr="002437AA" w:rsidRDefault="00DB1BE8" w:rsidP="00813382">
      <w:pPr>
        <w:pStyle w:val="Style41"/>
        <w:numPr>
          <w:ilvl w:val="0"/>
          <w:numId w:val="6"/>
        </w:numPr>
        <w:spacing w:line="240" w:lineRule="auto"/>
        <w:ind w:firstLine="709"/>
        <w:jc w:val="both"/>
        <w:rPr>
          <w:sz w:val="20"/>
        </w:rPr>
      </w:pPr>
      <w:r w:rsidRPr="002437AA">
        <w:rPr>
          <w:sz w:val="20"/>
        </w:rPr>
        <w:t>Настоящим гарантируем достоверность информации, представленной</w:t>
      </w:r>
      <w:r w:rsidR="00971FCE" w:rsidRPr="002437AA">
        <w:rPr>
          <w:sz w:val="20"/>
        </w:rPr>
        <w:t xml:space="preserve"> </w:t>
      </w:r>
      <w:r w:rsidRPr="002437AA">
        <w:rPr>
          <w:sz w:val="20"/>
        </w:rPr>
        <w:t>нами в настоящем конкурсном предложении, и подтверждаем право конкурсной комиссии:</w:t>
      </w:r>
    </w:p>
    <w:p w14:paraId="0C515B7C" w14:textId="77777777" w:rsidR="00DB1BE8" w:rsidRPr="002437AA" w:rsidRDefault="00DB1BE8" w:rsidP="003856D5">
      <w:pPr>
        <w:pStyle w:val="Style51"/>
        <w:spacing w:line="240" w:lineRule="auto"/>
        <w:ind w:firstLine="709"/>
        <w:jc w:val="both"/>
        <w:rPr>
          <w:sz w:val="20"/>
        </w:rPr>
      </w:pPr>
      <w:r w:rsidRPr="002437AA">
        <w:rPr>
          <w:sz w:val="20"/>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нем сведения;</w:t>
      </w:r>
    </w:p>
    <w:p w14:paraId="282F67EF" w14:textId="77777777" w:rsidR="00DB1BE8" w:rsidRPr="002437AA" w:rsidRDefault="00DB1BE8" w:rsidP="003856D5">
      <w:pPr>
        <w:pStyle w:val="Style51"/>
        <w:spacing w:line="240" w:lineRule="auto"/>
        <w:ind w:firstLine="709"/>
        <w:jc w:val="both"/>
        <w:rPr>
          <w:sz w:val="20"/>
        </w:rPr>
      </w:pPr>
      <w:r w:rsidRPr="002437AA">
        <w:rPr>
          <w:sz w:val="20"/>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14:paraId="3DB30508" w14:textId="77777777" w:rsidR="00DB1BE8" w:rsidRPr="002437AA" w:rsidRDefault="00DB1BE8" w:rsidP="00813382">
      <w:pPr>
        <w:pStyle w:val="Style51"/>
        <w:numPr>
          <w:ilvl w:val="0"/>
          <w:numId w:val="9"/>
        </w:numPr>
        <w:spacing w:line="240" w:lineRule="auto"/>
        <w:ind w:left="0" w:firstLine="709"/>
        <w:jc w:val="both"/>
        <w:rPr>
          <w:sz w:val="20"/>
        </w:rPr>
      </w:pPr>
      <w:r w:rsidRPr="002437AA">
        <w:rPr>
          <w:sz w:val="20"/>
        </w:rPr>
        <w:t>Сообщаем, что для оперативного уведомления нас по вопросам организационного характера и взаимодействия с конкурсной комиссией нами уполномочен</w:t>
      </w:r>
    </w:p>
    <w:p w14:paraId="17D4C925" w14:textId="447A20DF" w:rsidR="00DB1BE8" w:rsidRPr="002437AA" w:rsidRDefault="00DB1BE8" w:rsidP="00CA4B39">
      <w:pPr>
        <w:pStyle w:val="Style41"/>
        <w:spacing w:line="240" w:lineRule="auto"/>
        <w:ind w:firstLine="0"/>
        <w:jc w:val="center"/>
        <w:rPr>
          <w:sz w:val="20"/>
        </w:rPr>
      </w:pPr>
      <w:r w:rsidRPr="002437AA">
        <w:rPr>
          <w:sz w:val="20"/>
        </w:rPr>
        <w:t>______________________________________________________________________________________________</w:t>
      </w:r>
      <w:r w:rsidRPr="002437AA">
        <w:rPr>
          <w:sz w:val="20"/>
        </w:rPr>
        <w:tab/>
        <w:t xml:space="preserve"> (контактная информация об уполномоченном лице)</w:t>
      </w:r>
    </w:p>
    <w:p w14:paraId="59353D9F" w14:textId="77777777" w:rsidR="00DB1BE8" w:rsidRPr="002437AA" w:rsidRDefault="00DB1BE8" w:rsidP="003856D5">
      <w:pPr>
        <w:pStyle w:val="Style51"/>
        <w:spacing w:line="240" w:lineRule="auto"/>
        <w:ind w:firstLine="709"/>
        <w:jc w:val="both"/>
        <w:rPr>
          <w:sz w:val="20"/>
        </w:rPr>
      </w:pPr>
      <w:r w:rsidRPr="002437AA">
        <w:rPr>
          <w:sz w:val="20"/>
        </w:rPr>
        <w:t>Все сведения о проведении открытого конкурса просим сообщать указанном уполномоченному лицу.</w:t>
      </w:r>
    </w:p>
    <w:p w14:paraId="6A89EAE7" w14:textId="77777777" w:rsidR="00DB1BE8" w:rsidRPr="002437AA" w:rsidRDefault="00DB1BE8" w:rsidP="003856D5">
      <w:pPr>
        <w:pStyle w:val="Style41"/>
        <w:spacing w:line="240" w:lineRule="auto"/>
        <w:ind w:firstLine="709"/>
        <w:rPr>
          <w:sz w:val="20"/>
        </w:rPr>
      </w:pPr>
      <w:r w:rsidRPr="002437AA">
        <w:rPr>
          <w:sz w:val="20"/>
        </w:rPr>
        <w:t>8.</w:t>
      </w:r>
      <w:r w:rsidRPr="002437AA">
        <w:rPr>
          <w:sz w:val="20"/>
        </w:rPr>
        <w:tab/>
        <w:t>Юридический и фактический адреса</w:t>
      </w:r>
      <w:r w:rsidRPr="002437AA">
        <w:rPr>
          <w:sz w:val="20"/>
        </w:rPr>
        <w:tab/>
        <w:t>________________________________, факс___________________________,</w:t>
      </w:r>
    </w:p>
    <w:p w14:paraId="4805A092" w14:textId="77777777" w:rsidR="00DB1BE8" w:rsidRPr="002437AA" w:rsidRDefault="00DB1BE8" w:rsidP="003856D5">
      <w:pPr>
        <w:pStyle w:val="Style52"/>
        <w:ind w:firstLine="709"/>
        <w:jc w:val="left"/>
        <w:rPr>
          <w:sz w:val="20"/>
        </w:rPr>
      </w:pPr>
      <w:r w:rsidRPr="002437AA">
        <w:rPr>
          <w:sz w:val="20"/>
        </w:rPr>
        <w:t>банковские реквизиты: __________________________________________________</w:t>
      </w:r>
      <w:r w:rsidRPr="002437AA">
        <w:rPr>
          <w:sz w:val="20"/>
        </w:rPr>
        <w:tab/>
      </w:r>
    </w:p>
    <w:p w14:paraId="1AEDD629" w14:textId="77777777" w:rsidR="00DB1BE8" w:rsidRPr="002437AA" w:rsidRDefault="00DB1BE8" w:rsidP="003856D5">
      <w:pPr>
        <w:pStyle w:val="Style51"/>
        <w:spacing w:line="240" w:lineRule="auto"/>
        <w:ind w:firstLine="709"/>
        <w:rPr>
          <w:sz w:val="20"/>
        </w:rPr>
      </w:pPr>
    </w:p>
    <w:p w14:paraId="313DA38F" w14:textId="77777777" w:rsidR="00DB1BE8" w:rsidRPr="002437AA" w:rsidRDefault="00DB1BE8" w:rsidP="003856D5">
      <w:pPr>
        <w:pStyle w:val="Style51"/>
        <w:spacing w:line="240" w:lineRule="auto"/>
        <w:ind w:firstLine="709"/>
        <w:rPr>
          <w:sz w:val="20"/>
        </w:rPr>
      </w:pPr>
      <w:r w:rsidRPr="002437AA">
        <w:rPr>
          <w:sz w:val="20"/>
        </w:rPr>
        <w:t>Адрес электронной почты _______________________________________________</w:t>
      </w:r>
      <w:r w:rsidRPr="002437AA">
        <w:rPr>
          <w:sz w:val="20"/>
        </w:rPr>
        <w:tab/>
      </w:r>
    </w:p>
    <w:p w14:paraId="24B8756D" w14:textId="77777777" w:rsidR="00DB1BE8" w:rsidRPr="002437AA" w:rsidRDefault="00DB1BE8" w:rsidP="00CA4B39">
      <w:pPr>
        <w:pStyle w:val="Style41"/>
        <w:spacing w:line="240" w:lineRule="auto"/>
        <w:ind w:firstLine="709"/>
        <w:rPr>
          <w:sz w:val="20"/>
        </w:rPr>
      </w:pPr>
      <w:r w:rsidRPr="002437AA">
        <w:rPr>
          <w:sz w:val="20"/>
        </w:rPr>
        <w:t>9.</w:t>
      </w:r>
      <w:r w:rsidRPr="002437AA">
        <w:rPr>
          <w:sz w:val="20"/>
        </w:rPr>
        <w:tab/>
        <w:t>Корреспонденцию в наш адрес просим направлять по адресу: __________________________________________________________________________________</w:t>
      </w:r>
    </w:p>
    <w:p w14:paraId="537D8D38" w14:textId="77777777" w:rsidR="00DB1BE8" w:rsidRPr="002437AA" w:rsidRDefault="00DB1BE8" w:rsidP="003856D5">
      <w:pPr>
        <w:pStyle w:val="Style51"/>
        <w:spacing w:line="240" w:lineRule="auto"/>
        <w:ind w:firstLine="709"/>
        <w:rPr>
          <w:sz w:val="20"/>
        </w:rPr>
      </w:pPr>
      <w:r w:rsidRPr="002437AA">
        <w:rPr>
          <w:sz w:val="20"/>
        </w:rPr>
        <w:t>10. К настоящему конкурсному предложению прилагаются документы</w:t>
      </w:r>
      <w:r w:rsidRPr="002437AA">
        <w:rPr>
          <w:sz w:val="20"/>
        </w:rPr>
        <w:br/>
        <w:t xml:space="preserve">согласно Описи на </w:t>
      </w:r>
      <w:r w:rsidRPr="002437AA">
        <w:rPr>
          <w:sz w:val="20"/>
          <w:u w:val="single"/>
        </w:rPr>
        <w:tab/>
      </w:r>
      <w:r w:rsidRPr="002437AA">
        <w:rPr>
          <w:sz w:val="20"/>
        </w:rPr>
        <w:t>листах.</w:t>
      </w:r>
    </w:p>
    <w:p w14:paraId="129F8725" w14:textId="77777777" w:rsidR="00DB1BE8" w:rsidRPr="002437AA" w:rsidRDefault="00DB1BE8" w:rsidP="003856D5">
      <w:pPr>
        <w:pStyle w:val="Style52"/>
        <w:ind w:firstLine="709"/>
        <w:jc w:val="left"/>
        <w:rPr>
          <w:sz w:val="20"/>
        </w:rPr>
      </w:pPr>
    </w:p>
    <w:p w14:paraId="0D105C34" w14:textId="77777777" w:rsidR="00DB1BE8" w:rsidRPr="002437AA" w:rsidRDefault="00DB1BE8" w:rsidP="003856D5">
      <w:pPr>
        <w:pStyle w:val="Style52"/>
        <w:ind w:firstLine="709"/>
        <w:jc w:val="left"/>
        <w:rPr>
          <w:sz w:val="20"/>
        </w:rPr>
      </w:pPr>
    </w:p>
    <w:p w14:paraId="47ADEE7D" w14:textId="77777777" w:rsidR="00DB1BE8" w:rsidRPr="002437AA" w:rsidRDefault="00DB1BE8" w:rsidP="003856D5">
      <w:pPr>
        <w:pStyle w:val="Style52"/>
        <w:ind w:firstLine="709"/>
        <w:jc w:val="left"/>
        <w:rPr>
          <w:sz w:val="20"/>
        </w:rPr>
      </w:pPr>
      <w:r w:rsidRPr="002437AA">
        <w:rPr>
          <w:sz w:val="20"/>
        </w:rPr>
        <w:t>Участник конкурса:</w:t>
      </w:r>
    </w:p>
    <w:p w14:paraId="76A302B4" w14:textId="77777777" w:rsidR="00DB1BE8" w:rsidRPr="002437AA" w:rsidRDefault="00DB1BE8" w:rsidP="003856D5">
      <w:pPr>
        <w:pStyle w:val="Style52"/>
        <w:ind w:firstLine="709"/>
        <w:jc w:val="left"/>
        <w:rPr>
          <w:sz w:val="20"/>
        </w:rPr>
      </w:pPr>
      <w:r w:rsidRPr="002437AA">
        <w:rPr>
          <w:sz w:val="20"/>
        </w:rPr>
        <w:t>Руководитель юридического лица</w:t>
      </w:r>
      <w:r w:rsidRPr="002437AA">
        <w:rPr>
          <w:sz w:val="20"/>
        </w:rPr>
        <w:tab/>
        <w:t xml:space="preserve">                 подпись                </w:t>
      </w:r>
      <w:proofErr w:type="gramStart"/>
      <w:r w:rsidRPr="002437AA">
        <w:rPr>
          <w:sz w:val="20"/>
        </w:rPr>
        <w:t xml:space="preserve">   (</w:t>
      </w:r>
      <w:proofErr w:type="gramEnd"/>
      <w:r w:rsidRPr="002437AA">
        <w:rPr>
          <w:sz w:val="20"/>
        </w:rPr>
        <w:t>Ф.И.О.)</w:t>
      </w:r>
    </w:p>
    <w:p w14:paraId="66ABB6AA" w14:textId="77777777" w:rsidR="00DB1BE8" w:rsidRPr="002437AA" w:rsidRDefault="00DB1BE8" w:rsidP="003856D5">
      <w:pPr>
        <w:pStyle w:val="Style52"/>
        <w:ind w:firstLine="709"/>
        <w:jc w:val="left"/>
        <w:rPr>
          <w:sz w:val="20"/>
        </w:rPr>
      </w:pPr>
    </w:p>
    <w:p w14:paraId="648B7A96" w14:textId="77777777" w:rsidR="00DB1BE8" w:rsidRPr="002437AA" w:rsidRDefault="00DB1BE8" w:rsidP="003856D5">
      <w:pPr>
        <w:pStyle w:val="Style52"/>
        <w:ind w:firstLine="709"/>
        <w:jc w:val="left"/>
        <w:rPr>
          <w:sz w:val="20"/>
        </w:rPr>
      </w:pPr>
      <w:r w:rsidRPr="002437AA">
        <w:rPr>
          <w:sz w:val="20"/>
        </w:rPr>
        <w:t>(для юридического лица)</w:t>
      </w:r>
    </w:p>
    <w:p w14:paraId="55EABCBC" w14:textId="77777777" w:rsidR="00DB1BE8" w:rsidRPr="002437AA" w:rsidRDefault="00DB1BE8" w:rsidP="003856D5">
      <w:pPr>
        <w:pStyle w:val="Style52"/>
        <w:ind w:firstLine="709"/>
        <w:jc w:val="left"/>
        <w:rPr>
          <w:sz w:val="20"/>
        </w:rPr>
      </w:pPr>
      <w:r w:rsidRPr="002437AA">
        <w:rPr>
          <w:sz w:val="20"/>
        </w:rPr>
        <w:t>Главный бухгалтер</w:t>
      </w:r>
      <w:r w:rsidRPr="002437AA">
        <w:rPr>
          <w:sz w:val="20"/>
        </w:rPr>
        <w:tab/>
        <w:t xml:space="preserve">                                        подпись               </w:t>
      </w:r>
      <w:proofErr w:type="gramStart"/>
      <w:r w:rsidRPr="002437AA">
        <w:rPr>
          <w:sz w:val="20"/>
        </w:rPr>
        <w:t xml:space="preserve">   (</w:t>
      </w:r>
      <w:proofErr w:type="gramEnd"/>
      <w:r w:rsidRPr="002437AA">
        <w:rPr>
          <w:sz w:val="20"/>
        </w:rPr>
        <w:t>Ф.И.О.)</w:t>
      </w:r>
    </w:p>
    <w:p w14:paraId="295755E2" w14:textId="77777777" w:rsidR="00DB1BE8" w:rsidRPr="002437AA" w:rsidRDefault="00DB1BE8" w:rsidP="003856D5">
      <w:pPr>
        <w:pStyle w:val="Style52"/>
        <w:ind w:firstLine="709"/>
        <w:jc w:val="left"/>
        <w:rPr>
          <w:sz w:val="20"/>
        </w:rPr>
      </w:pPr>
    </w:p>
    <w:p w14:paraId="168693EC" w14:textId="77777777" w:rsidR="00DB1BE8" w:rsidRPr="002437AA" w:rsidRDefault="00DB1BE8" w:rsidP="003856D5">
      <w:pPr>
        <w:pStyle w:val="Style52"/>
        <w:ind w:firstLine="709"/>
        <w:jc w:val="left"/>
        <w:rPr>
          <w:sz w:val="20"/>
        </w:rPr>
      </w:pPr>
    </w:p>
    <w:p w14:paraId="43E58FE3" w14:textId="77777777" w:rsidR="00DB1BE8" w:rsidRPr="002437AA" w:rsidRDefault="00DB1BE8" w:rsidP="003856D5">
      <w:pPr>
        <w:pStyle w:val="Style52"/>
        <w:ind w:firstLine="709"/>
        <w:jc w:val="left"/>
        <w:rPr>
          <w:sz w:val="20"/>
        </w:rPr>
      </w:pPr>
      <w:r w:rsidRPr="002437AA">
        <w:rPr>
          <w:sz w:val="20"/>
        </w:rPr>
        <w:t>М.П.</w:t>
      </w:r>
    </w:p>
    <w:p w14:paraId="58CDD86C" w14:textId="77777777" w:rsidR="00DB1BE8" w:rsidRPr="002437AA" w:rsidRDefault="00DB1BE8" w:rsidP="00F05AFC">
      <w:pPr>
        <w:pStyle w:val="Style56"/>
        <w:rPr>
          <w:sz w:val="20"/>
        </w:rPr>
      </w:pPr>
    </w:p>
    <w:p w14:paraId="6BF482B8" w14:textId="5A3C629D" w:rsidR="00DB1BE8" w:rsidRDefault="00DB1BE8" w:rsidP="00F05AFC">
      <w:pPr>
        <w:pStyle w:val="Style56"/>
        <w:rPr>
          <w:sz w:val="20"/>
        </w:rPr>
      </w:pPr>
    </w:p>
    <w:p w14:paraId="59A0060A" w14:textId="6B1481C6" w:rsidR="005E5C44" w:rsidRDefault="005E5C44" w:rsidP="00F05AFC">
      <w:pPr>
        <w:pStyle w:val="Style56"/>
        <w:rPr>
          <w:sz w:val="20"/>
        </w:rPr>
      </w:pPr>
    </w:p>
    <w:p w14:paraId="0CC38876" w14:textId="4456D056" w:rsidR="005E5C44" w:rsidRDefault="005E5C44" w:rsidP="00F05AFC">
      <w:pPr>
        <w:pStyle w:val="Style56"/>
        <w:rPr>
          <w:sz w:val="20"/>
        </w:rPr>
      </w:pPr>
    </w:p>
    <w:p w14:paraId="5183594B" w14:textId="37057B39" w:rsidR="005E5C44" w:rsidRDefault="005E5C44" w:rsidP="00F05AFC">
      <w:pPr>
        <w:pStyle w:val="Style56"/>
        <w:rPr>
          <w:sz w:val="20"/>
        </w:rPr>
      </w:pPr>
    </w:p>
    <w:p w14:paraId="6854FF8A" w14:textId="1FDC3610" w:rsidR="005E5C44" w:rsidRDefault="005E5C44" w:rsidP="00F05AFC">
      <w:pPr>
        <w:pStyle w:val="Style56"/>
        <w:rPr>
          <w:sz w:val="20"/>
        </w:rPr>
      </w:pPr>
    </w:p>
    <w:p w14:paraId="5E12D0FD" w14:textId="12E85733" w:rsidR="005E5C44" w:rsidRDefault="005E5C44" w:rsidP="00F05AFC">
      <w:pPr>
        <w:pStyle w:val="Style56"/>
        <w:rPr>
          <w:sz w:val="20"/>
        </w:rPr>
      </w:pPr>
    </w:p>
    <w:p w14:paraId="7665F878" w14:textId="40FA1598" w:rsidR="005E5C44" w:rsidRDefault="005E5C44" w:rsidP="00F05AFC">
      <w:pPr>
        <w:pStyle w:val="Style56"/>
        <w:rPr>
          <w:sz w:val="20"/>
        </w:rPr>
      </w:pPr>
    </w:p>
    <w:p w14:paraId="551B47C0" w14:textId="129C814C" w:rsidR="005E5C44" w:rsidRDefault="005E5C44" w:rsidP="00F05AFC">
      <w:pPr>
        <w:pStyle w:val="Style56"/>
        <w:rPr>
          <w:sz w:val="20"/>
        </w:rPr>
      </w:pPr>
    </w:p>
    <w:p w14:paraId="1918ED58" w14:textId="6C560D4D" w:rsidR="005E5C44" w:rsidRDefault="005E5C44" w:rsidP="00F05AFC">
      <w:pPr>
        <w:pStyle w:val="Style56"/>
        <w:rPr>
          <w:sz w:val="20"/>
        </w:rPr>
      </w:pPr>
    </w:p>
    <w:p w14:paraId="3C4935FD" w14:textId="5FA8FDDB" w:rsidR="005E5C44" w:rsidRDefault="005E5C44" w:rsidP="00F05AFC">
      <w:pPr>
        <w:pStyle w:val="Style56"/>
        <w:rPr>
          <w:sz w:val="20"/>
        </w:rPr>
      </w:pPr>
    </w:p>
    <w:p w14:paraId="711F9751" w14:textId="63FCF9AE" w:rsidR="005E5C44" w:rsidRDefault="005E5C44" w:rsidP="00F05AFC">
      <w:pPr>
        <w:pStyle w:val="Style56"/>
        <w:rPr>
          <w:sz w:val="20"/>
        </w:rPr>
      </w:pPr>
    </w:p>
    <w:p w14:paraId="7B0380C4" w14:textId="506FE95F" w:rsidR="005E5C44" w:rsidRDefault="005E5C44" w:rsidP="00F05AFC">
      <w:pPr>
        <w:pStyle w:val="Style56"/>
        <w:rPr>
          <w:sz w:val="20"/>
        </w:rPr>
      </w:pPr>
    </w:p>
    <w:p w14:paraId="7058B940" w14:textId="16C7C0FE" w:rsidR="005E5C44" w:rsidRDefault="005E5C44" w:rsidP="00F05AFC">
      <w:pPr>
        <w:pStyle w:val="Style56"/>
        <w:rPr>
          <w:sz w:val="20"/>
        </w:rPr>
      </w:pPr>
    </w:p>
    <w:p w14:paraId="084383C1" w14:textId="21222E6D" w:rsidR="005E5C44" w:rsidRDefault="005E5C44" w:rsidP="00F05AFC">
      <w:pPr>
        <w:pStyle w:val="Style56"/>
        <w:rPr>
          <w:sz w:val="20"/>
        </w:rPr>
      </w:pPr>
    </w:p>
    <w:p w14:paraId="375BBEA0" w14:textId="55ACCE59" w:rsidR="005E5C44" w:rsidRDefault="005E5C44" w:rsidP="00F05AFC">
      <w:pPr>
        <w:pStyle w:val="Style56"/>
        <w:rPr>
          <w:sz w:val="20"/>
        </w:rPr>
      </w:pPr>
    </w:p>
    <w:p w14:paraId="61751E72" w14:textId="651DEDC1" w:rsidR="005E5C44" w:rsidRDefault="005E5C44" w:rsidP="00F05AFC">
      <w:pPr>
        <w:pStyle w:val="Style56"/>
        <w:rPr>
          <w:sz w:val="20"/>
        </w:rPr>
      </w:pPr>
    </w:p>
    <w:p w14:paraId="4836E5FF" w14:textId="7D223C27" w:rsidR="005E5C44" w:rsidRDefault="005E5C44" w:rsidP="00F05AFC">
      <w:pPr>
        <w:pStyle w:val="Style56"/>
        <w:rPr>
          <w:sz w:val="20"/>
        </w:rPr>
      </w:pPr>
    </w:p>
    <w:p w14:paraId="256AA02D" w14:textId="068FA981" w:rsidR="005E5C44" w:rsidRDefault="005E5C44" w:rsidP="00F05AFC">
      <w:pPr>
        <w:pStyle w:val="Style56"/>
        <w:rPr>
          <w:sz w:val="20"/>
        </w:rPr>
      </w:pPr>
    </w:p>
    <w:p w14:paraId="50667475" w14:textId="058E87FF" w:rsidR="005E5C44" w:rsidRDefault="005E5C44" w:rsidP="00F05AFC">
      <w:pPr>
        <w:pStyle w:val="Style56"/>
        <w:rPr>
          <w:sz w:val="20"/>
        </w:rPr>
      </w:pPr>
    </w:p>
    <w:p w14:paraId="4803ECCC" w14:textId="59A01990" w:rsidR="005E5C44" w:rsidRDefault="005E5C44" w:rsidP="00F05AFC">
      <w:pPr>
        <w:pStyle w:val="Style56"/>
        <w:rPr>
          <w:sz w:val="20"/>
        </w:rPr>
      </w:pPr>
    </w:p>
    <w:p w14:paraId="6E017FC7" w14:textId="4A8FE6A9" w:rsidR="005E5C44" w:rsidRDefault="005E5C44" w:rsidP="00F05AFC">
      <w:pPr>
        <w:pStyle w:val="Style56"/>
        <w:rPr>
          <w:sz w:val="20"/>
        </w:rPr>
      </w:pPr>
    </w:p>
    <w:p w14:paraId="0D90B47E" w14:textId="77777777" w:rsidR="005E5C44" w:rsidRPr="002437AA" w:rsidRDefault="005E5C44" w:rsidP="00F05AFC">
      <w:pPr>
        <w:pStyle w:val="Style56"/>
        <w:rPr>
          <w:sz w:val="20"/>
        </w:rPr>
      </w:pPr>
    </w:p>
    <w:p w14:paraId="1E47C4BB" w14:textId="77777777" w:rsidR="00DB1BE8" w:rsidRPr="002437AA" w:rsidRDefault="00DB1BE8" w:rsidP="00F05AFC">
      <w:pPr>
        <w:pStyle w:val="Style56"/>
        <w:rPr>
          <w:sz w:val="20"/>
        </w:rPr>
      </w:pPr>
    </w:p>
    <w:p w14:paraId="42530563" w14:textId="77777777" w:rsidR="00DB1BE8" w:rsidRPr="002437AA" w:rsidRDefault="00DB1BE8" w:rsidP="003856D5">
      <w:pPr>
        <w:pStyle w:val="Style56"/>
        <w:ind w:firstLine="709"/>
        <w:jc w:val="right"/>
        <w:rPr>
          <w:sz w:val="20"/>
        </w:rPr>
      </w:pPr>
      <w:r w:rsidRPr="002437AA">
        <w:rPr>
          <w:sz w:val="20"/>
        </w:rPr>
        <w:lastRenderedPageBreak/>
        <w:t>Приложение № 1</w:t>
      </w:r>
    </w:p>
    <w:p w14:paraId="06027D70" w14:textId="77777777" w:rsidR="00DB1BE8" w:rsidRPr="002437AA" w:rsidRDefault="00DB1BE8" w:rsidP="003856D5">
      <w:pPr>
        <w:pStyle w:val="Style56"/>
        <w:ind w:firstLine="709"/>
        <w:jc w:val="right"/>
        <w:rPr>
          <w:sz w:val="20"/>
        </w:rPr>
      </w:pPr>
      <w:r w:rsidRPr="002437AA">
        <w:rPr>
          <w:sz w:val="20"/>
        </w:rPr>
        <w:t xml:space="preserve"> к форме № 4.5 «Конкурсное предложение участника открытого конкурса»</w:t>
      </w:r>
    </w:p>
    <w:p w14:paraId="2892D654" w14:textId="77777777" w:rsidR="00DB1BE8" w:rsidRPr="002437AA" w:rsidRDefault="00DB1BE8" w:rsidP="003856D5">
      <w:pPr>
        <w:pStyle w:val="Style56"/>
        <w:ind w:firstLine="709"/>
        <w:rPr>
          <w:sz w:val="20"/>
        </w:rPr>
      </w:pPr>
    </w:p>
    <w:p w14:paraId="2435278A" w14:textId="77777777" w:rsidR="00DB1BE8" w:rsidRPr="002437AA" w:rsidRDefault="00DB1BE8" w:rsidP="00800D19">
      <w:pPr>
        <w:pStyle w:val="Style56"/>
        <w:rPr>
          <w:sz w:val="20"/>
        </w:rPr>
      </w:pPr>
      <w:r w:rsidRPr="002437AA">
        <w:rPr>
          <w:sz w:val="20"/>
        </w:rPr>
        <w:t>Дата, исх. номер</w:t>
      </w:r>
    </w:p>
    <w:p w14:paraId="263A9680" w14:textId="77777777" w:rsidR="00DB1BE8" w:rsidRPr="002437AA" w:rsidRDefault="00DB1BE8" w:rsidP="00800D19">
      <w:pPr>
        <w:pStyle w:val="Style56"/>
        <w:jc w:val="center"/>
        <w:rPr>
          <w:b/>
          <w:sz w:val="20"/>
        </w:rPr>
      </w:pPr>
      <w:r w:rsidRPr="002437AA">
        <w:rPr>
          <w:b/>
          <w:sz w:val="20"/>
        </w:rPr>
        <w:t>ДОВЕРЕННОСТЬ №</w:t>
      </w:r>
    </w:p>
    <w:p w14:paraId="30AC7D46" w14:textId="77777777" w:rsidR="00DB1BE8" w:rsidRPr="002437AA" w:rsidRDefault="00DB1BE8" w:rsidP="00800D19">
      <w:pPr>
        <w:pStyle w:val="Style54"/>
        <w:jc w:val="both"/>
        <w:rPr>
          <w:sz w:val="20"/>
        </w:rPr>
      </w:pPr>
      <w:r w:rsidRPr="002437AA">
        <w:rPr>
          <w:sz w:val="20"/>
        </w:rPr>
        <w:t>____________________________________________________________________________</w:t>
      </w:r>
    </w:p>
    <w:p w14:paraId="644EB8ED" w14:textId="77777777" w:rsidR="00DB1BE8" w:rsidRPr="002437AA" w:rsidRDefault="00DB1BE8" w:rsidP="00800D19">
      <w:pPr>
        <w:pStyle w:val="Style54"/>
        <w:jc w:val="center"/>
        <w:rPr>
          <w:sz w:val="20"/>
        </w:rPr>
      </w:pPr>
      <w:r w:rsidRPr="002437AA">
        <w:rPr>
          <w:sz w:val="20"/>
        </w:rPr>
        <w:t>(прописью число, месяц и год выдачи доверенности)</w:t>
      </w:r>
    </w:p>
    <w:p w14:paraId="3B19356A" w14:textId="77777777" w:rsidR="00DB1BE8" w:rsidRPr="002437AA" w:rsidRDefault="00DB1BE8" w:rsidP="00800D19">
      <w:pPr>
        <w:pStyle w:val="Style56"/>
        <w:jc w:val="both"/>
        <w:rPr>
          <w:sz w:val="20"/>
        </w:rPr>
      </w:pPr>
    </w:p>
    <w:p w14:paraId="5122EAC4" w14:textId="77777777" w:rsidR="00DB1BE8" w:rsidRPr="002437AA" w:rsidRDefault="00DB1BE8" w:rsidP="00800D19">
      <w:pPr>
        <w:pStyle w:val="Style56"/>
        <w:rPr>
          <w:sz w:val="20"/>
        </w:rPr>
      </w:pPr>
      <w:r w:rsidRPr="002437AA">
        <w:rPr>
          <w:sz w:val="20"/>
        </w:rPr>
        <w:t>Юридическое лицо - участник конкурса:</w:t>
      </w:r>
    </w:p>
    <w:p w14:paraId="43953114" w14:textId="77777777" w:rsidR="00DB1BE8" w:rsidRPr="002437AA" w:rsidRDefault="00DB1BE8" w:rsidP="00800D19">
      <w:pPr>
        <w:pStyle w:val="Style54"/>
        <w:jc w:val="both"/>
        <w:rPr>
          <w:sz w:val="20"/>
        </w:rPr>
      </w:pPr>
      <w:r w:rsidRPr="002437AA">
        <w:rPr>
          <w:sz w:val="20"/>
        </w:rPr>
        <w:t>____________________________________________________________________________</w:t>
      </w:r>
    </w:p>
    <w:p w14:paraId="4D8897DE" w14:textId="77777777" w:rsidR="00DB1BE8" w:rsidRPr="002437AA" w:rsidRDefault="00DB1BE8" w:rsidP="00800D19">
      <w:pPr>
        <w:pStyle w:val="Style54"/>
        <w:jc w:val="center"/>
        <w:rPr>
          <w:sz w:val="20"/>
        </w:rPr>
      </w:pPr>
      <w:r w:rsidRPr="002437AA">
        <w:rPr>
          <w:sz w:val="20"/>
        </w:rPr>
        <w:t>(наименование юридического лица)</w:t>
      </w:r>
    </w:p>
    <w:p w14:paraId="0C37040E" w14:textId="77777777" w:rsidR="00DB1BE8" w:rsidRPr="002437AA" w:rsidRDefault="00DB1BE8" w:rsidP="00800D19">
      <w:pPr>
        <w:pStyle w:val="Style56"/>
        <w:rPr>
          <w:sz w:val="20"/>
        </w:rPr>
      </w:pPr>
    </w:p>
    <w:p w14:paraId="35A34FD9" w14:textId="77777777" w:rsidR="00DB1BE8" w:rsidRPr="002437AA" w:rsidRDefault="00DB1BE8" w:rsidP="00800D19">
      <w:pPr>
        <w:pStyle w:val="Style56"/>
        <w:rPr>
          <w:sz w:val="20"/>
        </w:rPr>
      </w:pPr>
      <w:r w:rsidRPr="002437AA">
        <w:rPr>
          <w:sz w:val="20"/>
        </w:rPr>
        <w:t>Доверяет____________________________________________________________________</w:t>
      </w:r>
    </w:p>
    <w:p w14:paraId="553B0B9A" w14:textId="77777777" w:rsidR="00DB1BE8" w:rsidRPr="002437AA" w:rsidRDefault="00DB1BE8" w:rsidP="00800D19">
      <w:pPr>
        <w:pStyle w:val="Style54"/>
        <w:jc w:val="center"/>
        <w:rPr>
          <w:sz w:val="20"/>
        </w:rPr>
      </w:pPr>
      <w:r w:rsidRPr="002437AA">
        <w:rPr>
          <w:sz w:val="20"/>
        </w:rPr>
        <w:t>(фамилия, имя, отчество, должность)</w:t>
      </w:r>
    </w:p>
    <w:p w14:paraId="5538EFA1" w14:textId="77777777" w:rsidR="00DB1BE8" w:rsidRPr="002437AA" w:rsidRDefault="00DB1BE8" w:rsidP="00800D19">
      <w:pPr>
        <w:pStyle w:val="Style56"/>
        <w:rPr>
          <w:sz w:val="20"/>
        </w:rPr>
      </w:pPr>
    </w:p>
    <w:p w14:paraId="044DE7C8" w14:textId="77777777" w:rsidR="00DB1BE8" w:rsidRPr="002437AA" w:rsidRDefault="00DB1BE8" w:rsidP="00800D19">
      <w:pPr>
        <w:pStyle w:val="Style56"/>
        <w:rPr>
          <w:sz w:val="20"/>
        </w:rPr>
      </w:pPr>
      <w:r w:rsidRPr="002437AA">
        <w:rPr>
          <w:sz w:val="20"/>
        </w:rPr>
        <w:t xml:space="preserve">паспорт </w:t>
      </w:r>
      <w:proofErr w:type="gramStart"/>
      <w:r w:rsidRPr="002437AA">
        <w:rPr>
          <w:sz w:val="20"/>
        </w:rPr>
        <w:t>серии  _</w:t>
      </w:r>
      <w:proofErr w:type="gramEnd"/>
      <w:r w:rsidRPr="002437AA">
        <w:rPr>
          <w:sz w:val="20"/>
        </w:rPr>
        <w:t>___________ № _____________ выдан «       » ______________________</w:t>
      </w:r>
    </w:p>
    <w:p w14:paraId="3BC19389" w14:textId="77777777" w:rsidR="00DB1BE8" w:rsidRPr="002437AA" w:rsidRDefault="00DB1BE8" w:rsidP="00800D19">
      <w:pPr>
        <w:pStyle w:val="Style56"/>
        <w:rPr>
          <w:sz w:val="20"/>
        </w:rPr>
      </w:pPr>
      <w:r w:rsidRPr="002437AA">
        <w:rPr>
          <w:sz w:val="20"/>
        </w:rPr>
        <w:t>____________________________________________________________________________</w:t>
      </w:r>
    </w:p>
    <w:p w14:paraId="0C45CB3C" w14:textId="77777777" w:rsidR="00DB1BE8" w:rsidRPr="002437AA" w:rsidRDefault="00DB1BE8" w:rsidP="00800D19">
      <w:pPr>
        <w:pStyle w:val="Style56"/>
        <w:rPr>
          <w:sz w:val="20"/>
        </w:rPr>
      </w:pPr>
      <w:r w:rsidRPr="002437AA">
        <w:rPr>
          <w:sz w:val="20"/>
        </w:rPr>
        <w:t>представлять интересы, давать необходимые разъяснения от имени ______________________________________________________________________________________________</w:t>
      </w:r>
    </w:p>
    <w:p w14:paraId="6C9275D1" w14:textId="77777777" w:rsidR="00DB1BE8" w:rsidRPr="002437AA" w:rsidRDefault="00DB1BE8" w:rsidP="00800D19">
      <w:pPr>
        <w:pStyle w:val="Style54"/>
        <w:jc w:val="center"/>
        <w:rPr>
          <w:sz w:val="20"/>
        </w:rPr>
      </w:pPr>
      <w:r w:rsidRPr="002437AA">
        <w:rPr>
          <w:sz w:val="20"/>
        </w:rPr>
        <w:t>(наименование организации)</w:t>
      </w:r>
    </w:p>
    <w:p w14:paraId="49BEB588" w14:textId="77777777" w:rsidR="00DB1BE8" w:rsidRPr="002437AA" w:rsidRDefault="00DB1BE8" w:rsidP="00C94AAD">
      <w:pPr>
        <w:pStyle w:val="Style10"/>
        <w:ind w:firstLine="709"/>
        <w:jc w:val="both"/>
        <w:rPr>
          <w:sz w:val="20"/>
        </w:rPr>
      </w:pPr>
      <w:r w:rsidRPr="002437AA">
        <w:rPr>
          <w:sz w:val="20"/>
        </w:rPr>
        <w:t xml:space="preserve">на открытом конкурсе на право заключения концессионного соглашения в отношении </w:t>
      </w:r>
      <w:r w:rsidR="00C94AAD" w:rsidRPr="002437AA">
        <w:rPr>
          <w:sz w:val="20"/>
        </w:rPr>
        <w:t>объектов теплоснабжения, предназначенных для транспортировки тепловой энергии, и объектов горячего водоснабжения</w:t>
      </w:r>
      <w:r w:rsidRPr="002437AA">
        <w:rPr>
          <w:sz w:val="20"/>
        </w:rPr>
        <w:t>.</w:t>
      </w:r>
    </w:p>
    <w:p w14:paraId="3446FDBF" w14:textId="77777777" w:rsidR="00DB1BE8" w:rsidRPr="002437AA" w:rsidRDefault="00DB1BE8" w:rsidP="00800D19">
      <w:pPr>
        <w:pStyle w:val="Style56"/>
        <w:jc w:val="both"/>
        <w:rPr>
          <w:sz w:val="20"/>
        </w:rPr>
      </w:pPr>
      <w:r w:rsidRPr="002437AA">
        <w:rPr>
          <w:sz w:val="20"/>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14:paraId="22814BF9" w14:textId="77777777" w:rsidR="00DB1BE8" w:rsidRPr="002437AA" w:rsidRDefault="00DB1BE8" w:rsidP="00800D19">
      <w:pPr>
        <w:pStyle w:val="Style56"/>
        <w:rPr>
          <w:sz w:val="20"/>
        </w:rPr>
      </w:pPr>
    </w:p>
    <w:p w14:paraId="554C6327" w14:textId="77777777" w:rsidR="00DB1BE8" w:rsidRPr="002437AA" w:rsidRDefault="00DB1BE8" w:rsidP="00800D19">
      <w:pPr>
        <w:pStyle w:val="Style56"/>
        <w:rPr>
          <w:sz w:val="20"/>
        </w:rPr>
      </w:pPr>
      <w:r w:rsidRPr="002437AA">
        <w:rPr>
          <w:sz w:val="20"/>
        </w:rPr>
        <w:t>Подпись _______________________________________________________ удостоверяем.</w:t>
      </w:r>
    </w:p>
    <w:p w14:paraId="6E84A4E2" w14:textId="77777777" w:rsidR="00DB1BE8" w:rsidRPr="002437AA" w:rsidRDefault="00DB1BE8" w:rsidP="00800D19">
      <w:pPr>
        <w:pStyle w:val="Style54"/>
        <w:rPr>
          <w:sz w:val="20"/>
        </w:rPr>
      </w:pPr>
    </w:p>
    <w:p w14:paraId="71B66A82" w14:textId="77777777" w:rsidR="00DB1BE8" w:rsidRPr="002437AA" w:rsidRDefault="00DB1BE8" w:rsidP="00800D19">
      <w:pPr>
        <w:pStyle w:val="Style54"/>
        <w:rPr>
          <w:sz w:val="20"/>
        </w:rPr>
      </w:pPr>
      <w:r w:rsidRPr="002437AA">
        <w:rPr>
          <w:sz w:val="20"/>
        </w:rPr>
        <w:t>____________________________________________________________________________</w:t>
      </w:r>
    </w:p>
    <w:p w14:paraId="7E20F987" w14:textId="77777777" w:rsidR="00DB1BE8" w:rsidRPr="002437AA" w:rsidRDefault="00DB1BE8" w:rsidP="00800D19">
      <w:pPr>
        <w:pStyle w:val="Style54"/>
        <w:rPr>
          <w:sz w:val="20"/>
        </w:rPr>
      </w:pPr>
      <w:r w:rsidRPr="002437AA">
        <w:rPr>
          <w:sz w:val="20"/>
        </w:rPr>
        <w:t xml:space="preserve">(Ф.И.О. </w:t>
      </w:r>
      <w:proofErr w:type="gramStart"/>
      <w:r w:rsidRPr="002437AA">
        <w:rPr>
          <w:sz w:val="20"/>
        </w:rPr>
        <w:t xml:space="preserve">удостоверяемого)   </w:t>
      </w:r>
      <w:proofErr w:type="gramEnd"/>
      <w:r w:rsidRPr="002437AA">
        <w:rPr>
          <w:sz w:val="20"/>
        </w:rPr>
        <w:t xml:space="preserve">                                       (Подпись удостоверяемого)</w:t>
      </w:r>
    </w:p>
    <w:p w14:paraId="5211BD6F" w14:textId="77777777" w:rsidR="00DB1BE8" w:rsidRPr="002437AA" w:rsidRDefault="00DB1BE8" w:rsidP="00800D19">
      <w:pPr>
        <w:pStyle w:val="Style56"/>
        <w:rPr>
          <w:sz w:val="20"/>
        </w:rPr>
      </w:pPr>
    </w:p>
    <w:p w14:paraId="0D9D1BE0" w14:textId="77777777" w:rsidR="00DB1BE8" w:rsidRPr="002437AA" w:rsidRDefault="00DB1BE8" w:rsidP="00800D19">
      <w:pPr>
        <w:pStyle w:val="Style56"/>
        <w:rPr>
          <w:sz w:val="20"/>
        </w:rPr>
      </w:pPr>
      <w:r w:rsidRPr="002437AA">
        <w:rPr>
          <w:sz w:val="20"/>
        </w:rPr>
        <w:t>Доверенность действительна по «</w:t>
      </w:r>
      <w:r w:rsidRPr="002437AA">
        <w:rPr>
          <w:sz w:val="20"/>
        </w:rPr>
        <w:tab/>
        <w:t>» ____________г.</w:t>
      </w:r>
    </w:p>
    <w:p w14:paraId="5F431DF7" w14:textId="77777777" w:rsidR="00DB1BE8" w:rsidRPr="002437AA" w:rsidRDefault="00DB1BE8" w:rsidP="00800D19">
      <w:pPr>
        <w:pStyle w:val="Style56"/>
        <w:rPr>
          <w:sz w:val="20"/>
        </w:rPr>
      </w:pPr>
    </w:p>
    <w:p w14:paraId="2CE17269" w14:textId="77777777" w:rsidR="00DB1BE8" w:rsidRPr="002437AA" w:rsidRDefault="00DB1BE8" w:rsidP="00A27112">
      <w:pPr>
        <w:pStyle w:val="Style46"/>
        <w:spacing w:line="240" w:lineRule="auto"/>
        <w:rPr>
          <w:sz w:val="20"/>
        </w:rPr>
      </w:pPr>
      <w:r w:rsidRPr="002437AA">
        <w:rPr>
          <w:sz w:val="20"/>
        </w:rPr>
        <w:t>Участник конкурса:</w:t>
      </w:r>
    </w:p>
    <w:p w14:paraId="5FEEEC47" w14:textId="77777777" w:rsidR="00DB1BE8" w:rsidRPr="002437AA" w:rsidRDefault="00DB1BE8" w:rsidP="00A27112">
      <w:pPr>
        <w:pStyle w:val="Style59"/>
        <w:jc w:val="both"/>
        <w:rPr>
          <w:sz w:val="20"/>
        </w:rPr>
      </w:pPr>
      <w:r w:rsidRPr="002437AA">
        <w:rPr>
          <w:sz w:val="20"/>
        </w:rPr>
        <w:t>Руководитель юридического лица</w:t>
      </w:r>
      <w:r w:rsidRPr="002437AA">
        <w:rPr>
          <w:sz w:val="20"/>
        </w:rPr>
        <w:tab/>
      </w:r>
      <w:r w:rsidRPr="002437AA">
        <w:rPr>
          <w:sz w:val="20"/>
        </w:rPr>
        <w:tab/>
      </w:r>
    </w:p>
    <w:p w14:paraId="6BEB3A3B" w14:textId="77777777" w:rsidR="00DB1BE8" w:rsidRPr="002437AA" w:rsidRDefault="00DB1BE8" w:rsidP="00A27112">
      <w:pPr>
        <w:pStyle w:val="Style59"/>
        <w:jc w:val="both"/>
        <w:rPr>
          <w:sz w:val="20"/>
        </w:rPr>
      </w:pPr>
    </w:p>
    <w:p w14:paraId="3A25CC7D" w14:textId="77777777" w:rsidR="00DB1BE8" w:rsidRPr="002437AA" w:rsidRDefault="00DB1BE8" w:rsidP="00A27112">
      <w:pPr>
        <w:pStyle w:val="Style59"/>
        <w:jc w:val="both"/>
        <w:rPr>
          <w:sz w:val="20"/>
        </w:rPr>
      </w:pPr>
      <w:r w:rsidRPr="002437AA">
        <w:rPr>
          <w:sz w:val="20"/>
        </w:rPr>
        <w:t xml:space="preserve">подпись и печать                                                                           </w:t>
      </w:r>
      <w:proofErr w:type="gramStart"/>
      <w:r w:rsidRPr="002437AA">
        <w:rPr>
          <w:sz w:val="20"/>
        </w:rPr>
        <w:t xml:space="preserve">   (</w:t>
      </w:r>
      <w:proofErr w:type="gramEnd"/>
      <w:r w:rsidRPr="002437AA">
        <w:rPr>
          <w:sz w:val="20"/>
        </w:rPr>
        <w:t>Ф.И.О.)</w:t>
      </w:r>
    </w:p>
    <w:p w14:paraId="5722B658" w14:textId="77777777" w:rsidR="00DB1BE8" w:rsidRPr="002437AA" w:rsidRDefault="00DB1BE8" w:rsidP="00A27112">
      <w:pPr>
        <w:pStyle w:val="Style59"/>
        <w:jc w:val="both"/>
        <w:rPr>
          <w:sz w:val="20"/>
        </w:rPr>
      </w:pPr>
    </w:p>
    <w:p w14:paraId="69BA2D20" w14:textId="77777777" w:rsidR="00DB1BE8" w:rsidRPr="002437AA" w:rsidRDefault="00DB1BE8" w:rsidP="00A27112">
      <w:pPr>
        <w:pStyle w:val="Style59"/>
        <w:jc w:val="both"/>
        <w:rPr>
          <w:sz w:val="20"/>
        </w:rPr>
      </w:pPr>
    </w:p>
    <w:p w14:paraId="266218B1" w14:textId="77777777" w:rsidR="00DB1BE8" w:rsidRPr="002437AA" w:rsidRDefault="00DB1BE8" w:rsidP="00A27112">
      <w:pPr>
        <w:pStyle w:val="Style56"/>
        <w:rPr>
          <w:sz w:val="20"/>
        </w:rPr>
      </w:pPr>
      <w:r w:rsidRPr="002437AA">
        <w:rPr>
          <w:sz w:val="20"/>
        </w:rPr>
        <w:t xml:space="preserve">Главный бухгалтер                                      </w:t>
      </w:r>
    </w:p>
    <w:p w14:paraId="1C59FFA4" w14:textId="77777777" w:rsidR="00DB1BE8" w:rsidRPr="002437AA" w:rsidRDefault="00DB1BE8" w:rsidP="00A27112">
      <w:pPr>
        <w:pStyle w:val="Style56"/>
        <w:rPr>
          <w:sz w:val="20"/>
        </w:rPr>
      </w:pPr>
    </w:p>
    <w:p w14:paraId="43B0F90A" w14:textId="77777777" w:rsidR="00DB1BE8" w:rsidRPr="002437AA" w:rsidRDefault="00DB1BE8" w:rsidP="00A27112">
      <w:pPr>
        <w:pStyle w:val="Style56"/>
        <w:rPr>
          <w:sz w:val="20"/>
        </w:rPr>
      </w:pPr>
      <w:r w:rsidRPr="002437AA">
        <w:rPr>
          <w:sz w:val="20"/>
        </w:rPr>
        <w:t xml:space="preserve">подпись и печать                                                                           </w:t>
      </w:r>
      <w:proofErr w:type="gramStart"/>
      <w:r w:rsidRPr="002437AA">
        <w:rPr>
          <w:sz w:val="20"/>
        </w:rPr>
        <w:t xml:space="preserve">   (</w:t>
      </w:r>
      <w:proofErr w:type="gramEnd"/>
      <w:r w:rsidRPr="002437AA">
        <w:rPr>
          <w:sz w:val="20"/>
        </w:rPr>
        <w:t>Ф.И.О.)</w:t>
      </w:r>
    </w:p>
    <w:p w14:paraId="774ED2E4" w14:textId="77777777" w:rsidR="00DB1BE8" w:rsidRPr="002437AA" w:rsidRDefault="00DB1BE8" w:rsidP="00A27112">
      <w:pPr>
        <w:pStyle w:val="Style35"/>
        <w:spacing w:line="240" w:lineRule="auto"/>
        <w:ind w:firstLine="0"/>
        <w:jc w:val="center"/>
        <w:rPr>
          <w:sz w:val="20"/>
          <w:shd w:val="clear" w:color="auto" w:fill="00FF00"/>
        </w:rPr>
      </w:pPr>
    </w:p>
    <w:p w14:paraId="25FD6200" w14:textId="77777777" w:rsidR="00DB1BE8" w:rsidRPr="002437AA" w:rsidRDefault="00DB1BE8" w:rsidP="003856D5">
      <w:pPr>
        <w:pStyle w:val="Style2"/>
        <w:ind w:firstLine="709"/>
        <w:jc w:val="center"/>
        <w:rPr>
          <w:sz w:val="20"/>
        </w:rPr>
      </w:pPr>
    </w:p>
    <w:p w14:paraId="585A27CC" w14:textId="03690A1D" w:rsidR="00DB1BE8" w:rsidRDefault="00DB1BE8" w:rsidP="00A8541B">
      <w:pPr>
        <w:pStyle w:val="Style2"/>
        <w:rPr>
          <w:sz w:val="20"/>
        </w:rPr>
      </w:pPr>
    </w:p>
    <w:p w14:paraId="6FB5A0D2" w14:textId="25E79186" w:rsidR="005E5C44" w:rsidRDefault="005E5C44" w:rsidP="00A8541B">
      <w:pPr>
        <w:pStyle w:val="Style2"/>
        <w:rPr>
          <w:sz w:val="20"/>
        </w:rPr>
      </w:pPr>
    </w:p>
    <w:p w14:paraId="3FC6979F" w14:textId="40B395B7" w:rsidR="005E5C44" w:rsidRDefault="005E5C44" w:rsidP="00A8541B">
      <w:pPr>
        <w:pStyle w:val="Style2"/>
        <w:rPr>
          <w:sz w:val="20"/>
        </w:rPr>
      </w:pPr>
    </w:p>
    <w:p w14:paraId="448356FC" w14:textId="7DACE2A7" w:rsidR="005E5C44" w:rsidRDefault="005E5C44" w:rsidP="00A8541B">
      <w:pPr>
        <w:pStyle w:val="Style2"/>
        <w:rPr>
          <w:sz w:val="20"/>
        </w:rPr>
      </w:pPr>
    </w:p>
    <w:p w14:paraId="6C800A17" w14:textId="07100414" w:rsidR="005E5C44" w:rsidRDefault="005E5C44" w:rsidP="00A8541B">
      <w:pPr>
        <w:pStyle w:val="Style2"/>
        <w:rPr>
          <w:sz w:val="20"/>
        </w:rPr>
      </w:pPr>
    </w:p>
    <w:p w14:paraId="0C792027" w14:textId="1DD32414" w:rsidR="005E5C44" w:rsidRDefault="005E5C44" w:rsidP="00A8541B">
      <w:pPr>
        <w:pStyle w:val="Style2"/>
        <w:rPr>
          <w:sz w:val="20"/>
        </w:rPr>
      </w:pPr>
    </w:p>
    <w:p w14:paraId="481BD7AD" w14:textId="6F2DDB77" w:rsidR="005E5C44" w:rsidRDefault="005E5C44" w:rsidP="00A8541B">
      <w:pPr>
        <w:pStyle w:val="Style2"/>
        <w:rPr>
          <w:sz w:val="20"/>
        </w:rPr>
      </w:pPr>
    </w:p>
    <w:p w14:paraId="4D495958" w14:textId="11F55B37" w:rsidR="005E5C44" w:rsidRDefault="005E5C44" w:rsidP="00A8541B">
      <w:pPr>
        <w:pStyle w:val="Style2"/>
        <w:rPr>
          <w:sz w:val="20"/>
        </w:rPr>
      </w:pPr>
    </w:p>
    <w:p w14:paraId="0CB90315" w14:textId="30B7F5A7" w:rsidR="005E5C44" w:rsidRDefault="005E5C44" w:rsidP="00A8541B">
      <w:pPr>
        <w:pStyle w:val="Style2"/>
        <w:rPr>
          <w:sz w:val="20"/>
        </w:rPr>
      </w:pPr>
    </w:p>
    <w:p w14:paraId="1C57C3EA" w14:textId="6E039CFB" w:rsidR="005E5C44" w:rsidRDefault="005E5C44" w:rsidP="00A8541B">
      <w:pPr>
        <w:pStyle w:val="Style2"/>
        <w:rPr>
          <w:sz w:val="20"/>
        </w:rPr>
      </w:pPr>
    </w:p>
    <w:p w14:paraId="1BAA3322" w14:textId="6B787332" w:rsidR="005E5C44" w:rsidRDefault="005E5C44" w:rsidP="00A8541B">
      <w:pPr>
        <w:pStyle w:val="Style2"/>
        <w:rPr>
          <w:sz w:val="20"/>
        </w:rPr>
      </w:pPr>
    </w:p>
    <w:p w14:paraId="06E828D3" w14:textId="1372CA3F" w:rsidR="005E5C44" w:rsidRDefault="005E5C44" w:rsidP="00A8541B">
      <w:pPr>
        <w:pStyle w:val="Style2"/>
        <w:rPr>
          <w:sz w:val="20"/>
        </w:rPr>
      </w:pPr>
    </w:p>
    <w:p w14:paraId="35C59114" w14:textId="775B7CF6" w:rsidR="005E5C44" w:rsidRDefault="005E5C44" w:rsidP="00A8541B">
      <w:pPr>
        <w:pStyle w:val="Style2"/>
        <w:rPr>
          <w:sz w:val="20"/>
        </w:rPr>
      </w:pPr>
    </w:p>
    <w:p w14:paraId="0BD5DB43" w14:textId="2649506A" w:rsidR="005E5C44" w:rsidRDefault="005E5C44" w:rsidP="00A8541B">
      <w:pPr>
        <w:pStyle w:val="Style2"/>
        <w:rPr>
          <w:sz w:val="20"/>
        </w:rPr>
      </w:pPr>
    </w:p>
    <w:p w14:paraId="659EB963" w14:textId="153B04BA" w:rsidR="005E5C44" w:rsidRDefault="005E5C44" w:rsidP="00A8541B">
      <w:pPr>
        <w:pStyle w:val="Style2"/>
        <w:rPr>
          <w:sz w:val="20"/>
        </w:rPr>
      </w:pPr>
    </w:p>
    <w:p w14:paraId="14310D6B" w14:textId="38DC7E0A" w:rsidR="005E5C44" w:rsidRDefault="005E5C44" w:rsidP="00A8541B">
      <w:pPr>
        <w:pStyle w:val="Style2"/>
        <w:rPr>
          <w:sz w:val="20"/>
        </w:rPr>
      </w:pPr>
    </w:p>
    <w:p w14:paraId="7DDC1A00" w14:textId="7FDE6011" w:rsidR="005E5C44" w:rsidRDefault="005E5C44" w:rsidP="00A8541B">
      <w:pPr>
        <w:pStyle w:val="Style2"/>
        <w:rPr>
          <w:sz w:val="20"/>
        </w:rPr>
      </w:pPr>
    </w:p>
    <w:p w14:paraId="111865F0" w14:textId="77777777" w:rsidR="005E5C44" w:rsidRPr="002437AA" w:rsidRDefault="005E5C44" w:rsidP="00A8541B">
      <w:pPr>
        <w:pStyle w:val="Style2"/>
        <w:rPr>
          <w:sz w:val="20"/>
        </w:rPr>
      </w:pPr>
    </w:p>
    <w:p w14:paraId="15B59B26" w14:textId="77777777" w:rsidR="00DB1BE8" w:rsidRPr="002437AA" w:rsidRDefault="00DB1BE8" w:rsidP="003856D5">
      <w:pPr>
        <w:pStyle w:val="Style2"/>
        <w:ind w:firstLine="709"/>
        <w:jc w:val="center"/>
        <w:rPr>
          <w:b/>
          <w:sz w:val="20"/>
        </w:rPr>
      </w:pPr>
      <w:r w:rsidRPr="002437AA">
        <w:rPr>
          <w:b/>
          <w:sz w:val="20"/>
        </w:rPr>
        <w:lastRenderedPageBreak/>
        <w:t>Форма № 4.6. «Опись документов, представляемых участником открытого конкурса для участия в открытом конкурсе»</w:t>
      </w:r>
    </w:p>
    <w:p w14:paraId="730DB2B4" w14:textId="77777777" w:rsidR="00DB1BE8" w:rsidRPr="002437AA" w:rsidRDefault="00DB1BE8" w:rsidP="003856D5">
      <w:pPr>
        <w:pStyle w:val="Style56"/>
        <w:ind w:firstLine="709"/>
        <w:rPr>
          <w:sz w:val="20"/>
        </w:rPr>
      </w:pPr>
    </w:p>
    <w:p w14:paraId="6F8DA28B" w14:textId="77777777" w:rsidR="00DB1BE8" w:rsidRPr="002437AA" w:rsidRDefault="00DB1BE8" w:rsidP="003856D5">
      <w:pPr>
        <w:shd w:val="clear" w:color="auto" w:fill="FFFFFF"/>
        <w:spacing w:before="101"/>
        <w:jc w:val="center"/>
      </w:pPr>
      <w:r w:rsidRPr="002437AA">
        <w:t>ОПИСЬ ДОКУМЕНТОВ,</w:t>
      </w:r>
    </w:p>
    <w:p w14:paraId="27A191C7" w14:textId="1523C20B" w:rsidR="00313ED2" w:rsidRPr="002437AA" w:rsidRDefault="00DB1BE8" w:rsidP="00313ED2">
      <w:pPr>
        <w:pStyle w:val="Style10"/>
        <w:ind w:firstLine="709"/>
        <w:rPr>
          <w:sz w:val="20"/>
        </w:rPr>
      </w:pPr>
      <w:r w:rsidRPr="002437AA">
        <w:rPr>
          <w:color w:val="000000"/>
          <w:sz w:val="20"/>
        </w:rPr>
        <w:t xml:space="preserve">на право заключения концессионного </w:t>
      </w:r>
      <w:proofErr w:type="spellStart"/>
      <w:r w:rsidRPr="002437AA">
        <w:rPr>
          <w:color w:val="000000"/>
          <w:sz w:val="20"/>
        </w:rPr>
        <w:t>соглашения</w:t>
      </w:r>
      <w:r w:rsidR="00CA4B39" w:rsidRPr="002437AA">
        <w:rPr>
          <w:sz w:val="20"/>
        </w:rPr>
        <w:t>в</w:t>
      </w:r>
      <w:proofErr w:type="spellEnd"/>
      <w:r w:rsidR="00CA4B39" w:rsidRPr="002437AA">
        <w:rPr>
          <w:sz w:val="20"/>
        </w:rPr>
        <w:t xml:space="preserve"> отношении объектов теплоснабжения, находящихся в муниципальной собственности Завитинского района: </w:t>
      </w:r>
      <w:r w:rsidR="005A4FBC" w:rsidRPr="005A4FBC">
        <w:rPr>
          <w:sz w:val="20"/>
        </w:rPr>
        <w:t>котельных сёл Антоновка, Куприяновка, Иннокентьевка, Успеновка, котельной № 4 г. Завитинска с сетями теплоснабжения и оборудованием</w:t>
      </w:r>
    </w:p>
    <w:p w14:paraId="7C624CB1" w14:textId="77777777" w:rsidR="00DB1BE8" w:rsidRPr="002437AA" w:rsidRDefault="00DB1BE8" w:rsidP="003856D5">
      <w:pPr>
        <w:shd w:val="clear" w:color="auto" w:fill="FFFFFF"/>
        <w:spacing w:before="101"/>
        <w:jc w:val="center"/>
        <w:rPr>
          <w:color w:val="000000"/>
        </w:rPr>
      </w:pPr>
    </w:p>
    <w:tbl>
      <w:tblPr>
        <w:tblW w:w="9963" w:type="dxa"/>
        <w:tblInd w:w="-40" w:type="dxa"/>
        <w:tblCellMar>
          <w:left w:w="40" w:type="dxa"/>
          <w:right w:w="40" w:type="dxa"/>
        </w:tblCellMar>
        <w:tblLook w:val="0000" w:firstRow="0" w:lastRow="0" w:firstColumn="0" w:lastColumn="0" w:noHBand="0" w:noVBand="0"/>
      </w:tblPr>
      <w:tblGrid>
        <w:gridCol w:w="614"/>
        <w:gridCol w:w="8357"/>
        <w:gridCol w:w="992"/>
      </w:tblGrid>
      <w:tr w:rsidR="00DB1BE8" w:rsidRPr="002437AA" w14:paraId="02AA0F04" w14:textId="77777777" w:rsidTr="005E5C44">
        <w:trPr>
          <w:trHeight w:hRule="exact" w:val="524"/>
        </w:trPr>
        <w:tc>
          <w:tcPr>
            <w:tcW w:w="614" w:type="dxa"/>
            <w:tcBorders>
              <w:top w:val="single" w:sz="6" w:space="0" w:color="000000"/>
              <w:left w:val="single" w:sz="6" w:space="0" w:color="000000"/>
              <w:bottom w:val="single" w:sz="6" w:space="0" w:color="000000"/>
              <w:right w:val="single" w:sz="6" w:space="0" w:color="000000"/>
            </w:tcBorders>
            <w:shd w:val="clear" w:color="auto" w:fill="FFFFFF"/>
          </w:tcPr>
          <w:p w14:paraId="6225147D" w14:textId="77777777" w:rsidR="00DB1BE8" w:rsidRPr="002437AA" w:rsidRDefault="00DB1BE8" w:rsidP="005E5C44">
            <w:pPr>
              <w:shd w:val="clear" w:color="auto" w:fill="FFFFFF"/>
              <w:jc w:val="center"/>
            </w:pPr>
            <w:r w:rsidRPr="002437AA">
              <w:rPr>
                <w:color w:val="000000"/>
              </w:rPr>
              <w:t>№ п/п</w:t>
            </w:r>
          </w:p>
          <w:p w14:paraId="438FF8B8" w14:textId="77777777" w:rsidR="00DB1BE8" w:rsidRPr="002437AA" w:rsidRDefault="00DB1BE8" w:rsidP="005E5C44">
            <w:pPr>
              <w:shd w:val="clear" w:color="auto" w:fill="FFFFFF"/>
              <w:jc w:val="center"/>
            </w:pPr>
          </w:p>
        </w:tc>
        <w:tc>
          <w:tcPr>
            <w:tcW w:w="8357" w:type="dxa"/>
            <w:tcBorders>
              <w:top w:val="single" w:sz="6" w:space="0" w:color="000000"/>
              <w:left w:val="single" w:sz="6" w:space="0" w:color="000000"/>
              <w:bottom w:val="single" w:sz="6" w:space="0" w:color="000000"/>
              <w:right w:val="single" w:sz="4" w:space="0" w:color="000000"/>
            </w:tcBorders>
            <w:shd w:val="clear" w:color="auto" w:fill="FFFFFF"/>
          </w:tcPr>
          <w:p w14:paraId="0545879C" w14:textId="77777777" w:rsidR="00DB1BE8" w:rsidRPr="002437AA" w:rsidRDefault="00DB1BE8" w:rsidP="005E5C44">
            <w:pPr>
              <w:shd w:val="clear" w:color="auto" w:fill="FFFFFF"/>
              <w:jc w:val="center"/>
            </w:pPr>
            <w:r w:rsidRPr="002437AA">
              <w:t>Наименование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701A34" w14:textId="77777777" w:rsidR="00DB1BE8" w:rsidRPr="002437AA" w:rsidRDefault="00DB1BE8" w:rsidP="007877EE">
            <w:pPr>
              <w:shd w:val="clear" w:color="auto" w:fill="FFFFFF"/>
              <w:jc w:val="center"/>
            </w:pPr>
            <w:r w:rsidRPr="002437AA">
              <w:t>Кол-во страниц</w:t>
            </w:r>
          </w:p>
        </w:tc>
      </w:tr>
      <w:tr w:rsidR="00DB1BE8" w:rsidRPr="002437AA" w14:paraId="51F1EBA8" w14:textId="77777777" w:rsidTr="005E5C44">
        <w:trPr>
          <w:trHeight w:hRule="exact" w:val="432"/>
        </w:trPr>
        <w:tc>
          <w:tcPr>
            <w:tcW w:w="614" w:type="dxa"/>
            <w:tcBorders>
              <w:top w:val="single" w:sz="6" w:space="0" w:color="000000"/>
              <w:left w:val="single" w:sz="6" w:space="0" w:color="000000"/>
              <w:bottom w:val="single" w:sz="6" w:space="0" w:color="000000"/>
              <w:right w:val="single" w:sz="6" w:space="0" w:color="000000"/>
            </w:tcBorders>
            <w:shd w:val="clear" w:color="auto" w:fill="FFFFFF"/>
          </w:tcPr>
          <w:p w14:paraId="510EC2ED" w14:textId="77777777" w:rsidR="00DB1BE8" w:rsidRPr="002437AA" w:rsidRDefault="00DB1BE8" w:rsidP="005E5C44">
            <w:pPr>
              <w:shd w:val="clear" w:color="auto" w:fill="FFFFFF"/>
            </w:pPr>
            <w:r w:rsidRPr="002437AA">
              <w:t>1.</w:t>
            </w:r>
          </w:p>
        </w:tc>
        <w:tc>
          <w:tcPr>
            <w:tcW w:w="8357" w:type="dxa"/>
            <w:tcBorders>
              <w:top w:val="single" w:sz="6" w:space="0" w:color="000000"/>
              <w:left w:val="single" w:sz="6" w:space="0" w:color="000000"/>
              <w:bottom w:val="single" w:sz="6" w:space="0" w:color="000000"/>
              <w:right w:val="single" w:sz="4" w:space="0" w:color="000000"/>
            </w:tcBorders>
            <w:shd w:val="clear" w:color="auto" w:fill="FFFFFF"/>
          </w:tcPr>
          <w:p w14:paraId="3E58D9F6" w14:textId="77777777" w:rsidR="00DB1BE8" w:rsidRPr="002437AA" w:rsidRDefault="00DB1BE8" w:rsidP="005E5C44">
            <w:pPr>
              <w:shd w:val="clear" w:color="auto" w:fill="FFFFFF"/>
              <w:rPr>
                <w:color w:val="000000"/>
              </w:rPr>
            </w:pPr>
            <w:r w:rsidRPr="002437AA">
              <w:rPr>
                <w:color w:val="000000"/>
              </w:rPr>
              <w:t>Заверенное участником открытого конкурса предложение в двух экземплярах (оригинал и копия).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1AE975E" w14:textId="77777777" w:rsidR="00DB1BE8" w:rsidRPr="002437AA" w:rsidRDefault="00DB1BE8" w:rsidP="007877EE">
            <w:pPr>
              <w:shd w:val="clear" w:color="auto" w:fill="FFFFFF"/>
            </w:pPr>
          </w:p>
        </w:tc>
      </w:tr>
      <w:tr w:rsidR="00DB1BE8" w:rsidRPr="002437AA" w14:paraId="32C1EF56" w14:textId="77777777" w:rsidTr="005E5C44">
        <w:trPr>
          <w:trHeight w:hRule="exact" w:val="1261"/>
        </w:trPr>
        <w:tc>
          <w:tcPr>
            <w:tcW w:w="614" w:type="dxa"/>
            <w:tcBorders>
              <w:top w:val="single" w:sz="6" w:space="0" w:color="000000"/>
              <w:left w:val="single" w:sz="6" w:space="0" w:color="000000"/>
              <w:bottom w:val="single" w:sz="6" w:space="0" w:color="000000"/>
              <w:right w:val="single" w:sz="6" w:space="0" w:color="000000"/>
            </w:tcBorders>
            <w:shd w:val="clear" w:color="auto" w:fill="FFFFFF"/>
          </w:tcPr>
          <w:p w14:paraId="48EA6545" w14:textId="77777777" w:rsidR="00DB1BE8" w:rsidRPr="002437AA" w:rsidRDefault="00DB1BE8" w:rsidP="005E5C44">
            <w:pPr>
              <w:shd w:val="clear" w:color="auto" w:fill="FFFFFF"/>
            </w:pPr>
            <w:r w:rsidRPr="002437AA">
              <w:t>2..</w:t>
            </w:r>
          </w:p>
        </w:tc>
        <w:tc>
          <w:tcPr>
            <w:tcW w:w="8357" w:type="dxa"/>
            <w:tcBorders>
              <w:top w:val="single" w:sz="6" w:space="0" w:color="000000"/>
              <w:left w:val="single" w:sz="6" w:space="0" w:color="000000"/>
              <w:bottom w:val="single" w:sz="6" w:space="0" w:color="000000"/>
              <w:right w:val="single" w:sz="4" w:space="0" w:color="000000"/>
            </w:tcBorders>
            <w:shd w:val="clear" w:color="auto" w:fill="FFFFFF"/>
          </w:tcPr>
          <w:p w14:paraId="633BEEB7" w14:textId="77777777" w:rsidR="00DB1BE8" w:rsidRPr="002437AA" w:rsidRDefault="00DB1BE8" w:rsidP="005E5C44">
            <w:pPr>
              <w:shd w:val="clear" w:color="auto" w:fill="FFFFFF"/>
              <w:ind w:right="168" w:hanging="5"/>
            </w:pPr>
            <w:r w:rsidRPr="002437AA">
              <w:rPr>
                <w:color w:val="000000"/>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D41DCD7" w14:textId="77777777" w:rsidR="00DB1BE8" w:rsidRPr="002437AA" w:rsidRDefault="00DB1BE8" w:rsidP="007877EE">
            <w:pPr>
              <w:shd w:val="clear" w:color="auto" w:fill="FFFFFF"/>
            </w:pPr>
          </w:p>
        </w:tc>
      </w:tr>
      <w:tr w:rsidR="00DB1BE8" w:rsidRPr="002437AA" w14:paraId="789CF250" w14:textId="77777777" w:rsidTr="005E5C44">
        <w:trPr>
          <w:trHeight w:hRule="exact" w:val="239"/>
        </w:trPr>
        <w:tc>
          <w:tcPr>
            <w:tcW w:w="614" w:type="dxa"/>
            <w:tcBorders>
              <w:top w:val="single" w:sz="6" w:space="0" w:color="000000"/>
              <w:left w:val="single" w:sz="6" w:space="0" w:color="000000"/>
              <w:bottom w:val="single" w:sz="6" w:space="0" w:color="000000"/>
              <w:right w:val="single" w:sz="6" w:space="0" w:color="000000"/>
            </w:tcBorders>
            <w:shd w:val="clear" w:color="auto" w:fill="FFFFFF"/>
          </w:tcPr>
          <w:p w14:paraId="550777CE" w14:textId="77777777" w:rsidR="00DB1BE8" w:rsidRPr="002437AA" w:rsidRDefault="00DB1BE8" w:rsidP="007877EE">
            <w:pPr>
              <w:shd w:val="clear" w:color="auto" w:fill="FFFFFF"/>
            </w:pPr>
          </w:p>
        </w:tc>
        <w:tc>
          <w:tcPr>
            <w:tcW w:w="8357" w:type="dxa"/>
            <w:tcBorders>
              <w:top w:val="single" w:sz="6" w:space="0" w:color="000000"/>
              <w:left w:val="single" w:sz="6" w:space="0" w:color="000000"/>
              <w:bottom w:val="single" w:sz="6" w:space="0" w:color="000000"/>
              <w:right w:val="single" w:sz="4" w:space="0" w:color="000000"/>
            </w:tcBorders>
            <w:shd w:val="clear" w:color="auto" w:fill="FFFFFF"/>
          </w:tcPr>
          <w:p w14:paraId="1A8BF134" w14:textId="77777777" w:rsidR="00DB1BE8" w:rsidRPr="002437AA" w:rsidRDefault="00DB1BE8" w:rsidP="007877EE">
            <w:pPr>
              <w:shd w:val="clear" w:color="auto" w:fill="FFFFFF"/>
              <w:ind w:left="95"/>
            </w:pPr>
            <w:r w:rsidRPr="002437AA">
              <w:rPr>
                <w:b/>
                <w:color w:val="000000"/>
              </w:rPr>
              <w:t>ВСЕГО листов: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B129CB" w14:textId="77777777" w:rsidR="00DB1BE8" w:rsidRPr="002437AA" w:rsidRDefault="00DB1BE8" w:rsidP="007877EE">
            <w:pPr>
              <w:shd w:val="clear" w:color="auto" w:fill="FFFFFF"/>
            </w:pPr>
          </w:p>
        </w:tc>
      </w:tr>
      <w:tr w:rsidR="00DB1BE8" w:rsidRPr="002437AA" w14:paraId="1964936A" w14:textId="77777777" w:rsidTr="00553C8B">
        <w:trPr>
          <w:trHeight w:hRule="exact" w:val="1477"/>
        </w:trPr>
        <w:tc>
          <w:tcPr>
            <w:tcW w:w="614" w:type="dxa"/>
            <w:tcBorders>
              <w:top w:val="single" w:sz="6" w:space="0" w:color="000000"/>
            </w:tcBorders>
            <w:shd w:val="clear" w:color="auto" w:fill="FFFFFF"/>
          </w:tcPr>
          <w:p w14:paraId="3808CF4A" w14:textId="77777777" w:rsidR="00DB1BE8" w:rsidRPr="002437AA" w:rsidRDefault="00DB1BE8" w:rsidP="007877EE">
            <w:pPr>
              <w:shd w:val="clear" w:color="auto" w:fill="FFFFFF"/>
            </w:pPr>
          </w:p>
        </w:tc>
        <w:tc>
          <w:tcPr>
            <w:tcW w:w="8357" w:type="dxa"/>
            <w:tcBorders>
              <w:top w:val="single" w:sz="6" w:space="0" w:color="000000"/>
            </w:tcBorders>
            <w:shd w:val="clear" w:color="auto" w:fill="FFFFFF"/>
          </w:tcPr>
          <w:p w14:paraId="450516D6" w14:textId="77777777" w:rsidR="00DB1BE8" w:rsidRPr="002437AA" w:rsidRDefault="00DB1BE8" w:rsidP="007877EE">
            <w:pPr>
              <w:shd w:val="clear" w:color="auto" w:fill="FFFFFF"/>
              <w:spacing w:line="398" w:lineRule="exact"/>
            </w:pPr>
            <w:r w:rsidRPr="002437AA">
              <w:rPr>
                <w:color w:val="000000"/>
              </w:rPr>
              <w:t>Участник конкурса:</w:t>
            </w:r>
            <w:r w:rsidRPr="002437AA">
              <w:rPr>
                <w:color w:val="000000"/>
              </w:rPr>
              <w:br/>
              <w:t xml:space="preserve">Руководитель                                     подпись                       </w:t>
            </w:r>
            <w:proofErr w:type="gramStart"/>
            <w:r w:rsidRPr="002437AA">
              <w:rPr>
                <w:color w:val="000000"/>
              </w:rPr>
              <w:t xml:space="preserve">   (</w:t>
            </w:r>
            <w:proofErr w:type="gramEnd"/>
            <w:r w:rsidRPr="002437AA">
              <w:rPr>
                <w:color w:val="000000"/>
              </w:rPr>
              <w:t>Ф.И.О.)</w:t>
            </w:r>
          </w:p>
          <w:p w14:paraId="6F49D81F" w14:textId="77777777" w:rsidR="00DB1BE8" w:rsidRPr="002437AA" w:rsidRDefault="00DB1BE8" w:rsidP="007877EE">
            <w:pPr>
              <w:shd w:val="clear" w:color="auto" w:fill="FFFFFF"/>
              <w:jc w:val="both"/>
              <w:rPr>
                <w:color w:val="000000"/>
              </w:rPr>
            </w:pPr>
            <w:proofErr w:type="spellStart"/>
            <w:r w:rsidRPr="002437AA">
              <w:rPr>
                <w:color w:val="000000"/>
              </w:rPr>
              <w:t>м.п</w:t>
            </w:r>
            <w:proofErr w:type="spellEnd"/>
            <w:r w:rsidRPr="002437AA">
              <w:rPr>
                <w:color w:val="000000"/>
              </w:rPr>
              <w:t>.</w:t>
            </w:r>
          </w:p>
        </w:tc>
        <w:tc>
          <w:tcPr>
            <w:tcW w:w="992" w:type="dxa"/>
            <w:tcBorders>
              <w:top w:val="single" w:sz="4" w:space="0" w:color="000000"/>
            </w:tcBorders>
            <w:shd w:val="clear" w:color="auto" w:fill="FFFFFF"/>
          </w:tcPr>
          <w:p w14:paraId="7EF508EE" w14:textId="77777777" w:rsidR="00DB1BE8" w:rsidRPr="002437AA" w:rsidRDefault="00DB1BE8" w:rsidP="007877EE">
            <w:pPr>
              <w:shd w:val="clear" w:color="auto" w:fill="FFFFFF"/>
            </w:pPr>
          </w:p>
        </w:tc>
      </w:tr>
    </w:tbl>
    <w:p w14:paraId="42781436" w14:textId="4E55C526" w:rsidR="00DB1BE8" w:rsidRDefault="00DB1BE8" w:rsidP="003856D5">
      <w:pPr>
        <w:shd w:val="clear" w:color="auto" w:fill="FFFFFF"/>
        <w:spacing w:before="101"/>
        <w:jc w:val="center"/>
      </w:pPr>
    </w:p>
    <w:p w14:paraId="4B79129A" w14:textId="77777777" w:rsidR="005E5C44" w:rsidRPr="002437AA" w:rsidRDefault="005E5C44" w:rsidP="003856D5">
      <w:pPr>
        <w:shd w:val="clear" w:color="auto" w:fill="FFFFFF"/>
        <w:spacing w:before="101"/>
        <w:jc w:val="center"/>
      </w:pPr>
    </w:p>
    <w:p w14:paraId="13AC3921" w14:textId="77777777" w:rsidR="00DB1BE8" w:rsidRPr="002437AA" w:rsidRDefault="00DB1BE8" w:rsidP="00AC4972">
      <w:pPr>
        <w:shd w:val="clear" w:color="auto" w:fill="FFFFFF"/>
        <w:ind w:firstLine="709"/>
        <w:jc w:val="both"/>
      </w:pPr>
      <w:r w:rsidRPr="002437AA">
        <w:rPr>
          <w:color w:val="000000"/>
        </w:rPr>
        <w:t>Конкурсное предложение участником открытого конкурса подается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14:paraId="511874D7" w14:textId="77777777" w:rsidR="00DB1BE8" w:rsidRPr="002437AA" w:rsidRDefault="00DB1BE8" w:rsidP="008A0AB3">
      <w:pPr>
        <w:widowControl/>
        <w:suppressAutoHyphens w:val="0"/>
        <w:autoSpaceDE w:val="0"/>
        <w:autoSpaceDN w:val="0"/>
        <w:adjustRightInd w:val="0"/>
        <w:jc w:val="both"/>
        <w:rPr>
          <w:color w:val="FF0000"/>
          <w:highlight w:val="yellow"/>
          <w:lang w:eastAsia="ru-RU"/>
        </w:rPr>
      </w:pPr>
    </w:p>
    <w:bookmarkEnd w:id="0"/>
    <w:bookmarkEnd w:id="1"/>
    <w:bookmarkEnd w:id="2"/>
    <w:p w14:paraId="32472B61" w14:textId="77777777" w:rsidR="00DB1BE8" w:rsidRPr="002437AA" w:rsidRDefault="00DB1BE8" w:rsidP="00147132">
      <w:pPr>
        <w:widowControl/>
        <w:suppressAutoHyphens w:val="0"/>
        <w:autoSpaceDE w:val="0"/>
        <w:autoSpaceDN w:val="0"/>
        <w:adjustRightInd w:val="0"/>
        <w:rPr>
          <w:b/>
          <w:bCs/>
          <w:color w:val="FF0000"/>
          <w:highlight w:val="yellow"/>
          <w:lang w:eastAsia="ru-RU"/>
        </w:rPr>
      </w:pPr>
    </w:p>
    <w:p w14:paraId="6F5808D1" w14:textId="77777777" w:rsidR="00DB1BE8" w:rsidRPr="002437AA" w:rsidRDefault="00DB1BE8" w:rsidP="00147132">
      <w:pPr>
        <w:widowControl/>
        <w:suppressAutoHyphens w:val="0"/>
        <w:autoSpaceDE w:val="0"/>
        <w:autoSpaceDN w:val="0"/>
        <w:adjustRightInd w:val="0"/>
        <w:rPr>
          <w:b/>
          <w:bCs/>
          <w:color w:val="FF0000"/>
          <w:highlight w:val="yellow"/>
          <w:lang w:eastAsia="ru-RU"/>
        </w:rPr>
      </w:pPr>
    </w:p>
    <w:p w14:paraId="1F573F4D" w14:textId="77777777" w:rsidR="00DB1BE8" w:rsidRPr="002437AA" w:rsidRDefault="00DB1BE8" w:rsidP="00147132">
      <w:pPr>
        <w:widowControl/>
        <w:suppressAutoHyphens w:val="0"/>
        <w:autoSpaceDE w:val="0"/>
        <w:autoSpaceDN w:val="0"/>
        <w:adjustRightInd w:val="0"/>
        <w:rPr>
          <w:b/>
          <w:bCs/>
          <w:color w:val="FF0000"/>
          <w:highlight w:val="yellow"/>
          <w:lang w:eastAsia="ru-RU"/>
        </w:rPr>
      </w:pPr>
    </w:p>
    <w:p w14:paraId="71242CBC" w14:textId="77777777" w:rsidR="00DB1BE8" w:rsidRPr="002437AA" w:rsidRDefault="00DB1BE8" w:rsidP="00147132">
      <w:pPr>
        <w:widowControl/>
        <w:suppressAutoHyphens w:val="0"/>
        <w:autoSpaceDE w:val="0"/>
        <w:autoSpaceDN w:val="0"/>
        <w:adjustRightInd w:val="0"/>
        <w:rPr>
          <w:b/>
          <w:bCs/>
          <w:color w:val="FF0000"/>
          <w:highlight w:val="yellow"/>
          <w:lang w:eastAsia="ru-RU"/>
        </w:rPr>
      </w:pPr>
    </w:p>
    <w:p w14:paraId="13D5183E" w14:textId="77777777" w:rsidR="00DB1BE8" w:rsidRPr="002437AA" w:rsidRDefault="00DB1BE8" w:rsidP="00147132">
      <w:pPr>
        <w:widowControl/>
        <w:suppressAutoHyphens w:val="0"/>
        <w:autoSpaceDE w:val="0"/>
        <w:autoSpaceDN w:val="0"/>
        <w:adjustRightInd w:val="0"/>
        <w:rPr>
          <w:b/>
          <w:bCs/>
          <w:color w:val="FF0000"/>
          <w:highlight w:val="yellow"/>
          <w:lang w:eastAsia="ru-RU"/>
        </w:rPr>
      </w:pPr>
    </w:p>
    <w:p w14:paraId="710FC462" w14:textId="77777777" w:rsidR="00DB1BE8" w:rsidRPr="002437AA" w:rsidRDefault="00DB1BE8" w:rsidP="00147132">
      <w:pPr>
        <w:widowControl/>
        <w:suppressAutoHyphens w:val="0"/>
        <w:autoSpaceDE w:val="0"/>
        <w:autoSpaceDN w:val="0"/>
        <w:adjustRightInd w:val="0"/>
        <w:rPr>
          <w:b/>
          <w:bCs/>
          <w:color w:val="FF0000"/>
          <w:highlight w:val="yellow"/>
          <w:lang w:eastAsia="ru-RU"/>
        </w:rPr>
      </w:pPr>
    </w:p>
    <w:p w14:paraId="04EDD6D8" w14:textId="77777777" w:rsidR="00DB1BE8" w:rsidRPr="002437AA" w:rsidRDefault="00DB1BE8" w:rsidP="00147132">
      <w:pPr>
        <w:widowControl/>
        <w:suppressAutoHyphens w:val="0"/>
        <w:autoSpaceDE w:val="0"/>
        <w:autoSpaceDN w:val="0"/>
        <w:adjustRightInd w:val="0"/>
        <w:rPr>
          <w:b/>
          <w:bCs/>
          <w:color w:val="FF0000"/>
          <w:highlight w:val="yellow"/>
          <w:lang w:eastAsia="ru-RU"/>
        </w:rPr>
      </w:pPr>
    </w:p>
    <w:p w14:paraId="3357DE08" w14:textId="77777777" w:rsidR="00DB1BE8" w:rsidRPr="002437AA" w:rsidRDefault="00DB1BE8" w:rsidP="00147132">
      <w:pPr>
        <w:widowControl/>
        <w:suppressAutoHyphens w:val="0"/>
        <w:autoSpaceDE w:val="0"/>
        <w:autoSpaceDN w:val="0"/>
        <w:adjustRightInd w:val="0"/>
        <w:rPr>
          <w:b/>
          <w:bCs/>
          <w:color w:val="FF0000"/>
          <w:highlight w:val="yellow"/>
          <w:lang w:eastAsia="ru-RU"/>
        </w:rPr>
      </w:pPr>
    </w:p>
    <w:p w14:paraId="4CEDB046" w14:textId="77777777" w:rsidR="00DB1BE8" w:rsidRPr="002437AA" w:rsidRDefault="00DB1BE8" w:rsidP="00147132">
      <w:pPr>
        <w:widowControl/>
        <w:suppressAutoHyphens w:val="0"/>
        <w:autoSpaceDE w:val="0"/>
        <w:autoSpaceDN w:val="0"/>
        <w:adjustRightInd w:val="0"/>
        <w:rPr>
          <w:b/>
          <w:bCs/>
          <w:color w:val="FF0000"/>
          <w:highlight w:val="yellow"/>
          <w:lang w:eastAsia="ru-RU"/>
        </w:rPr>
      </w:pPr>
    </w:p>
    <w:p w14:paraId="55903F53" w14:textId="77777777" w:rsidR="00DB1BE8" w:rsidRPr="002437AA" w:rsidRDefault="00DB1BE8" w:rsidP="00147132">
      <w:pPr>
        <w:widowControl/>
        <w:suppressAutoHyphens w:val="0"/>
        <w:autoSpaceDE w:val="0"/>
        <w:autoSpaceDN w:val="0"/>
        <w:adjustRightInd w:val="0"/>
        <w:rPr>
          <w:b/>
          <w:bCs/>
          <w:color w:val="FF0000"/>
          <w:highlight w:val="yellow"/>
          <w:lang w:eastAsia="ru-RU"/>
        </w:rPr>
      </w:pPr>
    </w:p>
    <w:p w14:paraId="19DA4173" w14:textId="77777777" w:rsidR="00DB1BE8" w:rsidRPr="002437AA" w:rsidRDefault="00DB1BE8" w:rsidP="00147132">
      <w:pPr>
        <w:widowControl/>
        <w:suppressAutoHyphens w:val="0"/>
        <w:autoSpaceDE w:val="0"/>
        <w:autoSpaceDN w:val="0"/>
        <w:adjustRightInd w:val="0"/>
        <w:rPr>
          <w:b/>
          <w:bCs/>
          <w:color w:val="FF0000"/>
          <w:highlight w:val="yellow"/>
          <w:lang w:eastAsia="ru-RU"/>
        </w:rPr>
      </w:pPr>
    </w:p>
    <w:p w14:paraId="650D9AA3" w14:textId="77777777" w:rsidR="00DB1BE8" w:rsidRPr="00D9261D" w:rsidRDefault="00DB1BE8" w:rsidP="00F1212F">
      <w:pPr>
        <w:pStyle w:val="western"/>
        <w:spacing w:before="0" w:beforeAutospacing="0" w:after="0" w:afterAutospacing="0"/>
        <w:jc w:val="right"/>
        <w:rPr>
          <w:color w:val="FF0000"/>
          <w:highlight w:val="yellow"/>
        </w:rPr>
        <w:sectPr w:rsidR="00DB1BE8" w:rsidRPr="00D9261D" w:rsidSect="001D5A35">
          <w:footerReference w:type="default" r:id="rId16"/>
          <w:pgSz w:w="11906" w:h="16838"/>
          <w:pgMar w:top="709" w:right="849" w:bottom="1276" w:left="1418" w:header="720" w:footer="720" w:gutter="0"/>
          <w:cols w:space="720"/>
          <w:docGrid w:linePitch="360"/>
        </w:sectPr>
      </w:pPr>
    </w:p>
    <w:p w14:paraId="55F25274" w14:textId="77777777" w:rsidR="00DB1BE8" w:rsidRPr="00D9261D" w:rsidRDefault="00DB1BE8" w:rsidP="00A07CA8">
      <w:pPr>
        <w:pStyle w:val="western"/>
        <w:spacing w:before="0" w:beforeAutospacing="0" w:after="0" w:afterAutospacing="0"/>
        <w:jc w:val="right"/>
      </w:pPr>
      <w:r w:rsidRPr="00D9261D">
        <w:lastRenderedPageBreak/>
        <w:t xml:space="preserve">Приложение № 2 </w:t>
      </w:r>
    </w:p>
    <w:p w14:paraId="4C5213EA" w14:textId="77777777" w:rsidR="00DB1BE8" w:rsidRPr="00D9261D" w:rsidRDefault="00DB1BE8" w:rsidP="00A07CA8">
      <w:pPr>
        <w:pStyle w:val="western"/>
        <w:spacing w:before="0" w:beforeAutospacing="0" w:after="0" w:afterAutospacing="0"/>
        <w:jc w:val="right"/>
      </w:pPr>
      <w:r w:rsidRPr="00D9261D">
        <w:t>к конкурсной документации</w:t>
      </w:r>
    </w:p>
    <w:p w14:paraId="03D2E7CE" w14:textId="77777777" w:rsidR="00DB1BE8" w:rsidRPr="00D9261D" w:rsidRDefault="00DB1BE8" w:rsidP="00A07CA8">
      <w:pPr>
        <w:pStyle w:val="western"/>
        <w:spacing w:before="0" w:beforeAutospacing="0" w:after="0" w:afterAutospacing="0"/>
        <w:jc w:val="both"/>
      </w:pPr>
    </w:p>
    <w:p w14:paraId="4D137D9C" w14:textId="77777777" w:rsidR="00DB1BE8" w:rsidRPr="00D9261D" w:rsidRDefault="00DB1BE8" w:rsidP="00A07CA8">
      <w:pPr>
        <w:pStyle w:val="western"/>
        <w:spacing w:before="0" w:beforeAutospacing="0" w:after="0" w:afterAutospacing="0"/>
        <w:jc w:val="center"/>
      </w:pPr>
      <w:r w:rsidRPr="00D9261D">
        <w:t>КРИТЕРИИ</w:t>
      </w:r>
    </w:p>
    <w:p w14:paraId="7FC6B737" w14:textId="7C5236DB" w:rsidR="00DB1BE8" w:rsidRDefault="00DB1BE8" w:rsidP="00A07CA8">
      <w:pPr>
        <w:pStyle w:val="western"/>
        <w:spacing w:before="0" w:beforeAutospacing="0" w:after="0" w:afterAutospacing="0"/>
        <w:jc w:val="center"/>
      </w:pPr>
      <w:r w:rsidRPr="00D9261D">
        <w:t>открытого конкурса и их параметры</w:t>
      </w:r>
    </w:p>
    <w:p w14:paraId="74F2789D" w14:textId="77777777" w:rsidR="008A6875" w:rsidRDefault="008A6875" w:rsidP="008A6875">
      <w:pPr>
        <w:pStyle w:val="western"/>
        <w:spacing w:before="0" w:beforeAutospacing="0" w:after="0" w:afterAutospacing="0"/>
        <w:jc w:val="both"/>
        <w:rPr>
          <w:b/>
        </w:rPr>
      </w:pPr>
      <w:r w:rsidRPr="00D9261D">
        <w:rPr>
          <w:b/>
        </w:rPr>
        <w:t>Теплоснабжение:</w:t>
      </w:r>
    </w:p>
    <w:tbl>
      <w:tblPr>
        <w:tblOverlap w:val="never"/>
        <w:tblW w:w="10407" w:type="dxa"/>
        <w:jc w:val="center"/>
        <w:tblLayout w:type="fixed"/>
        <w:tblCellMar>
          <w:left w:w="10" w:type="dxa"/>
          <w:right w:w="10" w:type="dxa"/>
        </w:tblCellMar>
        <w:tblLook w:val="04A0" w:firstRow="1" w:lastRow="0" w:firstColumn="1" w:lastColumn="0" w:noHBand="0" w:noVBand="1"/>
      </w:tblPr>
      <w:tblGrid>
        <w:gridCol w:w="4191"/>
        <w:gridCol w:w="3024"/>
        <w:gridCol w:w="1560"/>
        <w:gridCol w:w="1632"/>
      </w:tblGrid>
      <w:tr w:rsidR="008A6875" w:rsidRPr="00560003" w14:paraId="6EF65E63" w14:textId="77777777" w:rsidTr="00F955D3">
        <w:trPr>
          <w:trHeight w:hRule="exact" w:val="298"/>
          <w:jc w:val="center"/>
        </w:trPr>
        <w:tc>
          <w:tcPr>
            <w:tcW w:w="4191" w:type="dxa"/>
            <w:vMerge w:val="restart"/>
            <w:tcBorders>
              <w:top w:val="single" w:sz="4" w:space="0" w:color="auto"/>
              <w:left w:val="single" w:sz="4" w:space="0" w:color="auto"/>
            </w:tcBorders>
            <w:shd w:val="clear" w:color="auto" w:fill="auto"/>
          </w:tcPr>
          <w:p w14:paraId="150A1E0B" w14:textId="77777777" w:rsidR="008A6875" w:rsidRPr="00560003" w:rsidRDefault="008A6875" w:rsidP="00E13504">
            <w:pPr>
              <w:pStyle w:val="afffff8"/>
              <w:ind w:firstLine="0"/>
              <w:jc w:val="center"/>
              <w:rPr>
                <w:sz w:val="22"/>
                <w:szCs w:val="22"/>
              </w:rPr>
            </w:pPr>
            <w:r w:rsidRPr="00560003">
              <w:rPr>
                <w:sz w:val="22"/>
                <w:szCs w:val="22"/>
              </w:rPr>
              <w:t>Наименование критериев конкурса</w:t>
            </w:r>
          </w:p>
        </w:tc>
        <w:tc>
          <w:tcPr>
            <w:tcW w:w="6216" w:type="dxa"/>
            <w:gridSpan w:val="3"/>
            <w:tcBorders>
              <w:top w:val="single" w:sz="4" w:space="0" w:color="auto"/>
              <w:left w:val="single" w:sz="4" w:space="0" w:color="auto"/>
              <w:right w:val="single" w:sz="4" w:space="0" w:color="auto"/>
            </w:tcBorders>
            <w:shd w:val="clear" w:color="auto" w:fill="auto"/>
          </w:tcPr>
          <w:p w14:paraId="402F3AFA" w14:textId="77777777" w:rsidR="008A6875" w:rsidRPr="00560003" w:rsidRDefault="008A6875" w:rsidP="00E13504">
            <w:pPr>
              <w:pStyle w:val="afffff8"/>
              <w:ind w:firstLine="0"/>
              <w:jc w:val="center"/>
              <w:rPr>
                <w:sz w:val="22"/>
                <w:szCs w:val="22"/>
              </w:rPr>
            </w:pPr>
            <w:r w:rsidRPr="00560003">
              <w:rPr>
                <w:sz w:val="22"/>
                <w:szCs w:val="22"/>
              </w:rPr>
              <w:t>Параметры критериев конкурса</w:t>
            </w:r>
          </w:p>
        </w:tc>
      </w:tr>
      <w:tr w:rsidR="008A6875" w:rsidRPr="00560003" w14:paraId="52953BE3" w14:textId="77777777" w:rsidTr="00F955D3">
        <w:trPr>
          <w:trHeight w:hRule="exact" w:val="1611"/>
          <w:jc w:val="center"/>
        </w:trPr>
        <w:tc>
          <w:tcPr>
            <w:tcW w:w="4191" w:type="dxa"/>
            <w:vMerge/>
            <w:tcBorders>
              <w:left w:val="single" w:sz="4" w:space="0" w:color="auto"/>
            </w:tcBorders>
            <w:shd w:val="clear" w:color="auto" w:fill="auto"/>
          </w:tcPr>
          <w:p w14:paraId="7C8FE66F" w14:textId="77777777" w:rsidR="008A6875" w:rsidRPr="00560003" w:rsidRDefault="008A6875" w:rsidP="00E13504">
            <w:pPr>
              <w:rPr>
                <w:sz w:val="22"/>
                <w:szCs w:val="22"/>
              </w:rPr>
            </w:pPr>
          </w:p>
        </w:tc>
        <w:tc>
          <w:tcPr>
            <w:tcW w:w="3024" w:type="dxa"/>
            <w:tcBorders>
              <w:top w:val="single" w:sz="4" w:space="0" w:color="auto"/>
              <w:left w:val="single" w:sz="4" w:space="0" w:color="auto"/>
            </w:tcBorders>
            <w:shd w:val="clear" w:color="auto" w:fill="auto"/>
          </w:tcPr>
          <w:p w14:paraId="378834E0" w14:textId="77777777" w:rsidR="008A6875" w:rsidRPr="00560003" w:rsidRDefault="008A6875" w:rsidP="00E13504">
            <w:pPr>
              <w:pStyle w:val="afffff8"/>
              <w:spacing w:line="233" w:lineRule="auto"/>
              <w:ind w:firstLine="0"/>
              <w:jc w:val="center"/>
              <w:rPr>
                <w:sz w:val="22"/>
                <w:szCs w:val="22"/>
              </w:rPr>
            </w:pPr>
            <w:r w:rsidRPr="00560003">
              <w:rPr>
                <w:sz w:val="22"/>
                <w:szCs w:val="22"/>
              </w:rPr>
              <w:t>Начальное значение критерия конкурса</w:t>
            </w:r>
          </w:p>
        </w:tc>
        <w:tc>
          <w:tcPr>
            <w:tcW w:w="1560" w:type="dxa"/>
            <w:tcBorders>
              <w:top w:val="single" w:sz="4" w:space="0" w:color="auto"/>
              <w:left w:val="single" w:sz="4" w:space="0" w:color="auto"/>
            </w:tcBorders>
            <w:shd w:val="clear" w:color="auto" w:fill="auto"/>
          </w:tcPr>
          <w:p w14:paraId="7F613549" w14:textId="77777777" w:rsidR="008A6875" w:rsidRPr="00560003" w:rsidRDefault="008A6875" w:rsidP="00E13504">
            <w:pPr>
              <w:pStyle w:val="afffff8"/>
              <w:ind w:firstLine="0"/>
              <w:jc w:val="center"/>
              <w:rPr>
                <w:sz w:val="22"/>
                <w:szCs w:val="22"/>
              </w:rPr>
            </w:pPr>
            <w:r w:rsidRPr="00560003">
              <w:rPr>
                <w:sz w:val="22"/>
                <w:szCs w:val="22"/>
              </w:rPr>
              <w:t>Требования к изменению начального значения критерия конкурса</w:t>
            </w:r>
          </w:p>
        </w:tc>
        <w:tc>
          <w:tcPr>
            <w:tcW w:w="1632" w:type="dxa"/>
            <w:tcBorders>
              <w:top w:val="single" w:sz="4" w:space="0" w:color="auto"/>
              <w:left w:val="single" w:sz="4" w:space="0" w:color="auto"/>
              <w:right w:val="single" w:sz="4" w:space="0" w:color="auto"/>
            </w:tcBorders>
            <w:shd w:val="clear" w:color="auto" w:fill="auto"/>
          </w:tcPr>
          <w:p w14:paraId="4F462F66" w14:textId="77777777" w:rsidR="008A6875" w:rsidRPr="00560003" w:rsidRDefault="008A6875" w:rsidP="00E13504">
            <w:pPr>
              <w:pStyle w:val="afffff8"/>
              <w:ind w:firstLine="0"/>
              <w:jc w:val="center"/>
              <w:rPr>
                <w:sz w:val="22"/>
                <w:szCs w:val="22"/>
              </w:rPr>
            </w:pPr>
            <w:r w:rsidRPr="00560003">
              <w:rPr>
                <w:sz w:val="22"/>
                <w:szCs w:val="22"/>
              </w:rPr>
              <w:t>Коэффициент, учитывающий значимость критерия конкурса</w:t>
            </w:r>
          </w:p>
        </w:tc>
      </w:tr>
      <w:tr w:rsidR="008A6875" w:rsidRPr="00560003" w14:paraId="4BADEE86" w14:textId="77777777" w:rsidTr="00F955D3">
        <w:trPr>
          <w:trHeight w:hRule="exact" w:val="1280"/>
          <w:jc w:val="center"/>
        </w:trPr>
        <w:tc>
          <w:tcPr>
            <w:tcW w:w="4191" w:type="dxa"/>
            <w:tcBorders>
              <w:top w:val="single" w:sz="4" w:space="0" w:color="auto"/>
              <w:left w:val="single" w:sz="4" w:space="0" w:color="auto"/>
            </w:tcBorders>
            <w:shd w:val="clear" w:color="auto" w:fill="auto"/>
          </w:tcPr>
          <w:p w14:paraId="42275984" w14:textId="77777777" w:rsidR="008A6875" w:rsidRPr="00560003" w:rsidRDefault="008A6875" w:rsidP="00E13504">
            <w:pPr>
              <w:pStyle w:val="afffff8"/>
              <w:tabs>
                <w:tab w:val="left" w:pos="1310"/>
                <w:tab w:val="left" w:pos="2165"/>
                <w:tab w:val="left" w:pos="3240"/>
              </w:tabs>
              <w:ind w:firstLine="0"/>
              <w:rPr>
                <w:sz w:val="22"/>
                <w:szCs w:val="22"/>
              </w:rPr>
            </w:pPr>
            <w:r w:rsidRPr="00560003">
              <w:rPr>
                <w:sz w:val="22"/>
                <w:szCs w:val="22"/>
              </w:rPr>
              <w:t>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tc>
        <w:tc>
          <w:tcPr>
            <w:tcW w:w="3024" w:type="dxa"/>
            <w:tcBorders>
              <w:top w:val="single" w:sz="4" w:space="0" w:color="auto"/>
              <w:left w:val="single" w:sz="4" w:space="0" w:color="auto"/>
            </w:tcBorders>
            <w:shd w:val="clear" w:color="auto" w:fill="auto"/>
          </w:tcPr>
          <w:p w14:paraId="7AA205ED" w14:textId="77777777" w:rsidR="008A6875" w:rsidRPr="00560003" w:rsidRDefault="008A6875" w:rsidP="00E13504">
            <w:pPr>
              <w:pStyle w:val="afffff8"/>
              <w:ind w:firstLine="0"/>
              <w:jc w:val="center"/>
              <w:rPr>
                <w:sz w:val="22"/>
                <w:szCs w:val="22"/>
              </w:rPr>
            </w:pPr>
            <w:r w:rsidRPr="00560003">
              <w:rPr>
                <w:sz w:val="22"/>
                <w:szCs w:val="22"/>
              </w:rPr>
              <w:t xml:space="preserve">с 2021 по 2026 годы </w:t>
            </w:r>
            <w:r w:rsidRPr="00560003">
              <w:rPr>
                <w:color w:val="575B59"/>
                <w:sz w:val="22"/>
                <w:szCs w:val="22"/>
              </w:rPr>
              <w:t xml:space="preserve">– </w:t>
            </w:r>
            <w:r w:rsidRPr="00560003">
              <w:rPr>
                <w:sz w:val="22"/>
                <w:szCs w:val="22"/>
              </w:rPr>
              <w:t>466,5 тыс. руб.</w:t>
            </w:r>
          </w:p>
        </w:tc>
        <w:tc>
          <w:tcPr>
            <w:tcW w:w="1560" w:type="dxa"/>
            <w:tcBorders>
              <w:top w:val="single" w:sz="4" w:space="0" w:color="auto"/>
              <w:left w:val="single" w:sz="4" w:space="0" w:color="auto"/>
            </w:tcBorders>
            <w:shd w:val="clear" w:color="auto" w:fill="auto"/>
          </w:tcPr>
          <w:p w14:paraId="34CA414C" w14:textId="77777777" w:rsidR="008A6875" w:rsidRPr="00560003" w:rsidRDefault="008A6875" w:rsidP="00E13504">
            <w:pPr>
              <w:pStyle w:val="afffff8"/>
              <w:ind w:firstLine="200"/>
              <w:rPr>
                <w:sz w:val="22"/>
                <w:szCs w:val="22"/>
              </w:rPr>
            </w:pPr>
            <w:r w:rsidRPr="00560003">
              <w:rPr>
                <w:sz w:val="22"/>
                <w:szCs w:val="22"/>
              </w:rPr>
              <w:t>увеличение</w:t>
            </w:r>
          </w:p>
        </w:tc>
        <w:tc>
          <w:tcPr>
            <w:tcW w:w="1632" w:type="dxa"/>
            <w:tcBorders>
              <w:top w:val="single" w:sz="4" w:space="0" w:color="auto"/>
              <w:left w:val="single" w:sz="4" w:space="0" w:color="auto"/>
              <w:right w:val="single" w:sz="4" w:space="0" w:color="auto"/>
            </w:tcBorders>
            <w:shd w:val="clear" w:color="auto" w:fill="auto"/>
          </w:tcPr>
          <w:p w14:paraId="4E37BF2D" w14:textId="77777777" w:rsidR="008A6875" w:rsidRPr="00560003" w:rsidRDefault="008A6875" w:rsidP="00E13504">
            <w:pPr>
              <w:pStyle w:val="afffff8"/>
              <w:ind w:firstLine="0"/>
              <w:jc w:val="center"/>
              <w:rPr>
                <w:sz w:val="22"/>
                <w:szCs w:val="22"/>
              </w:rPr>
            </w:pPr>
            <w:r w:rsidRPr="00560003">
              <w:rPr>
                <w:sz w:val="22"/>
                <w:szCs w:val="22"/>
              </w:rPr>
              <w:t>0,2</w:t>
            </w:r>
          </w:p>
        </w:tc>
      </w:tr>
      <w:tr w:rsidR="008A6875" w:rsidRPr="00560003" w14:paraId="72A22DBD" w14:textId="77777777" w:rsidTr="00F955D3">
        <w:trPr>
          <w:trHeight w:hRule="exact" w:val="850"/>
          <w:jc w:val="center"/>
        </w:trPr>
        <w:tc>
          <w:tcPr>
            <w:tcW w:w="4191" w:type="dxa"/>
            <w:tcBorders>
              <w:top w:val="single" w:sz="4" w:space="0" w:color="auto"/>
              <w:left w:val="single" w:sz="4" w:space="0" w:color="auto"/>
            </w:tcBorders>
            <w:shd w:val="clear" w:color="auto" w:fill="auto"/>
          </w:tcPr>
          <w:p w14:paraId="6AA467F7" w14:textId="77777777" w:rsidR="008A6875" w:rsidRPr="00560003" w:rsidRDefault="008A6875" w:rsidP="00E13504">
            <w:pPr>
              <w:pStyle w:val="afffff8"/>
              <w:tabs>
                <w:tab w:val="left" w:pos="883"/>
                <w:tab w:val="left" w:pos="3067"/>
              </w:tabs>
              <w:ind w:firstLine="0"/>
              <w:rPr>
                <w:sz w:val="22"/>
                <w:szCs w:val="22"/>
              </w:rPr>
            </w:pPr>
            <w:r w:rsidRPr="00560003">
              <w:rPr>
                <w:sz w:val="22"/>
                <w:szCs w:val="22"/>
              </w:rPr>
              <w:t>2. Долгосрочные параметры регулирования деятельности концессионера:</w:t>
            </w:r>
          </w:p>
          <w:p w14:paraId="40354E0A" w14:textId="77777777" w:rsidR="008A6875" w:rsidRPr="00560003" w:rsidRDefault="008A6875" w:rsidP="00E13504">
            <w:pPr>
              <w:pStyle w:val="afffff8"/>
              <w:ind w:firstLine="0"/>
              <w:rPr>
                <w:sz w:val="22"/>
                <w:szCs w:val="22"/>
              </w:rPr>
            </w:pPr>
            <w:r w:rsidRPr="00560003">
              <w:rPr>
                <w:sz w:val="22"/>
                <w:szCs w:val="22"/>
              </w:rPr>
              <w:t>2.1. базовый уровень операционных расходов</w:t>
            </w:r>
          </w:p>
        </w:tc>
        <w:tc>
          <w:tcPr>
            <w:tcW w:w="3024" w:type="dxa"/>
            <w:tcBorders>
              <w:top w:val="single" w:sz="4" w:space="0" w:color="auto"/>
              <w:left w:val="single" w:sz="4" w:space="0" w:color="auto"/>
            </w:tcBorders>
            <w:shd w:val="clear" w:color="auto" w:fill="auto"/>
          </w:tcPr>
          <w:p w14:paraId="57FFB145" w14:textId="77777777" w:rsidR="008A6875" w:rsidRPr="00560003" w:rsidRDefault="008A6875" w:rsidP="00E13504">
            <w:pPr>
              <w:pStyle w:val="afffff8"/>
              <w:ind w:firstLine="0"/>
              <w:jc w:val="center"/>
              <w:rPr>
                <w:sz w:val="22"/>
                <w:szCs w:val="22"/>
              </w:rPr>
            </w:pPr>
          </w:p>
          <w:p w14:paraId="07408387" w14:textId="77777777" w:rsidR="008A6875" w:rsidRPr="00560003" w:rsidRDefault="008A6875" w:rsidP="00E13504">
            <w:pPr>
              <w:pStyle w:val="afffff8"/>
              <w:ind w:firstLine="0"/>
              <w:jc w:val="center"/>
              <w:rPr>
                <w:sz w:val="22"/>
                <w:szCs w:val="22"/>
              </w:rPr>
            </w:pPr>
          </w:p>
          <w:p w14:paraId="51029541" w14:textId="77777777" w:rsidR="008A6875" w:rsidRPr="00560003" w:rsidRDefault="008A6875" w:rsidP="00E13504">
            <w:pPr>
              <w:pStyle w:val="afffff8"/>
              <w:ind w:firstLine="0"/>
              <w:jc w:val="center"/>
              <w:rPr>
                <w:sz w:val="22"/>
                <w:szCs w:val="22"/>
              </w:rPr>
            </w:pPr>
            <w:r w:rsidRPr="00560003">
              <w:rPr>
                <w:sz w:val="22"/>
                <w:szCs w:val="22"/>
              </w:rPr>
              <w:t>8231,59 тыс. руб.</w:t>
            </w:r>
          </w:p>
        </w:tc>
        <w:tc>
          <w:tcPr>
            <w:tcW w:w="1560" w:type="dxa"/>
            <w:tcBorders>
              <w:top w:val="single" w:sz="4" w:space="0" w:color="auto"/>
              <w:left w:val="single" w:sz="4" w:space="0" w:color="auto"/>
            </w:tcBorders>
            <w:shd w:val="clear" w:color="auto" w:fill="auto"/>
          </w:tcPr>
          <w:p w14:paraId="6B24B5D4" w14:textId="77777777" w:rsidR="008A6875" w:rsidRPr="00560003" w:rsidRDefault="008A6875" w:rsidP="00E13504">
            <w:pPr>
              <w:pStyle w:val="afffff8"/>
              <w:ind w:firstLine="160"/>
              <w:jc w:val="center"/>
              <w:rPr>
                <w:sz w:val="22"/>
                <w:szCs w:val="22"/>
              </w:rPr>
            </w:pPr>
          </w:p>
          <w:p w14:paraId="7A607056" w14:textId="77777777" w:rsidR="008A6875" w:rsidRPr="00560003" w:rsidRDefault="008A6875" w:rsidP="00E13504">
            <w:pPr>
              <w:pStyle w:val="afffff8"/>
              <w:ind w:firstLine="160"/>
              <w:jc w:val="center"/>
              <w:rPr>
                <w:sz w:val="22"/>
                <w:szCs w:val="22"/>
              </w:rPr>
            </w:pPr>
          </w:p>
          <w:p w14:paraId="60C289DA" w14:textId="77777777" w:rsidR="008A6875" w:rsidRPr="00560003" w:rsidRDefault="008A6875" w:rsidP="00E13504">
            <w:pPr>
              <w:pStyle w:val="afffff8"/>
              <w:ind w:firstLine="160"/>
              <w:jc w:val="center"/>
              <w:rPr>
                <w:sz w:val="22"/>
                <w:szCs w:val="22"/>
              </w:rPr>
            </w:pPr>
            <w:r w:rsidRPr="00560003">
              <w:rPr>
                <w:sz w:val="22"/>
                <w:szCs w:val="22"/>
              </w:rPr>
              <w:t>уменьшение</w:t>
            </w:r>
          </w:p>
        </w:tc>
        <w:tc>
          <w:tcPr>
            <w:tcW w:w="1632" w:type="dxa"/>
            <w:tcBorders>
              <w:top w:val="single" w:sz="4" w:space="0" w:color="auto"/>
              <w:left w:val="single" w:sz="4" w:space="0" w:color="auto"/>
              <w:right w:val="single" w:sz="4" w:space="0" w:color="auto"/>
            </w:tcBorders>
            <w:shd w:val="clear" w:color="auto" w:fill="auto"/>
          </w:tcPr>
          <w:p w14:paraId="222F5EB7" w14:textId="77777777" w:rsidR="008A6875" w:rsidRPr="00560003" w:rsidRDefault="008A6875" w:rsidP="00E13504">
            <w:pPr>
              <w:pStyle w:val="afffff8"/>
              <w:ind w:firstLine="0"/>
              <w:jc w:val="center"/>
              <w:rPr>
                <w:color w:val="000000"/>
                <w:sz w:val="22"/>
                <w:szCs w:val="22"/>
              </w:rPr>
            </w:pPr>
          </w:p>
          <w:p w14:paraId="0E516940" w14:textId="77777777" w:rsidR="008A6875" w:rsidRPr="00560003" w:rsidRDefault="008A6875" w:rsidP="00E13504">
            <w:pPr>
              <w:pStyle w:val="afffff8"/>
              <w:ind w:firstLine="0"/>
              <w:jc w:val="center"/>
              <w:rPr>
                <w:color w:val="000000"/>
                <w:sz w:val="22"/>
                <w:szCs w:val="22"/>
              </w:rPr>
            </w:pPr>
          </w:p>
          <w:p w14:paraId="643F7CC3" w14:textId="77777777" w:rsidR="008A6875" w:rsidRPr="00560003" w:rsidRDefault="008A6875" w:rsidP="00E13504">
            <w:pPr>
              <w:pStyle w:val="afffff8"/>
              <w:ind w:firstLine="0"/>
              <w:jc w:val="center"/>
              <w:rPr>
                <w:sz w:val="22"/>
                <w:szCs w:val="22"/>
              </w:rPr>
            </w:pPr>
            <w:r w:rsidRPr="00560003">
              <w:rPr>
                <w:color w:val="000000"/>
                <w:sz w:val="22"/>
                <w:szCs w:val="22"/>
              </w:rPr>
              <w:t>0,01</w:t>
            </w:r>
          </w:p>
        </w:tc>
      </w:tr>
      <w:tr w:rsidR="008A6875" w:rsidRPr="00560003" w14:paraId="6FD4FC7C" w14:textId="77777777" w:rsidTr="00F955D3">
        <w:trPr>
          <w:trHeight w:hRule="exact" w:val="980"/>
          <w:jc w:val="center"/>
        </w:trPr>
        <w:tc>
          <w:tcPr>
            <w:tcW w:w="4191" w:type="dxa"/>
            <w:tcBorders>
              <w:left w:val="single" w:sz="4" w:space="0" w:color="auto"/>
            </w:tcBorders>
            <w:shd w:val="clear" w:color="auto" w:fill="auto"/>
          </w:tcPr>
          <w:p w14:paraId="52C190E3" w14:textId="77777777" w:rsidR="008A6875" w:rsidRPr="00560003" w:rsidRDefault="008A6875" w:rsidP="00E13504">
            <w:pPr>
              <w:pStyle w:val="afffff8"/>
              <w:spacing w:before="100"/>
              <w:ind w:firstLine="0"/>
              <w:rPr>
                <w:sz w:val="22"/>
                <w:szCs w:val="22"/>
              </w:rPr>
            </w:pPr>
            <w:r w:rsidRPr="00560003">
              <w:rPr>
                <w:sz w:val="22"/>
                <w:szCs w:val="22"/>
              </w:rPr>
              <w:t>2.2. показатели энергосбережения</w:t>
            </w:r>
          </w:p>
        </w:tc>
        <w:tc>
          <w:tcPr>
            <w:tcW w:w="3024" w:type="dxa"/>
            <w:tcBorders>
              <w:left w:val="single" w:sz="4" w:space="0" w:color="auto"/>
            </w:tcBorders>
            <w:shd w:val="clear" w:color="auto" w:fill="auto"/>
          </w:tcPr>
          <w:p w14:paraId="66E03D96" w14:textId="77777777" w:rsidR="008A6875" w:rsidRPr="00560003" w:rsidRDefault="008A6875" w:rsidP="00E13504">
            <w:pPr>
              <w:pStyle w:val="afffff8"/>
              <w:ind w:firstLine="0"/>
              <w:jc w:val="center"/>
              <w:rPr>
                <w:sz w:val="22"/>
                <w:szCs w:val="22"/>
              </w:rPr>
            </w:pPr>
            <w:r w:rsidRPr="00560003">
              <w:rPr>
                <w:sz w:val="22"/>
                <w:szCs w:val="22"/>
              </w:rPr>
              <w:t>удельный расход топлива на отпущенную тепловую энергию 211,</w:t>
            </w:r>
            <w:proofErr w:type="gramStart"/>
            <w:r w:rsidRPr="00560003">
              <w:rPr>
                <w:sz w:val="22"/>
                <w:szCs w:val="22"/>
              </w:rPr>
              <w:t>68  кг</w:t>
            </w:r>
            <w:proofErr w:type="gramEnd"/>
            <w:r w:rsidRPr="00560003">
              <w:rPr>
                <w:sz w:val="22"/>
                <w:szCs w:val="22"/>
              </w:rPr>
              <w:t xml:space="preserve">. </w:t>
            </w:r>
            <w:proofErr w:type="spellStart"/>
            <w:r w:rsidRPr="00560003">
              <w:rPr>
                <w:sz w:val="22"/>
                <w:szCs w:val="22"/>
              </w:rPr>
              <w:t>у.т</w:t>
            </w:r>
            <w:proofErr w:type="spellEnd"/>
            <w:r w:rsidRPr="00560003">
              <w:rPr>
                <w:sz w:val="22"/>
                <w:szCs w:val="22"/>
              </w:rPr>
              <w:t>./Гкал</w:t>
            </w:r>
          </w:p>
        </w:tc>
        <w:tc>
          <w:tcPr>
            <w:tcW w:w="1560" w:type="dxa"/>
            <w:tcBorders>
              <w:left w:val="single" w:sz="4" w:space="0" w:color="auto"/>
            </w:tcBorders>
            <w:shd w:val="clear" w:color="auto" w:fill="auto"/>
          </w:tcPr>
          <w:p w14:paraId="43A79DA0" w14:textId="77777777" w:rsidR="008A6875" w:rsidRPr="00560003" w:rsidRDefault="008A6875" w:rsidP="00E13504">
            <w:pPr>
              <w:pStyle w:val="afffff8"/>
              <w:spacing w:before="80"/>
              <w:ind w:firstLine="160"/>
              <w:jc w:val="center"/>
              <w:rPr>
                <w:sz w:val="22"/>
                <w:szCs w:val="22"/>
              </w:rPr>
            </w:pPr>
            <w:r w:rsidRPr="00560003">
              <w:rPr>
                <w:sz w:val="22"/>
                <w:szCs w:val="22"/>
              </w:rPr>
              <w:t>уменьшение</w:t>
            </w:r>
          </w:p>
        </w:tc>
        <w:tc>
          <w:tcPr>
            <w:tcW w:w="1632" w:type="dxa"/>
            <w:tcBorders>
              <w:left w:val="single" w:sz="4" w:space="0" w:color="auto"/>
              <w:right w:val="single" w:sz="4" w:space="0" w:color="auto"/>
            </w:tcBorders>
            <w:shd w:val="clear" w:color="auto" w:fill="auto"/>
          </w:tcPr>
          <w:p w14:paraId="1056DFD1" w14:textId="77777777" w:rsidR="008A6875" w:rsidRPr="00560003" w:rsidRDefault="008A6875" w:rsidP="00E13504">
            <w:pPr>
              <w:pStyle w:val="afffff8"/>
              <w:spacing w:before="80"/>
              <w:ind w:firstLine="0"/>
              <w:jc w:val="center"/>
              <w:rPr>
                <w:sz w:val="22"/>
                <w:szCs w:val="22"/>
              </w:rPr>
            </w:pPr>
            <w:r w:rsidRPr="00560003">
              <w:rPr>
                <w:sz w:val="22"/>
                <w:szCs w:val="22"/>
              </w:rPr>
              <w:t>0,01</w:t>
            </w:r>
          </w:p>
        </w:tc>
      </w:tr>
      <w:tr w:rsidR="008A6875" w:rsidRPr="00560003" w14:paraId="408B2270" w14:textId="77777777" w:rsidTr="00F955D3">
        <w:trPr>
          <w:trHeight w:hRule="exact" w:val="603"/>
          <w:jc w:val="center"/>
        </w:trPr>
        <w:tc>
          <w:tcPr>
            <w:tcW w:w="4191" w:type="dxa"/>
            <w:tcBorders>
              <w:left w:val="single" w:sz="4" w:space="0" w:color="auto"/>
            </w:tcBorders>
            <w:shd w:val="clear" w:color="auto" w:fill="auto"/>
          </w:tcPr>
          <w:p w14:paraId="58E71DA7" w14:textId="77777777" w:rsidR="008A6875" w:rsidRPr="00560003" w:rsidRDefault="008A6875" w:rsidP="00E13504">
            <w:pPr>
              <w:rPr>
                <w:sz w:val="22"/>
                <w:szCs w:val="22"/>
              </w:rPr>
            </w:pPr>
          </w:p>
        </w:tc>
        <w:tc>
          <w:tcPr>
            <w:tcW w:w="3024" w:type="dxa"/>
            <w:tcBorders>
              <w:left w:val="single" w:sz="4" w:space="0" w:color="auto"/>
            </w:tcBorders>
            <w:shd w:val="clear" w:color="auto" w:fill="auto"/>
          </w:tcPr>
          <w:p w14:paraId="35696C35" w14:textId="77777777" w:rsidR="008A6875" w:rsidRPr="00560003" w:rsidRDefault="008A6875" w:rsidP="00E13504">
            <w:pPr>
              <w:pStyle w:val="afffff8"/>
              <w:ind w:firstLine="0"/>
              <w:jc w:val="center"/>
              <w:rPr>
                <w:sz w:val="22"/>
                <w:szCs w:val="22"/>
              </w:rPr>
            </w:pPr>
            <w:r w:rsidRPr="00560003">
              <w:rPr>
                <w:sz w:val="22"/>
                <w:szCs w:val="22"/>
              </w:rPr>
              <w:t>потери теплоэнергии в % к отпуску в сеть 17.39</w:t>
            </w:r>
          </w:p>
        </w:tc>
        <w:tc>
          <w:tcPr>
            <w:tcW w:w="1560" w:type="dxa"/>
            <w:tcBorders>
              <w:left w:val="single" w:sz="4" w:space="0" w:color="auto"/>
            </w:tcBorders>
            <w:shd w:val="clear" w:color="auto" w:fill="auto"/>
          </w:tcPr>
          <w:p w14:paraId="2868ED3F" w14:textId="77777777" w:rsidR="008A6875" w:rsidRPr="00560003" w:rsidRDefault="008A6875" w:rsidP="00E13504">
            <w:pPr>
              <w:pStyle w:val="afffff8"/>
              <w:spacing w:before="100"/>
              <w:ind w:firstLine="0"/>
              <w:jc w:val="center"/>
              <w:rPr>
                <w:sz w:val="22"/>
                <w:szCs w:val="22"/>
              </w:rPr>
            </w:pPr>
            <w:r w:rsidRPr="00560003">
              <w:rPr>
                <w:sz w:val="22"/>
                <w:szCs w:val="22"/>
              </w:rPr>
              <w:t>уменьшение</w:t>
            </w:r>
          </w:p>
        </w:tc>
        <w:tc>
          <w:tcPr>
            <w:tcW w:w="1632" w:type="dxa"/>
            <w:tcBorders>
              <w:left w:val="single" w:sz="4" w:space="0" w:color="auto"/>
              <w:right w:val="single" w:sz="4" w:space="0" w:color="auto"/>
            </w:tcBorders>
            <w:shd w:val="clear" w:color="auto" w:fill="auto"/>
          </w:tcPr>
          <w:p w14:paraId="5C624202" w14:textId="77777777" w:rsidR="008A6875" w:rsidRPr="00560003" w:rsidRDefault="008A6875" w:rsidP="00E13504">
            <w:pPr>
              <w:pStyle w:val="afffff8"/>
              <w:spacing w:before="100"/>
              <w:ind w:firstLine="0"/>
              <w:jc w:val="center"/>
              <w:rPr>
                <w:sz w:val="22"/>
                <w:szCs w:val="22"/>
              </w:rPr>
            </w:pPr>
            <w:r w:rsidRPr="00560003">
              <w:rPr>
                <w:color w:val="000000"/>
                <w:sz w:val="22"/>
                <w:szCs w:val="22"/>
              </w:rPr>
              <w:t>0,01</w:t>
            </w:r>
          </w:p>
        </w:tc>
      </w:tr>
      <w:tr w:rsidR="008A6875" w:rsidRPr="00560003" w14:paraId="4F9E1FE7" w14:textId="77777777" w:rsidTr="00F955D3">
        <w:trPr>
          <w:trHeight w:hRule="exact" w:val="246"/>
          <w:jc w:val="center"/>
        </w:trPr>
        <w:tc>
          <w:tcPr>
            <w:tcW w:w="4191" w:type="dxa"/>
            <w:tcBorders>
              <w:left w:val="single" w:sz="4" w:space="0" w:color="auto"/>
              <w:bottom w:val="single" w:sz="4" w:space="0" w:color="auto"/>
            </w:tcBorders>
            <w:shd w:val="clear" w:color="auto" w:fill="auto"/>
          </w:tcPr>
          <w:p w14:paraId="34B5091E" w14:textId="77777777" w:rsidR="008A6875" w:rsidRPr="00560003" w:rsidRDefault="008A6875" w:rsidP="00E13504">
            <w:pPr>
              <w:pStyle w:val="afffff8"/>
              <w:ind w:firstLine="0"/>
              <w:rPr>
                <w:sz w:val="22"/>
                <w:szCs w:val="22"/>
              </w:rPr>
            </w:pPr>
            <w:r w:rsidRPr="00560003">
              <w:rPr>
                <w:sz w:val="22"/>
                <w:szCs w:val="22"/>
              </w:rPr>
              <w:t>2.3. нормативный уровень прибыли</w:t>
            </w:r>
          </w:p>
        </w:tc>
        <w:tc>
          <w:tcPr>
            <w:tcW w:w="3024" w:type="dxa"/>
            <w:tcBorders>
              <w:left w:val="single" w:sz="4" w:space="0" w:color="auto"/>
              <w:bottom w:val="single" w:sz="4" w:space="0" w:color="auto"/>
            </w:tcBorders>
            <w:shd w:val="clear" w:color="auto" w:fill="auto"/>
          </w:tcPr>
          <w:p w14:paraId="202B82FE" w14:textId="77777777" w:rsidR="008A6875" w:rsidRPr="00560003" w:rsidRDefault="008A6875" w:rsidP="00E13504">
            <w:pPr>
              <w:pStyle w:val="afffff8"/>
              <w:ind w:firstLine="0"/>
              <w:jc w:val="center"/>
              <w:rPr>
                <w:sz w:val="22"/>
                <w:szCs w:val="22"/>
              </w:rPr>
            </w:pPr>
            <w:r w:rsidRPr="00560003">
              <w:rPr>
                <w:sz w:val="22"/>
                <w:szCs w:val="22"/>
              </w:rPr>
              <w:t>от 0,5%-7,17%</w:t>
            </w:r>
          </w:p>
        </w:tc>
        <w:tc>
          <w:tcPr>
            <w:tcW w:w="1560" w:type="dxa"/>
            <w:tcBorders>
              <w:left w:val="single" w:sz="4" w:space="0" w:color="auto"/>
              <w:bottom w:val="single" w:sz="4" w:space="0" w:color="auto"/>
            </w:tcBorders>
            <w:shd w:val="clear" w:color="auto" w:fill="auto"/>
          </w:tcPr>
          <w:p w14:paraId="404CFB80" w14:textId="77777777" w:rsidR="008A6875" w:rsidRPr="00560003" w:rsidRDefault="008A6875" w:rsidP="00E13504">
            <w:pPr>
              <w:pStyle w:val="afffff8"/>
              <w:ind w:firstLine="0"/>
              <w:jc w:val="center"/>
              <w:rPr>
                <w:sz w:val="22"/>
                <w:szCs w:val="22"/>
              </w:rPr>
            </w:pPr>
            <w:r w:rsidRPr="00560003">
              <w:rPr>
                <w:sz w:val="22"/>
                <w:szCs w:val="22"/>
              </w:rPr>
              <w:t>увеличение</w:t>
            </w:r>
          </w:p>
        </w:tc>
        <w:tc>
          <w:tcPr>
            <w:tcW w:w="1632" w:type="dxa"/>
            <w:tcBorders>
              <w:left w:val="single" w:sz="4" w:space="0" w:color="auto"/>
              <w:bottom w:val="single" w:sz="4" w:space="0" w:color="auto"/>
              <w:right w:val="single" w:sz="4" w:space="0" w:color="auto"/>
            </w:tcBorders>
            <w:shd w:val="clear" w:color="auto" w:fill="auto"/>
          </w:tcPr>
          <w:p w14:paraId="6459444D" w14:textId="77777777" w:rsidR="008A6875" w:rsidRPr="00560003" w:rsidRDefault="008A6875" w:rsidP="00E13504">
            <w:pPr>
              <w:pStyle w:val="afffff8"/>
              <w:ind w:firstLine="0"/>
              <w:jc w:val="center"/>
              <w:rPr>
                <w:sz w:val="22"/>
                <w:szCs w:val="22"/>
              </w:rPr>
            </w:pPr>
            <w:r w:rsidRPr="00560003">
              <w:rPr>
                <w:color w:val="000000"/>
                <w:sz w:val="22"/>
                <w:szCs w:val="22"/>
              </w:rPr>
              <w:t>0,1</w:t>
            </w:r>
          </w:p>
        </w:tc>
      </w:tr>
      <w:tr w:rsidR="008A6875" w:rsidRPr="00560003" w14:paraId="41CF2978" w14:textId="77777777" w:rsidTr="00F955D3">
        <w:trPr>
          <w:trHeight w:hRule="exact" w:val="2428"/>
          <w:jc w:val="center"/>
        </w:trPr>
        <w:tc>
          <w:tcPr>
            <w:tcW w:w="4191" w:type="dxa"/>
            <w:tcBorders>
              <w:top w:val="single" w:sz="4" w:space="0" w:color="auto"/>
              <w:left w:val="single" w:sz="4" w:space="0" w:color="auto"/>
            </w:tcBorders>
            <w:shd w:val="clear" w:color="auto" w:fill="auto"/>
          </w:tcPr>
          <w:p w14:paraId="003ACA45" w14:textId="77777777" w:rsidR="008A6875" w:rsidRPr="00560003" w:rsidRDefault="008A6875" w:rsidP="00E13504">
            <w:pPr>
              <w:pStyle w:val="afffff8"/>
              <w:ind w:firstLine="0"/>
              <w:rPr>
                <w:sz w:val="22"/>
                <w:szCs w:val="22"/>
              </w:rPr>
            </w:pPr>
            <w:r w:rsidRPr="00560003">
              <w:rPr>
                <w:sz w:val="22"/>
                <w:szCs w:val="22"/>
              </w:rPr>
              <w:t>3. Плановые значения показателей деятельности концессионера</w:t>
            </w:r>
          </w:p>
        </w:tc>
        <w:tc>
          <w:tcPr>
            <w:tcW w:w="3024" w:type="dxa"/>
            <w:tcBorders>
              <w:top w:val="single" w:sz="4" w:space="0" w:color="auto"/>
              <w:left w:val="single" w:sz="4" w:space="0" w:color="auto"/>
            </w:tcBorders>
            <w:shd w:val="clear" w:color="auto" w:fill="auto"/>
          </w:tcPr>
          <w:p w14:paraId="6A6E7B60" w14:textId="77777777" w:rsidR="008A6875" w:rsidRDefault="008A6875" w:rsidP="00E13504">
            <w:pPr>
              <w:pStyle w:val="afffff8"/>
              <w:ind w:firstLine="0"/>
              <w:jc w:val="center"/>
              <w:rPr>
                <w:sz w:val="22"/>
                <w:szCs w:val="22"/>
              </w:rPr>
            </w:pPr>
            <w:r w:rsidRPr="00560003">
              <w:rPr>
                <w:sz w:val="22"/>
                <w:szCs w:val="22"/>
              </w:rPr>
              <w:t xml:space="preserve">операционные расходы </w:t>
            </w:r>
          </w:p>
          <w:p w14:paraId="2B800890" w14:textId="77777777" w:rsidR="008A6875" w:rsidRDefault="008A6875" w:rsidP="00E13504">
            <w:pPr>
              <w:pStyle w:val="afffff8"/>
              <w:ind w:firstLine="0"/>
              <w:jc w:val="center"/>
              <w:rPr>
                <w:sz w:val="22"/>
                <w:szCs w:val="22"/>
              </w:rPr>
            </w:pPr>
            <w:r w:rsidRPr="00560003">
              <w:rPr>
                <w:sz w:val="22"/>
                <w:szCs w:val="22"/>
              </w:rPr>
              <w:t>8231,59 тыс. руб.</w:t>
            </w:r>
          </w:p>
          <w:p w14:paraId="69D559BF" w14:textId="77777777" w:rsidR="008A6875" w:rsidRPr="00560003" w:rsidRDefault="008A6875" w:rsidP="00E13504">
            <w:pPr>
              <w:pStyle w:val="afffff8"/>
              <w:ind w:firstLine="0"/>
              <w:jc w:val="center"/>
              <w:rPr>
                <w:sz w:val="22"/>
                <w:szCs w:val="22"/>
              </w:rPr>
            </w:pPr>
          </w:p>
          <w:p w14:paraId="38E0E1A2" w14:textId="77777777" w:rsidR="008A6875" w:rsidRPr="00560003" w:rsidRDefault="008A6875" w:rsidP="00E13504">
            <w:pPr>
              <w:pStyle w:val="afffff8"/>
              <w:ind w:firstLine="0"/>
              <w:jc w:val="center"/>
              <w:rPr>
                <w:sz w:val="22"/>
                <w:szCs w:val="22"/>
              </w:rPr>
            </w:pPr>
            <w:r w:rsidRPr="00560003">
              <w:rPr>
                <w:sz w:val="22"/>
                <w:szCs w:val="22"/>
              </w:rPr>
              <w:t xml:space="preserve">удельное потребление энергетических ресурсов по каждом виду используемых ресурсов: топливо/объем полезного отпуска </w:t>
            </w:r>
            <w:proofErr w:type="gramStart"/>
            <w:r w:rsidRPr="00560003">
              <w:rPr>
                <w:sz w:val="22"/>
                <w:szCs w:val="22"/>
              </w:rPr>
              <w:t>256,24кг.ут</w:t>
            </w:r>
            <w:proofErr w:type="gramEnd"/>
            <w:r w:rsidRPr="00560003">
              <w:rPr>
                <w:sz w:val="22"/>
                <w:szCs w:val="22"/>
              </w:rPr>
              <w:t>/Гкал;</w:t>
            </w:r>
          </w:p>
        </w:tc>
        <w:tc>
          <w:tcPr>
            <w:tcW w:w="1560" w:type="dxa"/>
            <w:tcBorders>
              <w:top w:val="single" w:sz="4" w:space="0" w:color="auto"/>
              <w:left w:val="single" w:sz="4" w:space="0" w:color="auto"/>
            </w:tcBorders>
            <w:shd w:val="clear" w:color="auto" w:fill="auto"/>
          </w:tcPr>
          <w:p w14:paraId="263CD740" w14:textId="77777777" w:rsidR="008A6875" w:rsidRPr="00560003" w:rsidRDefault="008A6875" w:rsidP="00E13504">
            <w:pPr>
              <w:pStyle w:val="afffff8"/>
              <w:spacing w:after="540"/>
              <w:ind w:firstLine="0"/>
              <w:jc w:val="center"/>
              <w:rPr>
                <w:sz w:val="22"/>
                <w:szCs w:val="22"/>
              </w:rPr>
            </w:pPr>
            <w:r w:rsidRPr="00560003">
              <w:rPr>
                <w:sz w:val="22"/>
                <w:szCs w:val="22"/>
              </w:rPr>
              <w:t>уменьшение</w:t>
            </w:r>
          </w:p>
          <w:p w14:paraId="071A6C19" w14:textId="77777777" w:rsidR="008A6875" w:rsidRPr="00560003" w:rsidRDefault="008A6875" w:rsidP="00E13504">
            <w:pPr>
              <w:pStyle w:val="afffff8"/>
              <w:ind w:firstLine="0"/>
              <w:jc w:val="center"/>
              <w:rPr>
                <w:sz w:val="22"/>
                <w:szCs w:val="22"/>
              </w:rPr>
            </w:pPr>
            <w:r w:rsidRPr="00560003">
              <w:rPr>
                <w:sz w:val="22"/>
                <w:szCs w:val="22"/>
              </w:rPr>
              <w:t>уменьшение</w:t>
            </w:r>
          </w:p>
        </w:tc>
        <w:tc>
          <w:tcPr>
            <w:tcW w:w="1632" w:type="dxa"/>
            <w:tcBorders>
              <w:top w:val="single" w:sz="4" w:space="0" w:color="auto"/>
              <w:left w:val="single" w:sz="4" w:space="0" w:color="auto"/>
              <w:right w:val="single" w:sz="4" w:space="0" w:color="auto"/>
            </w:tcBorders>
            <w:shd w:val="clear" w:color="auto" w:fill="auto"/>
          </w:tcPr>
          <w:p w14:paraId="1BB1B741" w14:textId="77777777" w:rsidR="008A6875" w:rsidRPr="00560003" w:rsidRDefault="008A6875" w:rsidP="00E13504">
            <w:pPr>
              <w:pStyle w:val="afffff8"/>
              <w:spacing w:after="520"/>
              <w:ind w:firstLine="0"/>
              <w:jc w:val="center"/>
              <w:rPr>
                <w:sz w:val="22"/>
                <w:szCs w:val="22"/>
              </w:rPr>
            </w:pPr>
            <w:r w:rsidRPr="00560003">
              <w:rPr>
                <w:sz w:val="22"/>
                <w:szCs w:val="22"/>
              </w:rPr>
              <w:t>0,1</w:t>
            </w:r>
          </w:p>
          <w:p w14:paraId="0BCFE69F" w14:textId="77777777" w:rsidR="008A6875" w:rsidRPr="00560003" w:rsidRDefault="008A6875" w:rsidP="00E13504">
            <w:pPr>
              <w:pStyle w:val="afffff8"/>
              <w:ind w:firstLine="0"/>
              <w:jc w:val="center"/>
              <w:rPr>
                <w:color w:val="000000"/>
                <w:sz w:val="22"/>
                <w:szCs w:val="22"/>
              </w:rPr>
            </w:pPr>
            <w:r w:rsidRPr="00560003">
              <w:rPr>
                <w:sz w:val="22"/>
                <w:szCs w:val="22"/>
              </w:rPr>
              <w:t>0,15</w:t>
            </w:r>
          </w:p>
        </w:tc>
      </w:tr>
      <w:tr w:rsidR="008A6875" w:rsidRPr="00560003" w14:paraId="4EE154E8" w14:textId="77777777" w:rsidTr="00F955D3">
        <w:trPr>
          <w:trHeight w:hRule="exact" w:val="852"/>
          <w:jc w:val="center"/>
        </w:trPr>
        <w:tc>
          <w:tcPr>
            <w:tcW w:w="4191" w:type="dxa"/>
            <w:tcBorders>
              <w:left w:val="single" w:sz="4" w:space="0" w:color="auto"/>
            </w:tcBorders>
            <w:shd w:val="clear" w:color="auto" w:fill="auto"/>
          </w:tcPr>
          <w:p w14:paraId="4376B3EA" w14:textId="77777777" w:rsidR="008A6875" w:rsidRPr="00560003" w:rsidRDefault="008A6875" w:rsidP="00E13504">
            <w:pPr>
              <w:pStyle w:val="afffff8"/>
              <w:ind w:firstLine="0"/>
              <w:rPr>
                <w:sz w:val="22"/>
                <w:szCs w:val="22"/>
              </w:rPr>
            </w:pPr>
          </w:p>
        </w:tc>
        <w:tc>
          <w:tcPr>
            <w:tcW w:w="3024" w:type="dxa"/>
            <w:tcBorders>
              <w:left w:val="single" w:sz="4" w:space="0" w:color="auto"/>
            </w:tcBorders>
            <w:shd w:val="clear" w:color="auto" w:fill="auto"/>
          </w:tcPr>
          <w:p w14:paraId="3BE0F13F" w14:textId="77777777" w:rsidR="008A6875" w:rsidRPr="00560003" w:rsidRDefault="008A6875" w:rsidP="00E13504">
            <w:pPr>
              <w:pStyle w:val="afffff8"/>
              <w:ind w:firstLine="0"/>
              <w:jc w:val="center"/>
              <w:rPr>
                <w:sz w:val="22"/>
                <w:szCs w:val="22"/>
              </w:rPr>
            </w:pPr>
            <w:r w:rsidRPr="00560003">
              <w:rPr>
                <w:sz w:val="22"/>
                <w:szCs w:val="22"/>
              </w:rPr>
              <w:t xml:space="preserve">электрическая энергия/объем полезного отпуска </w:t>
            </w:r>
          </w:p>
          <w:p w14:paraId="3F93E48A" w14:textId="77777777" w:rsidR="008A6875" w:rsidRPr="00560003" w:rsidRDefault="008A6875" w:rsidP="00E13504">
            <w:pPr>
              <w:pStyle w:val="afffff8"/>
              <w:ind w:firstLine="0"/>
              <w:jc w:val="center"/>
              <w:rPr>
                <w:sz w:val="22"/>
                <w:szCs w:val="22"/>
              </w:rPr>
            </w:pPr>
            <w:r w:rsidRPr="00560003">
              <w:rPr>
                <w:sz w:val="22"/>
                <w:szCs w:val="22"/>
              </w:rPr>
              <w:t>25,18 кВт/Гкал</w:t>
            </w:r>
          </w:p>
        </w:tc>
        <w:tc>
          <w:tcPr>
            <w:tcW w:w="1560" w:type="dxa"/>
            <w:tcBorders>
              <w:left w:val="single" w:sz="4" w:space="0" w:color="auto"/>
            </w:tcBorders>
            <w:shd w:val="clear" w:color="auto" w:fill="auto"/>
          </w:tcPr>
          <w:p w14:paraId="27B35621" w14:textId="77777777" w:rsidR="008A6875" w:rsidRPr="00560003" w:rsidRDefault="008A6875" w:rsidP="00E13504">
            <w:pPr>
              <w:pStyle w:val="afffff8"/>
              <w:spacing w:after="540"/>
              <w:ind w:firstLine="140"/>
              <w:jc w:val="center"/>
              <w:rPr>
                <w:sz w:val="22"/>
                <w:szCs w:val="22"/>
              </w:rPr>
            </w:pPr>
            <w:r w:rsidRPr="00560003">
              <w:rPr>
                <w:sz w:val="22"/>
                <w:szCs w:val="22"/>
              </w:rPr>
              <w:t>уменьшение</w:t>
            </w:r>
          </w:p>
        </w:tc>
        <w:tc>
          <w:tcPr>
            <w:tcW w:w="1632" w:type="dxa"/>
            <w:tcBorders>
              <w:left w:val="single" w:sz="4" w:space="0" w:color="auto"/>
              <w:right w:val="single" w:sz="4" w:space="0" w:color="auto"/>
            </w:tcBorders>
            <w:shd w:val="clear" w:color="auto" w:fill="auto"/>
          </w:tcPr>
          <w:p w14:paraId="25FBFB38" w14:textId="77777777" w:rsidR="008A6875" w:rsidRPr="00560003" w:rsidRDefault="008A6875" w:rsidP="00E13504">
            <w:pPr>
              <w:pStyle w:val="afffff8"/>
              <w:spacing w:after="520"/>
              <w:ind w:firstLine="0"/>
              <w:jc w:val="center"/>
              <w:rPr>
                <w:sz w:val="22"/>
                <w:szCs w:val="22"/>
              </w:rPr>
            </w:pPr>
            <w:r w:rsidRPr="00560003">
              <w:rPr>
                <w:color w:val="414342"/>
                <w:sz w:val="22"/>
                <w:szCs w:val="22"/>
              </w:rPr>
              <w:t>0,15</w:t>
            </w:r>
          </w:p>
        </w:tc>
      </w:tr>
      <w:tr w:rsidR="008A6875" w:rsidRPr="00560003" w14:paraId="73C1F6D3" w14:textId="77777777" w:rsidTr="00F955D3">
        <w:trPr>
          <w:trHeight w:hRule="exact" w:val="709"/>
          <w:jc w:val="center"/>
        </w:trPr>
        <w:tc>
          <w:tcPr>
            <w:tcW w:w="4191" w:type="dxa"/>
            <w:tcBorders>
              <w:left w:val="single" w:sz="4" w:space="0" w:color="auto"/>
            </w:tcBorders>
            <w:shd w:val="clear" w:color="auto" w:fill="auto"/>
          </w:tcPr>
          <w:p w14:paraId="35831FA6" w14:textId="77777777" w:rsidR="008A6875" w:rsidRPr="00560003" w:rsidRDefault="008A6875" w:rsidP="00E13504">
            <w:pPr>
              <w:pStyle w:val="afffff8"/>
              <w:ind w:firstLine="0"/>
              <w:rPr>
                <w:sz w:val="22"/>
                <w:szCs w:val="22"/>
              </w:rPr>
            </w:pPr>
          </w:p>
        </w:tc>
        <w:tc>
          <w:tcPr>
            <w:tcW w:w="3024" w:type="dxa"/>
            <w:tcBorders>
              <w:left w:val="single" w:sz="4" w:space="0" w:color="auto"/>
            </w:tcBorders>
            <w:shd w:val="clear" w:color="auto" w:fill="auto"/>
          </w:tcPr>
          <w:p w14:paraId="0261F535" w14:textId="77777777" w:rsidR="008A6875" w:rsidRPr="00560003" w:rsidRDefault="008A6875" w:rsidP="00E13504">
            <w:pPr>
              <w:pStyle w:val="afffff8"/>
              <w:ind w:firstLine="0"/>
              <w:jc w:val="center"/>
              <w:rPr>
                <w:sz w:val="22"/>
                <w:szCs w:val="22"/>
              </w:rPr>
            </w:pPr>
            <w:r w:rsidRPr="00560003">
              <w:rPr>
                <w:sz w:val="22"/>
                <w:szCs w:val="22"/>
              </w:rPr>
              <w:t>Величина неподконтрольных расходов 11</w:t>
            </w:r>
            <w:r>
              <w:rPr>
                <w:sz w:val="22"/>
                <w:szCs w:val="22"/>
              </w:rPr>
              <w:t xml:space="preserve"> </w:t>
            </w:r>
            <w:r w:rsidRPr="00560003">
              <w:rPr>
                <w:sz w:val="22"/>
                <w:szCs w:val="22"/>
              </w:rPr>
              <w:t>577,4 тыс. руб.</w:t>
            </w:r>
          </w:p>
        </w:tc>
        <w:tc>
          <w:tcPr>
            <w:tcW w:w="1560" w:type="dxa"/>
            <w:tcBorders>
              <w:left w:val="single" w:sz="4" w:space="0" w:color="auto"/>
            </w:tcBorders>
            <w:shd w:val="clear" w:color="auto" w:fill="auto"/>
          </w:tcPr>
          <w:p w14:paraId="030893D3" w14:textId="77777777" w:rsidR="008A6875" w:rsidRPr="00560003" w:rsidRDefault="008A6875" w:rsidP="00E13504">
            <w:pPr>
              <w:pStyle w:val="afffff8"/>
              <w:spacing w:after="540"/>
              <w:ind w:firstLine="140"/>
              <w:jc w:val="center"/>
              <w:rPr>
                <w:sz w:val="22"/>
                <w:szCs w:val="22"/>
              </w:rPr>
            </w:pPr>
            <w:r w:rsidRPr="00560003">
              <w:rPr>
                <w:sz w:val="22"/>
                <w:szCs w:val="22"/>
              </w:rPr>
              <w:t>уменьшение</w:t>
            </w:r>
          </w:p>
        </w:tc>
        <w:tc>
          <w:tcPr>
            <w:tcW w:w="1632" w:type="dxa"/>
            <w:tcBorders>
              <w:left w:val="single" w:sz="4" w:space="0" w:color="auto"/>
              <w:right w:val="single" w:sz="4" w:space="0" w:color="auto"/>
            </w:tcBorders>
            <w:shd w:val="clear" w:color="auto" w:fill="auto"/>
          </w:tcPr>
          <w:p w14:paraId="7B1BC783" w14:textId="77777777" w:rsidR="008A6875" w:rsidRPr="00560003" w:rsidRDefault="008A6875" w:rsidP="00E13504">
            <w:pPr>
              <w:pStyle w:val="afffff8"/>
              <w:spacing w:after="520"/>
              <w:ind w:firstLine="0"/>
              <w:jc w:val="center"/>
              <w:rPr>
                <w:color w:val="414342"/>
                <w:sz w:val="22"/>
                <w:szCs w:val="22"/>
              </w:rPr>
            </w:pPr>
            <w:r w:rsidRPr="00560003">
              <w:rPr>
                <w:color w:val="000000"/>
                <w:sz w:val="22"/>
                <w:szCs w:val="22"/>
              </w:rPr>
              <w:t>0,1</w:t>
            </w:r>
          </w:p>
        </w:tc>
      </w:tr>
      <w:tr w:rsidR="008A6875" w:rsidRPr="00560003" w14:paraId="6D905E6E" w14:textId="77777777" w:rsidTr="00F955D3">
        <w:trPr>
          <w:trHeight w:hRule="exact" w:val="1411"/>
          <w:jc w:val="center"/>
        </w:trPr>
        <w:tc>
          <w:tcPr>
            <w:tcW w:w="4191" w:type="dxa"/>
            <w:tcBorders>
              <w:left w:val="single" w:sz="4" w:space="0" w:color="auto"/>
            </w:tcBorders>
            <w:shd w:val="clear" w:color="auto" w:fill="auto"/>
          </w:tcPr>
          <w:p w14:paraId="7326FA28" w14:textId="77777777" w:rsidR="008A6875" w:rsidRPr="00560003" w:rsidRDefault="008A6875" w:rsidP="00E13504">
            <w:pPr>
              <w:pStyle w:val="afffff8"/>
              <w:ind w:firstLine="0"/>
              <w:rPr>
                <w:sz w:val="22"/>
                <w:szCs w:val="22"/>
              </w:rPr>
            </w:pPr>
          </w:p>
        </w:tc>
        <w:tc>
          <w:tcPr>
            <w:tcW w:w="3024" w:type="dxa"/>
            <w:tcBorders>
              <w:left w:val="single" w:sz="4" w:space="0" w:color="auto"/>
            </w:tcBorders>
            <w:shd w:val="clear" w:color="auto" w:fill="auto"/>
          </w:tcPr>
          <w:p w14:paraId="3957B3F6" w14:textId="77777777" w:rsidR="008A6875" w:rsidRPr="00560003" w:rsidRDefault="008A6875" w:rsidP="00E13504">
            <w:pPr>
              <w:pStyle w:val="afffff8"/>
              <w:ind w:firstLine="0"/>
              <w:jc w:val="center"/>
              <w:rPr>
                <w:sz w:val="22"/>
                <w:szCs w:val="22"/>
              </w:rPr>
            </w:pPr>
            <w:r w:rsidRPr="00560003">
              <w:rPr>
                <w:sz w:val="22"/>
                <w:szCs w:val="22"/>
              </w:rPr>
              <w:t xml:space="preserve">необходимая валовая выручка регулируемой организации с применением метода индексации 100 662,32 </w:t>
            </w:r>
          </w:p>
          <w:p w14:paraId="749FBFB4" w14:textId="77777777" w:rsidR="008A6875" w:rsidRPr="00560003" w:rsidRDefault="008A6875" w:rsidP="00E13504">
            <w:pPr>
              <w:pStyle w:val="afffff8"/>
              <w:ind w:firstLine="0"/>
              <w:jc w:val="center"/>
              <w:rPr>
                <w:sz w:val="22"/>
                <w:szCs w:val="22"/>
              </w:rPr>
            </w:pPr>
            <w:r w:rsidRPr="00560003">
              <w:rPr>
                <w:sz w:val="22"/>
                <w:szCs w:val="22"/>
              </w:rPr>
              <w:t>тыс. руб. без учета НДС</w:t>
            </w:r>
          </w:p>
        </w:tc>
        <w:tc>
          <w:tcPr>
            <w:tcW w:w="1560" w:type="dxa"/>
            <w:tcBorders>
              <w:left w:val="single" w:sz="4" w:space="0" w:color="auto"/>
            </w:tcBorders>
            <w:shd w:val="clear" w:color="auto" w:fill="auto"/>
          </w:tcPr>
          <w:p w14:paraId="2F8A4657" w14:textId="77777777" w:rsidR="008A6875" w:rsidRPr="00560003" w:rsidRDefault="008A6875" w:rsidP="00E13504">
            <w:pPr>
              <w:pStyle w:val="afffff8"/>
              <w:spacing w:after="540"/>
              <w:ind w:firstLine="140"/>
              <w:jc w:val="center"/>
              <w:rPr>
                <w:sz w:val="22"/>
                <w:szCs w:val="22"/>
              </w:rPr>
            </w:pPr>
            <w:r w:rsidRPr="00560003">
              <w:rPr>
                <w:sz w:val="22"/>
                <w:szCs w:val="22"/>
              </w:rPr>
              <w:t>увеличение</w:t>
            </w:r>
          </w:p>
        </w:tc>
        <w:tc>
          <w:tcPr>
            <w:tcW w:w="1632" w:type="dxa"/>
            <w:tcBorders>
              <w:left w:val="single" w:sz="4" w:space="0" w:color="auto"/>
              <w:right w:val="single" w:sz="4" w:space="0" w:color="auto"/>
            </w:tcBorders>
            <w:shd w:val="clear" w:color="auto" w:fill="auto"/>
          </w:tcPr>
          <w:p w14:paraId="66B94B73" w14:textId="77777777" w:rsidR="008A6875" w:rsidRPr="00560003" w:rsidRDefault="008A6875" w:rsidP="00E13504">
            <w:pPr>
              <w:pStyle w:val="afffff8"/>
              <w:spacing w:after="520"/>
              <w:ind w:firstLine="0"/>
              <w:jc w:val="center"/>
              <w:rPr>
                <w:color w:val="000000"/>
                <w:sz w:val="22"/>
                <w:szCs w:val="22"/>
              </w:rPr>
            </w:pPr>
            <w:r w:rsidRPr="00560003">
              <w:rPr>
                <w:sz w:val="22"/>
                <w:szCs w:val="22"/>
              </w:rPr>
              <w:t>0,03</w:t>
            </w:r>
          </w:p>
        </w:tc>
      </w:tr>
      <w:tr w:rsidR="008A6875" w:rsidRPr="00560003" w14:paraId="0400D748" w14:textId="77777777" w:rsidTr="00F955D3">
        <w:trPr>
          <w:trHeight w:hRule="exact" w:val="567"/>
          <w:jc w:val="center"/>
        </w:trPr>
        <w:tc>
          <w:tcPr>
            <w:tcW w:w="4191" w:type="dxa"/>
            <w:tcBorders>
              <w:left w:val="single" w:sz="4" w:space="0" w:color="auto"/>
              <w:bottom w:val="single" w:sz="4" w:space="0" w:color="auto"/>
            </w:tcBorders>
            <w:shd w:val="clear" w:color="auto" w:fill="auto"/>
          </w:tcPr>
          <w:p w14:paraId="56839221" w14:textId="77777777" w:rsidR="008A6875" w:rsidRPr="00560003" w:rsidRDefault="008A6875" w:rsidP="00E13504">
            <w:pPr>
              <w:pStyle w:val="afffff8"/>
              <w:ind w:firstLine="0"/>
              <w:rPr>
                <w:sz w:val="22"/>
                <w:szCs w:val="22"/>
              </w:rPr>
            </w:pPr>
          </w:p>
        </w:tc>
        <w:tc>
          <w:tcPr>
            <w:tcW w:w="3024" w:type="dxa"/>
            <w:tcBorders>
              <w:left w:val="single" w:sz="4" w:space="0" w:color="auto"/>
              <w:bottom w:val="single" w:sz="4" w:space="0" w:color="auto"/>
            </w:tcBorders>
            <w:shd w:val="clear" w:color="auto" w:fill="auto"/>
          </w:tcPr>
          <w:p w14:paraId="1089D2AF" w14:textId="77777777" w:rsidR="008A6875" w:rsidRPr="00560003" w:rsidRDefault="008A6875" w:rsidP="00E13504">
            <w:pPr>
              <w:pStyle w:val="afffff8"/>
              <w:ind w:firstLine="0"/>
              <w:jc w:val="center"/>
              <w:rPr>
                <w:sz w:val="22"/>
                <w:szCs w:val="22"/>
              </w:rPr>
            </w:pPr>
            <w:r w:rsidRPr="00560003">
              <w:rPr>
                <w:sz w:val="22"/>
                <w:szCs w:val="22"/>
              </w:rPr>
              <w:t>объем полезного отпуска</w:t>
            </w:r>
          </w:p>
          <w:p w14:paraId="12643D1F" w14:textId="77777777" w:rsidR="008A6875" w:rsidRPr="00560003" w:rsidRDefault="008A6875" w:rsidP="00E13504">
            <w:pPr>
              <w:pStyle w:val="afffff8"/>
              <w:ind w:firstLine="0"/>
              <w:jc w:val="center"/>
              <w:rPr>
                <w:sz w:val="22"/>
                <w:szCs w:val="22"/>
              </w:rPr>
            </w:pPr>
            <w:r w:rsidRPr="00560003">
              <w:rPr>
                <w:sz w:val="22"/>
                <w:szCs w:val="22"/>
              </w:rPr>
              <w:t>5124,54 тыс. Гкал</w:t>
            </w:r>
          </w:p>
        </w:tc>
        <w:tc>
          <w:tcPr>
            <w:tcW w:w="1560" w:type="dxa"/>
            <w:tcBorders>
              <w:left w:val="single" w:sz="4" w:space="0" w:color="auto"/>
              <w:bottom w:val="single" w:sz="4" w:space="0" w:color="auto"/>
            </w:tcBorders>
            <w:shd w:val="clear" w:color="auto" w:fill="auto"/>
          </w:tcPr>
          <w:p w14:paraId="2A8994EC" w14:textId="77777777" w:rsidR="008A6875" w:rsidRPr="00560003" w:rsidRDefault="008A6875" w:rsidP="00E13504">
            <w:pPr>
              <w:pStyle w:val="afffff8"/>
              <w:spacing w:after="540"/>
              <w:ind w:firstLine="140"/>
              <w:jc w:val="center"/>
              <w:rPr>
                <w:sz w:val="22"/>
                <w:szCs w:val="22"/>
              </w:rPr>
            </w:pPr>
            <w:r w:rsidRPr="00560003">
              <w:rPr>
                <w:sz w:val="22"/>
                <w:szCs w:val="22"/>
              </w:rPr>
              <w:t>уменьшение</w:t>
            </w:r>
          </w:p>
        </w:tc>
        <w:tc>
          <w:tcPr>
            <w:tcW w:w="1632" w:type="dxa"/>
            <w:tcBorders>
              <w:left w:val="single" w:sz="4" w:space="0" w:color="auto"/>
              <w:bottom w:val="single" w:sz="4" w:space="0" w:color="auto"/>
              <w:right w:val="single" w:sz="4" w:space="0" w:color="auto"/>
            </w:tcBorders>
            <w:shd w:val="clear" w:color="auto" w:fill="auto"/>
          </w:tcPr>
          <w:p w14:paraId="7B22E039" w14:textId="77777777" w:rsidR="008A6875" w:rsidRPr="00560003" w:rsidRDefault="008A6875" w:rsidP="00E13504">
            <w:pPr>
              <w:pStyle w:val="afffff8"/>
              <w:spacing w:after="520"/>
              <w:ind w:firstLine="0"/>
              <w:jc w:val="center"/>
              <w:rPr>
                <w:sz w:val="22"/>
                <w:szCs w:val="22"/>
              </w:rPr>
            </w:pPr>
            <w:r w:rsidRPr="00560003">
              <w:rPr>
                <w:sz w:val="22"/>
                <w:szCs w:val="22"/>
              </w:rPr>
              <w:t>0,03</w:t>
            </w:r>
          </w:p>
        </w:tc>
      </w:tr>
      <w:tr w:rsidR="008A6875" w:rsidRPr="00560003" w14:paraId="000EE899" w14:textId="77777777" w:rsidTr="00F955D3">
        <w:trPr>
          <w:trHeight w:hRule="exact" w:val="313"/>
          <w:jc w:val="center"/>
        </w:trPr>
        <w:tc>
          <w:tcPr>
            <w:tcW w:w="4191" w:type="dxa"/>
            <w:tcBorders>
              <w:top w:val="single" w:sz="4" w:space="0" w:color="auto"/>
              <w:left w:val="single" w:sz="4" w:space="0" w:color="auto"/>
              <w:bottom w:val="single" w:sz="4" w:space="0" w:color="auto"/>
            </w:tcBorders>
            <w:shd w:val="clear" w:color="auto" w:fill="auto"/>
          </w:tcPr>
          <w:p w14:paraId="2F4FA047" w14:textId="77777777" w:rsidR="008A6875" w:rsidRPr="00560003" w:rsidRDefault="008A6875" w:rsidP="00E13504">
            <w:pPr>
              <w:pStyle w:val="afffff8"/>
              <w:ind w:firstLine="0"/>
              <w:rPr>
                <w:sz w:val="22"/>
                <w:szCs w:val="22"/>
              </w:rPr>
            </w:pPr>
            <w:r w:rsidRPr="00560003">
              <w:rPr>
                <w:sz w:val="22"/>
                <w:szCs w:val="22"/>
              </w:rPr>
              <w:t xml:space="preserve">4. Плата </w:t>
            </w:r>
            <w:proofErr w:type="spellStart"/>
            <w:r w:rsidRPr="00560003">
              <w:rPr>
                <w:sz w:val="22"/>
                <w:szCs w:val="22"/>
              </w:rPr>
              <w:t>концедента</w:t>
            </w:r>
            <w:proofErr w:type="spellEnd"/>
          </w:p>
        </w:tc>
        <w:tc>
          <w:tcPr>
            <w:tcW w:w="3024" w:type="dxa"/>
            <w:tcBorders>
              <w:top w:val="single" w:sz="4" w:space="0" w:color="auto"/>
              <w:left w:val="single" w:sz="4" w:space="0" w:color="auto"/>
              <w:bottom w:val="single" w:sz="4" w:space="0" w:color="auto"/>
            </w:tcBorders>
            <w:shd w:val="clear" w:color="auto" w:fill="auto"/>
          </w:tcPr>
          <w:p w14:paraId="1CC48356" w14:textId="77777777" w:rsidR="008A6875" w:rsidRPr="00560003" w:rsidRDefault="008A6875" w:rsidP="00E13504">
            <w:pPr>
              <w:pStyle w:val="afffff8"/>
              <w:ind w:firstLine="0"/>
              <w:jc w:val="center"/>
              <w:rPr>
                <w:sz w:val="22"/>
                <w:szCs w:val="22"/>
              </w:rPr>
            </w:pPr>
            <w:r w:rsidRPr="00560003">
              <w:rPr>
                <w:sz w:val="22"/>
                <w:szCs w:val="22"/>
              </w:rPr>
              <w:t>0,0 тыс. руб. без учета НДС</w:t>
            </w:r>
          </w:p>
        </w:tc>
        <w:tc>
          <w:tcPr>
            <w:tcW w:w="1560" w:type="dxa"/>
            <w:tcBorders>
              <w:top w:val="single" w:sz="4" w:space="0" w:color="auto"/>
              <w:left w:val="single" w:sz="4" w:space="0" w:color="auto"/>
              <w:bottom w:val="single" w:sz="4" w:space="0" w:color="auto"/>
            </w:tcBorders>
            <w:shd w:val="clear" w:color="auto" w:fill="auto"/>
          </w:tcPr>
          <w:p w14:paraId="39EF2EEB" w14:textId="77777777" w:rsidR="008A6875" w:rsidRPr="00560003" w:rsidRDefault="008A6875" w:rsidP="00E13504">
            <w:pPr>
              <w:pStyle w:val="afffff8"/>
              <w:spacing w:after="540"/>
              <w:ind w:firstLine="140"/>
              <w:jc w:val="center"/>
              <w:rPr>
                <w:sz w:val="22"/>
                <w:szCs w:val="22"/>
              </w:rPr>
            </w:pPr>
            <w:r w:rsidRPr="00560003">
              <w:rPr>
                <w:sz w:val="22"/>
                <w:szCs w:val="22"/>
              </w:rPr>
              <w:t>уменьшение</w:t>
            </w:r>
          </w:p>
        </w:tc>
        <w:tc>
          <w:tcPr>
            <w:tcW w:w="1632" w:type="dxa"/>
            <w:tcBorders>
              <w:top w:val="single" w:sz="4" w:space="0" w:color="auto"/>
              <w:left w:val="single" w:sz="4" w:space="0" w:color="auto"/>
              <w:bottom w:val="single" w:sz="4" w:space="0" w:color="auto"/>
              <w:right w:val="single" w:sz="4" w:space="0" w:color="auto"/>
            </w:tcBorders>
            <w:shd w:val="clear" w:color="auto" w:fill="auto"/>
          </w:tcPr>
          <w:p w14:paraId="27E7BB73" w14:textId="77777777" w:rsidR="008A6875" w:rsidRPr="00560003" w:rsidRDefault="008A6875" w:rsidP="00E13504">
            <w:pPr>
              <w:pStyle w:val="afffff8"/>
              <w:spacing w:after="520"/>
              <w:ind w:firstLine="0"/>
              <w:jc w:val="center"/>
              <w:rPr>
                <w:sz w:val="22"/>
                <w:szCs w:val="22"/>
              </w:rPr>
            </w:pPr>
            <w:r w:rsidRPr="00560003">
              <w:rPr>
                <w:sz w:val="22"/>
                <w:szCs w:val="22"/>
              </w:rPr>
              <w:t>0,1</w:t>
            </w:r>
          </w:p>
        </w:tc>
      </w:tr>
    </w:tbl>
    <w:p w14:paraId="790F74EE" w14:textId="6105B496" w:rsidR="008A6875" w:rsidRDefault="008A6875" w:rsidP="00A07CA8">
      <w:pPr>
        <w:pStyle w:val="western"/>
        <w:spacing w:before="0" w:beforeAutospacing="0" w:after="0" w:afterAutospacing="0"/>
        <w:jc w:val="center"/>
      </w:pPr>
    </w:p>
    <w:p w14:paraId="27E08D18" w14:textId="77777777" w:rsidR="00DB1BE8" w:rsidRPr="001657FD" w:rsidRDefault="00DB1BE8" w:rsidP="00F1212F">
      <w:pPr>
        <w:pStyle w:val="western"/>
        <w:spacing w:before="0" w:beforeAutospacing="0" w:after="0" w:afterAutospacing="0"/>
        <w:jc w:val="both"/>
        <w:rPr>
          <w:sz w:val="26"/>
          <w:szCs w:val="26"/>
          <w:highlight w:val="yellow"/>
        </w:rPr>
      </w:pPr>
    </w:p>
    <w:p w14:paraId="6C91906E" w14:textId="77777777" w:rsidR="00DB1BE8" w:rsidRPr="001657FD" w:rsidRDefault="00DB1BE8" w:rsidP="00F1212F">
      <w:pPr>
        <w:pStyle w:val="western"/>
        <w:spacing w:before="0" w:beforeAutospacing="0" w:after="0" w:afterAutospacing="0"/>
        <w:jc w:val="both"/>
        <w:rPr>
          <w:sz w:val="26"/>
          <w:szCs w:val="26"/>
          <w:highlight w:val="yellow"/>
        </w:rPr>
      </w:pPr>
    </w:p>
    <w:p w14:paraId="275ECD70" w14:textId="7ECB88F0" w:rsidR="00DB1BE8" w:rsidRDefault="00DB1BE8" w:rsidP="00D30D63">
      <w:pPr>
        <w:pStyle w:val="ConsPlusNonformat"/>
        <w:rPr>
          <w:rFonts w:ascii="Times New Roman" w:hAnsi="Times New Roman"/>
          <w:sz w:val="26"/>
          <w:szCs w:val="26"/>
          <w:highlight w:val="yellow"/>
        </w:rPr>
      </w:pPr>
    </w:p>
    <w:p w14:paraId="63D1F000" w14:textId="77777777" w:rsidR="001657FD" w:rsidRPr="00EB62E8" w:rsidRDefault="001657FD" w:rsidP="001657FD">
      <w:pPr>
        <w:ind w:firstLine="709"/>
        <w:jc w:val="right"/>
        <w:rPr>
          <w:rFonts w:ascii="Liberation Serif" w:hAnsi="Liberation Serif"/>
          <w:sz w:val="28"/>
          <w:szCs w:val="28"/>
          <w:lang w:eastAsia="ru-RU"/>
        </w:rPr>
      </w:pPr>
    </w:p>
    <w:p w14:paraId="07F11515" w14:textId="77777777" w:rsidR="001657FD" w:rsidRPr="00EB62E8" w:rsidRDefault="001657FD" w:rsidP="001657FD">
      <w:pPr>
        <w:ind w:firstLine="709"/>
        <w:jc w:val="right"/>
        <w:rPr>
          <w:rFonts w:ascii="Liberation Serif" w:hAnsi="Liberation Serif"/>
          <w:sz w:val="28"/>
          <w:szCs w:val="28"/>
          <w:lang w:eastAsia="ru-RU"/>
        </w:rPr>
      </w:pPr>
    </w:p>
    <w:p w14:paraId="46C27B61" w14:textId="56FDE370" w:rsidR="001657FD" w:rsidRDefault="001657FD" w:rsidP="001657FD">
      <w:pPr>
        <w:ind w:firstLine="709"/>
        <w:jc w:val="right"/>
        <w:rPr>
          <w:rFonts w:ascii="Liberation Serif" w:hAnsi="Liberation Serif"/>
          <w:sz w:val="28"/>
          <w:szCs w:val="28"/>
          <w:lang w:eastAsia="ru-RU"/>
        </w:rPr>
      </w:pPr>
    </w:p>
    <w:p w14:paraId="650B1FD2" w14:textId="76D0A47C" w:rsidR="008A6875" w:rsidRDefault="008A6875" w:rsidP="001657FD">
      <w:pPr>
        <w:ind w:firstLine="709"/>
        <w:jc w:val="right"/>
        <w:rPr>
          <w:rFonts w:ascii="Liberation Serif" w:hAnsi="Liberation Serif"/>
          <w:sz w:val="28"/>
          <w:szCs w:val="28"/>
          <w:lang w:eastAsia="ru-RU"/>
        </w:rPr>
      </w:pPr>
    </w:p>
    <w:p w14:paraId="3D432A26" w14:textId="54B4CC72" w:rsidR="008A6875" w:rsidRDefault="008A6875" w:rsidP="001657FD">
      <w:pPr>
        <w:ind w:firstLine="709"/>
        <w:jc w:val="right"/>
        <w:rPr>
          <w:rFonts w:ascii="Liberation Serif" w:hAnsi="Liberation Serif"/>
          <w:sz w:val="28"/>
          <w:szCs w:val="28"/>
          <w:lang w:eastAsia="ru-RU"/>
        </w:rPr>
      </w:pPr>
    </w:p>
    <w:p w14:paraId="371406AF" w14:textId="77777777" w:rsidR="008A6875" w:rsidRPr="00EF21B9" w:rsidRDefault="008A6875" w:rsidP="001657FD">
      <w:pPr>
        <w:ind w:firstLine="709"/>
        <w:jc w:val="right"/>
        <w:rPr>
          <w:sz w:val="28"/>
          <w:szCs w:val="28"/>
          <w:lang w:eastAsia="ru-RU"/>
        </w:rPr>
      </w:pPr>
    </w:p>
    <w:p w14:paraId="2E040D49" w14:textId="6B2D1501" w:rsidR="001657FD" w:rsidRDefault="00EF21B9" w:rsidP="001657FD">
      <w:pPr>
        <w:autoSpaceDE w:val="0"/>
        <w:autoSpaceDN w:val="0"/>
        <w:adjustRightInd w:val="0"/>
        <w:jc w:val="center"/>
        <w:rPr>
          <w:b/>
          <w:bCs/>
          <w:sz w:val="28"/>
          <w:szCs w:val="28"/>
          <w:lang w:eastAsia="ru-RU"/>
        </w:rPr>
      </w:pPr>
      <w:r w:rsidRPr="00EF21B9">
        <w:rPr>
          <w:b/>
          <w:bCs/>
          <w:sz w:val="28"/>
          <w:szCs w:val="28"/>
          <w:lang w:eastAsia="ru-RU"/>
        </w:rPr>
        <w:t xml:space="preserve">5. ПРОЕКТ </w:t>
      </w:r>
      <w:r w:rsidR="001657FD" w:rsidRPr="00EF21B9">
        <w:rPr>
          <w:b/>
          <w:bCs/>
          <w:sz w:val="28"/>
          <w:szCs w:val="28"/>
          <w:lang w:eastAsia="ru-RU"/>
        </w:rPr>
        <w:t>КОНЦЕССИОННО</w:t>
      </w:r>
      <w:r w:rsidRPr="00EF21B9">
        <w:rPr>
          <w:b/>
          <w:bCs/>
          <w:sz w:val="28"/>
          <w:szCs w:val="28"/>
          <w:lang w:eastAsia="ru-RU"/>
        </w:rPr>
        <w:t>ГО</w:t>
      </w:r>
      <w:r w:rsidR="001657FD" w:rsidRPr="00EF21B9">
        <w:rPr>
          <w:b/>
          <w:bCs/>
          <w:sz w:val="28"/>
          <w:szCs w:val="28"/>
          <w:lang w:eastAsia="ru-RU"/>
        </w:rPr>
        <w:t xml:space="preserve"> СОГЛАШЕНИ</w:t>
      </w:r>
      <w:r>
        <w:rPr>
          <w:b/>
          <w:bCs/>
          <w:sz w:val="28"/>
          <w:szCs w:val="28"/>
          <w:lang w:eastAsia="ru-RU"/>
        </w:rPr>
        <w:t>Я</w:t>
      </w:r>
    </w:p>
    <w:p w14:paraId="3B8BB18A" w14:textId="77777777" w:rsidR="00EF21B9" w:rsidRPr="00EF21B9" w:rsidRDefault="00EF21B9" w:rsidP="001657FD">
      <w:pPr>
        <w:autoSpaceDE w:val="0"/>
        <w:autoSpaceDN w:val="0"/>
        <w:adjustRightInd w:val="0"/>
        <w:jc w:val="center"/>
        <w:rPr>
          <w:b/>
          <w:bCs/>
          <w:sz w:val="28"/>
          <w:szCs w:val="28"/>
          <w:lang w:eastAsia="ru-RU"/>
        </w:rPr>
      </w:pPr>
    </w:p>
    <w:p w14:paraId="6C7E6336" w14:textId="40DFA1FF" w:rsidR="001657FD" w:rsidRPr="00EF21B9" w:rsidRDefault="00D30D63" w:rsidP="00D30D63">
      <w:pPr>
        <w:autoSpaceDE w:val="0"/>
        <w:autoSpaceDN w:val="0"/>
        <w:adjustRightInd w:val="0"/>
        <w:jc w:val="center"/>
        <w:rPr>
          <w:b/>
          <w:bCs/>
          <w:sz w:val="28"/>
          <w:szCs w:val="28"/>
        </w:rPr>
      </w:pPr>
      <w:r w:rsidRPr="00EF21B9">
        <w:rPr>
          <w:b/>
          <w:bCs/>
          <w:sz w:val="28"/>
          <w:szCs w:val="28"/>
        </w:rPr>
        <w:t xml:space="preserve">в отношении объектов теплоснабжения, находящихся в муниципальной собственности Завитинского района: </w:t>
      </w:r>
      <w:r w:rsidR="005A4FBC" w:rsidRPr="00EF21B9">
        <w:rPr>
          <w:b/>
          <w:bCs/>
          <w:sz w:val="28"/>
          <w:szCs w:val="28"/>
        </w:rPr>
        <w:t>котельных сёл Антоновка, Куприяновка, Иннокентьевка, Успеновка, котельной № 4 г. Завитинска с сетями теплоснабжения и оборудованием</w:t>
      </w:r>
    </w:p>
    <w:p w14:paraId="47B10993" w14:textId="3E57FB0A" w:rsidR="00D30D63" w:rsidRDefault="00D30D63" w:rsidP="00D30D63">
      <w:pPr>
        <w:autoSpaceDE w:val="0"/>
        <w:autoSpaceDN w:val="0"/>
        <w:adjustRightInd w:val="0"/>
        <w:jc w:val="center"/>
        <w:rPr>
          <w:rFonts w:ascii="Liberation Serif" w:hAnsi="Liberation Serif"/>
          <w:sz w:val="24"/>
          <w:szCs w:val="24"/>
          <w:lang w:eastAsia="ru-RU"/>
        </w:rPr>
      </w:pPr>
    </w:p>
    <w:p w14:paraId="504678A9" w14:textId="3A8FD6EB" w:rsidR="00F028D7" w:rsidRDefault="00F028D7" w:rsidP="00D30D63">
      <w:pPr>
        <w:autoSpaceDE w:val="0"/>
        <w:autoSpaceDN w:val="0"/>
        <w:adjustRightInd w:val="0"/>
        <w:jc w:val="center"/>
        <w:rPr>
          <w:rFonts w:ascii="Liberation Serif" w:hAnsi="Liberation Serif"/>
          <w:sz w:val="24"/>
          <w:szCs w:val="24"/>
          <w:lang w:eastAsia="ru-RU"/>
        </w:rPr>
      </w:pPr>
    </w:p>
    <w:p w14:paraId="3B34C1F3" w14:textId="7201532D" w:rsidR="00F028D7" w:rsidRDefault="00F028D7" w:rsidP="00D30D63">
      <w:pPr>
        <w:autoSpaceDE w:val="0"/>
        <w:autoSpaceDN w:val="0"/>
        <w:adjustRightInd w:val="0"/>
        <w:jc w:val="center"/>
        <w:rPr>
          <w:rFonts w:ascii="Liberation Serif" w:hAnsi="Liberation Serif"/>
          <w:sz w:val="24"/>
          <w:szCs w:val="24"/>
          <w:lang w:eastAsia="ru-RU"/>
        </w:rPr>
      </w:pPr>
    </w:p>
    <w:p w14:paraId="37E0E5A0" w14:textId="49D603C4" w:rsidR="00F028D7" w:rsidRDefault="00F028D7" w:rsidP="00D30D63">
      <w:pPr>
        <w:autoSpaceDE w:val="0"/>
        <w:autoSpaceDN w:val="0"/>
        <w:adjustRightInd w:val="0"/>
        <w:jc w:val="center"/>
        <w:rPr>
          <w:rFonts w:ascii="Liberation Serif" w:hAnsi="Liberation Serif"/>
          <w:sz w:val="24"/>
          <w:szCs w:val="24"/>
          <w:lang w:eastAsia="ru-RU"/>
        </w:rPr>
      </w:pPr>
    </w:p>
    <w:p w14:paraId="325B4B79" w14:textId="736B2F8E" w:rsidR="00F028D7" w:rsidRDefault="00F028D7" w:rsidP="00D30D63">
      <w:pPr>
        <w:autoSpaceDE w:val="0"/>
        <w:autoSpaceDN w:val="0"/>
        <w:adjustRightInd w:val="0"/>
        <w:jc w:val="center"/>
        <w:rPr>
          <w:rFonts w:ascii="Liberation Serif" w:hAnsi="Liberation Serif"/>
          <w:sz w:val="24"/>
          <w:szCs w:val="24"/>
          <w:lang w:eastAsia="ru-RU"/>
        </w:rPr>
      </w:pPr>
    </w:p>
    <w:p w14:paraId="720C492D" w14:textId="5C604772" w:rsidR="00F028D7" w:rsidRDefault="00F028D7" w:rsidP="00D30D63">
      <w:pPr>
        <w:autoSpaceDE w:val="0"/>
        <w:autoSpaceDN w:val="0"/>
        <w:adjustRightInd w:val="0"/>
        <w:jc w:val="center"/>
        <w:rPr>
          <w:rFonts w:ascii="Liberation Serif" w:hAnsi="Liberation Serif"/>
          <w:sz w:val="24"/>
          <w:szCs w:val="24"/>
          <w:lang w:eastAsia="ru-RU"/>
        </w:rPr>
      </w:pPr>
    </w:p>
    <w:p w14:paraId="74A1C33E" w14:textId="7CCC11C3" w:rsidR="00F028D7" w:rsidRDefault="00F028D7" w:rsidP="00D30D63">
      <w:pPr>
        <w:autoSpaceDE w:val="0"/>
        <w:autoSpaceDN w:val="0"/>
        <w:adjustRightInd w:val="0"/>
        <w:jc w:val="center"/>
        <w:rPr>
          <w:rFonts w:ascii="Liberation Serif" w:hAnsi="Liberation Serif"/>
          <w:sz w:val="24"/>
          <w:szCs w:val="24"/>
          <w:lang w:eastAsia="ru-RU"/>
        </w:rPr>
      </w:pPr>
    </w:p>
    <w:p w14:paraId="3BD269F0" w14:textId="1236FF05" w:rsidR="00F028D7" w:rsidRDefault="00F028D7" w:rsidP="00D30D63">
      <w:pPr>
        <w:autoSpaceDE w:val="0"/>
        <w:autoSpaceDN w:val="0"/>
        <w:adjustRightInd w:val="0"/>
        <w:jc w:val="center"/>
        <w:rPr>
          <w:rFonts w:ascii="Liberation Serif" w:hAnsi="Liberation Serif"/>
          <w:sz w:val="24"/>
          <w:szCs w:val="24"/>
          <w:lang w:eastAsia="ru-RU"/>
        </w:rPr>
      </w:pPr>
    </w:p>
    <w:p w14:paraId="62E22CB2" w14:textId="19D98641" w:rsidR="00F028D7" w:rsidRDefault="00F028D7" w:rsidP="00D30D63">
      <w:pPr>
        <w:autoSpaceDE w:val="0"/>
        <w:autoSpaceDN w:val="0"/>
        <w:adjustRightInd w:val="0"/>
        <w:jc w:val="center"/>
        <w:rPr>
          <w:rFonts w:ascii="Liberation Serif" w:hAnsi="Liberation Serif"/>
          <w:sz w:val="24"/>
          <w:szCs w:val="24"/>
          <w:lang w:eastAsia="ru-RU"/>
        </w:rPr>
      </w:pPr>
    </w:p>
    <w:p w14:paraId="49001A12" w14:textId="23F4EFB2" w:rsidR="00F028D7" w:rsidRDefault="00F028D7" w:rsidP="00D30D63">
      <w:pPr>
        <w:autoSpaceDE w:val="0"/>
        <w:autoSpaceDN w:val="0"/>
        <w:adjustRightInd w:val="0"/>
        <w:jc w:val="center"/>
        <w:rPr>
          <w:rFonts w:ascii="Liberation Serif" w:hAnsi="Liberation Serif"/>
          <w:sz w:val="24"/>
          <w:szCs w:val="24"/>
          <w:lang w:eastAsia="ru-RU"/>
        </w:rPr>
      </w:pPr>
    </w:p>
    <w:p w14:paraId="069C3A43" w14:textId="3273D177" w:rsidR="00F028D7" w:rsidRDefault="00F028D7" w:rsidP="00D30D63">
      <w:pPr>
        <w:autoSpaceDE w:val="0"/>
        <w:autoSpaceDN w:val="0"/>
        <w:adjustRightInd w:val="0"/>
        <w:jc w:val="center"/>
        <w:rPr>
          <w:rFonts w:ascii="Liberation Serif" w:hAnsi="Liberation Serif"/>
          <w:sz w:val="24"/>
          <w:szCs w:val="24"/>
          <w:lang w:eastAsia="ru-RU"/>
        </w:rPr>
      </w:pPr>
    </w:p>
    <w:p w14:paraId="203793C1" w14:textId="0F2C1E92" w:rsidR="00F028D7" w:rsidRDefault="00F028D7" w:rsidP="00D30D63">
      <w:pPr>
        <w:autoSpaceDE w:val="0"/>
        <w:autoSpaceDN w:val="0"/>
        <w:adjustRightInd w:val="0"/>
        <w:jc w:val="center"/>
        <w:rPr>
          <w:rFonts w:ascii="Liberation Serif" w:hAnsi="Liberation Serif"/>
          <w:sz w:val="24"/>
          <w:szCs w:val="24"/>
          <w:lang w:eastAsia="ru-RU"/>
        </w:rPr>
      </w:pPr>
    </w:p>
    <w:p w14:paraId="2A9D7725" w14:textId="75F09171" w:rsidR="00F028D7" w:rsidRDefault="00F028D7" w:rsidP="00D30D63">
      <w:pPr>
        <w:autoSpaceDE w:val="0"/>
        <w:autoSpaceDN w:val="0"/>
        <w:adjustRightInd w:val="0"/>
        <w:jc w:val="center"/>
        <w:rPr>
          <w:rFonts w:ascii="Liberation Serif" w:hAnsi="Liberation Serif"/>
          <w:sz w:val="24"/>
          <w:szCs w:val="24"/>
          <w:lang w:eastAsia="ru-RU"/>
        </w:rPr>
      </w:pPr>
    </w:p>
    <w:p w14:paraId="29089570" w14:textId="4959A70E" w:rsidR="00F028D7" w:rsidRDefault="00F028D7" w:rsidP="00D30D63">
      <w:pPr>
        <w:autoSpaceDE w:val="0"/>
        <w:autoSpaceDN w:val="0"/>
        <w:adjustRightInd w:val="0"/>
        <w:jc w:val="center"/>
        <w:rPr>
          <w:rFonts w:ascii="Liberation Serif" w:hAnsi="Liberation Serif"/>
          <w:sz w:val="24"/>
          <w:szCs w:val="24"/>
          <w:lang w:eastAsia="ru-RU"/>
        </w:rPr>
      </w:pPr>
    </w:p>
    <w:p w14:paraId="0F6A94DD" w14:textId="06DD8E6C" w:rsidR="00F028D7" w:rsidRDefault="00F028D7" w:rsidP="00D30D63">
      <w:pPr>
        <w:autoSpaceDE w:val="0"/>
        <w:autoSpaceDN w:val="0"/>
        <w:adjustRightInd w:val="0"/>
        <w:jc w:val="center"/>
        <w:rPr>
          <w:rFonts w:ascii="Liberation Serif" w:hAnsi="Liberation Serif"/>
          <w:sz w:val="24"/>
          <w:szCs w:val="24"/>
          <w:lang w:eastAsia="ru-RU"/>
        </w:rPr>
      </w:pPr>
    </w:p>
    <w:p w14:paraId="7CAD782F" w14:textId="25E890B2" w:rsidR="00F028D7" w:rsidRDefault="00F028D7" w:rsidP="00D30D63">
      <w:pPr>
        <w:autoSpaceDE w:val="0"/>
        <w:autoSpaceDN w:val="0"/>
        <w:adjustRightInd w:val="0"/>
        <w:jc w:val="center"/>
        <w:rPr>
          <w:rFonts w:ascii="Liberation Serif" w:hAnsi="Liberation Serif"/>
          <w:sz w:val="24"/>
          <w:szCs w:val="24"/>
          <w:lang w:eastAsia="ru-RU"/>
        </w:rPr>
      </w:pPr>
    </w:p>
    <w:p w14:paraId="6603CC9C" w14:textId="3ACD759B" w:rsidR="00F028D7" w:rsidRDefault="00F028D7" w:rsidP="00D30D63">
      <w:pPr>
        <w:autoSpaceDE w:val="0"/>
        <w:autoSpaceDN w:val="0"/>
        <w:adjustRightInd w:val="0"/>
        <w:jc w:val="center"/>
        <w:rPr>
          <w:rFonts w:ascii="Liberation Serif" w:hAnsi="Liberation Serif"/>
          <w:sz w:val="24"/>
          <w:szCs w:val="24"/>
          <w:lang w:eastAsia="ru-RU"/>
        </w:rPr>
      </w:pPr>
    </w:p>
    <w:p w14:paraId="77259B97" w14:textId="78CED95A" w:rsidR="00F028D7" w:rsidRDefault="00F028D7" w:rsidP="00D30D63">
      <w:pPr>
        <w:autoSpaceDE w:val="0"/>
        <w:autoSpaceDN w:val="0"/>
        <w:adjustRightInd w:val="0"/>
        <w:jc w:val="center"/>
        <w:rPr>
          <w:rFonts w:ascii="Liberation Serif" w:hAnsi="Liberation Serif"/>
          <w:sz w:val="24"/>
          <w:szCs w:val="24"/>
          <w:lang w:eastAsia="ru-RU"/>
        </w:rPr>
      </w:pPr>
    </w:p>
    <w:p w14:paraId="3275484F" w14:textId="5863C6DB" w:rsidR="00F028D7" w:rsidRDefault="00F028D7" w:rsidP="00D30D63">
      <w:pPr>
        <w:autoSpaceDE w:val="0"/>
        <w:autoSpaceDN w:val="0"/>
        <w:adjustRightInd w:val="0"/>
        <w:jc w:val="center"/>
        <w:rPr>
          <w:rFonts w:ascii="Liberation Serif" w:hAnsi="Liberation Serif"/>
          <w:sz w:val="24"/>
          <w:szCs w:val="24"/>
          <w:lang w:eastAsia="ru-RU"/>
        </w:rPr>
      </w:pPr>
    </w:p>
    <w:p w14:paraId="06D09654" w14:textId="0B23D508" w:rsidR="00F028D7" w:rsidRDefault="00F028D7" w:rsidP="00D30D63">
      <w:pPr>
        <w:autoSpaceDE w:val="0"/>
        <w:autoSpaceDN w:val="0"/>
        <w:adjustRightInd w:val="0"/>
        <w:jc w:val="center"/>
        <w:rPr>
          <w:rFonts w:ascii="Liberation Serif" w:hAnsi="Liberation Serif"/>
          <w:sz w:val="24"/>
          <w:szCs w:val="24"/>
          <w:lang w:eastAsia="ru-RU"/>
        </w:rPr>
      </w:pPr>
    </w:p>
    <w:p w14:paraId="78B05670" w14:textId="1FF11248" w:rsidR="00F028D7" w:rsidRDefault="00F028D7" w:rsidP="00D30D63">
      <w:pPr>
        <w:autoSpaceDE w:val="0"/>
        <w:autoSpaceDN w:val="0"/>
        <w:adjustRightInd w:val="0"/>
        <w:jc w:val="center"/>
        <w:rPr>
          <w:rFonts w:ascii="Liberation Serif" w:hAnsi="Liberation Serif"/>
          <w:sz w:val="24"/>
          <w:szCs w:val="24"/>
          <w:lang w:eastAsia="ru-RU"/>
        </w:rPr>
      </w:pPr>
    </w:p>
    <w:p w14:paraId="7E5716EA" w14:textId="6E170923" w:rsidR="00F028D7" w:rsidRDefault="00F028D7" w:rsidP="00D30D63">
      <w:pPr>
        <w:autoSpaceDE w:val="0"/>
        <w:autoSpaceDN w:val="0"/>
        <w:adjustRightInd w:val="0"/>
        <w:jc w:val="center"/>
        <w:rPr>
          <w:rFonts w:ascii="Liberation Serif" w:hAnsi="Liberation Serif"/>
          <w:sz w:val="24"/>
          <w:szCs w:val="24"/>
          <w:lang w:eastAsia="ru-RU"/>
        </w:rPr>
      </w:pPr>
    </w:p>
    <w:p w14:paraId="04C686EB" w14:textId="4F329AF2" w:rsidR="00F028D7" w:rsidRDefault="00F028D7" w:rsidP="00D30D63">
      <w:pPr>
        <w:autoSpaceDE w:val="0"/>
        <w:autoSpaceDN w:val="0"/>
        <w:adjustRightInd w:val="0"/>
        <w:jc w:val="center"/>
        <w:rPr>
          <w:rFonts w:ascii="Liberation Serif" w:hAnsi="Liberation Serif"/>
          <w:sz w:val="24"/>
          <w:szCs w:val="24"/>
          <w:lang w:eastAsia="ru-RU"/>
        </w:rPr>
      </w:pPr>
    </w:p>
    <w:p w14:paraId="636F0AE2" w14:textId="36015931" w:rsidR="00F028D7" w:rsidRDefault="00F028D7" w:rsidP="00D30D63">
      <w:pPr>
        <w:autoSpaceDE w:val="0"/>
        <w:autoSpaceDN w:val="0"/>
        <w:adjustRightInd w:val="0"/>
        <w:jc w:val="center"/>
        <w:rPr>
          <w:rFonts w:ascii="Liberation Serif" w:hAnsi="Liberation Serif"/>
          <w:sz w:val="24"/>
          <w:szCs w:val="24"/>
          <w:lang w:eastAsia="ru-RU"/>
        </w:rPr>
      </w:pPr>
    </w:p>
    <w:p w14:paraId="6CC78583" w14:textId="3D59F531" w:rsidR="00F028D7" w:rsidRDefault="00F028D7" w:rsidP="00D30D63">
      <w:pPr>
        <w:autoSpaceDE w:val="0"/>
        <w:autoSpaceDN w:val="0"/>
        <w:adjustRightInd w:val="0"/>
        <w:jc w:val="center"/>
        <w:rPr>
          <w:rFonts w:ascii="Liberation Serif" w:hAnsi="Liberation Serif"/>
          <w:sz w:val="24"/>
          <w:szCs w:val="24"/>
          <w:lang w:eastAsia="ru-RU"/>
        </w:rPr>
      </w:pPr>
    </w:p>
    <w:p w14:paraId="3F20235B" w14:textId="4EF929A2" w:rsidR="00F028D7" w:rsidRDefault="00F028D7" w:rsidP="00D30D63">
      <w:pPr>
        <w:autoSpaceDE w:val="0"/>
        <w:autoSpaceDN w:val="0"/>
        <w:adjustRightInd w:val="0"/>
        <w:jc w:val="center"/>
        <w:rPr>
          <w:rFonts w:ascii="Liberation Serif" w:hAnsi="Liberation Serif"/>
          <w:sz w:val="24"/>
          <w:szCs w:val="24"/>
          <w:lang w:eastAsia="ru-RU"/>
        </w:rPr>
      </w:pPr>
    </w:p>
    <w:p w14:paraId="47BF01F2" w14:textId="05BA6F71" w:rsidR="00F028D7" w:rsidRDefault="00F028D7" w:rsidP="00D30D63">
      <w:pPr>
        <w:autoSpaceDE w:val="0"/>
        <w:autoSpaceDN w:val="0"/>
        <w:adjustRightInd w:val="0"/>
        <w:jc w:val="center"/>
        <w:rPr>
          <w:rFonts w:ascii="Liberation Serif" w:hAnsi="Liberation Serif"/>
          <w:sz w:val="24"/>
          <w:szCs w:val="24"/>
          <w:lang w:eastAsia="ru-RU"/>
        </w:rPr>
      </w:pPr>
    </w:p>
    <w:p w14:paraId="5C520350" w14:textId="5155F5EB" w:rsidR="00F028D7" w:rsidRDefault="00F028D7" w:rsidP="00D30D63">
      <w:pPr>
        <w:autoSpaceDE w:val="0"/>
        <w:autoSpaceDN w:val="0"/>
        <w:adjustRightInd w:val="0"/>
        <w:jc w:val="center"/>
        <w:rPr>
          <w:rFonts w:ascii="Liberation Serif" w:hAnsi="Liberation Serif"/>
          <w:sz w:val="24"/>
          <w:szCs w:val="24"/>
          <w:lang w:eastAsia="ru-RU"/>
        </w:rPr>
      </w:pPr>
    </w:p>
    <w:p w14:paraId="69C81AC0" w14:textId="3CB7248C" w:rsidR="00F028D7" w:rsidRDefault="00F028D7" w:rsidP="00D30D63">
      <w:pPr>
        <w:autoSpaceDE w:val="0"/>
        <w:autoSpaceDN w:val="0"/>
        <w:adjustRightInd w:val="0"/>
        <w:jc w:val="center"/>
        <w:rPr>
          <w:rFonts w:ascii="Liberation Serif" w:hAnsi="Liberation Serif"/>
          <w:sz w:val="24"/>
          <w:szCs w:val="24"/>
          <w:lang w:eastAsia="ru-RU"/>
        </w:rPr>
      </w:pPr>
    </w:p>
    <w:p w14:paraId="5901DECF" w14:textId="37CD7DC5" w:rsidR="00F028D7" w:rsidRDefault="00F028D7" w:rsidP="00D30D63">
      <w:pPr>
        <w:autoSpaceDE w:val="0"/>
        <w:autoSpaceDN w:val="0"/>
        <w:adjustRightInd w:val="0"/>
        <w:jc w:val="center"/>
        <w:rPr>
          <w:rFonts w:ascii="Liberation Serif" w:hAnsi="Liberation Serif"/>
          <w:sz w:val="24"/>
          <w:szCs w:val="24"/>
          <w:lang w:eastAsia="ru-RU"/>
        </w:rPr>
      </w:pPr>
    </w:p>
    <w:p w14:paraId="615ECED9" w14:textId="0D324456" w:rsidR="00F028D7" w:rsidRDefault="00F028D7" w:rsidP="00D30D63">
      <w:pPr>
        <w:autoSpaceDE w:val="0"/>
        <w:autoSpaceDN w:val="0"/>
        <w:adjustRightInd w:val="0"/>
        <w:jc w:val="center"/>
        <w:rPr>
          <w:rFonts w:ascii="Liberation Serif" w:hAnsi="Liberation Serif"/>
          <w:sz w:val="24"/>
          <w:szCs w:val="24"/>
          <w:lang w:eastAsia="ru-RU"/>
        </w:rPr>
      </w:pPr>
    </w:p>
    <w:p w14:paraId="5C744120" w14:textId="72F35711" w:rsidR="00F028D7" w:rsidRDefault="00F028D7" w:rsidP="00D30D63">
      <w:pPr>
        <w:autoSpaceDE w:val="0"/>
        <w:autoSpaceDN w:val="0"/>
        <w:adjustRightInd w:val="0"/>
        <w:jc w:val="center"/>
        <w:rPr>
          <w:rFonts w:ascii="Liberation Serif" w:hAnsi="Liberation Serif"/>
          <w:sz w:val="24"/>
          <w:szCs w:val="24"/>
          <w:lang w:eastAsia="ru-RU"/>
        </w:rPr>
      </w:pPr>
    </w:p>
    <w:p w14:paraId="7C601D56" w14:textId="0E525751" w:rsidR="00F028D7" w:rsidRDefault="00F028D7" w:rsidP="00D30D63">
      <w:pPr>
        <w:autoSpaceDE w:val="0"/>
        <w:autoSpaceDN w:val="0"/>
        <w:adjustRightInd w:val="0"/>
        <w:jc w:val="center"/>
        <w:rPr>
          <w:rFonts w:ascii="Liberation Serif" w:hAnsi="Liberation Serif"/>
          <w:sz w:val="24"/>
          <w:szCs w:val="24"/>
          <w:lang w:eastAsia="ru-RU"/>
        </w:rPr>
      </w:pPr>
    </w:p>
    <w:p w14:paraId="07EC87A2" w14:textId="181C1717" w:rsidR="00F028D7" w:rsidRDefault="00F028D7" w:rsidP="00D30D63">
      <w:pPr>
        <w:autoSpaceDE w:val="0"/>
        <w:autoSpaceDN w:val="0"/>
        <w:adjustRightInd w:val="0"/>
        <w:jc w:val="center"/>
        <w:rPr>
          <w:rFonts w:ascii="Liberation Serif" w:hAnsi="Liberation Serif"/>
          <w:sz w:val="24"/>
          <w:szCs w:val="24"/>
          <w:lang w:eastAsia="ru-RU"/>
        </w:rPr>
      </w:pPr>
    </w:p>
    <w:p w14:paraId="08AE7A8A" w14:textId="289FC7EA" w:rsidR="00F028D7" w:rsidRDefault="00F028D7" w:rsidP="00D30D63">
      <w:pPr>
        <w:autoSpaceDE w:val="0"/>
        <w:autoSpaceDN w:val="0"/>
        <w:adjustRightInd w:val="0"/>
        <w:jc w:val="center"/>
        <w:rPr>
          <w:rFonts w:ascii="Liberation Serif" w:hAnsi="Liberation Serif"/>
          <w:sz w:val="24"/>
          <w:szCs w:val="24"/>
          <w:lang w:eastAsia="ru-RU"/>
        </w:rPr>
      </w:pPr>
    </w:p>
    <w:p w14:paraId="728BA49C" w14:textId="7236F4B9" w:rsidR="00F028D7" w:rsidRDefault="00F028D7" w:rsidP="008A6875">
      <w:pPr>
        <w:autoSpaceDE w:val="0"/>
        <w:autoSpaceDN w:val="0"/>
        <w:adjustRightInd w:val="0"/>
        <w:rPr>
          <w:rFonts w:ascii="Liberation Serif" w:hAnsi="Liberation Serif"/>
          <w:sz w:val="24"/>
          <w:szCs w:val="24"/>
          <w:lang w:eastAsia="ru-RU"/>
        </w:rPr>
      </w:pPr>
    </w:p>
    <w:p w14:paraId="4D1D5516" w14:textId="7926BD71" w:rsidR="00F028D7" w:rsidRDefault="00F028D7" w:rsidP="00F028D7">
      <w:pPr>
        <w:autoSpaceDE w:val="0"/>
        <w:autoSpaceDN w:val="0"/>
        <w:adjustRightInd w:val="0"/>
        <w:rPr>
          <w:rFonts w:ascii="Liberation Serif" w:hAnsi="Liberation Serif"/>
          <w:sz w:val="24"/>
          <w:szCs w:val="24"/>
          <w:lang w:eastAsia="ru-RU"/>
        </w:rPr>
      </w:pPr>
    </w:p>
    <w:p w14:paraId="5E3E8EBC" w14:textId="20F6B7B6" w:rsidR="00EF21B9" w:rsidRDefault="00EF21B9" w:rsidP="00F028D7">
      <w:pPr>
        <w:autoSpaceDE w:val="0"/>
        <w:autoSpaceDN w:val="0"/>
        <w:adjustRightInd w:val="0"/>
        <w:rPr>
          <w:rFonts w:ascii="Liberation Serif" w:hAnsi="Liberation Serif"/>
          <w:sz w:val="24"/>
          <w:szCs w:val="24"/>
          <w:lang w:eastAsia="ru-RU"/>
        </w:rPr>
      </w:pPr>
    </w:p>
    <w:p w14:paraId="33F28CCC" w14:textId="77777777" w:rsidR="00EF21B9" w:rsidRDefault="00EF21B9" w:rsidP="00F028D7">
      <w:pPr>
        <w:autoSpaceDE w:val="0"/>
        <w:autoSpaceDN w:val="0"/>
        <w:adjustRightInd w:val="0"/>
        <w:rPr>
          <w:rFonts w:ascii="Liberation Serif" w:hAnsi="Liberation Serif"/>
          <w:sz w:val="24"/>
          <w:szCs w:val="24"/>
          <w:lang w:eastAsia="ru-RU"/>
        </w:rPr>
      </w:pPr>
    </w:p>
    <w:p w14:paraId="686F078F" w14:textId="77777777" w:rsidR="00503994" w:rsidRPr="0046723C" w:rsidRDefault="00503994" w:rsidP="00503994">
      <w:pPr>
        <w:pStyle w:val="ConsPlusNonformat"/>
        <w:jc w:val="center"/>
        <w:rPr>
          <w:rFonts w:ascii="Times New Roman" w:hAnsi="Times New Roman" w:cs="Times New Roman"/>
          <w:b/>
          <w:sz w:val="24"/>
          <w:szCs w:val="24"/>
        </w:rPr>
      </w:pPr>
      <w:bookmarkStart w:id="4" w:name="_Hlk77752564"/>
      <w:r w:rsidRPr="0046723C">
        <w:rPr>
          <w:rFonts w:ascii="Times New Roman" w:hAnsi="Times New Roman" w:cs="Times New Roman"/>
          <w:b/>
          <w:sz w:val="24"/>
          <w:szCs w:val="24"/>
        </w:rPr>
        <w:lastRenderedPageBreak/>
        <w:t>КОНЦЕССИОННОЕ СОГЛАШЕНИЕ</w:t>
      </w:r>
    </w:p>
    <w:p w14:paraId="0681F496" w14:textId="77777777" w:rsidR="00503994" w:rsidRDefault="00503994" w:rsidP="00503994">
      <w:pPr>
        <w:pStyle w:val="ConsPlusNonformat"/>
        <w:jc w:val="center"/>
        <w:rPr>
          <w:rFonts w:ascii="Times New Roman" w:hAnsi="Times New Roman" w:cs="Times New Roman"/>
          <w:b/>
          <w:sz w:val="24"/>
          <w:szCs w:val="24"/>
        </w:rPr>
      </w:pPr>
      <w:r w:rsidRPr="0046723C">
        <w:rPr>
          <w:rFonts w:ascii="Times New Roman" w:hAnsi="Times New Roman" w:cs="Times New Roman"/>
          <w:b/>
          <w:sz w:val="24"/>
          <w:szCs w:val="24"/>
        </w:rPr>
        <w:t xml:space="preserve">в отношении объектов теплоснабжения, </w:t>
      </w:r>
    </w:p>
    <w:p w14:paraId="4290C6BB" w14:textId="77777777" w:rsidR="00503994" w:rsidRPr="00AE788C" w:rsidRDefault="00503994" w:rsidP="00503994">
      <w:pPr>
        <w:pStyle w:val="ConsPlusNonformat"/>
        <w:jc w:val="center"/>
        <w:rPr>
          <w:rFonts w:ascii="Times New Roman" w:hAnsi="Times New Roman" w:cs="Times New Roman"/>
          <w:b/>
          <w:bCs/>
          <w:sz w:val="24"/>
          <w:szCs w:val="24"/>
        </w:rPr>
      </w:pPr>
      <w:r w:rsidRPr="00AE788C">
        <w:rPr>
          <w:rFonts w:ascii="Times New Roman" w:hAnsi="Times New Roman" w:cs="Times New Roman"/>
          <w:b/>
          <w:bCs/>
          <w:sz w:val="24"/>
          <w:szCs w:val="24"/>
        </w:rPr>
        <w:t>являющихся муниципальной собственностью Завитинского района</w:t>
      </w:r>
    </w:p>
    <w:p w14:paraId="4724BC2A" w14:textId="77777777" w:rsidR="00503994" w:rsidRPr="0046723C" w:rsidRDefault="00503994" w:rsidP="00503994">
      <w:pPr>
        <w:pStyle w:val="ConsPlusNonformat"/>
        <w:jc w:val="both"/>
        <w:rPr>
          <w:rFonts w:ascii="Times New Roman" w:hAnsi="Times New Roman" w:cs="Times New Roman"/>
          <w:b/>
          <w:sz w:val="24"/>
          <w:szCs w:val="24"/>
        </w:rPr>
      </w:pPr>
    </w:p>
    <w:p w14:paraId="675374FE" w14:textId="00C8579A" w:rsidR="00503994" w:rsidRPr="00881B75" w:rsidRDefault="00503994" w:rsidP="005039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 Завитинск                                                                            </w:t>
      </w:r>
      <w:proofErr w:type="gramStart"/>
      <w:r>
        <w:rPr>
          <w:rFonts w:ascii="Times New Roman" w:hAnsi="Times New Roman" w:cs="Times New Roman"/>
          <w:sz w:val="24"/>
          <w:szCs w:val="24"/>
        </w:rPr>
        <w:t xml:space="preserve">   </w:t>
      </w:r>
      <w:r w:rsidRPr="00881B75">
        <w:rPr>
          <w:rFonts w:ascii="Times New Roman" w:hAnsi="Times New Roman" w:cs="Times New Roman"/>
          <w:sz w:val="24"/>
          <w:szCs w:val="24"/>
        </w:rPr>
        <w:t>«</w:t>
      </w:r>
      <w:proofErr w:type="gramEnd"/>
      <w:r>
        <w:rPr>
          <w:rFonts w:ascii="Times New Roman" w:hAnsi="Times New Roman" w:cs="Times New Roman"/>
          <w:sz w:val="24"/>
          <w:szCs w:val="24"/>
          <w:u w:val="single"/>
        </w:rPr>
        <w:t>____»  ____________</w:t>
      </w:r>
      <w:r w:rsidRPr="00881B75">
        <w:rPr>
          <w:rFonts w:ascii="Times New Roman" w:hAnsi="Times New Roman" w:cs="Times New Roman"/>
          <w:sz w:val="24"/>
          <w:szCs w:val="24"/>
        </w:rPr>
        <w:t>202</w:t>
      </w:r>
      <w:r w:rsidR="00B10F84">
        <w:rPr>
          <w:rFonts w:ascii="Times New Roman" w:hAnsi="Times New Roman" w:cs="Times New Roman"/>
          <w:sz w:val="24"/>
          <w:szCs w:val="24"/>
        </w:rPr>
        <w:t>2</w:t>
      </w:r>
      <w:r w:rsidRPr="00881B75">
        <w:rPr>
          <w:rFonts w:ascii="Times New Roman" w:hAnsi="Times New Roman" w:cs="Times New Roman"/>
          <w:sz w:val="24"/>
          <w:szCs w:val="24"/>
        </w:rPr>
        <w:t xml:space="preserve"> года</w:t>
      </w:r>
    </w:p>
    <w:p w14:paraId="55CC50D1" w14:textId="77777777" w:rsidR="00503994" w:rsidRDefault="00503994" w:rsidP="008A6875">
      <w:pPr>
        <w:pStyle w:val="ConsPlusNonformat"/>
        <w:jc w:val="both"/>
        <w:rPr>
          <w:rFonts w:ascii="Times New Roman" w:hAnsi="Times New Roman" w:cs="Times New Roman"/>
          <w:b/>
          <w:sz w:val="24"/>
          <w:szCs w:val="24"/>
        </w:rPr>
      </w:pPr>
    </w:p>
    <w:p w14:paraId="1A4543A3" w14:textId="44131D75" w:rsidR="00503994" w:rsidRPr="004C361B" w:rsidRDefault="00503994" w:rsidP="00503994">
      <w:pPr>
        <w:pStyle w:val="ConsPlusNonformat"/>
        <w:ind w:firstLine="709"/>
        <w:jc w:val="both"/>
        <w:rPr>
          <w:rFonts w:ascii="Times New Roman" w:hAnsi="Times New Roman" w:cs="Times New Roman"/>
          <w:sz w:val="24"/>
          <w:szCs w:val="24"/>
        </w:rPr>
      </w:pPr>
      <w:r w:rsidRPr="003B5955">
        <w:rPr>
          <w:rFonts w:ascii="Times New Roman" w:hAnsi="Times New Roman" w:cs="Times New Roman"/>
          <w:b/>
          <w:sz w:val="24"/>
          <w:szCs w:val="24"/>
        </w:rPr>
        <w:t xml:space="preserve">Муниципальное образование Завитинский </w:t>
      </w:r>
      <w:r w:rsidR="008C0C20">
        <w:rPr>
          <w:rFonts w:ascii="Times New Roman" w:hAnsi="Times New Roman" w:cs="Times New Roman"/>
          <w:b/>
          <w:sz w:val="24"/>
          <w:szCs w:val="24"/>
        </w:rPr>
        <w:t>муниципальный округ</w:t>
      </w:r>
      <w:r w:rsidRPr="004C361B">
        <w:rPr>
          <w:rFonts w:ascii="Times New Roman" w:hAnsi="Times New Roman" w:cs="Times New Roman"/>
          <w:sz w:val="24"/>
          <w:szCs w:val="24"/>
        </w:rPr>
        <w:t xml:space="preserve">, от имени которого выступает администрация Завитинского </w:t>
      </w:r>
      <w:r w:rsidR="008C0C20">
        <w:rPr>
          <w:rFonts w:ascii="Times New Roman" w:hAnsi="Times New Roman" w:cs="Times New Roman"/>
          <w:sz w:val="24"/>
          <w:szCs w:val="24"/>
        </w:rPr>
        <w:t>муниципального округа</w:t>
      </w:r>
      <w:r w:rsidRPr="004C361B">
        <w:rPr>
          <w:rFonts w:ascii="Times New Roman" w:hAnsi="Times New Roman" w:cs="Times New Roman"/>
          <w:sz w:val="24"/>
          <w:szCs w:val="24"/>
        </w:rPr>
        <w:t xml:space="preserve"> в лице главы Завитинского </w:t>
      </w:r>
      <w:r w:rsidR="008C0C20">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Линевич Сергея Сергеевича</w:t>
      </w:r>
      <w:r w:rsidRPr="004C361B">
        <w:rPr>
          <w:rFonts w:ascii="Times New Roman" w:hAnsi="Times New Roman" w:cs="Times New Roman"/>
          <w:sz w:val="24"/>
          <w:szCs w:val="24"/>
        </w:rPr>
        <w:t xml:space="preserve">, действующего на основании Устава и прав по должности, именуемое в дальнейшем </w:t>
      </w:r>
      <w:r w:rsidRPr="004C361B">
        <w:rPr>
          <w:rFonts w:ascii="Times New Roman" w:hAnsi="Times New Roman" w:cs="Times New Roman"/>
          <w:b/>
          <w:sz w:val="24"/>
          <w:szCs w:val="24"/>
        </w:rPr>
        <w:t>Концедент</w:t>
      </w:r>
      <w:r w:rsidRPr="004C361B">
        <w:rPr>
          <w:rFonts w:ascii="Times New Roman" w:hAnsi="Times New Roman" w:cs="Times New Roman"/>
          <w:sz w:val="24"/>
          <w:szCs w:val="24"/>
        </w:rPr>
        <w:t>, с одной стороны</w:t>
      </w:r>
    </w:p>
    <w:p w14:paraId="6E40724B" w14:textId="110F4E18" w:rsidR="00503994" w:rsidRDefault="00503994" w:rsidP="00503994">
      <w:pPr>
        <w:pStyle w:val="ConsPlusNonformat"/>
        <w:ind w:firstLine="709"/>
        <w:jc w:val="both"/>
        <w:rPr>
          <w:rFonts w:ascii="Times New Roman" w:hAnsi="Times New Roman" w:cs="Times New Roman"/>
          <w:sz w:val="24"/>
          <w:szCs w:val="24"/>
        </w:rPr>
      </w:pPr>
      <w:r w:rsidRPr="004C361B">
        <w:rPr>
          <w:rFonts w:ascii="Times New Roman" w:hAnsi="Times New Roman" w:cs="Times New Roman"/>
          <w:sz w:val="24"/>
          <w:szCs w:val="24"/>
        </w:rPr>
        <w:t xml:space="preserve">Комитет по управлению </w:t>
      </w:r>
      <w:r>
        <w:rPr>
          <w:rFonts w:ascii="Times New Roman" w:hAnsi="Times New Roman" w:cs="Times New Roman"/>
          <w:sz w:val="24"/>
          <w:szCs w:val="24"/>
        </w:rPr>
        <w:t xml:space="preserve">муниципальным </w:t>
      </w:r>
      <w:r w:rsidRPr="004C361B">
        <w:rPr>
          <w:rFonts w:ascii="Times New Roman" w:hAnsi="Times New Roman" w:cs="Times New Roman"/>
          <w:sz w:val="24"/>
          <w:szCs w:val="24"/>
        </w:rPr>
        <w:t xml:space="preserve">имуществом Завитинского </w:t>
      </w:r>
      <w:r w:rsidR="00FF78E8">
        <w:rPr>
          <w:rFonts w:ascii="Times New Roman" w:hAnsi="Times New Roman" w:cs="Times New Roman"/>
          <w:sz w:val="24"/>
          <w:szCs w:val="24"/>
        </w:rPr>
        <w:t>муниципального округа</w:t>
      </w:r>
      <w:r w:rsidRPr="004C361B">
        <w:rPr>
          <w:rFonts w:ascii="Times New Roman" w:hAnsi="Times New Roman" w:cs="Times New Roman"/>
          <w:sz w:val="24"/>
          <w:szCs w:val="24"/>
        </w:rPr>
        <w:t>, в лице председателя</w:t>
      </w:r>
      <w:r>
        <w:rPr>
          <w:rFonts w:ascii="Times New Roman" w:hAnsi="Times New Roman" w:cs="Times New Roman"/>
          <w:sz w:val="24"/>
          <w:szCs w:val="24"/>
        </w:rPr>
        <w:t xml:space="preserve"> Квартальнова Сергея Викторовича</w:t>
      </w:r>
      <w:r w:rsidRPr="004C361B">
        <w:rPr>
          <w:rFonts w:ascii="Times New Roman" w:hAnsi="Times New Roman" w:cs="Times New Roman"/>
          <w:sz w:val="24"/>
          <w:szCs w:val="24"/>
        </w:rPr>
        <w:t>, действующе</w:t>
      </w:r>
      <w:r>
        <w:rPr>
          <w:rFonts w:ascii="Times New Roman" w:hAnsi="Times New Roman" w:cs="Times New Roman"/>
          <w:sz w:val="24"/>
          <w:szCs w:val="24"/>
        </w:rPr>
        <w:t>го</w:t>
      </w:r>
      <w:r w:rsidRPr="004C361B">
        <w:rPr>
          <w:rFonts w:ascii="Times New Roman" w:hAnsi="Times New Roman" w:cs="Times New Roman"/>
          <w:sz w:val="24"/>
          <w:szCs w:val="24"/>
        </w:rPr>
        <w:t xml:space="preserve"> на основании Положения и прав по должности, именуем</w:t>
      </w:r>
      <w:r>
        <w:rPr>
          <w:rFonts w:ascii="Times New Roman" w:hAnsi="Times New Roman" w:cs="Times New Roman"/>
          <w:sz w:val="24"/>
          <w:szCs w:val="24"/>
        </w:rPr>
        <w:t>ый</w:t>
      </w:r>
      <w:r w:rsidRPr="004C361B">
        <w:rPr>
          <w:rFonts w:ascii="Times New Roman" w:hAnsi="Times New Roman" w:cs="Times New Roman"/>
          <w:sz w:val="24"/>
          <w:szCs w:val="24"/>
        </w:rPr>
        <w:t xml:space="preserve"> в дальнейшем Комитет, на стороне Концедента, </w:t>
      </w:r>
      <w:r>
        <w:rPr>
          <w:rFonts w:ascii="Times New Roman" w:hAnsi="Times New Roman" w:cs="Times New Roman"/>
          <w:sz w:val="24"/>
          <w:szCs w:val="24"/>
        </w:rPr>
        <w:t>и</w:t>
      </w:r>
    </w:p>
    <w:p w14:paraId="396D9C49" w14:textId="77777777" w:rsidR="00503994" w:rsidRPr="004C361B" w:rsidRDefault="00503994" w:rsidP="00503994">
      <w:pPr>
        <w:pStyle w:val="ConsPlusNonformat"/>
        <w:jc w:val="both"/>
        <w:rPr>
          <w:rFonts w:ascii="Times New Roman" w:hAnsi="Times New Roman" w:cs="Times New Roman"/>
          <w:sz w:val="24"/>
          <w:szCs w:val="24"/>
        </w:rPr>
      </w:pPr>
      <w:r w:rsidRPr="00881B75">
        <w:rPr>
          <w:rFonts w:ascii="Times New Roman" w:hAnsi="Times New Roman" w:cs="Times New Roman"/>
          <w:bCs/>
          <w:sz w:val="24"/>
          <w:szCs w:val="24"/>
          <w:u w:val="single"/>
        </w:rPr>
        <w:t>_____</w:t>
      </w:r>
      <w:r>
        <w:rPr>
          <w:rFonts w:ascii="Times New Roman" w:hAnsi="Times New Roman" w:cs="Times New Roman"/>
          <w:bCs/>
          <w:sz w:val="24"/>
          <w:szCs w:val="24"/>
          <w:u w:val="single"/>
        </w:rPr>
        <w:t>__________</w:t>
      </w:r>
      <w:r w:rsidRPr="00881B75">
        <w:rPr>
          <w:rFonts w:ascii="Times New Roman" w:hAnsi="Times New Roman" w:cs="Times New Roman"/>
          <w:bCs/>
          <w:sz w:val="24"/>
          <w:szCs w:val="24"/>
        </w:rPr>
        <w:t>, в лице</w:t>
      </w:r>
      <w:r w:rsidRPr="004C361B">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руководителя </w:t>
      </w:r>
      <w:r>
        <w:rPr>
          <w:rFonts w:ascii="Times New Roman" w:hAnsi="Times New Roman" w:cs="Times New Roman"/>
          <w:sz w:val="24"/>
          <w:szCs w:val="24"/>
          <w:u w:val="single"/>
        </w:rPr>
        <w:t>____________________</w:t>
      </w:r>
      <w:r>
        <w:rPr>
          <w:rFonts w:ascii="Times New Roman" w:hAnsi="Times New Roman" w:cs="Times New Roman"/>
          <w:sz w:val="24"/>
          <w:szCs w:val="24"/>
        </w:rPr>
        <w:t xml:space="preserve"> </w:t>
      </w:r>
      <w:r w:rsidRPr="004C361B">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w:t>
      </w:r>
      <w:r>
        <w:rPr>
          <w:rFonts w:ascii="Times New Roman" w:hAnsi="Times New Roman" w:cs="Times New Roman"/>
          <w:sz w:val="24"/>
          <w:szCs w:val="24"/>
          <w:u w:val="single"/>
        </w:rPr>
        <w:t>________</w:t>
      </w:r>
      <w:r w:rsidRPr="004C361B">
        <w:rPr>
          <w:rFonts w:ascii="Times New Roman" w:hAnsi="Times New Roman" w:cs="Times New Roman"/>
          <w:sz w:val="24"/>
          <w:szCs w:val="24"/>
        </w:rPr>
        <w:t>, именуем</w:t>
      </w:r>
      <w:r>
        <w:rPr>
          <w:rFonts w:ascii="Times New Roman" w:hAnsi="Times New Roman" w:cs="Times New Roman"/>
          <w:sz w:val="24"/>
          <w:szCs w:val="24"/>
        </w:rPr>
        <w:t>ый</w:t>
      </w:r>
      <w:r w:rsidRPr="004C361B">
        <w:rPr>
          <w:rFonts w:ascii="Times New Roman" w:hAnsi="Times New Roman" w:cs="Times New Roman"/>
          <w:sz w:val="24"/>
          <w:szCs w:val="24"/>
        </w:rPr>
        <w:t xml:space="preserve"> в дальнейшем </w:t>
      </w:r>
      <w:r w:rsidRPr="00AD7355">
        <w:rPr>
          <w:rFonts w:ascii="Times New Roman" w:hAnsi="Times New Roman" w:cs="Times New Roman"/>
          <w:b/>
          <w:sz w:val="24"/>
          <w:szCs w:val="24"/>
        </w:rPr>
        <w:t>Концессионер</w:t>
      </w:r>
      <w:r w:rsidRPr="004C361B">
        <w:rPr>
          <w:rFonts w:ascii="Times New Roman" w:hAnsi="Times New Roman" w:cs="Times New Roman"/>
          <w:sz w:val="24"/>
          <w:szCs w:val="24"/>
        </w:rPr>
        <w:t xml:space="preserve">, с другой стороны,  </w:t>
      </w:r>
      <w:r w:rsidRPr="003B5955">
        <w:rPr>
          <w:rFonts w:ascii="Times New Roman" w:hAnsi="Times New Roman" w:cs="Times New Roman"/>
          <w:b/>
          <w:sz w:val="24"/>
          <w:szCs w:val="24"/>
        </w:rPr>
        <w:t>Амурская область, от имени которо</w:t>
      </w:r>
      <w:r>
        <w:rPr>
          <w:rFonts w:ascii="Times New Roman" w:hAnsi="Times New Roman" w:cs="Times New Roman"/>
          <w:b/>
          <w:sz w:val="24"/>
          <w:szCs w:val="24"/>
        </w:rPr>
        <w:t>й</w:t>
      </w:r>
      <w:r w:rsidRPr="003B5955">
        <w:rPr>
          <w:rFonts w:ascii="Times New Roman" w:hAnsi="Times New Roman" w:cs="Times New Roman"/>
          <w:b/>
          <w:sz w:val="24"/>
          <w:szCs w:val="24"/>
        </w:rPr>
        <w:t xml:space="preserve"> выступает Министерство жилищно-коммунального хозяйства Амурской области</w:t>
      </w:r>
      <w:r>
        <w:rPr>
          <w:rFonts w:ascii="Times New Roman" w:hAnsi="Times New Roman" w:cs="Times New Roman"/>
          <w:sz w:val="24"/>
          <w:szCs w:val="24"/>
        </w:rPr>
        <w:t xml:space="preserve">, в лице министра жилищно-коммунального хозяйства Амурской области Тарасова Алексея Алексеевича действующего на основании постановления губернатора Амурской области от 22.03.2017 № 63 «О регулировании отношений, возникающих в связи с подготовкой, заключением, исполнением, изменением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по которым выступают муниципальные образования области, третьей стороной –Амурская область» и распоряжения губернатора Амурской области от 30.07.2020 № 320-лс, именуемая в дальнейшем Субъект Российской Федерации, совместно </w:t>
      </w:r>
      <w:r w:rsidRPr="004C361B">
        <w:rPr>
          <w:rFonts w:ascii="Times New Roman" w:hAnsi="Times New Roman" w:cs="Times New Roman"/>
          <w:sz w:val="24"/>
          <w:szCs w:val="24"/>
        </w:rPr>
        <w:t xml:space="preserve">именуемые  также Сторонами, в соответствии с </w:t>
      </w:r>
      <w:r>
        <w:rPr>
          <w:rFonts w:ascii="Times New Roman" w:hAnsi="Times New Roman" w:cs="Times New Roman"/>
          <w:sz w:val="24"/>
          <w:szCs w:val="24"/>
        </w:rPr>
        <w:t xml:space="preserve">постановлением главы Завитинского района от </w:t>
      </w:r>
      <w:r>
        <w:rPr>
          <w:rFonts w:ascii="Times New Roman" w:hAnsi="Times New Roman" w:cs="Times New Roman"/>
          <w:sz w:val="24"/>
          <w:szCs w:val="24"/>
          <w:highlight w:val="yellow"/>
        </w:rPr>
        <w:t>_</w:t>
      </w:r>
      <w:r>
        <w:rPr>
          <w:rFonts w:ascii="Times New Roman" w:hAnsi="Times New Roman" w:cs="Times New Roman"/>
          <w:sz w:val="24"/>
          <w:szCs w:val="24"/>
          <w:highlight w:val="yellow"/>
          <w:u w:val="single"/>
        </w:rPr>
        <w:t>_________</w:t>
      </w:r>
      <w:r w:rsidRPr="006F0CBA">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_________</w:t>
      </w:r>
      <w:r>
        <w:rPr>
          <w:rFonts w:ascii="Times New Roman" w:hAnsi="Times New Roman" w:cs="Times New Roman"/>
          <w:sz w:val="24"/>
          <w:szCs w:val="24"/>
        </w:rPr>
        <w:t xml:space="preserve">, «О заключении концессионного соглашения в отношении объектов </w:t>
      </w:r>
      <w:r w:rsidRPr="00AE788C">
        <w:rPr>
          <w:rFonts w:ascii="Times New Roman" w:hAnsi="Times New Roman" w:cs="Times New Roman"/>
          <w:sz w:val="24"/>
          <w:szCs w:val="24"/>
        </w:rPr>
        <w:t>теплоснабжения</w:t>
      </w:r>
      <w:r>
        <w:rPr>
          <w:rFonts w:ascii="Times New Roman" w:hAnsi="Times New Roman" w:cs="Times New Roman"/>
          <w:sz w:val="24"/>
          <w:szCs w:val="24"/>
        </w:rPr>
        <w:t xml:space="preserve">, являющихся муниципальной собственностью Завитинского района» протокола заседания рабочей группы по рассмотрению предложений о заключении концессионного соглашения без проведения конкурса от </w:t>
      </w:r>
      <w:r>
        <w:rPr>
          <w:rFonts w:ascii="Times New Roman" w:hAnsi="Times New Roman" w:cs="Times New Roman"/>
          <w:sz w:val="24"/>
          <w:szCs w:val="24"/>
          <w:u w:val="single"/>
        </w:rPr>
        <w:t>_________</w:t>
      </w:r>
      <w:r w:rsidRPr="004C361B">
        <w:rPr>
          <w:rFonts w:ascii="Times New Roman" w:hAnsi="Times New Roman" w:cs="Times New Roman"/>
          <w:sz w:val="24"/>
          <w:szCs w:val="24"/>
        </w:rPr>
        <w:t>заключили настоящее Соглашение о нижеследующем.</w:t>
      </w:r>
    </w:p>
    <w:p w14:paraId="3D116BDE" w14:textId="77777777" w:rsidR="00503994" w:rsidRDefault="00503994" w:rsidP="00503994">
      <w:pPr>
        <w:pStyle w:val="ConsPlusNonformat"/>
        <w:jc w:val="both"/>
        <w:rPr>
          <w:rFonts w:ascii="Times New Roman" w:hAnsi="Times New Roman" w:cs="Times New Roman"/>
          <w:sz w:val="24"/>
          <w:szCs w:val="24"/>
        </w:rPr>
      </w:pPr>
    </w:p>
    <w:p w14:paraId="790E7E6A" w14:textId="20D54EA4" w:rsidR="00503994" w:rsidRDefault="00503994" w:rsidP="00B10F84">
      <w:pPr>
        <w:pStyle w:val="ConsPlusNormal"/>
        <w:ind w:left="540"/>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A80CDB">
        <w:rPr>
          <w:rFonts w:ascii="Times New Roman" w:hAnsi="Times New Roman" w:cs="Times New Roman"/>
          <w:b/>
          <w:sz w:val="24"/>
          <w:szCs w:val="24"/>
        </w:rPr>
        <w:t>Предмет Соглашения</w:t>
      </w:r>
      <w:bookmarkStart w:id="5" w:name="P94"/>
      <w:bookmarkEnd w:id="5"/>
    </w:p>
    <w:p w14:paraId="3C148F03" w14:textId="77777777" w:rsidR="00503994" w:rsidRDefault="00503994" w:rsidP="00503994">
      <w:pPr>
        <w:pStyle w:val="ConsPlusNonformat"/>
        <w:ind w:firstLine="540"/>
        <w:jc w:val="both"/>
        <w:rPr>
          <w:rFonts w:ascii="Times New Roman" w:hAnsi="Times New Roman" w:cs="Times New Roman"/>
          <w:sz w:val="24"/>
          <w:szCs w:val="24"/>
        </w:rPr>
      </w:pPr>
      <w:r w:rsidRPr="00A80CDB">
        <w:rPr>
          <w:rFonts w:ascii="Times New Roman" w:hAnsi="Times New Roman" w:cs="Times New Roman"/>
          <w:sz w:val="24"/>
          <w:szCs w:val="24"/>
        </w:rPr>
        <w:t xml:space="preserve">Концессионер обязуется за свой счет </w:t>
      </w:r>
      <w:r w:rsidRPr="00C5442F">
        <w:rPr>
          <w:rFonts w:ascii="Times New Roman" w:hAnsi="Times New Roman" w:cs="Times New Roman"/>
          <w:sz w:val="24"/>
          <w:szCs w:val="24"/>
        </w:rPr>
        <w:t>реконструировать</w:t>
      </w:r>
      <w:r>
        <w:rPr>
          <w:rFonts w:ascii="Times New Roman" w:hAnsi="Times New Roman" w:cs="Times New Roman"/>
          <w:sz w:val="24"/>
          <w:szCs w:val="24"/>
        </w:rPr>
        <w:t xml:space="preserve"> </w:t>
      </w:r>
      <w:r w:rsidRPr="00A80CDB">
        <w:rPr>
          <w:rFonts w:ascii="Times New Roman" w:hAnsi="Times New Roman" w:cs="Times New Roman"/>
          <w:sz w:val="24"/>
          <w:szCs w:val="24"/>
        </w:rPr>
        <w:t>имущество (осуществить мероприятия по замене морально устаревшего  и физически изношенного оборудования новым более производительным и/или модернизации), состав и</w:t>
      </w:r>
      <w:r>
        <w:rPr>
          <w:rFonts w:ascii="Times New Roman" w:hAnsi="Times New Roman" w:cs="Times New Roman"/>
          <w:sz w:val="24"/>
          <w:szCs w:val="24"/>
        </w:rPr>
        <w:t xml:space="preserve"> описание которого  приведены</w:t>
      </w:r>
      <w:r w:rsidRPr="00A80CDB">
        <w:rPr>
          <w:rFonts w:ascii="Times New Roman" w:hAnsi="Times New Roman" w:cs="Times New Roman"/>
          <w:sz w:val="24"/>
          <w:szCs w:val="24"/>
        </w:rPr>
        <w:t xml:space="preserve"> в </w:t>
      </w:r>
      <w:hyperlink w:anchor="P113" w:history="1">
        <w:r>
          <w:rPr>
            <w:rFonts w:ascii="Times New Roman" w:hAnsi="Times New Roman" w:cs="Times New Roman"/>
            <w:sz w:val="24"/>
            <w:szCs w:val="24"/>
          </w:rPr>
          <w:t>разделе 2</w:t>
        </w:r>
      </w:hyperlink>
      <w:r>
        <w:rPr>
          <w:rFonts w:ascii="Times New Roman" w:hAnsi="Times New Roman" w:cs="Times New Roman"/>
          <w:sz w:val="24"/>
          <w:szCs w:val="24"/>
        </w:rPr>
        <w:t xml:space="preserve"> настоящего</w:t>
      </w:r>
      <w:r w:rsidRPr="00A80CDB">
        <w:rPr>
          <w:rFonts w:ascii="Times New Roman" w:hAnsi="Times New Roman" w:cs="Times New Roman"/>
          <w:sz w:val="24"/>
          <w:szCs w:val="24"/>
        </w:rPr>
        <w:t xml:space="preserve"> Соглашения (далее - объект Соглашения), право собственности на которое принадлежит муниципальному образованию </w:t>
      </w:r>
      <w:r>
        <w:rPr>
          <w:rFonts w:ascii="Times New Roman" w:hAnsi="Times New Roman" w:cs="Times New Roman"/>
          <w:sz w:val="24"/>
          <w:szCs w:val="24"/>
        </w:rPr>
        <w:t>Завитинского</w:t>
      </w:r>
      <w:r w:rsidRPr="00A80CDB">
        <w:rPr>
          <w:rFonts w:ascii="Times New Roman" w:hAnsi="Times New Roman" w:cs="Times New Roman"/>
          <w:sz w:val="24"/>
          <w:szCs w:val="24"/>
        </w:rPr>
        <w:t xml:space="preserve"> района - Концеденту, и осуществлять деятельность по производству, передаче и </w:t>
      </w:r>
      <w:r>
        <w:rPr>
          <w:rFonts w:ascii="Times New Roman" w:hAnsi="Times New Roman" w:cs="Times New Roman"/>
          <w:sz w:val="24"/>
          <w:szCs w:val="24"/>
        </w:rPr>
        <w:t>распределению тепловой энергии с использованием объекта Соглашения, а Концедент обязуется предоставить Концессионеру на срок,</w:t>
      </w:r>
      <w:r w:rsidRPr="00A80CDB">
        <w:rPr>
          <w:rFonts w:ascii="Times New Roman" w:hAnsi="Times New Roman" w:cs="Times New Roman"/>
          <w:sz w:val="24"/>
          <w:szCs w:val="24"/>
        </w:rPr>
        <w:t xml:space="preserve"> устан</w:t>
      </w:r>
      <w:r>
        <w:rPr>
          <w:rFonts w:ascii="Times New Roman" w:hAnsi="Times New Roman" w:cs="Times New Roman"/>
          <w:sz w:val="24"/>
          <w:szCs w:val="24"/>
        </w:rPr>
        <w:t>овленный</w:t>
      </w:r>
      <w:r w:rsidRPr="00A80CDB">
        <w:rPr>
          <w:rFonts w:ascii="Times New Roman" w:hAnsi="Times New Roman" w:cs="Times New Roman"/>
          <w:sz w:val="24"/>
          <w:szCs w:val="24"/>
        </w:rPr>
        <w:t xml:space="preserve"> настоящим Соглашением, права владения и польз</w:t>
      </w:r>
      <w:r>
        <w:rPr>
          <w:rFonts w:ascii="Times New Roman" w:hAnsi="Times New Roman" w:cs="Times New Roman"/>
          <w:sz w:val="24"/>
          <w:szCs w:val="24"/>
        </w:rPr>
        <w:t>ования объектом Соглашения для</w:t>
      </w:r>
      <w:r w:rsidRPr="00A80CDB">
        <w:rPr>
          <w:rFonts w:ascii="Times New Roman" w:hAnsi="Times New Roman" w:cs="Times New Roman"/>
          <w:sz w:val="24"/>
          <w:szCs w:val="24"/>
        </w:rPr>
        <w:t xml:space="preserve"> осуществления указанной деятельности.</w:t>
      </w:r>
    </w:p>
    <w:p w14:paraId="7BBF2C25" w14:textId="77777777" w:rsidR="00503994" w:rsidRDefault="00503994" w:rsidP="00503994">
      <w:pPr>
        <w:pStyle w:val="ConsPlusNormal"/>
        <w:jc w:val="center"/>
        <w:rPr>
          <w:rFonts w:ascii="Times New Roman" w:hAnsi="Times New Roman" w:cs="Times New Roman"/>
          <w:sz w:val="24"/>
          <w:szCs w:val="24"/>
        </w:rPr>
      </w:pPr>
    </w:p>
    <w:p w14:paraId="512541C1" w14:textId="3236BD0D" w:rsidR="00503994" w:rsidRDefault="00503994" w:rsidP="00B10F84">
      <w:pPr>
        <w:pStyle w:val="ConsPlusNormal"/>
        <w:ind w:left="540"/>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A80CDB">
        <w:rPr>
          <w:rFonts w:ascii="Times New Roman" w:hAnsi="Times New Roman" w:cs="Times New Roman"/>
          <w:b/>
          <w:sz w:val="24"/>
          <w:szCs w:val="24"/>
        </w:rPr>
        <w:t>Объект Соглашения</w:t>
      </w:r>
    </w:p>
    <w:p w14:paraId="1D587589" w14:textId="77777777" w:rsidR="00503994" w:rsidRPr="00C5442F" w:rsidRDefault="00503994" w:rsidP="00503994">
      <w:pPr>
        <w:pStyle w:val="ConsPlusNormal"/>
        <w:ind w:firstLine="708"/>
        <w:jc w:val="both"/>
        <w:rPr>
          <w:rFonts w:ascii="Times New Roman" w:hAnsi="Times New Roman" w:cs="Times New Roman"/>
          <w:sz w:val="24"/>
          <w:szCs w:val="24"/>
        </w:rPr>
      </w:pPr>
      <w:r w:rsidRPr="00A80CDB">
        <w:rPr>
          <w:rFonts w:ascii="Times New Roman" w:hAnsi="Times New Roman" w:cs="Times New Roman"/>
          <w:sz w:val="24"/>
          <w:szCs w:val="24"/>
        </w:rPr>
        <w:t>2.</w:t>
      </w:r>
      <w:r>
        <w:rPr>
          <w:rFonts w:ascii="Times New Roman" w:hAnsi="Times New Roman" w:cs="Times New Roman"/>
          <w:sz w:val="24"/>
          <w:szCs w:val="24"/>
        </w:rPr>
        <w:t>1. Объектом Соглашения являю</w:t>
      </w:r>
      <w:r w:rsidRPr="00A80CDB">
        <w:rPr>
          <w:rFonts w:ascii="Times New Roman" w:hAnsi="Times New Roman" w:cs="Times New Roman"/>
          <w:sz w:val="24"/>
          <w:szCs w:val="24"/>
        </w:rPr>
        <w:t xml:space="preserve">тся </w:t>
      </w:r>
      <w:r>
        <w:rPr>
          <w:rFonts w:ascii="Times New Roman" w:hAnsi="Times New Roman" w:cs="Times New Roman"/>
          <w:sz w:val="24"/>
          <w:szCs w:val="24"/>
        </w:rPr>
        <w:t xml:space="preserve">объекты коммунальной </w:t>
      </w:r>
      <w:r>
        <w:rPr>
          <w:rFonts w:ascii="Times New Roman" w:hAnsi="Times New Roman"/>
          <w:sz w:val="24"/>
          <w:szCs w:val="24"/>
        </w:rPr>
        <w:t xml:space="preserve">инфраструктуры </w:t>
      </w:r>
      <w:r>
        <w:rPr>
          <w:rFonts w:ascii="Times New Roman" w:hAnsi="Times New Roman" w:cs="Times New Roman"/>
          <w:sz w:val="24"/>
          <w:szCs w:val="24"/>
        </w:rPr>
        <w:t xml:space="preserve">(сооружения, оборудование, производственные здания и помещения, задействованные в </w:t>
      </w:r>
      <w:hyperlink r:id="rId17" w:tooltip="Технологический процесс" w:history="1">
        <w:r w:rsidRPr="00B10F84">
          <w:rPr>
            <w:rStyle w:val="af3"/>
            <w:rFonts w:ascii="Times New Roman" w:hAnsi="Times New Roman"/>
            <w:color w:val="000000" w:themeColor="text1"/>
            <w:sz w:val="24"/>
            <w:szCs w:val="24"/>
            <w:u w:val="none"/>
          </w:rPr>
          <w:t>технологическом процессе</w:t>
        </w:r>
      </w:hyperlink>
      <w:r w:rsidRPr="000C6EE3">
        <w:rPr>
          <w:rFonts w:ascii="Times New Roman" w:hAnsi="Times New Roman" w:cs="Times New Roman"/>
          <w:color w:val="000000" w:themeColor="text1"/>
          <w:sz w:val="24"/>
          <w:szCs w:val="24"/>
        </w:rPr>
        <w:t xml:space="preserve"> п</w:t>
      </w:r>
      <w:r>
        <w:rPr>
          <w:rFonts w:ascii="Times New Roman" w:hAnsi="Times New Roman" w:cs="Times New Roman"/>
          <w:sz w:val="24"/>
          <w:szCs w:val="24"/>
        </w:rPr>
        <w:t>роизводства тепловой энергии) объекты теплоснабжения, предназначенные для осуществления деятельности</w:t>
      </w:r>
      <w:r w:rsidRPr="00A80CDB">
        <w:rPr>
          <w:rFonts w:ascii="Times New Roman" w:hAnsi="Times New Roman" w:cs="Times New Roman"/>
          <w:sz w:val="24"/>
          <w:szCs w:val="24"/>
        </w:rPr>
        <w:t>,</w:t>
      </w:r>
      <w:r>
        <w:rPr>
          <w:rFonts w:ascii="Times New Roman" w:hAnsi="Times New Roman" w:cs="Times New Roman"/>
          <w:sz w:val="24"/>
          <w:szCs w:val="24"/>
        </w:rPr>
        <w:t xml:space="preserve"> указанной в пункте 1 настоящего Соглашения, подлежащие </w:t>
      </w:r>
      <w:r w:rsidRPr="00C5442F">
        <w:rPr>
          <w:rFonts w:ascii="Times New Roman" w:hAnsi="Times New Roman" w:cs="Times New Roman"/>
          <w:sz w:val="24"/>
          <w:szCs w:val="24"/>
        </w:rPr>
        <w:t xml:space="preserve">реконструкции в соответствии с заданием и основными мероприятиями, указанными в Приложении № 3 к настоящему соглашению. </w:t>
      </w:r>
    </w:p>
    <w:p w14:paraId="65A1DC3D" w14:textId="77777777" w:rsidR="00503994" w:rsidRPr="00A80CDB" w:rsidRDefault="00503994" w:rsidP="00503994">
      <w:pPr>
        <w:pStyle w:val="ConsPlusNormal"/>
        <w:ind w:firstLine="708"/>
        <w:jc w:val="both"/>
        <w:rPr>
          <w:rFonts w:ascii="Times New Roman" w:hAnsi="Times New Roman" w:cs="Times New Roman"/>
          <w:sz w:val="24"/>
          <w:szCs w:val="24"/>
        </w:rPr>
      </w:pPr>
      <w:r w:rsidRPr="00C5442F">
        <w:rPr>
          <w:rFonts w:ascii="Times New Roman" w:hAnsi="Times New Roman" w:cs="Times New Roman"/>
          <w:sz w:val="24"/>
          <w:szCs w:val="24"/>
        </w:rPr>
        <w:lastRenderedPageBreak/>
        <w:t>2.2. Объект Соглашения, подлежащий реконструкции,</w:t>
      </w:r>
      <w:r w:rsidRPr="00A80CDB">
        <w:rPr>
          <w:rFonts w:ascii="Times New Roman" w:hAnsi="Times New Roman" w:cs="Times New Roman"/>
          <w:sz w:val="24"/>
          <w:szCs w:val="24"/>
        </w:rPr>
        <w:t xml:space="preserve"> принадлежит Концеде</w:t>
      </w:r>
      <w:bookmarkEnd w:id="4"/>
      <w:r w:rsidRPr="00A80CDB">
        <w:rPr>
          <w:rFonts w:ascii="Times New Roman" w:hAnsi="Times New Roman" w:cs="Times New Roman"/>
          <w:sz w:val="24"/>
          <w:szCs w:val="24"/>
        </w:rPr>
        <w:t xml:space="preserve">нту на праве собственности. </w:t>
      </w:r>
    </w:p>
    <w:p w14:paraId="0D8AF757" w14:textId="77777777" w:rsidR="00503994"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r w:rsidRPr="00A80CDB">
        <w:rPr>
          <w:rFonts w:ascii="Times New Roman" w:hAnsi="Times New Roman" w:cs="Times New Roman"/>
          <w:sz w:val="24"/>
          <w:szCs w:val="24"/>
        </w:rPr>
        <w:t>Концедент гарантирует, что объект Соглашения передается Концессионеру свободным от прав третьих лиц и иных ограничений прав собственности Концедента на указанный объект.</w:t>
      </w:r>
      <w:bookmarkStart w:id="6" w:name="P141"/>
      <w:bookmarkEnd w:id="6"/>
    </w:p>
    <w:p w14:paraId="273F7CA7" w14:textId="77777777" w:rsidR="00503994" w:rsidRDefault="00503994" w:rsidP="00503994">
      <w:pPr>
        <w:pStyle w:val="ConsPlusNonformat"/>
        <w:rPr>
          <w:rFonts w:ascii="Times New Roman" w:hAnsi="Times New Roman" w:cs="Times New Roman"/>
          <w:b/>
          <w:sz w:val="24"/>
          <w:szCs w:val="24"/>
        </w:rPr>
      </w:pPr>
    </w:p>
    <w:p w14:paraId="49C391B1" w14:textId="209C0555" w:rsidR="00503994" w:rsidRPr="009D5776" w:rsidRDefault="00503994" w:rsidP="00B10F84">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9D5776">
        <w:rPr>
          <w:rFonts w:ascii="Times New Roman" w:hAnsi="Times New Roman" w:cs="Times New Roman"/>
          <w:b/>
          <w:sz w:val="24"/>
          <w:szCs w:val="24"/>
        </w:rPr>
        <w:t>Порядок передачи Концедентом Концессионеру</w:t>
      </w:r>
      <w:r>
        <w:rPr>
          <w:rFonts w:ascii="Times New Roman" w:hAnsi="Times New Roman" w:cs="Times New Roman"/>
          <w:b/>
          <w:sz w:val="24"/>
          <w:szCs w:val="24"/>
        </w:rPr>
        <w:t xml:space="preserve"> </w:t>
      </w:r>
      <w:r w:rsidRPr="009D5776">
        <w:rPr>
          <w:rFonts w:ascii="Times New Roman" w:hAnsi="Times New Roman" w:cs="Times New Roman"/>
          <w:b/>
          <w:sz w:val="24"/>
          <w:szCs w:val="24"/>
        </w:rPr>
        <w:t>объектов имущества</w:t>
      </w:r>
    </w:p>
    <w:p w14:paraId="6EB91860"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3.1</w:t>
      </w:r>
      <w:r w:rsidRPr="00A80CDB">
        <w:rPr>
          <w:rFonts w:ascii="Times New Roman" w:hAnsi="Times New Roman" w:cs="Times New Roman"/>
          <w:sz w:val="24"/>
          <w:szCs w:val="24"/>
        </w:rPr>
        <w:t>. Концедент обязуется передать Концессионеру, а Концессионер обязуется принять имущест</w:t>
      </w:r>
      <w:r>
        <w:rPr>
          <w:rFonts w:ascii="Times New Roman" w:hAnsi="Times New Roman" w:cs="Times New Roman"/>
          <w:sz w:val="24"/>
          <w:szCs w:val="24"/>
        </w:rPr>
        <w:t>во, указанное в пункте</w:t>
      </w:r>
      <w:r w:rsidRPr="00A80CDB">
        <w:rPr>
          <w:rFonts w:ascii="Times New Roman" w:hAnsi="Times New Roman" w:cs="Times New Roman"/>
          <w:sz w:val="24"/>
          <w:szCs w:val="24"/>
        </w:rPr>
        <w:t xml:space="preserve"> 2</w:t>
      </w:r>
      <w:r>
        <w:rPr>
          <w:rFonts w:ascii="Times New Roman" w:hAnsi="Times New Roman" w:cs="Times New Roman"/>
          <w:sz w:val="24"/>
          <w:szCs w:val="24"/>
        </w:rPr>
        <w:t>.1.</w:t>
      </w:r>
      <w:r w:rsidRPr="00A80CDB">
        <w:rPr>
          <w:rFonts w:ascii="Times New Roman" w:hAnsi="Times New Roman" w:cs="Times New Roman"/>
          <w:sz w:val="24"/>
          <w:szCs w:val="24"/>
        </w:rPr>
        <w:t xml:space="preserve"> настоящего соглашения</w:t>
      </w:r>
      <w:r>
        <w:rPr>
          <w:rFonts w:ascii="Times New Roman" w:hAnsi="Times New Roman" w:cs="Times New Roman"/>
          <w:sz w:val="24"/>
          <w:szCs w:val="24"/>
        </w:rPr>
        <w:t>,</w:t>
      </w:r>
      <w:r w:rsidRPr="00A80CDB">
        <w:rPr>
          <w:rFonts w:ascii="Times New Roman" w:hAnsi="Times New Roman" w:cs="Times New Roman"/>
          <w:sz w:val="24"/>
          <w:szCs w:val="24"/>
        </w:rPr>
        <w:t xml:space="preserve"> не позднее 10 календарных дней с даты подписания настоящего Соглашения</w:t>
      </w:r>
      <w:bookmarkStart w:id="7" w:name="P153"/>
      <w:bookmarkEnd w:id="7"/>
      <w:r w:rsidRPr="00A80CDB">
        <w:rPr>
          <w:rFonts w:ascii="Times New Roman" w:hAnsi="Times New Roman" w:cs="Times New Roman"/>
          <w:sz w:val="24"/>
          <w:szCs w:val="24"/>
        </w:rPr>
        <w:t xml:space="preserve"> по акту приёма - передачи.</w:t>
      </w:r>
    </w:p>
    <w:p w14:paraId="4DE91C5A" w14:textId="77777777" w:rsidR="00503994" w:rsidRPr="00A80CDB"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3.2. </w:t>
      </w:r>
      <w:r w:rsidRPr="00A80CDB">
        <w:rPr>
          <w:rFonts w:ascii="Times New Roman" w:hAnsi="Times New Roman" w:cs="Times New Roman"/>
          <w:sz w:val="24"/>
          <w:szCs w:val="24"/>
        </w:rPr>
        <w:t>Передача Концедентом Концесси</w:t>
      </w:r>
      <w:r>
        <w:rPr>
          <w:rFonts w:ascii="Times New Roman" w:hAnsi="Times New Roman" w:cs="Times New Roman"/>
          <w:sz w:val="24"/>
          <w:szCs w:val="24"/>
        </w:rPr>
        <w:t>онеру имущества, указанного в пункте</w:t>
      </w:r>
      <w:r w:rsidRPr="00A80CDB">
        <w:rPr>
          <w:rFonts w:ascii="Times New Roman" w:hAnsi="Times New Roman" w:cs="Times New Roman"/>
          <w:sz w:val="24"/>
          <w:szCs w:val="24"/>
        </w:rPr>
        <w:t xml:space="preserve"> 2</w:t>
      </w:r>
      <w:r>
        <w:rPr>
          <w:rFonts w:ascii="Times New Roman" w:hAnsi="Times New Roman" w:cs="Times New Roman"/>
          <w:sz w:val="24"/>
          <w:szCs w:val="24"/>
        </w:rPr>
        <w:t>.1.</w:t>
      </w:r>
      <w:r w:rsidRPr="00A80CDB">
        <w:rPr>
          <w:rFonts w:ascii="Times New Roman" w:hAnsi="Times New Roman" w:cs="Times New Roman"/>
          <w:sz w:val="24"/>
          <w:szCs w:val="24"/>
        </w:rPr>
        <w:t xml:space="preserve"> настоящего соглашения осуществляется по акту приема передачи, содержащему   сведения о составе </w:t>
      </w:r>
      <w:r>
        <w:rPr>
          <w:rFonts w:ascii="Times New Roman" w:hAnsi="Times New Roman" w:cs="Times New Roman"/>
          <w:sz w:val="24"/>
          <w:szCs w:val="24"/>
        </w:rPr>
        <w:t>имущества</w:t>
      </w:r>
      <w:r w:rsidRPr="00A80CDB">
        <w:rPr>
          <w:rFonts w:ascii="Times New Roman" w:hAnsi="Times New Roman" w:cs="Times New Roman"/>
          <w:sz w:val="24"/>
          <w:szCs w:val="24"/>
        </w:rPr>
        <w:t xml:space="preserve">, </w:t>
      </w:r>
      <w:r>
        <w:rPr>
          <w:rFonts w:ascii="Times New Roman" w:hAnsi="Times New Roman" w:cs="Times New Roman"/>
          <w:sz w:val="24"/>
          <w:szCs w:val="24"/>
        </w:rPr>
        <w:t>сроке службы</w:t>
      </w:r>
      <w:r w:rsidRPr="00A80CDB">
        <w:rPr>
          <w:rFonts w:ascii="Times New Roman" w:hAnsi="Times New Roman" w:cs="Times New Roman"/>
          <w:sz w:val="24"/>
          <w:szCs w:val="24"/>
        </w:rPr>
        <w:t xml:space="preserve"> и подписываемому Сторонами</w:t>
      </w:r>
      <w:r>
        <w:rPr>
          <w:rFonts w:ascii="Times New Roman" w:hAnsi="Times New Roman" w:cs="Times New Roman"/>
          <w:sz w:val="24"/>
          <w:szCs w:val="24"/>
        </w:rPr>
        <w:t>.</w:t>
      </w:r>
    </w:p>
    <w:p w14:paraId="02F17DBE" w14:textId="77777777" w:rsidR="00503994" w:rsidRPr="00A80CDB"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3.3. </w:t>
      </w:r>
      <w:r w:rsidRPr="00A80CDB">
        <w:rPr>
          <w:rFonts w:ascii="Times New Roman" w:hAnsi="Times New Roman" w:cs="Times New Roman"/>
          <w:sz w:val="24"/>
          <w:szCs w:val="24"/>
        </w:rPr>
        <w:t>Обязанность Концедента по пер</w:t>
      </w:r>
      <w:r>
        <w:rPr>
          <w:rFonts w:ascii="Times New Roman" w:hAnsi="Times New Roman" w:cs="Times New Roman"/>
          <w:sz w:val="24"/>
          <w:szCs w:val="24"/>
        </w:rPr>
        <w:t>едаче имущества, указанного в пункте</w:t>
      </w:r>
      <w:r w:rsidRPr="00A80CDB">
        <w:rPr>
          <w:rFonts w:ascii="Times New Roman" w:hAnsi="Times New Roman" w:cs="Times New Roman"/>
          <w:sz w:val="24"/>
          <w:szCs w:val="24"/>
        </w:rPr>
        <w:t xml:space="preserve"> 2</w:t>
      </w:r>
      <w:r>
        <w:rPr>
          <w:rFonts w:ascii="Times New Roman" w:hAnsi="Times New Roman" w:cs="Times New Roman"/>
          <w:sz w:val="24"/>
          <w:szCs w:val="24"/>
        </w:rPr>
        <w:t>.1.</w:t>
      </w:r>
      <w:r w:rsidRPr="00A80CDB">
        <w:rPr>
          <w:rFonts w:ascii="Times New Roman" w:hAnsi="Times New Roman" w:cs="Times New Roman"/>
          <w:sz w:val="24"/>
          <w:szCs w:val="24"/>
        </w:rPr>
        <w:t xml:space="preserve"> настоящего соглашения</w:t>
      </w:r>
      <w:r>
        <w:rPr>
          <w:rFonts w:ascii="Times New Roman" w:hAnsi="Times New Roman" w:cs="Times New Roman"/>
          <w:sz w:val="24"/>
          <w:szCs w:val="24"/>
        </w:rPr>
        <w:t>,</w:t>
      </w:r>
      <w:r w:rsidRPr="00A80CDB">
        <w:rPr>
          <w:rFonts w:ascii="Times New Roman" w:hAnsi="Times New Roman" w:cs="Times New Roman"/>
          <w:sz w:val="24"/>
          <w:szCs w:val="24"/>
        </w:rPr>
        <w:t xml:space="preserve"> считаетс</w:t>
      </w:r>
      <w:r>
        <w:rPr>
          <w:rFonts w:ascii="Times New Roman" w:hAnsi="Times New Roman" w:cs="Times New Roman"/>
          <w:sz w:val="24"/>
          <w:szCs w:val="24"/>
        </w:rPr>
        <w:t>я</w:t>
      </w:r>
      <w:r w:rsidRPr="00A80CDB">
        <w:rPr>
          <w:rFonts w:ascii="Times New Roman" w:hAnsi="Times New Roman" w:cs="Times New Roman"/>
          <w:sz w:val="24"/>
          <w:szCs w:val="24"/>
        </w:rPr>
        <w:t xml:space="preserve"> исполненной после принятия объекта Концессионером   и подписания Сторонами акта приема – передачи.</w:t>
      </w:r>
    </w:p>
    <w:p w14:paraId="05719BB9" w14:textId="77777777" w:rsidR="00503994" w:rsidRPr="00A80CDB"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3.4. </w:t>
      </w:r>
      <w:r w:rsidRPr="00A80CDB">
        <w:rPr>
          <w:rFonts w:ascii="Times New Roman" w:hAnsi="Times New Roman" w:cs="Times New Roman"/>
          <w:sz w:val="24"/>
          <w:szCs w:val="24"/>
        </w:rPr>
        <w:t>Уклонение   одной из Сторон от подписания указанного д</w:t>
      </w:r>
      <w:r>
        <w:rPr>
          <w:rFonts w:ascii="Times New Roman" w:hAnsi="Times New Roman" w:cs="Times New Roman"/>
          <w:sz w:val="24"/>
          <w:szCs w:val="24"/>
        </w:rPr>
        <w:t>окумента признается нарушением этой</w:t>
      </w:r>
      <w:r w:rsidRPr="00A80CDB">
        <w:rPr>
          <w:rFonts w:ascii="Times New Roman" w:hAnsi="Times New Roman" w:cs="Times New Roman"/>
          <w:sz w:val="24"/>
          <w:szCs w:val="24"/>
        </w:rPr>
        <w:t xml:space="preserve"> Стороной обязанности, установленной </w:t>
      </w:r>
      <w:hyperlink w:anchor="P141" w:history="1">
        <w:r w:rsidRPr="00A80CDB">
          <w:rPr>
            <w:rFonts w:ascii="Times New Roman" w:hAnsi="Times New Roman" w:cs="Times New Roman"/>
            <w:sz w:val="24"/>
            <w:szCs w:val="24"/>
          </w:rPr>
          <w:t>абзацем первым</w:t>
        </w:r>
      </w:hyperlink>
      <w:r w:rsidRPr="00A80CDB">
        <w:rPr>
          <w:rFonts w:ascii="Times New Roman" w:hAnsi="Times New Roman" w:cs="Times New Roman"/>
          <w:sz w:val="24"/>
          <w:szCs w:val="24"/>
        </w:rPr>
        <w:t xml:space="preserve"> настоящего пункта.</w:t>
      </w:r>
    </w:p>
    <w:p w14:paraId="726FB670" w14:textId="77777777" w:rsidR="00503994" w:rsidRPr="00A80CDB"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3.5. Обязанность Концедента</w:t>
      </w:r>
      <w:r w:rsidRPr="00A80CDB">
        <w:rPr>
          <w:rFonts w:ascii="Times New Roman" w:hAnsi="Times New Roman" w:cs="Times New Roman"/>
          <w:sz w:val="24"/>
          <w:szCs w:val="24"/>
        </w:rPr>
        <w:t xml:space="preserve"> по передаче Концессионеру прав владения и пользо</w:t>
      </w:r>
      <w:r>
        <w:rPr>
          <w:rFonts w:ascii="Times New Roman" w:hAnsi="Times New Roman" w:cs="Times New Roman"/>
          <w:sz w:val="24"/>
          <w:szCs w:val="24"/>
        </w:rPr>
        <w:t>вания имуществом, указанным в пункте</w:t>
      </w:r>
      <w:r w:rsidRPr="00A80CDB">
        <w:rPr>
          <w:rFonts w:ascii="Times New Roman" w:hAnsi="Times New Roman" w:cs="Times New Roman"/>
          <w:sz w:val="24"/>
          <w:szCs w:val="24"/>
        </w:rPr>
        <w:t xml:space="preserve"> 2</w:t>
      </w:r>
      <w:r>
        <w:rPr>
          <w:rFonts w:ascii="Times New Roman" w:hAnsi="Times New Roman" w:cs="Times New Roman"/>
          <w:sz w:val="24"/>
          <w:szCs w:val="24"/>
        </w:rPr>
        <w:t>.1. настоящего соглашения</w:t>
      </w:r>
      <w:r w:rsidRPr="00A80CDB">
        <w:rPr>
          <w:rFonts w:ascii="Times New Roman" w:hAnsi="Times New Roman" w:cs="Times New Roman"/>
          <w:sz w:val="24"/>
          <w:szCs w:val="24"/>
        </w:rPr>
        <w:t xml:space="preserve"> считается исполненной со дня государственной регистрации указанных прав   Концессионер</w:t>
      </w:r>
      <w:r>
        <w:rPr>
          <w:rFonts w:ascii="Times New Roman" w:hAnsi="Times New Roman" w:cs="Times New Roman"/>
          <w:sz w:val="24"/>
          <w:szCs w:val="24"/>
        </w:rPr>
        <w:t>у</w:t>
      </w:r>
      <w:r w:rsidRPr="00A80CDB">
        <w:rPr>
          <w:rFonts w:ascii="Times New Roman" w:hAnsi="Times New Roman" w:cs="Times New Roman"/>
          <w:sz w:val="24"/>
          <w:szCs w:val="24"/>
        </w:rPr>
        <w:t xml:space="preserve">.    </w:t>
      </w:r>
    </w:p>
    <w:p w14:paraId="42B6DA4B"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3.6.</w:t>
      </w:r>
      <w:r w:rsidRPr="00A80CDB">
        <w:rPr>
          <w:rFonts w:ascii="Times New Roman" w:hAnsi="Times New Roman" w:cs="Times New Roman"/>
          <w:sz w:val="24"/>
          <w:szCs w:val="24"/>
        </w:rPr>
        <w:t xml:space="preserve"> Выявленное при передаче Концессионеру несоответствие показателей объекта Соглашения, объектов движимого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предъявления Концессионером Концеденту требования о безвозмездном устранении выявленных недостатков, либо для изменения условий настоящего Соглашения, либо для его расторжения в судебном порядке.</w:t>
      </w:r>
    </w:p>
    <w:p w14:paraId="7BE14449" w14:textId="77777777" w:rsidR="00503994" w:rsidRPr="00A80CDB"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3.7. Концедент</w:t>
      </w:r>
      <w:r w:rsidRPr="00A80CDB">
        <w:rPr>
          <w:rFonts w:ascii="Times New Roman" w:hAnsi="Times New Roman" w:cs="Times New Roman"/>
          <w:sz w:val="24"/>
          <w:szCs w:val="24"/>
        </w:rPr>
        <w:t xml:space="preserve"> обязан предоставить Концессионеру во временное владение и пользование имущество, которое образует единое целое с объектом Соглашения и предназначено для использования по общему назначению с объектом Соглашения, для осуществления Концессионером деятельности, указанной в пункте </w:t>
      </w:r>
      <w:hyperlink w:anchor="P94" w:history="1">
        <w:r w:rsidRPr="00A80CDB">
          <w:rPr>
            <w:rFonts w:ascii="Times New Roman" w:hAnsi="Times New Roman" w:cs="Times New Roman"/>
            <w:sz w:val="24"/>
            <w:szCs w:val="24"/>
          </w:rPr>
          <w:t>1</w:t>
        </w:r>
      </w:hyperlink>
      <w:r w:rsidRPr="00034263">
        <w:rPr>
          <w:rFonts w:ascii="Times New Roman" w:hAnsi="Times New Roman" w:cs="Times New Roman"/>
          <w:sz w:val="24"/>
          <w:szCs w:val="24"/>
        </w:rPr>
        <w:t>.1.</w:t>
      </w:r>
      <w:r w:rsidRPr="00A80CDB">
        <w:rPr>
          <w:rFonts w:ascii="Times New Roman" w:hAnsi="Times New Roman" w:cs="Times New Roman"/>
          <w:sz w:val="24"/>
          <w:szCs w:val="24"/>
        </w:rPr>
        <w:t xml:space="preserve"> настоящего Соглашения (далее - иное имущество)</w:t>
      </w:r>
      <w:r>
        <w:rPr>
          <w:rFonts w:ascii="Times New Roman" w:hAnsi="Times New Roman" w:cs="Times New Roman"/>
          <w:sz w:val="24"/>
          <w:szCs w:val="24"/>
        </w:rPr>
        <w:t>.</w:t>
      </w:r>
    </w:p>
    <w:p w14:paraId="0C05AAF2" w14:textId="77777777" w:rsidR="00503994" w:rsidRPr="00A80CDB"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3.8. </w:t>
      </w:r>
      <w:r w:rsidRPr="00A80CDB">
        <w:rPr>
          <w:rFonts w:ascii="Times New Roman" w:hAnsi="Times New Roman" w:cs="Times New Roman"/>
          <w:sz w:val="24"/>
          <w:szCs w:val="24"/>
        </w:rPr>
        <w:t>Состав иного имущества и объекта Соглашения и их оп</w:t>
      </w:r>
      <w:r>
        <w:rPr>
          <w:rFonts w:ascii="Times New Roman" w:hAnsi="Times New Roman" w:cs="Times New Roman"/>
          <w:sz w:val="24"/>
          <w:szCs w:val="24"/>
        </w:rPr>
        <w:t>исание, в том числе   технико-</w:t>
      </w:r>
      <w:r w:rsidRPr="00A80CDB">
        <w:rPr>
          <w:rFonts w:ascii="Times New Roman" w:hAnsi="Times New Roman" w:cs="Times New Roman"/>
          <w:sz w:val="24"/>
          <w:szCs w:val="24"/>
        </w:rPr>
        <w:t xml:space="preserve">экономические показатели, приведены в </w:t>
      </w:r>
      <w:r>
        <w:rPr>
          <w:rFonts w:ascii="Times New Roman" w:hAnsi="Times New Roman" w:cs="Times New Roman"/>
          <w:sz w:val="24"/>
          <w:szCs w:val="24"/>
        </w:rPr>
        <w:t>П</w:t>
      </w:r>
      <w:r w:rsidRPr="00A80CDB">
        <w:rPr>
          <w:rFonts w:ascii="Times New Roman" w:hAnsi="Times New Roman" w:cs="Times New Roman"/>
          <w:sz w:val="24"/>
          <w:szCs w:val="24"/>
        </w:rPr>
        <w:t>риложении № 1 к настоящему Соглашению.</w:t>
      </w:r>
    </w:p>
    <w:p w14:paraId="507BB44B" w14:textId="77777777" w:rsidR="00503994" w:rsidRPr="00A80CDB"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3.9. Концедент гарантирует,</w:t>
      </w:r>
      <w:r w:rsidRPr="00A80CDB">
        <w:rPr>
          <w:rFonts w:ascii="Times New Roman" w:hAnsi="Times New Roman" w:cs="Times New Roman"/>
          <w:sz w:val="24"/>
          <w:szCs w:val="24"/>
        </w:rPr>
        <w:t xml:space="preserve"> что он является собственником иного</w:t>
      </w:r>
      <w:r>
        <w:rPr>
          <w:rFonts w:ascii="Times New Roman" w:hAnsi="Times New Roman" w:cs="Times New Roman"/>
          <w:sz w:val="24"/>
          <w:szCs w:val="24"/>
        </w:rPr>
        <w:t xml:space="preserve"> </w:t>
      </w:r>
      <w:r w:rsidRPr="00A80CDB">
        <w:rPr>
          <w:rFonts w:ascii="Times New Roman" w:hAnsi="Times New Roman" w:cs="Times New Roman"/>
          <w:sz w:val="24"/>
          <w:szCs w:val="24"/>
        </w:rPr>
        <w:t>имущества,</w:t>
      </w:r>
      <w:r>
        <w:rPr>
          <w:rFonts w:ascii="Times New Roman" w:hAnsi="Times New Roman" w:cs="Times New Roman"/>
          <w:sz w:val="24"/>
          <w:szCs w:val="24"/>
        </w:rPr>
        <w:t xml:space="preserve"> </w:t>
      </w:r>
      <w:r w:rsidRPr="00A80CDB">
        <w:rPr>
          <w:rFonts w:ascii="Times New Roman" w:hAnsi="Times New Roman" w:cs="Times New Roman"/>
          <w:sz w:val="24"/>
          <w:szCs w:val="24"/>
        </w:rPr>
        <w:t>прав</w:t>
      </w:r>
      <w:r>
        <w:rPr>
          <w:rFonts w:ascii="Times New Roman" w:hAnsi="Times New Roman" w:cs="Times New Roman"/>
          <w:sz w:val="24"/>
          <w:szCs w:val="24"/>
        </w:rPr>
        <w:t xml:space="preserve">о </w:t>
      </w:r>
      <w:r w:rsidRPr="00A80CDB">
        <w:rPr>
          <w:rFonts w:ascii="Times New Roman" w:hAnsi="Times New Roman" w:cs="Times New Roman"/>
          <w:sz w:val="24"/>
          <w:szCs w:val="24"/>
        </w:rPr>
        <w:t>владения и пользования которы</w:t>
      </w:r>
      <w:r>
        <w:rPr>
          <w:rFonts w:ascii="Times New Roman" w:hAnsi="Times New Roman" w:cs="Times New Roman"/>
          <w:sz w:val="24"/>
          <w:szCs w:val="24"/>
        </w:rPr>
        <w:t xml:space="preserve">х </w:t>
      </w:r>
      <w:r w:rsidRPr="00A80CDB">
        <w:rPr>
          <w:rFonts w:ascii="Times New Roman" w:hAnsi="Times New Roman" w:cs="Times New Roman"/>
          <w:sz w:val="24"/>
          <w:szCs w:val="24"/>
        </w:rPr>
        <w:t>передаются Концессионеру в соответствии с настоящим Соглашением.</w:t>
      </w:r>
    </w:p>
    <w:p w14:paraId="34C08BCC" w14:textId="77777777" w:rsidR="00503994" w:rsidRPr="00A80CDB"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3.10. Иное</w:t>
      </w:r>
      <w:r w:rsidRPr="00A80CDB">
        <w:rPr>
          <w:rFonts w:ascii="Times New Roman" w:hAnsi="Times New Roman" w:cs="Times New Roman"/>
          <w:sz w:val="24"/>
          <w:szCs w:val="24"/>
        </w:rPr>
        <w:t xml:space="preserve"> имущество принадлежит Концеденту на праве собственности, что подтверждается свидетельст</w:t>
      </w:r>
      <w:r>
        <w:rPr>
          <w:rFonts w:ascii="Times New Roman" w:hAnsi="Times New Roman" w:cs="Times New Roman"/>
          <w:sz w:val="24"/>
          <w:szCs w:val="24"/>
        </w:rPr>
        <w:t>в</w:t>
      </w:r>
      <w:r w:rsidRPr="00A80CDB">
        <w:rPr>
          <w:rFonts w:ascii="Times New Roman" w:hAnsi="Times New Roman" w:cs="Times New Roman"/>
          <w:sz w:val="24"/>
          <w:szCs w:val="24"/>
        </w:rPr>
        <w:t xml:space="preserve">ом о государственной </w:t>
      </w:r>
      <w:r>
        <w:rPr>
          <w:rFonts w:ascii="Times New Roman" w:hAnsi="Times New Roman" w:cs="Times New Roman"/>
          <w:sz w:val="24"/>
          <w:szCs w:val="24"/>
        </w:rPr>
        <w:t>регистрации</w:t>
      </w:r>
      <w:r w:rsidRPr="00A80CDB">
        <w:rPr>
          <w:rFonts w:ascii="Times New Roman" w:hAnsi="Times New Roman" w:cs="Times New Roman"/>
          <w:sz w:val="24"/>
          <w:szCs w:val="24"/>
        </w:rPr>
        <w:t xml:space="preserve"> права на объект недвижимого имущества и выписками из реестра муниципального имущества на движимое имущество. </w:t>
      </w:r>
    </w:p>
    <w:p w14:paraId="59BFCFD3" w14:textId="77777777" w:rsidR="00503994" w:rsidRPr="00A80CDB" w:rsidRDefault="00503994" w:rsidP="00503994">
      <w:pPr>
        <w:pStyle w:val="ConsPlusNonformat"/>
        <w:ind w:firstLine="708"/>
        <w:jc w:val="both"/>
        <w:rPr>
          <w:rFonts w:ascii="Times New Roman" w:hAnsi="Times New Roman" w:cs="Times New Roman"/>
          <w:sz w:val="24"/>
          <w:szCs w:val="24"/>
        </w:rPr>
      </w:pPr>
      <w:r w:rsidRPr="00A80CDB">
        <w:rPr>
          <w:rFonts w:ascii="Times New Roman" w:hAnsi="Times New Roman" w:cs="Times New Roman"/>
          <w:sz w:val="24"/>
          <w:szCs w:val="24"/>
        </w:rPr>
        <w:t>Копии документов, удостоверяющих право собственности Концедента на иное имущество, права владения</w:t>
      </w:r>
      <w:r>
        <w:rPr>
          <w:rFonts w:ascii="Times New Roman" w:hAnsi="Times New Roman" w:cs="Times New Roman"/>
          <w:sz w:val="24"/>
          <w:szCs w:val="24"/>
        </w:rPr>
        <w:t xml:space="preserve"> </w:t>
      </w:r>
      <w:r w:rsidRPr="00A80CDB">
        <w:rPr>
          <w:rFonts w:ascii="Times New Roman" w:hAnsi="Times New Roman" w:cs="Times New Roman"/>
          <w:sz w:val="24"/>
          <w:szCs w:val="24"/>
        </w:rPr>
        <w:t>и</w:t>
      </w:r>
      <w:r>
        <w:rPr>
          <w:rFonts w:ascii="Times New Roman" w:hAnsi="Times New Roman" w:cs="Times New Roman"/>
          <w:sz w:val="24"/>
          <w:szCs w:val="24"/>
        </w:rPr>
        <w:t>спользования по которым передаются</w:t>
      </w:r>
      <w:r w:rsidRPr="00A80CDB">
        <w:rPr>
          <w:rFonts w:ascii="Times New Roman" w:hAnsi="Times New Roman" w:cs="Times New Roman"/>
          <w:sz w:val="24"/>
          <w:szCs w:val="24"/>
        </w:rPr>
        <w:t xml:space="preserve"> Концессионеру в соответствии с настоящим Соглашением</w:t>
      </w:r>
      <w:r>
        <w:rPr>
          <w:rFonts w:ascii="Times New Roman" w:hAnsi="Times New Roman" w:cs="Times New Roman"/>
          <w:sz w:val="24"/>
          <w:szCs w:val="24"/>
        </w:rPr>
        <w:t>.</w:t>
      </w:r>
    </w:p>
    <w:p w14:paraId="2E94ACC4"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3.11. </w:t>
      </w:r>
      <w:r w:rsidRPr="00A80CDB">
        <w:rPr>
          <w:rFonts w:ascii="Times New Roman" w:hAnsi="Times New Roman" w:cs="Times New Roman"/>
          <w:sz w:val="24"/>
          <w:szCs w:val="24"/>
        </w:rPr>
        <w:t>Риск   случайной гибели или случайного</w:t>
      </w:r>
      <w:r>
        <w:rPr>
          <w:rFonts w:ascii="Times New Roman" w:hAnsi="Times New Roman" w:cs="Times New Roman"/>
          <w:sz w:val="24"/>
          <w:szCs w:val="24"/>
        </w:rPr>
        <w:t xml:space="preserve"> </w:t>
      </w:r>
      <w:r w:rsidRPr="00A80CDB">
        <w:rPr>
          <w:rFonts w:ascii="Times New Roman" w:hAnsi="Times New Roman" w:cs="Times New Roman"/>
          <w:sz w:val="24"/>
          <w:szCs w:val="24"/>
        </w:rPr>
        <w:t>повреждения иного имущества несет Концессионер в период действия концессионного соглашения с момента принятия имущества по акту приёма п</w:t>
      </w:r>
      <w:r>
        <w:rPr>
          <w:rFonts w:ascii="Times New Roman" w:hAnsi="Times New Roman" w:cs="Times New Roman"/>
          <w:sz w:val="24"/>
          <w:szCs w:val="24"/>
        </w:rPr>
        <w:t>ередачи на дату принятия имущества Конце</w:t>
      </w:r>
      <w:r w:rsidRPr="00A80CDB">
        <w:rPr>
          <w:rFonts w:ascii="Times New Roman" w:hAnsi="Times New Roman" w:cs="Times New Roman"/>
          <w:sz w:val="24"/>
          <w:szCs w:val="24"/>
        </w:rPr>
        <w:t xml:space="preserve">дентом. При уклонении Концедента от подписания акта приёма передачи, риск случайной гибели или случайного повреждения иного имущества несет Концедент. </w:t>
      </w:r>
    </w:p>
    <w:p w14:paraId="18B4B040"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3.12</w:t>
      </w:r>
      <w:r w:rsidRPr="00A80CDB">
        <w:rPr>
          <w:rFonts w:ascii="Times New Roman" w:hAnsi="Times New Roman" w:cs="Times New Roman"/>
          <w:sz w:val="24"/>
          <w:szCs w:val="24"/>
        </w:rPr>
        <w:t xml:space="preserve">. </w:t>
      </w:r>
      <w:r w:rsidRPr="008E3FCA">
        <w:rPr>
          <w:rFonts w:ascii="Times New Roman" w:hAnsi="Times New Roman" w:cs="Times New Roman"/>
          <w:sz w:val="24"/>
          <w:szCs w:val="24"/>
        </w:rPr>
        <w:t xml:space="preserve">Права Концессионера на владение и пользование объекта Соглашения и иного недвижимого имущества подлежат государственной регистрации в порядке, </w:t>
      </w:r>
      <w:r w:rsidRPr="008E3FCA">
        <w:rPr>
          <w:rFonts w:ascii="Times New Roman" w:hAnsi="Times New Roman" w:cs="Times New Roman"/>
          <w:sz w:val="24"/>
          <w:szCs w:val="24"/>
        </w:rPr>
        <w:lastRenderedPageBreak/>
        <w:t xml:space="preserve">предусмотренном </w:t>
      </w:r>
      <w:hyperlink w:anchor="P274" w:history="1">
        <w:r w:rsidRPr="008E3FCA">
          <w:rPr>
            <w:rFonts w:ascii="Times New Roman" w:hAnsi="Times New Roman" w:cs="Times New Roman"/>
            <w:sz w:val="24"/>
            <w:szCs w:val="24"/>
          </w:rPr>
          <w:t xml:space="preserve">пунктами </w:t>
        </w:r>
      </w:hyperlink>
      <w:r w:rsidRPr="008E3FCA">
        <w:rPr>
          <w:rFonts w:ascii="Times New Roman" w:hAnsi="Times New Roman" w:cs="Times New Roman"/>
          <w:sz w:val="24"/>
          <w:szCs w:val="24"/>
        </w:rPr>
        <w:t xml:space="preserve">3.15. и </w:t>
      </w:r>
      <w:hyperlink w:anchor="P283" w:history="1">
        <w:r w:rsidRPr="008E3FCA">
          <w:rPr>
            <w:rFonts w:ascii="Times New Roman" w:hAnsi="Times New Roman" w:cs="Times New Roman"/>
            <w:sz w:val="24"/>
            <w:szCs w:val="24"/>
          </w:rPr>
          <w:t>3.16.</w:t>
        </w:r>
      </w:hyperlink>
      <w:r w:rsidRPr="008E3FCA">
        <w:rPr>
          <w:rFonts w:ascii="Times New Roman" w:hAnsi="Times New Roman" w:cs="Times New Roman"/>
          <w:sz w:val="24"/>
          <w:szCs w:val="24"/>
        </w:rPr>
        <w:t xml:space="preserve"> настоящего Соглашения.</w:t>
      </w:r>
    </w:p>
    <w:p w14:paraId="66DA40F1" w14:textId="77777777" w:rsidR="00503994"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3.13.</w:t>
      </w:r>
      <w:r w:rsidRPr="00A80CDB">
        <w:rPr>
          <w:rFonts w:ascii="Times New Roman" w:hAnsi="Times New Roman" w:cs="Times New Roman"/>
          <w:sz w:val="24"/>
          <w:szCs w:val="24"/>
        </w:rPr>
        <w:t xml:space="preserve"> Предельный размер расходов</w:t>
      </w:r>
      <w:r>
        <w:rPr>
          <w:rFonts w:ascii="Times New Roman" w:hAnsi="Times New Roman" w:cs="Times New Roman"/>
          <w:sz w:val="24"/>
          <w:szCs w:val="24"/>
        </w:rPr>
        <w:t xml:space="preserve"> </w:t>
      </w:r>
      <w:r w:rsidRPr="00A80CDB">
        <w:rPr>
          <w:rFonts w:ascii="Times New Roman" w:hAnsi="Times New Roman" w:cs="Times New Roman"/>
          <w:sz w:val="24"/>
          <w:szCs w:val="24"/>
        </w:rPr>
        <w:t xml:space="preserve">на </w:t>
      </w:r>
      <w:r w:rsidRPr="00C5442F">
        <w:rPr>
          <w:rFonts w:ascii="Times New Roman" w:hAnsi="Times New Roman" w:cs="Times New Roman"/>
          <w:sz w:val="24"/>
          <w:szCs w:val="24"/>
        </w:rPr>
        <w:t xml:space="preserve">реконструкцию </w:t>
      </w:r>
      <w:r w:rsidRPr="00A80CDB">
        <w:rPr>
          <w:rFonts w:ascii="Times New Roman" w:hAnsi="Times New Roman" w:cs="Times New Roman"/>
          <w:sz w:val="24"/>
          <w:szCs w:val="24"/>
        </w:rPr>
        <w:t>объекта Соглашения, ос</w:t>
      </w:r>
      <w:r>
        <w:rPr>
          <w:rFonts w:ascii="Times New Roman" w:hAnsi="Times New Roman" w:cs="Times New Roman"/>
          <w:sz w:val="24"/>
          <w:szCs w:val="24"/>
        </w:rPr>
        <w:t>уществляемых в течение всего срока действия</w:t>
      </w:r>
      <w:r w:rsidRPr="00A80CDB">
        <w:rPr>
          <w:rFonts w:ascii="Times New Roman" w:hAnsi="Times New Roman" w:cs="Times New Roman"/>
          <w:sz w:val="24"/>
          <w:szCs w:val="24"/>
        </w:rPr>
        <w:t xml:space="preserve"> Соглашения Концессионером, равен</w:t>
      </w:r>
      <w:r>
        <w:rPr>
          <w:rFonts w:ascii="Times New Roman" w:hAnsi="Times New Roman" w:cs="Times New Roman"/>
          <w:sz w:val="24"/>
          <w:szCs w:val="24"/>
        </w:rPr>
        <w:t xml:space="preserve"> 466</w:t>
      </w:r>
      <w:r w:rsidRPr="00107A68">
        <w:rPr>
          <w:rFonts w:ascii="Times New Roman" w:hAnsi="Times New Roman" w:cs="Times New Roman"/>
          <w:sz w:val="24"/>
          <w:szCs w:val="24"/>
        </w:rPr>
        <w:t>5</w:t>
      </w:r>
      <w:r>
        <w:rPr>
          <w:rFonts w:ascii="Times New Roman" w:hAnsi="Times New Roman" w:cs="Times New Roman"/>
          <w:sz w:val="24"/>
          <w:szCs w:val="24"/>
        </w:rPr>
        <w:t>00,0 (четыреста шестьдесят шесть тысяч пятьсот) рублей.</w:t>
      </w:r>
    </w:p>
    <w:p w14:paraId="5DFA5882" w14:textId="77777777" w:rsidR="00503994" w:rsidRPr="00A80CDB"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Задание и основные мероприятия, предусмотренные </w:t>
      </w:r>
      <w:hyperlink r:id="rId18" w:history="1">
        <w:r w:rsidRPr="00A80CDB">
          <w:rPr>
            <w:rFonts w:ascii="Times New Roman" w:hAnsi="Times New Roman" w:cs="Times New Roman"/>
            <w:sz w:val="24"/>
            <w:szCs w:val="24"/>
          </w:rPr>
          <w:t>статьей 22</w:t>
        </w:r>
      </w:hyperlink>
      <w:r>
        <w:rPr>
          <w:rFonts w:ascii="Times New Roman" w:hAnsi="Times New Roman" w:cs="Times New Roman"/>
          <w:sz w:val="24"/>
          <w:szCs w:val="24"/>
        </w:rPr>
        <w:t xml:space="preserve"> Федерального закона «О концессионных соглашениях»,</w:t>
      </w:r>
      <w:r w:rsidRPr="00A80CDB">
        <w:rPr>
          <w:rFonts w:ascii="Times New Roman" w:hAnsi="Times New Roman" w:cs="Times New Roman"/>
          <w:sz w:val="24"/>
          <w:szCs w:val="24"/>
        </w:rPr>
        <w:t xml:space="preserve"> с описанием основных характеристик таких мероприятий приведены в </w:t>
      </w:r>
      <w:r>
        <w:rPr>
          <w:rFonts w:ascii="Times New Roman" w:hAnsi="Times New Roman" w:cs="Times New Roman"/>
          <w:sz w:val="24"/>
          <w:szCs w:val="24"/>
        </w:rPr>
        <w:t>Приложении № 3</w:t>
      </w:r>
      <w:r w:rsidRPr="00A80CDB">
        <w:rPr>
          <w:rFonts w:ascii="Times New Roman" w:hAnsi="Times New Roman" w:cs="Times New Roman"/>
          <w:sz w:val="24"/>
          <w:szCs w:val="24"/>
        </w:rPr>
        <w:t>.</w:t>
      </w:r>
    </w:p>
    <w:p w14:paraId="68224FD6" w14:textId="77777777" w:rsidR="00503994" w:rsidRPr="00A80CDB" w:rsidRDefault="00503994" w:rsidP="00503994">
      <w:pPr>
        <w:pStyle w:val="ConsPlusNonformat"/>
        <w:ind w:firstLine="708"/>
        <w:jc w:val="both"/>
        <w:rPr>
          <w:rFonts w:ascii="Times New Roman" w:hAnsi="Times New Roman" w:cs="Times New Roman"/>
          <w:sz w:val="24"/>
          <w:szCs w:val="24"/>
        </w:rPr>
      </w:pPr>
      <w:r w:rsidRPr="009C1DF3">
        <w:rPr>
          <w:rFonts w:ascii="Times New Roman" w:hAnsi="Times New Roman" w:cs="Times New Roman"/>
          <w:sz w:val="24"/>
          <w:szCs w:val="24"/>
        </w:rPr>
        <w:t>3.14. Объем инвестиций, привлекаемых Концессионером в целях Реконструкции объекта</w:t>
      </w:r>
      <w:r>
        <w:rPr>
          <w:rFonts w:ascii="Times New Roman" w:hAnsi="Times New Roman" w:cs="Times New Roman"/>
          <w:sz w:val="24"/>
          <w:szCs w:val="24"/>
        </w:rPr>
        <w:t xml:space="preserve"> </w:t>
      </w:r>
      <w:r w:rsidRPr="009C1DF3">
        <w:rPr>
          <w:rFonts w:ascii="Times New Roman" w:hAnsi="Times New Roman" w:cs="Times New Roman"/>
          <w:sz w:val="24"/>
          <w:szCs w:val="24"/>
        </w:rPr>
        <w:t>Соглашения, определяются в соответствии с инвестиционной программой Концессионера на срок с 20</w:t>
      </w:r>
      <w:r>
        <w:rPr>
          <w:rFonts w:ascii="Times New Roman" w:hAnsi="Times New Roman" w:cs="Times New Roman"/>
          <w:sz w:val="24"/>
          <w:szCs w:val="24"/>
        </w:rPr>
        <w:t xml:space="preserve">21 </w:t>
      </w:r>
      <w:r w:rsidRPr="009C1DF3">
        <w:rPr>
          <w:rFonts w:ascii="Times New Roman" w:hAnsi="Times New Roman" w:cs="Times New Roman"/>
          <w:sz w:val="24"/>
          <w:szCs w:val="24"/>
        </w:rPr>
        <w:t>по 2026 годы, утвержденной в порядке, установленном законодательством Российской Федерации, и указываются в пункте 3.13. настоящего Соглашения.</w:t>
      </w:r>
    </w:p>
    <w:p w14:paraId="075DB211" w14:textId="77777777" w:rsidR="00503994" w:rsidRPr="00A80CDB" w:rsidRDefault="00503994" w:rsidP="005039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3.15</w:t>
      </w:r>
      <w:r w:rsidRPr="00A80CDB">
        <w:rPr>
          <w:rFonts w:ascii="Times New Roman" w:hAnsi="Times New Roman" w:cs="Times New Roman"/>
          <w:sz w:val="24"/>
          <w:szCs w:val="24"/>
        </w:rPr>
        <w:t>. Стороны обязуются осуществить действия, необходимые для государственной регистрации права собственности Концедента на объект Соглашения, а также прав Концессионера на владение и пользование объектом Соглашения и иного имущества.</w:t>
      </w:r>
    </w:p>
    <w:p w14:paraId="3084EA2D"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3.15</w:t>
      </w:r>
      <w:r w:rsidRPr="00A80CDB">
        <w:rPr>
          <w:rFonts w:ascii="Times New Roman" w:hAnsi="Times New Roman" w:cs="Times New Roman"/>
          <w:sz w:val="24"/>
          <w:szCs w:val="24"/>
        </w:rPr>
        <w:t>.1.</w:t>
      </w:r>
      <w:r>
        <w:rPr>
          <w:rFonts w:ascii="Times New Roman" w:hAnsi="Times New Roman" w:cs="Times New Roman"/>
          <w:sz w:val="24"/>
          <w:szCs w:val="24"/>
        </w:rPr>
        <w:t xml:space="preserve"> Конце</w:t>
      </w:r>
      <w:r w:rsidRPr="00A80CDB">
        <w:rPr>
          <w:rFonts w:ascii="Times New Roman" w:hAnsi="Times New Roman" w:cs="Times New Roman"/>
          <w:sz w:val="24"/>
          <w:szCs w:val="24"/>
        </w:rPr>
        <w:t xml:space="preserve">дент обязан: </w:t>
      </w:r>
    </w:p>
    <w:p w14:paraId="76189C6E"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3.15.</w:t>
      </w:r>
      <w:r w:rsidRPr="00A80CDB">
        <w:rPr>
          <w:rFonts w:ascii="Times New Roman" w:hAnsi="Times New Roman" w:cs="Times New Roman"/>
          <w:sz w:val="24"/>
          <w:szCs w:val="24"/>
        </w:rPr>
        <w:t xml:space="preserve">1.1. Передать документы в соответствии с перечнями, указанными в приложениях к настоящему договору в день подписания настоящего Соглашения; </w:t>
      </w:r>
    </w:p>
    <w:p w14:paraId="2936313B"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3.15.</w:t>
      </w:r>
      <w:r w:rsidRPr="00A80CDB">
        <w:rPr>
          <w:rFonts w:ascii="Times New Roman" w:hAnsi="Times New Roman" w:cs="Times New Roman"/>
          <w:sz w:val="24"/>
          <w:szCs w:val="24"/>
        </w:rPr>
        <w:t xml:space="preserve">1.2.  Передать объект соглашения и иное имущество в срок, установленный настоящим Соглашением; </w:t>
      </w:r>
    </w:p>
    <w:p w14:paraId="1F0B7549"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3.15.</w:t>
      </w:r>
      <w:r w:rsidRPr="00A80CDB">
        <w:rPr>
          <w:rFonts w:ascii="Times New Roman" w:hAnsi="Times New Roman" w:cs="Times New Roman"/>
          <w:sz w:val="24"/>
          <w:szCs w:val="24"/>
        </w:rPr>
        <w:t xml:space="preserve">1.3. Обратиться в регистрирующий орган с заявлением и представить все необходимые документы не позднее 30 календарных дней с момента подписания акта приёма передачи и исполнения пункта </w:t>
      </w:r>
      <w:r>
        <w:rPr>
          <w:rFonts w:ascii="Times New Roman" w:hAnsi="Times New Roman" w:cs="Times New Roman"/>
          <w:sz w:val="24"/>
          <w:szCs w:val="24"/>
        </w:rPr>
        <w:t>3.15.</w:t>
      </w:r>
      <w:r w:rsidRPr="00A80CDB">
        <w:rPr>
          <w:rFonts w:ascii="Times New Roman" w:hAnsi="Times New Roman" w:cs="Times New Roman"/>
          <w:sz w:val="24"/>
          <w:szCs w:val="24"/>
        </w:rPr>
        <w:t>1.1.</w:t>
      </w:r>
    </w:p>
    <w:p w14:paraId="159F24A0" w14:textId="77777777" w:rsidR="00503994" w:rsidRPr="00233BDD"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3.15</w:t>
      </w:r>
      <w:r w:rsidRPr="00A80CDB">
        <w:rPr>
          <w:rFonts w:ascii="Times New Roman" w:hAnsi="Times New Roman" w:cs="Times New Roman"/>
          <w:sz w:val="24"/>
          <w:szCs w:val="24"/>
        </w:rPr>
        <w:t>.2</w:t>
      </w:r>
      <w:r w:rsidRPr="00233BDD">
        <w:rPr>
          <w:rFonts w:ascii="Times New Roman" w:hAnsi="Times New Roman" w:cs="Times New Roman"/>
          <w:sz w:val="24"/>
          <w:szCs w:val="24"/>
        </w:rPr>
        <w:t>. Концессионер обязан:</w:t>
      </w:r>
    </w:p>
    <w:p w14:paraId="154CBCF5" w14:textId="77777777" w:rsidR="00503994" w:rsidRPr="00233BDD"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 xml:space="preserve">3.15.2.1. Принять документы в соответствии с перечнями, указанными в приложениях к настоящему договору в день подписания настоящего договора; </w:t>
      </w:r>
    </w:p>
    <w:p w14:paraId="3BF9CAA3" w14:textId="77777777" w:rsidR="00503994" w:rsidRPr="00233BDD"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 xml:space="preserve">3.15.2.2. Принять объект соглашения и иное имущество в срок, установленный настоящим соглашением (при наличии видимых замечаний отразить их в акте приёма – передачи); </w:t>
      </w:r>
    </w:p>
    <w:p w14:paraId="78DF9B90" w14:textId="77777777" w:rsidR="00503994" w:rsidRPr="00233BDD"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 xml:space="preserve">3.16. Государственная регистрация прав, указанных в </w:t>
      </w:r>
      <w:hyperlink w:anchor="P141" w:history="1">
        <w:r w:rsidRPr="00233BDD">
          <w:rPr>
            <w:rFonts w:ascii="Times New Roman" w:hAnsi="Times New Roman" w:cs="Times New Roman"/>
            <w:sz w:val="24"/>
            <w:szCs w:val="24"/>
          </w:rPr>
          <w:t>пунктах 3.1</w:t>
        </w:r>
      </w:hyperlink>
      <w:r w:rsidRPr="00233BDD">
        <w:rPr>
          <w:rFonts w:ascii="Times New Roman" w:hAnsi="Times New Roman" w:cs="Times New Roman"/>
          <w:sz w:val="24"/>
          <w:szCs w:val="24"/>
        </w:rPr>
        <w:t>, 3.7. настоящего Соглашения, осуществляется за счет Концедента.</w:t>
      </w:r>
    </w:p>
    <w:p w14:paraId="355FE70A" w14:textId="77777777" w:rsidR="00503994" w:rsidRPr="00233BDD"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3.17. Риск случайной гибели или случайного повреждения объекта Соглашения несет Концессионер с момента принятия имущества по акту приёма передачи по</w:t>
      </w:r>
      <w:r>
        <w:rPr>
          <w:rFonts w:ascii="Times New Roman" w:hAnsi="Times New Roman" w:cs="Times New Roman"/>
          <w:sz w:val="24"/>
          <w:szCs w:val="24"/>
        </w:rPr>
        <w:t xml:space="preserve"> дату принятия имущества Конце</w:t>
      </w:r>
      <w:r w:rsidRPr="00233BDD">
        <w:rPr>
          <w:rFonts w:ascii="Times New Roman" w:hAnsi="Times New Roman" w:cs="Times New Roman"/>
          <w:sz w:val="24"/>
          <w:szCs w:val="24"/>
        </w:rPr>
        <w:t>дентом. При уклонении Концедента от подписания акта приёма передачи, риск</w:t>
      </w:r>
      <w:r>
        <w:rPr>
          <w:rFonts w:ascii="Times New Roman" w:hAnsi="Times New Roman" w:cs="Times New Roman"/>
          <w:sz w:val="24"/>
          <w:szCs w:val="24"/>
        </w:rPr>
        <w:t xml:space="preserve"> </w:t>
      </w:r>
      <w:r w:rsidRPr="00233BDD">
        <w:rPr>
          <w:rFonts w:ascii="Times New Roman" w:hAnsi="Times New Roman" w:cs="Times New Roman"/>
          <w:sz w:val="24"/>
          <w:szCs w:val="24"/>
        </w:rPr>
        <w:t>случайной</w:t>
      </w:r>
      <w:r>
        <w:rPr>
          <w:rFonts w:ascii="Times New Roman" w:hAnsi="Times New Roman" w:cs="Times New Roman"/>
          <w:sz w:val="24"/>
          <w:szCs w:val="24"/>
        </w:rPr>
        <w:t xml:space="preserve"> </w:t>
      </w:r>
      <w:r w:rsidRPr="00233BDD">
        <w:rPr>
          <w:rFonts w:ascii="Times New Roman" w:hAnsi="Times New Roman" w:cs="Times New Roman"/>
          <w:sz w:val="24"/>
          <w:szCs w:val="24"/>
        </w:rPr>
        <w:t xml:space="preserve">гибели или случайного повреждения </w:t>
      </w:r>
      <w:r>
        <w:rPr>
          <w:rFonts w:ascii="Times New Roman" w:hAnsi="Times New Roman" w:cs="Times New Roman"/>
          <w:sz w:val="24"/>
          <w:szCs w:val="24"/>
        </w:rPr>
        <w:t>объекта Соглашения несет Конце</w:t>
      </w:r>
      <w:r w:rsidRPr="00233BDD">
        <w:rPr>
          <w:rFonts w:ascii="Times New Roman" w:hAnsi="Times New Roman" w:cs="Times New Roman"/>
          <w:sz w:val="24"/>
          <w:szCs w:val="24"/>
        </w:rPr>
        <w:t xml:space="preserve">дент. </w:t>
      </w:r>
    </w:p>
    <w:p w14:paraId="3B2F2AB2" w14:textId="77777777" w:rsidR="00503994" w:rsidRPr="00233BDD" w:rsidRDefault="00503994" w:rsidP="00503994">
      <w:pPr>
        <w:pStyle w:val="ConsPlusNormal"/>
        <w:jc w:val="both"/>
        <w:rPr>
          <w:rFonts w:ascii="Times New Roman" w:hAnsi="Times New Roman" w:cs="Times New Roman"/>
          <w:sz w:val="24"/>
          <w:szCs w:val="24"/>
        </w:rPr>
      </w:pPr>
    </w:p>
    <w:p w14:paraId="78275A7D" w14:textId="1C8556B6" w:rsidR="00503994" w:rsidRPr="00233BDD" w:rsidRDefault="00503994" w:rsidP="00B10F84">
      <w:pPr>
        <w:pStyle w:val="ConsPlusNormal"/>
        <w:ind w:left="540"/>
        <w:jc w:val="center"/>
        <w:rPr>
          <w:rFonts w:ascii="Times New Roman" w:hAnsi="Times New Roman" w:cs="Times New Roman"/>
          <w:b/>
          <w:sz w:val="24"/>
          <w:szCs w:val="24"/>
        </w:rPr>
      </w:pPr>
      <w:r w:rsidRPr="00233BDD">
        <w:rPr>
          <w:rFonts w:ascii="Times New Roman" w:hAnsi="Times New Roman" w:cs="Times New Roman"/>
          <w:b/>
          <w:sz w:val="24"/>
          <w:szCs w:val="24"/>
        </w:rPr>
        <w:t>4. Реконструкция объекта Соглашения</w:t>
      </w:r>
    </w:p>
    <w:p w14:paraId="18C75437" w14:textId="77777777" w:rsidR="00503994" w:rsidRPr="00C5442F" w:rsidRDefault="00503994" w:rsidP="00503994">
      <w:pPr>
        <w:pStyle w:val="ConsPlusNonformat"/>
        <w:ind w:firstLine="708"/>
        <w:jc w:val="both"/>
        <w:rPr>
          <w:rFonts w:ascii="Times New Roman" w:hAnsi="Times New Roman" w:cs="Times New Roman"/>
          <w:sz w:val="24"/>
          <w:szCs w:val="24"/>
        </w:rPr>
      </w:pPr>
      <w:r w:rsidRPr="00233BDD">
        <w:rPr>
          <w:rFonts w:ascii="Times New Roman" w:hAnsi="Times New Roman" w:cs="Times New Roman"/>
          <w:sz w:val="24"/>
          <w:szCs w:val="24"/>
        </w:rPr>
        <w:t xml:space="preserve">4.1. Концессионер обязан </w:t>
      </w:r>
      <w:r w:rsidRPr="00C5442F">
        <w:rPr>
          <w:rFonts w:ascii="Times New Roman" w:hAnsi="Times New Roman" w:cs="Times New Roman"/>
          <w:sz w:val="24"/>
          <w:szCs w:val="24"/>
        </w:rPr>
        <w:t xml:space="preserve">реконструировать в соответствии с заданием и основными мероприятиями, указанными в Приложении № 3, объект   Соглашения состав, описание и технико-экономические показатели которого установлены в Приложении № 1 к настоящему Соглашению, в срок, указанный в </w:t>
      </w:r>
      <w:hyperlink w:anchor="P766" w:history="1">
        <w:r w:rsidRPr="00C5442F">
          <w:rPr>
            <w:rFonts w:ascii="Times New Roman" w:hAnsi="Times New Roman" w:cs="Times New Roman"/>
            <w:sz w:val="24"/>
            <w:szCs w:val="24"/>
          </w:rPr>
          <w:t xml:space="preserve">пункте </w:t>
        </w:r>
      </w:hyperlink>
      <w:r w:rsidRPr="00C5442F">
        <w:rPr>
          <w:rFonts w:ascii="Times New Roman" w:hAnsi="Times New Roman" w:cs="Times New Roman"/>
          <w:sz w:val="24"/>
          <w:szCs w:val="24"/>
        </w:rPr>
        <w:t>12.2.  настоящего Соглашения.</w:t>
      </w:r>
    </w:p>
    <w:p w14:paraId="31F67D8D" w14:textId="77777777" w:rsidR="00503994" w:rsidRPr="00233BDD" w:rsidRDefault="00503994" w:rsidP="00503994">
      <w:pPr>
        <w:pStyle w:val="ConsPlusNormal"/>
        <w:ind w:firstLine="708"/>
        <w:jc w:val="both"/>
        <w:rPr>
          <w:rFonts w:ascii="Times New Roman" w:hAnsi="Times New Roman" w:cs="Times New Roman"/>
          <w:sz w:val="24"/>
          <w:szCs w:val="24"/>
        </w:rPr>
      </w:pPr>
      <w:r w:rsidRPr="00C5442F">
        <w:rPr>
          <w:rFonts w:ascii="Times New Roman" w:hAnsi="Times New Roman" w:cs="Times New Roman"/>
          <w:sz w:val="24"/>
          <w:szCs w:val="24"/>
        </w:rPr>
        <w:t>4.2. Концессионер по мере производственной необходимости осуществляет в отношении объектов иного имущества и объектов движимого имущества, входящих в состав объекта Соглашения и не подлежащих реконструкции</w:t>
      </w:r>
      <w:r w:rsidRPr="00233BDD">
        <w:rPr>
          <w:rFonts w:ascii="Times New Roman" w:hAnsi="Times New Roman" w:cs="Times New Roman"/>
          <w:sz w:val="24"/>
          <w:szCs w:val="24"/>
        </w:rPr>
        <w:t xml:space="preserve"> меропр</w:t>
      </w:r>
      <w:r>
        <w:rPr>
          <w:rFonts w:ascii="Times New Roman" w:hAnsi="Times New Roman" w:cs="Times New Roman"/>
          <w:sz w:val="24"/>
          <w:szCs w:val="24"/>
        </w:rPr>
        <w:t>ия</w:t>
      </w:r>
      <w:r w:rsidRPr="00233BDD">
        <w:rPr>
          <w:rFonts w:ascii="Times New Roman" w:hAnsi="Times New Roman" w:cs="Times New Roman"/>
          <w:sz w:val="24"/>
          <w:szCs w:val="24"/>
        </w:rPr>
        <w:t>тия по улучшению характеристик и эксплуатационных свойств имущества.</w:t>
      </w:r>
    </w:p>
    <w:p w14:paraId="583B4D35" w14:textId="77777777" w:rsidR="00503994" w:rsidRPr="00C053B8" w:rsidRDefault="00503994" w:rsidP="00503994">
      <w:pPr>
        <w:pStyle w:val="ConsPlusNormal"/>
        <w:ind w:firstLine="708"/>
        <w:jc w:val="both"/>
        <w:rPr>
          <w:rFonts w:ascii="Times New Roman" w:hAnsi="Times New Roman" w:cs="Times New Roman"/>
          <w:sz w:val="24"/>
          <w:szCs w:val="24"/>
        </w:rPr>
      </w:pPr>
      <w:r w:rsidRPr="00C053B8">
        <w:rPr>
          <w:rFonts w:ascii="Times New Roman" w:hAnsi="Times New Roman" w:cs="Times New Roman"/>
          <w:sz w:val="24"/>
          <w:szCs w:val="24"/>
        </w:rPr>
        <w:t>4.3. Концессионер вправе привлекать к выполнению работ по реконструкции – движимого имущества объекта Соглашения третьих лиц, за действия которых он отвечает,</w:t>
      </w:r>
      <w:r>
        <w:rPr>
          <w:rFonts w:ascii="Times New Roman" w:hAnsi="Times New Roman" w:cs="Times New Roman"/>
          <w:sz w:val="24"/>
          <w:szCs w:val="24"/>
        </w:rPr>
        <w:t xml:space="preserve"> </w:t>
      </w:r>
      <w:r w:rsidRPr="00C053B8">
        <w:rPr>
          <w:rFonts w:ascii="Times New Roman" w:hAnsi="Times New Roman" w:cs="Times New Roman"/>
          <w:sz w:val="24"/>
          <w:szCs w:val="24"/>
        </w:rPr>
        <w:t xml:space="preserve">как за свои собственные. </w:t>
      </w:r>
    </w:p>
    <w:p w14:paraId="760DD2ED" w14:textId="77777777" w:rsidR="00503994" w:rsidRPr="00233BDD" w:rsidRDefault="00503994" w:rsidP="00503994">
      <w:pPr>
        <w:pStyle w:val="ConsPlusNormal"/>
        <w:ind w:firstLine="708"/>
        <w:jc w:val="both"/>
        <w:rPr>
          <w:rFonts w:ascii="Times New Roman" w:hAnsi="Times New Roman" w:cs="Times New Roman"/>
          <w:sz w:val="24"/>
          <w:szCs w:val="24"/>
        </w:rPr>
      </w:pPr>
      <w:r w:rsidRPr="00C053B8">
        <w:rPr>
          <w:rFonts w:ascii="Times New Roman" w:hAnsi="Times New Roman" w:cs="Times New Roman"/>
          <w:sz w:val="24"/>
          <w:szCs w:val="24"/>
        </w:rPr>
        <w:t>4.4. Концессионер вправе привлекать к выполнению работ по исполнению пунктов 14, 15 настоящего Соглашения третьих лиц, за действия которых он отвечает,</w:t>
      </w:r>
      <w:r>
        <w:rPr>
          <w:rFonts w:ascii="Times New Roman" w:hAnsi="Times New Roman" w:cs="Times New Roman"/>
          <w:sz w:val="24"/>
          <w:szCs w:val="24"/>
        </w:rPr>
        <w:t xml:space="preserve"> </w:t>
      </w:r>
      <w:r w:rsidRPr="00C053B8">
        <w:rPr>
          <w:rFonts w:ascii="Times New Roman" w:hAnsi="Times New Roman" w:cs="Times New Roman"/>
          <w:sz w:val="24"/>
          <w:szCs w:val="24"/>
        </w:rPr>
        <w:t>как за свои собственные.</w:t>
      </w:r>
    </w:p>
    <w:p w14:paraId="0B61C4CA" w14:textId="77777777" w:rsidR="00503994" w:rsidRPr="00233BDD"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 xml:space="preserve">4.5. Концедент обязуется обеспечить Концессионеру необходимые условия для выполнения работ по реконструкции объекта Соглашения, в том числе принять </w:t>
      </w:r>
      <w:r w:rsidRPr="00233BDD">
        <w:rPr>
          <w:rFonts w:ascii="Times New Roman" w:hAnsi="Times New Roman" w:cs="Times New Roman"/>
          <w:sz w:val="24"/>
          <w:szCs w:val="24"/>
        </w:rPr>
        <w:lastRenderedPageBreak/>
        <w:t>необходимые</w:t>
      </w:r>
      <w:r>
        <w:rPr>
          <w:rFonts w:ascii="Times New Roman" w:hAnsi="Times New Roman" w:cs="Times New Roman"/>
          <w:sz w:val="24"/>
          <w:szCs w:val="24"/>
        </w:rPr>
        <w:t xml:space="preserve"> </w:t>
      </w:r>
      <w:r w:rsidRPr="00233BDD">
        <w:rPr>
          <w:rFonts w:ascii="Times New Roman" w:hAnsi="Times New Roman" w:cs="Times New Roman"/>
          <w:sz w:val="24"/>
          <w:szCs w:val="24"/>
        </w:rPr>
        <w:t xml:space="preserve">меры по обеспечению свободного доступа Концессионера и уполномоченных им лиц к объекту Соглашения. </w:t>
      </w:r>
    </w:p>
    <w:p w14:paraId="40C72212" w14:textId="77777777" w:rsidR="00503994" w:rsidRPr="00233BDD"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 xml:space="preserve">4.6. При обнаружении Концессионером не 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 </w:t>
      </w:r>
    </w:p>
    <w:p w14:paraId="3272D838" w14:textId="77777777" w:rsidR="00503994" w:rsidRPr="00233BDD"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 xml:space="preserve">4.7. Концессионер обязан ввести объект Соглашения в эксплуатацию в порядке, установленном законодательством Российской Федерации. </w:t>
      </w:r>
    </w:p>
    <w:p w14:paraId="7ADDA159" w14:textId="77777777" w:rsidR="00503994" w:rsidRPr="00233BDD"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 xml:space="preserve">4.8. Концессионер обязан приступить к использованию (эксплуатации) объекта Соглашения в срок, указанный в </w:t>
      </w:r>
      <w:hyperlink w:anchor="P789" w:history="1">
        <w:r w:rsidRPr="00233BDD">
          <w:rPr>
            <w:rFonts w:ascii="Times New Roman" w:hAnsi="Times New Roman" w:cs="Times New Roman"/>
            <w:sz w:val="24"/>
            <w:szCs w:val="24"/>
          </w:rPr>
          <w:t xml:space="preserve">пункте </w:t>
        </w:r>
      </w:hyperlink>
      <w:r w:rsidRPr="00233BDD">
        <w:rPr>
          <w:rFonts w:ascii="Times New Roman" w:hAnsi="Times New Roman" w:cs="Times New Roman"/>
          <w:sz w:val="24"/>
          <w:szCs w:val="24"/>
        </w:rPr>
        <w:t xml:space="preserve">12.3. настоящего Соглашения. </w:t>
      </w:r>
    </w:p>
    <w:p w14:paraId="2383DEB3" w14:textId="77777777" w:rsidR="00503994" w:rsidRPr="00C053B8" w:rsidRDefault="00503994" w:rsidP="00503994">
      <w:pPr>
        <w:pStyle w:val="ConsPlusNormal"/>
        <w:ind w:firstLine="708"/>
        <w:jc w:val="both"/>
        <w:rPr>
          <w:rFonts w:ascii="Times New Roman" w:hAnsi="Times New Roman" w:cs="Times New Roman"/>
          <w:sz w:val="24"/>
          <w:szCs w:val="24"/>
        </w:rPr>
      </w:pPr>
      <w:r w:rsidRPr="00C053B8">
        <w:rPr>
          <w:rFonts w:ascii="Times New Roman" w:hAnsi="Times New Roman" w:cs="Times New Roman"/>
          <w:sz w:val="24"/>
          <w:szCs w:val="24"/>
        </w:rPr>
        <w:t>4.9. Концессионер обязан осуществить инвестиции в реконструкцию объекта Соглашения в объемах</w:t>
      </w:r>
      <w:r>
        <w:rPr>
          <w:rFonts w:ascii="Times New Roman" w:hAnsi="Times New Roman" w:cs="Times New Roman"/>
          <w:sz w:val="24"/>
          <w:szCs w:val="24"/>
        </w:rPr>
        <w:t>,</w:t>
      </w:r>
      <w:r w:rsidRPr="00C053B8">
        <w:rPr>
          <w:rFonts w:ascii="Times New Roman" w:hAnsi="Times New Roman" w:cs="Times New Roman"/>
          <w:sz w:val="24"/>
          <w:szCs w:val="24"/>
        </w:rPr>
        <w:t xml:space="preserve"> предусмотренных инвестиционной программой.</w:t>
      </w:r>
    </w:p>
    <w:p w14:paraId="15034D2D" w14:textId="77777777" w:rsidR="00503994" w:rsidRPr="00233BDD" w:rsidRDefault="00503994" w:rsidP="00503994">
      <w:pPr>
        <w:pStyle w:val="ConsPlusNormal"/>
        <w:ind w:firstLine="708"/>
        <w:jc w:val="both"/>
        <w:rPr>
          <w:rFonts w:ascii="Times New Roman" w:hAnsi="Times New Roman" w:cs="Times New Roman"/>
          <w:sz w:val="24"/>
          <w:szCs w:val="24"/>
        </w:rPr>
      </w:pPr>
      <w:r w:rsidRPr="00C053B8">
        <w:rPr>
          <w:rFonts w:ascii="Times New Roman" w:hAnsi="Times New Roman" w:cs="Times New Roman"/>
          <w:sz w:val="24"/>
          <w:szCs w:val="24"/>
        </w:rPr>
        <w:t>4.10. Концессионер обязан обеспечить сдачу в эксплуатацию объекта Соглашения с технико-экономическими показателями, указанными в инвестиционной программе, в срок,</w:t>
      </w:r>
      <w:r>
        <w:rPr>
          <w:rFonts w:ascii="Times New Roman" w:hAnsi="Times New Roman" w:cs="Times New Roman"/>
          <w:sz w:val="24"/>
          <w:szCs w:val="24"/>
        </w:rPr>
        <w:t xml:space="preserve"> предусмотренный Приложением № 3</w:t>
      </w:r>
    </w:p>
    <w:p w14:paraId="3AB46A26" w14:textId="77777777" w:rsidR="00503994" w:rsidRPr="00233BDD"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4.11. Завершение Концессионером работ по реконструкции объекта Соглашения оформляется подписываемым Сторонами документом (актом</w:t>
      </w:r>
      <w:r>
        <w:rPr>
          <w:rFonts w:ascii="Times New Roman" w:hAnsi="Times New Roman" w:cs="Times New Roman"/>
          <w:sz w:val="24"/>
          <w:szCs w:val="24"/>
        </w:rPr>
        <w:t xml:space="preserve"> </w:t>
      </w:r>
      <w:r w:rsidRPr="00233BDD">
        <w:rPr>
          <w:rFonts w:ascii="Times New Roman" w:hAnsi="Times New Roman" w:cs="Times New Roman"/>
          <w:sz w:val="24"/>
          <w:szCs w:val="24"/>
        </w:rPr>
        <w:t>пр</w:t>
      </w:r>
      <w:r>
        <w:rPr>
          <w:rFonts w:ascii="Times New Roman" w:hAnsi="Times New Roman" w:cs="Times New Roman"/>
          <w:sz w:val="24"/>
          <w:szCs w:val="24"/>
        </w:rPr>
        <w:t>и</w:t>
      </w:r>
      <w:r w:rsidRPr="00233BDD">
        <w:rPr>
          <w:rFonts w:ascii="Times New Roman" w:hAnsi="Times New Roman" w:cs="Times New Roman"/>
          <w:sz w:val="24"/>
          <w:szCs w:val="24"/>
        </w:rPr>
        <w:t>ема-передачи реконструированного имущества) об исполнении Концессионером своих обязательств по реконструкции объекта Соглашения.</w:t>
      </w:r>
    </w:p>
    <w:p w14:paraId="3659137D" w14:textId="77777777" w:rsidR="00503994" w:rsidRPr="00233BDD" w:rsidRDefault="00503994" w:rsidP="00503994">
      <w:pPr>
        <w:pStyle w:val="ConsPlusNormal"/>
        <w:rPr>
          <w:rFonts w:ascii="Times New Roman" w:hAnsi="Times New Roman" w:cs="Times New Roman"/>
          <w:b/>
          <w:sz w:val="24"/>
          <w:szCs w:val="24"/>
        </w:rPr>
      </w:pPr>
    </w:p>
    <w:p w14:paraId="124D7A87" w14:textId="77777777" w:rsidR="00503994" w:rsidRPr="009B6DE6" w:rsidRDefault="00503994" w:rsidP="00503994">
      <w:pPr>
        <w:pStyle w:val="ConsPlusNormal"/>
        <w:jc w:val="center"/>
        <w:rPr>
          <w:rFonts w:ascii="Times New Roman" w:hAnsi="Times New Roman" w:cs="Times New Roman"/>
          <w:b/>
          <w:sz w:val="24"/>
          <w:szCs w:val="24"/>
        </w:rPr>
      </w:pPr>
      <w:r w:rsidRPr="00233BDD">
        <w:rPr>
          <w:rFonts w:ascii="Times New Roman" w:hAnsi="Times New Roman" w:cs="Times New Roman"/>
          <w:b/>
          <w:sz w:val="24"/>
          <w:szCs w:val="24"/>
        </w:rPr>
        <w:t>5. Плата за поль</w:t>
      </w:r>
      <w:r>
        <w:rPr>
          <w:rFonts w:ascii="Times New Roman" w:hAnsi="Times New Roman" w:cs="Times New Roman"/>
          <w:b/>
          <w:sz w:val="24"/>
          <w:szCs w:val="24"/>
        </w:rPr>
        <w:t>з</w:t>
      </w:r>
      <w:r w:rsidRPr="00233BDD">
        <w:rPr>
          <w:rFonts w:ascii="Times New Roman" w:hAnsi="Times New Roman" w:cs="Times New Roman"/>
          <w:b/>
          <w:sz w:val="24"/>
          <w:szCs w:val="24"/>
        </w:rPr>
        <w:t>ование объектами концессионного Соглашения и иным</w:t>
      </w:r>
      <w:r>
        <w:rPr>
          <w:rFonts w:ascii="Times New Roman" w:hAnsi="Times New Roman" w:cs="Times New Roman"/>
          <w:b/>
          <w:sz w:val="24"/>
          <w:szCs w:val="24"/>
        </w:rPr>
        <w:t xml:space="preserve"> </w:t>
      </w:r>
      <w:r w:rsidRPr="00233BDD">
        <w:rPr>
          <w:rFonts w:ascii="Times New Roman" w:hAnsi="Times New Roman" w:cs="Times New Roman"/>
          <w:b/>
          <w:sz w:val="24"/>
          <w:szCs w:val="24"/>
        </w:rPr>
        <w:t>имуществом</w:t>
      </w:r>
    </w:p>
    <w:p w14:paraId="416257E6" w14:textId="77777777" w:rsidR="00503994" w:rsidRPr="00233BDD" w:rsidRDefault="00503994" w:rsidP="00503994">
      <w:pPr>
        <w:tabs>
          <w:tab w:val="num" w:pos="1567"/>
        </w:tabs>
        <w:ind w:left="709"/>
        <w:jc w:val="both"/>
        <w:rPr>
          <w:sz w:val="24"/>
          <w:szCs w:val="24"/>
        </w:rPr>
      </w:pPr>
      <w:r w:rsidRPr="00233BDD">
        <w:rPr>
          <w:sz w:val="24"/>
          <w:szCs w:val="24"/>
        </w:rPr>
        <w:t>Концессионная плата по Концессионному соглашению не предусмотрена.</w:t>
      </w:r>
    </w:p>
    <w:p w14:paraId="74D2D7A3" w14:textId="77777777" w:rsidR="00503994" w:rsidRPr="00233BDD" w:rsidRDefault="00503994" w:rsidP="00503994">
      <w:pPr>
        <w:pStyle w:val="ConsPlusNormal"/>
        <w:jc w:val="both"/>
        <w:rPr>
          <w:rFonts w:ascii="Times New Roman" w:hAnsi="Times New Roman" w:cs="Times New Roman"/>
          <w:sz w:val="24"/>
          <w:szCs w:val="24"/>
        </w:rPr>
      </w:pPr>
    </w:p>
    <w:p w14:paraId="4E212589" w14:textId="425C4CDF" w:rsidR="00503994" w:rsidRPr="009B6DE6" w:rsidRDefault="00503994" w:rsidP="00B10F84">
      <w:pPr>
        <w:pStyle w:val="ConsPlusNormal"/>
        <w:ind w:left="540"/>
        <w:jc w:val="center"/>
        <w:rPr>
          <w:rFonts w:ascii="Times New Roman" w:hAnsi="Times New Roman" w:cs="Times New Roman"/>
          <w:b/>
          <w:sz w:val="24"/>
          <w:szCs w:val="24"/>
        </w:rPr>
      </w:pPr>
      <w:r w:rsidRPr="00233BDD">
        <w:rPr>
          <w:rFonts w:ascii="Times New Roman" w:hAnsi="Times New Roman" w:cs="Times New Roman"/>
          <w:b/>
          <w:sz w:val="24"/>
          <w:szCs w:val="24"/>
        </w:rPr>
        <w:t>6. Порядок предоставления Концессионеру земельных участков</w:t>
      </w:r>
    </w:p>
    <w:p w14:paraId="68A9D946" w14:textId="77777777" w:rsidR="00503994" w:rsidRPr="00233BDD"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6.1. Концедент обязуется заключить с Концессионером договор аренды земельного участка, на котором располагается объект Соглашения, указанный в пункте 2.1</w:t>
      </w:r>
      <w:proofErr w:type="gramStart"/>
      <w:r w:rsidRPr="00233BDD">
        <w:rPr>
          <w:rFonts w:ascii="Times New Roman" w:hAnsi="Times New Roman" w:cs="Times New Roman"/>
          <w:sz w:val="24"/>
          <w:szCs w:val="24"/>
        </w:rPr>
        <w:t>.</w:t>
      </w:r>
      <w:proofErr w:type="gramEnd"/>
      <w:r w:rsidRPr="00233BDD">
        <w:rPr>
          <w:rFonts w:ascii="Times New Roman" w:hAnsi="Times New Roman" w:cs="Times New Roman"/>
          <w:sz w:val="24"/>
          <w:szCs w:val="24"/>
        </w:rPr>
        <w:t xml:space="preserve"> настоящего соглашения и который необходим для осуществления Концессионером производственной деятельности по настоящему Соглашению в течение 60 календарных дней с даты подписания настоящего Соглашения. </w:t>
      </w:r>
    </w:p>
    <w:p w14:paraId="570150D5" w14:textId="77777777" w:rsidR="00503994" w:rsidRPr="00233BDD"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Указанный земельный участок принадлежит Концедент</w:t>
      </w:r>
      <w:r>
        <w:rPr>
          <w:rFonts w:ascii="Times New Roman" w:hAnsi="Times New Roman" w:cs="Times New Roman"/>
          <w:sz w:val="24"/>
          <w:szCs w:val="24"/>
        </w:rPr>
        <w:t>у</w:t>
      </w:r>
      <w:r w:rsidRPr="00233BDD">
        <w:rPr>
          <w:rFonts w:ascii="Times New Roman" w:hAnsi="Times New Roman" w:cs="Times New Roman"/>
          <w:sz w:val="24"/>
          <w:szCs w:val="24"/>
        </w:rPr>
        <w:t xml:space="preserve"> на праве собственности на основании Федерального закона от 25.10.2001 года № 137-ФЗ «О введении в действие Земельного кодекса Российской Федерации».</w:t>
      </w:r>
    </w:p>
    <w:p w14:paraId="6886E5A0" w14:textId="77777777" w:rsidR="00503994" w:rsidRPr="00233BDD" w:rsidRDefault="00503994" w:rsidP="00503994">
      <w:pPr>
        <w:pStyle w:val="ConsPlusNonformat"/>
        <w:ind w:firstLine="708"/>
        <w:jc w:val="both"/>
        <w:rPr>
          <w:rFonts w:ascii="Times New Roman" w:hAnsi="Times New Roman" w:cs="Times New Roman"/>
          <w:sz w:val="24"/>
          <w:szCs w:val="24"/>
        </w:rPr>
      </w:pPr>
      <w:r w:rsidRPr="00233BDD">
        <w:rPr>
          <w:rFonts w:ascii="Times New Roman" w:hAnsi="Times New Roman" w:cs="Times New Roman"/>
          <w:sz w:val="24"/>
          <w:szCs w:val="24"/>
        </w:rPr>
        <w:t xml:space="preserve">6.2. Договор аренды земельного участка заключается на срок, не превышающий срок действия настоящего Соглашения. </w:t>
      </w:r>
    </w:p>
    <w:p w14:paraId="1A241AB2" w14:textId="77777777" w:rsidR="00503994" w:rsidRPr="00233BDD" w:rsidRDefault="00503994" w:rsidP="00503994">
      <w:pPr>
        <w:pStyle w:val="ConsPlusNonformat"/>
        <w:ind w:firstLine="708"/>
        <w:jc w:val="both"/>
        <w:rPr>
          <w:rFonts w:ascii="Times New Roman" w:hAnsi="Times New Roman" w:cs="Times New Roman"/>
          <w:sz w:val="24"/>
          <w:szCs w:val="24"/>
        </w:rPr>
      </w:pPr>
      <w:r w:rsidRPr="00233BDD">
        <w:rPr>
          <w:rFonts w:ascii="Times New Roman" w:hAnsi="Times New Roman" w:cs="Times New Roman"/>
          <w:sz w:val="24"/>
          <w:szCs w:val="24"/>
        </w:rPr>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 Государственная регистрация указанного договора осуществляется за счет Концедента.</w:t>
      </w:r>
    </w:p>
    <w:p w14:paraId="7620E3E5" w14:textId="77777777" w:rsidR="00503994" w:rsidRPr="00233BDD"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 xml:space="preserve">6.3. 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 </w:t>
      </w:r>
    </w:p>
    <w:p w14:paraId="66D3C219" w14:textId="77777777" w:rsidR="00503994" w:rsidRPr="00233BDD"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6.4. Прекращение настоящего Соглашения является основанием для прекращения</w:t>
      </w:r>
      <w:r>
        <w:rPr>
          <w:rFonts w:ascii="Times New Roman" w:hAnsi="Times New Roman" w:cs="Times New Roman"/>
          <w:sz w:val="24"/>
          <w:szCs w:val="24"/>
        </w:rPr>
        <w:t xml:space="preserve"> </w:t>
      </w:r>
      <w:r w:rsidRPr="00233BDD">
        <w:rPr>
          <w:rFonts w:ascii="Times New Roman" w:hAnsi="Times New Roman" w:cs="Times New Roman"/>
          <w:sz w:val="24"/>
          <w:szCs w:val="24"/>
        </w:rPr>
        <w:t xml:space="preserve">договора аренды земельного участка. </w:t>
      </w:r>
    </w:p>
    <w:p w14:paraId="64CA274D" w14:textId="77777777" w:rsidR="00503994" w:rsidRPr="00233BDD"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6.5. 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Соглашению.</w:t>
      </w:r>
    </w:p>
    <w:p w14:paraId="3A52963B" w14:textId="77777777" w:rsidR="00503994"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 xml:space="preserve">6.6. В случае письменного уведомления Концессионера </w:t>
      </w:r>
      <w:r>
        <w:rPr>
          <w:rFonts w:ascii="Times New Roman" w:hAnsi="Times New Roman" w:cs="Times New Roman"/>
          <w:sz w:val="24"/>
          <w:szCs w:val="24"/>
        </w:rPr>
        <w:t>о необходимости Концедентом</w:t>
      </w:r>
      <w:r w:rsidRPr="00233BDD">
        <w:rPr>
          <w:rFonts w:ascii="Times New Roman" w:hAnsi="Times New Roman" w:cs="Times New Roman"/>
          <w:sz w:val="24"/>
          <w:szCs w:val="24"/>
        </w:rPr>
        <w:t xml:space="preserve"> подготовить земельный участок, необходимый для реконструкции объекта настоящего Соглашения или для осуществления деятельности, предусмотренной настоящим соглашением, последний обязан подготовить земельный участок в разумные </w:t>
      </w:r>
      <w:r w:rsidRPr="00233BDD">
        <w:rPr>
          <w:rFonts w:ascii="Times New Roman" w:hAnsi="Times New Roman" w:cs="Times New Roman"/>
          <w:sz w:val="24"/>
          <w:szCs w:val="24"/>
        </w:rPr>
        <w:lastRenderedPageBreak/>
        <w:t>сроки с момента получения уведомления, но не по</w:t>
      </w:r>
      <w:r>
        <w:rPr>
          <w:rFonts w:ascii="Times New Roman" w:hAnsi="Times New Roman" w:cs="Times New Roman"/>
          <w:sz w:val="24"/>
          <w:szCs w:val="24"/>
        </w:rPr>
        <w:t>з</w:t>
      </w:r>
      <w:r w:rsidRPr="00233BDD">
        <w:rPr>
          <w:rFonts w:ascii="Times New Roman" w:hAnsi="Times New Roman" w:cs="Times New Roman"/>
          <w:sz w:val="24"/>
          <w:szCs w:val="24"/>
        </w:rPr>
        <w:t>днее, чем срок</w:t>
      </w:r>
      <w:r>
        <w:rPr>
          <w:rFonts w:ascii="Times New Roman" w:hAnsi="Times New Roman" w:cs="Times New Roman"/>
          <w:sz w:val="24"/>
          <w:szCs w:val="24"/>
        </w:rPr>
        <w:t>,</w:t>
      </w:r>
      <w:r w:rsidRPr="00233BDD">
        <w:rPr>
          <w:rFonts w:ascii="Times New Roman" w:hAnsi="Times New Roman" w:cs="Times New Roman"/>
          <w:sz w:val="24"/>
          <w:szCs w:val="24"/>
        </w:rPr>
        <w:t xml:space="preserve"> установленный для Концессионера с учётом исполнения его обязательств или возможностью его исполнения.</w:t>
      </w:r>
    </w:p>
    <w:p w14:paraId="5681315C" w14:textId="77777777" w:rsidR="00503994" w:rsidRDefault="00503994" w:rsidP="00FF78E8">
      <w:pPr>
        <w:pStyle w:val="ConsPlusNormal"/>
        <w:ind w:firstLine="0"/>
        <w:rPr>
          <w:rFonts w:ascii="Times New Roman" w:hAnsi="Times New Roman" w:cs="Times New Roman"/>
          <w:b/>
          <w:sz w:val="24"/>
          <w:szCs w:val="24"/>
        </w:rPr>
      </w:pPr>
    </w:p>
    <w:p w14:paraId="4763E00A" w14:textId="69FDEF29" w:rsidR="00503994" w:rsidRPr="00233BDD" w:rsidRDefault="00503994" w:rsidP="00B10F84">
      <w:pPr>
        <w:pStyle w:val="ConsPlusNormal"/>
        <w:ind w:left="540"/>
        <w:jc w:val="center"/>
        <w:rPr>
          <w:rFonts w:ascii="Times New Roman" w:hAnsi="Times New Roman" w:cs="Times New Roman"/>
          <w:b/>
          <w:sz w:val="24"/>
          <w:szCs w:val="24"/>
        </w:rPr>
      </w:pPr>
      <w:r w:rsidRPr="00233BDD">
        <w:rPr>
          <w:rFonts w:ascii="Times New Roman" w:hAnsi="Times New Roman" w:cs="Times New Roman"/>
          <w:b/>
          <w:sz w:val="24"/>
          <w:szCs w:val="24"/>
        </w:rPr>
        <w:t>7. Владение, пользование и распоряжение объектами имущества, предоставляемыми Концессионеру</w:t>
      </w:r>
      <w:r>
        <w:rPr>
          <w:rFonts w:ascii="Times New Roman" w:hAnsi="Times New Roman" w:cs="Times New Roman"/>
          <w:b/>
          <w:sz w:val="24"/>
          <w:szCs w:val="24"/>
        </w:rPr>
        <w:t xml:space="preserve"> </w:t>
      </w:r>
    </w:p>
    <w:p w14:paraId="5D96CB4E" w14:textId="77777777" w:rsidR="00503994" w:rsidRPr="00A80CDB" w:rsidRDefault="00503994" w:rsidP="00503994">
      <w:pPr>
        <w:pStyle w:val="ConsPlusNormal"/>
        <w:ind w:firstLine="708"/>
        <w:jc w:val="both"/>
        <w:rPr>
          <w:rFonts w:ascii="Times New Roman" w:hAnsi="Times New Roman" w:cs="Times New Roman"/>
          <w:sz w:val="24"/>
          <w:szCs w:val="24"/>
        </w:rPr>
      </w:pPr>
      <w:r w:rsidRPr="00233BDD">
        <w:rPr>
          <w:rFonts w:ascii="Times New Roman" w:hAnsi="Times New Roman" w:cs="Times New Roman"/>
          <w:sz w:val="24"/>
          <w:szCs w:val="24"/>
        </w:rPr>
        <w:t>7.1. Концедент обязан</w:t>
      </w:r>
      <w:r w:rsidRPr="00A80CDB">
        <w:rPr>
          <w:rFonts w:ascii="Times New Roman" w:hAnsi="Times New Roman" w:cs="Times New Roman"/>
          <w:sz w:val="24"/>
          <w:szCs w:val="24"/>
        </w:rPr>
        <w:t xml:space="preserve"> предоставить Концессионеру права владения и пользования объектом Соглашения, объектами движимого имущества, входящими в состав объекта Соглашения и иным имуществом, указанным в </w:t>
      </w:r>
      <w:r>
        <w:rPr>
          <w:rFonts w:ascii="Times New Roman" w:hAnsi="Times New Roman" w:cs="Times New Roman"/>
          <w:sz w:val="24"/>
          <w:szCs w:val="24"/>
        </w:rPr>
        <w:t>П</w:t>
      </w:r>
      <w:r w:rsidRPr="00A80CDB">
        <w:rPr>
          <w:rFonts w:ascii="Times New Roman" w:hAnsi="Times New Roman" w:cs="Times New Roman"/>
          <w:sz w:val="24"/>
          <w:szCs w:val="24"/>
        </w:rPr>
        <w:t xml:space="preserve">риложении № 1 к настоящему соглашению. </w:t>
      </w:r>
    </w:p>
    <w:p w14:paraId="7D0249D9"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7.2.</w:t>
      </w:r>
      <w:r w:rsidRPr="00A80CDB">
        <w:rPr>
          <w:rFonts w:ascii="Times New Roman" w:hAnsi="Times New Roman" w:cs="Times New Roman"/>
          <w:sz w:val="24"/>
          <w:szCs w:val="24"/>
        </w:rPr>
        <w:t xml:space="preserve"> Концессионер обязан эксплуатировать объект Соглашения, объекты движимого имущества, входящие в состав объекта Соглашения и иное имущество, указанное в </w:t>
      </w:r>
      <w:r>
        <w:rPr>
          <w:rFonts w:ascii="Times New Roman" w:hAnsi="Times New Roman" w:cs="Times New Roman"/>
          <w:sz w:val="24"/>
          <w:szCs w:val="24"/>
        </w:rPr>
        <w:t>П</w:t>
      </w:r>
      <w:r w:rsidRPr="00A80CDB">
        <w:rPr>
          <w:rFonts w:ascii="Times New Roman" w:hAnsi="Times New Roman" w:cs="Times New Roman"/>
          <w:sz w:val="24"/>
          <w:szCs w:val="24"/>
        </w:rPr>
        <w:t xml:space="preserve">риложении № 1 к настоящему соглашению в установленном настоящим Соглашением порядке в целях осуществления деятельности, указанной в </w:t>
      </w:r>
      <w:hyperlink w:anchor="P94" w:history="1">
        <w:r w:rsidRPr="00A80CDB">
          <w:rPr>
            <w:rFonts w:ascii="Times New Roman" w:hAnsi="Times New Roman" w:cs="Times New Roman"/>
            <w:sz w:val="24"/>
            <w:szCs w:val="24"/>
          </w:rPr>
          <w:t xml:space="preserve">пункте </w:t>
        </w:r>
        <w:r>
          <w:rPr>
            <w:rFonts w:ascii="Times New Roman" w:hAnsi="Times New Roman" w:cs="Times New Roman"/>
            <w:sz w:val="24"/>
            <w:szCs w:val="24"/>
          </w:rPr>
          <w:t>1.</w:t>
        </w:r>
        <w:r w:rsidRPr="00A80CDB">
          <w:rPr>
            <w:rFonts w:ascii="Times New Roman" w:hAnsi="Times New Roman" w:cs="Times New Roman"/>
            <w:sz w:val="24"/>
            <w:szCs w:val="24"/>
          </w:rPr>
          <w:t>1</w:t>
        </w:r>
      </w:hyperlink>
      <w:r>
        <w:t>.</w:t>
      </w:r>
      <w:r w:rsidRPr="00A80CDB">
        <w:rPr>
          <w:rFonts w:ascii="Times New Roman" w:hAnsi="Times New Roman" w:cs="Times New Roman"/>
          <w:sz w:val="24"/>
          <w:szCs w:val="24"/>
        </w:rPr>
        <w:t xml:space="preserve"> настоящего Соглашения. </w:t>
      </w:r>
    </w:p>
    <w:p w14:paraId="5BD7F3DB"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7.3.</w:t>
      </w:r>
      <w:r w:rsidRPr="00A80CDB">
        <w:rPr>
          <w:rFonts w:ascii="Times New Roman" w:hAnsi="Times New Roman" w:cs="Times New Roman"/>
          <w:sz w:val="24"/>
          <w:szCs w:val="24"/>
        </w:rPr>
        <w:t xml:space="preserve"> Концессионер обязан поддерживать объект Соглашения в исправном   состоянии, то есть производить   за   свой счет текущий ремонт объекта Соглашения.</w:t>
      </w:r>
    </w:p>
    <w:p w14:paraId="06B2F34D" w14:textId="485A0B28" w:rsidR="00503994" w:rsidRPr="00A80CDB" w:rsidRDefault="00503994" w:rsidP="00503994">
      <w:pPr>
        <w:pStyle w:val="ConsPlusNormal"/>
        <w:ind w:firstLine="708"/>
        <w:jc w:val="both"/>
        <w:rPr>
          <w:rFonts w:ascii="Times New Roman" w:hAnsi="Times New Roman" w:cs="Times New Roman"/>
          <w:sz w:val="24"/>
          <w:szCs w:val="24"/>
        </w:rPr>
      </w:pPr>
      <w:r w:rsidRPr="00A80CDB">
        <w:rPr>
          <w:rFonts w:ascii="Times New Roman" w:hAnsi="Times New Roman" w:cs="Times New Roman"/>
          <w:sz w:val="24"/>
          <w:szCs w:val="24"/>
        </w:rPr>
        <w:t>Реконструкция оборудования в соответствии с заданием и основными мероприяти</w:t>
      </w:r>
      <w:r>
        <w:rPr>
          <w:rFonts w:ascii="Times New Roman" w:hAnsi="Times New Roman" w:cs="Times New Roman"/>
          <w:sz w:val="24"/>
          <w:szCs w:val="24"/>
        </w:rPr>
        <w:t>ями, указанными в Приложении №</w:t>
      </w:r>
      <w:r w:rsidR="00B10F84">
        <w:rPr>
          <w:rFonts w:ascii="Times New Roman" w:hAnsi="Times New Roman" w:cs="Times New Roman"/>
          <w:sz w:val="24"/>
          <w:szCs w:val="24"/>
        </w:rPr>
        <w:t xml:space="preserve"> </w:t>
      </w:r>
      <w:r>
        <w:rPr>
          <w:rFonts w:ascii="Times New Roman" w:hAnsi="Times New Roman" w:cs="Times New Roman"/>
          <w:sz w:val="24"/>
          <w:szCs w:val="24"/>
        </w:rPr>
        <w:t>3</w:t>
      </w:r>
      <w:r w:rsidR="00B10F84">
        <w:rPr>
          <w:rFonts w:ascii="Times New Roman" w:hAnsi="Times New Roman" w:cs="Times New Roman"/>
          <w:sz w:val="24"/>
          <w:szCs w:val="24"/>
        </w:rPr>
        <w:t>,</w:t>
      </w:r>
      <w:r w:rsidRPr="00A80CDB">
        <w:rPr>
          <w:rFonts w:ascii="Times New Roman" w:hAnsi="Times New Roman" w:cs="Times New Roman"/>
          <w:sz w:val="24"/>
          <w:szCs w:val="24"/>
        </w:rPr>
        <w:t xml:space="preserve"> производится за счет Концессионера.</w:t>
      </w:r>
    </w:p>
    <w:p w14:paraId="1A2C832D" w14:textId="77777777" w:rsidR="00503994" w:rsidRPr="00A80CDB" w:rsidRDefault="00503994" w:rsidP="00503994">
      <w:pPr>
        <w:ind w:firstLine="708"/>
        <w:jc w:val="both"/>
        <w:rPr>
          <w:sz w:val="24"/>
          <w:szCs w:val="24"/>
        </w:rPr>
      </w:pPr>
      <w:r w:rsidRPr="00E27F98">
        <w:rPr>
          <w:sz w:val="24"/>
          <w:szCs w:val="24"/>
        </w:rPr>
        <w:t xml:space="preserve">7.4. </w:t>
      </w:r>
      <w:r w:rsidRPr="00A80CDB">
        <w:rPr>
          <w:sz w:val="24"/>
          <w:szCs w:val="24"/>
        </w:rPr>
        <w:t>Передача Концессионером в залог или отчуждение объекта Соглашения, объектов движимого имущества, входящих в состав объекта</w:t>
      </w:r>
      <w:r>
        <w:rPr>
          <w:sz w:val="24"/>
          <w:szCs w:val="24"/>
        </w:rPr>
        <w:t xml:space="preserve"> </w:t>
      </w:r>
      <w:r w:rsidRPr="00A80CDB">
        <w:rPr>
          <w:sz w:val="24"/>
          <w:szCs w:val="24"/>
        </w:rPr>
        <w:t>Соглашения</w:t>
      </w:r>
      <w:r>
        <w:rPr>
          <w:sz w:val="24"/>
          <w:szCs w:val="24"/>
        </w:rPr>
        <w:t xml:space="preserve"> </w:t>
      </w:r>
      <w:r w:rsidRPr="00A80CDB">
        <w:rPr>
          <w:sz w:val="24"/>
          <w:szCs w:val="24"/>
        </w:rPr>
        <w:t>и</w:t>
      </w:r>
      <w:r>
        <w:rPr>
          <w:sz w:val="24"/>
          <w:szCs w:val="24"/>
        </w:rPr>
        <w:t xml:space="preserve"> </w:t>
      </w:r>
      <w:r w:rsidRPr="00A80CDB">
        <w:rPr>
          <w:sz w:val="24"/>
          <w:szCs w:val="24"/>
        </w:rPr>
        <w:t xml:space="preserve">иного имущества, не допускается. </w:t>
      </w:r>
    </w:p>
    <w:p w14:paraId="38B123A6"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7.5.</w:t>
      </w:r>
      <w:r w:rsidRPr="00A80CDB">
        <w:rPr>
          <w:rFonts w:ascii="Times New Roman" w:hAnsi="Times New Roman" w:cs="Times New Roman"/>
          <w:sz w:val="24"/>
          <w:szCs w:val="24"/>
        </w:rPr>
        <w:t xml:space="preserve">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14:paraId="7EB16A06"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7.6.</w:t>
      </w:r>
      <w:r w:rsidRPr="00A80CDB">
        <w:rPr>
          <w:rFonts w:ascii="Times New Roman" w:hAnsi="Times New Roman" w:cs="Times New Roman"/>
          <w:sz w:val="24"/>
          <w:szCs w:val="24"/>
        </w:rPr>
        <w:t xml:space="preserve"> Имущество, созданное или приобретенное Концессионером при исполнении настоящего Соглашения и не являющееся объектом Соглашения и объектом иного имущества является собственностью Концессионера, за исключением движимого имущества реконструируемого в рамках настоящего соглашения и иного (движимого или недвижимого) имущества, которое было создано, реконструировано</w:t>
      </w:r>
      <w:r>
        <w:rPr>
          <w:rFonts w:ascii="Times New Roman" w:hAnsi="Times New Roman" w:cs="Times New Roman"/>
          <w:sz w:val="24"/>
          <w:szCs w:val="24"/>
        </w:rPr>
        <w:t>, модернизировано за счет Конце</w:t>
      </w:r>
      <w:r w:rsidRPr="00A80CDB">
        <w:rPr>
          <w:rFonts w:ascii="Times New Roman" w:hAnsi="Times New Roman" w:cs="Times New Roman"/>
          <w:sz w:val="24"/>
          <w:szCs w:val="24"/>
        </w:rPr>
        <w:t>дента или стоимость которого была возмещена Концессионеру.</w:t>
      </w:r>
    </w:p>
    <w:p w14:paraId="773D5665" w14:textId="77777777" w:rsidR="00503994" w:rsidRPr="00A80CDB" w:rsidRDefault="00503994" w:rsidP="00503994">
      <w:pPr>
        <w:autoSpaceDE w:val="0"/>
        <w:autoSpaceDN w:val="0"/>
        <w:adjustRightInd w:val="0"/>
        <w:ind w:firstLine="709"/>
        <w:jc w:val="both"/>
        <w:rPr>
          <w:sz w:val="24"/>
          <w:szCs w:val="24"/>
        </w:rPr>
      </w:pPr>
      <w:r>
        <w:rPr>
          <w:sz w:val="24"/>
          <w:szCs w:val="24"/>
        </w:rPr>
        <w:t>7.7. Концессионер обязан достигнуть</w:t>
      </w:r>
      <w:r w:rsidRPr="00A80CDB">
        <w:rPr>
          <w:sz w:val="24"/>
          <w:szCs w:val="24"/>
        </w:rPr>
        <w:t xml:space="preserve"> плановых значений показате</w:t>
      </w:r>
      <w:r>
        <w:rPr>
          <w:sz w:val="24"/>
          <w:szCs w:val="24"/>
        </w:rPr>
        <w:t>лей деятельности Концессионера.</w:t>
      </w:r>
    </w:p>
    <w:p w14:paraId="07286864" w14:textId="77777777" w:rsidR="00503994" w:rsidRPr="00A80CDB" w:rsidRDefault="00503994" w:rsidP="005039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7.8.</w:t>
      </w:r>
      <w:r w:rsidRPr="00A80CDB">
        <w:rPr>
          <w:rFonts w:ascii="Times New Roman" w:hAnsi="Times New Roman" w:cs="Times New Roman"/>
          <w:sz w:val="24"/>
          <w:szCs w:val="24"/>
        </w:rPr>
        <w:t xml:space="preserve"> Концессионер</w:t>
      </w:r>
      <w:r>
        <w:rPr>
          <w:rFonts w:ascii="Times New Roman" w:hAnsi="Times New Roman" w:cs="Times New Roman"/>
          <w:sz w:val="24"/>
          <w:szCs w:val="24"/>
        </w:rPr>
        <w:t xml:space="preserve"> </w:t>
      </w:r>
      <w:r w:rsidRPr="00A80CDB">
        <w:rPr>
          <w:rFonts w:ascii="Times New Roman" w:hAnsi="Times New Roman" w:cs="Times New Roman"/>
          <w:sz w:val="24"/>
          <w:szCs w:val="24"/>
        </w:rPr>
        <w:t>обязан учитывать объект Соглашения и иное переданное Концедентом имущество на своем балансе отдельно от своего имущества, а также осуществлять начисление амортизации.</w:t>
      </w:r>
    </w:p>
    <w:p w14:paraId="34397602" w14:textId="77777777" w:rsidR="00503994" w:rsidRPr="00A80CDB" w:rsidRDefault="00503994" w:rsidP="00503994">
      <w:pPr>
        <w:pStyle w:val="ConsPlusNormal"/>
        <w:jc w:val="both"/>
        <w:rPr>
          <w:rFonts w:ascii="Times New Roman" w:hAnsi="Times New Roman" w:cs="Times New Roman"/>
          <w:sz w:val="24"/>
          <w:szCs w:val="24"/>
        </w:rPr>
      </w:pPr>
    </w:p>
    <w:p w14:paraId="567EC63D" w14:textId="416AC696" w:rsidR="00503994" w:rsidRPr="00A80CDB" w:rsidRDefault="00503994" w:rsidP="00B10F84">
      <w:pPr>
        <w:pStyle w:val="ConsPlusNormal"/>
        <w:ind w:left="540"/>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A80CDB">
        <w:rPr>
          <w:rFonts w:ascii="Times New Roman" w:hAnsi="Times New Roman" w:cs="Times New Roman"/>
          <w:b/>
          <w:sz w:val="24"/>
          <w:szCs w:val="24"/>
        </w:rPr>
        <w:t>Порядок передачи Концессионером Концеденту объектов имущества</w:t>
      </w:r>
      <w:bookmarkStart w:id="8" w:name="P606"/>
      <w:bookmarkEnd w:id="8"/>
    </w:p>
    <w:p w14:paraId="5887FDC2" w14:textId="77777777" w:rsidR="00503994" w:rsidRPr="001F2925"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8.1.</w:t>
      </w:r>
      <w:r w:rsidRPr="00A80CDB">
        <w:rPr>
          <w:rFonts w:ascii="Times New Roman" w:hAnsi="Times New Roman" w:cs="Times New Roman"/>
          <w:sz w:val="24"/>
          <w:szCs w:val="24"/>
        </w:rPr>
        <w:t xml:space="preserve"> Концессионер обязан передать Концеденту, а Концедент обязан принять объект Соглашения и </w:t>
      </w:r>
      <w:r w:rsidRPr="001F2925">
        <w:rPr>
          <w:rFonts w:ascii="Times New Roman" w:hAnsi="Times New Roman" w:cs="Times New Roman"/>
          <w:sz w:val="24"/>
          <w:szCs w:val="24"/>
        </w:rPr>
        <w:t>иное имущество, указанные в Приложении № 1 к настоящему</w:t>
      </w:r>
      <w:r>
        <w:rPr>
          <w:rFonts w:ascii="Times New Roman" w:hAnsi="Times New Roman" w:cs="Times New Roman"/>
          <w:sz w:val="24"/>
          <w:szCs w:val="24"/>
        </w:rPr>
        <w:t xml:space="preserve"> </w:t>
      </w:r>
      <w:r w:rsidRPr="001F2925">
        <w:rPr>
          <w:rFonts w:ascii="Times New Roman" w:hAnsi="Times New Roman" w:cs="Times New Roman"/>
          <w:sz w:val="24"/>
          <w:szCs w:val="24"/>
        </w:rPr>
        <w:t xml:space="preserve">соглашению, в срок, указанный в </w:t>
      </w:r>
      <w:hyperlink w:anchor="P796" w:history="1">
        <w:r w:rsidRPr="001F2925">
          <w:rPr>
            <w:rFonts w:ascii="Times New Roman" w:hAnsi="Times New Roman" w:cs="Times New Roman"/>
            <w:sz w:val="24"/>
            <w:szCs w:val="24"/>
          </w:rPr>
          <w:t xml:space="preserve">пункте </w:t>
        </w:r>
      </w:hyperlink>
      <w:r w:rsidRPr="001F2925">
        <w:rPr>
          <w:rFonts w:ascii="Times New Roman" w:hAnsi="Times New Roman" w:cs="Times New Roman"/>
          <w:sz w:val="24"/>
          <w:szCs w:val="24"/>
        </w:rPr>
        <w:t xml:space="preserve">12.4. настоящего Соглашения. </w:t>
      </w:r>
    </w:p>
    <w:p w14:paraId="741ECF05" w14:textId="77777777" w:rsidR="00503994" w:rsidRPr="00A80CDB" w:rsidRDefault="00503994" w:rsidP="00503994">
      <w:pPr>
        <w:pStyle w:val="ConsPlusNormal"/>
        <w:ind w:firstLine="708"/>
        <w:jc w:val="both"/>
        <w:rPr>
          <w:rFonts w:ascii="Times New Roman" w:hAnsi="Times New Roman" w:cs="Times New Roman"/>
          <w:sz w:val="24"/>
          <w:szCs w:val="24"/>
        </w:rPr>
      </w:pPr>
      <w:r w:rsidRPr="001F2925">
        <w:rPr>
          <w:rFonts w:ascii="Times New Roman" w:hAnsi="Times New Roman" w:cs="Times New Roman"/>
          <w:sz w:val="24"/>
          <w:szCs w:val="24"/>
        </w:rPr>
        <w:t>Передаваемый Концессионером объект Соглашения должен находиться в состоянии, указанном в Приложении № 1</w:t>
      </w:r>
      <w:r w:rsidRPr="00A80CDB">
        <w:rPr>
          <w:rFonts w:ascii="Times New Roman" w:hAnsi="Times New Roman" w:cs="Times New Roman"/>
          <w:sz w:val="24"/>
          <w:szCs w:val="24"/>
        </w:rPr>
        <w:t xml:space="preserve"> к настоящему Соглашению, быть пригодным для осуществления деятельности, указанной в </w:t>
      </w:r>
      <w:hyperlink w:anchor="P94" w:history="1">
        <w:r w:rsidRPr="00A80CDB">
          <w:rPr>
            <w:rFonts w:ascii="Times New Roman" w:hAnsi="Times New Roman" w:cs="Times New Roman"/>
            <w:sz w:val="24"/>
            <w:szCs w:val="24"/>
          </w:rPr>
          <w:t>пункте 1</w:t>
        </w:r>
      </w:hyperlink>
      <w:r w:rsidRPr="00EF69AD">
        <w:rPr>
          <w:rFonts w:ascii="Times New Roman" w:hAnsi="Times New Roman" w:cs="Times New Roman"/>
          <w:sz w:val="24"/>
          <w:szCs w:val="24"/>
        </w:rPr>
        <w:t>.1.</w:t>
      </w:r>
      <w:r w:rsidRPr="00A80CDB">
        <w:rPr>
          <w:rFonts w:ascii="Times New Roman" w:hAnsi="Times New Roman" w:cs="Times New Roman"/>
          <w:sz w:val="24"/>
          <w:szCs w:val="24"/>
        </w:rPr>
        <w:t xml:space="preserve"> настоящего Соглашения, и не должен быть обременен правами третьих лиц.</w:t>
      </w:r>
      <w:bookmarkStart w:id="9" w:name="P613"/>
      <w:bookmarkEnd w:id="9"/>
    </w:p>
    <w:p w14:paraId="5CF8E0F6" w14:textId="77777777" w:rsidR="00503994" w:rsidRPr="001F2925"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8.2.</w:t>
      </w:r>
      <w:r w:rsidRPr="00A80CDB">
        <w:rPr>
          <w:rFonts w:ascii="Times New Roman" w:hAnsi="Times New Roman" w:cs="Times New Roman"/>
          <w:sz w:val="24"/>
          <w:szCs w:val="24"/>
        </w:rPr>
        <w:t xml:space="preserve"> По окончанию срока действия настоящего Соглашения Концессионер обязан возвратить Концеденту, а Концедент обязан принять движимое имущество, входящее в состав объекта Соглашения с учетом реконструкции, а также движимое имущество, не подлежащее реконструкции, входящее в состав объекта Соглашения и иное </w:t>
      </w:r>
      <w:r w:rsidRPr="001F2925">
        <w:rPr>
          <w:rFonts w:ascii="Times New Roman" w:hAnsi="Times New Roman" w:cs="Times New Roman"/>
          <w:sz w:val="24"/>
          <w:szCs w:val="24"/>
        </w:rPr>
        <w:t>имущество в первоначальном (то есть переданном Концессионеру) состоянии с учетом нормативного износа.</w:t>
      </w:r>
      <w:bookmarkStart w:id="10" w:name="P619"/>
      <w:bookmarkEnd w:id="10"/>
    </w:p>
    <w:p w14:paraId="52DB17CE" w14:textId="77777777" w:rsidR="00503994" w:rsidRPr="00A80CDB" w:rsidRDefault="00503994" w:rsidP="00503994">
      <w:pPr>
        <w:pStyle w:val="ConsPlusNormal"/>
        <w:ind w:firstLine="708"/>
        <w:jc w:val="both"/>
        <w:rPr>
          <w:rFonts w:ascii="Times New Roman" w:hAnsi="Times New Roman" w:cs="Times New Roman"/>
          <w:sz w:val="24"/>
          <w:szCs w:val="24"/>
        </w:rPr>
      </w:pPr>
      <w:r w:rsidRPr="001F2925">
        <w:rPr>
          <w:rFonts w:ascii="Times New Roman" w:hAnsi="Times New Roman" w:cs="Times New Roman"/>
          <w:sz w:val="24"/>
          <w:szCs w:val="24"/>
        </w:rPr>
        <w:t xml:space="preserve">8.3. Передача Концессионером Концеденту объектов, указанных в </w:t>
      </w:r>
      <w:hyperlink w:anchor="P606" w:history="1">
        <w:r w:rsidRPr="001F2925">
          <w:rPr>
            <w:rFonts w:ascii="Times New Roman" w:hAnsi="Times New Roman" w:cs="Times New Roman"/>
            <w:sz w:val="24"/>
            <w:szCs w:val="24"/>
          </w:rPr>
          <w:t xml:space="preserve">пункте </w:t>
        </w:r>
      </w:hyperlink>
      <w:r w:rsidRPr="001F2925">
        <w:rPr>
          <w:rFonts w:ascii="Times New Roman" w:hAnsi="Times New Roman" w:cs="Times New Roman"/>
          <w:sz w:val="24"/>
          <w:szCs w:val="24"/>
        </w:rPr>
        <w:t>8.1. настоящего Соглашения, осуществляется по акту приёма - передачи, подписываемому Сторонами.</w:t>
      </w:r>
    </w:p>
    <w:p w14:paraId="3A2D1CE4"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8.4.</w:t>
      </w:r>
      <w:r w:rsidRPr="00A80CDB">
        <w:rPr>
          <w:rFonts w:ascii="Times New Roman" w:hAnsi="Times New Roman" w:cs="Times New Roman"/>
          <w:sz w:val="24"/>
          <w:szCs w:val="24"/>
        </w:rPr>
        <w:t xml:space="preserve"> Концессионер передает Концеденту документы, относящиеся к передаваемому </w:t>
      </w:r>
      <w:r w:rsidRPr="00A80CDB">
        <w:rPr>
          <w:rFonts w:ascii="Times New Roman" w:hAnsi="Times New Roman" w:cs="Times New Roman"/>
          <w:sz w:val="24"/>
          <w:szCs w:val="24"/>
        </w:rPr>
        <w:lastRenderedPageBreak/>
        <w:t xml:space="preserve">объекту, одновременно с передачей этого объекта Концеденту. </w:t>
      </w:r>
    </w:p>
    <w:p w14:paraId="6FBA359C"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8.5.</w:t>
      </w:r>
      <w:r w:rsidRPr="00A80CDB">
        <w:rPr>
          <w:rFonts w:ascii="Times New Roman" w:hAnsi="Times New Roman" w:cs="Times New Roman"/>
          <w:sz w:val="24"/>
          <w:szCs w:val="24"/>
        </w:rPr>
        <w:t xml:space="preserve"> Концедент вправе отказаться от подписания акта приёма передачи в случае несоблюдения </w:t>
      </w:r>
      <w:r w:rsidRPr="001F2925">
        <w:rPr>
          <w:rFonts w:ascii="Times New Roman" w:hAnsi="Times New Roman" w:cs="Times New Roman"/>
          <w:sz w:val="24"/>
          <w:szCs w:val="24"/>
        </w:rPr>
        <w:t xml:space="preserve">Концессионером </w:t>
      </w:r>
      <w:r w:rsidRPr="003503DC">
        <w:rPr>
          <w:rFonts w:ascii="Times New Roman" w:hAnsi="Times New Roman" w:cs="Times New Roman"/>
          <w:sz w:val="24"/>
          <w:szCs w:val="24"/>
        </w:rPr>
        <w:t xml:space="preserve">пункта 8.2. настоящего Соглашения, за исключением случаев расторжения настоящего Соглашения в </w:t>
      </w:r>
      <w:r>
        <w:rPr>
          <w:rFonts w:ascii="Times New Roman" w:hAnsi="Times New Roman" w:cs="Times New Roman"/>
          <w:sz w:val="24"/>
          <w:szCs w:val="24"/>
        </w:rPr>
        <w:t>соответстви</w:t>
      </w:r>
      <w:r w:rsidRPr="003503DC">
        <w:rPr>
          <w:rFonts w:ascii="Times New Roman" w:hAnsi="Times New Roman" w:cs="Times New Roman"/>
          <w:sz w:val="24"/>
          <w:szCs w:val="24"/>
        </w:rPr>
        <w:t>и с подпунктами «б» и «в» пункта 17.1. настоящего Соглашен</w:t>
      </w:r>
      <w:r w:rsidRPr="00A80CDB">
        <w:rPr>
          <w:rFonts w:ascii="Times New Roman" w:hAnsi="Times New Roman" w:cs="Times New Roman"/>
          <w:sz w:val="24"/>
          <w:szCs w:val="24"/>
        </w:rPr>
        <w:t xml:space="preserve">ия. </w:t>
      </w:r>
    </w:p>
    <w:p w14:paraId="55A79942"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8.6.</w:t>
      </w:r>
      <w:r w:rsidRPr="00A80CDB">
        <w:rPr>
          <w:rFonts w:ascii="Times New Roman" w:hAnsi="Times New Roman" w:cs="Times New Roman"/>
          <w:sz w:val="24"/>
          <w:szCs w:val="24"/>
        </w:rPr>
        <w:t xml:space="preserve"> Обязанность Концессионера по передаче объекта Соглашения и иного имущества считается исполненной с момента подписания Сторонами акта приема передачи и государственной регистрации прекращения прав Концессионера на владение и пользование объектами, требующей такой регистрации.</w:t>
      </w:r>
    </w:p>
    <w:p w14:paraId="19AF4EEC" w14:textId="77777777" w:rsidR="00503994" w:rsidRPr="00A80CDB" w:rsidRDefault="00503994" w:rsidP="00503994">
      <w:pPr>
        <w:pStyle w:val="ConsPlusNormal"/>
        <w:ind w:firstLine="708"/>
        <w:jc w:val="both"/>
        <w:rPr>
          <w:rFonts w:ascii="Times New Roman" w:hAnsi="Times New Roman" w:cs="Times New Roman"/>
          <w:sz w:val="24"/>
          <w:szCs w:val="24"/>
        </w:rPr>
      </w:pPr>
      <w:r w:rsidRPr="001F2925">
        <w:rPr>
          <w:rFonts w:ascii="Times New Roman" w:hAnsi="Times New Roman" w:cs="Times New Roman"/>
          <w:sz w:val="24"/>
          <w:szCs w:val="24"/>
        </w:rPr>
        <w:t xml:space="preserve">При уклонении Концедента от подписания документа, указанного в </w:t>
      </w:r>
      <w:hyperlink w:anchor="P619" w:history="1">
        <w:r w:rsidRPr="001F2925">
          <w:rPr>
            <w:rFonts w:ascii="Times New Roman" w:hAnsi="Times New Roman" w:cs="Times New Roman"/>
            <w:sz w:val="24"/>
            <w:szCs w:val="24"/>
          </w:rPr>
          <w:t xml:space="preserve">пункте </w:t>
        </w:r>
      </w:hyperlink>
      <w:r w:rsidRPr="001F2925">
        <w:rPr>
          <w:rFonts w:ascii="Times New Roman" w:hAnsi="Times New Roman" w:cs="Times New Roman"/>
          <w:sz w:val="24"/>
          <w:szCs w:val="24"/>
        </w:rPr>
        <w:t xml:space="preserve">8.3. настоящего Соглашения, обязанность Концессионера по передаче объектов, указанных в </w:t>
      </w:r>
      <w:hyperlink w:anchor="P606" w:history="1">
        <w:r w:rsidRPr="001F2925">
          <w:rPr>
            <w:rFonts w:ascii="Times New Roman" w:hAnsi="Times New Roman" w:cs="Times New Roman"/>
            <w:sz w:val="24"/>
            <w:szCs w:val="24"/>
          </w:rPr>
          <w:t>пункте</w:t>
        </w:r>
      </w:hyperlink>
      <w:r w:rsidRPr="001F2925">
        <w:rPr>
          <w:rFonts w:ascii="Times New Roman" w:hAnsi="Times New Roman" w:cs="Times New Roman"/>
          <w:sz w:val="24"/>
          <w:szCs w:val="24"/>
        </w:rPr>
        <w:t xml:space="preserve"> 8.1. настоящего Соглашения, считается исполненной, если Концессионер осуществил</w:t>
      </w:r>
      <w:r w:rsidRPr="00A80CDB">
        <w:rPr>
          <w:rFonts w:ascii="Times New Roman" w:hAnsi="Times New Roman" w:cs="Times New Roman"/>
          <w:sz w:val="24"/>
          <w:szCs w:val="24"/>
        </w:rPr>
        <w:t xml:space="preserve"> все возможные действия по передаче указанных объектов. </w:t>
      </w:r>
    </w:p>
    <w:p w14:paraId="75737452" w14:textId="77777777" w:rsidR="00503994" w:rsidRPr="001F2925"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8.7.</w:t>
      </w:r>
      <w:r w:rsidRPr="00A80CDB">
        <w:rPr>
          <w:rFonts w:ascii="Times New Roman" w:hAnsi="Times New Roman" w:cs="Times New Roman"/>
          <w:sz w:val="24"/>
          <w:szCs w:val="24"/>
        </w:rPr>
        <w:t xml:space="preserve"> Уклонение одной из Сторон от подписания акта приёма – передачи признается отказом этой Стороны от исполнения ею </w:t>
      </w:r>
      <w:r w:rsidRPr="001F2925">
        <w:rPr>
          <w:rFonts w:ascii="Times New Roman" w:hAnsi="Times New Roman" w:cs="Times New Roman"/>
          <w:sz w:val="24"/>
          <w:szCs w:val="24"/>
        </w:rPr>
        <w:t xml:space="preserve">обязанности, установленной </w:t>
      </w:r>
      <w:hyperlink w:anchor="P606" w:history="1">
        <w:r w:rsidRPr="001F2925">
          <w:rPr>
            <w:rFonts w:ascii="Times New Roman" w:hAnsi="Times New Roman" w:cs="Times New Roman"/>
            <w:sz w:val="24"/>
            <w:szCs w:val="24"/>
          </w:rPr>
          <w:t>пункт</w:t>
        </w:r>
      </w:hyperlink>
      <w:r w:rsidRPr="001F2925">
        <w:rPr>
          <w:rFonts w:ascii="Times New Roman" w:hAnsi="Times New Roman" w:cs="Times New Roman"/>
          <w:sz w:val="24"/>
          <w:szCs w:val="24"/>
        </w:rPr>
        <w:t xml:space="preserve">ом 8.1. настоящего Соглашения. </w:t>
      </w:r>
    </w:p>
    <w:p w14:paraId="69425DA8" w14:textId="77777777" w:rsidR="00503994" w:rsidRPr="001F2925" w:rsidRDefault="00503994" w:rsidP="00503994">
      <w:pPr>
        <w:pStyle w:val="ConsPlusNormal"/>
        <w:ind w:firstLine="708"/>
        <w:jc w:val="both"/>
        <w:rPr>
          <w:rFonts w:ascii="Times New Roman" w:hAnsi="Times New Roman" w:cs="Times New Roman"/>
          <w:sz w:val="24"/>
          <w:szCs w:val="24"/>
        </w:rPr>
      </w:pPr>
      <w:r w:rsidRPr="001F2925">
        <w:rPr>
          <w:rFonts w:ascii="Times New Roman" w:hAnsi="Times New Roman" w:cs="Times New Roman"/>
          <w:sz w:val="24"/>
          <w:szCs w:val="24"/>
        </w:rPr>
        <w:t>8.8. Прекращение прав Концессионера на владение и пользование объектом Соглашения и иным недвижимым имуществом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 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 даты прекращения настоящего Соглашения.</w:t>
      </w:r>
    </w:p>
    <w:p w14:paraId="320FD737" w14:textId="77777777" w:rsidR="00503994" w:rsidRPr="001F2925" w:rsidRDefault="00503994" w:rsidP="00503994">
      <w:pPr>
        <w:pStyle w:val="ConsPlusNormal"/>
        <w:ind w:firstLine="708"/>
        <w:jc w:val="both"/>
        <w:rPr>
          <w:rFonts w:ascii="Times New Roman" w:hAnsi="Times New Roman" w:cs="Times New Roman"/>
          <w:sz w:val="24"/>
          <w:szCs w:val="24"/>
        </w:rPr>
      </w:pPr>
      <w:r w:rsidRPr="001F2925">
        <w:rPr>
          <w:rFonts w:ascii="Times New Roman" w:hAnsi="Times New Roman" w:cs="Times New Roman"/>
          <w:sz w:val="24"/>
          <w:szCs w:val="24"/>
        </w:rPr>
        <w:t>Стороны обязуются осуществить следующие действия.</w:t>
      </w:r>
      <w:bookmarkStart w:id="11" w:name="P681"/>
      <w:bookmarkEnd w:id="11"/>
    </w:p>
    <w:p w14:paraId="24C02303" w14:textId="77777777" w:rsidR="00503994" w:rsidRPr="001F2925" w:rsidRDefault="00503994" w:rsidP="00503994">
      <w:pPr>
        <w:pStyle w:val="ConsPlusNormal"/>
        <w:ind w:firstLine="708"/>
        <w:jc w:val="both"/>
        <w:rPr>
          <w:rFonts w:ascii="Times New Roman" w:hAnsi="Times New Roman" w:cs="Times New Roman"/>
          <w:sz w:val="24"/>
          <w:szCs w:val="24"/>
        </w:rPr>
      </w:pPr>
      <w:r w:rsidRPr="001F2925">
        <w:rPr>
          <w:rFonts w:ascii="Times New Roman" w:hAnsi="Times New Roman" w:cs="Times New Roman"/>
          <w:sz w:val="24"/>
          <w:szCs w:val="24"/>
        </w:rPr>
        <w:t>8.8.1.</w:t>
      </w:r>
      <w:r>
        <w:rPr>
          <w:rFonts w:ascii="Times New Roman" w:hAnsi="Times New Roman" w:cs="Times New Roman"/>
          <w:sz w:val="24"/>
          <w:szCs w:val="24"/>
        </w:rPr>
        <w:t xml:space="preserve"> Концедент</w:t>
      </w:r>
      <w:r w:rsidRPr="001F2925">
        <w:rPr>
          <w:rFonts w:ascii="Times New Roman" w:hAnsi="Times New Roman" w:cs="Times New Roman"/>
          <w:sz w:val="24"/>
          <w:szCs w:val="24"/>
        </w:rPr>
        <w:t xml:space="preserve"> обязан: </w:t>
      </w:r>
    </w:p>
    <w:p w14:paraId="7A0BEF3F" w14:textId="77777777" w:rsidR="00503994" w:rsidRPr="001F2925" w:rsidRDefault="00503994" w:rsidP="00503994">
      <w:pPr>
        <w:pStyle w:val="ConsPlusNormal"/>
        <w:ind w:firstLine="708"/>
        <w:jc w:val="both"/>
        <w:rPr>
          <w:rFonts w:ascii="Times New Roman" w:hAnsi="Times New Roman" w:cs="Times New Roman"/>
          <w:sz w:val="24"/>
          <w:szCs w:val="24"/>
        </w:rPr>
      </w:pPr>
      <w:r w:rsidRPr="001F2925">
        <w:rPr>
          <w:rFonts w:ascii="Times New Roman" w:hAnsi="Times New Roman" w:cs="Times New Roman"/>
          <w:sz w:val="24"/>
          <w:szCs w:val="24"/>
        </w:rPr>
        <w:t>8.8.1.1. Принять документы в соответс</w:t>
      </w:r>
      <w:r>
        <w:rPr>
          <w:rFonts w:ascii="Times New Roman" w:hAnsi="Times New Roman" w:cs="Times New Roman"/>
          <w:sz w:val="24"/>
          <w:szCs w:val="24"/>
        </w:rPr>
        <w:t>т</w:t>
      </w:r>
      <w:r w:rsidRPr="001F2925">
        <w:rPr>
          <w:rFonts w:ascii="Times New Roman" w:hAnsi="Times New Roman" w:cs="Times New Roman"/>
          <w:sz w:val="24"/>
          <w:szCs w:val="24"/>
        </w:rPr>
        <w:t xml:space="preserve">вии с перечнями, указанными в приложениях к настоящему договору в день прекращения настоящего Соглашения; </w:t>
      </w:r>
    </w:p>
    <w:p w14:paraId="36E636D4" w14:textId="77777777" w:rsidR="00503994" w:rsidRPr="001F2925" w:rsidRDefault="00503994" w:rsidP="00503994">
      <w:pPr>
        <w:pStyle w:val="ConsPlusNormal"/>
        <w:ind w:firstLine="708"/>
        <w:jc w:val="both"/>
        <w:rPr>
          <w:rFonts w:ascii="Times New Roman" w:hAnsi="Times New Roman" w:cs="Times New Roman"/>
          <w:sz w:val="24"/>
          <w:szCs w:val="24"/>
        </w:rPr>
      </w:pPr>
      <w:r w:rsidRPr="001F2925">
        <w:rPr>
          <w:rFonts w:ascii="Times New Roman" w:hAnsi="Times New Roman" w:cs="Times New Roman"/>
          <w:sz w:val="24"/>
          <w:szCs w:val="24"/>
        </w:rPr>
        <w:t xml:space="preserve">8.8.1.2. Принять объект соглашения и иное имущество в срок, установленный настоящим соглашением при соблюдении Концессионером пункта 8.2. настоящего соглашения; </w:t>
      </w:r>
    </w:p>
    <w:p w14:paraId="38D22F12" w14:textId="77777777" w:rsidR="00503994" w:rsidRPr="00A80CDB" w:rsidRDefault="00503994" w:rsidP="00503994">
      <w:pPr>
        <w:pStyle w:val="ConsPlusNormal"/>
        <w:ind w:firstLine="708"/>
        <w:jc w:val="both"/>
        <w:rPr>
          <w:rFonts w:ascii="Times New Roman" w:hAnsi="Times New Roman" w:cs="Times New Roman"/>
          <w:sz w:val="24"/>
          <w:szCs w:val="24"/>
        </w:rPr>
      </w:pPr>
      <w:r w:rsidRPr="001F2925">
        <w:rPr>
          <w:rFonts w:ascii="Times New Roman" w:hAnsi="Times New Roman" w:cs="Times New Roman"/>
          <w:sz w:val="24"/>
          <w:szCs w:val="24"/>
        </w:rPr>
        <w:t>8.8.1.3. Обратиться в регистрирующий орган с заявлением</w:t>
      </w:r>
      <w:r w:rsidRPr="00A80CDB">
        <w:rPr>
          <w:rFonts w:ascii="Times New Roman" w:hAnsi="Times New Roman" w:cs="Times New Roman"/>
          <w:sz w:val="24"/>
          <w:szCs w:val="24"/>
        </w:rPr>
        <w:t xml:space="preserve"> и представить все необходимые документы не позднее 30 кален</w:t>
      </w:r>
      <w:r>
        <w:rPr>
          <w:rFonts w:ascii="Times New Roman" w:hAnsi="Times New Roman" w:cs="Times New Roman"/>
          <w:sz w:val="24"/>
          <w:szCs w:val="24"/>
        </w:rPr>
        <w:t>д</w:t>
      </w:r>
      <w:r w:rsidRPr="00A80CDB">
        <w:rPr>
          <w:rFonts w:ascii="Times New Roman" w:hAnsi="Times New Roman" w:cs="Times New Roman"/>
          <w:sz w:val="24"/>
          <w:szCs w:val="24"/>
        </w:rPr>
        <w:t xml:space="preserve">арных дней с даты прекращения настоящего Соглашения. </w:t>
      </w:r>
    </w:p>
    <w:p w14:paraId="72648706"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8.8.2. </w:t>
      </w:r>
      <w:r w:rsidRPr="00A80CDB">
        <w:rPr>
          <w:rFonts w:ascii="Times New Roman" w:hAnsi="Times New Roman" w:cs="Times New Roman"/>
          <w:sz w:val="24"/>
          <w:szCs w:val="24"/>
        </w:rPr>
        <w:t>Концессионер обязан:</w:t>
      </w:r>
    </w:p>
    <w:p w14:paraId="159CE7F2"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8.8.2.1.</w:t>
      </w:r>
      <w:r w:rsidRPr="00A80CDB">
        <w:rPr>
          <w:rFonts w:ascii="Times New Roman" w:hAnsi="Times New Roman" w:cs="Times New Roman"/>
          <w:sz w:val="24"/>
          <w:szCs w:val="24"/>
        </w:rPr>
        <w:t xml:space="preserve"> Передать документы в соответс</w:t>
      </w:r>
      <w:r>
        <w:rPr>
          <w:rFonts w:ascii="Times New Roman" w:hAnsi="Times New Roman" w:cs="Times New Roman"/>
          <w:sz w:val="24"/>
          <w:szCs w:val="24"/>
        </w:rPr>
        <w:t>т</w:t>
      </w:r>
      <w:r w:rsidRPr="00A80CDB">
        <w:rPr>
          <w:rFonts w:ascii="Times New Roman" w:hAnsi="Times New Roman" w:cs="Times New Roman"/>
          <w:sz w:val="24"/>
          <w:szCs w:val="24"/>
        </w:rPr>
        <w:t>вии с перечнями, указанным</w:t>
      </w:r>
      <w:r>
        <w:rPr>
          <w:rFonts w:ascii="Times New Roman" w:hAnsi="Times New Roman" w:cs="Times New Roman"/>
          <w:sz w:val="24"/>
          <w:szCs w:val="24"/>
        </w:rPr>
        <w:t>и</w:t>
      </w:r>
      <w:r w:rsidRPr="00A80CDB">
        <w:rPr>
          <w:rFonts w:ascii="Times New Roman" w:hAnsi="Times New Roman" w:cs="Times New Roman"/>
          <w:sz w:val="24"/>
          <w:szCs w:val="24"/>
        </w:rPr>
        <w:t xml:space="preserve"> в приложениях к настоящему договору в день прекращения настоящего Соглашения; </w:t>
      </w:r>
    </w:p>
    <w:p w14:paraId="3F7ADEA5" w14:textId="77777777" w:rsidR="00503994" w:rsidRPr="00B10F84" w:rsidRDefault="00503994" w:rsidP="00503994">
      <w:pPr>
        <w:pStyle w:val="ConsPlusNormal"/>
        <w:ind w:firstLine="708"/>
        <w:jc w:val="both"/>
        <w:rPr>
          <w:rFonts w:ascii="Times New Roman" w:hAnsi="Times New Roman" w:cs="Times New Roman"/>
          <w:sz w:val="24"/>
          <w:szCs w:val="24"/>
        </w:rPr>
      </w:pPr>
      <w:r w:rsidRPr="00B10F84">
        <w:rPr>
          <w:rFonts w:ascii="Times New Roman" w:hAnsi="Times New Roman" w:cs="Times New Roman"/>
          <w:sz w:val="24"/>
          <w:szCs w:val="24"/>
        </w:rPr>
        <w:t xml:space="preserve">8.8.2.2. Передать объект соглашения и иное имущество в срок и техническом состоянии, предусмотренным настоящим соглашением. </w:t>
      </w:r>
    </w:p>
    <w:p w14:paraId="67BC2E77" w14:textId="77777777" w:rsidR="00503994" w:rsidRPr="00B10F84" w:rsidRDefault="00503994" w:rsidP="00503994">
      <w:pPr>
        <w:outlineLvl w:val="0"/>
        <w:rPr>
          <w:b/>
          <w:sz w:val="24"/>
          <w:szCs w:val="24"/>
        </w:rPr>
      </w:pPr>
    </w:p>
    <w:p w14:paraId="37F61D6A" w14:textId="38514627" w:rsidR="00503994" w:rsidRPr="00B10F84" w:rsidRDefault="00503994" w:rsidP="00B10F84">
      <w:pPr>
        <w:jc w:val="center"/>
        <w:outlineLvl w:val="0"/>
        <w:rPr>
          <w:rFonts w:eastAsia="Times New Roman CYR"/>
          <w:b/>
          <w:bCs/>
          <w:sz w:val="24"/>
          <w:szCs w:val="24"/>
        </w:rPr>
      </w:pPr>
      <w:bookmarkStart w:id="12" w:name="_Hlk77754862"/>
      <w:r w:rsidRPr="00B10F84">
        <w:rPr>
          <w:b/>
          <w:sz w:val="24"/>
          <w:szCs w:val="24"/>
        </w:rPr>
        <w:t>9</w:t>
      </w:r>
      <w:r w:rsidRPr="00B10F84">
        <w:rPr>
          <w:rStyle w:val="1c"/>
          <w:b/>
          <w:bCs/>
          <w:sz w:val="24"/>
          <w:szCs w:val="24"/>
        </w:rPr>
        <w:t xml:space="preserve">. </w:t>
      </w:r>
      <w:r w:rsidRPr="00B10F84">
        <w:rPr>
          <w:rStyle w:val="1c"/>
          <w:rFonts w:eastAsia="Times New Roman CYR"/>
          <w:b/>
          <w:bCs/>
          <w:sz w:val="24"/>
          <w:szCs w:val="24"/>
        </w:rPr>
        <w:t xml:space="preserve">Гарантии осуществления Концессионером деятельности, </w:t>
      </w:r>
      <w:r w:rsidRPr="00B10F84">
        <w:rPr>
          <w:rFonts w:eastAsia="Times New Roman CYR"/>
          <w:b/>
          <w:bCs/>
          <w:sz w:val="24"/>
          <w:szCs w:val="24"/>
        </w:rPr>
        <w:t>предусмотренной Соглашением</w:t>
      </w:r>
    </w:p>
    <w:p w14:paraId="77D34DE3" w14:textId="77777777" w:rsidR="00503994" w:rsidRPr="00B10F84" w:rsidRDefault="00503994" w:rsidP="00503994">
      <w:pPr>
        <w:pStyle w:val="ConsPlusNormal"/>
        <w:ind w:firstLine="708"/>
        <w:jc w:val="both"/>
        <w:rPr>
          <w:rFonts w:ascii="Times New Roman" w:hAnsi="Times New Roman" w:cs="Times New Roman"/>
          <w:sz w:val="24"/>
          <w:szCs w:val="24"/>
        </w:rPr>
      </w:pPr>
      <w:r w:rsidRPr="00B10F84">
        <w:rPr>
          <w:rFonts w:ascii="Times New Roman" w:hAnsi="Times New Roman" w:cs="Times New Roman"/>
          <w:sz w:val="24"/>
          <w:szCs w:val="24"/>
        </w:rPr>
        <w:t>9.1. Концессионер предоставляет потребителям услуги по регулируемым ценам (тарифам).</w:t>
      </w:r>
    </w:p>
    <w:p w14:paraId="005FEA44" w14:textId="77777777" w:rsidR="00503994" w:rsidRPr="00A80CDB" w:rsidRDefault="00503994" w:rsidP="00503994">
      <w:pPr>
        <w:pStyle w:val="ConsPlusNonformat"/>
        <w:ind w:firstLine="851"/>
        <w:jc w:val="both"/>
        <w:rPr>
          <w:rFonts w:ascii="Times New Roman" w:hAnsi="Times New Roman" w:cs="Times New Roman"/>
          <w:sz w:val="24"/>
          <w:szCs w:val="24"/>
        </w:rPr>
      </w:pPr>
      <w:r w:rsidRPr="00B10F84">
        <w:rPr>
          <w:rFonts w:ascii="Times New Roman" w:hAnsi="Times New Roman" w:cs="Times New Roman"/>
          <w:sz w:val="24"/>
          <w:szCs w:val="24"/>
        </w:rPr>
        <w:t>В соответствии с законодательством о концессионных соглашениях Управление государственного регулирования цен и тарифов Амурской области на производимые и реализуемые Концессионером услуги по</w:t>
      </w:r>
      <w:r w:rsidRPr="00A80CDB">
        <w:rPr>
          <w:rFonts w:ascii="Times New Roman" w:hAnsi="Times New Roman" w:cs="Times New Roman"/>
          <w:sz w:val="24"/>
          <w:szCs w:val="24"/>
        </w:rPr>
        <w:t xml:space="preserve"> производству, передаче и распределению тепловой энергии устанавливают цены (</w:t>
      </w:r>
      <w:r w:rsidRPr="00D13E1F">
        <w:rPr>
          <w:rFonts w:ascii="Times New Roman" w:hAnsi="Times New Roman" w:cs="Times New Roman"/>
          <w:sz w:val="24"/>
          <w:szCs w:val="24"/>
        </w:rPr>
        <w:t>тарифы) и (или) надбавки к ценам (тарифам) исходя из определенных настоящим Соглашением объемов инвестиций, предусмотренных пунктом 3.13.  настоящего Соглашения, и сроков   их   осуществления, предусмотренных пунктом 12.2. настоящего Соглашения, на реконструкцию объекта Соглашения и иного имущества, долгосрочных   параметров   регулирования.</w:t>
      </w:r>
    </w:p>
    <w:p w14:paraId="7AAADC49" w14:textId="77777777" w:rsidR="00503994" w:rsidRPr="009C2A44" w:rsidRDefault="00503994" w:rsidP="005039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9C2A44">
        <w:rPr>
          <w:rFonts w:ascii="Times New Roman" w:hAnsi="Times New Roman" w:cs="Times New Roman"/>
          <w:sz w:val="24"/>
          <w:szCs w:val="24"/>
        </w:rPr>
        <w:t xml:space="preserve">Установление,  изменение,  корректировка  регулируемых цен (тарифов) на производимые и реализуемые Концессионером оказываемые услуги осуществляются по   правилам,    действовавшим   на   момент   заключения настоящего   Соглашения  и  </w:t>
      </w:r>
      <w:r w:rsidRPr="009C2A44">
        <w:rPr>
          <w:rFonts w:ascii="Times New Roman" w:hAnsi="Times New Roman" w:cs="Times New Roman"/>
          <w:sz w:val="24"/>
          <w:szCs w:val="24"/>
        </w:rPr>
        <w:lastRenderedPageBreak/>
        <w:t>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14:paraId="07D1D576" w14:textId="77777777" w:rsidR="00503994" w:rsidRDefault="00503994" w:rsidP="00503994">
      <w:pPr>
        <w:pStyle w:val="ConsPlusNonformat"/>
        <w:ind w:firstLine="709"/>
        <w:jc w:val="both"/>
        <w:rPr>
          <w:rFonts w:ascii="Times New Roman" w:hAnsi="Times New Roman" w:cs="Times New Roman"/>
          <w:sz w:val="24"/>
          <w:szCs w:val="24"/>
        </w:rPr>
      </w:pPr>
      <w:r w:rsidRPr="009C2A44">
        <w:rPr>
          <w:rFonts w:ascii="Times New Roman" w:hAnsi="Times New Roman" w:cs="Times New Roman"/>
          <w:sz w:val="24"/>
          <w:szCs w:val="24"/>
        </w:rPr>
        <w:t>По   соглашению Сторон и по согласованию в порядке, утверждаемом Правительством Российской Федерации в сфере теплоснабжения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услуги в сфере теплоснабжения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bookmarkEnd w:id="12"/>
    <w:p w14:paraId="17F6B1D0" w14:textId="77777777" w:rsidR="00503994" w:rsidRPr="00A80CDB" w:rsidRDefault="00503994" w:rsidP="00503994">
      <w:pPr>
        <w:pStyle w:val="ConsPlusNormal"/>
        <w:jc w:val="both"/>
        <w:rPr>
          <w:rFonts w:ascii="Times New Roman" w:hAnsi="Times New Roman" w:cs="Times New Roman"/>
          <w:sz w:val="24"/>
          <w:szCs w:val="24"/>
        </w:rPr>
      </w:pPr>
    </w:p>
    <w:p w14:paraId="7F171A8D" w14:textId="20FD21F5" w:rsidR="00503994" w:rsidRPr="00A80CDB" w:rsidRDefault="00503994" w:rsidP="00B10F84">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r w:rsidRPr="00A80CDB">
        <w:rPr>
          <w:rFonts w:ascii="Times New Roman" w:hAnsi="Times New Roman" w:cs="Times New Roman"/>
          <w:b/>
          <w:sz w:val="24"/>
          <w:szCs w:val="24"/>
        </w:rPr>
        <w:t>. Порядок осуществления Концессионером деятельности по настоящему Соглашению</w:t>
      </w:r>
    </w:p>
    <w:p w14:paraId="34627CF3" w14:textId="77777777" w:rsidR="00503994" w:rsidRPr="00A80CDB" w:rsidRDefault="00503994" w:rsidP="005039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Pr="00A80CDB">
        <w:rPr>
          <w:rFonts w:ascii="Times New Roman" w:hAnsi="Times New Roman" w:cs="Times New Roman"/>
          <w:sz w:val="24"/>
          <w:szCs w:val="24"/>
        </w:rPr>
        <w:t>В соответствии с настоящим</w:t>
      </w:r>
      <w:r>
        <w:rPr>
          <w:rFonts w:ascii="Times New Roman" w:hAnsi="Times New Roman" w:cs="Times New Roman"/>
          <w:sz w:val="24"/>
          <w:szCs w:val="24"/>
        </w:rPr>
        <w:t xml:space="preserve"> </w:t>
      </w:r>
      <w:r w:rsidRPr="00A80CDB">
        <w:rPr>
          <w:rFonts w:ascii="Times New Roman" w:hAnsi="Times New Roman" w:cs="Times New Roman"/>
          <w:sz w:val="24"/>
          <w:szCs w:val="24"/>
        </w:rPr>
        <w:t>Соглашением (в том числе тех</w:t>
      </w:r>
      <w:r>
        <w:rPr>
          <w:rFonts w:ascii="Times New Roman" w:hAnsi="Times New Roman" w:cs="Times New Roman"/>
          <w:sz w:val="24"/>
          <w:szCs w:val="24"/>
        </w:rPr>
        <w:t>н</w:t>
      </w:r>
      <w:r w:rsidRPr="00A80CDB">
        <w:rPr>
          <w:rFonts w:ascii="Times New Roman" w:hAnsi="Times New Roman" w:cs="Times New Roman"/>
          <w:sz w:val="24"/>
          <w:szCs w:val="24"/>
        </w:rPr>
        <w:t xml:space="preserve">ической возможности переданного имущества) Концессионер обязан на условиях, предусмотренных настоящим Соглашением, осуществлять деятельность, указанную   в   </w:t>
      </w:r>
      <w:hyperlink w:anchor="Par2" w:history="1">
        <w:r w:rsidRPr="00A80CDB">
          <w:rPr>
            <w:rFonts w:ascii="Times New Roman" w:hAnsi="Times New Roman" w:cs="Times New Roman"/>
            <w:sz w:val="24"/>
            <w:szCs w:val="24"/>
          </w:rPr>
          <w:t>пункте 1</w:t>
        </w:r>
      </w:hyperlink>
      <w:r>
        <w:rPr>
          <w:rFonts w:ascii="Times New Roman" w:hAnsi="Times New Roman" w:cs="Times New Roman"/>
          <w:sz w:val="24"/>
          <w:szCs w:val="24"/>
        </w:rPr>
        <w:t xml:space="preserve"> настоящего Соглашения, и не прекращать</w:t>
      </w:r>
      <w:r w:rsidRPr="00A80CDB">
        <w:rPr>
          <w:rFonts w:ascii="Times New Roman" w:hAnsi="Times New Roman" w:cs="Times New Roman"/>
          <w:sz w:val="24"/>
          <w:szCs w:val="24"/>
        </w:rPr>
        <w:t xml:space="preserve"> (не </w:t>
      </w:r>
      <w:r>
        <w:rPr>
          <w:rFonts w:ascii="Times New Roman" w:hAnsi="Times New Roman" w:cs="Times New Roman"/>
          <w:sz w:val="24"/>
          <w:szCs w:val="24"/>
        </w:rPr>
        <w:t>приостанавливать)</w:t>
      </w:r>
      <w:r w:rsidRPr="00A80CDB">
        <w:rPr>
          <w:rFonts w:ascii="Times New Roman" w:hAnsi="Times New Roman" w:cs="Times New Roman"/>
          <w:sz w:val="24"/>
          <w:szCs w:val="24"/>
        </w:rPr>
        <w:t xml:space="preserve"> эту деятельность без согласия Концедента, за исключением случаев, установленных законодательством Российской Федерации.</w:t>
      </w:r>
    </w:p>
    <w:p w14:paraId="41603524" w14:textId="77777777" w:rsidR="00503994" w:rsidRPr="00A80CDB" w:rsidRDefault="00503994" w:rsidP="005039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10.2. Концессионер обязан осуществлять деятельность</w:t>
      </w:r>
      <w:r w:rsidRPr="00A80CDB">
        <w:rPr>
          <w:rFonts w:ascii="Times New Roman" w:hAnsi="Times New Roman" w:cs="Times New Roman"/>
          <w:sz w:val="24"/>
          <w:szCs w:val="24"/>
        </w:rPr>
        <w:t xml:space="preserve"> по использованию (эксплуатации) объекта   Соглашения в соответствии с требованиями, установленными законодательством Российской Федерации.</w:t>
      </w:r>
    </w:p>
    <w:p w14:paraId="22E38F21" w14:textId="77777777" w:rsidR="00503994" w:rsidRPr="00A80CDB" w:rsidRDefault="00503994" w:rsidP="005039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10.3. </w:t>
      </w:r>
      <w:r w:rsidRPr="00A80CDB">
        <w:rPr>
          <w:rFonts w:ascii="Times New Roman" w:hAnsi="Times New Roman" w:cs="Times New Roman"/>
          <w:sz w:val="24"/>
          <w:szCs w:val="24"/>
        </w:rPr>
        <w:t xml:space="preserve">Концессионер имеет право с согласия Концедента осуществлять деятельность, указанную в </w:t>
      </w:r>
      <w:hyperlink w:anchor="P94" w:history="1">
        <w:r>
          <w:rPr>
            <w:rFonts w:ascii="Times New Roman" w:hAnsi="Times New Roman" w:cs="Times New Roman"/>
            <w:sz w:val="24"/>
            <w:szCs w:val="24"/>
          </w:rPr>
          <w:t>пункте</w:t>
        </w:r>
        <w:hyperlink w:anchor="Par2" w:history="1">
          <w:r w:rsidRPr="00A80CDB">
            <w:rPr>
              <w:rFonts w:ascii="Times New Roman" w:hAnsi="Times New Roman" w:cs="Times New Roman"/>
              <w:sz w:val="24"/>
              <w:szCs w:val="24"/>
            </w:rPr>
            <w:t xml:space="preserve"> 1</w:t>
          </w:r>
        </w:hyperlink>
        <w:r w:rsidRPr="001C464D">
          <w:rPr>
            <w:rFonts w:ascii="Times New Roman" w:hAnsi="Times New Roman" w:cs="Times New Roman"/>
            <w:sz w:val="24"/>
            <w:szCs w:val="24"/>
          </w:rPr>
          <w:t>.1.</w:t>
        </w:r>
      </w:hyperlink>
      <w:r w:rsidRPr="00A80CDB">
        <w:rPr>
          <w:rFonts w:ascii="Times New Roman" w:hAnsi="Times New Roman" w:cs="Times New Roman"/>
          <w:sz w:val="24"/>
          <w:szCs w:val="24"/>
        </w:rPr>
        <w:t xml:space="preserve">настоящего Соглашения, за пределами территории обслуживания. При этом Концессионер обязан осуществлять указанную деятельность на территории обслуживания в первоочередном порядке. </w:t>
      </w:r>
    </w:p>
    <w:p w14:paraId="0EF6B1CB" w14:textId="77777777" w:rsidR="00503994" w:rsidRPr="00A80CDB" w:rsidRDefault="00503994" w:rsidP="0050399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10.4. </w:t>
      </w:r>
      <w:r w:rsidRPr="00A80CDB">
        <w:rPr>
          <w:rFonts w:ascii="Times New Roman" w:hAnsi="Times New Roman" w:cs="Times New Roman"/>
          <w:sz w:val="24"/>
          <w:szCs w:val="24"/>
        </w:rPr>
        <w:t xml:space="preserve">Концессионер обязан осуществлять деятельность, указанную в </w:t>
      </w:r>
      <w:hyperlink w:anchor="P94" w:history="1">
        <w:r w:rsidRPr="00A80CDB">
          <w:rPr>
            <w:rFonts w:ascii="Times New Roman" w:hAnsi="Times New Roman" w:cs="Times New Roman"/>
            <w:sz w:val="24"/>
            <w:szCs w:val="24"/>
          </w:rPr>
          <w:t>пункте 1</w:t>
        </w:r>
      </w:hyperlink>
      <w:r w:rsidRPr="001C464D">
        <w:rPr>
          <w:rFonts w:ascii="Times New Roman" w:hAnsi="Times New Roman" w:cs="Times New Roman"/>
          <w:sz w:val="24"/>
          <w:szCs w:val="24"/>
        </w:rPr>
        <w:t>.1.</w:t>
      </w:r>
      <w:r w:rsidRPr="00A80CDB">
        <w:rPr>
          <w:rFonts w:ascii="Times New Roman" w:hAnsi="Times New Roman" w:cs="Times New Roman"/>
          <w:sz w:val="24"/>
          <w:szCs w:val="24"/>
        </w:rPr>
        <w:t xml:space="preserve"> настоящего Соглашения, в соответствии с требованиями, установленными законодательством Российской Федерации, включая: </w:t>
      </w:r>
    </w:p>
    <w:p w14:paraId="290F7331" w14:textId="77777777" w:rsidR="00503994" w:rsidRPr="00A80CDB" w:rsidRDefault="00503994" w:rsidP="00503994">
      <w:pPr>
        <w:pStyle w:val="ConsPlusNormal"/>
        <w:ind w:firstLine="708"/>
        <w:jc w:val="both"/>
        <w:rPr>
          <w:rFonts w:ascii="Times New Roman" w:hAnsi="Times New Roman" w:cs="Times New Roman"/>
          <w:sz w:val="24"/>
          <w:szCs w:val="24"/>
        </w:rPr>
      </w:pPr>
      <w:r w:rsidRPr="00A80CDB">
        <w:rPr>
          <w:rFonts w:ascii="Times New Roman" w:hAnsi="Times New Roman" w:cs="Times New Roman"/>
          <w:sz w:val="24"/>
          <w:szCs w:val="24"/>
        </w:rPr>
        <w:t>а) требования к передаче имущественных и иных прав, необходимых для реконструкции и эксплуатации объекта Соглашения и иного имущества;</w:t>
      </w:r>
    </w:p>
    <w:p w14:paraId="50C2EC5A" w14:textId="77777777" w:rsidR="00503994" w:rsidRPr="00A80CDB" w:rsidRDefault="00503994" w:rsidP="00503994">
      <w:pPr>
        <w:pStyle w:val="ConsPlusNormal"/>
        <w:ind w:firstLine="708"/>
        <w:jc w:val="both"/>
        <w:rPr>
          <w:rFonts w:ascii="Times New Roman" w:hAnsi="Times New Roman" w:cs="Times New Roman"/>
          <w:sz w:val="24"/>
          <w:szCs w:val="24"/>
        </w:rPr>
      </w:pPr>
      <w:r w:rsidRPr="00A80CDB">
        <w:rPr>
          <w:rFonts w:ascii="Times New Roman" w:hAnsi="Times New Roman" w:cs="Times New Roman"/>
          <w:sz w:val="24"/>
          <w:szCs w:val="24"/>
        </w:rPr>
        <w:t xml:space="preserve">б) требования к обеспечению аварийно-спасательных работ на объекте Соглашения и иного имущества; </w:t>
      </w:r>
    </w:p>
    <w:p w14:paraId="60F21275" w14:textId="77777777" w:rsidR="00503994" w:rsidRPr="00A80CDB" w:rsidRDefault="00503994" w:rsidP="00503994">
      <w:pPr>
        <w:pStyle w:val="ConsPlusNonformat"/>
        <w:ind w:firstLine="708"/>
        <w:jc w:val="both"/>
        <w:rPr>
          <w:rFonts w:ascii="Times New Roman" w:hAnsi="Times New Roman" w:cs="Times New Roman"/>
          <w:sz w:val="24"/>
          <w:szCs w:val="24"/>
        </w:rPr>
      </w:pPr>
      <w:r w:rsidRPr="00A80CDB">
        <w:rPr>
          <w:rFonts w:ascii="Times New Roman" w:hAnsi="Times New Roman" w:cs="Times New Roman"/>
          <w:sz w:val="24"/>
          <w:szCs w:val="24"/>
        </w:rPr>
        <w:t>в) гарантии беспрепятственного доступа (по предварительному согласованию с Концессионером посредством направления уведомления о предстоящей проверке с целью направления уполномоченного лица от Концессионера на участие в проверке, не позднее чем за 3 рабочих дня) на объект Соглашения представителей органов, обеспечивающих   надзор и контроль за деятельностью по реконструкции и эксплуатации объекта Соглашения, в частности:</w:t>
      </w:r>
    </w:p>
    <w:p w14:paraId="41BB0392" w14:textId="77777777" w:rsidR="00503994" w:rsidRPr="00A80CDB" w:rsidRDefault="00503994" w:rsidP="00503994">
      <w:pPr>
        <w:pStyle w:val="ConsPlusNonformat"/>
        <w:numPr>
          <w:ilvl w:val="0"/>
          <w:numId w:val="15"/>
        </w:numPr>
        <w:adjustRightInd/>
        <w:jc w:val="both"/>
        <w:rPr>
          <w:rFonts w:ascii="Times New Roman" w:hAnsi="Times New Roman" w:cs="Times New Roman"/>
          <w:sz w:val="24"/>
          <w:szCs w:val="24"/>
        </w:rPr>
      </w:pPr>
      <w:r w:rsidRPr="00A80CDB">
        <w:rPr>
          <w:rFonts w:ascii="Times New Roman" w:hAnsi="Times New Roman" w:cs="Times New Roman"/>
          <w:sz w:val="24"/>
          <w:szCs w:val="24"/>
        </w:rPr>
        <w:t>представител</w:t>
      </w:r>
      <w:r>
        <w:rPr>
          <w:rFonts w:ascii="Times New Roman" w:hAnsi="Times New Roman" w:cs="Times New Roman"/>
          <w:sz w:val="24"/>
          <w:szCs w:val="24"/>
        </w:rPr>
        <w:t xml:space="preserve">ей отдела муниципального хозяйства </w:t>
      </w:r>
      <w:r w:rsidRPr="00A80CDB">
        <w:rPr>
          <w:rFonts w:ascii="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rPr>
        <w:t>Завитинского</w:t>
      </w:r>
      <w:r w:rsidRPr="00A80CDB">
        <w:rPr>
          <w:rFonts w:ascii="Times New Roman" w:hAnsi="Times New Roman" w:cs="Times New Roman"/>
          <w:sz w:val="24"/>
          <w:szCs w:val="24"/>
        </w:rPr>
        <w:t xml:space="preserve"> района;</w:t>
      </w:r>
    </w:p>
    <w:p w14:paraId="3E84D58D" w14:textId="77777777" w:rsidR="00503994" w:rsidRPr="00A80CDB" w:rsidRDefault="00503994" w:rsidP="00503994">
      <w:pPr>
        <w:pStyle w:val="ConsPlusNonformat"/>
        <w:numPr>
          <w:ilvl w:val="0"/>
          <w:numId w:val="15"/>
        </w:numPr>
        <w:adjustRightInd/>
        <w:jc w:val="both"/>
        <w:rPr>
          <w:rFonts w:ascii="Times New Roman" w:hAnsi="Times New Roman" w:cs="Times New Roman"/>
          <w:sz w:val="24"/>
          <w:szCs w:val="24"/>
        </w:rPr>
      </w:pPr>
      <w:r w:rsidRPr="00A80CDB">
        <w:rPr>
          <w:rFonts w:ascii="Times New Roman" w:hAnsi="Times New Roman" w:cs="Times New Roman"/>
          <w:sz w:val="24"/>
          <w:szCs w:val="24"/>
        </w:rPr>
        <w:t>представителей Комитет</w:t>
      </w:r>
      <w:r>
        <w:rPr>
          <w:rFonts w:ascii="Times New Roman" w:hAnsi="Times New Roman" w:cs="Times New Roman"/>
          <w:sz w:val="24"/>
          <w:szCs w:val="24"/>
        </w:rPr>
        <w:t>а</w:t>
      </w:r>
      <w:r w:rsidRPr="00A80CDB">
        <w:rPr>
          <w:rFonts w:ascii="Times New Roman" w:hAnsi="Times New Roman" w:cs="Times New Roman"/>
          <w:sz w:val="24"/>
          <w:szCs w:val="24"/>
        </w:rPr>
        <w:t xml:space="preserve"> по управлению имуществом </w:t>
      </w:r>
      <w:r>
        <w:rPr>
          <w:rFonts w:ascii="Times New Roman" w:hAnsi="Times New Roman" w:cs="Times New Roman"/>
          <w:sz w:val="24"/>
          <w:szCs w:val="24"/>
        </w:rPr>
        <w:t>Завитинского</w:t>
      </w:r>
      <w:r w:rsidRPr="00A80CDB">
        <w:rPr>
          <w:rFonts w:ascii="Times New Roman" w:hAnsi="Times New Roman" w:cs="Times New Roman"/>
          <w:sz w:val="24"/>
          <w:szCs w:val="24"/>
        </w:rPr>
        <w:t xml:space="preserve"> района;</w:t>
      </w:r>
    </w:p>
    <w:p w14:paraId="09015014" w14:textId="77777777" w:rsidR="00503994" w:rsidRPr="00A80CDB" w:rsidRDefault="00503994" w:rsidP="00503994">
      <w:pPr>
        <w:pStyle w:val="ConsPlusNonformat"/>
        <w:numPr>
          <w:ilvl w:val="0"/>
          <w:numId w:val="15"/>
        </w:numPr>
        <w:adjustRightInd/>
        <w:jc w:val="both"/>
        <w:rPr>
          <w:rFonts w:ascii="Times New Roman" w:hAnsi="Times New Roman" w:cs="Times New Roman"/>
          <w:sz w:val="24"/>
          <w:szCs w:val="24"/>
        </w:rPr>
      </w:pPr>
      <w:r w:rsidRPr="00A80CDB">
        <w:rPr>
          <w:rFonts w:ascii="Times New Roman" w:hAnsi="Times New Roman" w:cs="Times New Roman"/>
          <w:sz w:val="24"/>
          <w:szCs w:val="24"/>
        </w:rPr>
        <w:t xml:space="preserve">иных должностных лиц, уполномоченных главой </w:t>
      </w:r>
      <w:r>
        <w:rPr>
          <w:rFonts w:ascii="Times New Roman" w:hAnsi="Times New Roman" w:cs="Times New Roman"/>
          <w:sz w:val="24"/>
          <w:szCs w:val="24"/>
        </w:rPr>
        <w:t xml:space="preserve">Завитинского </w:t>
      </w:r>
      <w:r w:rsidRPr="00A80CDB">
        <w:rPr>
          <w:rFonts w:ascii="Times New Roman" w:hAnsi="Times New Roman" w:cs="Times New Roman"/>
          <w:sz w:val="24"/>
          <w:szCs w:val="24"/>
        </w:rPr>
        <w:t>района.</w:t>
      </w:r>
    </w:p>
    <w:p w14:paraId="1269B82E" w14:textId="77777777" w:rsidR="00503994" w:rsidRPr="00D13E1F"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10.5. </w:t>
      </w:r>
      <w:r w:rsidRPr="00D13E1F">
        <w:rPr>
          <w:rFonts w:ascii="Times New Roman" w:hAnsi="Times New Roman" w:cs="Times New Roman"/>
          <w:sz w:val="24"/>
          <w:szCs w:val="24"/>
        </w:rPr>
        <w:t xml:space="preserve">Концессионер обязан осуществлять деятельность, указанную в </w:t>
      </w:r>
      <w:hyperlink w:anchor="P94" w:history="1">
        <w:r w:rsidRPr="00D13E1F">
          <w:rPr>
            <w:rFonts w:ascii="Times New Roman" w:hAnsi="Times New Roman" w:cs="Times New Roman"/>
            <w:sz w:val="24"/>
            <w:szCs w:val="24"/>
          </w:rPr>
          <w:t>пункте 1</w:t>
        </w:r>
      </w:hyperlink>
      <w:r w:rsidRPr="00D13E1F">
        <w:rPr>
          <w:rFonts w:ascii="Times New Roman" w:hAnsi="Times New Roman" w:cs="Times New Roman"/>
          <w:sz w:val="24"/>
          <w:szCs w:val="24"/>
        </w:rPr>
        <w:t xml:space="preserve">настоящего Соглашения, с момента подписания акта приема – передачи имущества до окончания срока, указанного в </w:t>
      </w:r>
      <w:hyperlink w:anchor="P802" w:history="1">
        <w:r w:rsidRPr="00D13E1F">
          <w:rPr>
            <w:rFonts w:ascii="Times New Roman" w:hAnsi="Times New Roman" w:cs="Times New Roman"/>
            <w:sz w:val="24"/>
            <w:szCs w:val="24"/>
          </w:rPr>
          <w:t xml:space="preserve">пункте </w:t>
        </w:r>
      </w:hyperlink>
      <w:r w:rsidRPr="00D13E1F">
        <w:rPr>
          <w:rFonts w:ascii="Times New Roman" w:hAnsi="Times New Roman" w:cs="Times New Roman"/>
          <w:sz w:val="24"/>
          <w:szCs w:val="24"/>
        </w:rPr>
        <w:t xml:space="preserve">12.1. настоящего Соглашения. </w:t>
      </w:r>
    </w:p>
    <w:p w14:paraId="7CCB76ED" w14:textId="77777777" w:rsidR="00503994" w:rsidRPr="00A80CDB" w:rsidRDefault="00503994" w:rsidP="00503994">
      <w:pPr>
        <w:pStyle w:val="ConsPlusNormal"/>
        <w:ind w:firstLine="708"/>
        <w:jc w:val="both"/>
        <w:rPr>
          <w:rFonts w:ascii="Times New Roman" w:hAnsi="Times New Roman" w:cs="Times New Roman"/>
          <w:sz w:val="24"/>
          <w:szCs w:val="24"/>
        </w:rPr>
      </w:pPr>
      <w:r w:rsidRPr="00D13E1F">
        <w:rPr>
          <w:rFonts w:ascii="Times New Roman" w:hAnsi="Times New Roman" w:cs="Times New Roman"/>
          <w:sz w:val="24"/>
          <w:szCs w:val="24"/>
        </w:rPr>
        <w:t xml:space="preserve">10.6. Помимо деятельности, указанной в </w:t>
      </w:r>
      <w:hyperlink w:anchor="P94" w:history="1">
        <w:r w:rsidRPr="00D13E1F">
          <w:rPr>
            <w:rFonts w:ascii="Times New Roman" w:hAnsi="Times New Roman" w:cs="Times New Roman"/>
            <w:sz w:val="24"/>
            <w:szCs w:val="24"/>
          </w:rPr>
          <w:t>пункте 1</w:t>
        </w:r>
      </w:hyperlink>
      <w:r w:rsidRPr="00D13E1F">
        <w:rPr>
          <w:rFonts w:ascii="Times New Roman" w:hAnsi="Times New Roman" w:cs="Times New Roman"/>
          <w:sz w:val="24"/>
          <w:szCs w:val="24"/>
        </w:rPr>
        <w:t xml:space="preserve"> настоящего Соглашения, Концессионер с использованием объекта Соглашения и иного имущества не имеет права </w:t>
      </w:r>
      <w:r w:rsidRPr="00D13E1F">
        <w:rPr>
          <w:rFonts w:ascii="Times New Roman" w:hAnsi="Times New Roman" w:cs="Times New Roman"/>
          <w:sz w:val="24"/>
          <w:szCs w:val="24"/>
        </w:rPr>
        <w:lastRenderedPageBreak/>
        <w:t>осуществлять иную деятельность.</w:t>
      </w:r>
    </w:p>
    <w:p w14:paraId="249E6779"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10.7. </w:t>
      </w:r>
      <w:r w:rsidRPr="00A80CDB">
        <w:rPr>
          <w:rFonts w:ascii="Times New Roman" w:hAnsi="Times New Roman" w:cs="Times New Roman"/>
          <w:sz w:val="24"/>
          <w:szCs w:val="24"/>
        </w:rPr>
        <w:t xml:space="preserve">Концессионер имеет право исполнять настоящее Соглашение, включая осуществление деятельности, предусмотренной </w:t>
      </w:r>
      <w:hyperlink w:anchor="P94" w:history="1">
        <w:r w:rsidRPr="000977B2">
          <w:rPr>
            <w:rFonts w:ascii="Times New Roman" w:hAnsi="Times New Roman" w:cs="Times New Roman"/>
            <w:sz w:val="24"/>
            <w:szCs w:val="24"/>
          </w:rPr>
          <w:t>пунктом 1</w:t>
        </w:r>
      </w:hyperlink>
      <w:r w:rsidRPr="00A80CDB">
        <w:rPr>
          <w:rFonts w:ascii="Times New Roman" w:hAnsi="Times New Roman" w:cs="Times New Roman"/>
          <w:sz w:val="24"/>
          <w:szCs w:val="24"/>
        </w:rPr>
        <w:t xml:space="preserve">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 </w:t>
      </w:r>
    </w:p>
    <w:p w14:paraId="6BF44CB8"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10.8. </w:t>
      </w:r>
      <w:r w:rsidRPr="00A80CDB">
        <w:rPr>
          <w:rFonts w:ascii="Times New Roman" w:hAnsi="Times New Roman" w:cs="Times New Roman"/>
          <w:sz w:val="24"/>
          <w:szCs w:val="24"/>
        </w:rPr>
        <w:t>Концессионер обязан</w:t>
      </w:r>
      <w:r>
        <w:rPr>
          <w:rFonts w:ascii="Times New Roman" w:hAnsi="Times New Roman" w:cs="Times New Roman"/>
          <w:sz w:val="24"/>
          <w:szCs w:val="24"/>
        </w:rPr>
        <w:t xml:space="preserve"> </w:t>
      </w:r>
      <w:r w:rsidRPr="00A80CDB">
        <w:rPr>
          <w:rFonts w:ascii="Times New Roman" w:hAnsi="Times New Roman" w:cs="Times New Roman"/>
          <w:sz w:val="24"/>
          <w:szCs w:val="24"/>
        </w:rPr>
        <w:t xml:space="preserve">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14:paraId="16301ECA"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10.9. </w:t>
      </w:r>
      <w:r w:rsidRPr="00A80CDB">
        <w:rPr>
          <w:rFonts w:ascii="Times New Roman" w:hAnsi="Times New Roman" w:cs="Times New Roman"/>
          <w:sz w:val="24"/>
          <w:szCs w:val="24"/>
        </w:rPr>
        <w:t>Концессионер обязан при осуществлении деятельности,</w:t>
      </w:r>
      <w:r>
        <w:rPr>
          <w:rFonts w:ascii="Times New Roman" w:hAnsi="Times New Roman" w:cs="Times New Roman"/>
          <w:sz w:val="24"/>
          <w:szCs w:val="24"/>
        </w:rPr>
        <w:t xml:space="preserve"> </w:t>
      </w:r>
      <w:r w:rsidRPr="00A80CDB">
        <w:rPr>
          <w:rFonts w:ascii="Times New Roman" w:hAnsi="Times New Roman" w:cs="Times New Roman"/>
          <w:sz w:val="24"/>
          <w:szCs w:val="24"/>
        </w:rPr>
        <w:t xml:space="preserve">указанной в </w:t>
      </w:r>
      <w:hyperlink w:anchor="P94" w:history="1">
        <w:r w:rsidRPr="000977B2">
          <w:rPr>
            <w:rFonts w:ascii="Times New Roman" w:hAnsi="Times New Roman" w:cs="Times New Roman"/>
            <w:sz w:val="24"/>
            <w:szCs w:val="24"/>
          </w:rPr>
          <w:t>пункте 1</w:t>
        </w:r>
      </w:hyperlink>
      <w:r w:rsidRPr="00A80CDB">
        <w:rPr>
          <w:rFonts w:ascii="Times New Roman" w:hAnsi="Times New Roman" w:cs="Times New Roman"/>
          <w:sz w:val="24"/>
          <w:szCs w:val="24"/>
        </w:rPr>
        <w:t xml:space="preserve">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w:t>
      </w:r>
      <w:bookmarkStart w:id="13" w:name="P759"/>
      <w:bookmarkEnd w:id="13"/>
    </w:p>
    <w:p w14:paraId="30AF56C4" w14:textId="3BD8E99A" w:rsidR="00503994" w:rsidRPr="00A80CDB" w:rsidRDefault="00503994" w:rsidP="00B10F8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10.10. </w:t>
      </w:r>
      <w:r w:rsidRPr="00A80CDB">
        <w:rPr>
          <w:rFonts w:ascii="Times New Roman" w:hAnsi="Times New Roman" w:cs="Times New Roman"/>
          <w:sz w:val="24"/>
          <w:szCs w:val="24"/>
        </w:rPr>
        <w:t>Концессионер</w:t>
      </w:r>
      <w:r>
        <w:rPr>
          <w:rFonts w:ascii="Times New Roman" w:hAnsi="Times New Roman" w:cs="Times New Roman"/>
          <w:sz w:val="24"/>
          <w:szCs w:val="24"/>
        </w:rPr>
        <w:t xml:space="preserve"> в соответствии с Федеральным законом от 18.07.2011                  № 223-ФЗ «О закупках товаров, работ, услуг отдельными видами юридических лиц» </w:t>
      </w:r>
      <w:r w:rsidRPr="00A80CDB">
        <w:rPr>
          <w:rFonts w:ascii="Times New Roman" w:hAnsi="Times New Roman" w:cs="Times New Roman"/>
          <w:sz w:val="24"/>
          <w:szCs w:val="24"/>
        </w:rPr>
        <w:t>обязан заключить с ресурсоснабжающими органи</w:t>
      </w:r>
      <w:r>
        <w:rPr>
          <w:rFonts w:ascii="Times New Roman" w:hAnsi="Times New Roman" w:cs="Times New Roman"/>
          <w:sz w:val="24"/>
          <w:szCs w:val="24"/>
        </w:rPr>
        <w:t>з</w:t>
      </w:r>
      <w:r w:rsidRPr="00A80CDB">
        <w:rPr>
          <w:rFonts w:ascii="Times New Roman" w:hAnsi="Times New Roman" w:cs="Times New Roman"/>
          <w:sz w:val="24"/>
          <w:szCs w:val="24"/>
        </w:rPr>
        <w:t xml:space="preserve">ациями договоры поставки </w:t>
      </w:r>
      <w:r>
        <w:rPr>
          <w:rFonts w:ascii="Times New Roman" w:hAnsi="Times New Roman" w:cs="Times New Roman"/>
          <w:sz w:val="24"/>
          <w:szCs w:val="24"/>
        </w:rPr>
        <w:t>топливно-</w:t>
      </w:r>
      <w:r w:rsidRPr="00A80CDB">
        <w:rPr>
          <w:rFonts w:ascii="Times New Roman" w:hAnsi="Times New Roman" w:cs="Times New Roman"/>
          <w:sz w:val="24"/>
          <w:szCs w:val="24"/>
        </w:rPr>
        <w:t>энергетических ресурсов,</w:t>
      </w:r>
      <w:r>
        <w:rPr>
          <w:rFonts w:ascii="Times New Roman" w:hAnsi="Times New Roman" w:cs="Times New Roman"/>
          <w:sz w:val="24"/>
          <w:szCs w:val="24"/>
        </w:rPr>
        <w:t xml:space="preserve"> необходимых для осуществления деятельности, указанной в разделе 1 настоящего соглашения, а также оплачивать топливно-энергетические ресурсы в соответствии с условиями таких договоров.</w:t>
      </w:r>
    </w:p>
    <w:p w14:paraId="105A9CD5" w14:textId="2A0C7B0A" w:rsidR="00503994" w:rsidRPr="00B10F84" w:rsidRDefault="00503994" w:rsidP="00B10F84">
      <w:pPr>
        <w:pStyle w:val="10"/>
        <w:ind w:left="567"/>
        <w:jc w:val="center"/>
        <w:rPr>
          <w:rFonts w:ascii="Times New Roman" w:hAnsi="Times New Roman"/>
          <w:sz w:val="24"/>
          <w:szCs w:val="24"/>
        </w:rPr>
      </w:pPr>
      <w:bookmarkStart w:id="14" w:name="_Toc401745060"/>
      <w:r>
        <w:rPr>
          <w:rFonts w:ascii="Times New Roman" w:hAnsi="Times New Roman"/>
          <w:sz w:val="24"/>
          <w:szCs w:val="24"/>
        </w:rPr>
        <w:t>11</w:t>
      </w:r>
      <w:r w:rsidRPr="0064076A">
        <w:rPr>
          <w:rFonts w:ascii="Times New Roman" w:hAnsi="Times New Roman"/>
          <w:sz w:val="24"/>
          <w:szCs w:val="24"/>
        </w:rPr>
        <w:t>. Обеспечение обязательств концессионера</w:t>
      </w:r>
      <w:bookmarkEnd w:id="14"/>
    </w:p>
    <w:p w14:paraId="7F3F4B27" w14:textId="77777777" w:rsidR="00503994" w:rsidRPr="00A80CDB" w:rsidRDefault="00503994" w:rsidP="0050399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Pr="00A80CDB">
        <w:rPr>
          <w:rFonts w:ascii="Times New Roman" w:hAnsi="Times New Roman" w:cs="Times New Roman"/>
          <w:sz w:val="24"/>
          <w:szCs w:val="24"/>
        </w:rPr>
        <w:t>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3A3304B7"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 </w:t>
      </w:r>
      <w:r w:rsidRPr="00A80CDB">
        <w:rPr>
          <w:rFonts w:ascii="Times New Roman" w:hAnsi="Times New Roman" w:cs="Times New Roman"/>
          <w:sz w:val="24"/>
          <w:szCs w:val="24"/>
        </w:rPr>
        <w:t>Размер банковской гарантии – не более 5% от суммы инвестиционных обязательств на каждый год действия банковской гарантии.</w:t>
      </w:r>
    </w:p>
    <w:p w14:paraId="5248A989" w14:textId="77777777" w:rsidR="00503994"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11.3. </w:t>
      </w:r>
      <w:r w:rsidRPr="00A80CDB">
        <w:rPr>
          <w:rFonts w:ascii="Times New Roman" w:hAnsi="Times New Roman" w:cs="Times New Roman"/>
          <w:sz w:val="24"/>
          <w:szCs w:val="24"/>
        </w:rPr>
        <w:t xml:space="preserve">Срок действия банковской гарантии – вступает в силу не позднее 60 (шестидесяти) рабочих дней с даты заключения концессионного соглашения и действует в течение </w:t>
      </w:r>
      <w:r>
        <w:rPr>
          <w:rFonts w:ascii="Times New Roman" w:hAnsi="Times New Roman" w:cs="Times New Roman"/>
          <w:sz w:val="24"/>
          <w:szCs w:val="24"/>
        </w:rPr>
        <w:t>5</w:t>
      </w:r>
      <w:r w:rsidRPr="00A80CDB">
        <w:rPr>
          <w:rFonts w:ascii="Times New Roman" w:hAnsi="Times New Roman" w:cs="Times New Roman"/>
          <w:sz w:val="24"/>
          <w:szCs w:val="24"/>
        </w:rPr>
        <w:t xml:space="preserve"> (</w:t>
      </w:r>
      <w:r>
        <w:rPr>
          <w:rFonts w:ascii="Times New Roman" w:hAnsi="Times New Roman" w:cs="Times New Roman"/>
          <w:sz w:val="24"/>
          <w:szCs w:val="24"/>
        </w:rPr>
        <w:t>пяти</w:t>
      </w:r>
      <w:r w:rsidRPr="00A80CDB">
        <w:rPr>
          <w:rFonts w:ascii="Times New Roman" w:hAnsi="Times New Roman" w:cs="Times New Roman"/>
          <w:sz w:val="24"/>
          <w:szCs w:val="24"/>
        </w:rPr>
        <w:t>) лет с даты предоставления банковской гарантии.</w:t>
      </w:r>
    </w:p>
    <w:p w14:paraId="489CCA6E" w14:textId="77777777" w:rsidR="00503994" w:rsidRDefault="00503994" w:rsidP="00503994">
      <w:pPr>
        <w:pStyle w:val="ConsPlusNormal"/>
        <w:jc w:val="both"/>
        <w:rPr>
          <w:rFonts w:ascii="Times New Roman" w:hAnsi="Times New Roman" w:cs="Times New Roman"/>
          <w:sz w:val="24"/>
          <w:szCs w:val="24"/>
        </w:rPr>
      </w:pPr>
    </w:p>
    <w:p w14:paraId="49F8C1C8" w14:textId="0B8690EA" w:rsidR="00503994" w:rsidRPr="00B10F84" w:rsidRDefault="00503994" w:rsidP="00B10F84">
      <w:pPr>
        <w:pStyle w:val="ConsPlusNormal"/>
        <w:jc w:val="center"/>
        <w:rPr>
          <w:rFonts w:ascii="Times New Roman" w:eastAsiaTheme="minorHAnsi" w:hAnsi="Times New Roman" w:cs="Times New Roman"/>
          <w:b/>
          <w:bCs/>
          <w:sz w:val="24"/>
          <w:szCs w:val="24"/>
          <w:lang w:eastAsia="en-US"/>
        </w:rPr>
      </w:pPr>
      <w:r w:rsidRPr="00774D5E">
        <w:rPr>
          <w:rFonts w:ascii="Times New Roman" w:hAnsi="Times New Roman" w:cs="Times New Roman"/>
          <w:b/>
          <w:bCs/>
          <w:sz w:val="24"/>
          <w:szCs w:val="24"/>
        </w:rPr>
        <w:t>12.</w:t>
      </w:r>
      <w:r>
        <w:rPr>
          <w:rFonts w:ascii="Times New Roman" w:hAnsi="Times New Roman" w:cs="Times New Roman"/>
          <w:b/>
          <w:bCs/>
          <w:sz w:val="24"/>
          <w:szCs w:val="24"/>
        </w:rPr>
        <w:t xml:space="preserve"> </w:t>
      </w:r>
      <w:r w:rsidRPr="00774D5E">
        <w:rPr>
          <w:rFonts w:ascii="Times New Roman" w:eastAsiaTheme="minorHAnsi" w:hAnsi="Times New Roman" w:cs="Times New Roman"/>
          <w:b/>
          <w:bCs/>
          <w:sz w:val="24"/>
          <w:szCs w:val="24"/>
          <w:lang w:eastAsia="en-US"/>
        </w:rPr>
        <w:t>Права и обязанности, осуществляемые субъектом Российской Федерации, участвующим в концессионном соглашении.</w:t>
      </w:r>
    </w:p>
    <w:p w14:paraId="672EF6FC" w14:textId="77777777" w:rsidR="00503994" w:rsidRDefault="00503994" w:rsidP="0050399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12.1. Субъект Российской Федерации, участвующий в концессионном соглашении, несет следующие обязанности по концессионному соглашению:</w:t>
      </w:r>
    </w:p>
    <w:p w14:paraId="0FC61FE1" w14:textId="77777777" w:rsidR="00503994" w:rsidRDefault="00503994" w:rsidP="0050399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12.1.1.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14:paraId="3EC1B7A8" w14:textId="77777777" w:rsidR="00503994" w:rsidRDefault="00503994" w:rsidP="0050399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12.1.2.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14:paraId="28AF755C" w14:textId="77777777" w:rsidR="00503994" w:rsidRDefault="00503994" w:rsidP="0050399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12.1.3.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w:t>
      </w:r>
      <w:r>
        <w:rPr>
          <w:rFonts w:eastAsiaTheme="minorHAnsi"/>
          <w:sz w:val="24"/>
          <w:szCs w:val="24"/>
          <w:lang w:eastAsia="en-US"/>
        </w:rPr>
        <w:lastRenderedPageBreak/>
        <w:t>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14:paraId="6E360F47" w14:textId="77777777" w:rsidR="00503994" w:rsidRDefault="00503994" w:rsidP="0050399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12.1.4. иные обязанности, устанавливаемые нормативными правовыми актами субъекта Российской Федерации, участвующего в концессионном соглашении.</w:t>
      </w:r>
    </w:p>
    <w:p w14:paraId="2AF51439" w14:textId="77777777" w:rsidR="00503994" w:rsidRDefault="00503994" w:rsidP="0050399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12.2.  Права субъекта Российской Федерации, участвующего в концессионном соглашении:</w:t>
      </w:r>
    </w:p>
    <w:p w14:paraId="1715AB3F" w14:textId="77777777" w:rsidR="00503994" w:rsidRDefault="00503994" w:rsidP="0050399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предоставление концессионеру государственных гарантий субъекта Российской Федерации, участвующего в концессионном соглашении;</w:t>
      </w:r>
    </w:p>
    <w:p w14:paraId="35574FE0" w14:textId="77777777" w:rsidR="00503994" w:rsidRDefault="00503994" w:rsidP="0050399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иные права, устанавливаемые нормативными правовыми актами субъекта Российской Федерации, участвующего в концессионном соглашении.</w:t>
      </w:r>
    </w:p>
    <w:p w14:paraId="27662DA3" w14:textId="77777777" w:rsidR="00503994" w:rsidRDefault="00503994" w:rsidP="00503994">
      <w:pPr>
        <w:pStyle w:val="ConsPlusNormal"/>
        <w:jc w:val="center"/>
        <w:rPr>
          <w:rFonts w:ascii="Times New Roman" w:hAnsi="Times New Roman" w:cs="Times New Roman"/>
          <w:b/>
          <w:sz w:val="24"/>
          <w:szCs w:val="24"/>
        </w:rPr>
      </w:pPr>
    </w:p>
    <w:p w14:paraId="6DB9373E" w14:textId="44721DED" w:rsidR="00503994" w:rsidRPr="00A80CDB" w:rsidRDefault="00503994" w:rsidP="00B10F84">
      <w:pPr>
        <w:pStyle w:val="ConsPlusNormal"/>
        <w:jc w:val="center"/>
        <w:rPr>
          <w:rFonts w:ascii="Times New Roman" w:hAnsi="Times New Roman" w:cs="Times New Roman"/>
          <w:b/>
          <w:sz w:val="24"/>
          <w:szCs w:val="24"/>
        </w:rPr>
      </w:pPr>
      <w:r>
        <w:rPr>
          <w:rFonts w:ascii="Times New Roman" w:hAnsi="Times New Roman" w:cs="Times New Roman"/>
          <w:b/>
          <w:sz w:val="24"/>
          <w:szCs w:val="24"/>
        </w:rPr>
        <w:t>13</w:t>
      </w:r>
      <w:r w:rsidRPr="00A80CDB">
        <w:rPr>
          <w:rFonts w:ascii="Times New Roman" w:hAnsi="Times New Roman" w:cs="Times New Roman"/>
          <w:b/>
          <w:sz w:val="24"/>
          <w:szCs w:val="24"/>
        </w:rPr>
        <w:t>. Сроки по настоящему Соглашению</w:t>
      </w:r>
      <w:bookmarkStart w:id="15" w:name="P761"/>
      <w:bookmarkEnd w:id="15"/>
    </w:p>
    <w:p w14:paraId="7589437A" w14:textId="77777777" w:rsidR="00503994" w:rsidRPr="00A80CDB" w:rsidRDefault="00503994" w:rsidP="00503994">
      <w:pPr>
        <w:pStyle w:val="ConsPlusNormal"/>
        <w:ind w:firstLine="708"/>
        <w:jc w:val="both"/>
        <w:rPr>
          <w:rFonts w:ascii="Times New Roman" w:hAnsi="Times New Roman" w:cs="Times New Roman"/>
          <w:sz w:val="24"/>
          <w:szCs w:val="24"/>
        </w:rPr>
      </w:pPr>
      <w:r w:rsidRPr="009C1DF3">
        <w:rPr>
          <w:rFonts w:ascii="Times New Roman" w:hAnsi="Times New Roman" w:cs="Times New Roman"/>
          <w:sz w:val="24"/>
          <w:szCs w:val="24"/>
        </w:rPr>
        <w:t>1</w:t>
      </w:r>
      <w:r>
        <w:rPr>
          <w:rFonts w:ascii="Times New Roman" w:hAnsi="Times New Roman" w:cs="Times New Roman"/>
          <w:sz w:val="24"/>
          <w:szCs w:val="24"/>
        </w:rPr>
        <w:t>3</w:t>
      </w:r>
      <w:r w:rsidRPr="009C1DF3">
        <w:rPr>
          <w:rFonts w:ascii="Times New Roman" w:hAnsi="Times New Roman" w:cs="Times New Roman"/>
          <w:sz w:val="24"/>
          <w:szCs w:val="24"/>
        </w:rPr>
        <w:t>.1. Настоящее Соглашение вступает в силу со дня его подписания и действует до «</w:t>
      </w:r>
      <w:r>
        <w:rPr>
          <w:rFonts w:ascii="Times New Roman" w:hAnsi="Times New Roman" w:cs="Times New Roman"/>
          <w:sz w:val="24"/>
          <w:szCs w:val="24"/>
          <w:u w:val="single"/>
        </w:rPr>
        <w:t>_____</w:t>
      </w:r>
      <w:r w:rsidRPr="009C1DF3">
        <w:rPr>
          <w:rFonts w:ascii="Times New Roman" w:hAnsi="Times New Roman" w:cs="Times New Roman"/>
          <w:sz w:val="24"/>
          <w:szCs w:val="24"/>
        </w:rPr>
        <w:t xml:space="preserve">» </w:t>
      </w:r>
      <w:r>
        <w:rPr>
          <w:rFonts w:ascii="Times New Roman" w:hAnsi="Times New Roman" w:cs="Times New Roman"/>
          <w:sz w:val="24"/>
          <w:szCs w:val="24"/>
          <w:u w:val="single"/>
        </w:rPr>
        <w:t>______________</w:t>
      </w:r>
      <w:r w:rsidRPr="009C1DF3">
        <w:rPr>
          <w:rFonts w:ascii="Times New Roman" w:hAnsi="Times New Roman" w:cs="Times New Roman"/>
          <w:sz w:val="24"/>
          <w:szCs w:val="24"/>
        </w:rPr>
        <w:t>2026 года.</w:t>
      </w:r>
    </w:p>
    <w:p w14:paraId="2DEE8633"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13.2. </w:t>
      </w:r>
      <w:r w:rsidRPr="00A80CDB">
        <w:rPr>
          <w:rFonts w:ascii="Times New Roman" w:hAnsi="Times New Roman" w:cs="Times New Roman"/>
          <w:sz w:val="24"/>
          <w:szCs w:val="24"/>
        </w:rPr>
        <w:t xml:space="preserve">Срок реконструкции объектов движимого имущества, входящих в состав объекта Соглашения, указан в задании, являющемся Приложением № 2 к настоящему соглашению. </w:t>
      </w:r>
    </w:p>
    <w:p w14:paraId="329F1524"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13.3. </w:t>
      </w:r>
      <w:r w:rsidRPr="00A80CDB">
        <w:rPr>
          <w:rFonts w:ascii="Times New Roman" w:hAnsi="Times New Roman" w:cs="Times New Roman"/>
          <w:sz w:val="24"/>
          <w:szCs w:val="24"/>
        </w:rPr>
        <w:t xml:space="preserve">Срок эксплуатации Концессионером объекта Соглашения и иного имущества – срок действия настоящего Соглашения. </w:t>
      </w:r>
    </w:p>
    <w:p w14:paraId="1BFACBEA"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13.4. </w:t>
      </w:r>
      <w:r w:rsidRPr="00A80CDB">
        <w:rPr>
          <w:rFonts w:ascii="Times New Roman" w:hAnsi="Times New Roman" w:cs="Times New Roman"/>
          <w:sz w:val="24"/>
          <w:szCs w:val="24"/>
        </w:rPr>
        <w:t>Срок передачи Концессионером Концеденту объекта Соглашения и иного имущества – в течени</w:t>
      </w:r>
      <w:r>
        <w:rPr>
          <w:rFonts w:ascii="Times New Roman" w:hAnsi="Times New Roman" w:cs="Times New Roman"/>
          <w:sz w:val="24"/>
          <w:szCs w:val="24"/>
        </w:rPr>
        <w:t>е</w:t>
      </w:r>
      <w:r w:rsidRPr="00A80CDB">
        <w:rPr>
          <w:rFonts w:ascii="Times New Roman" w:hAnsi="Times New Roman" w:cs="Times New Roman"/>
          <w:sz w:val="24"/>
          <w:szCs w:val="24"/>
        </w:rPr>
        <w:t xml:space="preserve"> 15 календарных дней с даты прекращения действия настоящего Соглашения. </w:t>
      </w:r>
    </w:p>
    <w:p w14:paraId="7F6D8E92"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13.5. </w:t>
      </w:r>
      <w:r w:rsidRPr="00A80CDB">
        <w:rPr>
          <w:rFonts w:ascii="Times New Roman" w:hAnsi="Times New Roman" w:cs="Times New Roman"/>
          <w:sz w:val="24"/>
          <w:szCs w:val="24"/>
        </w:rPr>
        <w:t>Срок осуществления Концессионером деятельности, указанной в</w:t>
      </w:r>
      <w:r>
        <w:rPr>
          <w:rFonts w:ascii="Times New Roman" w:hAnsi="Times New Roman" w:cs="Times New Roman"/>
          <w:sz w:val="24"/>
          <w:szCs w:val="24"/>
        </w:rPr>
        <w:t xml:space="preserve"> </w:t>
      </w:r>
      <w:hyperlink w:anchor="P94" w:history="1">
        <w:r w:rsidRPr="0009718A">
          <w:rPr>
            <w:rFonts w:ascii="Times New Roman" w:hAnsi="Times New Roman" w:cs="Times New Roman"/>
            <w:sz w:val="24"/>
            <w:szCs w:val="24"/>
          </w:rPr>
          <w:t xml:space="preserve">пункте </w:t>
        </w:r>
        <w:r>
          <w:rPr>
            <w:rFonts w:ascii="Times New Roman" w:hAnsi="Times New Roman" w:cs="Times New Roman"/>
            <w:sz w:val="24"/>
            <w:szCs w:val="24"/>
          </w:rPr>
          <w:t xml:space="preserve">                   </w:t>
        </w:r>
        <w:r w:rsidRPr="0009718A">
          <w:rPr>
            <w:rFonts w:ascii="Times New Roman" w:hAnsi="Times New Roman" w:cs="Times New Roman"/>
            <w:sz w:val="24"/>
            <w:szCs w:val="24"/>
          </w:rPr>
          <w:t>1</w:t>
        </w:r>
      </w:hyperlink>
      <w:r>
        <w:t xml:space="preserve"> </w:t>
      </w:r>
      <w:r w:rsidRPr="00A80CDB">
        <w:rPr>
          <w:rFonts w:ascii="Times New Roman" w:hAnsi="Times New Roman" w:cs="Times New Roman"/>
          <w:sz w:val="24"/>
          <w:szCs w:val="24"/>
        </w:rPr>
        <w:t>настоящего Соглашения</w:t>
      </w:r>
      <w:r>
        <w:rPr>
          <w:rFonts w:ascii="Times New Roman" w:hAnsi="Times New Roman" w:cs="Times New Roman"/>
          <w:sz w:val="24"/>
          <w:szCs w:val="24"/>
        </w:rPr>
        <w:t>,</w:t>
      </w:r>
      <w:r w:rsidRPr="00A80CDB">
        <w:rPr>
          <w:rFonts w:ascii="Times New Roman" w:hAnsi="Times New Roman" w:cs="Times New Roman"/>
          <w:sz w:val="24"/>
          <w:szCs w:val="24"/>
        </w:rPr>
        <w:t xml:space="preserve"> устанавливается с даты подписания настоящего соглашения.</w:t>
      </w:r>
    </w:p>
    <w:p w14:paraId="29036A95" w14:textId="77777777" w:rsidR="00503994" w:rsidRPr="00A80CDB" w:rsidRDefault="00503994" w:rsidP="00503994">
      <w:pPr>
        <w:pStyle w:val="ConsPlusNormal"/>
        <w:rPr>
          <w:rFonts w:ascii="Times New Roman" w:hAnsi="Times New Roman" w:cs="Times New Roman"/>
          <w:sz w:val="24"/>
          <w:szCs w:val="24"/>
        </w:rPr>
      </w:pPr>
    </w:p>
    <w:p w14:paraId="7961CAC5" w14:textId="68F2DA6C" w:rsidR="00503994" w:rsidRPr="00A80CDB" w:rsidRDefault="00503994" w:rsidP="00B10F84">
      <w:pPr>
        <w:pStyle w:val="ConsPlusNormal"/>
        <w:jc w:val="center"/>
        <w:rPr>
          <w:rFonts w:ascii="Times New Roman" w:hAnsi="Times New Roman" w:cs="Times New Roman"/>
          <w:b/>
          <w:sz w:val="24"/>
          <w:szCs w:val="24"/>
        </w:rPr>
      </w:pPr>
      <w:r>
        <w:rPr>
          <w:rFonts w:ascii="Times New Roman" w:hAnsi="Times New Roman" w:cs="Times New Roman"/>
          <w:b/>
          <w:sz w:val="24"/>
          <w:szCs w:val="24"/>
        </w:rPr>
        <w:t>14.</w:t>
      </w:r>
      <w:r w:rsidRPr="00A80CDB">
        <w:rPr>
          <w:rFonts w:ascii="Times New Roman" w:hAnsi="Times New Roman" w:cs="Times New Roman"/>
          <w:b/>
          <w:sz w:val="24"/>
          <w:szCs w:val="24"/>
        </w:rPr>
        <w:t xml:space="preserve"> Порядок осуществления Концедентом контроля за соблюдением Концессионером условий настоящего Соглашения</w:t>
      </w:r>
    </w:p>
    <w:p w14:paraId="37ACE154"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14.1. </w:t>
      </w:r>
      <w:r w:rsidRPr="00A80CDB">
        <w:rPr>
          <w:rFonts w:ascii="Times New Roman" w:hAnsi="Times New Roman" w:cs="Times New Roman"/>
          <w:sz w:val="24"/>
          <w:szCs w:val="24"/>
        </w:rPr>
        <w:t xml:space="preserve">Права и обязанности Концедента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Концедент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 </w:t>
      </w:r>
    </w:p>
    <w:p w14:paraId="7E4D245C"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14.2. </w:t>
      </w:r>
      <w:r w:rsidRPr="00A80CDB">
        <w:rPr>
          <w:rFonts w:ascii="Times New Roman" w:hAnsi="Times New Roman" w:cs="Times New Roman"/>
          <w:sz w:val="24"/>
          <w:szCs w:val="24"/>
        </w:rP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94" w:history="1">
        <w:r w:rsidRPr="0009718A">
          <w:rPr>
            <w:rFonts w:ascii="Times New Roman" w:hAnsi="Times New Roman" w:cs="Times New Roman"/>
            <w:sz w:val="24"/>
            <w:szCs w:val="24"/>
          </w:rPr>
          <w:t>пункте 1</w:t>
        </w:r>
      </w:hyperlink>
      <w:r w:rsidRPr="0009718A">
        <w:rPr>
          <w:rFonts w:ascii="Times New Roman" w:hAnsi="Times New Roman" w:cs="Times New Roman"/>
          <w:sz w:val="24"/>
          <w:szCs w:val="24"/>
        </w:rPr>
        <w:t>.1.</w:t>
      </w:r>
      <w:r w:rsidRPr="00A80CDB">
        <w:rPr>
          <w:rFonts w:ascii="Times New Roman" w:hAnsi="Times New Roman" w:cs="Times New Roman"/>
          <w:sz w:val="24"/>
          <w:szCs w:val="24"/>
        </w:rPr>
        <w:t xml:space="preserve"> настоящего Соглашения, обязательств по эксплуатации объекта Соглашения в соответствии с целями, установленными настоящим Соглашением, сроков исполнения обязательств, указанных в </w:t>
      </w:r>
      <w:hyperlink w:anchor="P759" w:history="1">
        <w:r w:rsidRPr="00A80CDB">
          <w:rPr>
            <w:rFonts w:ascii="Times New Roman" w:hAnsi="Times New Roman" w:cs="Times New Roman"/>
            <w:sz w:val="24"/>
            <w:szCs w:val="24"/>
          </w:rPr>
          <w:t xml:space="preserve">разделе </w:t>
        </w:r>
      </w:hyperlink>
      <w:r>
        <w:rPr>
          <w:rFonts w:ascii="Times New Roman" w:hAnsi="Times New Roman" w:cs="Times New Roman"/>
          <w:sz w:val="24"/>
          <w:szCs w:val="24"/>
        </w:rPr>
        <w:t>12</w:t>
      </w:r>
      <w:r w:rsidRPr="00A80CDB">
        <w:rPr>
          <w:rFonts w:ascii="Times New Roman" w:hAnsi="Times New Roman" w:cs="Times New Roman"/>
          <w:sz w:val="24"/>
          <w:szCs w:val="24"/>
        </w:rPr>
        <w:t xml:space="preserve">  настоящего Соглашения. </w:t>
      </w:r>
    </w:p>
    <w:p w14:paraId="7078DD3F"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14.3. </w:t>
      </w:r>
      <w:r w:rsidRPr="00A80CDB">
        <w:rPr>
          <w:rFonts w:ascii="Times New Roman" w:hAnsi="Times New Roman" w:cs="Times New Roman"/>
          <w:sz w:val="24"/>
          <w:szCs w:val="24"/>
        </w:rPr>
        <w:t>Концессионер обязан обеспечить представителям уполномоченных органов Концедента, осуществляющим контроль за исполнением Концессионером условий настоящего Соглашения,</w:t>
      </w:r>
      <w:r>
        <w:rPr>
          <w:rFonts w:ascii="Times New Roman" w:hAnsi="Times New Roman" w:cs="Times New Roman"/>
          <w:sz w:val="24"/>
          <w:szCs w:val="24"/>
        </w:rPr>
        <w:t xml:space="preserve"> </w:t>
      </w:r>
      <w:r w:rsidRPr="00A80CDB">
        <w:rPr>
          <w:rFonts w:ascii="Times New Roman" w:hAnsi="Times New Roman" w:cs="Times New Roman"/>
          <w:sz w:val="24"/>
          <w:szCs w:val="24"/>
        </w:rPr>
        <w:t xml:space="preserve">беспрепятственный </w:t>
      </w:r>
      <w:r w:rsidRPr="0009718A">
        <w:rPr>
          <w:rFonts w:ascii="Times New Roman" w:hAnsi="Times New Roman" w:cs="Times New Roman"/>
          <w:sz w:val="24"/>
          <w:szCs w:val="24"/>
        </w:rPr>
        <w:t xml:space="preserve">доступ на объект Соглашения, а также к документации, относящейся к осуществлению деятельности, указанной в </w:t>
      </w:r>
      <w:hyperlink w:anchor="P94" w:history="1">
        <w:r w:rsidRPr="0009718A">
          <w:rPr>
            <w:rFonts w:ascii="Times New Roman" w:hAnsi="Times New Roman" w:cs="Times New Roman"/>
            <w:sz w:val="24"/>
            <w:szCs w:val="24"/>
          </w:rPr>
          <w:t>пункте 1</w:t>
        </w:r>
      </w:hyperlink>
      <w:r w:rsidRPr="0009718A">
        <w:rPr>
          <w:rFonts w:ascii="Times New Roman" w:hAnsi="Times New Roman" w:cs="Times New Roman"/>
          <w:sz w:val="24"/>
          <w:szCs w:val="24"/>
        </w:rPr>
        <w:t xml:space="preserve">.1. </w:t>
      </w:r>
      <w:r w:rsidRPr="0009718A">
        <w:rPr>
          <w:rFonts w:ascii="Times New Roman" w:hAnsi="Times New Roman" w:cs="Times New Roman"/>
          <w:sz w:val="24"/>
          <w:szCs w:val="24"/>
        </w:rPr>
        <w:lastRenderedPageBreak/>
        <w:t>настоящего Соглашения, в соответствии с подпунктом «в» пункта 10.4. настоящего Соглашения</w:t>
      </w:r>
      <w:r w:rsidRPr="00A80CDB">
        <w:rPr>
          <w:rFonts w:ascii="Times New Roman" w:hAnsi="Times New Roman" w:cs="Times New Roman"/>
          <w:sz w:val="24"/>
          <w:szCs w:val="24"/>
        </w:rPr>
        <w:t>.</w:t>
      </w:r>
    </w:p>
    <w:p w14:paraId="67CCB597"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14.4. </w:t>
      </w:r>
      <w:r w:rsidRPr="00A80CDB">
        <w:rPr>
          <w:rFonts w:ascii="Times New Roman" w:hAnsi="Times New Roman" w:cs="Times New Roman"/>
          <w:sz w:val="24"/>
          <w:szCs w:val="24"/>
        </w:rPr>
        <w:t xml:space="preserve">Концедент имеет право запрашивать у Концессионера информацию об исполнении Концессионером обязательств по настоящему Соглашению. </w:t>
      </w:r>
    </w:p>
    <w:p w14:paraId="335F5DDD"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14.5. </w:t>
      </w:r>
      <w:r w:rsidRPr="00A80CDB">
        <w:rPr>
          <w:rFonts w:ascii="Times New Roman" w:hAnsi="Times New Roman" w:cs="Times New Roman"/>
          <w:sz w:val="24"/>
          <w:szCs w:val="24"/>
        </w:rPr>
        <w:t xml:space="preserve">Концедент не вправе вмешиваться в осуществление хозяйственной деятельности Концессионера. </w:t>
      </w:r>
    </w:p>
    <w:p w14:paraId="6CA0B25C"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14.6. </w:t>
      </w:r>
      <w:r w:rsidRPr="00A80CDB">
        <w:rPr>
          <w:rFonts w:ascii="Times New Roman" w:hAnsi="Times New Roman" w:cs="Times New Roman"/>
          <w:sz w:val="24"/>
          <w:szCs w:val="24"/>
        </w:rPr>
        <w:t xml:space="preserve">Представители уполномоченных Концедентом органов не вправе разглашать сведения, отнесенные настоящим Соглашением к сведениям конфиденциального характера или являющиеся коммерческой тайной. </w:t>
      </w:r>
    </w:p>
    <w:p w14:paraId="6BE773C6"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14.7. </w:t>
      </w:r>
      <w:r w:rsidRPr="00A80CDB">
        <w:rPr>
          <w:rFonts w:ascii="Times New Roman" w:hAnsi="Times New Roman" w:cs="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рабочих дней с даты обнаружения указанных нарушений. </w:t>
      </w:r>
    </w:p>
    <w:p w14:paraId="2951529D" w14:textId="77777777" w:rsidR="00503994" w:rsidRPr="00BC0048" w:rsidRDefault="00503994" w:rsidP="00503994">
      <w:pPr>
        <w:autoSpaceDE w:val="0"/>
        <w:autoSpaceDN w:val="0"/>
        <w:adjustRightInd w:val="0"/>
        <w:ind w:firstLine="709"/>
        <w:jc w:val="both"/>
        <w:rPr>
          <w:sz w:val="24"/>
          <w:szCs w:val="24"/>
        </w:rPr>
      </w:pPr>
      <w:r w:rsidRPr="00BC0048">
        <w:rPr>
          <w:sz w:val="24"/>
          <w:szCs w:val="24"/>
        </w:rPr>
        <w:t>1</w:t>
      </w:r>
      <w:r>
        <w:rPr>
          <w:sz w:val="24"/>
          <w:szCs w:val="24"/>
        </w:rPr>
        <w:t>4</w:t>
      </w:r>
      <w:r w:rsidRPr="00BC0048">
        <w:rPr>
          <w:sz w:val="24"/>
          <w:szCs w:val="24"/>
        </w:rPr>
        <w:t>.7.1. Результаты</w:t>
      </w:r>
      <w:r>
        <w:rPr>
          <w:sz w:val="24"/>
          <w:szCs w:val="24"/>
        </w:rPr>
        <w:t xml:space="preserve"> </w:t>
      </w:r>
      <w:r w:rsidRPr="00BC0048">
        <w:rPr>
          <w:sz w:val="24"/>
          <w:szCs w:val="24"/>
        </w:rPr>
        <w:t>осуществления контроля за соблюдением Концессионером условий настоящего Соглашения оформляются актом о результатах контроля.</w:t>
      </w:r>
    </w:p>
    <w:p w14:paraId="2FDB293A" w14:textId="77777777" w:rsidR="00503994" w:rsidRPr="00BC0048" w:rsidRDefault="00503994" w:rsidP="00503994">
      <w:pPr>
        <w:autoSpaceDE w:val="0"/>
        <w:autoSpaceDN w:val="0"/>
        <w:adjustRightInd w:val="0"/>
        <w:ind w:firstLine="709"/>
        <w:jc w:val="both"/>
        <w:rPr>
          <w:sz w:val="24"/>
          <w:szCs w:val="24"/>
        </w:rPr>
      </w:pPr>
      <w:r w:rsidRPr="00BC0048">
        <w:rPr>
          <w:sz w:val="24"/>
          <w:szCs w:val="24"/>
        </w:rPr>
        <w:t>Акт о результатах контроля подлежит размещению Концедентом в течение 5 рабочих дней со дня составления указанного</w:t>
      </w:r>
      <w:r>
        <w:rPr>
          <w:sz w:val="24"/>
          <w:szCs w:val="24"/>
        </w:rPr>
        <w:t xml:space="preserve"> </w:t>
      </w:r>
      <w:r w:rsidRPr="00BC0048">
        <w:rPr>
          <w:sz w:val="24"/>
          <w:szCs w:val="24"/>
        </w:rPr>
        <w:t>акта</w:t>
      </w:r>
      <w:r>
        <w:rPr>
          <w:sz w:val="24"/>
          <w:szCs w:val="24"/>
        </w:rPr>
        <w:t xml:space="preserve"> </w:t>
      </w:r>
      <w:r w:rsidRPr="00BC0048">
        <w:rPr>
          <w:sz w:val="24"/>
          <w:szCs w:val="24"/>
        </w:rPr>
        <w:t>на официальном сайте Концедента в сети Интернет.</w:t>
      </w:r>
    </w:p>
    <w:p w14:paraId="05C967E5" w14:textId="77777777" w:rsidR="00503994" w:rsidRPr="00BC0048" w:rsidRDefault="00503994" w:rsidP="00503994">
      <w:pPr>
        <w:autoSpaceDE w:val="0"/>
        <w:autoSpaceDN w:val="0"/>
        <w:adjustRightInd w:val="0"/>
        <w:ind w:firstLine="709"/>
        <w:jc w:val="both"/>
        <w:rPr>
          <w:sz w:val="24"/>
          <w:szCs w:val="24"/>
        </w:rPr>
      </w:pPr>
      <w:r w:rsidRPr="00BC0048">
        <w:rPr>
          <w:sz w:val="24"/>
          <w:szCs w:val="24"/>
        </w:rPr>
        <w:t>Доступ к указанному акту обеспечивается в течение срока действия</w:t>
      </w:r>
      <w:r>
        <w:rPr>
          <w:sz w:val="24"/>
          <w:szCs w:val="24"/>
        </w:rPr>
        <w:t xml:space="preserve"> </w:t>
      </w:r>
      <w:r w:rsidRPr="00BC0048">
        <w:rPr>
          <w:sz w:val="24"/>
          <w:szCs w:val="24"/>
        </w:rPr>
        <w:t>настоящего Соглашения и после дня окончания его срока действия в течение 3 лет.</w:t>
      </w:r>
    </w:p>
    <w:p w14:paraId="1AA37D28" w14:textId="77777777" w:rsidR="00503994" w:rsidRPr="00BC0048" w:rsidRDefault="00503994" w:rsidP="00503994">
      <w:pPr>
        <w:autoSpaceDE w:val="0"/>
        <w:autoSpaceDN w:val="0"/>
        <w:adjustRightInd w:val="0"/>
        <w:ind w:firstLine="709"/>
        <w:jc w:val="both"/>
        <w:rPr>
          <w:sz w:val="24"/>
          <w:szCs w:val="24"/>
        </w:rPr>
      </w:pPr>
      <w:r w:rsidRPr="00BC0048">
        <w:rPr>
          <w:sz w:val="24"/>
          <w:szCs w:val="24"/>
        </w:rPr>
        <w:t>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14:paraId="0D052D85" w14:textId="77777777" w:rsidR="00503994" w:rsidRPr="00A80CDB" w:rsidRDefault="00503994" w:rsidP="00503994">
      <w:pPr>
        <w:autoSpaceDE w:val="0"/>
        <w:autoSpaceDN w:val="0"/>
        <w:adjustRightInd w:val="0"/>
        <w:ind w:firstLine="709"/>
        <w:jc w:val="both"/>
        <w:rPr>
          <w:sz w:val="24"/>
          <w:szCs w:val="24"/>
        </w:rPr>
      </w:pPr>
      <w:r w:rsidRPr="00BC0048">
        <w:rPr>
          <w:sz w:val="24"/>
          <w:szCs w:val="24"/>
        </w:rPr>
        <w:t>1</w:t>
      </w:r>
      <w:r>
        <w:rPr>
          <w:sz w:val="24"/>
          <w:szCs w:val="24"/>
        </w:rPr>
        <w:t>4</w:t>
      </w:r>
      <w:r w:rsidRPr="00BC0048">
        <w:rPr>
          <w:sz w:val="24"/>
          <w:szCs w:val="24"/>
        </w:rPr>
        <w:t>.7.2. Стороны обязаны своевременно</w:t>
      </w:r>
      <w:r w:rsidRPr="00A80CDB">
        <w:rPr>
          <w:sz w:val="24"/>
          <w:szCs w:val="24"/>
        </w:rPr>
        <w:t xml:space="preserve"> предоставлять друг другу информацию, необходимую для   исполнения обязанностей</w:t>
      </w:r>
      <w:r>
        <w:rPr>
          <w:sz w:val="24"/>
          <w:szCs w:val="24"/>
        </w:rPr>
        <w:t>,</w:t>
      </w:r>
      <w:r w:rsidRPr="00A80CDB">
        <w:rPr>
          <w:sz w:val="24"/>
          <w:szCs w:val="24"/>
        </w:rPr>
        <w:t xml:space="preserve">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14:paraId="1AAFED75"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14.8. </w:t>
      </w:r>
      <w:r w:rsidRPr="00A80CDB">
        <w:rPr>
          <w:rFonts w:ascii="Times New Roman" w:hAnsi="Times New Roman" w:cs="Times New Roman"/>
          <w:sz w:val="24"/>
          <w:szCs w:val="24"/>
        </w:rPr>
        <w:t xml:space="preserve">Стороны обязаны в </w:t>
      </w:r>
      <w:r w:rsidRPr="0009718A">
        <w:rPr>
          <w:rFonts w:ascii="Times New Roman" w:hAnsi="Times New Roman" w:cs="Times New Roman"/>
          <w:sz w:val="24"/>
          <w:szCs w:val="24"/>
        </w:rPr>
        <w:t>течение 10 календарных дней после наступления сроков исполнения обязательств, установленных пунктом 12.2. настоящего</w:t>
      </w:r>
      <w:r w:rsidRPr="00A80CDB">
        <w:rPr>
          <w:rFonts w:ascii="Times New Roman" w:hAnsi="Times New Roman" w:cs="Times New Roman"/>
          <w:sz w:val="24"/>
          <w:szCs w:val="24"/>
        </w:rPr>
        <w:t xml:space="preserve"> Соглашения, подписать документ об исполнении указанных обязательств. </w:t>
      </w:r>
    </w:p>
    <w:p w14:paraId="6A356670"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14.9. </w:t>
      </w:r>
      <w:r w:rsidRPr="00A80CDB">
        <w:rPr>
          <w:rFonts w:ascii="Times New Roman" w:hAnsi="Times New Roman" w:cs="Times New Roman"/>
          <w:sz w:val="24"/>
          <w:szCs w:val="24"/>
        </w:rPr>
        <w:t xml:space="preserve">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 </w:t>
      </w:r>
    </w:p>
    <w:p w14:paraId="1DA7B4BA" w14:textId="77777777" w:rsidR="00503994" w:rsidRDefault="00503994" w:rsidP="00503994">
      <w:pPr>
        <w:pStyle w:val="ConsPlusNormal"/>
        <w:rPr>
          <w:rFonts w:ascii="Times New Roman" w:hAnsi="Times New Roman" w:cs="Times New Roman"/>
          <w:b/>
          <w:sz w:val="24"/>
          <w:szCs w:val="24"/>
        </w:rPr>
      </w:pPr>
    </w:p>
    <w:p w14:paraId="62F1FBBF" w14:textId="47B24C75" w:rsidR="00503994" w:rsidRPr="00A80CDB" w:rsidRDefault="00503994" w:rsidP="00B10F84">
      <w:pPr>
        <w:pStyle w:val="ConsPlusNormal"/>
        <w:jc w:val="center"/>
        <w:rPr>
          <w:rFonts w:ascii="Times New Roman" w:hAnsi="Times New Roman" w:cs="Times New Roman"/>
          <w:b/>
          <w:sz w:val="24"/>
          <w:szCs w:val="24"/>
        </w:rPr>
      </w:pPr>
      <w:r>
        <w:rPr>
          <w:rFonts w:ascii="Times New Roman" w:hAnsi="Times New Roman" w:cs="Times New Roman"/>
          <w:b/>
          <w:sz w:val="24"/>
          <w:szCs w:val="24"/>
        </w:rPr>
        <w:t>15</w:t>
      </w:r>
      <w:r w:rsidRPr="00A80CDB">
        <w:rPr>
          <w:rFonts w:ascii="Times New Roman" w:hAnsi="Times New Roman" w:cs="Times New Roman"/>
          <w:b/>
          <w:sz w:val="24"/>
          <w:szCs w:val="24"/>
        </w:rPr>
        <w:t>. Ответственность Сторон</w:t>
      </w:r>
    </w:p>
    <w:p w14:paraId="7853B197"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15.1. </w:t>
      </w:r>
      <w:r w:rsidRPr="00A80CDB">
        <w:rPr>
          <w:rFonts w:ascii="Times New Roman" w:hAnsi="Times New Roman" w:cs="Times New Roman"/>
          <w:sz w:val="24"/>
          <w:szCs w:val="24"/>
        </w:rPr>
        <w:t>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bookmarkStart w:id="16" w:name="P927"/>
      <w:bookmarkEnd w:id="16"/>
    </w:p>
    <w:p w14:paraId="3DD0DA94"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15.2. </w:t>
      </w:r>
      <w:r w:rsidRPr="00A80CDB">
        <w:rPr>
          <w:rFonts w:ascii="Times New Roman" w:hAnsi="Times New Roman" w:cs="Times New Roman"/>
          <w:sz w:val="24"/>
          <w:szCs w:val="24"/>
        </w:rPr>
        <w:t>Концессионер несет ответственность перед Концедентом за допущенное при реконструкции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подлежащего реконструкции.</w:t>
      </w:r>
    </w:p>
    <w:p w14:paraId="105E28D3"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15.3.</w:t>
      </w:r>
      <w:r w:rsidRPr="00A80CDB">
        <w:rPr>
          <w:rFonts w:ascii="Times New Roman" w:hAnsi="Times New Roman" w:cs="Times New Roman"/>
          <w:sz w:val="24"/>
          <w:szCs w:val="24"/>
        </w:rPr>
        <w:t xml:space="preserve">В случае нарушения требований, указанных в </w:t>
      </w:r>
      <w:hyperlink w:anchor="P927" w:history="1">
        <w:r w:rsidRPr="00A80CDB">
          <w:rPr>
            <w:rFonts w:ascii="Times New Roman" w:hAnsi="Times New Roman" w:cs="Times New Roman"/>
            <w:sz w:val="24"/>
            <w:szCs w:val="24"/>
          </w:rPr>
          <w:t xml:space="preserve">пункте </w:t>
        </w:r>
      </w:hyperlink>
      <w:r>
        <w:rPr>
          <w:rFonts w:ascii="Times New Roman" w:hAnsi="Times New Roman" w:cs="Times New Roman"/>
          <w:sz w:val="24"/>
          <w:szCs w:val="24"/>
        </w:rPr>
        <w:t>12.2.</w:t>
      </w:r>
      <w:r w:rsidRPr="00A80CDB">
        <w:rPr>
          <w:rFonts w:ascii="Times New Roman" w:hAnsi="Times New Roman" w:cs="Times New Roman"/>
          <w:sz w:val="24"/>
          <w:szCs w:val="24"/>
        </w:rPr>
        <w:t xml:space="preserve"> настоящего Соглашения, Концедент обязан в течение 15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60 календарных дней (без учета приобретения и доставки необходимого оборудования и материалов). </w:t>
      </w:r>
    </w:p>
    <w:p w14:paraId="0750DDF4"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15.4. </w:t>
      </w:r>
      <w:r w:rsidRPr="00A80CDB">
        <w:rPr>
          <w:rFonts w:ascii="Times New Roman" w:hAnsi="Times New Roman" w:cs="Times New Roman"/>
          <w:sz w:val="24"/>
          <w:szCs w:val="24"/>
        </w:rPr>
        <w:t xml:space="preserve">Концедент вправе потребовать от Концессионера возмещения причиненных Концеденту убытков, вызванных нарушением Концессионером требований, указанных в </w:t>
      </w:r>
      <w:hyperlink w:anchor="P927" w:history="1">
        <w:r w:rsidRPr="00A80CDB">
          <w:rPr>
            <w:rFonts w:ascii="Times New Roman" w:hAnsi="Times New Roman" w:cs="Times New Roman"/>
            <w:sz w:val="24"/>
            <w:szCs w:val="24"/>
          </w:rPr>
          <w:t xml:space="preserve">пункте </w:t>
        </w:r>
      </w:hyperlink>
      <w:r>
        <w:rPr>
          <w:rFonts w:ascii="Times New Roman" w:hAnsi="Times New Roman" w:cs="Times New Roman"/>
          <w:sz w:val="24"/>
          <w:szCs w:val="24"/>
        </w:rPr>
        <w:t>12.2</w:t>
      </w:r>
      <w:r w:rsidRPr="00A80CDB">
        <w:rPr>
          <w:rFonts w:ascii="Times New Roman" w:hAnsi="Times New Roman" w:cs="Times New Roman"/>
          <w:sz w:val="24"/>
          <w:szCs w:val="24"/>
        </w:rPr>
        <w:t>.</w:t>
      </w:r>
    </w:p>
    <w:p w14:paraId="445F8F11"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15.5. </w:t>
      </w:r>
      <w:r w:rsidRPr="00A80CDB">
        <w:rPr>
          <w:rFonts w:ascii="Times New Roman" w:hAnsi="Times New Roman" w:cs="Times New Roman"/>
          <w:sz w:val="24"/>
          <w:szCs w:val="24"/>
        </w:rPr>
        <w:t>Концессионер несет перед Концедентом ответственность за качество работ по реконструкции объекта Соглашения в течение 1 года со дня передачи объекта Соглашения</w:t>
      </w:r>
      <w:r>
        <w:rPr>
          <w:rFonts w:ascii="Times New Roman" w:hAnsi="Times New Roman" w:cs="Times New Roman"/>
          <w:sz w:val="24"/>
          <w:szCs w:val="24"/>
        </w:rPr>
        <w:t xml:space="preserve"> Концеденту, в соответствии с пунктом4.9.</w:t>
      </w:r>
      <w:r w:rsidRPr="00A80CDB">
        <w:rPr>
          <w:rFonts w:ascii="Times New Roman" w:hAnsi="Times New Roman" w:cs="Times New Roman"/>
          <w:sz w:val="24"/>
          <w:szCs w:val="24"/>
        </w:rPr>
        <w:t xml:space="preserve"> настоящего Соглашения.</w:t>
      </w:r>
    </w:p>
    <w:p w14:paraId="21004636"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15.6. </w:t>
      </w:r>
      <w:r w:rsidRPr="00A80CDB">
        <w:rPr>
          <w:rFonts w:ascii="Times New Roman" w:hAnsi="Times New Roman" w:cs="Times New Roman"/>
          <w:sz w:val="24"/>
          <w:szCs w:val="24"/>
        </w:rPr>
        <w:t xml:space="preserve">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 </w:t>
      </w:r>
    </w:p>
    <w:p w14:paraId="22924096" w14:textId="77777777" w:rsidR="00503994"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15.7. </w:t>
      </w:r>
      <w:r w:rsidRPr="00A80CDB">
        <w:rPr>
          <w:rFonts w:ascii="Times New Roman" w:hAnsi="Times New Roman" w:cs="Times New Roman"/>
          <w:sz w:val="24"/>
          <w:szCs w:val="24"/>
        </w:rPr>
        <w:t>При</w:t>
      </w:r>
      <w:r>
        <w:rPr>
          <w:rFonts w:ascii="Times New Roman" w:hAnsi="Times New Roman" w:cs="Times New Roman"/>
          <w:sz w:val="24"/>
          <w:szCs w:val="24"/>
        </w:rPr>
        <w:t xml:space="preserve"> </w:t>
      </w:r>
      <w:r w:rsidRPr="00A80CDB">
        <w:rPr>
          <w:rFonts w:ascii="Times New Roman" w:hAnsi="Times New Roman" w:cs="Times New Roman"/>
          <w:sz w:val="24"/>
          <w:szCs w:val="24"/>
        </w:rPr>
        <w:t>досрочном расторжении настоящего Соглашения ст</w:t>
      </w:r>
      <w:r>
        <w:rPr>
          <w:rFonts w:ascii="Times New Roman" w:hAnsi="Times New Roman" w:cs="Times New Roman"/>
          <w:sz w:val="24"/>
          <w:szCs w:val="24"/>
        </w:rPr>
        <w:t>о</w:t>
      </w:r>
      <w:r w:rsidRPr="00A80CDB">
        <w:rPr>
          <w:rFonts w:ascii="Times New Roman" w:hAnsi="Times New Roman" w:cs="Times New Roman"/>
          <w:sz w:val="24"/>
          <w:szCs w:val="24"/>
        </w:rPr>
        <w:t xml:space="preserve">ронами возмещаются расходы, подтвержденные </w:t>
      </w:r>
      <w:proofErr w:type="spellStart"/>
      <w:r>
        <w:rPr>
          <w:rFonts w:ascii="Times New Roman" w:hAnsi="Times New Roman" w:cs="Times New Roman"/>
          <w:sz w:val="24"/>
          <w:szCs w:val="24"/>
        </w:rPr>
        <w:t>документарно</w:t>
      </w:r>
      <w:proofErr w:type="spellEnd"/>
      <w:r>
        <w:rPr>
          <w:rFonts w:ascii="Times New Roman" w:hAnsi="Times New Roman" w:cs="Times New Roman"/>
          <w:sz w:val="24"/>
          <w:szCs w:val="24"/>
        </w:rPr>
        <w:t>.</w:t>
      </w:r>
    </w:p>
    <w:p w14:paraId="5FC49275" w14:textId="77777777" w:rsidR="00503994" w:rsidRDefault="00503994" w:rsidP="00503994">
      <w:pPr>
        <w:pStyle w:val="ConsPlusNormal"/>
        <w:jc w:val="center"/>
        <w:rPr>
          <w:rFonts w:ascii="Times New Roman" w:hAnsi="Times New Roman" w:cs="Times New Roman"/>
          <w:b/>
          <w:sz w:val="24"/>
          <w:szCs w:val="24"/>
        </w:rPr>
      </w:pPr>
    </w:p>
    <w:p w14:paraId="133375C9" w14:textId="77777777" w:rsidR="00503994" w:rsidRDefault="00503994" w:rsidP="00503994">
      <w:pPr>
        <w:pStyle w:val="ConsPlusNormal"/>
        <w:jc w:val="center"/>
        <w:rPr>
          <w:rFonts w:ascii="Times New Roman" w:hAnsi="Times New Roman" w:cs="Times New Roman"/>
          <w:b/>
          <w:sz w:val="24"/>
          <w:szCs w:val="24"/>
        </w:rPr>
      </w:pPr>
      <w:r>
        <w:rPr>
          <w:rFonts w:ascii="Times New Roman" w:hAnsi="Times New Roman" w:cs="Times New Roman"/>
          <w:b/>
          <w:sz w:val="24"/>
          <w:szCs w:val="24"/>
        </w:rPr>
        <w:t>16</w:t>
      </w:r>
      <w:r w:rsidRPr="00A80CDB">
        <w:rPr>
          <w:rFonts w:ascii="Times New Roman" w:hAnsi="Times New Roman" w:cs="Times New Roman"/>
          <w:b/>
          <w:sz w:val="24"/>
          <w:szCs w:val="24"/>
        </w:rPr>
        <w:t>. Порядок взаимодействия Сторон</w:t>
      </w:r>
      <w:r>
        <w:rPr>
          <w:rFonts w:ascii="Times New Roman" w:hAnsi="Times New Roman" w:cs="Times New Roman"/>
          <w:b/>
          <w:sz w:val="24"/>
          <w:szCs w:val="24"/>
        </w:rPr>
        <w:t xml:space="preserve"> </w:t>
      </w:r>
      <w:r w:rsidRPr="00A80CDB">
        <w:rPr>
          <w:rFonts w:ascii="Times New Roman" w:hAnsi="Times New Roman" w:cs="Times New Roman"/>
          <w:b/>
          <w:sz w:val="24"/>
          <w:szCs w:val="24"/>
        </w:rPr>
        <w:t xml:space="preserve">при наступлении обстоятельств </w:t>
      </w:r>
    </w:p>
    <w:p w14:paraId="3481B431" w14:textId="1E2BFB93" w:rsidR="00503994" w:rsidRPr="00A80CDB" w:rsidRDefault="00503994" w:rsidP="00B10F84">
      <w:pPr>
        <w:pStyle w:val="ConsPlusNormal"/>
        <w:jc w:val="center"/>
        <w:rPr>
          <w:rFonts w:ascii="Times New Roman" w:hAnsi="Times New Roman" w:cs="Times New Roman"/>
          <w:b/>
          <w:sz w:val="24"/>
          <w:szCs w:val="24"/>
        </w:rPr>
      </w:pPr>
      <w:r w:rsidRPr="00A80CDB">
        <w:rPr>
          <w:rFonts w:ascii="Times New Roman" w:hAnsi="Times New Roman" w:cs="Times New Roman"/>
          <w:b/>
          <w:sz w:val="24"/>
          <w:szCs w:val="24"/>
        </w:rPr>
        <w:t>непреодолимой силы</w:t>
      </w:r>
    </w:p>
    <w:p w14:paraId="6EEA92DD"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16.1. </w:t>
      </w:r>
      <w:r w:rsidRPr="00A80CDB">
        <w:rPr>
          <w:rFonts w:ascii="Times New Roman" w:hAnsi="Times New Roman" w:cs="Times New Roman"/>
          <w:sz w:val="24"/>
          <w:szCs w:val="24"/>
        </w:rPr>
        <w:t xml:space="preserve">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 </w:t>
      </w:r>
    </w:p>
    <w:p w14:paraId="38112B09"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16.2. </w:t>
      </w:r>
      <w:r w:rsidRPr="00A80CDB">
        <w:rPr>
          <w:rFonts w:ascii="Times New Roman" w:hAnsi="Times New Roman" w:cs="Times New Roman"/>
          <w:sz w:val="24"/>
          <w:szCs w:val="24"/>
        </w:rPr>
        <w:t xml:space="preserve">Сторона, нарушившая условия настоящего Соглашения в результате наступления обстоятельств непреодолимой силы, обязана: </w:t>
      </w:r>
    </w:p>
    <w:p w14:paraId="05ACD0C4" w14:textId="77777777" w:rsidR="00503994" w:rsidRPr="00A80CDB" w:rsidRDefault="00503994" w:rsidP="00503994">
      <w:pPr>
        <w:pStyle w:val="ConsPlusNormal"/>
        <w:ind w:firstLine="708"/>
        <w:jc w:val="both"/>
        <w:rPr>
          <w:rFonts w:ascii="Times New Roman" w:hAnsi="Times New Roman" w:cs="Times New Roman"/>
          <w:sz w:val="24"/>
          <w:szCs w:val="24"/>
        </w:rPr>
      </w:pPr>
      <w:r w:rsidRPr="00A80CDB">
        <w:rPr>
          <w:rFonts w:ascii="Times New Roman" w:hAnsi="Times New Roman" w:cs="Times New Roman"/>
          <w:sz w:val="24"/>
          <w:szCs w:val="24"/>
        </w:rPr>
        <w:t>а) 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w:t>
      </w:r>
    </w:p>
    <w:p w14:paraId="51D1902C" w14:textId="77777777" w:rsidR="00503994" w:rsidRPr="00A80CDB" w:rsidRDefault="00503994" w:rsidP="00503994">
      <w:pPr>
        <w:pStyle w:val="ConsPlusNormal"/>
        <w:ind w:firstLine="708"/>
        <w:jc w:val="both"/>
        <w:rPr>
          <w:rFonts w:ascii="Times New Roman" w:hAnsi="Times New Roman" w:cs="Times New Roman"/>
          <w:sz w:val="24"/>
          <w:szCs w:val="24"/>
        </w:rPr>
      </w:pPr>
      <w:r w:rsidRPr="00A80CDB">
        <w:rPr>
          <w:rFonts w:ascii="Times New Roman" w:hAnsi="Times New Roman" w:cs="Times New Roman"/>
          <w:sz w:val="24"/>
          <w:szCs w:val="24"/>
        </w:rPr>
        <w:t xml:space="preserve">б) письменно уведомить другую Сторону о возобновлении исполнения своих обязательств по настоящему Соглашению. </w:t>
      </w:r>
    </w:p>
    <w:p w14:paraId="6F94BED3"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16.3. </w:t>
      </w:r>
      <w:r w:rsidRPr="00A80CDB">
        <w:rPr>
          <w:rFonts w:ascii="Times New Roman" w:hAnsi="Times New Roman" w:cs="Times New Roman"/>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w:t>
      </w:r>
    </w:p>
    <w:p w14:paraId="3869927F"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16.4. </w:t>
      </w:r>
      <w:r w:rsidRPr="00A80CDB">
        <w:rPr>
          <w:rFonts w:ascii="Times New Roman" w:hAnsi="Times New Roman" w:cs="Times New Roman"/>
          <w:sz w:val="24"/>
          <w:szCs w:val="24"/>
        </w:rPr>
        <w:t>Разрушение объекта Соглашения и иного оборудования, переданного по настоящему Соглашению</w:t>
      </w:r>
      <w:r>
        <w:rPr>
          <w:rFonts w:ascii="Times New Roman" w:hAnsi="Times New Roman" w:cs="Times New Roman"/>
          <w:sz w:val="24"/>
          <w:szCs w:val="24"/>
        </w:rPr>
        <w:t>, в следствии</w:t>
      </w:r>
      <w:r w:rsidRPr="00A80CDB">
        <w:rPr>
          <w:rFonts w:ascii="Times New Roman" w:hAnsi="Times New Roman" w:cs="Times New Roman"/>
          <w:sz w:val="24"/>
          <w:szCs w:val="24"/>
        </w:rPr>
        <w:t xml:space="preserve"> обстоятельств</w:t>
      </w:r>
      <w:r>
        <w:rPr>
          <w:rFonts w:ascii="Times New Roman" w:hAnsi="Times New Roman" w:cs="Times New Roman"/>
          <w:sz w:val="24"/>
          <w:szCs w:val="24"/>
        </w:rPr>
        <w:t xml:space="preserve"> </w:t>
      </w:r>
      <w:r w:rsidRPr="00A80CDB">
        <w:rPr>
          <w:rFonts w:ascii="Times New Roman" w:hAnsi="Times New Roman" w:cs="Times New Roman"/>
          <w:sz w:val="24"/>
          <w:szCs w:val="24"/>
        </w:rPr>
        <w:t>непреодолимой</w:t>
      </w:r>
      <w:r>
        <w:rPr>
          <w:rFonts w:ascii="Times New Roman" w:hAnsi="Times New Roman" w:cs="Times New Roman"/>
          <w:sz w:val="24"/>
          <w:szCs w:val="24"/>
        </w:rPr>
        <w:t xml:space="preserve"> </w:t>
      </w:r>
      <w:r w:rsidRPr="00A80CDB">
        <w:rPr>
          <w:rFonts w:ascii="Times New Roman" w:hAnsi="Times New Roman" w:cs="Times New Roman"/>
          <w:sz w:val="24"/>
          <w:szCs w:val="24"/>
        </w:rPr>
        <w:t>силы подлеж</w:t>
      </w:r>
      <w:r>
        <w:rPr>
          <w:rFonts w:ascii="Times New Roman" w:hAnsi="Times New Roman" w:cs="Times New Roman"/>
          <w:sz w:val="24"/>
          <w:szCs w:val="24"/>
        </w:rPr>
        <w:t>ит восстановлению за счет Конце</w:t>
      </w:r>
      <w:r w:rsidRPr="00A80CDB">
        <w:rPr>
          <w:rFonts w:ascii="Times New Roman" w:hAnsi="Times New Roman" w:cs="Times New Roman"/>
          <w:sz w:val="24"/>
          <w:szCs w:val="24"/>
        </w:rPr>
        <w:t>дента.</w:t>
      </w:r>
    </w:p>
    <w:p w14:paraId="4525F711" w14:textId="77777777" w:rsidR="00503994" w:rsidRDefault="00503994" w:rsidP="00503994">
      <w:pPr>
        <w:pStyle w:val="ConsPlusNormal"/>
        <w:rPr>
          <w:rFonts w:ascii="Times New Roman" w:hAnsi="Times New Roman" w:cs="Times New Roman"/>
          <w:b/>
          <w:sz w:val="24"/>
          <w:szCs w:val="24"/>
        </w:rPr>
      </w:pPr>
    </w:p>
    <w:p w14:paraId="520D9DFB" w14:textId="185EEC6E" w:rsidR="00503994" w:rsidRPr="00A80CDB" w:rsidRDefault="00503994" w:rsidP="00B10F84">
      <w:pPr>
        <w:pStyle w:val="ConsPlusNormal"/>
        <w:jc w:val="center"/>
        <w:rPr>
          <w:rFonts w:ascii="Times New Roman" w:hAnsi="Times New Roman" w:cs="Times New Roman"/>
          <w:b/>
          <w:sz w:val="24"/>
          <w:szCs w:val="24"/>
        </w:rPr>
      </w:pPr>
      <w:r>
        <w:rPr>
          <w:rFonts w:ascii="Times New Roman" w:hAnsi="Times New Roman" w:cs="Times New Roman"/>
          <w:b/>
          <w:sz w:val="24"/>
          <w:szCs w:val="24"/>
        </w:rPr>
        <w:t>17</w:t>
      </w:r>
      <w:r w:rsidRPr="00A80CDB">
        <w:rPr>
          <w:rFonts w:ascii="Times New Roman" w:hAnsi="Times New Roman" w:cs="Times New Roman"/>
          <w:b/>
          <w:sz w:val="24"/>
          <w:szCs w:val="24"/>
        </w:rPr>
        <w:t>. Изменение Соглашения</w:t>
      </w:r>
    </w:p>
    <w:p w14:paraId="6F72857D" w14:textId="77777777" w:rsidR="00503994" w:rsidRPr="00A80CDB" w:rsidRDefault="00503994" w:rsidP="005039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r w:rsidRPr="00A80CDB">
        <w:rPr>
          <w:rFonts w:ascii="Times New Roman" w:hAnsi="Times New Roman" w:cs="Times New Roman"/>
          <w:sz w:val="24"/>
          <w:szCs w:val="24"/>
        </w:rPr>
        <w:t>Настоящее Соглашение может быть изменено по соглашению его Сторон. Условия настоящего Соглашения, могут быть изменены по соглашению</w:t>
      </w:r>
      <w:r>
        <w:rPr>
          <w:rFonts w:ascii="Times New Roman" w:hAnsi="Times New Roman" w:cs="Times New Roman"/>
          <w:sz w:val="24"/>
          <w:szCs w:val="24"/>
        </w:rPr>
        <w:t xml:space="preserve"> </w:t>
      </w:r>
      <w:r w:rsidRPr="00A80CDB">
        <w:rPr>
          <w:rFonts w:ascii="Times New Roman" w:hAnsi="Times New Roman" w:cs="Times New Roman"/>
          <w:sz w:val="24"/>
          <w:szCs w:val="24"/>
        </w:rPr>
        <w:t>Сторон настоящего Соглашения на основании решения органа местного самоуправления, а также в иных случаях, предусмотренных Федеральным законом «О концессионных соглашениях».</w:t>
      </w:r>
    </w:p>
    <w:p w14:paraId="17780E6A" w14:textId="77777777" w:rsidR="00503994" w:rsidRPr="00A80CDB" w:rsidRDefault="00503994" w:rsidP="00503994">
      <w:pPr>
        <w:pStyle w:val="ConsPlusNonformat"/>
        <w:ind w:firstLine="709"/>
        <w:jc w:val="both"/>
        <w:rPr>
          <w:rFonts w:ascii="Times New Roman" w:hAnsi="Times New Roman" w:cs="Times New Roman"/>
          <w:sz w:val="24"/>
          <w:szCs w:val="24"/>
        </w:rPr>
      </w:pPr>
      <w:r w:rsidRPr="00A80CDB">
        <w:rPr>
          <w:rFonts w:ascii="Times New Roman" w:hAnsi="Times New Roman" w:cs="Times New Roman"/>
          <w:sz w:val="24"/>
          <w:szCs w:val="24"/>
        </w:rPr>
        <w:t>Изменение настоящего Соглашения осуществляется в письменной форме.</w:t>
      </w:r>
    </w:p>
    <w:p w14:paraId="73CDB1AD" w14:textId="77777777" w:rsidR="00503994" w:rsidRPr="00A80CDB" w:rsidRDefault="00503994" w:rsidP="005039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17.2. </w:t>
      </w:r>
      <w:r w:rsidRPr="00A80CDB">
        <w:rPr>
          <w:rFonts w:ascii="Times New Roman" w:hAnsi="Times New Roman" w:cs="Times New Roman"/>
          <w:sz w:val="24"/>
          <w:szCs w:val="24"/>
        </w:rPr>
        <w:t xml:space="preserve">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9" w:history="1">
        <w:r w:rsidRPr="00A80CDB">
          <w:rPr>
            <w:rFonts w:ascii="Times New Roman" w:hAnsi="Times New Roman" w:cs="Times New Roman"/>
            <w:sz w:val="24"/>
            <w:szCs w:val="24"/>
          </w:rPr>
          <w:t>законом</w:t>
        </w:r>
      </w:hyperlink>
      <w:r w:rsidRPr="00A80CDB">
        <w:rPr>
          <w:rFonts w:ascii="Times New Roman" w:hAnsi="Times New Roman" w:cs="Times New Roman"/>
          <w:sz w:val="24"/>
          <w:szCs w:val="24"/>
        </w:rP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14:paraId="35262A64" w14:textId="77777777" w:rsidR="00503994" w:rsidRPr="00A80CDB" w:rsidRDefault="00503994" w:rsidP="005039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Изменение значений</w:t>
      </w:r>
      <w:r w:rsidRPr="00A80CDB">
        <w:rPr>
          <w:rFonts w:ascii="Times New Roman" w:hAnsi="Times New Roman" w:cs="Times New Roman"/>
          <w:sz w:val="24"/>
          <w:szCs w:val="24"/>
        </w:rPr>
        <w:t xml:space="preserve"> долгосрочных параметров регулирования деятельности </w:t>
      </w:r>
      <w:r>
        <w:rPr>
          <w:rFonts w:ascii="Times New Roman" w:hAnsi="Times New Roman" w:cs="Times New Roman"/>
          <w:sz w:val="24"/>
          <w:szCs w:val="24"/>
        </w:rPr>
        <w:t>Концессионера, осуществляется</w:t>
      </w:r>
      <w:r w:rsidRPr="00A80CDB">
        <w:rPr>
          <w:rFonts w:ascii="Times New Roman" w:hAnsi="Times New Roman" w:cs="Times New Roman"/>
          <w:sz w:val="24"/>
          <w:szCs w:val="24"/>
        </w:rPr>
        <w:t xml:space="preserve"> по </w:t>
      </w:r>
      <w:r>
        <w:rPr>
          <w:rFonts w:ascii="Times New Roman" w:hAnsi="Times New Roman" w:cs="Times New Roman"/>
          <w:sz w:val="24"/>
          <w:szCs w:val="24"/>
        </w:rPr>
        <w:t>предварительному согласованию</w:t>
      </w:r>
      <w:r w:rsidRPr="00A80CDB">
        <w:rPr>
          <w:rFonts w:ascii="Times New Roman" w:hAnsi="Times New Roman" w:cs="Times New Roman"/>
          <w:sz w:val="24"/>
          <w:szCs w:val="24"/>
        </w:rPr>
        <w:t xml:space="preserve"> с органом исполнительной власти, осуществляющим регулирование цен (тарифов) в соответствии с законодательством Российской Феде</w:t>
      </w:r>
      <w:r>
        <w:rPr>
          <w:rFonts w:ascii="Times New Roman" w:hAnsi="Times New Roman" w:cs="Times New Roman"/>
          <w:sz w:val="24"/>
          <w:szCs w:val="24"/>
        </w:rPr>
        <w:t>рации в сфере регулирования цен (тарифов),</w:t>
      </w:r>
      <w:r w:rsidRPr="00A80CDB">
        <w:rPr>
          <w:rFonts w:ascii="Times New Roman" w:hAnsi="Times New Roman" w:cs="Times New Roman"/>
          <w:sz w:val="24"/>
          <w:szCs w:val="24"/>
        </w:rPr>
        <w:t xml:space="preserve"> получаемо</w:t>
      </w:r>
      <w:r>
        <w:rPr>
          <w:rFonts w:ascii="Times New Roman" w:hAnsi="Times New Roman" w:cs="Times New Roman"/>
          <w:sz w:val="24"/>
          <w:szCs w:val="24"/>
        </w:rPr>
        <w:t>му в порядке, утверждаемом</w:t>
      </w:r>
      <w:r w:rsidRPr="00A80CDB">
        <w:rPr>
          <w:rFonts w:ascii="Times New Roman" w:hAnsi="Times New Roman" w:cs="Times New Roman"/>
          <w:sz w:val="24"/>
          <w:szCs w:val="24"/>
        </w:rPr>
        <w:t xml:space="preserve"> Правительством Российской Федерации.</w:t>
      </w:r>
    </w:p>
    <w:p w14:paraId="14351194" w14:textId="77777777" w:rsidR="00503994" w:rsidRPr="00A80CDB" w:rsidRDefault="00503994" w:rsidP="005039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17.3. </w:t>
      </w:r>
      <w:r w:rsidRPr="00A80CDB">
        <w:rPr>
          <w:rFonts w:ascii="Times New Roman" w:hAnsi="Times New Roman" w:cs="Times New Roman"/>
          <w:sz w:val="24"/>
          <w:szCs w:val="24"/>
        </w:rPr>
        <w:t>В целях внесения изменений в услови</w:t>
      </w:r>
      <w:r>
        <w:rPr>
          <w:rFonts w:ascii="Times New Roman" w:hAnsi="Times New Roman" w:cs="Times New Roman"/>
          <w:sz w:val="24"/>
          <w:szCs w:val="24"/>
        </w:rPr>
        <w:t xml:space="preserve">я настоящего Соглашения одна из </w:t>
      </w:r>
      <w:r w:rsidRPr="00A80CDB">
        <w:rPr>
          <w:rFonts w:ascii="Times New Roman" w:hAnsi="Times New Roman" w:cs="Times New Roman"/>
          <w:sz w:val="24"/>
          <w:szCs w:val="24"/>
        </w:rPr>
        <w:t>Сторон направляет другой Стороне соответству</w:t>
      </w:r>
      <w:r>
        <w:rPr>
          <w:rFonts w:ascii="Times New Roman" w:hAnsi="Times New Roman" w:cs="Times New Roman"/>
          <w:sz w:val="24"/>
          <w:szCs w:val="24"/>
        </w:rPr>
        <w:t xml:space="preserve">ющее предложение с обоснованием </w:t>
      </w:r>
      <w:r w:rsidRPr="00A80CDB">
        <w:rPr>
          <w:rFonts w:ascii="Times New Roman" w:hAnsi="Times New Roman" w:cs="Times New Roman"/>
          <w:sz w:val="24"/>
          <w:szCs w:val="24"/>
        </w:rPr>
        <w:t>предлагаемых изменений.</w:t>
      </w:r>
    </w:p>
    <w:p w14:paraId="52F006AC" w14:textId="77777777" w:rsidR="00503994" w:rsidRPr="00A80CDB" w:rsidRDefault="00503994" w:rsidP="00503994">
      <w:pPr>
        <w:pStyle w:val="ConsPlusNonformat"/>
        <w:ind w:firstLine="709"/>
        <w:jc w:val="both"/>
        <w:rPr>
          <w:rFonts w:ascii="Times New Roman" w:hAnsi="Times New Roman" w:cs="Times New Roman"/>
          <w:sz w:val="24"/>
          <w:szCs w:val="24"/>
        </w:rPr>
      </w:pPr>
      <w:r w:rsidRPr="00A80CDB">
        <w:rPr>
          <w:rFonts w:ascii="Times New Roman" w:hAnsi="Times New Roman" w:cs="Times New Roman"/>
          <w:sz w:val="24"/>
          <w:szCs w:val="24"/>
        </w:rPr>
        <w:t xml:space="preserve">Сторона в течение 15 календарных дней со дня получения указанного предложения рассматривает его и принимает решение о согласии или о мотивированном отказе внести </w:t>
      </w:r>
      <w:r w:rsidRPr="00A80CDB">
        <w:rPr>
          <w:rFonts w:ascii="Times New Roman" w:hAnsi="Times New Roman" w:cs="Times New Roman"/>
          <w:sz w:val="24"/>
          <w:szCs w:val="24"/>
        </w:rPr>
        <w:lastRenderedPageBreak/>
        <w:t>изменения в условия настоящего Соглашения.</w:t>
      </w:r>
    </w:p>
    <w:p w14:paraId="5D3CDF41" w14:textId="77777777" w:rsidR="00503994" w:rsidRPr="00A80CDB" w:rsidRDefault="00503994" w:rsidP="005039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17.4. </w:t>
      </w:r>
      <w:r w:rsidRPr="00A80CDB">
        <w:rPr>
          <w:rFonts w:ascii="Times New Roman" w:hAnsi="Times New Roman" w:cs="Times New Roman"/>
          <w:sz w:val="24"/>
          <w:szCs w:val="24"/>
        </w:rPr>
        <w:t>Настоящее Соглашение может быть изменено по требов</w:t>
      </w:r>
      <w:r>
        <w:rPr>
          <w:rFonts w:ascii="Times New Roman" w:hAnsi="Times New Roman" w:cs="Times New Roman"/>
          <w:sz w:val="24"/>
          <w:szCs w:val="24"/>
        </w:rPr>
        <w:t xml:space="preserve">анию одной из </w:t>
      </w:r>
      <w:r w:rsidRPr="00A80CDB">
        <w:rPr>
          <w:rFonts w:ascii="Times New Roman" w:hAnsi="Times New Roman" w:cs="Times New Roman"/>
          <w:sz w:val="24"/>
          <w:szCs w:val="24"/>
        </w:rPr>
        <w:t xml:space="preserve">Сторон по решению суда по основаниям, предусмотренным Гражданским </w:t>
      </w:r>
      <w:hyperlink r:id="rId20" w:history="1">
        <w:r w:rsidRPr="00A80CDB">
          <w:rPr>
            <w:rFonts w:ascii="Times New Roman" w:hAnsi="Times New Roman" w:cs="Times New Roman"/>
            <w:sz w:val="24"/>
            <w:szCs w:val="24"/>
          </w:rPr>
          <w:t>кодексом</w:t>
        </w:r>
      </w:hyperlink>
      <w:r w:rsidRPr="00A80CDB">
        <w:rPr>
          <w:rFonts w:ascii="Times New Roman" w:hAnsi="Times New Roman" w:cs="Times New Roman"/>
          <w:sz w:val="24"/>
          <w:szCs w:val="24"/>
        </w:rPr>
        <w:t xml:space="preserve"> Российской Федерации.</w:t>
      </w:r>
    </w:p>
    <w:p w14:paraId="034DBA9A" w14:textId="77777777" w:rsidR="00503994" w:rsidRDefault="00503994" w:rsidP="00503994">
      <w:pPr>
        <w:pStyle w:val="ConsPlusNormal"/>
        <w:jc w:val="center"/>
        <w:rPr>
          <w:rFonts w:ascii="Times New Roman" w:hAnsi="Times New Roman" w:cs="Times New Roman"/>
          <w:b/>
          <w:sz w:val="24"/>
          <w:szCs w:val="24"/>
        </w:rPr>
      </w:pPr>
    </w:p>
    <w:p w14:paraId="0555E90D" w14:textId="0CA0EA04" w:rsidR="00503994" w:rsidRPr="00A80CDB" w:rsidRDefault="00503994" w:rsidP="00B10F84">
      <w:pPr>
        <w:pStyle w:val="ConsPlusNormal"/>
        <w:jc w:val="center"/>
        <w:rPr>
          <w:rFonts w:ascii="Times New Roman" w:hAnsi="Times New Roman" w:cs="Times New Roman"/>
          <w:b/>
          <w:sz w:val="24"/>
          <w:szCs w:val="24"/>
        </w:rPr>
      </w:pPr>
      <w:r>
        <w:rPr>
          <w:rFonts w:ascii="Times New Roman" w:hAnsi="Times New Roman" w:cs="Times New Roman"/>
          <w:b/>
          <w:sz w:val="24"/>
          <w:szCs w:val="24"/>
        </w:rPr>
        <w:t>18</w:t>
      </w:r>
      <w:r w:rsidRPr="00A80CDB">
        <w:rPr>
          <w:rFonts w:ascii="Times New Roman" w:hAnsi="Times New Roman" w:cs="Times New Roman"/>
          <w:b/>
          <w:sz w:val="24"/>
          <w:szCs w:val="24"/>
        </w:rPr>
        <w:t>. Прекращение Соглашения</w:t>
      </w:r>
    </w:p>
    <w:p w14:paraId="4BDA5DDB" w14:textId="77777777" w:rsidR="00503994" w:rsidRPr="00A80CDB" w:rsidRDefault="00503994" w:rsidP="00503994">
      <w:pPr>
        <w:pStyle w:val="ConsPlusNormal"/>
        <w:ind w:firstLine="708"/>
        <w:jc w:val="both"/>
        <w:rPr>
          <w:rFonts w:ascii="Times New Roman" w:hAnsi="Times New Roman" w:cs="Times New Roman"/>
          <w:sz w:val="24"/>
          <w:szCs w:val="24"/>
        </w:rPr>
      </w:pPr>
      <w:r w:rsidRPr="00A80CDB">
        <w:rPr>
          <w:rFonts w:ascii="Times New Roman" w:hAnsi="Times New Roman" w:cs="Times New Roman"/>
          <w:sz w:val="24"/>
          <w:szCs w:val="24"/>
        </w:rPr>
        <w:t xml:space="preserve">Настоящее Соглашение прекращается: </w:t>
      </w:r>
    </w:p>
    <w:p w14:paraId="134F7500" w14:textId="77777777" w:rsidR="00503994" w:rsidRPr="00A80CDB" w:rsidRDefault="00503994" w:rsidP="00503994">
      <w:pPr>
        <w:pStyle w:val="ConsPlusNormal"/>
        <w:ind w:firstLine="708"/>
        <w:jc w:val="both"/>
        <w:rPr>
          <w:rFonts w:ascii="Times New Roman" w:hAnsi="Times New Roman" w:cs="Times New Roman"/>
          <w:sz w:val="24"/>
          <w:szCs w:val="24"/>
        </w:rPr>
      </w:pPr>
      <w:r w:rsidRPr="00A80CDB">
        <w:rPr>
          <w:rFonts w:ascii="Times New Roman" w:hAnsi="Times New Roman" w:cs="Times New Roman"/>
          <w:sz w:val="24"/>
          <w:szCs w:val="24"/>
        </w:rPr>
        <w:t xml:space="preserve">а) по истечении срока действия; </w:t>
      </w:r>
    </w:p>
    <w:p w14:paraId="6A483DB1" w14:textId="77777777" w:rsidR="00503994" w:rsidRPr="00A80CDB" w:rsidRDefault="00503994" w:rsidP="00503994">
      <w:pPr>
        <w:pStyle w:val="ConsPlusNormal"/>
        <w:ind w:firstLine="708"/>
        <w:jc w:val="both"/>
        <w:rPr>
          <w:rFonts w:ascii="Times New Roman" w:hAnsi="Times New Roman" w:cs="Times New Roman"/>
          <w:sz w:val="24"/>
          <w:szCs w:val="24"/>
        </w:rPr>
      </w:pPr>
      <w:r w:rsidRPr="00A80CDB">
        <w:rPr>
          <w:rFonts w:ascii="Times New Roman" w:hAnsi="Times New Roman" w:cs="Times New Roman"/>
          <w:sz w:val="24"/>
          <w:szCs w:val="24"/>
        </w:rPr>
        <w:t xml:space="preserve">б) по соглашению Сторон; </w:t>
      </w:r>
    </w:p>
    <w:p w14:paraId="70738E15" w14:textId="77777777" w:rsidR="00503994" w:rsidRPr="00A80CDB" w:rsidRDefault="00503994" w:rsidP="00503994">
      <w:pPr>
        <w:pStyle w:val="ConsPlusNormal"/>
        <w:ind w:firstLine="708"/>
        <w:jc w:val="both"/>
        <w:rPr>
          <w:rFonts w:ascii="Times New Roman" w:hAnsi="Times New Roman" w:cs="Times New Roman"/>
          <w:sz w:val="24"/>
          <w:szCs w:val="24"/>
        </w:rPr>
      </w:pPr>
      <w:r w:rsidRPr="00A80CDB">
        <w:rPr>
          <w:rFonts w:ascii="Times New Roman" w:hAnsi="Times New Roman" w:cs="Times New Roman"/>
          <w:sz w:val="24"/>
          <w:szCs w:val="24"/>
        </w:rPr>
        <w:t xml:space="preserve">в) на основании судебного решения о его досрочном расторжении. </w:t>
      </w:r>
    </w:p>
    <w:p w14:paraId="1C1EB338" w14:textId="77777777" w:rsidR="00503994" w:rsidRPr="00A80CDB" w:rsidRDefault="00503994" w:rsidP="00503994">
      <w:pPr>
        <w:pStyle w:val="ConsPlusNormal"/>
        <w:jc w:val="both"/>
        <w:rPr>
          <w:rFonts w:ascii="Times New Roman" w:hAnsi="Times New Roman" w:cs="Times New Roman"/>
          <w:sz w:val="24"/>
          <w:szCs w:val="24"/>
        </w:rPr>
      </w:pPr>
    </w:p>
    <w:p w14:paraId="60CE1AEC" w14:textId="77777777" w:rsidR="00503994" w:rsidRDefault="00503994" w:rsidP="00503994">
      <w:pPr>
        <w:pStyle w:val="ConsPlusNormal"/>
        <w:jc w:val="center"/>
        <w:rPr>
          <w:rFonts w:ascii="Times New Roman" w:hAnsi="Times New Roman" w:cs="Times New Roman"/>
          <w:b/>
          <w:sz w:val="24"/>
          <w:szCs w:val="24"/>
        </w:rPr>
      </w:pPr>
      <w:bookmarkStart w:id="17" w:name="_Toc401704969"/>
      <w:bookmarkStart w:id="18" w:name="_Toc401745065"/>
      <w:bookmarkStart w:id="19" w:name="_Toc401094640"/>
      <w:bookmarkStart w:id="20" w:name="_Toc401094739"/>
      <w:bookmarkStart w:id="21" w:name="_Toc401094836"/>
      <w:bookmarkStart w:id="22" w:name="_Toc401094933"/>
      <w:bookmarkEnd w:id="17"/>
      <w:bookmarkEnd w:id="18"/>
      <w:bookmarkEnd w:id="19"/>
      <w:bookmarkEnd w:id="20"/>
      <w:bookmarkEnd w:id="21"/>
      <w:bookmarkEnd w:id="22"/>
      <w:r>
        <w:rPr>
          <w:rFonts w:ascii="Times New Roman" w:hAnsi="Times New Roman" w:cs="Times New Roman"/>
          <w:b/>
          <w:sz w:val="24"/>
          <w:szCs w:val="24"/>
        </w:rPr>
        <w:t>19</w:t>
      </w:r>
      <w:r w:rsidRPr="00A80CDB">
        <w:rPr>
          <w:rFonts w:ascii="Times New Roman" w:hAnsi="Times New Roman" w:cs="Times New Roman"/>
          <w:b/>
          <w:sz w:val="24"/>
          <w:szCs w:val="24"/>
        </w:rPr>
        <w:t>. Разрешение споров</w:t>
      </w:r>
    </w:p>
    <w:p w14:paraId="5DEBB6AF"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19.1. </w:t>
      </w:r>
      <w:r w:rsidRPr="00A80CDB">
        <w:rPr>
          <w:rFonts w:ascii="Times New Roman" w:hAnsi="Times New Roman" w:cs="Times New Roman"/>
          <w:sz w:val="24"/>
          <w:szCs w:val="24"/>
        </w:rPr>
        <w:t xml:space="preserve">Все споры и разногласия, которые могут возникнуть между Сторонами по настоящему Соглашению или в связи с ним, разрешаются путем переговоров. </w:t>
      </w:r>
    </w:p>
    <w:p w14:paraId="36CC4771"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19.2. </w:t>
      </w:r>
      <w:r w:rsidRPr="00A80CDB">
        <w:rPr>
          <w:rFonts w:ascii="Times New Roman" w:hAnsi="Times New Roman" w:cs="Times New Roman"/>
          <w:sz w:val="24"/>
          <w:szCs w:val="24"/>
        </w:rPr>
        <w:t xml:space="preserve">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 даты ее получения. В случае если ответ не представлен в указанный срок, претензия считается принятой. </w:t>
      </w:r>
    </w:p>
    <w:p w14:paraId="55DD9B28" w14:textId="77777777" w:rsidR="00503994" w:rsidRPr="00A80CDB" w:rsidRDefault="00503994" w:rsidP="005039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19.3. </w:t>
      </w:r>
      <w:r w:rsidRPr="00A80CDB">
        <w:rPr>
          <w:rFonts w:ascii="Times New Roman" w:hAnsi="Times New Roman" w:cs="Times New Roman"/>
          <w:sz w:val="24"/>
          <w:szCs w:val="24"/>
        </w:rPr>
        <w:t xml:space="preserve">В случае недостижения Сторонами согласия споры, возникшие между Сторонами, разрешаются в соответствии с законодательством Российской Федерации. </w:t>
      </w:r>
    </w:p>
    <w:p w14:paraId="319636F5" w14:textId="77777777" w:rsidR="00503994" w:rsidRPr="00A80CDB" w:rsidRDefault="00503994" w:rsidP="00503994">
      <w:pPr>
        <w:pStyle w:val="ConsPlusNormal"/>
        <w:jc w:val="both"/>
        <w:rPr>
          <w:rFonts w:ascii="Times New Roman" w:hAnsi="Times New Roman" w:cs="Times New Roman"/>
          <w:sz w:val="24"/>
          <w:szCs w:val="24"/>
        </w:rPr>
      </w:pPr>
    </w:p>
    <w:p w14:paraId="6AC71E48" w14:textId="77777777" w:rsidR="00503994" w:rsidRDefault="00503994" w:rsidP="00503994">
      <w:pPr>
        <w:jc w:val="center"/>
        <w:rPr>
          <w:b/>
          <w:sz w:val="24"/>
          <w:szCs w:val="24"/>
        </w:rPr>
      </w:pPr>
      <w:r>
        <w:rPr>
          <w:b/>
          <w:sz w:val="24"/>
          <w:szCs w:val="24"/>
        </w:rPr>
        <w:t>20</w:t>
      </w:r>
      <w:r w:rsidRPr="00A80CDB">
        <w:rPr>
          <w:b/>
          <w:sz w:val="24"/>
          <w:szCs w:val="24"/>
        </w:rPr>
        <w:t>. Размещение информации</w:t>
      </w:r>
    </w:p>
    <w:p w14:paraId="73E1A2B8" w14:textId="77777777" w:rsidR="00503994"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Настоящее Соглашение, за</w:t>
      </w:r>
      <w:r w:rsidRPr="00A80CDB">
        <w:rPr>
          <w:rFonts w:ascii="Times New Roman" w:hAnsi="Times New Roman" w:cs="Times New Roman"/>
          <w:sz w:val="24"/>
          <w:szCs w:val="24"/>
        </w:rPr>
        <w:t xml:space="preserve"> ис</w:t>
      </w:r>
      <w:r>
        <w:rPr>
          <w:rFonts w:ascii="Times New Roman" w:hAnsi="Times New Roman" w:cs="Times New Roman"/>
          <w:sz w:val="24"/>
          <w:szCs w:val="24"/>
        </w:rPr>
        <w:t>ключением сведений, составляющих государственную и коммерческую</w:t>
      </w:r>
      <w:r w:rsidRPr="00A80CDB">
        <w:rPr>
          <w:rFonts w:ascii="Times New Roman" w:hAnsi="Times New Roman" w:cs="Times New Roman"/>
          <w:sz w:val="24"/>
          <w:szCs w:val="24"/>
        </w:rPr>
        <w:t xml:space="preserve"> тайну, подлежит размещению на официальном сайте Концедента в сети Интернет</w:t>
      </w:r>
      <w:r>
        <w:rPr>
          <w:rFonts w:ascii="Times New Roman" w:hAnsi="Times New Roman" w:cs="Times New Roman"/>
          <w:sz w:val="24"/>
          <w:szCs w:val="24"/>
        </w:rPr>
        <w:t>.</w:t>
      </w:r>
    </w:p>
    <w:p w14:paraId="322C62B5" w14:textId="77777777" w:rsidR="00503994" w:rsidRPr="00A80CDB" w:rsidRDefault="00503994" w:rsidP="00503994">
      <w:pPr>
        <w:pStyle w:val="ConsPlusNonformat"/>
        <w:jc w:val="both"/>
        <w:rPr>
          <w:rFonts w:ascii="Times New Roman" w:hAnsi="Times New Roman" w:cs="Times New Roman"/>
          <w:sz w:val="24"/>
          <w:szCs w:val="24"/>
        </w:rPr>
      </w:pPr>
    </w:p>
    <w:p w14:paraId="6BD388F3" w14:textId="77777777" w:rsidR="00503994" w:rsidRDefault="00503994" w:rsidP="00503994">
      <w:pPr>
        <w:pStyle w:val="ConsPlusNormal"/>
        <w:jc w:val="center"/>
        <w:rPr>
          <w:rFonts w:ascii="Times New Roman" w:hAnsi="Times New Roman" w:cs="Times New Roman"/>
          <w:b/>
          <w:sz w:val="24"/>
          <w:szCs w:val="24"/>
        </w:rPr>
      </w:pPr>
      <w:r>
        <w:rPr>
          <w:rFonts w:ascii="Times New Roman" w:hAnsi="Times New Roman" w:cs="Times New Roman"/>
          <w:b/>
          <w:sz w:val="24"/>
          <w:szCs w:val="24"/>
        </w:rPr>
        <w:t>21</w:t>
      </w:r>
      <w:r w:rsidRPr="00A80CDB">
        <w:rPr>
          <w:rFonts w:ascii="Times New Roman" w:hAnsi="Times New Roman" w:cs="Times New Roman"/>
          <w:b/>
          <w:sz w:val="24"/>
          <w:szCs w:val="24"/>
        </w:rPr>
        <w:t>. Заключительные положения</w:t>
      </w:r>
    </w:p>
    <w:p w14:paraId="2D39D242" w14:textId="77777777" w:rsidR="00503994" w:rsidRPr="00A80CDB"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21.1</w:t>
      </w:r>
      <w:r w:rsidRPr="00A80CDB">
        <w:rPr>
          <w:rFonts w:ascii="Times New Roman" w:hAnsi="Times New Roman" w:cs="Times New Roman"/>
          <w:sz w:val="24"/>
          <w:szCs w:val="24"/>
        </w:rPr>
        <w:t>. Сторона, изменившая свое местонахождение и (или) реквизиты, обязана сообщить об этом другой Стороне в течение 10 календарных дней с даты данного изменения.</w:t>
      </w:r>
    </w:p>
    <w:p w14:paraId="1E43EABF" w14:textId="77777777" w:rsidR="00503994" w:rsidRPr="00A80CDB"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21.2</w:t>
      </w:r>
      <w:r w:rsidRPr="00A80CDB">
        <w:rPr>
          <w:rFonts w:ascii="Times New Roman" w:hAnsi="Times New Roman" w:cs="Times New Roman"/>
          <w:sz w:val="24"/>
          <w:szCs w:val="24"/>
        </w:rPr>
        <w:t>. Настоящее Соглашение</w:t>
      </w:r>
      <w:r>
        <w:rPr>
          <w:rFonts w:ascii="Times New Roman" w:hAnsi="Times New Roman" w:cs="Times New Roman"/>
          <w:sz w:val="24"/>
          <w:szCs w:val="24"/>
        </w:rPr>
        <w:t xml:space="preserve"> составлено на русском языке в 5</w:t>
      </w:r>
      <w:r w:rsidRPr="00A80CDB">
        <w:rPr>
          <w:rFonts w:ascii="Times New Roman" w:hAnsi="Times New Roman" w:cs="Times New Roman"/>
          <w:sz w:val="24"/>
          <w:szCs w:val="24"/>
        </w:rPr>
        <w:t xml:space="preserve"> (</w:t>
      </w:r>
      <w:r>
        <w:rPr>
          <w:rFonts w:ascii="Times New Roman" w:hAnsi="Times New Roman" w:cs="Times New Roman"/>
          <w:sz w:val="24"/>
          <w:szCs w:val="24"/>
        </w:rPr>
        <w:t>пяти</w:t>
      </w:r>
      <w:r w:rsidRPr="00A80CDB">
        <w:rPr>
          <w:rFonts w:ascii="Times New Roman" w:hAnsi="Times New Roman" w:cs="Times New Roman"/>
          <w:sz w:val="24"/>
          <w:szCs w:val="24"/>
        </w:rPr>
        <w:t xml:space="preserve">) подлинных экземплярах, имеющих равную юридическую силу, из них два экземпляра для Концедента и 1 экземпляр для Концессионера, </w:t>
      </w:r>
      <w:r>
        <w:rPr>
          <w:rFonts w:ascii="Times New Roman" w:hAnsi="Times New Roman" w:cs="Times New Roman"/>
          <w:sz w:val="24"/>
          <w:szCs w:val="24"/>
        </w:rPr>
        <w:t xml:space="preserve">1 экземпляр для субъекта Российской Федерации, </w:t>
      </w:r>
      <w:r w:rsidRPr="00A80CDB">
        <w:rPr>
          <w:rFonts w:ascii="Times New Roman" w:hAnsi="Times New Roman" w:cs="Times New Roman"/>
          <w:sz w:val="24"/>
          <w:szCs w:val="24"/>
        </w:rPr>
        <w:t>1 экземпляр в Управление Росреестра по Амурской области.</w:t>
      </w:r>
    </w:p>
    <w:p w14:paraId="2E9160C7" w14:textId="77777777" w:rsidR="00503994" w:rsidRPr="00A80CDB"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21.3</w:t>
      </w:r>
      <w:r w:rsidRPr="00A80CDB">
        <w:rPr>
          <w:rFonts w:ascii="Times New Roman" w:hAnsi="Times New Roman" w:cs="Times New Roman"/>
          <w:sz w:val="24"/>
          <w:szCs w:val="24"/>
        </w:rPr>
        <w:t>. Все приложения и дополнительные соглашения к   настоящему</w:t>
      </w:r>
      <w:r>
        <w:rPr>
          <w:rFonts w:ascii="Times New Roman" w:hAnsi="Times New Roman" w:cs="Times New Roman"/>
          <w:sz w:val="24"/>
          <w:szCs w:val="24"/>
        </w:rPr>
        <w:t xml:space="preserve"> </w:t>
      </w:r>
      <w:r w:rsidRPr="00A80CDB">
        <w:rPr>
          <w:rFonts w:ascii="Times New Roman" w:hAnsi="Times New Roman" w:cs="Times New Roman"/>
          <w:sz w:val="24"/>
          <w:szCs w:val="24"/>
        </w:rPr>
        <w:t>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w:t>
      </w:r>
      <w:r>
        <w:rPr>
          <w:rFonts w:ascii="Times New Roman" w:hAnsi="Times New Roman" w:cs="Times New Roman"/>
          <w:sz w:val="24"/>
          <w:szCs w:val="24"/>
        </w:rPr>
        <w:t xml:space="preserve"> </w:t>
      </w:r>
      <w:r w:rsidRPr="00A80CDB">
        <w:rPr>
          <w:rFonts w:ascii="Times New Roman" w:hAnsi="Times New Roman" w:cs="Times New Roman"/>
          <w:sz w:val="24"/>
          <w:szCs w:val="24"/>
        </w:rPr>
        <w:t>и дополнительные</w:t>
      </w:r>
      <w:r>
        <w:rPr>
          <w:rFonts w:ascii="Times New Roman" w:hAnsi="Times New Roman" w:cs="Times New Roman"/>
          <w:sz w:val="24"/>
          <w:szCs w:val="24"/>
        </w:rPr>
        <w:t xml:space="preserve"> </w:t>
      </w:r>
      <w:r w:rsidRPr="00A80CDB">
        <w:rPr>
          <w:rFonts w:ascii="Times New Roman" w:hAnsi="Times New Roman" w:cs="Times New Roman"/>
          <w:sz w:val="24"/>
          <w:szCs w:val="24"/>
        </w:rPr>
        <w:t>соглашения подписываются уполномоченными представителями Сторон.</w:t>
      </w:r>
    </w:p>
    <w:p w14:paraId="1A3A7F66" w14:textId="77777777" w:rsidR="00503994" w:rsidRPr="00A80CDB"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21.4. </w:t>
      </w:r>
      <w:r w:rsidRPr="00A80CDB">
        <w:rPr>
          <w:rFonts w:ascii="Times New Roman" w:hAnsi="Times New Roman" w:cs="Times New Roman"/>
          <w:sz w:val="24"/>
          <w:szCs w:val="24"/>
        </w:rPr>
        <w:t>Приложения к настоящему договору:</w:t>
      </w:r>
    </w:p>
    <w:p w14:paraId="51361C02" w14:textId="77777777" w:rsidR="00503994" w:rsidRDefault="00503994" w:rsidP="00503994">
      <w:pPr>
        <w:pStyle w:val="ConsPlusNonformat"/>
        <w:ind w:firstLine="708"/>
        <w:jc w:val="both"/>
        <w:rPr>
          <w:rFonts w:ascii="Times New Roman" w:hAnsi="Times New Roman" w:cs="Times New Roman"/>
          <w:sz w:val="24"/>
          <w:szCs w:val="24"/>
        </w:rPr>
      </w:pPr>
      <w:r w:rsidRPr="00A80CDB">
        <w:rPr>
          <w:rFonts w:ascii="Times New Roman" w:hAnsi="Times New Roman" w:cs="Times New Roman"/>
          <w:sz w:val="24"/>
          <w:szCs w:val="24"/>
        </w:rPr>
        <w:t>Приложение № 1</w:t>
      </w:r>
      <w:r>
        <w:rPr>
          <w:rFonts w:ascii="Times New Roman" w:hAnsi="Times New Roman" w:cs="Times New Roman"/>
          <w:sz w:val="24"/>
          <w:szCs w:val="24"/>
        </w:rPr>
        <w:t>.</w:t>
      </w:r>
      <w:r w:rsidRPr="00A80CDB">
        <w:rPr>
          <w:rFonts w:ascii="Times New Roman" w:hAnsi="Times New Roman" w:cs="Times New Roman"/>
          <w:sz w:val="24"/>
          <w:szCs w:val="24"/>
        </w:rPr>
        <w:t xml:space="preserve"> «Состав, описание и технические характеристики Объекта концессионного соглашения»</w:t>
      </w:r>
      <w:r>
        <w:rPr>
          <w:rFonts w:ascii="Times New Roman" w:hAnsi="Times New Roman" w:cs="Times New Roman"/>
          <w:sz w:val="24"/>
          <w:szCs w:val="24"/>
        </w:rPr>
        <w:t>.</w:t>
      </w:r>
    </w:p>
    <w:p w14:paraId="23DD5C29" w14:textId="77777777" w:rsidR="00503994"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Приложение № 2. «Акт приема-передачи имущества».</w:t>
      </w:r>
    </w:p>
    <w:p w14:paraId="7E2545CA" w14:textId="77777777" w:rsidR="00503994" w:rsidRPr="00BC0048"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Приложение № 3.</w:t>
      </w:r>
      <w:r w:rsidRPr="004965D0">
        <w:rPr>
          <w:rFonts w:ascii="Times New Roman" w:hAnsi="Times New Roman" w:cs="Times New Roman"/>
          <w:sz w:val="24"/>
          <w:szCs w:val="24"/>
        </w:rPr>
        <w:t xml:space="preserve"> «Предельный объем инвестиций, привлекаемых Концессионером в целях реконструкции, объекта Соглашения»</w:t>
      </w:r>
      <w:r>
        <w:rPr>
          <w:rFonts w:ascii="Times New Roman" w:hAnsi="Times New Roman" w:cs="Times New Roman"/>
          <w:sz w:val="24"/>
          <w:szCs w:val="24"/>
        </w:rPr>
        <w:t>.</w:t>
      </w:r>
    </w:p>
    <w:p w14:paraId="76F35FB9" w14:textId="77777777" w:rsidR="00503994" w:rsidRPr="00A80CDB"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Приложение № 4.</w:t>
      </w:r>
      <w:r w:rsidRPr="00A80CDB">
        <w:rPr>
          <w:rFonts w:ascii="Times New Roman" w:hAnsi="Times New Roman" w:cs="Times New Roman"/>
          <w:sz w:val="24"/>
          <w:szCs w:val="24"/>
        </w:rPr>
        <w:t xml:space="preserve"> «</w:t>
      </w:r>
      <w:r>
        <w:rPr>
          <w:rFonts w:ascii="Times New Roman" w:hAnsi="Times New Roman" w:cs="Times New Roman"/>
          <w:sz w:val="24"/>
          <w:szCs w:val="24"/>
        </w:rPr>
        <w:t>Д</w:t>
      </w:r>
      <w:r w:rsidRPr="00A80CDB">
        <w:rPr>
          <w:rFonts w:ascii="Times New Roman" w:hAnsi="Times New Roman" w:cs="Times New Roman"/>
          <w:sz w:val="24"/>
          <w:szCs w:val="24"/>
        </w:rPr>
        <w:t>олгосрочны</w:t>
      </w:r>
      <w:r>
        <w:rPr>
          <w:rFonts w:ascii="Times New Roman" w:hAnsi="Times New Roman" w:cs="Times New Roman"/>
          <w:sz w:val="24"/>
          <w:szCs w:val="24"/>
        </w:rPr>
        <w:t>е</w:t>
      </w:r>
      <w:r w:rsidRPr="00A80CDB">
        <w:rPr>
          <w:rFonts w:ascii="Times New Roman" w:hAnsi="Times New Roman" w:cs="Times New Roman"/>
          <w:sz w:val="24"/>
          <w:szCs w:val="24"/>
        </w:rPr>
        <w:t xml:space="preserve"> параметр</w:t>
      </w:r>
      <w:r>
        <w:rPr>
          <w:rFonts w:ascii="Times New Roman" w:hAnsi="Times New Roman" w:cs="Times New Roman"/>
          <w:sz w:val="24"/>
          <w:szCs w:val="24"/>
        </w:rPr>
        <w:t>ы</w:t>
      </w:r>
      <w:r w:rsidRPr="00A80CDB">
        <w:rPr>
          <w:rFonts w:ascii="Times New Roman" w:hAnsi="Times New Roman" w:cs="Times New Roman"/>
          <w:sz w:val="24"/>
          <w:szCs w:val="24"/>
        </w:rPr>
        <w:t xml:space="preserve"> регулирования</w:t>
      </w:r>
      <w:r>
        <w:rPr>
          <w:rFonts w:ascii="Times New Roman" w:hAnsi="Times New Roman" w:cs="Times New Roman"/>
          <w:sz w:val="24"/>
          <w:szCs w:val="24"/>
        </w:rPr>
        <w:t xml:space="preserve"> в сфере теплоснабжения и иная информация о ценах, значениях по объектам теплоснабжения</w:t>
      </w:r>
      <w:r w:rsidRPr="00A80CDB">
        <w:rPr>
          <w:rFonts w:ascii="Times New Roman" w:hAnsi="Times New Roman" w:cs="Times New Roman"/>
          <w:sz w:val="24"/>
          <w:szCs w:val="24"/>
        </w:rPr>
        <w:t>»</w:t>
      </w:r>
      <w:r>
        <w:rPr>
          <w:rFonts w:ascii="Times New Roman" w:hAnsi="Times New Roman" w:cs="Times New Roman"/>
          <w:sz w:val="24"/>
          <w:szCs w:val="24"/>
        </w:rPr>
        <w:t>.</w:t>
      </w:r>
    </w:p>
    <w:p w14:paraId="71AC3A75" w14:textId="77777777" w:rsidR="00503994"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Приложение № 5. «Инвестиционная программа».</w:t>
      </w:r>
    </w:p>
    <w:p w14:paraId="774B9D40" w14:textId="77777777" w:rsidR="00503994"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Приложение №6. «Порядок и сроки возмещения расходов Концессионера, в случае досрочного расторжения Концессионного соглашения».</w:t>
      </w:r>
    </w:p>
    <w:p w14:paraId="2ADC9F1B" w14:textId="77777777" w:rsidR="00503994" w:rsidRPr="00A80CDB" w:rsidRDefault="00503994" w:rsidP="00503994">
      <w:pPr>
        <w:ind w:firstLine="708"/>
        <w:rPr>
          <w:b/>
          <w:sz w:val="24"/>
          <w:szCs w:val="24"/>
        </w:rPr>
      </w:pPr>
      <w:r>
        <w:rPr>
          <w:sz w:val="24"/>
          <w:szCs w:val="24"/>
        </w:rPr>
        <w:t xml:space="preserve">Приложение № 7. </w:t>
      </w:r>
      <w:r w:rsidRPr="00A80CDB">
        <w:rPr>
          <w:sz w:val="24"/>
          <w:szCs w:val="24"/>
        </w:rPr>
        <w:t>«</w:t>
      </w:r>
      <w:r w:rsidRPr="00082A9F">
        <w:rPr>
          <w:bCs/>
          <w:sz w:val="24"/>
          <w:szCs w:val="24"/>
        </w:rPr>
        <w:t>Перечень передаваемых земельных участков»</w:t>
      </w:r>
    </w:p>
    <w:p w14:paraId="6CD09636" w14:textId="77777777" w:rsidR="00503994" w:rsidRDefault="00503994" w:rsidP="005039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Приложение № 8. «Плановые значения показателей деятельности Концессионера»</w:t>
      </w:r>
    </w:p>
    <w:p w14:paraId="191F99CB" w14:textId="77777777" w:rsidR="00503994" w:rsidRPr="00934351" w:rsidRDefault="00503994" w:rsidP="00503994">
      <w:pPr>
        <w:pStyle w:val="ConsPlusNonformat"/>
        <w:jc w:val="both"/>
        <w:rPr>
          <w:rFonts w:ascii="Times New Roman" w:hAnsi="Times New Roman" w:cs="Times New Roman"/>
          <w:b/>
          <w:sz w:val="16"/>
          <w:szCs w:val="16"/>
        </w:rPr>
      </w:pPr>
    </w:p>
    <w:p w14:paraId="6C5BC41B" w14:textId="77777777" w:rsidR="00503994" w:rsidRDefault="00503994" w:rsidP="00503994">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22</w:t>
      </w:r>
      <w:r w:rsidRPr="00A80CDB">
        <w:rPr>
          <w:rFonts w:ascii="Times New Roman" w:hAnsi="Times New Roman" w:cs="Times New Roman"/>
          <w:b/>
          <w:sz w:val="24"/>
          <w:szCs w:val="24"/>
        </w:rPr>
        <w:t>.Адреса и реквизиты Сторон</w:t>
      </w:r>
    </w:p>
    <w:p w14:paraId="177F24F7" w14:textId="77777777" w:rsidR="00503994" w:rsidRPr="00934351" w:rsidRDefault="00503994" w:rsidP="00503994">
      <w:pPr>
        <w:pStyle w:val="ConsPlusNonformat"/>
        <w:rPr>
          <w:rFonts w:ascii="Times New Roman" w:hAnsi="Times New Roman" w:cs="Times New Roman"/>
          <w:b/>
          <w:sz w:val="16"/>
          <w:szCs w:val="16"/>
        </w:rPr>
      </w:pPr>
    </w:p>
    <w:p w14:paraId="03B9D39A" w14:textId="77777777" w:rsidR="00503994" w:rsidRDefault="00503994" w:rsidP="00503994">
      <w:pPr>
        <w:pStyle w:val="ConsPlusNonformat"/>
        <w:rPr>
          <w:rFonts w:ascii="Times New Roman" w:hAnsi="Times New Roman" w:cs="Times New Roman"/>
          <w:b/>
          <w:sz w:val="24"/>
          <w:szCs w:val="24"/>
        </w:rPr>
      </w:pPr>
      <w:r>
        <w:rPr>
          <w:rFonts w:ascii="Times New Roman" w:hAnsi="Times New Roman" w:cs="Times New Roman"/>
          <w:b/>
          <w:sz w:val="24"/>
          <w:szCs w:val="24"/>
        </w:rPr>
        <w:t>Субъект Российской Федерации</w:t>
      </w:r>
    </w:p>
    <w:p w14:paraId="0AF77372" w14:textId="77777777" w:rsidR="00503994" w:rsidRDefault="00503994" w:rsidP="00503994">
      <w:pPr>
        <w:pStyle w:val="ConsPlusNonformat"/>
        <w:rPr>
          <w:rFonts w:ascii="Times New Roman" w:hAnsi="Times New Roman" w:cs="Times New Roman"/>
          <w:sz w:val="24"/>
          <w:szCs w:val="24"/>
        </w:rPr>
      </w:pPr>
      <w:r w:rsidRPr="004E56EC">
        <w:rPr>
          <w:rFonts w:ascii="Times New Roman" w:hAnsi="Times New Roman" w:cs="Times New Roman"/>
          <w:sz w:val="24"/>
          <w:szCs w:val="24"/>
        </w:rPr>
        <w:t xml:space="preserve">Министр </w:t>
      </w:r>
      <w:r>
        <w:rPr>
          <w:rFonts w:ascii="Times New Roman" w:hAnsi="Times New Roman" w:cs="Times New Roman"/>
          <w:sz w:val="24"/>
          <w:szCs w:val="24"/>
        </w:rPr>
        <w:t xml:space="preserve">жилищно-коммунального хозяйства Амурской области </w:t>
      </w:r>
    </w:p>
    <w:p w14:paraId="52148E3E" w14:textId="77777777" w:rsidR="00503994" w:rsidRDefault="00503994" w:rsidP="00503994">
      <w:pPr>
        <w:pStyle w:val="ConsPlusNonformat"/>
        <w:rPr>
          <w:rFonts w:ascii="Times New Roman" w:hAnsi="Times New Roman" w:cs="Times New Roman"/>
          <w:sz w:val="24"/>
          <w:szCs w:val="24"/>
        </w:rPr>
      </w:pPr>
      <w:r>
        <w:rPr>
          <w:rFonts w:ascii="Times New Roman" w:hAnsi="Times New Roman" w:cs="Times New Roman"/>
          <w:sz w:val="24"/>
          <w:szCs w:val="24"/>
        </w:rPr>
        <w:t>675000, Амурская область,</w:t>
      </w:r>
    </w:p>
    <w:p w14:paraId="79A1B258" w14:textId="77777777" w:rsidR="00503994" w:rsidRDefault="00503994" w:rsidP="00503994">
      <w:pPr>
        <w:pStyle w:val="ConsPlusNonformat"/>
        <w:rPr>
          <w:rFonts w:ascii="Times New Roman" w:hAnsi="Times New Roman" w:cs="Times New Roman"/>
          <w:sz w:val="24"/>
          <w:szCs w:val="24"/>
        </w:rPr>
      </w:pPr>
      <w:r>
        <w:rPr>
          <w:rFonts w:ascii="Times New Roman" w:hAnsi="Times New Roman" w:cs="Times New Roman"/>
          <w:sz w:val="24"/>
          <w:szCs w:val="24"/>
        </w:rPr>
        <w:t>г. Благовещенск, ул. Ленина,135</w:t>
      </w:r>
    </w:p>
    <w:p w14:paraId="4B43C14B" w14:textId="77777777" w:rsidR="00503994" w:rsidRDefault="00503994" w:rsidP="00503994">
      <w:pPr>
        <w:pStyle w:val="ConsPlusNonformat"/>
        <w:rPr>
          <w:rFonts w:ascii="Times New Roman" w:hAnsi="Times New Roman" w:cs="Times New Roman"/>
          <w:sz w:val="24"/>
          <w:szCs w:val="24"/>
        </w:rPr>
      </w:pPr>
      <w:r>
        <w:rPr>
          <w:rFonts w:ascii="Times New Roman" w:hAnsi="Times New Roman" w:cs="Times New Roman"/>
          <w:sz w:val="24"/>
          <w:szCs w:val="24"/>
        </w:rPr>
        <w:t>тел. 8(4162) 223400</w:t>
      </w:r>
    </w:p>
    <w:p w14:paraId="015B46AC" w14:textId="77777777" w:rsidR="00503994" w:rsidRPr="00E17BA4" w:rsidRDefault="00503994" w:rsidP="00503994">
      <w:pPr>
        <w:pStyle w:val="ConsPlusNonformat"/>
        <w:rPr>
          <w:rFonts w:ascii="Times New Roman" w:hAnsi="Times New Roman" w:cs="Times New Roman"/>
          <w:sz w:val="24"/>
          <w:szCs w:val="24"/>
        </w:rPr>
      </w:pPr>
      <w:r w:rsidRPr="00E17BA4">
        <w:rPr>
          <w:rFonts w:ascii="Times New Roman" w:hAnsi="Times New Roman" w:cs="Times New Roman"/>
          <w:sz w:val="24"/>
          <w:szCs w:val="24"/>
        </w:rPr>
        <w:t xml:space="preserve">ИНН 2801168320 </w:t>
      </w:r>
    </w:p>
    <w:p w14:paraId="25B2E198" w14:textId="77777777" w:rsidR="00503994" w:rsidRDefault="00503994" w:rsidP="00503994">
      <w:pPr>
        <w:pStyle w:val="ConsPlusNonformat"/>
        <w:rPr>
          <w:rFonts w:ascii="Times New Roman" w:hAnsi="Times New Roman" w:cs="Times New Roman"/>
          <w:sz w:val="24"/>
          <w:szCs w:val="24"/>
        </w:rPr>
      </w:pPr>
      <w:r w:rsidRPr="00E17BA4">
        <w:rPr>
          <w:rFonts w:ascii="Times New Roman" w:hAnsi="Times New Roman" w:cs="Times New Roman"/>
          <w:sz w:val="24"/>
          <w:szCs w:val="24"/>
        </w:rPr>
        <w:t>ОГРН 1112801012477</w:t>
      </w:r>
    </w:p>
    <w:p w14:paraId="5A854508" w14:textId="77777777" w:rsidR="00503994" w:rsidRPr="00735479" w:rsidRDefault="00503994" w:rsidP="00503994">
      <w:pPr>
        <w:pStyle w:val="ConsPlusNonformat"/>
        <w:rPr>
          <w:rFonts w:ascii="Times New Roman" w:hAnsi="Times New Roman" w:cs="Times New Roman"/>
          <w:sz w:val="16"/>
          <w:szCs w:val="16"/>
        </w:rPr>
      </w:pPr>
    </w:p>
    <w:p w14:paraId="45B62DD1" w14:textId="77777777" w:rsidR="00503994" w:rsidRDefault="00503994" w:rsidP="00503994">
      <w:pPr>
        <w:pStyle w:val="ConsPlusNonformat"/>
        <w:rPr>
          <w:rFonts w:ascii="Times New Roman" w:hAnsi="Times New Roman" w:cs="Times New Roman"/>
          <w:sz w:val="24"/>
          <w:szCs w:val="24"/>
        </w:rPr>
      </w:pPr>
      <w:r>
        <w:rPr>
          <w:rFonts w:ascii="Times New Roman" w:hAnsi="Times New Roman" w:cs="Times New Roman"/>
          <w:sz w:val="24"/>
          <w:szCs w:val="24"/>
        </w:rPr>
        <w:t xml:space="preserve">Тарасов А.А. __________________ </w:t>
      </w:r>
    </w:p>
    <w:p w14:paraId="79088E47" w14:textId="77777777" w:rsidR="00503994" w:rsidRPr="004E56EC" w:rsidRDefault="00503994" w:rsidP="00503994">
      <w:pPr>
        <w:pStyle w:val="ConsPlusNonformat"/>
        <w:rPr>
          <w:rFonts w:ascii="Times New Roman" w:hAnsi="Times New Roman" w:cs="Times New Roman"/>
          <w:sz w:val="24"/>
          <w:szCs w:val="24"/>
        </w:rPr>
      </w:pPr>
      <w:r>
        <w:rPr>
          <w:rFonts w:ascii="Times New Roman" w:hAnsi="Times New Roman" w:cs="Times New Roman"/>
          <w:sz w:val="24"/>
          <w:szCs w:val="24"/>
        </w:rPr>
        <w:t>МП</w:t>
      </w:r>
    </w:p>
    <w:p w14:paraId="58473473" w14:textId="77777777" w:rsidR="00503994" w:rsidRDefault="00503994" w:rsidP="00503994">
      <w:pPr>
        <w:pStyle w:val="ConsPlusNonformat"/>
        <w:rPr>
          <w:rFonts w:ascii="Times New Roman" w:hAnsi="Times New Roman" w:cs="Times New Roman"/>
          <w:b/>
          <w:sz w:val="24"/>
          <w:szCs w:val="24"/>
        </w:rPr>
      </w:pPr>
    </w:p>
    <w:tbl>
      <w:tblPr>
        <w:tblStyle w:val="aa"/>
        <w:tblW w:w="9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134"/>
        <w:gridCol w:w="4642"/>
        <w:gridCol w:w="134"/>
      </w:tblGrid>
      <w:tr w:rsidR="00503994" w:rsidRPr="00A80CDB" w14:paraId="7044D077" w14:textId="77777777" w:rsidTr="009A2D0E">
        <w:trPr>
          <w:gridAfter w:val="1"/>
          <w:wAfter w:w="134" w:type="dxa"/>
        </w:trPr>
        <w:tc>
          <w:tcPr>
            <w:tcW w:w="4794" w:type="dxa"/>
          </w:tcPr>
          <w:p w14:paraId="3EB406F4" w14:textId="77777777" w:rsidR="00503994" w:rsidRPr="00634C97" w:rsidRDefault="00503994" w:rsidP="009A2D0E">
            <w:pPr>
              <w:ind w:right="409"/>
              <w:rPr>
                <w:b/>
                <w:sz w:val="24"/>
                <w:szCs w:val="24"/>
              </w:rPr>
            </w:pPr>
            <w:r w:rsidRPr="00634C97">
              <w:rPr>
                <w:b/>
                <w:sz w:val="24"/>
                <w:szCs w:val="24"/>
              </w:rPr>
              <w:t>Концедент:</w:t>
            </w:r>
          </w:p>
        </w:tc>
        <w:tc>
          <w:tcPr>
            <w:tcW w:w="4776" w:type="dxa"/>
            <w:gridSpan w:val="2"/>
          </w:tcPr>
          <w:p w14:paraId="1B7B9D0E" w14:textId="77777777" w:rsidR="00503994" w:rsidRPr="00634C97" w:rsidRDefault="00503994" w:rsidP="009A2D0E">
            <w:pPr>
              <w:rPr>
                <w:b/>
                <w:sz w:val="24"/>
                <w:szCs w:val="24"/>
              </w:rPr>
            </w:pPr>
            <w:r w:rsidRPr="00634C97">
              <w:rPr>
                <w:b/>
                <w:sz w:val="24"/>
                <w:szCs w:val="24"/>
              </w:rPr>
              <w:t>Концессионер:</w:t>
            </w:r>
          </w:p>
        </w:tc>
      </w:tr>
      <w:tr w:rsidR="00503994" w:rsidRPr="00A80CDB" w14:paraId="4A023FEB" w14:textId="77777777" w:rsidTr="009A2D0E">
        <w:tc>
          <w:tcPr>
            <w:tcW w:w="4928" w:type="dxa"/>
            <w:gridSpan w:val="2"/>
          </w:tcPr>
          <w:p w14:paraId="1AFE4FC8" w14:textId="64EB36C8" w:rsidR="00503994" w:rsidRPr="00E31D3B" w:rsidRDefault="00503994" w:rsidP="009A2D0E">
            <w:pPr>
              <w:pStyle w:val="ConsPlusNonformat"/>
              <w:rPr>
                <w:rFonts w:ascii="Times New Roman" w:hAnsi="Times New Roman" w:cs="Times New Roman"/>
                <w:bCs/>
                <w:sz w:val="24"/>
                <w:szCs w:val="24"/>
              </w:rPr>
            </w:pPr>
            <w:r w:rsidRPr="00E31D3B">
              <w:rPr>
                <w:rFonts w:ascii="Times New Roman" w:hAnsi="Times New Roman" w:cs="Times New Roman"/>
                <w:bCs/>
                <w:sz w:val="24"/>
                <w:szCs w:val="24"/>
              </w:rPr>
              <w:t xml:space="preserve">Глава Завитинского </w:t>
            </w:r>
            <w:r w:rsidR="00FF78E8">
              <w:rPr>
                <w:rFonts w:ascii="Times New Roman" w:hAnsi="Times New Roman" w:cs="Times New Roman"/>
                <w:bCs/>
                <w:sz w:val="24"/>
                <w:szCs w:val="24"/>
              </w:rPr>
              <w:t>муниципального округа</w:t>
            </w:r>
            <w:r w:rsidRPr="00E31D3B">
              <w:rPr>
                <w:rFonts w:ascii="Times New Roman" w:hAnsi="Times New Roman" w:cs="Times New Roman"/>
                <w:bCs/>
                <w:sz w:val="24"/>
                <w:szCs w:val="24"/>
              </w:rPr>
              <w:t xml:space="preserve"> Амурской области</w:t>
            </w:r>
          </w:p>
          <w:p w14:paraId="29476A86" w14:textId="77777777" w:rsidR="00503994" w:rsidRDefault="00503994" w:rsidP="009A2D0E">
            <w:pPr>
              <w:pStyle w:val="ConsPlusNonformat"/>
              <w:rPr>
                <w:rFonts w:ascii="Times New Roman" w:hAnsi="Times New Roman" w:cs="Times New Roman"/>
                <w:bCs/>
                <w:sz w:val="24"/>
                <w:szCs w:val="24"/>
              </w:rPr>
            </w:pPr>
            <w:r w:rsidRPr="00E31D3B">
              <w:rPr>
                <w:rFonts w:ascii="Times New Roman" w:hAnsi="Times New Roman" w:cs="Times New Roman"/>
                <w:bCs/>
                <w:sz w:val="24"/>
                <w:szCs w:val="24"/>
              </w:rPr>
              <w:t>676870, Амурская область, г. Завитинск, ул. Куйбышева, 44</w:t>
            </w:r>
            <w:r>
              <w:rPr>
                <w:rFonts w:ascii="Times New Roman" w:hAnsi="Times New Roman" w:cs="Times New Roman"/>
                <w:bCs/>
                <w:sz w:val="24"/>
                <w:szCs w:val="24"/>
              </w:rPr>
              <w:t xml:space="preserve"> тел. 8(416)3622161</w:t>
            </w:r>
          </w:p>
          <w:p w14:paraId="33CE595E" w14:textId="77777777" w:rsidR="00503994" w:rsidRPr="00E31D3B" w:rsidRDefault="00503994" w:rsidP="009A2D0E">
            <w:pPr>
              <w:pStyle w:val="ConsPlusNonformat"/>
              <w:rPr>
                <w:rFonts w:ascii="Times New Roman" w:hAnsi="Times New Roman" w:cs="Times New Roman"/>
                <w:bCs/>
                <w:sz w:val="24"/>
                <w:szCs w:val="24"/>
              </w:rPr>
            </w:pPr>
            <w:r>
              <w:rPr>
                <w:rFonts w:ascii="Times New Roman" w:hAnsi="Times New Roman" w:cs="Times New Roman"/>
                <w:bCs/>
                <w:sz w:val="24"/>
                <w:szCs w:val="24"/>
              </w:rPr>
              <w:t>ИНН 2814000532 КПП 281401001</w:t>
            </w:r>
          </w:p>
          <w:p w14:paraId="0E4737F4" w14:textId="77777777" w:rsidR="00503994" w:rsidRDefault="00503994" w:rsidP="009A2D0E">
            <w:pPr>
              <w:pStyle w:val="ConsPlusNonformat"/>
              <w:rPr>
                <w:rFonts w:ascii="Times New Roman" w:hAnsi="Times New Roman" w:cs="Times New Roman"/>
                <w:bCs/>
                <w:sz w:val="24"/>
                <w:szCs w:val="24"/>
              </w:rPr>
            </w:pPr>
            <w:r>
              <w:rPr>
                <w:rFonts w:ascii="Times New Roman" w:hAnsi="Times New Roman" w:cs="Times New Roman"/>
                <w:bCs/>
                <w:sz w:val="24"/>
                <w:szCs w:val="24"/>
              </w:rPr>
              <w:t xml:space="preserve">В УФК по Амурской области </w:t>
            </w:r>
          </w:p>
          <w:p w14:paraId="5D3A4615" w14:textId="77777777" w:rsidR="00503994" w:rsidRDefault="00503994" w:rsidP="009A2D0E">
            <w:pPr>
              <w:pStyle w:val="ConsPlusNonformat"/>
              <w:rPr>
                <w:rFonts w:ascii="Times New Roman" w:hAnsi="Times New Roman" w:cs="Times New Roman"/>
                <w:bCs/>
                <w:sz w:val="24"/>
                <w:szCs w:val="24"/>
              </w:rPr>
            </w:pPr>
            <w:r>
              <w:rPr>
                <w:rFonts w:ascii="Times New Roman" w:hAnsi="Times New Roman" w:cs="Times New Roman"/>
                <w:bCs/>
                <w:sz w:val="24"/>
                <w:szCs w:val="24"/>
              </w:rPr>
              <w:t>ОКТМО10621000</w:t>
            </w:r>
          </w:p>
          <w:p w14:paraId="1F9F878C" w14:textId="77777777" w:rsidR="00503994" w:rsidRDefault="00503994" w:rsidP="009A2D0E">
            <w:pPr>
              <w:pStyle w:val="ConsPlusNonformat"/>
              <w:rPr>
                <w:rFonts w:ascii="Times New Roman" w:hAnsi="Times New Roman" w:cs="Times New Roman"/>
                <w:bCs/>
                <w:sz w:val="24"/>
                <w:szCs w:val="24"/>
              </w:rPr>
            </w:pPr>
            <w:r>
              <w:rPr>
                <w:rFonts w:ascii="Times New Roman" w:hAnsi="Times New Roman" w:cs="Times New Roman"/>
                <w:bCs/>
                <w:sz w:val="24"/>
                <w:szCs w:val="24"/>
              </w:rPr>
              <w:t>ОГРН 1022801063383</w:t>
            </w:r>
          </w:p>
          <w:p w14:paraId="461FB943" w14:textId="77777777" w:rsidR="00503994" w:rsidRDefault="00503994" w:rsidP="009A2D0E">
            <w:pPr>
              <w:pStyle w:val="ConsPlusNonformat"/>
              <w:rPr>
                <w:rFonts w:ascii="Times New Roman" w:hAnsi="Times New Roman" w:cs="Times New Roman"/>
                <w:bCs/>
                <w:sz w:val="24"/>
                <w:szCs w:val="24"/>
              </w:rPr>
            </w:pPr>
            <w:r>
              <w:rPr>
                <w:rFonts w:ascii="Times New Roman" w:hAnsi="Times New Roman" w:cs="Times New Roman"/>
                <w:bCs/>
                <w:sz w:val="24"/>
                <w:szCs w:val="24"/>
              </w:rPr>
              <w:t xml:space="preserve">ОКПО 04022116 отделение Благовещенск, </w:t>
            </w:r>
          </w:p>
          <w:p w14:paraId="4A130A0B" w14:textId="77777777" w:rsidR="00503994" w:rsidRDefault="00503994" w:rsidP="009A2D0E">
            <w:pPr>
              <w:pStyle w:val="ConsPlusNonformat"/>
              <w:rPr>
                <w:rFonts w:ascii="Times New Roman" w:hAnsi="Times New Roman" w:cs="Times New Roman"/>
                <w:bCs/>
                <w:sz w:val="24"/>
                <w:szCs w:val="24"/>
              </w:rPr>
            </w:pPr>
            <w:r>
              <w:rPr>
                <w:rFonts w:ascii="Times New Roman" w:hAnsi="Times New Roman" w:cs="Times New Roman"/>
                <w:bCs/>
                <w:sz w:val="24"/>
                <w:szCs w:val="24"/>
              </w:rPr>
              <w:t>г. Благовещенск</w:t>
            </w:r>
          </w:p>
          <w:p w14:paraId="57752581" w14:textId="77777777" w:rsidR="00503994" w:rsidRDefault="00503994" w:rsidP="009A2D0E">
            <w:pPr>
              <w:pStyle w:val="ConsPlusNonformat"/>
              <w:rPr>
                <w:rFonts w:ascii="Times New Roman" w:hAnsi="Times New Roman" w:cs="Times New Roman"/>
                <w:bCs/>
                <w:sz w:val="24"/>
                <w:szCs w:val="24"/>
              </w:rPr>
            </w:pPr>
            <w:r>
              <w:rPr>
                <w:rFonts w:ascii="Times New Roman" w:hAnsi="Times New Roman" w:cs="Times New Roman"/>
                <w:bCs/>
                <w:sz w:val="24"/>
                <w:szCs w:val="24"/>
              </w:rPr>
              <w:t>БИК 041012001</w:t>
            </w:r>
          </w:p>
          <w:p w14:paraId="442CBA14" w14:textId="77777777" w:rsidR="00503994" w:rsidRDefault="00503994" w:rsidP="009A2D0E">
            <w:pPr>
              <w:pStyle w:val="ConsPlusNonformat"/>
              <w:rPr>
                <w:rFonts w:ascii="Times New Roman" w:hAnsi="Times New Roman" w:cs="Times New Roman"/>
                <w:bCs/>
                <w:sz w:val="24"/>
                <w:szCs w:val="24"/>
              </w:rPr>
            </w:pPr>
            <w:r>
              <w:rPr>
                <w:rFonts w:ascii="Times New Roman" w:hAnsi="Times New Roman" w:cs="Times New Roman"/>
                <w:bCs/>
                <w:sz w:val="24"/>
                <w:szCs w:val="24"/>
              </w:rPr>
              <w:t>р/с № 40204810200000000105</w:t>
            </w:r>
          </w:p>
          <w:p w14:paraId="02EB608B" w14:textId="77777777" w:rsidR="00503994" w:rsidRDefault="00503994" w:rsidP="009A2D0E">
            <w:pPr>
              <w:pStyle w:val="ConsPlusNonformat"/>
              <w:rPr>
                <w:rFonts w:ascii="Times New Roman" w:hAnsi="Times New Roman" w:cs="Times New Roman"/>
                <w:bCs/>
                <w:sz w:val="24"/>
                <w:szCs w:val="24"/>
              </w:rPr>
            </w:pPr>
            <w:r>
              <w:rPr>
                <w:rFonts w:ascii="Times New Roman" w:hAnsi="Times New Roman" w:cs="Times New Roman"/>
                <w:bCs/>
                <w:sz w:val="24"/>
                <w:szCs w:val="24"/>
              </w:rPr>
              <w:t>л/</w:t>
            </w:r>
            <w:proofErr w:type="spellStart"/>
            <w:r>
              <w:rPr>
                <w:rFonts w:ascii="Times New Roman" w:hAnsi="Times New Roman" w:cs="Times New Roman"/>
                <w:bCs/>
                <w:sz w:val="24"/>
                <w:szCs w:val="24"/>
              </w:rPr>
              <w:t>сч</w:t>
            </w:r>
            <w:proofErr w:type="spellEnd"/>
            <w:r>
              <w:rPr>
                <w:rFonts w:ascii="Times New Roman" w:hAnsi="Times New Roman" w:cs="Times New Roman"/>
                <w:bCs/>
                <w:sz w:val="24"/>
                <w:szCs w:val="24"/>
              </w:rPr>
              <w:t xml:space="preserve"> № 03062232391</w:t>
            </w:r>
          </w:p>
          <w:p w14:paraId="1AE36EB8" w14:textId="77777777" w:rsidR="00503994" w:rsidRPr="00735479" w:rsidRDefault="00503994" w:rsidP="009A2D0E">
            <w:pPr>
              <w:pStyle w:val="ConsPlusNonformat"/>
              <w:rPr>
                <w:rFonts w:ascii="Times New Roman" w:hAnsi="Times New Roman" w:cs="Times New Roman"/>
                <w:bCs/>
                <w:sz w:val="16"/>
                <w:szCs w:val="16"/>
              </w:rPr>
            </w:pPr>
          </w:p>
          <w:p w14:paraId="221B417E" w14:textId="77777777" w:rsidR="00503994" w:rsidRPr="00E31D3B" w:rsidRDefault="00503994" w:rsidP="009A2D0E">
            <w:pPr>
              <w:pStyle w:val="ConsPlusNonformat"/>
              <w:rPr>
                <w:rFonts w:ascii="Times New Roman" w:hAnsi="Times New Roman" w:cs="Times New Roman"/>
                <w:bCs/>
                <w:sz w:val="24"/>
                <w:szCs w:val="24"/>
              </w:rPr>
            </w:pPr>
            <w:r w:rsidRPr="00E31D3B">
              <w:rPr>
                <w:rFonts w:ascii="Times New Roman" w:hAnsi="Times New Roman" w:cs="Times New Roman"/>
                <w:bCs/>
                <w:sz w:val="24"/>
                <w:szCs w:val="24"/>
              </w:rPr>
              <w:t xml:space="preserve">Линевич С.С. ______________       </w:t>
            </w:r>
          </w:p>
          <w:p w14:paraId="0AAC558B" w14:textId="77777777" w:rsidR="00503994" w:rsidRPr="00E31D3B" w:rsidRDefault="00503994" w:rsidP="009A2D0E">
            <w:pPr>
              <w:pStyle w:val="ConsPlusNonformat"/>
              <w:rPr>
                <w:rFonts w:ascii="Times New Roman" w:hAnsi="Times New Roman" w:cs="Times New Roman"/>
                <w:bCs/>
                <w:sz w:val="24"/>
                <w:szCs w:val="24"/>
              </w:rPr>
            </w:pPr>
            <w:r w:rsidRPr="00E31D3B">
              <w:rPr>
                <w:rFonts w:ascii="Times New Roman" w:hAnsi="Times New Roman" w:cs="Times New Roman"/>
                <w:bCs/>
              </w:rPr>
              <w:t>МП</w:t>
            </w:r>
          </w:p>
        </w:tc>
        <w:tc>
          <w:tcPr>
            <w:tcW w:w="4776" w:type="dxa"/>
            <w:gridSpan w:val="2"/>
          </w:tcPr>
          <w:p w14:paraId="105A7603" w14:textId="77777777" w:rsidR="00503994" w:rsidRDefault="00503994" w:rsidP="009A2D0E">
            <w:pPr>
              <w:rPr>
                <w:sz w:val="24"/>
                <w:szCs w:val="24"/>
              </w:rPr>
            </w:pPr>
            <w:r>
              <w:rPr>
                <w:sz w:val="24"/>
                <w:szCs w:val="24"/>
              </w:rPr>
              <w:t>ООО «</w:t>
            </w:r>
            <w:proofErr w:type="spellStart"/>
            <w:r>
              <w:rPr>
                <w:sz w:val="24"/>
                <w:szCs w:val="24"/>
              </w:rPr>
              <w:t>ТеплоСервис</w:t>
            </w:r>
            <w:proofErr w:type="spellEnd"/>
            <w:r>
              <w:rPr>
                <w:sz w:val="24"/>
                <w:szCs w:val="24"/>
              </w:rPr>
              <w:t xml:space="preserve">» </w:t>
            </w:r>
          </w:p>
          <w:p w14:paraId="796E139F" w14:textId="77777777" w:rsidR="00503994" w:rsidRDefault="00503994" w:rsidP="009A2D0E">
            <w:pPr>
              <w:rPr>
                <w:sz w:val="24"/>
                <w:szCs w:val="24"/>
              </w:rPr>
            </w:pPr>
            <w:r>
              <w:rPr>
                <w:sz w:val="24"/>
                <w:szCs w:val="24"/>
              </w:rPr>
              <w:t>Павляк Анна Сергеевна</w:t>
            </w:r>
          </w:p>
          <w:p w14:paraId="0EF3C65B" w14:textId="77777777" w:rsidR="00503994" w:rsidRDefault="00503994" w:rsidP="009A2D0E">
            <w:pPr>
              <w:rPr>
                <w:sz w:val="24"/>
                <w:szCs w:val="24"/>
              </w:rPr>
            </w:pPr>
            <w:r>
              <w:rPr>
                <w:sz w:val="24"/>
                <w:szCs w:val="24"/>
              </w:rPr>
              <w:t xml:space="preserve">676870, Амурская область, </w:t>
            </w:r>
          </w:p>
          <w:p w14:paraId="390D53D2" w14:textId="77777777" w:rsidR="00503994" w:rsidRDefault="00503994" w:rsidP="009A2D0E">
            <w:pPr>
              <w:rPr>
                <w:sz w:val="24"/>
                <w:szCs w:val="24"/>
              </w:rPr>
            </w:pPr>
            <w:r>
              <w:rPr>
                <w:sz w:val="24"/>
                <w:szCs w:val="24"/>
              </w:rPr>
              <w:t xml:space="preserve">Завитинский </w:t>
            </w:r>
            <w:proofErr w:type="gramStart"/>
            <w:r>
              <w:rPr>
                <w:sz w:val="24"/>
                <w:szCs w:val="24"/>
              </w:rPr>
              <w:t>район ,</w:t>
            </w:r>
            <w:proofErr w:type="gramEnd"/>
            <w:r>
              <w:rPr>
                <w:sz w:val="24"/>
                <w:szCs w:val="24"/>
              </w:rPr>
              <w:t>г. Завитинск,</w:t>
            </w:r>
          </w:p>
          <w:p w14:paraId="4F55730F" w14:textId="77777777" w:rsidR="00503994" w:rsidRDefault="00503994" w:rsidP="009A2D0E">
            <w:pPr>
              <w:rPr>
                <w:sz w:val="24"/>
                <w:szCs w:val="24"/>
              </w:rPr>
            </w:pPr>
            <w:r>
              <w:rPr>
                <w:sz w:val="24"/>
                <w:szCs w:val="24"/>
              </w:rPr>
              <w:t>ул. Куйбышева, 8, кв.20</w:t>
            </w:r>
          </w:p>
          <w:p w14:paraId="1C2BE323" w14:textId="77777777" w:rsidR="00503994" w:rsidRDefault="00503994" w:rsidP="009A2D0E">
            <w:pPr>
              <w:rPr>
                <w:sz w:val="24"/>
                <w:szCs w:val="24"/>
              </w:rPr>
            </w:pPr>
          </w:p>
          <w:p w14:paraId="5AB583A4" w14:textId="77777777" w:rsidR="00503994" w:rsidRDefault="00503994" w:rsidP="009A2D0E">
            <w:pPr>
              <w:rPr>
                <w:sz w:val="24"/>
                <w:szCs w:val="24"/>
              </w:rPr>
            </w:pPr>
          </w:p>
          <w:p w14:paraId="008800D3" w14:textId="77777777" w:rsidR="00503994" w:rsidRPr="00634C97" w:rsidRDefault="00503994" w:rsidP="009A2D0E">
            <w:pPr>
              <w:rPr>
                <w:sz w:val="24"/>
                <w:szCs w:val="24"/>
              </w:rPr>
            </w:pPr>
            <w:r>
              <w:rPr>
                <w:sz w:val="24"/>
                <w:szCs w:val="24"/>
              </w:rPr>
              <w:t>ИНН 2814005001, ОГРН 1142813000220</w:t>
            </w:r>
          </w:p>
          <w:p w14:paraId="7C9454BF" w14:textId="77777777" w:rsidR="00503994" w:rsidRDefault="00503994" w:rsidP="009A2D0E">
            <w:pPr>
              <w:rPr>
                <w:sz w:val="24"/>
                <w:szCs w:val="24"/>
              </w:rPr>
            </w:pPr>
            <w:r>
              <w:rPr>
                <w:sz w:val="24"/>
                <w:szCs w:val="24"/>
              </w:rPr>
              <w:t>р/</w:t>
            </w:r>
            <w:proofErr w:type="gramStart"/>
            <w:r>
              <w:rPr>
                <w:sz w:val="24"/>
                <w:szCs w:val="24"/>
              </w:rPr>
              <w:t>с  40702810003000003132</w:t>
            </w:r>
            <w:proofErr w:type="gramEnd"/>
          </w:p>
          <w:p w14:paraId="61842922" w14:textId="77777777" w:rsidR="00503994" w:rsidRDefault="00503994" w:rsidP="009A2D0E">
            <w:pPr>
              <w:rPr>
                <w:sz w:val="24"/>
                <w:szCs w:val="24"/>
              </w:rPr>
            </w:pPr>
            <w:r>
              <w:rPr>
                <w:sz w:val="24"/>
                <w:szCs w:val="24"/>
              </w:rPr>
              <w:t xml:space="preserve">в Дальневосточном Банке ПАО «Сбербанк России» </w:t>
            </w:r>
            <w:proofErr w:type="spellStart"/>
            <w:r>
              <w:rPr>
                <w:sz w:val="24"/>
                <w:szCs w:val="24"/>
              </w:rPr>
              <w:t>г.Хабаровск</w:t>
            </w:r>
            <w:proofErr w:type="spellEnd"/>
          </w:p>
          <w:p w14:paraId="262AEB93" w14:textId="77777777" w:rsidR="00503994" w:rsidRDefault="00503994" w:rsidP="009A2D0E">
            <w:pPr>
              <w:rPr>
                <w:sz w:val="24"/>
                <w:szCs w:val="24"/>
              </w:rPr>
            </w:pPr>
          </w:p>
          <w:p w14:paraId="579C214B" w14:textId="77777777" w:rsidR="00503994" w:rsidRDefault="00503994" w:rsidP="009A2D0E">
            <w:pPr>
              <w:rPr>
                <w:sz w:val="24"/>
                <w:szCs w:val="24"/>
              </w:rPr>
            </w:pPr>
          </w:p>
          <w:p w14:paraId="1BB6319C" w14:textId="77777777" w:rsidR="00503994" w:rsidRPr="00735479" w:rsidRDefault="00503994" w:rsidP="009A2D0E">
            <w:pPr>
              <w:pStyle w:val="ConsPlusNonformat"/>
              <w:widowControl/>
              <w:rPr>
                <w:rFonts w:ascii="Times New Roman" w:hAnsi="Times New Roman" w:cs="Times New Roman"/>
                <w:sz w:val="16"/>
                <w:szCs w:val="16"/>
              </w:rPr>
            </w:pPr>
          </w:p>
          <w:p w14:paraId="3799EEB6" w14:textId="77777777" w:rsidR="00503994" w:rsidRPr="00634C97" w:rsidRDefault="00503994" w:rsidP="009A2D0E">
            <w:pPr>
              <w:pStyle w:val="ConsPlusNonformat"/>
              <w:widowControl/>
              <w:rPr>
                <w:rFonts w:ascii="Times New Roman" w:hAnsi="Times New Roman" w:cs="Times New Roman"/>
                <w:sz w:val="24"/>
                <w:szCs w:val="24"/>
              </w:rPr>
            </w:pPr>
            <w:r>
              <w:rPr>
                <w:rFonts w:ascii="Times New Roman" w:hAnsi="Times New Roman" w:cs="Times New Roman"/>
                <w:sz w:val="24"/>
                <w:szCs w:val="24"/>
              </w:rPr>
              <w:t>Павляк А.С. __________________</w:t>
            </w:r>
          </w:p>
          <w:p w14:paraId="27678912" w14:textId="77777777" w:rsidR="00503994" w:rsidRPr="00934351" w:rsidRDefault="00503994" w:rsidP="009A2D0E">
            <w:pPr>
              <w:pStyle w:val="ConsPlusNonformat"/>
              <w:widowControl/>
              <w:rPr>
                <w:rFonts w:ascii="Times New Roman" w:hAnsi="Times New Roman" w:cs="Times New Roman"/>
              </w:rPr>
            </w:pPr>
            <w:r w:rsidRPr="00934351">
              <w:rPr>
                <w:rFonts w:ascii="Times New Roman" w:hAnsi="Times New Roman" w:cs="Times New Roman"/>
              </w:rPr>
              <w:t>МП.</w:t>
            </w:r>
          </w:p>
        </w:tc>
      </w:tr>
      <w:tr w:rsidR="00503994" w:rsidRPr="00A80CDB" w14:paraId="364A9B40" w14:textId="77777777" w:rsidTr="009A2D0E">
        <w:tc>
          <w:tcPr>
            <w:tcW w:w="4928" w:type="dxa"/>
            <w:gridSpan w:val="2"/>
          </w:tcPr>
          <w:p w14:paraId="535B060B" w14:textId="77777777" w:rsidR="00503994" w:rsidRPr="00934351" w:rsidRDefault="00503994" w:rsidP="009A2D0E">
            <w:pPr>
              <w:pStyle w:val="ConsPlusNonformat"/>
              <w:rPr>
                <w:rFonts w:ascii="Times New Roman" w:hAnsi="Times New Roman" w:cs="Times New Roman"/>
                <w:bCs/>
                <w:sz w:val="16"/>
                <w:szCs w:val="16"/>
              </w:rPr>
            </w:pPr>
          </w:p>
        </w:tc>
        <w:tc>
          <w:tcPr>
            <w:tcW w:w="4776" w:type="dxa"/>
            <w:gridSpan w:val="2"/>
          </w:tcPr>
          <w:p w14:paraId="6603AE82" w14:textId="77777777" w:rsidR="00503994" w:rsidRPr="00634C97" w:rsidRDefault="00503994" w:rsidP="009A2D0E"/>
        </w:tc>
      </w:tr>
    </w:tbl>
    <w:p w14:paraId="6732C0E9" w14:textId="77777777" w:rsidR="00503994" w:rsidRPr="003E1C74" w:rsidRDefault="00503994" w:rsidP="00503994">
      <w:pPr>
        <w:rPr>
          <w:sz w:val="24"/>
          <w:szCs w:val="24"/>
        </w:rPr>
      </w:pPr>
      <w:r w:rsidRPr="003E1C74">
        <w:rPr>
          <w:sz w:val="24"/>
          <w:szCs w:val="24"/>
        </w:rPr>
        <w:t xml:space="preserve">Председатель комитета по управлению </w:t>
      </w:r>
    </w:p>
    <w:p w14:paraId="211FA29B" w14:textId="3D93BA84" w:rsidR="00503994" w:rsidRPr="003E1C74" w:rsidRDefault="00503994" w:rsidP="00503994">
      <w:pPr>
        <w:rPr>
          <w:sz w:val="24"/>
          <w:szCs w:val="24"/>
        </w:rPr>
      </w:pPr>
      <w:r w:rsidRPr="003E1C74">
        <w:rPr>
          <w:sz w:val="24"/>
          <w:szCs w:val="24"/>
        </w:rPr>
        <w:t>муниципальным имуществом Завитинского</w:t>
      </w:r>
      <w:r w:rsidR="00FF78E8">
        <w:rPr>
          <w:sz w:val="24"/>
          <w:szCs w:val="24"/>
        </w:rPr>
        <w:t xml:space="preserve"> муниципального округа</w:t>
      </w:r>
    </w:p>
    <w:p w14:paraId="55ADE6BB" w14:textId="77777777" w:rsidR="00503994" w:rsidRDefault="00503994" w:rsidP="00503994">
      <w:pPr>
        <w:rPr>
          <w:sz w:val="24"/>
          <w:szCs w:val="24"/>
        </w:rPr>
      </w:pPr>
      <w:r w:rsidRPr="003E1C74">
        <w:rPr>
          <w:sz w:val="24"/>
          <w:szCs w:val="24"/>
        </w:rPr>
        <w:t>676870, Амурская область, г. Завитинск,</w:t>
      </w:r>
    </w:p>
    <w:p w14:paraId="0B796649" w14:textId="77777777" w:rsidR="00503994" w:rsidRPr="003E1C74" w:rsidRDefault="00503994" w:rsidP="00503994">
      <w:pPr>
        <w:rPr>
          <w:sz w:val="24"/>
          <w:szCs w:val="24"/>
        </w:rPr>
      </w:pPr>
      <w:r w:rsidRPr="003E1C74">
        <w:rPr>
          <w:sz w:val="24"/>
          <w:szCs w:val="24"/>
        </w:rPr>
        <w:t>ул.</w:t>
      </w:r>
      <w:r>
        <w:rPr>
          <w:sz w:val="24"/>
          <w:szCs w:val="24"/>
        </w:rPr>
        <w:t xml:space="preserve"> </w:t>
      </w:r>
      <w:r w:rsidRPr="003E1C74">
        <w:rPr>
          <w:sz w:val="24"/>
          <w:szCs w:val="24"/>
        </w:rPr>
        <w:t xml:space="preserve">Куйбышева, д.44, </w:t>
      </w:r>
    </w:p>
    <w:p w14:paraId="4B55A389" w14:textId="77777777" w:rsidR="00503994" w:rsidRPr="003E1C74" w:rsidRDefault="00503994" w:rsidP="00503994">
      <w:pPr>
        <w:pStyle w:val="ConsPlusNonformat"/>
        <w:rPr>
          <w:rFonts w:ascii="Times New Roman" w:hAnsi="Times New Roman" w:cs="Times New Roman"/>
          <w:sz w:val="24"/>
          <w:szCs w:val="24"/>
        </w:rPr>
      </w:pPr>
      <w:r w:rsidRPr="003E1C74">
        <w:rPr>
          <w:rFonts w:ascii="Times New Roman" w:hAnsi="Times New Roman" w:cs="Times New Roman"/>
          <w:sz w:val="24"/>
          <w:szCs w:val="24"/>
        </w:rPr>
        <w:t>тел. 8(41636)21534, 21078</w:t>
      </w:r>
    </w:p>
    <w:p w14:paraId="2F6F8E45" w14:textId="77777777" w:rsidR="00503994" w:rsidRDefault="00503994" w:rsidP="00503994">
      <w:pPr>
        <w:rPr>
          <w:sz w:val="24"/>
          <w:szCs w:val="24"/>
        </w:rPr>
      </w:pPr>
      <w:r w:rsidRPr="00D2726B">
        <w:rPr>
          <w:sz w:val="24"/>
          <w:szCs w:val="24"/>
        </w:rPr>
        <w:t xml:space="preserve">ИНН 2814000564, КПП 281401001                                                                                  </w:t>
      </w:r>
    </w:p>
    <w:p w14:paraId="65B1BC30" w14:textId="77777777" w:rsidR="00503994" w:rsidRDefault="00503994" w:rsidP="00503994">
      <w:pPr>
        <w:rPr>
          <w:sz w:val="24"/>
          <w:szCs w:val="24"/>
        </w:rPr>
      </w:pPr>
      <w:r w:rsidRPr="00D2726B">
        <w:rPr>
          <w:sz w:val="24"/>
          <w:szCs w:val="24"/>
        </w:rPr>
        <w:t xml:space="preserve">УФК по Амурской области (Комитет по управлению </w:t>
      </w:r>
    </w:p>
    <w:p w14:paraId="6E8D7672" w14:textId="77777777" w:rsidR="00503994" w:rsidRDefault="00503994" w:rsidP="00503994">
      <w:pPr>
        <w:rPr>
          <w:sz w:val="24"/>
          <w:szCs w:val="24"/>
        </w:rPr>
      </w:pPr>
      <w:r w:rsidRPr="00D2726B">
        <w:rPr>
          <w:sz w:val="24"/>
          <w:szCs w:val="24"/>
        </w:rPr>
        <w:t xml:space="preserve">муниципальным имуществом Завитинского района </w:t>
      </w:r>
    </w:p>
    <w:p w14:paraId="4405DAAA" w14:textId="77777777" w:rsidR="00503994" w:rsidRPr="00D2726B" w:rsidRDefault="00503994" w:rsidP="00503994">
      <w:pPr>
        <w:rPr>
          <w:sz w:val="24"/>
          <w:szCs w:val="24"/>
        </w:rPr>
      </w:pPr>
      <w:r w:rsidRPr="00D2726B">
        <w:rPr>
          <w:sz w:val="24"/>
          <w:szCs w:val="24"/>
        </w:rPr>
        <w:t>Амурской области л/</w:t>
      </w:r>
      <w:proofErr w:type="spellStart"/>
      <w:r w:rsidRPr="00D2726B">
        <w:rPr>
          <w:sz w:val="24"/>
          <w:szCs w:val="24"/>
        </w:rPr>
        <w:t>сч</w:t>
      </w:r>
      <w:proofErr w:type="spellEnd"/>
      <w:r>
        <w:rPr>
          <w:sz w:val="24"/>
          <w:szCs w:val="24"/>
        </w:rPr>
        <w:t>.</w:t>
      </w:r>
      <w:r w:rsidRPr="00D2726B">
        <w:rPr>
          <w:sz w:val="24"/>
          <w:szCs w:val="24"/>
        </w:rPr>
        <w:t xml:space="preserve"> 04233000050)</w:t>
      </w:r>
    </w:p>
    <w:p w14:paraId="2FA29149" w14:textId="77777777" w:rsidR="00503994" w:rsidRPr="00D2726B" w:rsidRDefault="00503994" w:rsidP="00503994">
      <w:pPr>
        <w:rPr>
          <w:sz w:val="24"/>
          <w:szCs w:val="24"/>
        </w:rPr>
      </w:pPr>
      <w:r w:rsidRPr="00D2726B">
        <w:rPr>
          <w:sz w:val="24"/>
          <w:szCs w:val="24"/>
        </w:rPr>
        <w:t>Р/с 03100643000000012300</w:t>
      </w:r>
    </w:p>
    <w:p w14:paraId="0AAC7C15" w14:textId="77777777" w:rsidR="00503994" w:rsidRPr="00D2726B" w:rsidRDefault="00503994" w:rsidP="00503994">
      <w:pPr>
        <w:rPr>
          <w:sz w:val="24"/>
          <w:szCs w:val="24"/>
        </w:rPr>
      </w:pPr>
      <w:r w:rsidRPr="00D2726B">
        <w:rPr>
          <w:sz w:val="24"/>
          <w:szCs w:val="24"/>
        </w:rPr>
        <w:t>Кор/</w:t>
      </w:r>
      <w:proofErr w:type="spellStart"/>
      <w:r w:rsidRPr="00D2726B">
        <w:rPr>
          <w:sz w:val="24"/>
          <w:szCs w:val="24"/>
        </w:rPr>
        <w:t>сч</w:t>
      </w:r>
      <w:proofErr w:type="spellEnd"/>
      <w:r>
        <w:rPr>
          <w:sz w:val="24"/>
          <w:szCs w:val="24"/>
        </w:rPr>
        <w:t>.</w:t>
      </w:r>
      <w:r w:rsidRPr="00D2726B">
        <w:rPr>
          <w:sz w:val="24"/>
          <w:szCs w:val="24"/>
        </w:rPr>
        <w:t xml:space="preserve"> 40102810245370000015</w:t>
      </w:r>
    </w:p>
    <w:p w14:paraId="1620EDF3" w14:textId="77777777" w:rsidR="00503994" w:rsidRPr="00D2726B" w:rsidRDefault="00503994" w:rsidP="00503994">
      <w:pPr>
        <w:rPr>
          <w:sz w:val="24"/>
          <w:szCs w:val="24"/>
        </w:rPr>
      </w:pPr>
      <w:r w:rsidRPr="00D2726B">
        <w:rPr>
          <w:sz w:val="24"/>
          <w:szCs w:val="24"/>
        </w:rPr>
        <w:t>БИК 011012100 Отделение Благовещенск   банка России//</w:t>
      </w:r>
    </w:p>
    <w:p w14:paraId="08553F39" w14:textId="77777777" w:rsidR="00503994" w:rsidRPr="00D2726B" w:rsidRDefault="00503994" w:rsidP="00503994">
      <w:pPr>
        <w:rPr>
          <w:b/>
          <w:sz w:val="24"/>
          <w:szCs w:val="24"/>
        </w:rPr>
      </w:pPr>
      <w:r w:rsidRPr="00D2726B">
        <w:rPr>
          <w:sz w:val="24"/>
          <w:szCs w:val="24"/>
        </w:rPr>
        <w:t>УФК по Амурской области г.</w:t>
      </w:r>
      <w:r>
        <w:rPr>
          <w:sz w:val="24"/>
          <w:szCs w:val="24"/>
        </w:rPr>
        <w:t xml:space="preserve"> </w:t>
      </w:r>
      <w:r w:rsidRPr="00D2726B">
        <w:rPr>
          <w:sz w:val="24"/>
          <w:szCs w:val="24"/>
        </w:rPr>
        <w:t>Благовещенск</w:t>
      </w:r>
    </w:p>
    <w:p w14:paraId="49672D2C" w14:textId="77777777" w:rsidR="00503994" w:rsidRPr="00D2726B" w:rsidRDefault="00503994" w:rsidP="00503994">
      <w:pPr>
        <w:rPr>
          <w:sz w:val="24"/>
          <w:szCs w:val="24"/>
          <w:lang w:val="en-US"/>
        </w:rPr>
      </w:pPr>
      <w:r w:rsidRPr="00D2726B">
        <w:rPr>
          <w:sz w:val="24"/>
          <w:szCs w:val="24"/>
        </w:rPr>
        <w:t>ОГРН</w:t>
      </w:r>
      <w:r w:rsidRPr="00D2726B">
        <w:rPr>
          <w:sz w:val="24"/>
          <w:szCs w:val="24"/>
          <w:lang w:val="en-US"/>
        </w:rPr>
        <w:t xml:space="preserve"> 1022801062954    </w:t>
      </w:r>
      <w:r w:rsidRPr="00D2726B">
        <w:rPr>
          <w:sz w:val="24"/>
          <w:szCs w:val="24"/>
        </w:rPr>
        <w:t>ОКТМО</w:t>
      </w:r>
      <w:r w:rsidRPr="00D2726B">
        <w:rPr>
          <w:sz w:val="24"/>
          <w:szCs w:val="24"/>
          <w:lang w:val="en-US"/>
        </w:rPr>
        <w:t xml:space="preserve"> 10621101</w:t>
      </w:r>
    </w:p>
    <w:p w14:paraId="163CC50F" w14:textId="77777777" w:rsidR="00503994" w:rsidRPr="00D2726B" w:rsidRDefault="00503994" w:rsidP="00503994">
      <w:pPr>
        <w:tabs>
          <w:tab w:val="left" w:pos="2100"/>
        </w:tabs>
        <w:rPr>
          <w:sz w:val="24"/>
          <w:szCs w:val="24"/>
          <w:lang w:val="en-US"/>
        </w:rPr>
      </w:pPr>
      <w:r w:rsidRPr="003E1C74">
        <w:rPr>
          <w:bCs/>
          <w:sz w:val="24"/>
          <w:szCs w:val="24"/>
          <w:lang w:val="en-US"/>
        </w:rPr>
        <w:t>E</w:t>
      </w:r>
      <w:r w:rsidRPr="00D2726B">
        <w:rPr>
          <w:bCs/>
          <w:sz w:val="24"/>
          <w:szCs w:val="24"/>
          <w:lang w:val="en-US"/>
        </w:rPr>
        <w:t>-</w:t>
      </w:r>
      <w:r w:rsidRPr="003E1C74">
        <w:rPr>
          <w:bCs/>
          <w:sz w:val="24"/>
          <w:szCs w:val="24"/>
          <w:lang w:val="en-US"/>
        </w:rPr>
        <w:t>mail</w:t>
      </w:r>
      <w:r w:rsidRPr="00D2726B">
        <w:rPr>
          <w:bCs/>
          <w:sz w:val="24"/>
          <w:szCs w:val="24"/>
          <w:lang w:val="en-US"/>
        </w:rPr>
        <w:t xml:space="preserve">: </w:t>
      </w:r>
      <w:r w:rsidRPr="003E1C74">
        <w:rPr>
          <w:sz w:val="24"/>
          <w:szCs w:val="24"/>
          <w:lang w:val="en-US"/>
        </w:rPr>
        <w:t>zvkomimush</w:t>
      </w:r>
      <w:r w:rsidRPr="00D2726B">
        <w:rPr>
          <w:sz w:val="24"/>
          <w:szCs w:val="24"/>
          <w:lang w:val="en-US"/>
        </w:rPr>
        <w:t>@</w:t>
      </w:r>
      <w:r w:rsidRPr="003E1C74">
        <w:rPr>
          <w:sz w:val="24"/>
          <w:szCs w:val="24"/>
          <w:lang w:val="en-US"/>
        </w:rPr>
        <w:t>yandex</w:t>
      </w:r>
      <w:r w:rsidRPr="00D2726B">
        <w:rPr>
          <w:sz w:val="24"/>
          <w:szCs w:val="24"/>
          <w:lang w:val="en-US"/>
        </w:rPr>
        <w:t>.</w:t>
      </w:r>
      <w:r w:rsidRPr="003E1C74">
        <w:rPr>
          <w:sz w:val="24"/>
          <w:szCs w:val="24"/>
          <w:lang w:val="en-US"/>
        </w:rPr>
        <w:t>ru</w:t>
      </w:r>
    </w:p>
    <w:p w14:paraId="34607C49" w14:textId="77777777" w:rsidR="00503994" w:rsidRPr="00735479" w:rsidRDefault="00503994" w:rsidP="00503994">
      <w:pPr>
        <w:pStyle w:val="ConsPlusNonformat"/>
        <w:rPr>
          <w:rFonts w:ascii="Times New Roman" w:hAnsi="Times New Roman" w:cs="Times New Roman"/>
          <w:bCs/>
          <w:sz w:val="16"/>
          <w:szCs w:val="16"/>
          <w:lang w:val="en-US"/>
        </w:rPr>
      </w:pPr>
    </w:p>
    <w:p w14:paraId="748CB9F5" w14:textId="77777777" w:rsidR="00503994" w:rsidRPr="003E1C74" w:rsidRDefault="00503994" w:rsidP="00503994">
      <w:pPr>
        <w:pStyle w:val="ConsPlusNonformat"/>
        <w:rPr>
          <w:rFonts w:ascii="Times New Roman" w:hAnsi="Times New Roman" w:cs="Times New Roman"/>
          <w:bCs/>
          <w:sz w:val="24"/>
          <w:szCs w:val="24"/>
        </w:rPr>
      </w:pPr>
      <w:r w:rsidRPr="003E1C74">
        <w:rPr>
          <w:rFonts w:ascii="Times New Roman" w:hAnsi="Times New Roman" w:cs="Times New Roman"/>
          <w:bCs/>
          <w:sz w:val="24"/>
          <w:szCs w:val="24"/>
        </w:rPr>
        <w:t xml:space="preserve">Квартальнов С.В. ______________      </w:t>
      </w:r>
    </w:p>
    <w:p w14:paraId="55C6EA1B" w14:textId="77777777" w:rsidR="00503994" w:rsidRPr="00934351" w:rsidRDefault="00503994" w:rsidP="00503994">
      <w:pPr>
        <w:pStyle w:val="ConsPlusNonformat"/>
        <w:rPr>
          <w:rFonts w:ascii="Times New Roman" w:hAnsi="Times New Roman" w:cs="Times New Roman"/>
        </w:rPr>
        <w:sectPr w:rsidR="00503994" w:rsidRPr="00934351" w:rsidSect="009A2D0E">
          <w:footerReference w:type="default" r:id="rId21"/>
          <w:footerReference w:type="first" r:id="rId22"/>
          <w:pgSz w:w="11906" w:h="16838"/>
          <w:pgMar w:top="567" w:right="851" w:bottom="567" w:left="1701" w:header="709" w:footer="323" w:gutter="0"/>
          <w:cols w:space="708"/>
          <w:docGrid w:linePitch="360"/>
        </w:sectPr>
      </w:pPr>
      <w:r w:rsidRPr="00934351">
        <w:rPr>
          <w:rFonts w:ascii="Times New Roman" w:hAnsi="Times New Roman" w:cs="Times New Roman"/>
          <w:bCs/>
        </w:rPr>
        <w:t>МП</w:t>
      </w:r>
    </w:p>
    <w:p w14:paraId="4B10029F" w14:textId="77777777" w:rsidR="00503994" w:rsidRDefault="00503994" w:rsidP="00503994">
      <w:pPr>
        <w:pStyle w:val="ConsPlusNonformat"/>
        <w:jc w:val="right"/>
        <w:rPr>
          <w:rFonts w:ascii="Times New Roman" w:hAnsi="Times New Roman" w:cs="Times New Roman"/>
          <w:sz w:val="24"/>
          <w:szCs w:val="24"/>
        </w:rPr>
      </w:pPr>
      <w:r w:rsidRPr="00A80CDB">
        <w:rPr>
          <w:rFonts w:ascii="Times New Roman" w:hAnsi="Times New Roman" w:cs="Times New Roman"/>
          <w:sz w:val="24"/>
          <w:szCs w:val="24"/>
        </w:rPr>
        <w:lastRenderedPageBreak/>
        <w:t>Приложение № 1</w:t>
      </w:r>
    </w:p>
    <w:p w14:paraId="40416E6B"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 xml:space="preserve">к концессионному соглашению </w:t>
      </w:r>
    </w:p>
    <w:p w14:paraId="2935E4DA" w14:textId="77777777" w:rsidR="00503994" w:rsidRPr="00A80CDB"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«___» ___________20</w:t>
      </w:r>
      <w:r>
        <w:rPr>
          <w:rFonts w:ascii="Times New Roman" w:hAnsi="Times New Roman" w:cs="Times New Roman"/>
          <w:sz w:val="24"/>
          <w:szCs w:val="24"/>
        </w:rPr>
        <w:t>21 года</w:t>
      </w:r>
    </w:p>
    <w:p w14:paraId="13993AD7" w14:textId="77777777" w:rsidR="00503994" w:rsidRDefault="00503994" w:rsidP="00503994">
      <w:pPr>
        <w:pStyle w:val="ConsPlusNormal"/>
        <w:ind w:firstLine="540"/>
        <w:jc w:val="center"/>
        <w:rPr>
          <w:rFonts w:ascii="Times New Roman" w:hAnsi="Times New Roman" w:cs="Times New Roman"/>
          <w:b/>
          <w:sz w:val="24"/>
          <w:szCs w:val="24"/>
        </w:rPr>
      </w:pPr>
    </w:p>
    <w:p w14:paraId="7873140E" w14:textId="77777777" w:rsidR="00503994" w:rsidRPr="00EA763B" w:rsidRDefault="00503994" w:rsidP="0050399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Состав, описание и технико-экономические </w:t>
      </w:r>
      <w:r w:rsidRPr="004965D0">
        <w:rPr>
          <w:rFonts w:ascii="Times New Roman" w:hAnsi="Times New Roman" w:cs="Times New Roman"/>
          <w:b/>
          <w:sz w:val="24"/>
          <w:szCs w:val="24"/>
        </w:rPr>
        <w:t>характеристики Объекта концессионного соглашения</w:t>
      </w:r>
    </w:p>
    <w:p w14:paraId="71D56800" w14:textId="77777777" w:rsidR="00503994" w:rsidRDefault="00503994" w:rsidP="00503994">
      <w:pPr>
        <w:autoSpaceDE w:val="0"/>
        <w:autoSpaceDN w:val="0"/>
        <w:adjustRightInd w:val="0"/>
        <w:jc w:val="right"/>
        <w:rPr>
          <w:rFonts w:eastAsiaTheme="minorHAnsi"/>
          <w:color w:val="000000"/>
          <w:sz w:val="24"/>
          <w:szCs w:val="24"/>
        </w:rPr>
      </w:pPr>
    </w:p>
    <w:p w14:paraId="2303BF37" w14:textId="54ED1429" w:rsidR="00503994" w:rsidRDefault="00503994" w:rsidP="00503994">
      <w:pPr>
        <w:autoSpaceDE w:val="0"/>
        <w:autoSpaceDN w:val="0"/>
        <w:adjustRightInd w:val="0"/>
        <w:jc w:val="right"/>
        <w:rPr>
          <w:rFonts w:eastAsiaTheme="minorHAnsi"/>
          <w:color w:val="000000"/>
          <w:sz w:val="24"/>
          <w:szCs w:val="24"/>
        </w:rPr>
      </w:pPr>
      <w:r w:rsidRPr="00BF78BE">
        <w:rPr>
          <w:rFonts w:eastAsiaTheme="minorHAnsi"/>
          <w:color w:val="000000"/>
          <w:sz w:val="24"/>
          <w:szCs w:val="24"/>
        </w:rPr>
        <w:t>Таблица 1.</w:t>
      </w:r>
    </w:p>
    <w:tbl>
      <w:tblPr>
        <w:tblW w:w="15736" w:type="dxa"/>
        <w:tblInd w:w="-386" w:type="dxa"/>
        <w:tblLayout w:type="fixed"/>
        <w:tblCellMar>
          <w:left w:w="40" w:type="dxa"/>
          <w:right w:w="40" w:type="dxa"/>
        </w:tblCellMar>
        <w:tblLook w:val="0000" w:firstRow="0" w:lastRow="0" w:firstColumn="0" w:lastColumn="0" w:noHBand="0" w:noVBand="0"/>
      </w:tblPr>
      <w:tblGrid>
        <w:gridCol w:w="710"/>
        <w:gridCol w:w="3118"/>
        <w:gridCol w:w="851"/>
        <w:gridCol w:w="1417"/>
        <w:gridCol w:w="948"/>
        <w:gridCol w:w="45"/>
        <w:gridCol w:w="1134"/>
        <w:gridCol w:w="1275"/>
        <w:gridCol w:w="1276"/>
        <w:gridCol w:w="2126"/>
        <w:gridCol w:w="2836"/>
      </w:tblGrid>
      <w:tr w:rsidR="009A2D0E" w:rsidRPr="00F113EF" w14:paraId="030CFFC0" w14:textId="77777777" w:rsidTr="009A2D0E">
        <w:trPr>
          <w:trHeight w:val="859"/>
        </w:trPr>
        <w:tc>
          <w:tcPr>
            <w:tcW w:w="710" w:type="dxa"/>
            <w:tcBorders>
              <w:top w:val="single" w:sz="4" w:space="0" w:color="auto"/>
              <w:left w:val="single" w:sz="4" w:space="0" w:color="auto"/>
              <w:bottom w:val="single" w:sz="4" w:space="0" w:color="auto"/>
              <w:right w:val="single" w:sz="4" w:space="0" w:color="auto"/>
            </w:tcBorders>
          </w:tcPr>
          <w:p w14:paraId="30DBF975"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 п/п</w:t>
            </w:r>
          </w:p>
        </w:tc>
        <w:tc>
          <w:tcPr>
            <w:tcW w:w="3118" w:type="dxa"/>
            <w:tcBorders>
              <w:top w:val="single" w:sz="4" w:space="0" w:color="auto"/>
              <w:left w:val="single" w:sz="4" w:space="0" w:color="auto"/>
              <w:bottom w:val="single" w:sz="4" w:space="0" w:color="auto"/>
              <w:right w:val="single" w:sz="4" w:space="0" w:color="auto"/>
            </w:tcBorders>
          </w:tcPr>
          <w:p w14:paraId="01FDCF68"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Наименование объекта, адрес</w:t>
            </w:r>
          </w:p>
        </w:tc>
        <w:tc>
          <w:tcPr>
            <w:tcW w:w="851" w:type="dxa"/>
            <w:tcBorders>
              <w:top w:val="single" w:sz="4" w:space="0" w:color="auto"/>
              <w:left w:val="single" w:sz="4" w:space="0" w:color="auto"/>
              <w:bottom w:val="single" w:sz="4" w:space="0" w:color="auto"/>
              <w:right w:val="single" w:sz="4" w:space="0" w:color="auto"/>
            </w:tcBorders>
          </w:tcPr>
          <w:p w14:paraId="010A6A5A"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Год ввода в эксплуатацию</w:t>
            </w:r>
          </w:p>
        </w:tc>
        <w:tc>
          <w:tcPr>
            <w:tcW w:w="1417" w:type="dxa"/>
            <w:tcBorders>
              <w:top w:val="single" w:sz="4" w:space="0" w:color="auto"/>
              <w:left w:val="single" w:sz="4" w:space="0" w:color="auto"/>
              <w:bottom w:val="single" w:sz="4" w:space="0" w:color="auto"/>
              <w:right w:val="single" w:sz="4" w:space="0" w:color="auto"/>
            </w:tcBorders>
          </w:tcPr>
          <w:p w14:paraId="079EC090" w14:textId="77777777" w:rsidR="009A2D0E" w:rsidRPr="00F113EF" w:rsidRDefault="009A2D0E" w:rsidP="009A2D0E">
            <w:pPr>
              <w:autoSpaceDE w:val="0"/>
              <w:autoSpaceDN w:val="0"/>
              <w:adjustRightInd w:val="0"/>
              <w:jc w:val="center"/>
              <w:rPr>
                <w:rFonts w:eastAsia="Calibri"/>
                <w:b/>
                <w:color w:val="000000"/>
                <w:sz w:val="19"/>
                <w:szCs w:val="19"/>
              </w:rPr>
            </w:pPr>
            <w:r w:rsidRPr="00F113EF">
              <w:rPr>
                <w:rFonts w:eastAsia="Calibri"/>
                <w:b/>
                <w:bCs/>
                <w:color w:val="000000"/>
                <w:sz w:val="19"/>
                <w:szCs w:val="19"/>
              </w:rPr>
              <w:t>Инвентарный номер</w:t>
            </w:r>
          </w:p>
        </w:tc>
        <w:tc>
          <w:tcPr>
            <w:tcW w:w="993" w:type="dxa"/>
            <w:gridSpan w:val="2"/>
            <w:tcBorders>
              <w:top w:val="single" w:sz="4" w:space="0" w:color="auto"/>
              <w:left w:val="single" w:sz="4" w:space="0" w:color="auto"/>
              <w:bottom w:val="single" w:sz="4" w:space="0" w:color="auto"/>
              <w:right w:val="single" w:sz="4" w:space="0" w:color="auto"/>
            </w:tcBorders>
          </w:tcPr>
          <w:p w14:paraId="704E11D2"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 xml:space="preserve">Площадь, </w:t>
            </w:r>
            <w:proofErr w:type="spellStart"/>
            <w:r w:rsidRPr="00F113EF">
              <w:rPr>
                <w:rFonts w:eastAsia="Calibri"/>
                <w:b/>
                <w:bCs/>
                <w:color w:val="000000"/>
                <w:sz w:val="19"/>
                <w:szCs w:val="19"/>
              </w:rPr>
              <w:t>кв.м</w:t>
            </w:r>
            <w:proofErr w:type="spellEnd"/>
            <w:r w:rsidRPr="00F113EF">
              <w:rPr>
                <w:rFonts w:eastAsia="Calibri"/>
                <w:b/>
                <w:bCs/>
                <w:color w:val="000000"/>
                <w:sz w:val="19"/>
                <w:szCs w:val="19"/>
              </w:rPr>
              <w:t>.</w:t>
            </w:r>
          </w:p>
        </w:tc>
        <w:tc>
          <w:tcPr>
            <w:tcW w:w="1134" w:type="dxa"/>
            <w:tcBorders>
              <w:top w:val="single" w:sz="4" w:space="0" w:color="auto"/>
              <w:left w:val="single" w:sz="4" w:space="0" w:color="auto"/>
              <w:bottom w:val="single" w:sz="4" w:space="0" w:color="auto"/>
              <w:right w:val="single" w:sz="4" w:space="0" w:color="auto"/>
            </w:tcBorders>
          </w:tcPr>
          <w:p w14:paraId="7E0E973C" w14:textId="77777777" w:rsidR="009A2D0E" w:rsidRPr="00F113EF" w:rsidRDefault="009A2D0E" w:rsidP="009A2D0E">
            <w:pPr>
              <w:autoSpaceDE w:val="0"/>
              <w:autoSpaceDN w:val="0"/>
              <w:adjustRightInd w:val="0"/>
              <w:jc w:val="center"/>
              <w:rPr>
                <w:rFonts w:eastAsia="Calibri"/>
                <w:b/>
                <w:bCs/>
                <w:color w:val="000000"/>
                <w:sz w:val="19"/>
                <w:szCs w:val="19"/>
              </w:rPr>
            </w:pPr>
            <w:proofErr w:type="gramStart"/>
            <w:r w:rsidRPr="00F113EF">
              <w:rPr>
                <w:rFonts w:eastAsia="Calibri"/>
                <w:b/>
                <w:bCs/>
                <w:color w:val="000000"/>
                <w:sz w:val="19"/>
                <w:szCs w:val="19"/>
              </w:rPr>
              <w:t>Протяжён-</w:t>
            </w:r>
            <w:proofErr w:type="spellStart"/>
            <w:r w:rsidRPr="00F113EF">
              <w:rPr>
                <w:rFonts w:eastAsia="Calibri"/>
                <w:b/>
                <w:bCs/>
                <w:color w:val="000000"/>
                <w:sz w:val="19"/>
                <w:szCs w:val="19"/>
              </w:rPr>
              <w:t>ность</w:t>
            </w:r>
            <w:proofErr w:type="spellEnd"/>
            <w:proofErr w:type="gramEnd"/>
            <w:r w:rsidRPr="00F113EF">
              <w:rPr>
                <w:rFonts w:eastAsia="Calibri"/>
                <w:b/>
                <w:bCs/>
                <w:color w:val="000000"/>
                <w:sz w:val="19"/>
                <w:szCs w:val="19"/>
              </w:rPr>
              <w:t xml:space="preserve">, </w:t>
            </w:r>
            <w:proofErr w:type="spellStart"/>
            <w:r w:rsidRPr="00F113EF">
              <w:rPr>
                <w:rFonts w:eastAsia="Calibri"/>
                <w:b/>
                <w:bCs/>
                <w:color w:val="000000"/>
                <w:sz w:val="19"/>
                <w:szCs w:val="19"/>
              </w:rPr>
              <w:t>п.м</w:t>
            </w:r>
            <w:proofErr w:type="spellEnd"/>
            <w:r w:rsidRPr="00F113EF">
              <w:rPr>
                <w:rFonts w:eastAsia="Calibri"/>
                <w:b/>
                <w:bCs/>
                <w:color w:val="000000"/>
                <w:sz w:val="19"/>
                <w:szCs w:val="19"/>
              </w:rPr>
              <w:t>.</w:t>
            </w:r>
          </w:p>
        </w:tc>
        <w:tc>
          <w:tcPr>
            <w:tcW w:w="1275" w:type="dxa"/>
            <w:tcBorders>
              <w:top w:val="single" w:sz="4" w:space="0" w:color="auto"/>
              <w:left w:val="single" w:sz="4" w:space="0" w:color="auto"/>
              <w:bottom w:val="single" w:sz="4" w:space="0" w:color="auto"/>
              <w:right w:val="single" w:sz="4" w:space="0" w:color="auto"/>
            </w:tcBorders>
          </w:tcPr>
          <w:p w14:paraId="10CCC512"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Балансовая стоимость, руб.</w:t>
            </w:r>
          </w:p>
        </w:tc>
        <w:tc>
          <w:tcPr>
            <w:tcW w:w="1276" w:type="dxa"/>
            <w:tcBorders>
              <w:top w:val="single" w:sz="4" w:space="0" w:color="auto"/>
              <w:left w:val="single" w:sz="4" w:space="0" w:color="auto"/>
              <w:bottom w:val="single" w:sz="4" w:space="0" w:color="auto"/>
              <w:right w:val="single" w:sz="4" w:space="0" w:color="auto"/>
            </w:tcBorders>
          </w:tcPr>
          <w:p w14:paraId="1AB10926" w14:textId="77777777" w:rsidR="009A2D0E" w:rsidRPr="00F113EF" w:rsidRDefault="009A2D0E" w:rsidP="009A2D0E">
            <w:pPr>
              <w:autoSpaceDE w:val="0"/>
              <w:autoSpaceDN w:val="0"/>
              <w:adjustRightInd w:val="0"/>
              <w:jc w:val="center"/>
              <w:rPr>
                <w:rFonts w:eastAsia="Calibri"/>
                <w:b/>
                <w:bCs/>
                <w:color w:val="000000"/>
                <w:sz w:val="19"/>
                <w:szCs w:val="19"/>
              </w:rPr>
            </w:pPr>
            <w:proofErr w:type="spellStart"/>
            <w:proofErr w:type="gramStart"/>
            <w:r w:rsidRPr="00F113EF">
              <w:rPr>
                <w:rFonts w:eastAsia="Calibri"/>
                <w:b/>
                <w:bCs/>
                <w:color w:val="000000"/>
                <w:sz w:val="19"/>
                <w:szCs w:val="19"/>
              </w:rPr>
              <w:t>Кадастро</w:t>
            </w:r>
            <w:proofErr w:type="spellEnd"/>
            <w:r w:rsidRPr="00F113EF">
              <w:rPr>
                <w:rFonts w:eastAsia="Calibri"/>
                <w:b/>
                <w:bCs/>
                <w:color w:val="000000"/>
                <w:sz w:val="19"/>
                <w:szCs w:val="19"/>
              </w:rPr>
              <w:t>-вый</w:t>
            </w:r>
            <w:proofErr w:type="gramEnd"/>
            <w:r w:rsidRPr="00F113EF">
              <w:rPr>
                <w:rFonts w:eastAsia="Calibri"/>
                <w:b/>
                <w:bCs/>
                <w:color w:val="000000"/>
                <w:sz w:val="19"/>
                <w:szCs w:val="19"/>
              </w:rPr>
              <w:t xml:space="preserve"> номер</w:t>
            </w:r>
          </w:p>
        </w:tc>
        <w:tc>
          <w:tcPr>
            <w:tcW w:w="2126" w:type="dxa"/>
            <w:tcBorders>
              <w:top w:val="single" w:sz="4" w:space="0" w:color="auto"/>
              <w:left w:val="single" w:sz="4" w:space="0" w:color="auto"/>
              <w:bottom w:val="single" w:sz="4" w:space="0" w:color="auto"/>
              <w:right w:val="single" w:sz="4" w:space="0" w:color="auto"/>
            </w:tcBorders>
          </w:tcPr>
          <w:p w14:paraId="14B8C6D5"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Номер и дата государственной регистрации права собственности в ЕГРН</w:t>
            </w:r>
          </w:p>
        </w:tc>
        <w:tc>
          <w:tcPr>
            <w:tcW w:w="2836" w:type="dxa"/>
            <w:tcBorders>
              <w:top w:val="single" w:sz="4" w:space="0" w:color="auto"/>
              <w:left w:val="single" w:sz="4" w:space="0" w:color="auto"/>
              <w:bottom w:val="single" w:sz="4" w:space="0" w:color="auto"/>
              <w:right w:val="single" w:sz="4" w:space="0" w:color="auto"/>
            </w:tcBorders>
          </w:tcPr>
          <w:p w14:paraId="0FB08C8F"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Техническое состояние</w:t>
            </w:r>
          </w:p>
        </w:tc>
      </w:tr>
      <w:tr w:rsidR="009A2D0E" w:rsidRPr="00F113EF" w14:paraId="61FAD311" w14:textId="77777777" w:rsidTr="009A2D0E">
        <w:trPr>
          <w:trHeight w:val="161"/>
        </w:trPr>
        <w:tc>
          <w:tcPr>
            <w:tcW w:w="15736" w:type="dxa"/>
            <w:gridSpan w:val="11"/>
            <w:tcBorders>
              <w:top w:val="single" w:sz="4" w:space="0" w:color="auto"/>
              <w:left w:val="single" w:sz="4" w:space="0" w:color="auto"/>
              <w:bottom w:val="single" w:sz="4" w:space="0" w:color="auto"/>
              <w:right w:val="single" w:sz="6" w:space="0" w:color="auto"/>
            </w:tcBorders>
          </w:tcPr>
          <w:p w14:paraId="24BC2C43" w14:textId="77777777" w:rsidR="009A2D0E" w:rsidRPr="00F113EF" w:rsidRDefault="009A2D0E" w:rsidP="009A2D0E">
            <w:pPr>
              <w:jc w:val="center"/>
              <w:rPr>
                <w:rFonts w:eastAsia="Calibri"/>
                <w:b/>
                <w:bCs/>
                <w:color w:val="000000"/>
                <w:sz w:val="19"/>
                <w:szCs w:val="19"/>
              </w:rPr>
            </w:pPr>
            <w:r w:rsidRPr="00F113EF">
              <w:rPr>
                <w:rFonts w:eastAsia="Calibri"/>
                <w:b/>
                <w:bCs/>
                <w:color w:val="000000"/>
                <w:sz w:val="19"/>
                <w:szCs w:val="19"/>
              </w:rPr>
              <w:t>1. Котельная с. Антоновка, ул. Молодёжная, 18 «А»</w:t>
            </w:r>
          </w:p>
        </w:tc>
      </w:tr>
      <w:tr w:rsidR="009A2D0E" w:rsidRPr="00F113EF" w14:paraId="1E7CD1CF"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6E802404"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1.1.</w:t>
            </w:r>
          </w:p>
        </w:tc>
        <w:tc>
          <w:tcPr>
            <w:tcW w:w="3118" w:type="dxa"/>
            <w:tcBorders>
              <w:top w:val="single" w:sz="4" w:space="0" w:color="auto"/>
              <w:left w:val="single" w:sz="4" w:space="0" w:color="auto"/>
              <w:bottom w:val="single" w:sz="4" w:space="0" w:color="auto"/>
              <w:right w:val="single" w:sz="4" w:space="0" w:color="auto"/>
            </w:tcBorders>
          </w:tcPr>
          <w:p w14:paraId="44F29C6C"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Котельная,</w:t>
            </w:r>
          </w:p>
          <w:p w14:paraId="2A67B586"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с. Антоновка, ул. Молодёжная, 18 А</w:t>
            </w:r>
          </w:p>
        </w:tc>
        <w:tc>
          <w:tcPr>
            <w:tcW w:w="851" w:type="dxa"/>
            <w:tcBorders>
              <w:top w:val="single" w:sz="4" w:space="0" w:color="auto"/>
              <w:left w:val="single" w:sz="4" w:space="0" w:color="auto"/>
              <w:bottom w:val="single" w:sz="4" w:space="0" w:color="auto"/>
              <w:right w:val="single" w:sz="4" w:space="0" w:color="auto"/>
            </w:tcBorders>
          </w:tcPr>
          <w:p w14:paraId="67ABAACC"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1980</w:t>
            </w:r>
          </w:p>
        </w:tc>
        <w:tc>
          <w:tcPr>
            <w:tcW w:w="1417" w:type="dxa"/>
            <w:tcBorders>
              <w:top w:val="single" w:sz="4" w:space="0" w:color="auto"/>
              <w:left w:val="single" w:sz="4" w:space="0" w:color="auto"/>
              <w:bottom w:val="single" w:sz="4" w:space="0" w:color="auto"/>
              <w:right w:val="single" w:sz="6" w:space="0" w:color="auto"/>
            </w:tcBorders>
          </w:tcPr>
          <w:p w14:paraId="3FC43B23"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110102057</w:t>
            </w:r>
          </w:p>
        </w:tc>
        <w:tc>
          <w:tcPr>
            <w:tcW w:w="993" w:type="dxa"/>
            <w:gridSpan w:val="2"/>
            <w:tcBorders>
              <w:top w:val="single" w:sz="4" w:space="0" w:color="auto"/>
              <w:left w:val="single" w:sz="6" w:space="0" w:color="auto"/>
              <w:bottom w:val="single" w:sz="4" w:space="0" w:color="auto"/>
              <w:right w:val="single" w:sz="6" w:space="0" w:color="auto"/>
            </w:tcBorders>
          </w:tcPr>
          <w:p w14:paraId="661D7E30" w14:textId="77777777" w:rsidR="009A2D0E" w:rsidRPr="00F113EF" w:rsidRDefault="009A2D0E" w:rsidP="009A2D0E">
            <w:pPr>
              <w:autoSpaceDE w:val="0"/>
              <w:autoSpaceDN w:val="0"/>
              <w:adjustRightInd w:val="0"/>
              <w:jc w:val="center"/>
              <w:rPr>
                <w:rFonts w:eastAsia="Calibri"/>
                <w:bCs/>
                <w:smallCaps/>
                <w:color w:val="000000"/>
                <w:sz w:val="19"/>
                <w:szCs w:val="19"/>
              </w:rPr>
            </w:pPr>
            <w:r w:rsidRPr="00F113EF">
              <w:rPr>
                <w:rFonts w:eastAsia="Calibri"/>
                <w:bCs/>
                <w:smallCaps/>
                <w:color w:val="000000"/>
                <w:sz w:val="19"/>
                <w:szCs w:val="19"/>
              </w:rPr>
              <w:t>122,6</w:t>
            </w:r>
          </w:p>
        </w:tc>
        <w:tc>
          <w:tcPr>
            <w:tcW w:w="1134" w:type="dxa"/>
            <w:tcBorders>
              <w:top w:val="single" w:sz="4" w:space="0" w:color="auto"/>
              <w:left w:val="single" w:sz="6" w:space="0" w:color="auto"/>
              <w:bottom w:val="single" w:sz="4" w:space="0" w:color="auto"/>
              <w:right w:val="single" w:sz="6" w:space="0" w:color="auto"/>
            </w:tcBorders>
          </w:tcPr>
          <w:p w14:paraId="147ED46D" w14:textId="77777777" w:rsidR="009A2D0E" w:rsidRPr="00F113EF" w:rsidRDefault="009A2D0E" w:rsidP="009A2D0E">
            <w:pPr>
              <w:autoSpaceDE w:val="0"/>
              <w:autoSpaceDN w:val="0"/>
              <w:adjustRightInd w:val="0"/>
              <w:jc w:val="center"/>
              <w:rPr>
                <w:rFonts w:eastAsia="Calibri"/>
                <w:bCs/>
                <w:smallCaps/>
                <w:color w:val="000000"/>
                <w:sz w:val="19"/>
                <w:szCs w:val="19"/>
              </w:rPr>
            </w:pPr>
            <w:r w:rsidRPr="00F113EF">
              <w:rPr>
                <w:rFonts w:eastAsia="Calibri"/>
                <w:bCs/>
                <w:smallCaps/>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60A81D08" w14:textId="77777777" w:rsidR="009A2D0E" w:rsidRPr="00F113EF" w:rsidRDefault="009A2D0E" w:rsidP="009A2D0E">
            <w:pPr>
              <w:autoSpaceDE w:val="0"/>
              <w:autoSpaceDN w:val="0"/>
              <w:adjustRightInd w:val="0"/>
              <w:jc w:val="center"/>
              <w:rPr>
                <w:rFonts w:eastAsia="Calibri"/>
                <w:bCs/>
                <w:smallCaps/>
                <w:color w:val="000000"/>
                <w:sz w:val="19"/>
                <w:szCs w:val="19"/>
              </w:rPr>
            </w:pPr>
            <w:r w:rsidRPr="00F113EF">
              <w:rPr>
                <w:rFonts w:eastAsia="Calibri"/>
                <w:bCs/>
                <w:smallCaps/>
                <w:color w:val="000000"/>
                <w:sz w:val="19"/>
                <w:szCs w:val="19"/>
              </w:rPr>
              <w:t>1887884,04</w:t>
            </w:r>
          </w:p>
        </w:tc>
        <w:tc>
          <w:tcPr>
            <w:tcW w:w="1276" w:type="dxa"/>
            <w:tcBorders>
              <w:top w:val="single" w:sz="4" w:space="0" w:color="auto"/>
              <w:left w:val="single" w:sz="6" w:space="0" w:color="auto"/>
              <w:bottom w:val="single" w:sz="4" w:space="0" w:color="auto"/>
              <w:right w:val="single" w:sz="6" w:space="0" w:color="auto"/>
            </w:tcBorders>
          </w:tcPr>
          <w:p w14:paraId="2C6EA807"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28:12:021301:227</w:t>
            </w:r>
          </w:p>
        </w:tc>
        <w:tc>
          <w:tcPr>
            <w:tcW w:w="2126" w:type="dxa"/>
            <w:tcBorders>
              <w:top w:val="single" w:sz="4" w:space="0" w:color="auto"/>
              <w:left w:val="single" w:sz="6" w:space="0" w:color="auto"/>
              <w:bottom w:val="single" w:sz="4" w:space="0" w:color="auto"/>
              <w:right w:val="single" w:sz="6" w:space="0" w:color="auto"/>
            </w:tcBorders>
          </w:tcPr>
          <w:p w14:paraId="2C30F281"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28-01/04-4/2004-191 от 20.01.2005</w:t>
            </w:r>
          </w:p>
        </w:tc>
        <w:tc>
          <w:tcPr>
            <w:tcW w:w="2836" w:type="dxa"/>
            <w:tcBorders>
              <w:top w:val="single" w:sz="4" w:space="0" w:color="auto"/>
              <w:left w:val="single" w:sz="6" w:space="0" w:color="auto"/>
              <w:bottom w:val="single" w:sz="4" w:space="0" w:color="auto"/>
              <w:right w:val="single" w:sz="6" w:space="0" w:color="auto"/>
            </w:tcBorders>
          </w:tcPr>
          <w:p w14:paraId="6CD41028"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DFE9FFF" w14:textId="77777777" w:rsidTr="009A2D0E">
        <w:trPr>
          <w:trHeight w:val="161"/>
        </w:trPr>
        <w:tc>
          <w:tcPr>
            <w:tcW w:w="15736" w:type="dxa"/>
            <w:gridSpan w:val="11"/>
            <w:tcBorders>
              <w:top w:val="single" w:sz="4" w:space="0" w:color="auto"/>
              <w:left w:val="single" w:sz="4" w:space="0" w:color="auto"/>
              <w:bottom w:val="single" w:sz="4" w:space="0" w:color="auto"/>
              <w:right w:val="single" w:sz="6" w:space="0" w:color="auto"/>
            </w:tcBorders>
          </w:tcPr>
          <w:p w14:paraId="3589AEAB" w14:textId="77777777" w:rsidR="009A2D0E" w:rsidRPr="00F113EF" w:rsidRDefault="009A2D0E" w:rsidP="009A2D0E">
            <w:pPr>
              <w:jc w:val="both"/>
              <w:rPr>
                <w:color w:val="000000"/>
                <w:sz w:val="19"/>
                <w:szCs w:val="19"/>
              </w:rPr>
            </w:pPr>
            <w:r w:rsidRPr="00F113EF">
              <w:rPr>
                <w:rFonts w:eastAsia="Calibri"/>
                <w:color w:val="000000"/>
                <w:sz w:val="19"/>
                <w:szCs w:val="19"/>
              </w:rPr>
              <w:t>С оборудованием, в том числе:</w:t>
            </w:r>
          </w:p>
        </w:tc>
      </w:tr>
      <w:tr w:rsidR="009A2D0E" w:rsidRPr="00F113EF" w14:paraId="5C2E71B1"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2C4CFD96" w14:textId="77777777" w:rsidR="009A2D0E" w:rsidRPr="00F113EF" w:rsidRDefault="009A2D0E" w:rsidP="009A2D0E">
            <w:pPr>
              <w:jc w:val="center"/>
              <w:rPr>
                <w:color w:val="000000"/>
                <w:sz w:val="19"/>
                <w:szCs w:val="19"/>
              </w:rPr>
            </w:pPr>
            <w:r w:rsidRPr="00F113EF">
              <w:rPr>
                <w:color w:val="000000"/>
                <w:sz w:val="19"/>
                <w:szCs w:val="19"/>
              </w:rPr>
              <w:t>1.1.1.</w:t>
            </w:r>
          </w:p>
        </w:tc>
        <w:tc>
          <w:tcPr>
            <w:tcW w:w="3118" w:type="dxa"/>
            <w:tcBorders>
              <w:top w:val="single" w:sz="4" w:space="0" w:color="auto"/>
              <w:left w:val="single" w:sz="4" w:space="0" w:color="auto"/>
              <w:bottom w:val="single" w:sz="4" w:space="0" w:color="auto"/>
              <w:right w:val="single" w:sz="4" w:space="0" w:color="auto"/>
            </w:tcBorders>
            <w:vAlign w:val="center"/>
          </w:tcPr>
          <w:p w14:paraId="20A93863" w14:textId="77777777" w:rsidR="009A2D0E" w:rsidRPr="00F113EF" w:rsidRDefault="009A2D0E" w:rsidP="009A2D0E">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16E50017" w14:textId="77777777" w:rsidR="009A2D0E" w:rsidRPr="00F113EF" w:rsidRDefault="009A2D0E" w:rsidP="009A2D0E">
            <w:pPr>
              <w:jc w:val="center"/>
              <w:rPr>
                <w:color w:val="000000"/>
                <w:sz w:val="19"/>
                <w:szCs w:val="19"/>
              </w:rPr>
            </w:pPr>
            <w:r w:rsidRPr="00F113EF">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6A4128D3" w14:textId="77777777" w:rsidR="009A2D0E" w:rsidRPr="00F113EF" w:rsidRDefault="009A2D0E" w:rsidP="009A2D0E">
            <w:pPr>
              <w:jc w:val="center"/>
              <w:rPr>
                <w:color w:val="000000"/>
                <w:sz w:val="19"/>
                <w:szCs w:val="19"/>
              </w:rPr>
            </w:pPr>
            <w:r w:rsidRPr="00F113EF">
              <w:rPr>
                <w:color w:val="000000"/>
                <w:sz w:val="19"/>
                <w:szCs w:val="19"/>
              </w:rPr>
              <w:t>1085210600004</w:t>
            </w:r>
          </w:p>
        </w:tc>
        <w:tc>
          <w:tcPr>
            <w:tcW w:w="993" w:type="dxa"/>
            <w:gridSpan w:val="2"/>
            <w:tcBorders>
              <w:top w:val="single" w:sz="4" w:space="0" w:color="auto"/>
              <w:left w:val="single" w:sz="6" w:space="0" w:color="auto"/>
              <w:bottom w:val="single" w:sz="4" w:space="0" w:color="auto"/>
              <w:right w:val="single" w:sz="6" w:space="0" w:color="auto"/>
            </w:tcBorders>
          </w:tcPr>
          <w:p w14:paraId="60C828E0"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9D50DBC"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D7CE8DE" w14:textId="77777777" w:rsidR="009A2D0E" w:rsidRPr="00F113EF" w:rsidRDefault="009A2D0E" w:rsidP="009A2D0E">
            <w:pPr>
              <w:jc w:val="center"/>
              <w:rPr>
                <w:color w:val="000000"/>
                <w:sz w:val="19"/>
                <w:szCs w:val="19"/>
              </w:rPr>
            </w:pPr>
            <w:r w:rsidRPr="00F113EF">
              <w:rPr>
                <w:color w:val="000000"/>
                <w:sz w:val="19"/>
                <w:szCs w:val="19"/>
              </w:rPr>
              <w:t>346100,8</w:t>
            </w:r>
          </w:p>
        </w:tc>
        <w:tc>
          <w:tcPr>
            <w:tcW w:w="1276" w:type="dxa"/>
            <w:tcBorders>
              <w:top w:val="single" w:sz="4" w:space="0" w:color="auto"/>
              <w:left w:val="single" w:sz="6" w:space="0" w:color="auto"/>
              <w:bottom w:val="single" w:sz="4" w:space="0" w:color="auto"/>
              <w:right w:val="single" w:sz="6" w:space="0" w:color="auto"/>
            </w:tcBorders>
            <w:vAlign w:val="center"/>
          </w:tcPr>
          <w:p w14:paraId="3BFE8B5A"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F34DB88"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9D6B019"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DF64EE8"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7CCC7F7E" w14:textId="77777777" w:rsidR="009A2D0E" w:rsidRPr="00F113EF" w:rsidRDefault="009A2D0E" w:rsidP="009A2D0E">
            <w:pPr>
              <w:jc w:val="center"/>
              <w:rPr>
                <w:color w:val="000000"/>
                <w:sz w:val="19"/>
                <w:szCs w:val="19"/>
              </w:rPr>
            </w:pPr>
            <w:r w:rsidRPr="00F113EF">
              <w:rPr>
                <w:color w:val="000000"/>
                <w:sz w:val="19"/>
                <w:szCs w:val="19"/>
              </w:rPr>
              <w:t>1.1.2.</w:t>
            </w:r>
          </w:p>
        </w:tc>
        <w:tc>
          <w:tcPr>
            <w:tcW w:w="3118" w:type="dxa"/>
            <w:tcBorders>
              <w:top w:val="single" w:sz="4" w:space="0" w:color="auto"/>
              <w:left w:val="single" w:sz="4" w:space="0" w:color="auto"/>
              <w:bottom w:val="single" w:sz="4" w:space="0" w:color="auto"/>
              <w:right w:val="single" w:sz="4" w:space="0" w:color="auto"/>
            </w:tcBorders>
            <w:vAlign w:val="center"/>
          </w:tcPr>
          <w:p w14:paraId="4C441011" w14:textId="77777777" w:rsidR="009A2D0E" w:rsidRPr="00F113EF" w:rsidRDefault="009A2D0E" w:rsidP="009A2D0E">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6A29296D" w14:textId="77777777" w:rsidR="009A2D0E" w:rsidRPr="00F113EF" w:rsidRDefault="009A2D0E" w:rsidP="009A2D0E">
            <w:pPr>
              <w:jc w:val="center"/>
              <w:rPr>
                <w:color w:val="000000"/>
                <w:sz w:val="19"/>
                <w:szCs w:val="19"/>
              </w:rPr>
            </w:pPr>
            <w:r w:rsidRPr="00F113EF">
              <w:rPr>
                <w:color w:val="000000"/>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48271EDA" w14:textId="77777777" w:rsidR="009A2D0E" w:rsidRPr="00F113EF" w:rsidRDefault="009A2D0E" w:rsidP="009A2D0E">
            <w:pPr>
              <w:jc w:val="center"/>
              <w:rPr>
                <w:color w:val="000000"/>
                <w:sz w:val="19"/>
                <w:szCs w:val="19"/>
              </w:rPr>
            </w:pPr>
            <w:r w:rsidRPr="00F113EF">
              <w:rPr>
                <w:color w:val="000000"/>
                <w:sz w:val="19"/>
                <w:szCs w:val="19"/>
              </w:rPr>
              <w:t>1085210000002</w:t>
            </w:r>
          </w:p>
        </w:tc>
        <w:tc>
          <w:tcPr>
            <w:tcW w:w="993" w:type="dxa"/>
            <w:gridSpan w:val="2"/>
            <w:tcBorders>
              <w:top w:val="single" w:sz="4" w:space="0" w:color="auto"/>
              <w:left w:val="single" w:sz="6" w:space="0" w:color="auto"/>
              <w:bottom w:val="single" w:sz="4" w:space="0" w:color="auto"/>
              <w:right w:val="single" w:sz="6" w:space="0" w:color="auto"/>
            </w:tcBorders>
          </w:tcPr>
          <w:p w14:paraId="1FD76C63"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665C79E"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9A7ADF9" w14:textId="77777777" w:rsidR="009A2D0E" w:rsidRPr="00F113EF" w:rsidRDefault="009A2D0E" w:rsidP="009A2D0E">
            <w:pPr>
              <w:jc w:val="center"/>
              <w:rPr>
                <w:color w:val="000000"/>
                <w:sz w:val="19"/>
                <w:szCs w:val="19"/>
              </w:rPr>
            </w:pPr>
            <w:r w:rsidRPr="00F113EF">
              <w:rPr>
                <w:color w:val="000000"/>
                <w:sz w:val="19"/>
                <w:szCs w:val="19"/>
              </w:rPr>
              <w:t>420000,0</w:t>
            </w:r>
          </w:p>
        </w:tc>
        <w:tc>
          <w:tcPr>
            <w:tcW w:w="1276" w:type="dxa"/>
            <w:tcBorders>
              <w:top w:val="single" w:sz="4" w:space="0" w:color="auto"/>
              <w:left w:val="single" w:sz="6" w:space="0" w:color="auto"/>
              <w:bottom w:val="single" w:sz="4" w:space="0" w:color="auto"/>
              <w:right w:val="single" w:sz="6" w:space="0" w:color="auto"/>
            </w:tcBorders>
            <w:vAlign w:val="center"/>
          </w:tcPr>
          <w:p w14:paraId="20C9FE6E"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03274B1"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AB35CA7"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57925378"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2D3DF326" w14:textId="77777777" w:rsidR="009A2D0E" w:rsidRPr="00F113EF" w:rsidRDefault="009A2D0E" w:rsidP="009A2D0E">
            <w:pPr>
              <w:jc w:val="center"/>
              <w:rPr>
                <w:color w:val="000000"/>
                <w:sz w:val="19"/>
                <w:szCs w:val="19"/>
              </w:rPr>
            </w:pPr>
            <w:r w:rsidRPr="00F113EF">
              <w:rPr>
                <w:color w:val="000000"/>
                <w:sz w:val="19"/>
                <w:szCs w:val="19"/>
              </w:rPr>
              <w:t>1.1.3.</w:t>
            </w:r>
          </w:p>
        </w:tc>
        <w:tc>
          <w:tcPr>
            <w:tcW w:w="3118" w:type="dxa"/>
            <w:tcBorders>
              <w:top w:val="single" w:sz="4" w:space="0" w:color="auto"/>
              <w:left w:val="single" w:sz="4" w:space="0" w:color="auto"/>
              <w:bottom w:val="single" w:sz="4" w:space="0" w:color="auto"/>
              <w:right w:val="single" w:sz="4" w:space="0" w:color="auto"/>
            </w:tcBorders>
            <w:vAlign w:val="center"/>
          </w:tcPr>
          <w:p w14:paraId="3CA5BC9E" w14:textId="77777777" w:rsidR="009A2D0E" w:rsidRPr="00F113EF" w:rsidRDefault="009A2D0E" w:rsidP="009A2D0E">
            <w:pPr>
              <w:rPr>
                <w:color w:val="000000"/>
                <w:sz w:val="19"/>
                <w:szCs w:val="19"/>
              </w:rPr>
            </w:pPr>
            <w:r w:rsidRPr="00F113EF">
              <w:rPr>
                <w:rFonts w:eastAsia="Calibri"/>
                <w:bCs/>
                <w:color w:val="000000"/>
                <w:sz w:val="19"/>
                <w:szCs w:val="19"/>
              </w:rPr>
              <w:t xml:space="preserve">Насос </w:t>
            </w:r>
            <w:r w:rsidRPr="00F113EF">
              <w:rPr>
                <w:rFonts w:eastAsia="Calibri"/>
                <w:color w:val="000000"/>
                <w:sz w:val="19"/>
                <w:szCs w:val="19"/>
              </w:rPr>
              <w:t xml:space="preserve">сетевой,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7,5 кВт.</w:t>
            </w:r>
          </w:p>
        </w:tc>
        <w:tc>
          <w:tcPr>
            <w:tcW w:w="851" w:type="dxa"/>
            <w:tcBorders>
              <w:top w:val="single" w:sz="4" w:space="0" w:color="auto"/>
              <w:left w:val="single" w:sz="4" w:space="0" w:color="auto"/>
              <w:bottom w:val="single" w:sz="4" w:space="0" w:color="auto"/>
              <w:right w:val="single" w:sz="4" w:space="0" w:color="auto"/>
            </w:tcBorders>
            <w:vAlign w:val="center"/>
          </w:tcPr>
          <w:p w14:paraId="3D41BBA3" w14:textId="77777777" w:rsidR="009A2D0E" w:rsidRPr="00F113EF" w:rsidRDefault="009A2D0E" w:rsidP="009A2D0E">
            <w:pPr>
              <w:jc w:val="center"/>
              <w:rPr>
                <w:color w:val="000000"/>
                <w:sz w:val="19"/>
                <w:szCs w:val="19"/>
              </w:rPr>
            </w:pPr>
            <w:r w:rsidRPr="00F113EF">
              <w:rPr>
                <w:color w:val="000000"/>
                <w:sz w:val="19"/>
                <w:szCs w:val="19"/>
              </w:rPr>
              <w:t>20</w:t>
            </w:r>
            <w:r>
              <w:rPr>
                <w:color w:val="000000"/>
                <w:sz w:val="19"/>
                <w:szCs w:val="19"/>
              </w:rPr>
              <w:t>17</w:t>
            </w:r>
          </w:p>
        </w:tc>
        <w:tc>
          <w:tcPr>
            <w:tcW w:w="1417" w:type="dxa"/>
            <w:tcBorders>
              <w:top w:val="single" w:sz="4" w:space="0" w:color="auto"/>
              <w:left w:val="single" w:sz="4" w:space="0" w:color="auto"/>
              <w:bottom w:val="single" w:sz="4" w:space="0" w:color="auto"/>
              <w:right w:val="single" w:sz="6" w:space="0" w:color="auto"/>
            </w:tcBorders>
            <w:vAlign w:val="center"/>
          </w:tcPr>
          <w:p w14:paraId="1DC82592" w14:textId="77777777" w:rsidR="009A2D0E" w:rsidRPr="00F113EF" w:rsidRDefault="009A2D0E" w:rsidP="009A2D0E">
            <w:pPr>
              <w:jc w:val="center"/>
              <w:rPr>
                <w:color w:val="000000"/>
                <w:sz w:val="19"/>
                <w:szCs w:val="19"/>
              </w:rPr>
            </w:pPr>
            <w:r w:rsidRPr="00F113EF">
              <w:rPr>
                <w:color w:val="000000"/>
                <w:sz w:val="19"/>
                <w:szCs w:val="19"/>
              </w:rPr>
              <w:t>1630258</w:t>
            </w:r>
          </w:p>
        </w:tc>
        <w:tc>
          <w:tcPr>
            <w:tcW w:w="993" w:type="dxa"/>
            <w:gridSpan w:val="2"/>
            <w:tcBorders>
              <w:top w:val="single" w:sz="4" w:space="0" w:color="auto"/>
              <w:left w:val="single" w:sz="6" w:space="0" w:color="auto"/>
              <w:bottom w:val="single" w:sz="4" w:space="0" w:color="auto"/>
              <w:right w:val="single" w:sz="6" w:space="0" w:color="auto"/>
            </w:tcBorders>
          </w:tcPr>
          <w:p w14:paraId="22562536"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DDE53EB"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5464D44" w14:textId="77777777" w:rsidR="009A2D0E" w:rsidRPr="00F113EF" w:rsidRDefault="009A2D0E" w:rsidP="009A2D0E">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650EFCF2"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B0AC88D"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7BC8DA2"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C0B770F"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239917B5" w14:textId="77777777" w:rsidR="009A2D0E" w:rsidRPr="00F113EF" w:rsidRDefault="009A2D0E" w:rsidP="009A2D0E">
            <w:pPr>
              <w:jc w:val="center"/>
              <w:rPr>
                <w:color w:val="000000"/>
                <w:sz w:val="19"/>
                <w:szCs w:val="19"/>
              </w:rPr>
            </w:pPr>
            <w:r w:rsidRPr="00F113EF">
              <w:rPr>
                <w:color w:val="000000"/>
                <w:sz w:val="19"/>
                <w:szCs w:val="19"/>
              </w:rPr>
              <w:t>1.1.4.</w:t>
            </w:r>
          </w:p>
        </w:tc>
        <w:tc>
          <w:tcPr>
            <w:tcW w:w="3118" w:type="dxa"/>
            <w:tcBorders>
              <w:top w:val="single" w:sz="4" w:space="0" w:color="auto"/>
              <w:left w:val="single" w:sz="4" w:space="0" w:color="auto"/>
              <w:bottom w:val="single" w:sz="4" w:space="0" w:color="auto"/>
              <w:right w:val="single" w:sz="4" w:space="0" w:color="auto"/>
            </w:tcBorders>
            <w:vAlign w:val="center"/>
          </w:tcPr>
          <w:p w14:paraId="432F50EC" w14:textId="77777777" w:rsidR="009A2D0E" w:rsidRPr="00F113EF" w:rsidRDefault="009A2D0E" w:rsidP="009A2D0E">
            <w:pPr>
              <w:rPr>
                <w:color w:val="000000"/>
                <w:sz w:val="19"/>
                <w:szCs w:val="19"/>
              </w:rPr>
            </w:pPr>
            <w:r w:rsidRPr="00F113EF">
              <w:rPr>
                <w:color w:val="000000"/>
                <w:sz w:val="19"/>
                <w:szCs w:val="19"/>
              </w:rPr>
              <w:t>Насос центробежный К50-80-200</w:t>
            </w:r>
          </w:p>
        </w:tc>
        <w:tc>
          <w:tcPr>
            <w:tcW w:w="851" w:type="dxa"/>
            <w:tcBorders>
              <w:top w:val="single" w:sz="4" w:space="0" w:color="auto"/>
              <w:left w:val="single" w:sz="4" w:space="0" w:color="auto"/>
              <w:bottom w:val="single" w:sz="4" w:space="0" w:color="auto"/>
              <w:right w:val="single" w:sz="4" w:space="0" w:color="auto"/>
            </w:tcBorders>
            <w:vAlign w:val="center"/>
          </w:tcPr>
          <w:p w14:paraId="0940433B" w14:textId="77777777" w:rsidR="009A2D0E" w:rsidRPr="00F113EF" w:rsidRDefault="009A2D0E" w:rsidP="009A2D0E">
            <w:pPr>
              <w:jc w:val="center"/>
              <w:rPr>
                <w:color w:val="000000"/>
                <w:sz w:val="19"/>
                <w:szCs w:val="19"/>
              </w:rPr>
            </w:pPr>
            <w:r w:rsidRPr="00F113EF">
              <w:rPr>
                <w:color w:val="000000"/>
                <w:sz w:val="19"/>
                <w:szCs w:val="19"/>
              </w:rPr>
              <w:t>2008</w:t>
            </w:r>
          </w:p>
        </w:tc>
        <w:tc>
          <w:tcPr>
            <w:tcW w:w="1417" w:type="dxa"/>
            <w:tcBorders>
              <w:top w:val="single" w:sz="4" w:space="0" w:color="auto"/>
              <w:left w:val="single" w:sz="4" w:space="0" w:color="auto"/>
              <w:bottom w:val="single" w:sz="4" w:space="0" w:color="auto"/>
              <w:right w:val="single" w:sz="6" w:space="0" w:color="auto"/>
            </w:tcBorders>
            <w:vAlign w:val="center"/>
          </w:tcPr>
          <w:p w14:paraId="015FEB94" w14:textId="77777777" w:rsidR="009A2D0E" w:rsidRPr="00F113EF" w:rsidRDefault="009A2D0E" w:rsidP="009A2D0E">
            <w:pPr>
              <w:jc w:val="center"/>
              <w:rPr>
                <w:color w:val="000000"/>
                <w:sz w:val="19"/>
                <w:szCs w:val="19"/>
              </w:rPr>
            </w:pPr>
            <w:r w:rsidRPr="00F113EF">
              <w:rPr>
                <w:color w:val="000000"/>
                <w:sz w:val="19"/>
                <w:szCs w:val="19"/>
              </w:rPr>
              <w:t>-</w:t>
            </w:r>
          </w:p>
        </w:tc>
        <w:tc>
          <w:tcPr>
            <w:tcW w:w="993" w:type="dxa"/>
            <w:gridSpan w:val="2"/>
            <w:tcBorders>
              <w:top w:val="single" w:sz="4" w:space="0" w:color="auto"/>
              <w:left w:val="single" w:sz="6" w:space="0" w:color="auto"/>
              <w:bottom w:val="single" w:sz="4" w:space="0" w:color="auto"/>
              <w:right w:val="single" w:sz="6" w:space="0" w:color="auto"/>
            </w:tcBorders>
          </w:tcPr>
          <w:p w14:paraId="57DD48A2"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F384DB6"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E0A22C6" w14:textId="77777777" w:rsidR="009A2D0E" w:rsidRPr="00F113EF" w:rsidRDefault="009A2D0E" w:rsidP="009A2D0E">
            <w:pPr>
              <w:jc w:val="center"/>
              <w:rPr>
                <w:color w:val="000000"/>
                <w:sz w:val="19"/>
                <w:szCs w:val="19"/>
              </w:rPr>
            </w:pPr>
            <w:r w:rsidRPr="00F113EF">
              <w:rPr>
                <w:color w:val="000000"/>
                <w:sz w:val="19"/>
                <w:szCs w:val="19"/>
              </w:rPr>
              <w:t>0</w:t>
            </w:r>
          </w:p>
        </w:tc>
        <w:tc>
          <w:tcPr>
            <w:tcW w:w="1276" w:type="dxa"/>
            <w:tcBorders>
              <w:top w:val="single" w:sz="4" w:space="0" w:color="auto"/>
              <w:left w:val="single" w:sz="6" w:space="0" w:color="auto"/>
              <w:bottom w:val="single" w:sz="4" w:space="0" w:color="auto"/>
              <w:right w:val="single" w:sz="6" w:space="0" w:color="auto"/>
            </w:tcBorders>
            <w:vAlign w:val="center"/>
          </w:tcPr>
          <w:p w14:paraId="35E4CFBC" w14:textId="77777777" w:rsidR="009A2D0E" w:rsidRPr="00F113EF" w:rsidRDefault="009A2D0E" w:rsidP="009A2D0E">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260235EA"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DDB2AF3"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5B1E395"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7EE33890" w14:textId="77777777" w:rsidR="009A2D0E" w:rsidRPr="00F113EF" w:rsidRDefault="009A2D0E" w:rsidP="009A2D0E">
            <w:pPr>
              <w:jc w:val="center"/>
              <w:rPr>
                <w:color w:val="000000"/>
                <w:sz w:val="19"/>
                <w:szCs w:val="19"/>
              </w:rPr>
            </w:pPr>
            <w:r w:rsidRPr="00F113EF">
              <w:rPr>
                <w:color w:val="000000"/>
                <w:sz w:val="19"/>
                <w:szCs w:val="19"/>
              </w:rPr>
              <w:t>1.1.5.</w:t>
            </w:r>
          </w:p>
        </w:tc>
        <w:tc>
          <w:tcPr>
            <w:tcW w:w="3118" w:type="dxa"/>
            <w:tcBorders>
              <w:top w:val="single" w:sz="4" w:space="0" w:color="auto"/>
              <w:left w:val="single" w:sz="4" w:space="0" w:color="auto"/>
              <w:bottom w:val="single" w:sz="4" w:space="0" w:color="auto"/>
              <w:right w:val="single" w:sz="4" w:space="0" w:color="auto"/>
            </w:tcBorders>
            <w:vAlign w:val="center"/>
          </w:tcPr>
          <w:p w14:paraId="6DFDDC67" w14:textId="77777777" w:rsidR="009A2D0E" w:rsidRPr="00F113EF" w:rsidRDefault="009A2D0E" w:rsidP="009A2D0E">
            <w:pPr>
              <w:rPr>
                <w:color w:val="000000"/>
                <w:sz w:val="19"/>
                <w:szCs w:val="19"/>
              </w:rPr>
            </w:pPr>
            <w:r w:rsidRPr="00F113EF">
              <w:rPr>
                <w:color w:val="000000"/>
                <w:sz w:val="19"/>
                <w:szCs w:val="19"/>
              </w:rPr>
              <w:t xml:space="preserve">Вентилятор дутьевой,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xml:space="preserve">. </w:t>
            </w:r>
            <w:r w:rsidRPr="00F113EF">
              <w:rPr>
                <w:color w:val="000000"/>
                <w:sz w:val="19"/>
                <w:szCs w:val="19"/>
              </w:rPr>
              <w:t>2,2 кВт.</w:t>
            </w:r>
          </w:p>
        </w:tc>
        <w:tc>
          <w:tcPr>
            <w:tcW w:w="851" w:type="dxa"/>
            <w:tcBorders>
              <w:top w:val="single" w:sz="4" w:space="0" w:color="auto"/>
              <w:left w:val="single" w:sz="4" w:space="0" w:color="auto"/>
              <w:bottom w:val="single" w:sz="4" w:space="0" w:color="auto"/>
              <w:right w:val="single" w:sz="4" w:space="0" w:color="auto"/>
            </w:tcBorders>
            <w:vAlign w:val="center"/>
          </w:tcPr>
          <w:p w14:paraId="3EFD516E" w14:textId="77777777" w:rsidR="009A2D0E" w:rsidRPr="00F113EF" w:rsidRDefault="009A2D0E" w:rsidP="009A2D0E">
            <w:pPr>
              <w:jc w:val="center"/>
              <w:rPr>
                <w:color w:val="000000"/>
                <w:sz w:val="19"/>
                <w:szCs w:val="19"/>
              </w:rPr>
            </w:pPr>
            <w:r w:rsidRPr="00F113EF">
              <w:rPr>
                <w:color w:val="000000"/>
                <w:sz w:val="19"/>
                <w:szCs w:val="19"/>
              </w:rPr>
              <w:t>20</w:t>
            </w:r>
            <w:r>
              <w:rPr>
                <w:color w:val="000000"/>
                <w:sz w:val="19"/>
                <w:szCs w:val="19"/>
              </w:rPr>
              <w:t>1</w:t>
            </w:r>
            <w:r w:rsidRPr="00F113EF">
              <w:rPr>
                <w:color w:val="000000"/>
                <w:sz w:val="19"/>
                <w:szCs w:val="19"/>
              </w:rPr>
              <w:t>9</w:t>
            </w:r>
          </w:p>
        </w:tc>
        <w:tc>
          <w:tcPr>
            <w:tcW w:w="1417" w:type="dxa"/>
            <w:tcBorders>
              <w:top w:val="single" w:sz="4" w:space="0" w:color="auto"/>
              <w:left w:val="single" w:sz="4" w:space="0" w:color="auto"/>
              <w:bottom w:val="single" w:sz="4" w:space="0" w:color="auto"/>
              <w:right w:val="single" w:sz="6" w:space="0" w:color="auto"/>
            </w:tcBorders>
            <w:vAlign w:val="center"/>
          </w:tcPr>
          <w:p w14:paraId="1729C61A" w14:textId="77777777" w:rsidR="009A2D0E" w:rsidRPr="00F113EF" w:rsidRDefault="009A2D0E" w:rsidP="009A2D0E">
            <w:pPr>
              <w:jc w:val="center"/>
              <w:rPr>
                <w:color w:val="000000"/>
                <w:sz w:val="19"/>
                <w:szCs w:val="19"/>
              </w:rPr>
            </w:pPr>
            <w:r w:rsidRPr="00F113EF">
              <w:rPr>
                <w:color w:val="000000"/>
                <w:sz w:val="19"/>
                <w:szCs w:val="19"/>
              </w:rPr>
              <w:t>1630251</w:t>
            </w:r>
          </w:p>
        </w:tc>
        <w:tc>
          <w:tcPr>
            <w:tcW w:w="993" w:type="dxa"/>
            <w:gridSpan w:val="2"/>
            <w:tcBorders>
              <w:top w:val="single" w:sz="4" w:space="0" w:color="auto"/>
              <w:left w:val="single" w:sz="6" w:space="0" w:color="auto"/>
              <w:bottom w:val="single" w:sz="4" w:space="0" w:color="auto"/>
              <w:right w:val="single" w:sz="6" w:space="0" w:color="auto"/>
            </w:tcBorders>
          </w:tcPr>
          <w:p w14:paraId="38A17E74"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67D0C06"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642FA87" w14:textId="77777777" w:rsidR="009A2D0E" w:rsidRPr="00F113EF" w:rsidRDefault="009A2D0E" w:rsidP="009A2D0E">
            <w:pPr>
              <w:jc w:val="center"/>
              <w:rPr>
                <w:color w:val="000000"/>
                <w:sz w:val="19"/>
                <w:szCs w:val="19"/>
              </w:rPr>
            </w:pPr>
            <w:r w:rsidRPr="00F113EF">
              <w:rPr>
                <w:color w:val="000000"/>
                <w:sz w:val="19"/>
                <w:szCs w:val="19"/>
              </w:rPr>
              <w:t>0,5</w:t>
            </w:r>
          </w:p>
        </w:tc>
        <w:tc>
          <w:tcPr>
            <w:tcW w:w="1276" w:type="dxa"/>
            <w:tcBorders>
              <w:top w:val="single" w:sz="4" w:space="0" w:color="auto"/>
              <w:left w:val="single" w:sz="6" w:space="0" w:color="auto"/>
              <w:bottom w:val="single" w:sz="4" w:space="0" w:color="auto"/>
              <w:right w:val="single" w:sz="6" w:space="0" w:color="auto"/>
            </w:tcBorders>
            <w:vAlign w:val="center"/>
          </w:tcPr>
          <w:p w14:paraId="7291D74B" w14:textId="77777777" w:rsidR="009A2D0E" w:rsidRPr="00F113EF" w:rsidRDefault="009A2D0E" w:rsidP="009A2D0E">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5FFD58AC"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53FA537"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6ABD343C"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5474923C" w14:textId="77777777" w:rsidR="009A2D0E" w:rsidRPr="00F113EF" w:rsidRDefault="009A2D0E" w:rsidP="009A2D0E">
            <w:pPr>
              <w:jc w:val="center"/>
              <w:rPr>
                <w:color w:val="000000"/>
                <w:sz w:val="19"/>
                <w:szCs w:val="19"/>
              </w:rPr>
            </w:pPr>
            <w:r w:rsidRPr="00F113EF">
              <w:rPr>
                <w:color w:val="000000"/>
                <w:sz w:val="19"/>
                <w:szCs w:val="19"/>
              </w:rPr>
              <w:t>1.1.6.</w:t>
            </w:r>
          </w:p>
        </w:tc>
        <w:tc>
          <w:tcPr>
            <w:tcW w:w="3118" w:type="dxa"/>
            <w:tcBorders>
              <w:top w:val="single" w:sz="4" w:space="0" w:color="auto"/>
              <w:left w:val="single" w:sz="4" w:space="0" w:color="auto"/>
              <w:bottom w:val="single" w:sz="4" w:space="0" w:color="auto"/>
              <w:right w:val="single" w:sz="4" w:space="0" w:color="auto"/>
            </w:tcBorders>
            <w:vAlign w:val="center"/>
          </w:tcPr>
          <w:p w14:paraId="171AF01A" w14:textId="77777777" w:rsidR="009A2D0E" w:rsidRPr="00F113EF" w:rsidRDefault="009A2D0E" w:rsidP="009A2D0E">
            <w:pPr>
              <w:rPr>
                <w:color w:val="000000"/>
                <w:sz w:val="19"/>
                <w:szCs w:val="19"/>
              </w:rPr>
            </w:pPr>
            <w:r w:rsidRPr="00F113EF">
              <w:rPr>
                <w:color w:val="000000"/>
                <w:sz w:val="19"/>
                <w:szCs w:val="19"/>
              </w:rPr>
              <w:t>Дымосос ДН - 3,5</w:t>
            </w:r>
          </w:p>
        </w:tc>
        <w:tc>
          <w:tcPr>
            <w:tcW w:w="851" w:type="dxa"/>
            <w:tcBorders>
              <w:top w:val="single" w:sz="4" w:space="0" w:color="auto"/>
              <w:left w:val="single" w:sz="4" w:space="0" w:color="auto"/>
              <w:bottom w:val="single" w:sz="4" w:space="0" w:color="auto"/>
              <w:right w:val="single" w:sz="4" w:space="0" w:color="auto"/>
            </w:tcBorders>
            <w:vAlign w:val="center"/>
          </w:tcPr>
          <w:p w14:paraId="7F79C2EC" w14:textId="77777777" w:rsidR="009A2D0E" w:rsidRPr="00F113EF" w:rsidRDefault="009A2D0E" w:rsidP="009A2D0E">
            <w:pPr>
              <w:jc w:val="center"/>
              <w:rPr>
                <w:color w:val="000000"/>
                <w:sz w:val="19"/>
                <w:szCs w:val="19"/>
              </w:rPr>
            </w:pPr>
            <w:r w:rsidRPr="00F113EF">
              <w:rPr>
                <w:color w:val="000000"/>
                <w:sz w:val="19"/>
                <w:szCs w:val="19"/>
              </w:rPr>
              <w:t>201</w:t>
            </w:r>
            <w:r>
              <w:rPr>
                <w:color w:val="000000"/>
                <w:sz w:val="19"/>
                <w:szCs w:val="19"/>
              </w:rPr>
              <w:t>0</w:t>
            </w:r>
          </w:p>
        </w:tc>
        <w:tc>
          <w:tcPr>
            <w:tcW w:w="1417" w:type="dxa"/>
            <w:tcBorders>
              <w:top w:val="single" w:sz="4" w:space="0" w:color="auto"/>
              <w:left w:val="single" w:sz="4" w:space="0" w:color="auto"/>
              <w:bottom w:val="single" w:sz="4" w:space="0" w:color="auto"/>
              <w:right w:val="single" w:sz="6" w:space="0" w:color="auto"/>
            </w:tcBorders>
            <w:vAlign w:val="center"/>
          </w:tcPr>
          <w:p w14:paraId="7D37E1C0" w14:textId="77777777" w:rsidR="009A2D0E" w:rsidRPr="00F113EF" w:rsidRDefault="009A2D0E" w:rsidP="009A2D0E">
            <w:pPr>
              <w:jc w:val="center"/>
              <w:rPr>
                <w:color w:val="000000"/>
                <w:sz w:val="19"/>
                <w:szCs w:val="19"/>
              </w:rPr>
            </w:pPr>
            <w:r w:rsidRPr="00F113EF">
              <w:rPr>
                <w:color w:val="000000"/>
                <w:sz w:val="19"/>
                <w:szCs w:val="19"/>
              </w:rPr>
              <w:t>110102100</w:t>
            </w:r>
          </w:p>
        </w:tc>
        <w:tc>
          <w:tcPr>
            <w:tcW w:w="993" w:type="dxa"/>
            <w:gridSpan w:val="2"/>
            <w:tcBorders>
              <w:top w:val="single" w:sz="4" w:space="0" w:color="auto"/>
              <w:left w:val="single" w:sz="6" w:space="0" w:color="auto"/>
              <w:bottom w:val="single" w:sz="4" w:space="0" w:color="auto"/>
              <w:right w:val="single" w:sz="6" w:space="0" w:color="auto"/>
            </w:tcBorders>
          </w:tcPr>
          <w:p w14:paraId="63DC7311"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B3737CF"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064B181" w14:textId="77777777" w:rsidR="009A2D0E" w:rsidRPr="00F113EF" w:rsidRDefault="009A2D0E" w:rsidP="009A2D0E">
            <w:pPr>
              <w:jc w:val="center"/>
              <w:rPr>
                <w:color w:val="000000"/>
                <w:sz w:val="19"/>
                <w:szCs w:val="19"/>
              </w:rPr>
            </w:pPr>
            <w:r w:rsidRPr="00F113EF">
              <w:rPr>
                <w:color w:val="000000"/>
                <w:sz w:val="19"/>
                <w:szCs w:val="19"/>
              </w:rPr>
              <w:t>29161,38</w:t>
            </w:r>
          </w:p>
        </w:tc>
        <w:tc>
          <w:tcPr>
            <w:tcW w:w="1276" w:type="dxa"/>
            <w:tcBorders>
              <w:top w:val="single" w:sz="4" w:space="0" w:color="auto"/>
              <w:left w:val="single" w:sz="6" w:space="0" w:color="auto"/>
              <w:bottom w:val="single" w:sz="4" w:space="0" w:color="auto"/>
              <w:right w:val="single" w:sz="6" w:space="0" w:color="auto"/>
            </w:tcBorders>
            <w:vAlign w:val="center"/>
          </w:tcPr>
          <w:p w14:paraId="21FA6946" w14:textId="77777777" w:rsidR="009A2D0E" w:rsidRPr="00F113EF" w:rsidRDefault="009A2D0E" w:rsidP="009A2D0E">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1EA559E1"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875D019"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63E6523E"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7789C3E0" w14:textId="77777777" w:rsidR="009A2D0E" w:rsidRPr="00F113EF" w:rsidRDefault="009A2D0E" w:rsidP="009A2D0E">
            <w:pPr>
              <w:jc w:val="center"/>
              <w:rPr>
                <w:color w:val="000000"/>
                <w:sz w:val="19"/>
                <w:szCs w:val="19"/>
              </w:rPr>
            </w:pPr>
            <w:r w:rsidRPr="00F113EF">
              <w:rPr>
                <w:color w:val="000000"/>
                <w:sz w:val="19"/>
                <w:szCs w:val="19"/>
              </w:rPr>
              <w:t>1.1.7.</w:t>
            </w:r>
          </w:p>
        </w:tc>
        <w:tc>
          <w:tcPr>
            <w:tcW w:w="3118" w:type="dxa"/>
            <w:tcBorders>
              <w:top w:val="single" w:sz="4" w:space="0" w:color="auto"/>
              <w:left w:val="single" w:sz="4" w:space="0" w:color="auto"/>
              <w:bottom w:val="single" w:sz="4" w:space="0" w:color="auto"/>
              <w:right w:val="single" w:sz="4" w:space="0" w:color="auto"/>
            </w:tcBorders>
            <w:vAlign w:val="center"/>
          </w:tcPr>
          <w:p w14:paraId="7B2C5FA8" w14:textId="77777777" w:rsidR="009A2D0E" w:rsidRPr="00F113EF" w:rsidRDefault="009A2D0E" w:rsidP="009A2D0E">
            <w:pPr>
              <w:rPr>
                <w:color w:val="000000"/>
                <w:sz w:val="19"/>
                <w:szCs w:val="19"/>
              </w:rPr>
            </w:pPr>
            <w:r w:rsidRPr="00F113EF">
              <w:rPr>
                <w:color w:val="000000"/>
                <w:sz w:val="19"/>
                <w:szCs w:val="19"/>
              </w:rPr>
              <w:t>Вентилятор ВЦ 14-46</w:t>
            </w:r>
          </w:p>
        </w:tc>
        <w:tc>
          <w:tcPr>
            <w:tcW w:w="851" w:type="dxa"/>
            <w:tcBorders>
              <w:top w:val="single" w:sz="4" w:space="0" w:color="auto"/>
              <w:left w:val="single" w:sz="4" w:space="0" w:color="auto"/>
              <w:bottom w:val="single" w:sz="4" w:space="0" w:color="auto"/>
              <w:right w:val="single" w:sz="4" w:space="0" w:color="auto"/>
            </w:tcBorders>
            <w:vAlign w:val="center"/>
          </w:tcPr>
          <w:p w14:paraId="705EB6D3" w14:textId="77777777" w:rsidR="009A2D0E" w:rsidRPr="00F113EF" w:rsidRDefault="009A2D0E" w:rsidP="009A2D0E">
            <w:pPr>
              <w:jc w:val="center"/>
              <w:rPr>
                <w:color w:val="000000"/>
                <w:sz w:val="19"/>
                <w:szCs w:val="19"/>
              </w:rPr>
            </w:pPr>
            <w:r w:rsidRPr="00F113EF">
              <w:rPr>
                <w:color w:val="000000"/>
                <w:sz w:val="19"/>
                <w:szCs w:val="19"/>
              </w:rPr>
              <w:t>20</w:t>
            </w:r>
            <w:r>
              <w:rPr>
                <w:color w:val="000000"/>
                <w:sz w:val="19"/>
                <w:szCs w:val="19"/>
              </w:rPr>
              <w:t>18</w:t>
            </w:r>
          </w:p>
        </w:tc>
        <w:tc>
          <w:tcPr>
            <w:tcW w:w="1417" w:type="dxa"/>
            <w:tcBorders>
              <w:top w:val="single" w:sz="4" w:space="0" w:color="auto"/>
              <w:left w:val="single" w:sz="4" w:space="0" w:color="auto"/>
              <w:bottom w:val="single" w:sz="4" w:space="0" w:color="auto"/>
              <w:right w:val="single" w:sz="6" w:space="0" w:color="auto"/>
            </w:tcBorders>
            <w:vAlign w:val="center"/>
          </w:tcPr>
          <w:p w14:paraId="7C98B429" w14:textId="77777777" w:rsidR="009A2D0E" w:rsidRPr="00F113EF" w:rsidRDefault="009A2D0E" w:rsidP="009A2D0E">
            <w:pPr>
              <w:jc w:val="center"/>
              <w:rPr>
                <w:color w:val="000000"/>
                <w:sz w:val="19"/>
                <w:szCs w:val="19"/>
              </w:rPr>
            </w:pPr>
            <w:r w:rsidRPr="00F113EF">
              <w:rPr>
                <w:color w:val="000000"/>
                <w:sz w:val="19"/>
                <w:szCs w:val="19"/>
              </w:rPr>
              <w:t>1630314</w:t>
            </w:r>
          </w:p>
        </w:tc>
        <w:tc>
          <w:tcPr>
            <w:tcW w:w="993" w:type="dxa"/>
            <w:gridSpan w:val="2"/>
            <w:tcBorders>
              <w:top w:val="single" w:sz="4" w:space="0" w:color="auto"/>
              <w:left w:val="single" w:sz="6" w:space="0" w:color="auto"/>
              <w:bottom w:val="single" w:sz="4" w:space="0" w:color="auto"/>
              <w:right w:val="single" w:sz="6" w:space="0" w:color="auto"/>
            </w:tcBorders>
          </w:tcPr>
          <w:p w14:paraId="09447E50"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3AE6874"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4E9F61D" w14:textId="77777777" w:rsidR="009A2D0E" w:rsidRPr="00F113EF" w:rsidRDefault="009A2D0E" w:rsidP="009A2D0E">
            <w:pPr>
              <w:jc w:val="center"/>
              <w:rPr>
                <w:color w:val="000000"/>
                <w:sz w:val="19"/>
                <w:szCs w:val="19"/>
              </w:rPr>
            </w:pPr>
            <w:r w:rsidRPr="00F113EF">
              <w:rPr>
                <w:color w:val="000000"/>
                <w:sz w:val="19"/>
                <w:szCs w:val="19"/>
              </w:rPr>
              <w:t>23164</w:t>
            </w:r>
          </w:p>
        </w:tc>
        <w:tc>
          <w:tcPr>
            <w:tcW w:w="1276" w:type="dxa"/>
            <w:tcBorders>
              <w:top w:val="single" w:sz="4" w:space="0" w:color="auto"/>
              <w:left w:val="single" w:sz="6" w:space="0" w:color="auto"/>
              <w:bottom w:val="single" w:sz="4" w:space="0" w:color="auto"/>
              <w:right w:val="single" w:sz="6" w:space="0" w:color="auto"/>
            </w:tcBorders>
            <w:vAlign w:val="center"/>
          </w:tcPr>
          <w:p w14:paraId="4E93BDC8" w14:textId="77777777" w:rsidR="009A2D0E" w:rsidRPr="00F113EF" w:rsidRDefault="009A2D0E" w:rsidP="009A2D0E">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14E47641"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B9951DD"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0DBDE215"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15EDEEE4" w14:textId="77777777" w:rsidR="009A2D0E" w:rsidRPr="00F113EF" w:rsidRDefault="009A2D0E" w:rsidP="009A2D0E">
            <w:pPr>
              <w:jc w:val="center"/>
              <w:rPr>
                <w:color w:val="000000"/>
                <w:sz w:val="19"/>
                <w:szCs w:val="19"/>
              </w:rPr>
            </w:pPr>
            <w:r w:rsidRPr="00F113EF">
              <w:rPr>
                <w:color w:val="000000"/>
                <w:sz w:val="19"/>
                <w:szCs w:val="19"/>
              </w:rPr>
              <w:t>1.1.8.</w:t>
            </w:r>
          </w:p>
        </w:tc>
        <w:tc>
          <w:tcPr>
            <w:tcW w:w="3118" w:type="dxa"/>
            <w:tcBorders>
              <w:top w:val="single" w:sz="4" w:space="0" w:color="auto"/>
              <w:left w:val="single" w:sz="4" w:space="0" w:color="auto"/>
              <w:bottom w:val="single" w:sz="4" w:space="0" w:color="auto"/>
              <w:right w:val="single" w:sz="4" w:space="0" w:color="auto"/>
            </w:tcBorders>
            <w:vAlign w:val="center"/>
          </w:tcPr>
          <w:p w14:paraId="63F2568D" w14:textId="77777777" w:rsidR="009A2D0E" w:rsidRPr="00F113EF" w:rsidRDefault="009A2D0E" w:rsidP="009A2D0E">
            <w:pPr>
              <w:rPr>
                <w:color w:val="000000"/>
                <w:sz w:val="19"/>
                <w:szCs w:val="19"/>
              </w:rPr>
            </w:pPr>
            <w:r w:rsidRPr="00F113EF">
              <w:rPr>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62EF4220" w14:textId="77777777" w:rsidR="009A2D0E" w:rsidRPr="00F113EF" w:rsidRDefault="009A2D0E" w:rsidP="009A2D0E">
            <w:pPr>
              <w:jc w:val="center"/>
              <w:rPr>
                <w:color w:val="000000"/>
                <w:sz w:val="19"/>
                <w:szCs w:val="19"/>
              </w:rPr>
            </w:pPr>
            <w:r w:rsidRPr="00F113EF">
              <w:rPr>
                <w:color w:val="000000"/>
                <w:sz w:val="19"/>
                <w:szCs w:val="19"/>
              </w:rPr>
              <w:t>2001</w:t>
            </w:r>
          </w:p>
        </w:tc>
        <w:tc>
          <w:tcPr>
            <w:tcW w:w="1417" w:type="dxa"/>
            <w:tcBorders>
              <w:top w:val="single" w:sz="4" w:space="0" w:color="auto"/>
              <w:left w:val="single" w:sz="4" w:space="0" w:color="auto"/>
              <w:bottom w:val="single" w:sz="4" w:space="0" w:color="auto"/>
              <w:right w:val="single" w:sz="6" w:space="0" w:color="auto"/>
            </w:tcBorders>
            <w:vAlign w:val="center"/>
          </w:tcPr>
          <w:p w14:paraId="0FC8BCD7" w14:textId="77777777" w:rsidR="009A2D0E" w:rsidRPr="00F113EF" w:rsidRDefault="009A2D0E" w:rsidP="009A2D0E">
            <w:pPr>
              <w:jc w:val="center"/>
              <w:rPr>
                <w:color w:val="000000"/>
                <w:sz w:val="19"/>
                <w:szCs w:val="19"/>
              </w:rPr>
            </w:pPr>
            <w:r w:rsidRPr="00F113EF">
              <w:rPr>
                <w:color w:val="000000"/>
                <w:sz w:val="19"/>
                <w:szCs w:val="19"/>
              </w:rPr>
              <w:t>1630261</w:t>
            </w:r>
          </w:p>
        </w:tc>
        <w:tc>
          <w:tcPr>
            <w:tcW w:w="993" w:type="dxa"/>
            <w:gridSpan w:val="2"/>
            <w:tcBorders>
              <w:top w:val="single" w:sz="4" w:space="0" w:color="auto"/>
              <w:left w:val="single" w:sz="6" w:space="0" w:color="auto"/>
              <w:bottom w:val="single" w:sz="4" w:space="0" w:color="auto"/>
              <w:right w:val="single" w:sz="6" w:space="0" w:color="auto"/>
            </w:tcBorders>
          </w:tcPr>
          <w:p w14:paraId="23013735"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0AFC174"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19D2068" w14:textId="77777777" w:rsidR="009A2D0E" w:rsidRPr="00F113EF" w:rsidRDefault="009A2D0E" w:rsidP="009A2D0E">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33F12880" w14:textId="77777777" w:rsidR="009A2D0E" w:rsidRPr="00F113EF" w:rsidRDefault="009A2D0E" w:rsidP="009A2D0E">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45AB791C"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E52135E"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DB849C4"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4896E671" w14:textId="77777777" w:rsidR="009A2D0E" w:rsidRPr="00F113EF" w:rsidRDefault="009A2D0E" w:rsidP="009A2D0E">
            <w:pPr>
              <w:jc w:val="center"/>
              <w:rPr>
                <w:color w:val="000000"/>
                <w:sz w:val="19"/>
                <w:szCs w:val="19"/>
              </w:rPr>
            </w:pPr>
            <w:r w:rsidRPr="00F113EF">
              <w:rPr>
                <w:color w:val="000000"/>
                <w:sz w:val="19"/>
                <w:szCs w:val="19"/>
              </w:rPr>
              <w:t>1.1.9.</w:t>
            </w:r>
          </w:p>
        </w:tc>
        <w:tc>
          <w:tcPr>
            <w:tcW w:w="3118" w:type="dxa"/>
            <w:tcBorders>
              <w:top w:val="single" w:sz="4" w:space="0" w:color="auto"/>
              <w:left w:val="single" w:sz="4" w:space="0" w:color="auto"/>
              <w:bottom w:val="single" w:sz="4" w:space="0" w:color="auto"/>
              <w:right w:val="single" w:sz="4" w:space="0" w:color="auto"/>
            </w:tcBorders>
            <w:vAlign w:val="center"/>
          </w:tcPr>
          <w:p w14:paraId="60135A56" w14:textId="77777777" w:rsidR="009A2D0E" w:rsidRPr="00F113EF" w:rsidRDefault="009A2D0E" w:rsidP="009A2D0E">
            <w:pPr>
              <w:rPr>
                <w:color w:val="000000"/>
                <w:sz w:val="19"/>
                <w:szCs w:val="19"/>
              </w:rPr>
            </w:pPr>
            <w:r w:rsidRPr="00F113EF">
              <w:rPr>
                <w:color w:val="000000"/>
                <w:sz w:val="19"/>
                <w:szCs w:val="19"/>
              </w:rPr>
              <w:t>Труба дымовая диаметр - 800мм, длина -18 м.</w:t>
            </w:r>
          </w:p>
        </w:tc>
        <w:tc>
          <w:tcPr>
            <w:tcW w:w="851" w:type="dxa"/>
            <w:tcBorders>
              <w:top w:val="single" w:sz="4" w:space="0" w:color="auto"/>
              <w:left w:val="single" w:sz="4" w:space="0" w:color="auto"/>
              <w:bottom w:val="single" w:sz="4" w:space="0" w:color="auto"/>
              <w:right w:val="single" w:sz="4" w:space="0" w:color="auto"/>
            </w:tcBorders>
            <w:vAlign w:val="center"/>
          </w:tcPr>
          <w:p w14:paraId="617D748D" w14:textId="77777777" w:rsidR="009A2D0E" w:rsidRPr="00F113EF" w:rsidRDefault="009A2D0E" w:rsidP="009A2D0E">
            <w:pPr>
              <w:jc w:val="center"/>
              <w:rPr>
                <w:color w:val="000000"/>
                <w:sz w:val="19"/>
                <w:szCs w:val="19"/>
              </w:rPr>
            </w:pPr>
            <w:r w:rsidRPr="00F113EF">
              <w:rPr>
                <w:color w:val="000000"/>
                <w:sz w:val="19"/>
                <w:szCs w:val="19"/>
              </w:rPr>
              <w:t>1996</w:t>
            </w:r>
          </w:p>
        </w:tc>
        <w:tc>
          <w:tcPr>
            <w:tcW w:w="1417" w:type="dxa"/>
            <w:tcBorders>
              <w:top w:val="single" w:sz="4" w:space="0" w:color="auto"/>
              <w:left w:val="single" w:sz="4" w:space="0" w:color="auto"/>
              <w:bottom w:val="single" w:sz="4" w:space="0" w:color="auto"/>
              <w:right w:val="single" w:sz="6" w:space="0" w:color="auto"/>
            </w:tcBorders>
            <w:vAlign w:val="center"/>
          </w:tcPr>
          <w:p w14:paraId="24ED20DD" w14:textId="77777777" w:rsidR="009A2D0E" w:rsidRPr="00F113EF" w:rsidRDefault="009A2D0E" w:rsidP="009A2D0E">
            <w:pPr>
              <w:jc w:val="center"/>
              <w:rPr>
                <w:color w:val="000000"/>
                <w:sz w:val="19"/>
                <w:szCs w:val="19"/>
              </w:rPr>
            </w:pPr>
            <w:r w:rsidRPr="00F113EF">
              <w:rPr>
                <w:color w:val="000000"/>
                <w:sz w:val="19"/>
                <w:szCs w:val="19"/>
              </w:rPr>
              <w:t>1630260</w:t>
            </w:r>
          </w:p>
        </w:tc>
        <w:tc>
          <w:tcPr>
            <w:tcW w:w="993" w:type="dxa"/>
            <w:gridSpan w:val="2"/>
            <w:tcBorders>
              <w:top w:val="single" w:sz="4" w:space="0" w:color="auto"/>
              <w:left w:val="single" w:sz="6" w:space="0" w:color="auto"/>
              <w:bottom w:val="single" w:sz="4" w:space="0" w:color="auto"/>
              <w:right w:val="single" w:sz="6" w:space="0" w:color="auto"/>
            </w:tcBorders>
          </w:tcPr>
          <w:p w14:paraId="38127762"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77AADD0"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86ADBC7" w14:textId="77777777" w:rsidR="009A2D0E" w:rsidRPr="00F113EF" w:rsidRDefault="009A2D0E" w:rsidP="009A2D0E">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367E4B9E" w14:textId="77777777" w:rsidR="009A2D0E" w:rsidRPr="00F113EF" w:rsidRDefault="009A2D0E" w:rsidP="009A2D0E">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2627BCA6"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D7CF462"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2C73E9A3"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41F2A8D6" w14:textId="77777777" w:rsidR="009A2D0E" w:rsidRPr="00F113EF" w:rsidRDefault="009A2D0E" w:rsidP="009A2D0E">
            <w:pPr>
              <w:jc w:val="center"/>
              <w:rPr>
                <w:color w:val="000000"/>
                <w:sz w:val="19"/>
                <w:szCs w:val="19"/>
              </w:rPr>
            </w:pPr>
            <w:r w:rsidRPr="00F113EF">
              <w:rPr>
                <w:color w:val="000000"/>
                <w:sz w:val="19"/>
                <w:szCs w:val="19"/>
              </w:rPr>
              <w:t>1.1.10.</w:t>
            </w:r>
          </w:p>
        </w:tc>
        <w:tc>
          <w:tcPr>
            <w:tcW w:w="3118" w:type="dxa"/>
            <w:tcBorders>
              <w:top w:val="single" w:sz="4" w:space="0" w:color="auto"/>
              <w:left w:val="single" w:sz="4" w:space="0" w:color="auto"/>
              <w:bottom w:val="single" w:sz="4" w:space="0" w:color="auto"/>
              <w:right w:val="single" w:sz="4" w:space="0" w:color="auto"/>
            </w:tcBorders>
            <w:vAlign w:val="center"/>
          </w:tcPr>
          <w:p w14:paraId="15440245" w14:textId="77777777" w:rsidR="009A2D0E" w:rsidRPr="00F113EF" w:rsidRDefault="009A2D0E" w:rsidP="009A2D0E">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6D17D373"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4617E06F" w14:textId="77777777" w:rsidR="009A2D0E" w:rsidRPr="00F113EF" w:rsidRDefault="009A2D0E" w:rsidP="009A2D0E">
            <w:pPr>
              <w:jc w:val="center"/>
              <w:rPr>
                <w:color w:val="000000"/>
                <w:sz w:val="19"/>
                <w:szCs w:val="19"/>
              </w:rPr>
            </w:pPr>
            <w:r w:rsidRPr="00F113EF">
              <w:rPr>
                <w:color w:val="000000"/>
                <w:sz w:val="19"/>
                <w:szCs w:val="19"/>
              </w:rPr>
              <w:t>1085210900006</w:t>
            </w:r>
          </w:p>
        </w:tc>
        <w:tc>
          <w:tcPr>
            <w:tcW w:w="993" w:type="dxa"/>
            <w:gridSpan w:val="2"/>
            <w:tcBorders>
              <w:top w:val="single" w:sz="4" w:space="0" w:color="auto"/>
              <w:left w:val="single" w:sz="6" w:space="0" w:color="auto"/>
              <w:bottom w:val="single" w:sz="4" w:space="0" w:color="auto"/>
              <w:right w:val="single" w:sz="6" w:space="0" w:color="auto"/>
            </w:tcBorders>
          </w:tcPr>
          <w:p w14:paraId="1D09CD54"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C16E28A"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4FD8580" w14:textId="77777777" w:rsidR="009A2D0E" w:rsidRPr="00F113EF" w:rsidRDefault="009A2D0E" w:rsidP="009A2D0E">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7CF75045"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6CF5FED"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C9FE07D"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B595554"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75D6DDF7" w14:textId="77777777" w:rsidR="009A2D0E" w:rsidRPr="00F113EF" w:rsidRDefault="009A2D0E" w:rsidP="009A2D0E">
            <w:pPr>
              <w:jc w:val="center"/>
              <w:rPr>
                <w:color w:val="000000"/>
                <w:sz w:val="19"/>
                <w:szCs w:val="19"/>
              </w:rPr>
            </w:pPr>
            <w:r w:rsidRPr="00F113EF">
              <w:rPr>
                <w:color w:val="000000"/>
                <w:sz w:val="19"/>
                <w:szCs w:val="19"/>
              </w:rPr>
              <w:t>1.1.11.</w:t>
            </w:r>
          </w:p>
        </w:tc>
        <w:tc>
          <w:tcPr>
            <w:tcW w:w="3118" w:type="dxa"/>
            <w:tcBorders>
              <w:top w:val="single" w:sz="4" w:space="0" w:color="auto"/>
              <w:left w:val="single" w:sz="4" w:space="0" w:color="auto"/>
              <w:bottom w:val="single" w:sz="4" w:space="0" w:color="auto"/>
              <w:right w:val="single" w:sz="4" w:space="0" w:color="auto"/>
            </w:tcBorders>
            <w:vAlign w:val="center"/>
          </w:tcPr>
          <w:p w14:paraId="4F0E3F12" w14:textId="77777777" w:rsidR="009A2D0E" w:rsidRPr="00F113EF" w:rsidRDefault="009A2D0E" w:rsidP="009A2D0E">
            <w:pPr>
              <w:rPr>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70967692"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574FA17E" w14:textId="77777777" w:rsidR="009A2D0E" w:rsidRPr="00F113EF" w:rsidRDefault="009A2D0E" w:rsidP="009A2D0E">
            <w:pPr>
              <w:jc w:val="center"/>
              <w:rPr>
                <w:color w:val="000000"/>
                <w:sz w:val="19"/>
                <w:szCs w:val="19"/>
              </w:rPr>
            </w:pPr>
            <w:r w:rsidRPr="00F113EF">
              <w:rPr>
                <w:color w:val="000000"/>
                <w:sz w:val="19"/>
                <w:szCs w:val="19"/>
              </w:rPr>
              <w:t>1085210600224</w:t>
            </w:r>
          </w:p>
        </w:tc>
        <w:tc>
          <w:tcPr>
            <w:tcW w:w="993" w:type="dxa"/>
            <w:gridSpan w:val="2"/>
            <w:tcBorders>
              <w:top w:val="single" w:sz="4" w:space="0" w:color="auto"/>
              <w:left w:val="single" w:sz="6" w:space="0" w:color="auto"/>
              <w:bottom w:val="single" w:sz="4" w:space="0" w:color="auto"/>
              <w:right w:val="single" w:sz="6" w:space="0" w:color="auto"/>
            </w:tcBorders>
          </w:tcPr>
          <w:p w14:paraId="24F352B1"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5B803B4"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F72DB19" w14:textId="77777777" w:rsidR="009A2D0E" w:rsidRPr="00F113EF" w:rsidRDefault="009A2D0E" w:rsidP="009A2D0E">
            <w:pPr>
              <w:jc w:val="center"/>
              <w:rPr>
                <w:color w:val="000000"/>
                <w:sz w:val="19"/>
                <w:szCs w:val="19"/>
              </w:rPr>
            </w:pPr>
            <w:r w:rsidRPr="00F113EF">
              <w:rPr>
                <w:color w:val="000000"/>
                <w:sz w:val="19"/>
                <w:szCs w:val="19"/>
              </w:rPr>
              <w:t>300000</w:t>
            </w:r>
          </w:p>
        </w:tc>
        <w:tc>
          <w:tcPr>
            <w:tcW w:w="1276" w:type="dxa"/>
            <w:tcBorders>
              <w:top w:val="single" w:sz="4" w:space="0" w:color="auto"/>
              <w:left w:val="single" w:sz="6" w:space="0" w:color="auto"/>
              <w:bottom w:val="single" w:sz="4" w:space="0" w:color="auto"/>
              <w:right w:val="single" w:sz="6" w:space="0" w:color="auto"/>
            </w:tcBorders>
            <w:vAlign w:val="center"/>
          </w:tcPr>
          <w:p w14:paraId="144C053B"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3717649"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2D39DCA"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648FA8E"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6D2B5699" w14:textId="77777777" w:rsidR="009A2D0E" w:rsidRPr="00F113EF" w:rsidRDefault="009A2D0E" w:rsidP="009A2D0E">
            <w:pPr>
              <w:jc w:val="center"/>
              <w:rPr>
                <w:color w:val="000000"/>
                <w:sz w:val="19"/>
                <w:szCs w:val="19"/>
              </w:rPr>
            </w:pPr>
            <w:r>
              <w:rPr>
                <w:color w:val="000000"/>
                <w:sz w:val="19"/>
                <w:szCs w:val="19"/>
              </w:rPr>
              <w:t>1.1.12</w:t>
            </w:r>
          </w:p>
        </w:tc>
        <w:tc>
          <w:tcPr>
            <w:tcW w:w="3118" w:type="dxa"/>
            <w:tcBorders>
              <w:top w:val="single" w:sz="4" w:space="0" w:color="auto"/>
              <w:left w:val="single" w:sz="4" w:space="0" w:color="auto"/>
              <w:bottom w:val="single" w:sz="4" w:space="0" w:color="auto"/>
              <w:right w:val="single" w:sz="4" w:space="0" w:color="auto"/>
            </w:tcBorders>
            <w:vAlign w:val="center"/>
          </w:tcPr>
          <w:p w14:paraId="32A618AE" w14:textId="77777777" w:rsidR="009A2D0E" w:rsidRPr="00F113EF" w:rsidRDefault="009A2D0E" w:rsidP="009A2D0E">
            <w:pPr>
              <w:rPr>
                <w:sz w:val="19"/>
                <w:szCs w:val="19"/>
              </w:rPr>
            </w:pPr>
            <w:r w:rsidRPr="008E52EE">
              <w:rPr>
                <w:sz w:val="19"/>
                <w:szCs w:val="19"/>
              </w:rPr>
              <w:t>Дымосос ДН-3,5</w:t>
            </w:r>
          </w:p>
        </w:tc>
        <w:tc>
          <w:tcPr>
            <w:tcW w:w="851" w:type="dxa"/>
            <w:tcBorders>
              <w:top w:val="single" w:sz="4" w:space="0" w:color="auto"/>
              <w:left w:val="single" w:sz="4" w:space="0" w:color="auto"/>
              <w:bottom w:val="single" w:sz="4" w:space="0" w:color="auto"/>
              <w:right w:val="single" w:sz="4" w:space="0" w:color="auto"/>
            </w:tcBorders>
            <w:vAlign w:val="center"/>
          </w:tcPr>
          <w:p w14:paraId="290D90AC" w14:textId="77777777" w:rsidR="009A2D0E" w:rsidRPr="00F113EF" w:rsidRDefault="009A2D0E" w:rsidP="009A2D0E">
            <w:pPr>
              <w:jc w:val="center"/>
              <w:rPr>
                <w:color w:val="000000"/>
                <w:sz w:val="19"/>
                <w:szCs w:val="19"/>
              </w:rPr>
            </w:pPr>
            <w:r>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0873D893" w14:textId="7A9CE5A4" w:rsidR="009A2D0E" w:rsidRPr="00F113EF" w:rsidRDefault="001B2722" w:rsidP="009A2D0E">
            <w:pPr>
              <w:jc w:val="center"/>
              <w:rPr>
                <w:color w:val="000000"/>
                <w:sz w:val="19"/>
                <w:szCs w:val="19"/>
              </w:rPr>
            </w:pPr>
            <w:r>
              <w:rPr>
                <w:color w:val="000000"/>
                <w:sz w:val="19"/>
                <w:szCs w:val="19"/>
              </w:rPr>
              <w:t>1085210300022</w:t>
            </w:r>
          </w:p>
        </w:tc>
        <w:tc>
          <w:tcPr>
            <w:tcW w:w="993" w:type="dxa"/>
            <w:gridSpan w:val="2"/>
            <w:tcBorders>
              <w:top w:val="single" w:sz="4" w:space="0" w:color="auto"/>
              <w:left w:val="single" w:sz="6" w:space="0" w:color="auto"/>
              <w:bottom w:val="single" w:sz="4" w:space="0" w:color="auto"/>
              <w:right w:val="single" w:sz="6" w:space="0" w:color="auto"/>
            </w:tcBorders>
          </w:tcPr>
          <w:p w14:paraId="5F483AD2"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10565B3"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71B74F1" w14:textId="77777777" w:rsidR="009A2D0E" w:rsidRPr="00F113EF" w:rsidRDefault="009A2D0E" w:rsidP="009A2D0E">
            <w:pPr>
              <w:jc w:val="center"/>
              <w:rPr>
                <w:color w:val="000000"/>
                <w:sz w:val="19"/>
                <w:szCs w:val="19"/>
              </w:rPr>
            </w:pPr>
            <w:r>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7362378F"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9FA6C73"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71F493A"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06A9F648"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78C0F42C" w14:textId="77777777" w:rsidR="009A2D0E" w:rsidRPr="00F113EF" w:rsidRDefault="009A2D0E" w:rsidP="009A2D0E">
            <w:pPr>
              <w:jc w:val="center"/>
              <w:rPr>
                <w:color w:val="000000"/>
                <w:sz w:val="19"/>
                <w:szCs w:val="19"/>
              </w:rPr>
            </w:pPr>
            <w:r w:rsidRPr="00F113EF">
              <w:rPr>
                <w:color w:val="000000"/>
                <w:sz w:val="19"/>
                <w:szCs w:val="19"/>
              </w:rPr>
              <w:t>1.2.</w:t>
            </w:r>
          </w:p>
        </w:tc>
        <w:tc>
          <w:tcPr>
            <w:tcW w:w="3118" w:type="dxa"/>
            <w:tcBorders>
              <w:top w:val="single" w:sz="4" w:space="0" w:color="auto"/>
              <w:left w:val="single" w:sz="4" w:space="0" w:color="auto"/>
              <w:bottom w:val="single" w:sz="4" w:space="0" w:color="auto"/>
              <w:right w:val="single" w:sz="4" w:space="0" w:color="auto"/>
            </w:tcBorders>
          </w:tcPr>
          <w:p w14:paraId="1D642CFB" w14:textId="77777777" w:rsidR="009A2D0E" w:rsidRPr="00F113EF" w:rsidRDefault="009A2D0E" w:rsidP="009A2D0E">
            <w:pPr>
              <w:rPr>
                <w:color w:val="000000"/>
                <w:sz w:val="19"/>
                <w:szCs w:val="19"/>
              </w:rPr>
            </w:pPr>
            <w:r w:rsidRPr="00F113EF">
              <w:rPr>
                <w:color w:val="000000"/>
                <w:sz w:val="19"/>
                <w:szCs w:val="19"/>
              </w:rPr>
              <w:t>Сети теплоснабжения,</w:t>
            </w:r>
          </w:p>
          <w:p w14:paraId="271E495D" w14:textId="77777777" w:rsidR="009A2D0E" w:rsidRPr="00F113EF" w:rsidRDefault="009A2D0E" w:rsidP="009A2D0E">
            <w:pPr>
              <w:rPr>
                <w:color w:val="000000"/>
                <w:sz w:val="19"/>
                <w:szCs w:val="19"/>
              </w:rPr>
            </w:pPr>
            <w:r w:rsidRPr="00F113EF">
              <w:rPr>
                <w:color w:val="000000"/>
                <w:sz w:val="19"/>
                <w:szCs w:val="19"/>
              </w:rPr>
              <w:lastRenderedPageBreak/>
              <w:t>с. Антоновка, ул. Молодёжная, 18А</w:t>
            </w:r>
          </w:p>
        </w:tc>
        <w:tc>
          <w:tcPr>
            <w:tcW w:w="851" w:type="dxa"/>
            <w:tcBorders>
              <w:top w:val="single" w:sz="4" w:space="0" w:color="auto"/>
              <w:left w:val="single" w:sz="4" w:space="0" w:color="auto"/>
              <w:bottom w:val="single" w:sz="4" w:space="0" w:color="auto"/>
              <w:right w:val="single" w:sz="4" w:space="0" w:color="auto"/>
            </w:tcBorders>
          </w:tcPr>
          <w:p w14:paraId="4FF146C2" w14:textId="77777777" w:rsidR="009A2D0E" w:rsidRPr="00F113EF" w:rsidRDefault="009A2D0E" w:rsidP="009A2D0E">
            <w:pPr>
              <w:jc w:val="center"/>
              <w:rPr>
                <w:color w:val="000000"/>
                <w:sz w:val="19"/>
                <w:szCs w:val="19"/>
              </w:rPr>
            </w:pPr>
            <w:r w:rsidRPr="00F113EF">
              <w:rPr>
                <w:color w:val="000000"/>
                <w:sz w:val="19"/>
                <w:szCs w:val="19"/>
              </w:rPr>
              <w:lastRenderedPageBreak/>
              <w:t>1975</w:t>
            </w:r>
          </w:p>
        </w:tc>
        <w:tc>
          <w:tcPr>
            <w:tcW w:w="1417" w:type="dxa"/>
            <w:tcBorders>
              <w:top w:val="single" w:sz="4" w:space="0" w:color="auto"/>
              <w:left w:val="single" w:sz="4" w:space="0" w:color="auto"/>
              <w:bottom w:val="single" w:sz="4" w:space="0" w:color="auto"/>
              <w:right w:val="single" w:sz="6" w:space="0" w:color="auto"/>
            </w:tcBorders>
          </w:tcPr>
          <w:p w14:paraId="76344F60" w14:textId="77777777" w:rsidR="009A2D0E" w:rsidRPr="00F113EF" w:rsidRDefault="009A2D0E" w:rsidP="009A2D0E">
            <w:pPr>
              <w:jc w:val="center"/>
              <w:rPr>
                <w:color w:val="000000"/>
                <w:sz w:val="19"/>
                <w:szCs w:val="19"/>
              </w:rPr>
            </w:pPr>
            <w:r w:rsidRPr="00F113EF">
              <w:rPr>
                <w:color w:val="000000"/>
                <w:sz w:val="19"/>
                <w:szCs w:val="19"/>
              </w:rPr>
              <w:t>1300143</w:t>
            </w:r>
          </w:p>
        </w:tc>
        <w:tc>
          <w:tcPr>
            <w:tcW w:w="993" w:type="dxa"/>
            <w:gridSpan w:val="2"/>
            <w:tcBorders>
              <w:top w:val="single" w:sz="4" w:space="0" w:color="auto"/>
              <w:left w:val="single" w:sz="6" w:space="0" w:color="auto"/>
              <w:bottom w:val="single" w:sz="4" w:space="0" w:color="auto"/>
              <w:right w:val="single" w:sz="6" w:space="0" w:color="auto"/>
            </w:tcBorders>
          </w:tcPr>
          <w:p w14:paraId="4FD5F9FB" w14:textId="77777777" w:rsidR="009A2D0E" w:rsidRPr="00F113EF" w:rsidRDefault="009A2D0E" w:rsidP="009A2D0E">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5EE3DF6F" w14:textId="77777777" w:rsidR="009A2D0E" w:rsidRPr="00F113EF" w:rsidRDefault="009A2D0E" w:rsidP="009A2D0E">
            <w:pPr>
              <w:jc w:val="center"/>
              <w:rPr>
                <w:color w:val="000000"/>
                <w:sz w:val="19"/>
                <w:szCs w:val="19"/>
              </w:rPr>
            </w:pPr>
            <w:r w:rsidRPr="00F113EF">
              <w:rPr>
                <w:color w:val="000000"/>
                <w:sz w:val="19"/>
                <w:szCs w:val="19"/>
              </w:rPr>
              <w:t>492</w:t>
            </w:r>
          </w:p>
        </w:tc>
        <w:tc>
          <w:tcPr>
            <w:tcW w:w="1275" w:type="dxa"/>
            <w:tcBorders>
              <w:top w:val="single" w:sz="4" w:space="0" w:color="auto"/>
              <w:left w:val="single" w:sz="6" w:space="0" w:color="auto"/>
              <w:bottom w:val="single" w:sz="4" w:space="0" w:color="auto"/>
              <w:right w:val="single" w:sz="6" w:space="0" w:color="auto"/>
            </w:tcBorders>
          </w:tcPr>
          <w:p w14:paraId="66FF8994" w14:textId="77777777" w:rsidR="009A2D0E" w:rsidRPr="00F113EF" w:rsidRDefault="009A2D0E" w:rsidP="009A2D0E">
            <w:pPr>
              <w:jc w:val="center"/>
              <w:rPr>
                <w:color w:val="000000"/>
                <w:sz w:val="19"/>
                <w:szCs w:val="19"/>
              </w:rPr>
            </w:pPr>
            <w:r>
              <w:rPr>
                <w:color w:val="000000"/>
                <w:sz w:val="19"/>
                <w:szCs w:val="19"/>
              </w:rPr>
              <w:t>3498095,28</w:t>
            </w:r>
          </w:p>
        </w:tc>
        <w:tc>
          <w:tcPr>
            <w:tcW w:w="1276" w:type="dxa"/>
            <w:tcBorders>
              <w:top w:val="single" w:sz="4" w:space="0" w:color="auto"/>
              <w:left w:val="single" w:sz="6" w:space="0" w:color="auto"/>
              <w:bottom w:val="single" w:sz="4" w:space="0" w:color="auto"/>
              <w:right w:val="single" w:sz="6" w:space="0" w:color="auto"/>
            </w:tcBorders>
          </w:tcPr>
          <w:p w14:paraId="744DCDF3" w14:textId="77777777" w:rsidR="009A2D0E" w:rsidRPr="00F113EF" w:rsidRDefault="009A2D0E" w:rsidP="009A2D0E">
            <w:pPr>
              <w:jc w:val="center"/>
              <w:rPr>
                <w:color w:val="000000"/>
                <w:sz w:val="19"/>
                <w:szCs w:val="19"/>
              </w:rPr>
            </w:pPr>
            <w:r w:rsidRPr="00F113EF">
              <w:rPr>
                <w:color w:val="000000"/>
                <w:sz w:val="19"/>
                <w:szCs w:val="19"/>
              </w:rPr>
              <w:t>28:12:021301:</w:t>
            </w:r>
            <w:r w:rsidRPr="00F113EF">
              <w:rPr>
                <w:color w:val="000000"/>
                <w:sz w:val="19"/>
                <w:szCs w:val="19"/>
              </w:rPr>
              <w:lastRenderedPageBreak/>
              <w:t>230</w:t>
            </w:r>
          </w:p>
        </w:tc>
        <w:tc>
          <w:tcPr>
            <w:tcW w:w="2126" w:type="dxa"/>
            <w:tcBorders>
              <w:top w:val="single" w:sz="4" w:space="0" w:color="auto"/>
              <w:left w:val="single" w:sz="6" w:space="0" w:color="auto"/>
              <w:bottom w:val="single" w:sz="4" w:space="0" w:color="auto"/>
              <w:right w:val="single" w:sz="6" w:space="0" w:color="auto"/>
            </w:tcBorders>
          </w:tcPr>
          <w:p w14:paraId="67E2E5A7" w14:textId="77777777" w:rsidR="009A2D0E" w:rsidRPr="00F113EF" w:rsidRDefault="009A2D0E" w:rsidP="009A2D0E">
            <w:pPr>
              <w:jc w:val="center"/>
              <w:rPr>
                <w:color w:val="000000"/>
                <w:sz w:val="19"/>
                <w:szCs w:val="19"/>
              </w:rPr>
            </w:pPr>
            <w:r w:rsidRPr="00F113EF">
              <w:rPr>
                <w:color w:val="000000"/>
                <w:sz w:val="19"/>
                <w:szCs w:val="19"/>
              </w:rPr>
              <w:lastRenderedPageBreak/>
              <w:t xml:space="preserve">28-28-04/004/2011-590 от </w:t>
            </w:r>
            <w:r w:rsidRPr="00F113EF">
              <w:rPr>
                <w:color w:val="000000"/>
                <w:sz w:val="19"/>
                <w:szCs w:val="19"/>
              </w:rPr>
              <w:lastRenderedPageBreak/>
              <w:t>29.04.2011</w:t>
            </w:r>
          </w:p>
        </w:tc>
        <w:tc>
          <w:tcPr>
            <w:tcW w:w="2836" w:type="dxa"/>
            <w:tcBorders>
              <w:top w:val="single" w:sz="4" w:space="0" w:color="auto"/>
              <w:left w:val="single" w:sz="6" w:space="0" w:color="auto"/>
              <w:bottom w:val="single" w:sz="4" w:space="0" w:color="auto"/>
              <w:right w:val="single" w:sz="6" w:space="0" w:color="auto"/>
            </w:tcBorders>
          </w:tcPr>
          <w:p w14:paraId="0691139C" w14:textId="77777777" w:rsidR="009A2D0E" w:rsidRPr="00F113EF" w:rsidRDefault="009A2D0E" w:rsidP="009A2D0E">
            <w:pPr>
              <w:jc w:val="center"/>
              <w:rPr>
                <w:color w:val="000000"/>
                <w:sz w:val="19"/>
                <w:szCs w:val="19"/>
              </w:rPr>
            </w:pPr>
            <w:r w:rsidRPr="00F113EF">
              <w:rPr>
                <w:rFonts w:eastAsia="Calibri"/>
                <w:color w:val="000000"/>
                <w:sz w:val="19"/>
                <w:szCs w:val="19"/>
              </w:rPr>
              <w:lastRenderedPageBreak/>
              <w:t xml:space="preserve">Удовлетворительное, пригодное </w:t>
            </w:r>
            <w:r w:rsidRPr="00F113EF">
              <w:rPr>
                <w:rFonts w:eastAsia="Calibri"/>
                <w:color w:val="000000"/>
                <w:sz w:val="19"/>
                <w:szCs w:val="19"/>
              </w:rPr>
              <w:lastRenderedPageBreak/>
              <w:t>для эксплуатации</w:t>
            </w:r>
          </w:p>
        </w:tc>
      </w:tr>
      <w:tr w:rsidR="009A2D0E" w:rsidRPr="00F113EF" w14:paraId="2F2EE8D1" w14:textId="77777777" w:rsidTr="009A2D0E">
        <w:trPr>
          <w:trHeight w:val="161"/>
        </w:trPr>
        <w:tc>
          <w:tcPr>
            <w:tcW w:w="15736" w:type="dxa"/>
            <w:gridSpan w:val="11"/>
            <w:tcBorders>
              <w:top w:val="single" w:sz="4" w:space="0" w:color="auto"/>
              <w:left w:val="single" w:sz="4" w:space="0" w:color="auto"/>
              <w:bottom w:val="single" w:sz="4" w:space="0" w:color="auto"/>
              <w:right w:val="single" w:sz="6" w:space="0" w:color="auto"/>
            </w:tcBorders>
          </w:tcPr>
          <w:p w14:paraId="4159DAE2" w14:textId="77777777" w:rsidR="009A2D0E" w:rsidRPr="00F113EF" w:rsidRDefault="009A2D0E" w:rsidP="009A2D0E">
            <w:pPr>
              <w:jc w:val="center"/>
              <w:rPr>
                <w:b/>
                <w:color w:val="000000"/>
                <w:sz w:val="19"/>
                <w:szCs w:val="19"/>
              </w:rPr>
            </w:pPr>
            <w:r w:rsidRPr="00F113EF">
              <w:rPr>
                <w:b/>
                <w:color w:val="000000"/>
                <w:sz w:val="19"/>
                <w:szCs w:val="19"/>
              </w:rPr>
              <w:lastRenderedPageBreak/>
              <w:t>2. Котельная с. Куприяновка, ул. Партизанская, 13</w:t>
            </w:r>
          </w:p>
        </w:tc>
      </w:tr>
      <w:tr w:rsidR="009A2D0E" w:rsidRPr="00F113EF" w14:paraId="295A07E5" w14:textId="77777777" w:rsidTr="009A2D0E">
        <w:trPr>
          <w:trHeight w:val="161"/>
        </w:trPr>
        <w:tc>
          <w:tcPr>
            <w:tcW w:w="710" w:type="dxa"/>
            <w:tcBorders>
              <w:top w:val="single" w:sz="4" w:space="0" w:color="auto"/>
              <w:left w:val="single" w:sz="4" w:space="0" w:color="auto"/>
              <w:bottom w:val="single" w:sz="4" w:space="0" w:color="auto"/>
              <w:right w:val="single" w:sz="4" w:space="0" w:color="auto"/>
            </w:tcBorders>
          </w:tcPr>
          <w:p w14:paraId="35A6762A"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w:t>
            </w:r>
          </w:p>
        </w:tc>
        <w:tc>
          <w:tcPr>
            <w:tcW w:w="3118" w:type="dxa"/>
            <w:tcBorders>
              <w:top w:val="single" w:sz="4" w:space="0" w:color="auto"/>
              <w:left w:val="single" w:sz="4" w:space="0" w:color="auto"/>
              <w:bottom w:val="single" w:sz="4" w:space="0" w:color="auto"/>
              <w:right w:val="single" w:sz="4" w:space="0" w:color="auto"/>
            </w:tcBorders>
          </w:tcPr>
          <w:p w14:paraId="4E0FF3BC"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Котельная школы,</w:t>
            </w:r>
          </w:p>
          <w:p w14:paraId="55066244"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с.  Куприяновка, ул. Партизанская, 13</w:t>
            </w:r>
          </w:p>
        </w:tc>
        <w:tc>
          <w:tcPr>
            <w:tcW w:w="851" w:type="dxa"/>
            <w:tcBorders>
              <w:top w:val="single" w:sz="4" w:space="0" w:color="auto"/>
              <w:left w:val="single" w:sz="4" w:space="0" w:color="auto"/>
              <w:bottom w:val="single" w:sz="4" w:space="0" w:color="auto"/>
              <w:right w:val="single" w:sz="4" w:space="0" w:color="auto"/>
            </w:tcBorders>
          </w:tcPr>
          <w:p w14:paraId="70F4A4EA"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1967</w:t>
            </w:r>
          </w:p>
        </w:tc>
        <w:tc>
          <w:tcPr>
            <w:tcW w:w="1417" w:type="dxa"/>
            <w:tcBorders>
              <w:top w:val="single" w:sz="4" w:space="0" w:color="auto"/>
              <w:left w:val="single" w:sz="4" w:space="0" w:color="auto"/>
              <w:bottom w:val="single" w:sz="4" w:space="0" w:color="auto"/>
              <w:right w:val="single" w:sz="6" w:space="0" w:color="auto"/>
            </w:tcBorders>
          </w:tcPr>
          <w:p w14:paraId="74679985"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110102066</w:t>
            </w:r>
          </w:p>
        </w:tc>
        <w:tc>
          <w:tcPr>
            <w:tcW w:w="993" w:type="dxa"/>
            <w:gridSpan w:val="2"/>
            <w:tcBorders>
              <w:top w:val="single" w:sz="4" w:space="0" w:color="auto"/>
              <w:left w:val="single" w:sz="6" w:space="0" w:color="auto"/>
              <w:bottom w:val="single" w:sz="4" w:space="0" w:color="auto"/>
              <w:right w:val="single" w:sz="6" w:space="0" w:color="auto"/>
            </w:tcBorders>
          </w:tcPr>
          <w:p w14:paraId="45796E8A"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91,4</w:t>
            </w:r>
          </w:p>
        </w:tc>
        <w:tc>
          <w:tcPr>
            <w:tcW w:w="1134" w:type="dxa"/>
            <w:tcBorders>
              <w:top w:val="single" w:sz="4" w:space="0" w:color="auto"/>
              <w:left w:val="single" w:sz="6" w:space="0" w:color="auto"/>
              <w:bottom w:val="single" w:sz="4" w:space="0" w:color="auto"/>
              <w:right w:val="single" w:sz="6" w:space="0" w:color="auto"/>
            </w:tcBorders>
          </w:tcPr>
          <w:p w14:paraId="5E927B46"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34900FC9"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440165</w:t>
            </w:r>
          </w:p>
        </w:tc>
        <w:tc>
          <w:tcPr>
            <w:tcW w:w="1276" w:type="dxa"/>
            <w:tcBorders>
              <w:top w:val="single" w:sz="4" w:space="0" w:color="auto"/>
              <w:left w:val="single" w:sz="6" w:space="0" w:color="auto"/>
              <w:bottom w:val="single" w:sz="4" w:space="0" w:color="auto"/>
              <w:right w:val="single" w:sz="6" w:space="0" w:color="auto"/>
            </w:tcBorders>
          </w:tcPr>
          <w:p w14:paraId="15BA6651"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28:12:021202:276</w:t>
            </w:r>
          </w:p>
        </w:tc>
        <w:tc>
          <w:tcPr>
            <w:tcW w:w="2126" w:type="dxa"/>
            <w:tcBorders>
              <w:top w:val="single" w:sz="4" w:space="0" w:color="auto"/>
              <w:left w:val="single" w:sz="6" w:space="0" w:color="auto"/>
              <w:bottom w:val="single" w:sz="4" w:space="0" w:color="auto"/>
              <w:right w:val="single" w:sz="6" w:space="0" w:color="auto"/>
            </w:tcBorders>
          </w:tcPr>
          <w:p w14:paraId="2AF3F22A"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28-28-04/045/2007-501 от 22.10.2007</w:t>
            </w:r>
          </w:p>
        </w:tc>
        <w:tc>
          <w:tcPr>
            <w:tcW w:w="2836" w:type="dxa"/>
            <w:tcBorders>
              <w:top w:val="single" w:sz="4" w:space="0" w:color="auto"/>
              <w:left w:val="single" w:sz="6" w:space="0" w:color="auto"/>
              <w:bottom w:val="single" w:sz="4" w:space="0" w:color="auto"/>
              <w:right w:val="single" w:sz="6" w:space="0" w:color="auto"/>
            </w:tcBorders>
          </w:tcPr>
          <w:p w14:paraId="6B9E0CB2"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2025C858" w14:textId="77777777" w:rsidTr="009A2D0E">
        <w:trPr>
          <w:trHeight w:val="161"/>
        </w:trPr>
        <w:tc>
          <w:tcPr>
            <w:tcW w:w="15736" w:type="dxa"/>
            <w:gridSpan w:val="11"/>
            <w:tcBorders>
              <w:top w:val="single" w:sz="4" w:space="0" w:color="auto"/>
              <w:left w:val="single" w:sz="4" w:space="0" w:color="auto"/>
              <w:bottom w:val="single" w:sz="4" w:space="0" w:color="auto"/>
              <w:right w:val="single" w:sz="6" w:space="0" w:color="auto"/>
            </w:tcBorders>
          </w:tcPr>
          <w:p w14:paraId="7DEDA026" w14:textId="77777777" w:rsidR="009A2D0E" w:rsidRPr="00F113EF" w:rsidRDefault="009A2D0E" w:rsidP="009A2D0E">
            <w:pPr>
              <w:autoSpaceDE w:val="0"/>
              <w:autoSpaceDN w:val="0"/>
              <w:adjustRightInd w:val="0"/>
              <w:rPr>
                <w:rFonts w:eastAsia="Calibri"/>
                <w:color w:val="000000"/>
                <w:sz w:val="19"/>
                <w:szCs w:val="19"/>
                <w:lang w:eastAsia="en-US"/>
              </w:rPr>
            </w:pPr>
            <w:r w:rsidRPr="00F113EF">
              <w:rPr>
                <w:rFonts w:eastAsia="Calibri"/>
                <w:color w:val="000000"/>
                <w:sz w:val="19"/>
                <w:szCs w:val="19"/>
              </w:rPr>
              <w:t>С оборудованием, в том числе:</w:t>
            </w:r>
          </w:p>
        </w:tc>
      </w:tr>
      <w:tr w:rsidR="009A2D0E" w:rsidRPr="00F113EF" w14:paraId="6A8CABDF" w14:textId="77777777" w:rsidTr="009A2D0E">
        <w:trPr>
          <w:trHeight w:val="207"/>
        </w:trPr>
        <w:tc>
          <w:tcPr>
            <w:tcW w:w="710" w:type="dxa"/>
            <w:tcBorders>
              <w:top w:val="single" w:sz="4" w:space="0" w:color="auto"/>
              <w:left w:val="single" w:sz="4" w:space="0" w:color="auto"/>
              <w:bottom w:val="single" w:sz="4" w:space="0" w:color="auto"/>
              <w:right w:val="single" w:sz="4" w:space="0" w:color="auto"/>
            </w:tcBorders>
          </w:tcPr>
          <w:p w14:paraId="6483993B" w14:textId="77777777" w:rsidR="009A2D0E" w:rsidRPr="00F113EF" w:rsidRDefault="009A2D0E" w:rsidP="009A2D0E">
            <w:pPr>
              <w:autoSpaceDE w:val="0"/>
              <w:autoSpaceDN w:val="0"/>
              <w:adjustRightInd w:val="0"/>
              <w:jc w:val="center"/>
              <w:rPr>
                <w:rFonts w:eastAsia="Calibri"/>
                <w:bCs/>
                <w:color w:val="000000"/>
                <w:sz w:val="19"/>
                <w:szCs w:val="19"/>
              </w:rPr>
            </w:pPr>
            <w:r w:rsidRPr="00F113EF">
              <w:rPr>
                <w:rFonts w:eastAsia="Calibri"/>
                <w:bCs/>
                <w:color w:val="000000"/>
                <w:sz w:val="19"/>
                <w:szCs w:val="19"/>
              </w:rPr>
              <w:t>2.1.1.</w:t>
            </w:r>
          </w:p>
        </w:tc>
        <w:tc>
          <w:tcPr>
            <w:tcW w:w="3118" w:type="dxa"/>
            <w:tcBorders>
              <w:top w:val="single" w:sz="4" w:space="0" w:color="auto"/>
              <w:left w:val="single" w:sz="4" w:space="0" w:color="auto"/>
              <w:bottom w:val="single" w:sz="4" w:space="0" w:color="auto"/>
              <w:right w:val="single" w:sz="4" w:space="0" w:color="auto"/>
            </w:tcBorders>
          </w:tcPr>
          <w:p w14:paraId="279A4E4B"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bCs/>
                <w:color w:val="000000"/>
                <w:sz w:val="19"/>
                <w:szCs w:val="19"/>
              </w:rPr>
              <w:t>Котёл водогрейный КВр-0,7</w:t>
            </w:r>
          </w:p>
        </w:tc>
        <w:tc>
          <w:tcPr>
            <w:tcW w:w="851" w:type="dxa"/>
            <w:tcBorders>
              <w:top w:val="single" w:sz="4" w:space="0" w:color="auto"/>
              <w:left w:val="single" w:sz="4" w:space="0" w:color="auto"/>
              <w:bottom w:val="single" w:sz="4" w:space="0" w:color="auto"/>
              <w:right w:val="single" w:sz="4" w:space="0" w:color="auto"/>
            </w:tcBorders>
          </w:tcPr>
          <w:p w14:paraId="65BA4F43"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377FAA23"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1085210500002</w:t>
            </w:r>
          </w:p>
        </w:tc>
        <w:tc>
          <w:tcPr>
            <w:tcW w:w="993" w:type="dxa"/>
            <w:gridSpan w:val="2"/>
            <w:tcBorders>
              <w:top w:val="single" w:sz="4" w:space="0" w:color="auto"/>
              <w:left w:val="single" w:sz="6" w:space="0" w:color="auto"/>
              <w:bottom w:val="single" w:sz="4" w:space="0" w:color="auto"/>
              <w:right w:val="single" w:sz="6" w:space="0" w:color="auto"/>
            </w:tcBorders>
          </w:tcPr>
          <w:p w14:paraId="37AED0AA"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4887DC54"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1F1C62CD"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489174,83</w:t>
            </w:r>
          </w:p>
        </w:tc>
        <w:tc>
          <w:tcPr>
            <w:tcW w:w="1276" w:type="dxa"/>
            <w:tcBorders>
              <w:top w:val="single" w:sz="4" w:space="0" w:color="auto"/>
              <w:left w:val="single" w:sz="6" w:space="0" w:color="auto"/>
              <w:bottom w:val="single" w:sz="4" w:space="0" w:color="auto"/>
              <w:right w:val="single" w:sz="6" w:space="0" w:color="auto"/>
            </w:tcBorders>
          </w:tcPr>
          <w:p w14:paraId="1F07159C"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6DD4D1EB"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188612D1"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23FB76CD" w14:textId="77777777" w:rsidTr="009A2D0E">
        <w:trPr>
          <w:trHeight w:val="207"/>
        </w:trPr>
        <w:tc>
          <w:tcPr>
            <w:tcW w:w="710" w:type="dxa"/>
            <w:tcBorders>
              <w:top w:val="single" w:sz="4" w:space="0" w:color="auto"/>
              <w:left w:val="single" w:sz="4" w:space="0" w:color="auto"/>
              <w:bottom w:val="single" w:sz="4" w:space="0" w:color="auto"/>
              <w:right w:val="single" w:sz="4" w:space="0" w:color="auto"/>
            </w:tcBorders>
          </w:tcPr>
          <w:p w14:paraId="31AA82F2" w14:textId="77777777" w:rsidR="009A2D0E" w:rsidRPr="00F113EF" w:rsidRDefault="009A2D0E" w:rsidP="009A2D0E">
            <w:pPr>
              <w:autoSpaceDE w:val="0"/>
              <w:autoSpaceDN w:val="0"/>
              <w:adjustRightInd w:val="0"/>
              <w:jc w:val="center"/>
              <w:rPr>
                <w:sz w:val="19"/>
                <w:szCs w:val="19"/>
              </w:rPr>
            </w:pPr>
            <w:r w:rsidRPr="00F113EF">
              <w:rPr>
                <w:sz w:val="19"/>
                <w:szCs w:val="19"/>
              </w:rPr>
              <w:t>2.1.2.</w:t>
            </w:r>
          </w:p>
        </w:tc>
        <w:tc>
          <w:tcPr>
            <w:tcW w:w="3118" w:type="dxa"/>
            <w:tcBorders>
              <w:top w:val="single" w:sz="4" w:space="0" w:color="auto"/>
              <w:left w:val="single" w:sz="4" w:space="0" w:color="auto"/>
              <w:bottom w:val="single" w:sz="4" w:space="0" w:color="auto"/>
              <w:right w:val="single" w:sz="4" w:space="0" w:color="auto"/>
            </w:tcBorders>
          </w:tcPr>
          <w:p w14:paraId="756E5E32" w14:textId="77777777" w:rsidR="009A2D0E" w:rsidRPr="00F113EF" w:rsidRDefault="009A2D0E" w:rsidP="009A2D0E">
            <w:pPr>
              <w:autoSpaceDE w:val="0"/>
              <w:autoSpaceDN w:val="0"/>
              <w:adjustRightInd w:val="0"/>
              <w:rPr>
                <w:rFonts w:eastAsia="Calibri"/>
                <w:bCs/>
                <w:color w:val="000000"/>
                <w:sz w:val="19"/>
                <w:szCs w:val="19"/>
              </w:rPr>
            </w:pPr>
            <w:r w:rsidRPr="00F113EF">
              <w:rPr>
                <w:sz w:val="19"/>
                <w:szCs w:val="19"/>
              </w:rPr>
              <w:t>Котел водогрейный КВр-0,7, заводской № 21561</w:t>
            </w:r>
          </w:p>
        </w:tc>
        <w:tc>
          <w:tcPr>
            <w:tcW w:w="851" w:type="dxa"/>
            <w:tcBorders>
              <w:top w:val="single" w:sz="4" w:space="0" w:color="auto"/>
              <w:left w:val="single" w:sz="4" w:space="0" w:color="auto"/>
              <w:bottom w:val="single" w:sz="4" w:space="0" w:color="auto"/>
              <w:right w:val="single" w:sz="4" w:space="0" w:color="auto"/>
            </w:tcBorders>
          </w:tcPr>
          <w:p w14:paraId="26208DAA"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2017</w:t>
            </w:r>
          </w:p>
        </w:tc>
        <w:tc>
          <w:tcPr>
            <w:tcW w:w="1417" w:type="dxa"/>
            <w:tcBorders>
              <w:top w:val="single" w:sz="4" w:space="0" w:color="auto"/>
              <w:left w:val="single" w:sz="4" w:space="0" w:color="auto"/>
              <w:bottom w:val="single" w:sz="4" w:space="0" w:color="auto"/>
              <w:right w:val="single" w:sz="6" w:space="0" w:color="auto"/>
            </w:tcBorders>
          </w:tcPr>
          <w:p w14:paraId="49E78301" w14:textId="77777777" w:rsidR="009A2D0E" w:rsidRPr="00F113EF" w:rsidRDefault="009A2D0E" w:rsidP="009A2D0E">
            <w:pPr>
              <w:jc w:val="center"/>
              <w:rPr>
                <w:sz w:val="19"/>
                <w:szCs w:val="19"/>
              </w:rPr>
            </w:pPr>
            <w:r w:rsidRPr="00F113EF">
              <w:rPr>
                <w:sz w:val="19"/>
                <w:szCs w:val="19"/>
              </w:rPr>
              <w:t>11851104000001</w:t>
            </w:r>
          </w:p>
        </w:tc>
        <w:tc>
          <w:tcPr>
            <w:tcW w:w="993" w:type="dxa"/>
            <w:gridSpan w:val="2"/>
            <w:tcBorders>
              <w:top w:val="single" w:sz="4" w:space="0" w:color="auto"/>
              <w:left w:val="single" w:sz="6" w:space="0" w:color="auto"/>
              <w:bottom w:val="single" w:sz="4" w:space="0" w:color="auto"/>
              <w:right w:val="single" w:sz="6" w:space="0" w:color="auto"/>
            </w:tcBorders>
          </w:tcPr>
          <w:p w14:paraId="5199ABCF" w14:textId="77777777" w:rsidR="009A2D0E" w:rsidRPr="00F113EF" w:rsidRDefault="009A2D0E" w:rsidP="009A2D0E">
            <w:pPr>
              <w:jc w:val="center"/>
              <w:rPr>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F60F400" w14:textId="77777777" w:rsidR="009A2D0E" w:rsidRPr="00F113EF" w:rsidRDefault="009A2D0E" w:rsidP="009A2D0E">
            <w:pPr>
              <w:jc w:val="center"/>
              <w:rPr>
                <w:sz w:val="19"/>
                <w:szCs w:val="19"/>
              </w:rPr>
            </w:pPr>
          </w:p>
        </w:tc>
        <w:tc>
          <w:tcPr>
            <w:tcW w:w="1275" w:type="dxa"/>
            <w:tcBorders>
              <w:top w:val="single" w:sz="4" w:space="0" w:color="auto"/>
              <w:left w:val="single" w:sz="6" w:space="0" w:color="auto"/>
              <w:bottom w:val="single" w:sz="4" w:space="0" w:color="auto"/>
              <w:right w:val="single" w:sz="6" w:space="0" w:color="auto"/>
            </w:tcBorders>
          </w:tcPr>
          <w:p w14:paraId="157D68A3" w14:textId="77777777" w:rsidR="009A2D0E" w:rsidRPr="00F113EF" w:rsidRDefault="009A2D0E" w:rsidP="009A2D0E">
            <w:pPr>
              <w:jc w:val="center"/>
              <w:rPr>
                <w:sz w:val="19"/>
                <w:szCs w:val="19"/>
              </w:rPr>
            </w:pPr>
            <w:r w:rsidRPr="00F113EF">
              <w:rPr>
                <w:sz w:val="19"/>
                <w:szCs w:val="19"/>
              </w:rPr>
              <w:t>346923,3</w:t>
            </w:r>
          </w:p>
        </w:tc>
        <w:tc>
          <w:tcPr>
            <w:tcW w:w="1276" w:type="dxa"/>
            <w:tcBorders>
              <w:top w:val="single" w:sz="4" w:space="0" w:color="auto"/>
              <w:left w:val="single" w:sz="6" w:space="0" w:color="auto"/>
              <w:bottom w:val="single" w:sz="4" w:space="0" w:color="auto"/>
              <w:right w:val="single" w:sz="6" w:space="0" w:color="auto"/>
            </w:tcBorders>
          </w:tcPr>
          <w:p w14:paraId="0723F761"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09D606A1"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72C8FF6A"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4E14ABC1" w14:textId="77777777" w:rsidTr="009A2D0E">
        <w:trPr>
          <w:trHeight w:val="111"/>
        </w:trPr>
        <w:tc>
          <w:tcPr>
            <w:tcW w:w="710" w:type="dxa"/>
            <w:tcBorders>
              <w:top w:val="single" w:sz="4" w:space="0" w:color="auto"/>
              <w:left w:val="single" w:sz="4" w:space="0" w:color="auto"/>
              <w:bottom w:val="single" w:sz="4" w:space="0" w:color="auto"/>
              <w:right w:val="single" w:sz="4" w:space="0" w:color="auto"/>
            </w:tcBorders>
          </w:tcPr>
          <w:p w14:paraId="01096287"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2.1.3.</w:t>
            </w:r>
          </w:p>
        </w:tc>
        <w:tc>
          <w:tcPr>
            <w:tcW w:w="3118" w:type="dxa"/>
            <w:tcBorders>
              <w:top w:val="single" w:sz="4" w:space="0" w:color="auto"/>
              <w:left w:val="single" w:sz="4" w:space="0" w:color="auto"/>
              <w:bottom w:val="single" w:sz="4" w:space="0" w:color="auto"/>
              <w:right w:val="single" w:sz="4" w:space="0" w:color="auto"/>
            </w:tcBorders>
          </w:tcPr>
          <w:p w14:paraId="60159687"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bCs/>
                <w:color w:val="000000"/>
                <w:sz w:val="19"/>
                <w:szCs w:val="19"/>
              </w:rPr>
              <w:t xml:space="preserve">Насос </w:t>
            </w:r>
            <w:r w:rsidRPr="00F113EF">
              <w:rPr>
                <w:rFonts w:eastAsia="Calibri"/>
                <w:color w:val="000000"/>
                <w:sz w:val="19"/>
                <w:szCs w:val="19"/>
              </w:rPr>
              <w:t xml:space="preserve">сетевой,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5,5 кВт.</w:t>
            </w:r>
          </w:p>
        </w:tc>
        <w:tc>
          <w:tcPr>
            <w:tcW w:w="851" w:type="dxa"/>
            <w:tcBorders>
              <w:top w:val="single" w:sz="4" w:space="0" w:color="auto"/>
              <w:left w:val="single" w:sz="4" w:space="0" w:color="auto"/>
              <w:bottom w:val="single" w:sz="4" w:space="0" w:color="auto"/>
              <w:right w:val="single" w:sz="4" w:space="0" w:color="auto"/>
            </w:tcBorders>
            <w:vAlign w:val="center"/>
          </w:tcPr>
          <w:p w14:paraId="373CAFCE"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w:t>
            </w:r>
            <w:r>
              <w:rPr>
                <w:rFonts w:eastAsia="Calibri"/>
                <w:color w:val="000000"/>
                <w:sz w:val="19"/>
                <w:szCs w:val="19"/>
              </w:rPr>
              <w:t>1</w:t>
            </w:r>
            <w:r w:rsidRPr="00F113EF">
              <w:rPr>
                <w:rFonts w:eastAsia="Calibri"/>
                <w:color w:val="000000"/>
                <w:sz w:val="19"/>
                <w:szCs w:val="19"/>
              </w:rPr>
              <w:t>8</w:t>
            </w:r>
          </w:p>
        </w:tc>
        <w:tc>
          <w:tcPr>
            <w:tcW w:w="1417" w:type="dxa"/>
            <w:tcBorders>
              <w:top w:val="single" w:sz="4" w:space="0" w:color="auto"/>
              <w:left w:val="single" w:sz="4" w:space="0" w:color="auto"/>
              <w:bottom w:val="single" w:sz="4" w:space="0" w:color="auto"/>
              <w:right w:val="single" w:sz="6" w:space="0" w:color="auto"/>
            </w:tcBorders>
            <w:vAlign w:val="center"/>
          </w:tcPr>
          <w:p w14:paraId="2E315352"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1630282</w:t>
            </w:r>
          </w:p>
        </w:tc>
        <w:tc>
          <w:tcPr>
            <w:tcW w:w="993" w:type="dxa"/>
            <w:gridSpan w:val="2"/>
            <w:tcBorders>
              <w:top w:val="single" w:sz="4" w:space="0" w:color="auto"/>
              <w:left w:val="single" w:sz="6" w:space="0" w:color="auto"/>
              <w:bottom w:val="single" w:sz="4" w:space="0" w:color="auto"/>
              <w:right w:val="single" w:sz="6" w:space="0" w:color="auto"/>
            </w:tcBorders>
          </w:tcPr>
          <w:p w14:paraId="35563054"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4688E18E"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0C41D2AA"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543B8193"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09E6B8A0"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73458BE4"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26E23DD5" w14:textId="77777777" w:rsidTr="009A2D0E">
        <w:trPr>
          <w:trHeight w:val="70"/>
        </w:trPr>
        <w:tc>
          <w:tcPr>
            <w:tcW w:w="710" w:type="dxa"/>
            <w:tcBorders>
              <w:top w:val="single" w:sz="4" w:space="0" w:color="auto"/>
              <w:left w:val="single" w:sz="4" w:space="0" w:color="auto"/>
              <w:bottom w:val="single" w:sz="4" w:space="0" w:color="auto"/>
              <w:right w:val="single" w:sz="4" w:space="0" w:color="auto"/>
            </w:tcBorders>
          </w:tcPr>
          <w:p w14:paraId="0A0DE3C2"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2.1.4.</w:t>
            </w:r>
          </w:p>
        </w:tc>
        <w:tc>
          <w:tcPr>
            <w:tcW w:w="3118" w:type="dxa"/>
            <w:tcBorders>
              <w:top w:val="single" w:sz="4" w:space="0" w:color="auto"/>
              <w:left w:val="single" w:sz="4" w:space="0" w:color="auto"/>
              <w:bottom w:val="single" w:sz="4" w:space="0" w:color="auto"/>
              <w:right w:val="single" w:sz="4" w:space="0" w:color="auto"/>
            </w:tcBorders>
          </w:tcPr>
          <w:p w14:paraId="51E73862"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bCs/>
                <w:color w:val="000000"/>
                <w:sz w:val="19"/>
                <w:szCs w:val="19"/>
              </w:rPr>
              <w:t xml:space="preserve">Насос </w:t>
            </w:r>
            <w:r w:rsidRPr="00F113EF">
              <w:rPr>
                <w:rFonts w:eastAsia="Calibri"/>
                <w:color w:val="000000"/>
                <w:sz w:val="19"/>
                <w:szCs w:val="19"/>
              </w:rPr>
              <w:t xml:space="preserve">сетевой,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11 кВт.</w:t>
            </w:r>
          </w:p>
        </w:tc>
        <w:tc>
          <w:tcPr>
            <w:tcW w:w="851" w:type="dxa"/>
            <w:tcBorders>
              <w:top w:val="single" w:sz="4" w:space="0" w:color="auto"/>
              <w:left w:val="single" w:sz="4" w:space="0" w:color="auto"/>
              <w:bottom w:val="single" w:sz="4" w:space="0" w:color="auto"/>
              <w:right w:val="single" w:sz="4" w:space="0" w:color="auto"/>
            </w:tcBorders>
            <w:vAlign w:val="center"/>
          </w:tcPr>
          <w:p w14:paraId="2E6AD634"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2008</w:t>
            </w:r>
          </w:p>
        </w:tc>
        <w:tc>
          <w:tcPr>
            <w:tcW w:w="1417" w:type="dxa"/>
            <w:tcBorders>
              <w:top w:val="single" w:sz="4" w:space="0" w:color="auto"/>
              <w:left w:val="single" w:sz="4" w:space="0" w:color="auto"/>
              <w:bottom w:val="single" w:sz="4" w:space="0" w:color="auto"/>
              <w:right w:val="single" w:sz="6" w:space="0" w:color="auto"/>
            </w:tcBorders>
            <w:vAlign w:val="center"/>
          </w:tcPr>
          <w:p w14:paraId="53A8511F"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1630281</w:t>
            </w:r>
          </w:p>
        </w:tc>
        <w:tc>
          <w:tcPr>
            <w:tcW w:w="993" w:type="dxa"/>
            <w:gridSpan w:val="2"/>
            <w:tcBorders>
              <w:top w:val="single" w:sz="4" w:space="0" w:color="auto"/>
              <w:left w:val="single" w:sz="6" w:space="0" w:color="auto"/>
              <w:bottom w:val="single" w:sz="4" w:space="0" w:color="auto"/>
              <w:right w:val="single" w:sz="6" w:space="0" w:color="auto"/>
            </w:tcBorders>
          </w:tcPr>
          <w:p w14:paraId="7B3CEFFE"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6BCFEC64"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22ACA1C1"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53C63278"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758AF8C3"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6F764281"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057880C1"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06AEEAB"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2.1.5.</w:t>
            </w:r>
          </w:p>
        </w:tc>
        <w:tc>
          <w:tcPr>
            <w:tcW w:w="3118" w:type="dxa"/>
            <w:tcBorders>
              <w:top w:val="single" w:sz="4" w:space="0" w:color="auto"/>
              <w:left w:val="single" w:sz="4" w:space="0" w:color="auto"/>
              <w:bottom w:val="single" w:sz="4" w:space="0" w:color="auto"/>
              <w:right w:val="single" w:sz="4" w:space="0" w:color="auto"/>
            </w:tcBorders>
          </w:tcPr>
          <w:p w14:paraId="3152EB3E"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bCs/>
                <w:color w:val="000000"/>
                <w:sz w:val="19"/>
                <w:szCs w:val="19"/>
              </w:rPr>
              <w:t xml:space="preserve">Дымосос </w:t>
            </w:r>
            <w:r w:rsidRPr="00F113EF">
              <w:rPr>
                <w:rFonts w:eastAsia="Calibri"/>
                <w:color w:val="000000"/>
                <w:sz w:val="19"/>
                <w:szCs w:val="19"/>
              </w:rPr>
              <w:t xml:space="preserve">ДН-3,5 </w:t>
            </w:r>
            <w:proofErr w:type="gramStart"/>
            <w:r w:rsidRPr="00F113EF">
              <w:rPr>
                <w:rFonts w:eastAsia="Calibri"/>
                <w:color w:val="000000"/>
                <w:sz w:val="19"/>
                <w:szCs w:val="19"/>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14:paraId="55176A30" w14:textId="77777777" w:rsidR="009A2D0E" w:rsidRPr="00F113EF" w:rsidRDefault="009A2D0E" w:rsidP="009A2D0E">
            <w:pPr>
              <w:autoSpaceDE w:val="0"/>
              <w:autoSpaceDN w:val="0"/>
              <w:adjustRightInd w:val="0"/>
              <w:jc w:val="center"/>
              <w:rPr>
                <w:rFonts w:eastAsia="Calibri"/>
                <w:color w:val="000000"/>
                <w:sz w:val="19"/>
                <w:szCs w:val="19"/>
                <w:lang w:eastAsia="en-US"/>
              </w:rPr>
            </w:pPr>
            <w:r>
              <w:rPr>
                <w:rFonts w:eastAsia="Calibri"/>
                <w:color w:val="000000"/>
                <w:sz w:val="19"/>
                <w:szCs w:val="19"/>
                <w:lang w:eastAsia="en-US"/>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7E5183E8"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110102099</w:t>
            </w:r>
          </w:p>
        </w:tc>
        <w:tc>
          <w:tcPr>
            <w:tcW w:w="993" w:type="dxa"/>
            <w:gridSpan w:val="2"/>
            <w:tcBorders>
              <w:top w:val="single" w:sz="4" w:space="0" w:color="auto"/>
              <w:left w:val="single" w:sz="6" w:space="0" w:color="auto"/>
              <w:bottom w:val="single" w:sz="4" w:space="0" w:color="auto"/>
              <w:right w:val="single" w:sz="6" w:space="0" w:color="auto"/>
            </w:tcBorders>
          </w:tcPr>
          <w:p w14:paraId="183E5EA2"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2BC1305D"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2D692C83"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29161,38</w:t>
            </w:r>
          </w:p>
        </w:tc>
        <w:tc>
          <w:tcPr>
            <w:tcW w:w="1276" w:type="dxa"/>
            <w:tcBorders>
              <w:top w:val="single" w:sz="4" w:space="0" w:color="auto"/>
              <w:left w:val="single" w:sz="6" w:space="0" w:color="auto"/>
              <w:bottom w:val="single" w:sz="4" w:space="0" w:color="auto"/>
              <w:right w:val="single" w:sz="6" w:space="0" w:color="auto"/>
            </w:tcBorders>
          </w:tcPr>
          <w:p w14:paraId="36DD776E"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693B88A1"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2BF5883E"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50CBE315"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7AF01180"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6</w:t>
            </w:r>
            <w:r w:rsidRPr="00F113EF">
              <w:rPr>
                <w:rFonts w:eastAsia="Calibri"/>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tcPr>
          <w:p w14:paraId="66DC4DD7" w14:textId="77777777" w:rsidR="009A2D0E" w:rsidRPr="00F113EF" w:rsidRDefault="009A2D0E" w:rsidP="009A2D0E">
            <w:pPr>
              <w:autoSpaceDE w:val="0"/>
              <w:autoSpaceDN w:val="0"/>
              <w:adjustRightInd w:val="0"/>
              <w:rPr>
                <w:rFonts w:eastAsia="Calibri"/>
                <w:bCs/>
                <w:color w:val="000000"/>
                <w:sz w:val="19"/>
                <w:szCs w:val="19"/>
              </w:rPr>
            </w:pPr>
            <w:r w:rsidRPr="00F113EF">
              <w:rPr>
                <w:rFonts w:eastAsia="Calibri"/>
                <w:color w:val="000000"/>
                <w:sz w:val="19"/>
                <w:szCs w:val="19"/>
              </w:rPr>
              <w:t>Тр</w:t>
            </w:r>
            <w:r w:rsidRPr="00F113EF">
              <w:rPr>
                <w:rFonts w:eastAsia="Calibri"/>
                <w:bCs/>
                <w:color w:val="000000"/>
                <w:sz w:val="19"/>
                <w:szCs w:val="19"/>
              </w:rPr>
              <w:t xml:space="preserve">уба </w:t>
            </w:r>
            <w:r w:rsidRPr="00F113EF">
              <w:rPr>
                <w:rFonts w:eastAsia="Calibri"/>
                <w:color w:val="000000"/>
                <w:sz w:val="19"/>
                <w:szCs w:val="19"/>
              </w:rPr>
              <w:t xml:space="preserve">дымовая - диаметр - 500 мм, длина </w:t>
            </w:r>
            <w:r w:rsidRPr="00F113EF">
              <w:rPr>
                <w:rFonts w:eastAsia="Calibri"/>
                <w:bCs/>
                <w:color w:val="000000"/>
                <w:sz w:val="19"/>
                <w:szCs w:val="19"/>
              </w:rPr>
              <w:t>18 м.</w:t>
            </w:r>
          </w:p>
        </w:tc>
        <w:tc>
          <w:tcPr>
            <w:tcW w:w="851" w:type="dxa"/>
            <w:tcBorders>
              <w:top w:val="single" w:sz="4" w:space="0" w:color="auto"/>
              <w:left w:val="single" w:sz="4" w:space="0" w:color="auto"/>
              <w:bottom w:val="single" w:sz="4" w:space="0" w:color="auto"/>
              <w:right w:val="single" w:sz="4" w:space="0" w:color="auto"/>
            </w:tcBorders>
            <w:vAlign w:val="center"/>
          </w:tcPr>
          <w:p w14:paraId="2CA31224"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2003</w:t>
            </w:r>
          </w:p>
        </w:tc>
        <w:tc>
          <w:tcPr>
            <w:tcW w:w="1417" w:type="dxa"/>
            <w:tcBorders>
              <w:top w:val="single" w:sz="4" w:space="0" w:color="auto"/>
              <w:left w:val="single" w:sz="4" w:space="0" w:color="auto"/>
              <w:bottom w:val="single" w:sz="4" w:space="0" w:color="auto"/>
              <w:right w:val="single" w:sz="6" w:space="0" w:color="auto"/>
            </w:tcBorders>
            <w:vAlign w:val="center"/>
          </w:tcPr>
          <w:p w14:paraId="06FBAB2D"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1630286</w:t>
            </w:r>
          </w:p>
        </w:tc>
        <w:tc>
          <w:tcPr>
            <w:tcW w:w="993" w:type="dxa"/>
            <w:gridSpan w:val="2"/>
            <w:tcBorders>
              <w:top w:val="single" w:sz="4" w:space="0" w:color="auto"/>
              <w:left w:val="single" w:sz="6" w:space="0" w:color="auto"/>
              <w:bottom w:val="single" w:sz="4" w:space="0" w:color="auto"/>
              <w:right w:val="single" w:sz="6" w:space="0" w:color="auto"/>
            </w:tcBorders>
          </w:tcPr>
          <w:p w14:paraId="7FE28462"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2FFD95CB"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2E685FB1"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752BE60F"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3025C8B5"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349199F4"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3A7524E3"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8D3745F"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7</w:t>
            </w:r>
            <w:r w:rsidRPr="00F113EF">
              <w:rPr>
                <w:rFonts w:eastAsia="Calibri"/>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tcPr>
          <w:p w14:paraId="23242EE4"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3E279428"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2003</w:t>
            </w:r>
          </w:p>
        </w:tc>
        <w:tc>
          <w:tcPr>
            <w:tcW w:w="1417" w:type="dxa"/>
            <w:tcBorders>
              <w:top w:val="single" w:sz="4" w:space="0" w:color="auto"/>
              <w:left w:val="single" w:sz="4" w:space="0" w:color="auto"/>
              <w:bottom w:val="single" w:sz="4" w:space="0" w:color="auto"/>
              <w:right w:val="single" w:sz="6" w:space="0" w:color="auto"/>
            </w:tcBorders>
            <w:vAlign w:val="center"/>
          </w:tcPr>
          <w:p w14:paraId="0F6B8645"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1630287</w:t>
            </w:r>
          </w:p>
        </w:tc>
        <w:tc>
          <w:tcPr>
            <w:tcW w:w="993" w:type="dxa"/>
            <w:gridSpan w:val="2"/>
            <w:tcBorders>
              <w:top w:val="single" w:sz="4" w:space="0" w:color="auto"/>
              <w:left w:val="single" w:sz="6" w:space="0" w:color="auto"/>
              <w:bottom w:val="single" w:sz="4" w:space="0" w:color="auto"/>
              <w:right w:val="single" w:sz="6" w:space="0" w:color="auto"/>
            </w:tcBorders>
          </w:tcPr>
          <w:p w14:paraId="2B0AC056"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568170B8"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3ECE15A4"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03210368"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248C638E"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38D40FF6"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00C1D191"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B14EE1C"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8</w:t>
            </w:r>
            <w:r w:rsidRPr="00F113EF">
              <w:rPr>
                <w:rFonts w:eastAsia="Calibri"/>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tcPr>
          <w:p w14:paraId="2CFF7340" w14:textId="77777777" w:rsidR="009A2D0E" w:rsidRPr="00F113EF" w:rsidRDefault="009A2D0E" w:rsidP="009A2D0E">
            <w:pPr>
              <w:autoSpaceDE w:val="0"/>
              <w:autoSpaceDN w:val="0"/>
              <w:adjustRightInd w:val="0"/>
              <w:rPr>
                <w:rFonts w:eastAsia="Calibri"/>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5EF5383D"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007B5BC6"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1085210900007</w:t>
            </w:r>
          </w:p>
        </w:tc>
        <w:tc>
          <w:tcPr>
            <w:tcW w:w="993" w:type="dxa"/>
            <w:gridSpan w:val="2"/>
            <w:tcBorders>
              <w:top w:val="single" w:sz="4" w:space="0" w:color="auto"/>
              <w:left w:val="single" w:sz="6" w:space="0" w:color="auto"/>
              <w:bottom w:val="single" w:sz="4" w:space="0" w:color="auto"/>
              <w:right w:val="single" w:sz="6" w:space="0" w:color="auto"/>
            </w:tcBorders>
          </w:tcPr>
          <w:p w14:paraId="177C65B7"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1A56EC75"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13BA14B8"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128000</w:t>
            </w:r>
          </w:p>
        </w:tc>
        <w:tc>
          <w:tcPr>
            <w:tcW w:w="1276" w:type="dxa"/>
            <w:tcBorders>
              <w:top w:val="single" w:sz="4" w:space="0" w:color="auto"/>
              <w:left w:val="single" w:sz="6" w:space="0" w:color="auto"/>
              <w:bottom w:val="single" w:sz="4" w:space="0" w:color="auto"/>
              <w:right w:val="single" w:sz="6" w:space="0" w:color="auto"/>
            </w:tcBorders>
          </w:tcPr>
          <w:p w14:paraId="64B98842"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3CAD3105"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5B3E514D"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02DB6EDA"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6914BF1"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9</w:t>
            </w:r>
            <w:r w:rsidRPr="00F113EF">
              <w:rPr>
                <w:rFonts w:eastAsia="Calibri"/>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tcPr>
          <w:p w14:paraId="2F1B3318" w14:textId="77777777" w:rsidR="009A2D0E" w:rsidRPr="00F113EF" w:rsidRDefault="009A2D0E" w:rsidP="009A2D0E">
            <w:pPr>
              <w:autoSpaceDE w:val="0"/>
              <w:autoSpaceDN w:val="0"/>
              <w:adjustRightInd w:val="0"/>
              <w:rPr>
                <w:rFonts w:eastAsia="Calibri"/>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4183FD31"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7F951E58"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1085210600222</w:t>
            </w:r>
          </w:p>
        </w:tc>
        <w:tc>
          <w:tcPr>
            <w:tcW w:w="993" w:type="dxa"/>
            <w:gridSpan w:val="2"/>
            <w:tcBorders>
              <w:top w:val="single" w:sz="4" w:space="0" w:color="auto"/>
              <w:left w:val="single" w:sz="6" w:space="0" w:color="auto"/>
              <w:bottom w:val="single" w:sz="4" w:space="0" w:color="auto"/>
              <w:right w:val="single" w:sz="6" w:space="0" w:color="auto"/>
            </w:tcBorders>
          </w:tcPr>
          <w:p w14:paraId="16BA20E3"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7D8C754F"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107D5788"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300000</w:t>
            </w:r>
          </w:p>
        </w:tc>
        <w:tc>
          <w:tcPr>
            <w:tcW w:w="1276" w:type="dxa"/>
            <w:tcBorders>
              <w:top w:val="single" w:sz="4" w:space="0" w:color="auto"/>
              <w:left w:val="single" w:sz="6" w:space="0" w:color="auto"/>
              <w:bottom w:val="single" w:sz="4" w:space="0" w:color="auto"/>
              <w:right w:val="single" w:sz="6" w:space="0" w:color="auto"/>
            </w:tcBorders>
          </w:tcPr>
          <w:p w14:paraId="3393AB63"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4322CA88"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28C0ADE2" w14:textId="77777777" w:rsidR="009A2D0E" w:rsidRPr="00F113EF" w:rsidRDefault="009A2D0E" w:rsidP="009A2D0E">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9A2D0E" w:rsidRPr="00F113EF" w14:paraId="615C4FA6"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7385A11" w14:textId="77777777" w:rsidR="009A2D0E" w:rsidRPr="00F113EF" w:rsidRDefault="009A2D0E" w:rsidP="009A2D0E">
            <w:pPr>
              <w:autoSpaceDE w:val="0"/>
              <w:autoSpaceDN w:val="0"/>
              <w:adjustRightInd w:val="0"/>
              <w:jc w:val="center"/>
              <w:rPr>
                <w:rFonts w:eastAsia="Calibri"/>
                <w:color w:val="000000"/>
                <w:sz w:val="19"/>
                <w:szCs w:val="19"/>
              </w:rPr>
            </w:pPr>
            <w:r>
              <w:rPr>
                <w:rFonts w:eastAsia="Calibri"/>
                <w:color w:val="000000"/>
                <w:sz w:val="19"/>
                <w:szCs w:val="19"/>
              </w:rPr>
              <w:t>2.1.10.</w:t>
            </w:r>
          </w:p>
        </w:tc>
        <w:tc>
          <w:tcPr>
            <w:tcW w:w="3118" w:type="dxa"/>
            <w:tcBorders>
              <w:top w:val="single" w:sz="4" w:space="0" w:color="auto"/>
              <w:left w:val="single" w:sz="4" w:space="0" w:color="auto"/>
              <w:bottom w:val="single" w:sz="4" w:space="0" w:color="auto"/>
              <w:right w:val="single" w:sz="4" w:space="0" w:color="auto"/>
            </w:tcBorders>
          </w:tcPr>
          <w:p w14:paraId="07E412DA" w14:textId="77777777" w:rsidR="009A2D0E" w:rsidRPr="00F113EF" w:rsidRDefault="009A2D0E" w:rsidP="009A2D0E">
            <w:pPr>
              <w:autoSpaceDE w:val="0"/>
              <w:autoSpaceDN w:val="0"/>
              <w:adjustRightInd w:val="0"/>
              <w:rPr>
                <w:sz w:val="19"/>
                <w:szCs w:val="19"/>
              </w:rPr>
            </w:pPr>
            <w:r w:rsidRPr="008E52EE">
              <w:rPr>
                <w:sz w:val="19"/>
                <w:szCs w:val="19"/>
              </w:rPr>
              <w:t>Резервуар подпитки х/воды</w:t>
            </w:r>
            <w:r>
              <w:rPr>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53B3E30D" w14:textId="77777777" w:rsidR="009A2D0E" w:rsidRPr="00F113EF" w:rsidRDefault="009A2D0E" w:rsidP="009A2D0E">
            <w:pPr>
              <w:autoSpaceDE w:val="0"/>
              <w:autoSpaceDN w:val="0"/>
              <w:adjustRightInd w:val="0"/>
              <w:jc w:val="center"/>
              <w:rPr>
                <w:rFonts w:eastAsia="Calibri"/>
                <w:color w:val="000000"/>
                <w:sz w:val="19"/>
                <w:szCs w:val="19"/>
              </w:rPr>
            </w:pPr>
            <w:r>
              <w:rPr>
                <w:rFonts w:eastAsia="Calibri"/>
                <w:color w:val="000000"/>
                <w:sz w:val="19"/>
                <w:szCs w:val="19"/>
              </w:rPr>
              <w:t>2011</w:t>
            </w:r>
          </w:p>
        </w:tc>
        <w:tc>
          <w:tcPr>
            <w:tcW w:w="1417" w:type="dxa"/>
            <w:tcBorders>
              <w:top w:val="single" w:sz="4" w:space="0" w:color="auto"/>
              <w:left w:val="single" w:sz="4" w:space="0" w:color="auto"/>
              <w:bottom w:val="single" w:sz="4" w:space="0" w:color="auto"/>
              <w:right w:val="single" w:sz="6" w:space="0" w:color="auto"/>
            </w:tcBorders>
            <w:vAlign w:val="center"/>
          </w:tcPr>
          <w:p w14:paraId="371A49DB" w14:textId="671F47FF" w:rsidR="009A2D0E" w:rsidRPr="00F113EF" w:rsidRDefault="001B2722" w:rsidP="009A2D0E">
            <w:pPr>
              <w:autoSpaceDE w:val="0"/>
              <w:autoSpaceDN w:val="0"/>
              <w:adjustRightInd w:val="0"/>
              <w:jc w:val="center"/>
              <w:rPr>
                <w:rFonts w:eastAsia="Calibri"/>
                <w:color w:val="000000"/>
                <w:sz w:val="19"/>
                <w:szCs w:val="19"/>
              </w:rPr>
            </w:pPr>
            <w:r>
              <w:rPr>
                <w:rFonts w:eastAsia="Calibri"/>
                <w:color w:val="000000"/>
                <w:sz w:val="19"/>
                <w:szCs w:val="19"/>
              </w:rPr>
              <w:t>1085210300023</w:t>
            </w:r>
          </w:p>
        </w:tc>
        <w:tc>
          <w:tcPr>
            <w:tcW w:w="993" w:type="dxa"/>
            <w:gridSpan w:val="2"/>
            <w:tcBorders>
              <w:top w:val="single" w:sz="4" w:space="0" w:color="auto"/>
              <w:left w:val="single" w:sz="6" w:space="0" w:color="auto"/>
              <w:bottom w:val="single" w:sz="4" w:space="0" w:color="auto"/>
              <w:right w:val="single" w:sz="6" w:space="0" w:color="auto"/>
            </w:tcBorders>
          </w:tcPr>
          <w:p w14:paraId="06903220"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64DFA7C0"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73335E71" w14:textId="77777777" w:rsidR="009A2D0E" w:rsidRPr="00F113EF" w:rsidRDefault="009A2D0E" w:rsidP="009A2D0E">
            <w:pPr>
              <w:autoSpaceDE w:val="0"/>
              <w:autoSpaceDN w:val="0"/>
              <w:adjustRightInd w:val="0"/>
              <w:jc w:val="center"/>
              <w:rPr>
                <w:rFonts w:eastAsia="Calibri"/>
                <w:color w:val="000000"/>
                <w:sz w:val="19"/>
                <w:szCs w:val="19"/>
                <w:lang w:eastAsia="en-US"/>
              </w:rPr>
            </w:pPr>
            <w:r>
              <w:rPr>
                <w:rFonts w:eastAsia="Calibri"/>
                <w:color w:val="000000"/>
                <w:sz w:val="19"/>
                <w:szCs w:val="19"/>
                <w:lang w:eastAsia="en-US"/>
              </w:rPr>
              <w:t>12000</w:t>
            </w:r>
          </w:p>
        </w:tc>
        <w:tc>
          <w:tcPr>
            <w:tcW w:w="1276" w:type="dxa"/>
            <w:tcBorders>
              <w:top w:val="single" w:sz="4" w:space="0" w:color="auto"/>
              <w:left w:val="single" w:sz="6" w:space="0" w:color="auto"/>
              <w:bottom w:val="single" w:sz="4" w:space="0" w:color="auto"/>
              <w:right w:val="single" w:sz="6" w:space="0" w:color="auto"/>
            </w:tcBorders>
          </w:tcPr>
          <w:p w14:paraId="14BB1242"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67B83588"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20EA8E28"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04553378"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D687935" w14:textId="77777777" w:rsidR="009A2D0E" w:rsidRPr="00F113EF" w:rsidRDefault="009A2D0E" w:rsidP="009A2D0E">
            <w:pPr>
              <w:autoSpaceDE w:val="0"/>
              <w:autoSpaceDN w:val="0"/>
              <w:adjustRightInd w:val="0"/>
              <w:jc w:val="center"/>
              <w:rPr>
                <w:rFonts w:eastAsia="Calibri"/>
                <w:color w:val="000000"/>
                <w:sz w:val="19"/>
                <w:szCs w:val="19"/>
              </w:rPr>
            </w:pPr>
            <w:r>
              <w:rPr>
                <w:rFonts w:eastAsia="Calibri"/>
                <w:color w:val="000000"/>
                <w:sz w:val="19"/>
                <w:szCs w:val="19"/>
              </w:rPr>
              <w:t>2.1.11</w:t>
            </w:r>
          </w:p>
        </w:tc>
        <w:tc>
          <w:tcPr>
            <w:tcW w:w="3118" w:type="dxa"/>
            <w:tcBorders>
              <w:top w:val="single" w:sz="4" w:space="0" w:color="auto"/>
              <w:left w:val="single" w:sz="4" w:space="0" w:color="auto"/>
              <w:bottom w:val="single" w:sz="4" w:space="0" w:color="auto"/>
              <w:right w:val="single" w:sz="4" w:space="0" w:color="auto"/>
            </w:tcBorders>
          </w:tcPr>
          <w:p w14:paraId="1BFEC14B" w14:textId="77777777" w:rsidR="009A2D0E" w:rsidRPr="008E52EE" w:rsidRDefault="009A2D0E" w:rsidP="009A2D0E">
            <w:pPr>
              <w:autoSpaceDE w:val="0"/>
              <w:autoSpaceDN w:val="0"/>
              <w:adjustRightInd w:val="0"/>
              <w:rPr>
                <w:sz w:val="19"/>
                <w:szCs w:val="19"/>
              </w:rPr>
            </w:pPr>
            <w:r w:rsidRPr="008E52EE">
              <w:rPr>
                <w:sz w:val="19"/>
                <w:szCs w:val="19"/>
              </w:rPr>
              <w:t>Вентилятор дутьевой</w:t>
            </w:r>
          </w:p>
        </w:tc>
        <w:tc>
          <w:tcPr>
            <w:tcW w:w="851" w:type="dxa"/>
            <w:tcBorders>
              <w:top w:val="single" w:sz="4" w:space="0" w:color="auto"/>
              <w:left w:val="single" w:sz="4" w:space="0" w:color="auto"/>
              <w:bottom w:val="single" w:sz="4" w:space="0" w:color="auto"/>
              <w:right w:val="single" w:sz="4" w:space="0" w:color="auto"/>
            </w:tcBorders>
            <w:vAlign w:val="center"/>
          </w:tcPr>
          <w:p w14:paraId="174A2853" w14:textId="77777777" w:rsidR="009A2D0E" w:rsidRDefault="009A2D0E" w:rsidP="009A2D0E">
            <w:pPr>
              <w:autoSpaceDE w:val="0"/>
              <w:autoSpaceDN w:val="0"/>
              <w:adjustRightInd w:val="0"/>
              <w:jc w:val="center"/>
              <w:rPr>
                <w:rFonts w:eastAsia="Calibri"/>
                <w:color w:val="000000"/>
                <w:sz w:val="19"/>
                <w:szCs w:val="19"/>
              </w:rPr>
            </w:pPr>
            <w:r>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12F9B5F9" w14:textId="6A636F6C" w:rsidR="009A2D0E" w:rsidRPr="00F113EF" w:rsidRDefault="001B2722" w:rsidP="009A2D0E">
            <w:pPr>
              <w:autoSpaceDE w:val="0"/>
              <w:autoSpaceDN w:val="0"/>
              <w:adjustRightInd w:val="0"/>
              <w:jc w:val="center"/>
              <w:rPr>
                <w:rFonts w:eastAsia="Calibri"/>
                <w:color w:val="000000"/>
                <w:sz w:val="19"/>
                <w:szCs w:val="19"/>
              </w:rPr>
            </w:pPr>
            <w:r>
              <w:rPr>
                <w:rFonts w:eastAsia="Calibri"/>
                <w:color w:val="000000"/>
                <w:sz w:val="19"/>
                <w:szCs w:val="19"/>
              </w:rPr>
              <w:t>1085210500009</w:t>
            </w:r>
          </w:p>
        </w:tc>
        <w:tc>
          <w:tcPr>
            <w:tcW w:w="993" w:type="dxa"/>
            <w:gridSpan w:val="2"/>
            <w:tcBorders>
              <w:top w:val="single" w:sz="4" w:space="0" w:color="auto"/>
              <w:left w:val="single" w:sz="6" w:space="0" w:color="auto"/>
              <w:bottom w:val="single" w:sz="4" w:space="0" w:color="auto"/>
              <w:right w:val="single" w:sz="6" w:space="0" w:color="auto"/>
            </w:tcBorders>
          </w:tcPr>
          <w:p w14:paraId="10C6BF51"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33A64032"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0BF999BB" w14:textId="77777777" w:rsidR="009A2D0E" w:rsidRPr="00F113EF" w:rsidRDefault="009A2D0E" w:rsidP="009A2D0E">
            <w:pPr>
              <w:autoSpaceDE w:val="0"/>
              <w:autoSpaceDN w:val="0"/>
              <w:adjustRightInd w:val="0"/>
              <w:jc w:val="center"/>
              <w:rPr>
                <w:rFonts w:eastAsia="Calibri"/>
                <w:color w:val="000000"/>
                <w:sz w:val="19"/>
                <w:szCs w:val="19"/>
                <w:lang w:eastAsia="en-US"/>
              </w:rPr>
            </w:pPr>
            <w:r>
              <w:rPr>
                <w:rFonts w:eastAsia="Calibri"/>
                <w:color w:val="000000"/>
                <w:sz w:val="19"/>
                <w:szCs w:val="19"/>
                <w:lang w:eastAsia="en-US"/>
              </w:rPr>
              <w:t>18500</w:t>
            </w:r>
          </w:p>
        </w:tc>
        <w:tc>
          <w:tcPr>
            <w:tcW w:w="1276" w:type="dxa"/>
            <w:tcBorders>
              <w:top w:val="single" w:sz="4" w:space="0" w:color="auto"/>
              <w:left w:val="single" w:sz="6" w:space="0" w:color="auto"/>
              <w:bottom w:val="single" w:sz="4" w:space="0" w:color="auto"/>
              <w:right w:val="single" w:sz="6" w:space="0" w:color="auto"/>
            </w:tcBorders>
          </w:tcPr>
          <w:p w14:paraId="018B4D11" w14:textId="77777777" w:rsidR="009A2D0E" w:rsidRPr="00F113EF" w:rsidRDefault="009A2D0E" w:rsidP="009A2D0E">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58182625" w14:textId="77777777" w:rsidR="009A2D0E" w:rsidRPr="00F113EF" w:rsidRDefault="009A2D0E" w:rsidP="009A2D0E">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317C3049"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2DA101C3"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3A438FE"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2.2.</w:t>
            </w:r>
          </w:p>
        </w:tc>
        <w:tc>
          <w:tcPr>
            <w:tcW w:w="3118" w:type="dxa"/>
            <w:tcBorders>
              <w:top w:val="single" w:sz="4" w:space="0" w:color="auto"/>
              <w:left w:val="single" w:sz="4" w:space="0" w:color="auto"/>
              <w:bottom w:val="single" w:sz="4" w:space="0" w:color="auto"/>
              <w:right w:val="single" w:sz="4" w:space="0" w:color="auto"/>
            </w:tcBorders>
          </w:tcPr>
          <w:p w14:paraId="5E2B3D2A"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 xml:space="preserve">Сети теплоснабжения, </w:t>
            </w:r>
          </w:p>
          <w:p w14:paraId="3BD66CBE" w14:textId="77777777" w:rsidR="009A2D0E" w:rsidRPr="00F113EF" w:rsidRDefault="009A2D0E" w:rsidP="009A2D0E">
            <w:pPr>
              <w:autoSpaceDE w:val="0"/>
              <w:autoSpaceDN w:val="0"/>
              <w:adjustRightInd w:val="0"/>
              <w:rPr>
                <w:rFonts w:eastAsia="Calibri"/>
                <w:color w:val="000000"/>
                <w:sz w:val="19"/>
                <w:szCs w:val="19"/>
              </w:rPr>
            </w:pPr>
            <w:r w:rsidRPr="00F113EF">
              <w:rPr>
                <w:rFonts w:eastAsia="Calibri"/>
                <w:color w:val="000000"/>
                <w:sz w:val="19"/>
                <w:szCs w:val="19"/>
              </w:rPr>
              <w:t>с. Куприяновка, ул. Партизанская, 13</w:t>
            </w:r>
          </w:p>
          <w:p w14:paraId="2C1691DC" w14:textId="77777777" w:rsidR="009A2D0E" w:rsidRPr="00F113EF" w:rsidRDefault="009A2D0E" w:rsidP="009A2D0E">
            <w:pPr>
              <w:autoSpaceDE w:val="0"/>
              <w:autoSpaceDN w:val="0"/>
              <w:adjustRightInd w:val="0"/>
              <w:rPr>
                <w:rFonts w:eastAsia="Calibri"/>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78E680C8"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1985 реконструкция т/с в 2013</w:t>
            </w:r>
          </w:p>
        </w:tc>
        <w:tc>
          <w:tcPr>
            <w:tcW w:w="1417" w:type="dxa"/>
            <w:tcBorders>
              <w:top w:val="single" w:sz="4" w:space="0" w:color="auto"/>
              <w:left w:val="single" w:sz="4" w:space="0" w:color="auto"/>
              <w:bottom w:val="single" w:sz="4" w:space="0" w:color="auto"/>
              <w:right w:val="single" w:sz="6" w:space="0" w:color="auto"/>
            </w:tcBorders>
          </w:tcPr>
          <w:p w14:paraId="3DE76D05"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1300156</w:t>
            </w:r>
          </w:p>
        </w:tc>
        <w:tc>
          <w:tcPr>
            <w:tcW w:w="993" w:type="dxa"/>
            <w:gridSpan w:val="2"/>
            <w:tcBorders>
              <w:top w:val="single" w:sz="4" w:space="0" w:color="auto"/>
              <w:left w:val="single" w:sz="6" w:space="0" w:color="auto"/>
              <w:bottom w:val="single" w:sz="4" w:space="0" w:color="auto"/>
              <w:right w:val="single" w:sz="6" w:space="0" w:color="auto"/>
            </w:tcBorders>
          </w:tcPr>
          <w:p w14:paraId="724E3619"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3D7E62C1"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157,5</w:t>
            </w:r>
          </w:p>
        </w:tc>
        <w:tc>
          <w:tcPr>
            <w:tcW w:w="1275" w:type="dxa"/>
            <w:tcBorders>
              <w:top w:val="single" w:sz="4" w:space="0" w:color="auto"/>
              <w:left w:val="single" w:sz="6" w:space="0" w:color="auto"/>
              <w:bottom w:val="single" w:sz="4" w:space="0" w:color="auto"/>
              <w:right w:val="single" w:sz="6" w:space="0" w:color="auto"/>
            </w:tcBorders>
          </w:tcPr>
          <w:p w14:paraId="349F61C0"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485087,29</w:t>
            </w:r>
          </w:p>
        </w:tc>
        <w:tc>
          <w:tcPr>
            <w:tcW w:w="1276" w:type="dxa"/>
            <w:tcBorders>
              <w:top w:val="single" w:sz="4" w:space="0" w:color="auto"/>
              <w:left w:val="single" w:sz="6" w:space="0" w:color="auto"/>
              <w:bottom w:val="single" w:sz="4" w:space="0" w:color="auto"/>
              <w:right w:val="single" w:sz="6" w:space="0" w:color="auto"/>
            </w:tcBorders>
          </w:tcPr>
          <w:p w14:paraId="6175E235"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28:</w:t>
            </w:r>
            <w:r w:rsidRPr="00F113EF">
              <w:rPr>
                <w:rFonts w:eastAsia="Calibri"/>
                <w:bCs/>
                <w:smallCaps/>
                <w:color w:val="000000"/>
                <w:sz w:val="19"/>
                <w:szCs w:val="19"/>
              </w:rPr>
              <w:t>1</w:t>
            </w:r>
            <w:r w:rsidRPr="00F113EF">
              <w:rPr>
                <w:rFonts w:eastAsia="Calibri"/>
                <w:color w:val="000000"/>
                <w:sz w:val="19"/>
                <w:szCs w:val="19"/>
              </w:rPr>
              <w:t>2:021202:349</w:t>
            </w:r>
          </w:p>
        </w:tc>
        <w:tc>
          <w:tcPr>
            <w:tcW w:w="2126" w:type="dxa"/>
            <w:tcBorders>
              <w:top w:val="single" w:sz="4" w:space="0" w:color="auto"/>
              <w:left w:val="single" w:sz="6" w:space="0" w:color="auto"/>
              <w:bottom w:val="single" w:sz="4" w:space="0" w:color="auto"/>
              <w:right w:val="single" w:sz="6" w:space="0" w:color="auto"/>
            </w:tcBorders>
          </w:tcPr>
          <w:p w14:paraId="0273F4D5"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28-28-04/004/2009-879 от 22.01.2010</w:t>
            </w:r>
          </w:p>
        </w:tc>
        <w:tc>
          <w:tcPr>
            <w:tcW w:w="2836" w:type="dxa"/>
            <w:tcBorders>
              <w:top w:val="single" w:sz="4" w:space="0" w:color="auto"/>
              <w:left w:val="single" w:sz="6" w:space="0" w:color="auto"/>
              <w:bottom w:val="single" w:sz="4" w:space="0" w:color="auto"/>
              <w:right w:val="single" w:sz="6" w:space="0" w:color="auto"/>
            </w:tcBorders>
          </w:tcPr>
          <w:p w14:paraId="3584403C" w14:textId="77777777" w:rsidR="009A2D0E" w:rsidRPr="00F113EF" w:rsidRDefault="009A2D0E" w:rsidP="009A2D0E">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24822314" w14:textId="77777777" w:rsidTr="009A2D0E">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14CD56A8" w14:textId="77777777" w:rsidR="009A2D0E" w:rsidRPr="00F113EF" w:rsidRDefault="009A2D0E" w:rsidP="009A2D0E">
            <w:pPr>
              <w:autoSpaceDE w:val="0"/>
              <w:autoSpaceDN w:val="0"/>
              <w:adjustRightInd w:val="0"/>
              <w:jc w:val="center"/>
              <w:rPr>
                <w:rFonts w:eastAsia="Calibri"/>
                <w:b/>
                <w:bCs/>
                <w:color w:val="000000"/>
                <w:sz w:val="19"/>
                <w:szCs w:val="19"/>
              </w:rPr>
            </w:pPr>
            <w:r w:rsidRPr="00F113EF">
              <w:rPr>
                <w:rFonts w:eastAsia="Calibri"/>
                <w:b/>
                <w:bCs/>
                <w:color w:val="000000"/>
                <w:sz w:val="19"/>
                <w:szCs w:val="19"/>
              </w:rPr>
              <w:t xml:space="preserve">3. Котельная с. </w:t>
            </w:r>
            <w:r w:rsidRPr="00F113EF">
              <w:rPr>
                <w:rFonts w:eastAsia="Calibri"/>
                <w:b/>
                <w:color w:val="000000"/>
                <w:sz w:val="19"/>
                <w:szCs w:val="19"/>
              </w:rPr>
              <w:t>Иннокентьевка, ул. Школьная,3</w:t>
            </w:r>
          </w:p>
        </w:tc>
      </w:tr>
      <w:tr w:rsidR="009A2D0E" w:rsidRPr="00F113EF" w14:paraId="41D91E6C"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F888B03" w14:textId="77777777" w:rsidR="009A2D0E" w:rsidRPr="00F113EF" w:rsidRDefault="009A2D0E" w:rsidP="009A2D0E">
            <w:pPr>
              <w:jc w:val="center"/>
              <w:rPr>
                <w:color w:val="000000"/>
                <w:sz w:val="19"/>
                <w:szCs w:val="19"/>
              </w:rPr>
            </w:pPr>
            <w:r w:rsidRPr="00F113EF">
              <w:rPr>
                <w:color w:val="000000"/>
                <w:sz w:val="19"/>
                <w:szCs w:val="19"/>
              </w:rPr>
              <w:t>3.1.</w:t>
            </w:r>
          </w:p>
        </w:tc>
        <w:tc>
          <w:tcPr>
            <w:tcW w:w="3118" w:type="dxa"/>
            <w:tcBorders>
              <w:top w:val="single" w:sz="4" w:space="0" w:color="auto"/>
              <w:left w:val="single" w:sz="4" w:space="0" w:color="auto"/>
              <w:bottom w:val="single" w:sz="4" w:space="0" w:color="auto"/>
              <w:right w:val="single" w:sz="4" w:space="0" w:color="auto"/>
            </w:tcBorders>
          </w:tcPr>
          <w:p w14:paraId="2449B647" w14:textId="77777777" w:rsidR="009A2D0E" w:rsidRPr="00F113EF" w:rsidRDefault="009A2D0E" w:rsidP="009A2D0E">
            <w:pPr>
              <w:rPr>
                <w:color w:val="000000"/>
                <w:sz w:val="19"/>
                <w:szCs w:val="19"/>
              </w:rPr>
            </w:pPr>
            <w:r w:rsidRPr="00F113EF">
              <w:rPr>
                <w:color w:val="000000"/>
                <w:sz w:val="19"/>
                <w:szCs w:val="19"/>
              </w:rPr>
              <w:t>Помещение котельной,</w:t>
            </w:r>
          </w:p>
          <w:p w14:paraId="3AE28082" w14:textId="77777777" w:rsidR="009A2D0E" w:rsidRPr="00F113EF" w:rsidRDefault="009A2D0E" w:rsidP="009A2D0E">
            <w:pPr>
              <w:rPr>
                <w:color w:val="000000"/>
                <w:sz w:val="19"/>
                <w:szCs w:val="19"/>
              </w:rPr>
            </w:pPr>
            <w:r w:rsidRPr="00F113EF">
              <w:rPr>
                <w:color w:val="000000"/>
                <w:sz w:val="19"/>
                <w:szCs w:val="19"/>
              </w:rPr>
              <w:t xml:space="preserve">с. Иннокентьевка, </w:t>
            </w:r>
            <w:proofErr w:type="spellStart"/>
            <w:r w:rsidRPr="00F113EF">
              <w:rPr>
                <w:color w:val="000000"/>
                <w:sz w:val="19"/>
                <w:szCs w:val="19"/>
              </w:rPr>
              <w:t>ул.Центральная</w:t>
            </w:r>
            <w:proofErr w:type="spellEnd"/>
            <w:r w:rsidRPr="00F113EF">
              <w:rPr>
                <w:color w:val="000000"/>
                <w:sz w:val="19"/>
                <w:szCs w:val="19"/>
              </w:rPr>
              <w:t>, 7</w:t>
            </w:r>
          </w:p>
        </w:tc>
        <w:tc>
          <w:tcPr>
            <w:tcW w:w="851" w:type="dxa"/>
            <w:tcBorders>
              <w:top w:val="single" w:sz="4" w:space="0" w:color="auto"/>
              <w:left w:val="single" w:sz="4" w:space="0" w:color="auto"/>
              <w:bottom w:val="single" w:sz="4" w:space="0" w:color="auto"/>
              <w:right w:val="single" w:sz="4" w:space="0" w:color="auto"/>
            </w:tcBorders>
          </w:tcPr>
          <w:p w14:paraId="1E68D657" w14:textId="77777777" w:rsidR="009A2D0E" w:rsidRPr="00F113EF" w:rsidRDefault="009A2D0E" w:rsidP="009A2D0E">
            <w:pPr>
              <w:jc w:val="center"/>
              <w:rPr>
                <w:color w:val="000000"/>
                <w:sz w:val="19"/>
                <w:szCs w:val="19"/>
              </w:rPr>
            </w:pPr>
            <w:r w:rsidRPr="00F113EF">
              <w:rPr>
                <w:color w:val="000000"/>
                <w:sz w:val="19"/>
                <w:szCs w:val="19"/>
              </w:rPr>
              <w:t>1990</w:t>
            </w:r>
          </w:p>
        </w:tc>
        <w:tc>
          <w:tcPr>
            <w:tcW w:w="1417" w:type="dxa"/>
            <w:tcBorders>
              <w:top w:val="single" w:sz="4" w:space="0" w:color="auto"/>
              <w:left w:val="single" w:sz="4" w:space="0" w:color="auto"/>
              <w:bottom w:val="single" w:sz="4" w:space="0" w:color="auto"/>
              <w:right w:val="single" w:sz="6" w:space="0" w:color="auto"/>
            </w:tcBorders>
          </w:tcPr>
          <w:p w14:paraId="36F39CA6" w14:textId="77777777" w:rsidR="009A2D0E" w:rsidRPr="00F113EF" w:rsidRDefault="009A2D0E" w:rsidP="009A2D0E">
            <w:pPr>
              <w:jc w:val="center"/>
              <w:rPr>
                <w:color w:val="000000"/>
                <w:sz w:val="19"/>
                <w:szCs w:val="19"/>
              </w:rPr>
            </w:pPr>
            <w:r w:rsidRPr="00F113EF">
              <w:rPr>
                <w:color w:val="000000"/>
                <w:sz w:val="19"/>
                <w:szCs w:val="19"/>
              </w:rPr>
              <w:t>1085111000002</w:t>
            </w:r>
          </w:p>
        </w:tc>
        <w:tc>
          <w:tcPr>
            <w:tcW w:w="993" w:type="dxa"/>
            <w:gridSpan w:val="2"/>
            <w:tcBorders>
              <w:top w:val="single" w:sz="4" w:space="0" w:color="auto"/>
              <w:left w:val="single" w:sz="6" w:space="0" w:color="auto"/>
              <w:bottom w:val="single" w:sz="4" w:space="0" w:color="auto"/>
              <w:right w:val="single" w:sz="6" w:space="0" w:color="auto"/>
            </w:tcBorders>
          </w:tcPr>
          <w:p w14:paraId="3ACD6C5D" w14:textId="77777777" w:rsidR="009A2D0E" w:rsidRPr="00F113EF" w:rsidRDefault="009A2D0E" w:rsidP="009A2D0E">
            <w:pPr>
              <w:jc w:val="center"/>
              <w:rPr>
                <w:color w:val="000000"/>
                <w:sz w:val="19"/>
                <w:szCs w:val="19"/>
              </w:rPr>
            </w:pPr>
            <w:r w:rsidRPr="00F113EF">
              <w:rPr>
                <w:color w:val="000000"/>
                <w:sz w:val="19"/>
                <w:szCs w:val="19"/>
              </w:rPr>
              <w:t>58,9</w:t>
            </w:r>
          </w:p>
        </w:tc>
        <w:tc>
          <w:tcPr>
            <w:tcW w:w="1134" w:type="dxa"/>
            <w:tcBorders>
              <w:top w:val="single" w:sz="4" w:space="0" w:color="auto"/>
              <w:left w:val="single" w:sz="6" w:space="0" w:color="auto"/>
              <w:bottom w:val="single" w:sz="4" w:space="0" w:color="auto"/>
              <w:right w:val="single" w:sz="6" w:space="0" w:color="auto"/>
            </w:tcBorders>
          </w:tcPr>
          <w:p w14:paraId="75C30060" w14:textId="77777777" w:rsidR="009A2D0E" w:rsidRPr="00F113EF" w:rsidRDefault="009A2D0E" w:rsidP="009A2D0E">
            <w:pPr>
              <w:jc w:val="center"/>
              <w:rPr>
                <w:color w:val="000000"/>
                <w:sz w:val="19"/>
                <w:szCs w:val="19"/>
              </w:rPr>
            </w:pPr>
            <w:r w:rsidRPr="00F113EF">
              <w:rPr>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54F265D9" w14:textId="77777777" w:rsidR="009A2D0E" w:rsidRPr="00F113EF" w:rsidRDefault="009A2D0E" w:rsidP="009A2D0E">
            <w:pPr>
              <w:jc w:val="center"/>
              <w:rPr>
                <w:color w:val="000000"/>
                <w:sz w:val="19"/>
                <w:szCs w:val="19"/>
              </w:rPr>
            </w:pPr>
            <w:r w:rsidRPr="00F113EF">
              <w:rPr>
                <w:color w:val="000000"/>
                <w:sz w:val="19"/>
                <w:szCs w:val="19"/>
              </w:rPr>
              <w:t>648631,26</w:t>
            </w:r>
          </w:p>
        </w:tc>
        <w:tc>
          <w:tcPr>
            <w:tcW w:w="1276" w:type="dxa"/>
            <w:tcBorders>
              <w:top w:val="single" w:sz="4" w:space="0" w:color="auto"/>
              <w:left w:val="single" w:sz="6" w:space="0" w:color="auto"/>
              <w:bottom w:val="single" w:sz="4" w:space="0" w:color="auto"/>
              <w:right w:val="single" w:sz="6" w:space="0" w:color="auto"/>
            </w:tcBorders>
          </w:tcPr>
          <w:p w14:paraId="723A2326" w14:textId="77777777" w:rsidR="009A2D0E" w:rsidRPr="00F113EF" w:rsidRDefault="009A2D0E" w:rsidP="009A2D0E">
            <w:pPr>
              <w:jc w:val="center"/>
              <w:rPr>
                <w:color w:val="000000"/>
                <w:sz w:val="19"/>
                <w:szCs w:val="19"/>
              </w:rPr>
            </w:pPr>
            <w:r w:rsidRPr="00F113EF">
              <w:rPr>
                <w:color w:val="000000"/>
                <w:sz w:val="19"/>
                <w:szCs w:val="19"/>
              </w:rPr>
              <w:t>28:12:021104:376</w:t>
            </w:r>
          </w:p>
        </w:tc>
        <w:tc>
          <w:tcPr>
            <w:tcW w:w="2126" w:type="dxa"/>
            <w:tcBorders>
              <w:top w:val="single" w:sz="4" w:space="0" w:color="auto"/>
              <w:left w:val="single" w:sz="6" w:space="0" w:color="auto"/>
              <w:bottom w:val="single" w:sz="4" w:space="0" w:color="auto"/>
              <w:right w:val="single" w:sz="6" w:space="0" w:color="auto"/>
            </w:tcBorders>
            <w:vAlign w:val="center"/>
          </w:tcPr>
          <w:p w14:paraId="3B636988" w14:textId="77777777" w:rsidR="009A2D0E" w:rsidRPr="00F113EF" w:rsidRDefault="009A2D0E" w:rsidP="009A2D0E">
            <w:pPr>
              <w:jc w:val="center"/>
              <w:rPr>
                <w:color w:val="000000"/>
                <w:sz w:val="19"/>
                <w:szCs w:val="19"/>
              </w:rPr>
            </w:pPr>
            <w:r w:rsidRPr="00F113EF">
              <w:rPr>
                <w:color w:val="000000"/>
                <w:sz w:val="19"/>
                <w:szCs w:val="19"/>
              </w:rPr>
              <w:t>28-28/004-28/108/001/2015-601/1 от 08.04.2015</w:t>
            </w:r>
          </w:p>
        </w:tc>
        <w:tc>
          <w:tcPr>
            <w:tcW w:w="2836" w:type="dxa"/>
            <w:tcBorders>
              <w:top w:val="single" w:sz="4" w:space="0" w:color="auto"/>
              <w:left w:val="single" w:sz="6" w:space="0" w:color="auto"/>
              <w:bottom w:val="single" w:sz="4" w:space="0" w:color="auto"/>
              <w:right w:val="single" w:sz="6" w:space="0" w:color="auto"/>
            </w:tcBorders>
          </w:tcPr>
          <w:p w14:paraId="6FD462A4"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22011B10" w14:textId="77777777" w:rsidTr="009A2D0E">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4170DDFD" w14:textId="77777777" w:rsidR="009A2D0E" w:rsidRPr="00F113EF" w:rsidRDefault="009A2D0E" w:rsidP="009A2D0E">
            <w:pPr>
              <w:rPr>
                <w:color w:val="000000"/>
                <w:sz w:val="19"/>
                <w:szCs w:val="19"/>
              </w:rPr>
            </w:pPr>
            <w:r w:rsidRPr="00F113EF">
              <w:rPr>
                <w:rFonts w:eastAsia="Calibri"/>
                <w:color w:val="000000"/>
                <w:sz w:val="19"/>
                <w:szCs w:val="19"/>
              </w:rPr>
              <w:t>С оборудованием, в том числе:</w:t>
            </w:r>
          </w:p>
        </w:tc>
      </w:tr>
      <w:tr w:rsidR="009A2D0E" w:rsidRPr="00F113EF" w14:paraId="139756B4"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1F77FAB9" w14:textId="77777777" w:rsidR="009A2D0E" w:rsidRPr="00F113EF" w:rsidRDefault="009A2D0E" w:rsidP="009A2D0E">
            <w:pPr>
              <w:jc w:val="center"/>
              <w:rPr>
                <w:sz w:val="19"/>
                <w:szCs w:val="19"/>
              </w:rPr>
            </w:pPr>
            <w:r w:rsidRPr="00F113EF">
              <w:rPr>
                <w:sz w:val="19"/>
                <w:szCs w:val="19"/>
              </w:rPr>
              <w:t>3.1.1.</w:t>
            </w:r>
          </w:p>
        </w:tc>
        <w:tc>
          <w:tcPr>
            <w:tcW w:w="3118" w:type="dxa"/>
            <w:tcBorders>
              <w:top w:val="single" w:sz="4" w:space="0" w:color="auto"/>
              <w:left w:val="single" w:sz="4" w:space="0" w:color="auto"/>
              <w:bottom w:val="single" w:sz="4" w:space="0" w:color="auto"/>
              <w:right w:val="single" w:sz="4" w:space="0" w:color="auto"/>
            </w:tcBorders>
          </w:tcPr>
          <w:p w14:paraId="58DA50BD" w14:textId="77777777" w:rsidR="009A2D0E" w:rsidRPr="00F113EF" w:rsidRDefault="009A2D0E" w:rsidP="009A2D0E">
            <w:pPr>
              <w:rPr>
                <w:sz w:val="19"/>
                <w:szCs w:val="19"/>
              </w:rPr>
            </w:pPr>
            <w:r w:rsidRPr="00F113EF">
              <w:rPr>
                <w:sz w:val="19"/>
                <w:szCs w:val="19"/>
              </w:rPr>
              <w:t>Котёл водогрейный КВр-0,63-95 ОУР</w:t>
            </w:r>
          </w:p>
        </w:tc>
        <w:tc>
          <w:tcPr>
            <w:tcW w:w="851" w:type="dxa"/>
            <w:tcBorders>
              <w:top w:val="single" w:sz="4" w:space="0" w:color="auto"/>
              <w:left w:val="single" w:sz="4" w:space="0" w:color="auto"/>
              <w:bottom w:val="single" w:sz="4" w:space="0" w:color="auto"/>
              <w:right w:val="single" w:sz="4" w:space="0" w:color="auto"/>
            </w:tcBorders>
            <w:vAlign w:val="center"/>
          </w:tcPr>
          <w:p w14:paraId="4A585214" w14:textId="77777777" w:rsidR="009A2D0E" w:rsidRPr="00F113EF" w:rsidRDefault="009A2D0E" w:rsidP="009A2D0E">
            <w:pPr>
              <w:jc w:val="center"/>
              <w:rPr>
                <w:sz w:val="19"/>
                <w:szCs w:val="19"/>
              </w:rPr>
            </w:pPr>
            <w:r w:rsidRPr="00F113EF">
              <w:rPr>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3951A6ED" w14:textId="77777777" w:rsidR="009A2D0E" w:rsidRPr="00F113EF" w:rsidRDefault="009A2D0E" w:rsidP="009A2D0E">
            <w:pPr>
              <w:jc w:val="center"/>
              <w:rPr>
                <w:sz w:val="19"/>
                <w:szCs w:val="19"/>
              </w:rPr>
            </w:pPr>
            <w:r w:rsidRPr="00F113EF">
              <w:rPr>
                <w:sz w:val="19"/>
                <w:szCs w:val="19"/>
              </w:rPr>
              <w:t>1085210600006</w:t>
            </w:r>
          </w:p>
        </w:tc>
        <w:tc>
          <w:tcPr>
            <w:tcW w:w="993" w:type="dxa"/>
            <w:gridSpan w:val="2"/>
            <w:tcBorders>
              <w:top w:val="single" w:sz="4" w:space="0" w:color="auto"/>
              <w:left w:val="single" w:sz="6" w:space="0" w:color="auto"/>
              <w:bottom w:val="single" w:sz="4" w:space="0" w:color="auto"/>
              <w:right w:val="single" w:sz="6" w:space="0" w:color="auto"/>
            </w:tcBorders>
          </w:tcPr>
          <w:p w14:paraId="0C7DADE3" w14:textId="77777777" w:rsidR="009A2D0E" w:rsidRPr="00F113EF" w:rsidRDefault="009A2D0E" w:rsidP="009A2D0E">
            <w:pPr>
              <w:jc w:val="center"/>
              <w:rPr>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C84A47F" w14:textId="77777777" w:rsidR="009A2D0E" w:rsidRPr="00F113EF" w:rsidRDefault="009A2D0E" w:rsidP="009A2D0E">
            <w:pPr>
              <w:jc w:val="center"/>
              <w:rPr>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7A77D79" w14:textId="77777777" w:rsidR="009A2D0E" w:rsidRPr="00F113EF" w:rsidRDefault="009A2D0E" w:rsidP="009A2D0E">
            <w:pPr>
              <w:jc w:val="center"/>
              <w:rPr>
                <w:sz w:val="19"/>
                <w:szCs w:val="19"/>
              </w:rPr>
            </w:pPr>
            <w:r w:rsidRPr="00F113EF">
              <w:rPr>
                <w:sz w:val="19"/>
                <w:szCs w:val="19"/>
              </w:rPr>
              <w:t>486159,73</w:t>
            </w:r>
          </w:p>
        </w:tc>
        <w:tc>
          <w:tcPr>
            <w:tcW w:w="1276" w:type="dxa"/>
            <w:tcBorders>
              <w:top w:val="single" w:sz="4" w:space="0" w:color="auto"/>
              <w:left w:val="single" w:sz="6" w:space="0" w:color="auto"/>
              <w:bottom w:val="single" w:sz="4" w:space="0" w:color="auto"/>
              <w:right w:val="single" w:sz="6" w:space="0" w:color="auto"/>
            </w:tcBorders>
            <w:vAlign w:val="center"/>
          </w:tcPr>
          <w:p w14:paraId="0F853C90"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5711D3C"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F7B2DC2"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B457CAA"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FE5E818" w14:textId="77777777" w:rsidR="009A2D0E" w:rsidRPr="00F113EF" w:rsidRDefault="009A2D0E" w:rsidP="009A2D0E">
            <w:pPr>
              <w:jc w:val="center"/>
              <w:rPr>
                <w:sz w:val="19"/>
                <w:szCs w:val="19"/>
              </w:rPr>
            </w:pPr>
            <w:r w:rsidRPr="00F113EF">
              <w:rPr>
                <w:sz w:val="19"/>
                <w:szCs w:val="19"/>
              </w:rPr>
              <w:t>3.1.2.</w:t>
            </w:r>
          </w:p>
        </w:tc>
        <w:tc>
          <w:tcPr>
            <w:tcW w:w="3118" w:type="dxa"/>
            <w:tcBorders>
              <w:top w:val="single" w:sz="4" w:space="0" w:color="auto"/>
              <w:left w:val="single" w:sz="4" w:space="0" w:color="auto"/>
              <w:bottom w:val="single" w:sz="4" w:space="0" w:color="auto"/>
              <w:right w:val="single" w:sz="4" w:space="0" w:color="auto"/>
            </w:tcBorders>
          </w:tcPr>
          <w:p w14:paraId="2205BD1C" w14:textId="77777777" w:rsidR="009A2D0E" w:rsidRPr="00F113EF" w:rsidRDefault="009A2D0E" w:rsidP="009A2D0E">
            <w:pPr>
              <w:rPr>
                <w:sz w:val="19"/>
                <w:szCs w:val="19"/>
              </w:rPr>
            </w:pPr>
            <w:r w:rsidRPr="00F113EF">
              <w:rPr>
                <w:sz w:val="19"/>
                <w:szCs w:val="19"/>
              </w:rPr>
              <w:t>Котёл водогрейный КВр-0,63-95 ОУР</w:t>
            </w:r>
          </w:p>
        </w:tc>
        <w:tc>
          <w:tcPr>
            <w:tcW w:w="851" w:type="dxa"/>
            <w:tcBorders>
              <w:top w:val="single" w:sz="4" w:space="0" w:color="auto"/>
              <w:left w:val="single" w:sz="4" w:space="0" w:color="auto"/>
              <w:bottom w:val="single" w:sz="4" w:space="0" w:color="auto"/>
              <w:right w:val="single" w:sz="4" w:space="0" w:color="auto"/>
            </w:tcBorders>
            <w:vAlign w:val="center"/>
          </w:tcPr>
          <w:p w14:paraId="51348D39" w14:textId="77777777" w:rsidR="009A2D0E" w:rsidRPr="00F113EF" w:rsidRDefault="009A2D0E" w:rsidP="009A2D0E">
            <w:pPr>
              <w:jc w:val="center"/>
              <w:rPr>
                <w:sz w:val="19"/>
                <w:szCs w:val="19"/>
              </w:rPr>
            </w:pPr>
            <w:r w:rsidRPr="00F113EF">
              <w:rPr>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681AAA6E" w14:textId="77777777" w:rsidR="009A2D0E" w:rsidRPr="00F113EF" w:rsidRDefault="009A2D0E" w:rsidP="009A2D0E">
            <w:pPr>
              <w:jc w:val="center"/>
              <w:rPr>
                <w:sz w:val="19"/>
                <w:szCs w:val="19"/>
              </w:rPr>
            </w:pPr>
            <w:r w:rsidRPr="00F113EF">
              <w:rPr>
                <w:sz w:val="19"/>
                <w:szCs w:val="19"/>
              </w:rPr>
              <w:t>1085210600007</w:t>
            </w:r>
          </w:p>
        </w:tc>
        <w:tc>
          <w:tcPr>
            <w:tcW w:w="993" w:type="dxa"/>
            <w:gridSpan w:val="2"/>
            <w:tcBorders>
              <w:top w:val="single" w:sz="4" w:space="0" w:color="auto"/>
              <w:left w:val="single" w:sz="6" w:space="0" w:color="auto"/>
              <w:bottom w:val="single" w:sz="4" w:space="0" w:color="auto"/>
              <w:right w:val="single" w:sz="6" w:space="0" w:color="auto"/>
            </w:tcBorders>
          </w:tcPr>
          <w:p w14:paraId="62093F49" w14:textId="77777777" w:rsidR="009A2D0E" w:rsidRPr="00F113EF" w:rsidRDefault="009A2D0E" w:rsidP="009A2D0E">
            <w:pPr>
              <w:jc w:val="center"/>
              <w:rPr>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7CDC0FE" w14:textId="77777777" w:rsidR="009A2D0E" w:rsidRPr="00F113EF" w:rsidRDefault="009A2D0E" w:rsidP="009A2D0E">
            <w:pPr>
              <w:jc w:val="center"/>
              <w:rPr>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B719236" w14:textId="77777777" w:rsidR="009A2D0E" w:rsidRPr="00F113EF" w:rsidRDefault="009A2D0E" w:rsidP="009A2D0E">
            <w:pPr>
              <w:jc w:val="center"/>
              <w:rPr>
                <w:sz w:val="19"/>
                <w:szCs w:val="19"/>
              </w:rPr>
            </w:pPr>
            <w:r w:rsidRPr="00F113EF">
              <w:rPr>
                <w:sz w:val="19"/>
                <w:szCs w:val="19"/>
              </w:rPr>
              <w:t>486159,73</w:t>
            </w:r>
          </w:p>
        </w:tc>
        <w:tc>
          <w:tcPr>
            <w:tcW w:w="1276" w:type="dxa"/>
            <w:tcBorders>
              <w:top w:val="single" w:sz="4" w:space="0" w:color="auto"/>
              <w:left w:val="single" w:sz="6" w:space="0" w:color="auto"/>
              <w:bottom w:val="single" w:sz="4" w:space="0" w:color="auto"/>
              <w:right w:val="single" w:sz="6" w:space="0" w:color="auto"/>
            </w:tcBorders>
            <w:vAlign w:val="center"/>
          </w:tcPr>
          <w:p w14:paraId="5F02F576"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F8F9386"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21B457D"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040CA87"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73CC5EB2" w14:textId="77777777" w:rsidR="009A2D0E" w:rsidRPr="00F113EF" w:rsidRDefault="009A2D0E" w:rsidP="009A2D0E">
            <w:pPr>
              <w:jc w:val="center"/>
              <w:rPr>
                <w:color w:val="000000"/>
                <w:sz w:val="19"/>
                <w:szCs w:val="19"/>
              </w:rPr>
            </w:pPr>
            <w:r w:rsidRPr="00F113EF">
              <w:rPr>
                <w:color w:val="000000"/>
                <w:sz w:val="19"/>
                <w:szCs w:val="19"/>
              </w:rPr>
              <w:lastRenderedPageBreak/>
              <w:t>3.1.3</w:t>
            </w:r>
          </w:p>
        </w:tc>
        <w:tc>
          <w:tcPr>
            <w:tcW w:w="3118" w:type="dxa"/>
            <w:tcBorders>
              <w:top w:val="single" w:sz="4" w:space="0" w:color="auto"/>
              <w:left w:val="single" w:sz="4" w:space="0" w:color="auto"/>
              <w:bottom w:val="single" w:sz="4" w:space="0" w:color="auto"/>
              <w:right w:val="single" w:sz="4" w:space="0" w:color="auto"/>
            </w:tcBorders>
            <w:vAlign w:val="center"/>
          </w:tcPr>
          <w:p w14:paraId="0259C3CF" w14:textId="77777777" w:rsidR="009A2D0E" w:rsidRPr="00F113EF" w:rsidRDefault="009A2D0E" w:rsidP="009A2D0E">
            <w:pPr>
              <w:rPr>
                <w:color w:val="000000"/>
                <w:sz w:val="19"/>
                <w:szCs w:val="19"/>
              </w:rPr>
            </w:pPr>
            <w:r w:rsidRPr="00F113EF">
              <w:rPr>
                <w:color w:val="000000"/>
                <w:sz w:val="19"/>
                <w:szCs w:val="19"/>
              </w:rPr>
              <w:t>Насос сетевой 6,5/3000</w:t>
            </w:r>
          </w:p>
        </w:tc>
        <w:tc>
          <w:tcPr>
            <w:tcW w:w="851" w:type="dxa"/>
            <w:tcBorders>
              <w:top w:val="single" w:sz="4" w:space="0" w:color="auto"/>
              <w:left w:val="single" w:sz="4" w:space="0" w:color="auto"/>
              <w:bottom w:val="single" w:sz="4" w:space="0" w:color="auto"/>
              <w:right w:val="single" w:sz="4" w:space="0" w:color="auto"/>
            </w:tcBorders>
            <w:vAlign w:val="center"/>
          </w:tcPr>
          <w:p w14:paraId="48B99A77" w14:textId="77777777" w:rsidR="009A2D0E" w:rsidRPr="00F113EF" w:rsidRDefault="009A2D0E" w:rsidP="009A2D0E">
            <w:pPr>
              <w:jc w:val="center"/>
              <w:rPr>
                <w:color w:val="000000"/>
                <w:sz w:val="19"/>
                <w:szCs w:val="19"/>
              </w:rPr>
            </w:pPr>
            <w:r w:rsidRPr="00F113EF">
              <w:rPr>
                <w:color w:val="000000"/>
                <w:sz w:val="19"/>
                <w:szCs w:val="19"/>
              </w:rPr>
              <w:t>2014</w:t>
            </w:r>
          </w:p>
        </w:tc>
        <w:tc>
          <w:tcPr>
            <w:tcW w:w="1417" w:type="dxa"/>
            <w:tcBorders>
              <w:top w:val="single" w:sz="4" w:space="0" w:color="auto"/>
              <w:left w:val="single" w:sz="4" w:space="0" w:color="auto"/>
              <w:bottom w:val="single" w:sz="4" w:space="0" w:color="auto"/>
              <w:right w:val="single" w:sz="6" w:space="0" w:color="auto"/>
            </w:tcBorders>
            <w:vAlign w:val="center"/>
          </w:tcPr>
          <w:p w14:paraId="13679EE7" w14:textId="77777777" w:rsidR="009A2D0E" w:rsidRPr="00F113EF" w:rsidRDefault="009A2D0E" w:rsidP="009A2D0E">
            <w:pPr>
              <w:jc w:val="center"/>
              <w:rPr>
                <w:color w:val="000000"/>
                <w:sz w:val="19"/>
                <w:szCs w:val="19"/>
              </w:rPr>
            </w:pPr>
            <w:r w:rsidRPr="00F113EF">
              <w:rPr>
                <w:color w:val="000000"/>
                <w:sz w:val="19"/>
                <w:szCs w:val="19"/>
              </w:rPr>
              <w:t>110102275</w:t>
            </w:r>
          </w:p>
        </w:tc>
        <w:tc>
          <w:tcPr>
            <w:tcW w:w="993" w:type="dxa"/>
            <w:gridSpan w:val="2"/>
            <w:tcBorders>
              <w:top w:val="single" w:sz="4" w:space="0" w:color="auto"/>
              <w:left w:val="single" w:sz="6" w:space="0" w:color="auto"/>
              <w:bottom w:val="single" w:sz="4" w:space="0" w:color="auto"/>
              <w:right w:val="single" w:sz="6" w:space="0" w:color="auto"/>
            </w:tcBorders>
          </w:tcPr>
          <w:p w14:paraId="0947BBF8"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002C77A"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5AB5782" w14:textId="77777777" w:rsidR="009A2D0E" w:rsidRPr="00F113EF" w:rsidRDefault="009A2D0E" w:rsidP="009A2D0E">
            <w:pPr>
              <w:jc w:val="center"/>
              <w:rPr>
                <w:color w:val="000000"/>
                <w:sz w:val="19"/>
                <w:szCs w:val="19"/>
              </w:rPr>
            </w:pPr>
            <w:r w:rsidRPr="00F113EF">
              <w:rPr>
                <w:color w:val="000000"/>
                <w:sz w:val="19"/>
                <w:szCs w:val="19"/>
              </w:rPr>
              <w:t>38955,98</w:t>
            </w:r>
          </w:p>
        </w:tc>
        <w:tc>
          <w:tcPr>
            <w:tcW w:w="1276" w:type="dxa"/>
            <w:tcBorders>
              <w:top w:val="single" w:sz="4" w:space="0" w:color="auto"/>
              <w:left w:val="single" w:sz="6" w:space="0" w:color="auto"/>
              <w:bottom w:val="single" w:sz="4" w:space="0" w:color="auto"/>
              <w:right w:val="single" w:sz="6" w:space="0" w:color="auto"/>
            </w:tcBorders>
            <w:vAlign w:val="center"/>
          </w:tcPr>
          <w:p w14:paraId="3948D4F1"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A1DFCAA"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B72DACE"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9E69C80"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0A69801" w14:textId="77777777" w:rsidR="009A2D0E" w:rsidRPr="00F113EF" w:rsidRDefault="009A2D0E" w:rsidP="009A2D0E">
            <w:pPr>
              <w:jc w:val="center"/>
              <w:rPr>
                <w:color w:val="000000"/>
                <w:sz w:val="19"/>
                <w:szCs w:val="19"/>
              </w:rPr>
            </w:pPr>
            <w:r w:rsidRPr="00F113EF">
              <w:rPr>
                <w:color w:val="000000"/>
                <w:sz w:val="19"/>
                <w:szCs w:val="19"/>
              </w:rPr>
              <w:t>3.1.4.</w:t>
            </w:r>
          </w:p>
        </w:tc>
        <w:tc>
          <w:tcPr>
            <w:tcW w:w="3118" w:type="dxa"/>
            <w:tcBorders>
              <w:top w:val="single" w:sz="4" w:space="0" w:color="auto"/>
              <w:left w:val="single" w:sz="4" w:space="0" w:color="auto"/>
              <w:bottom w:val="single" w:sz="4" w:space="0" w:color="auto"/>
              <w:right w:val="single" w:sz="4" w:space="0" w:color="auto"/>
            </w:tcBorders>
            <w:vAlign w:val="center"/>
          </w:tcPr>
          <w:p w14:paraId="122214B0" w14:textId="77777777" w:rsidR="009A2D0E" w:rsidRPr="00F113EF" w:rsidRDefault="009A2D0E" w:rsidP="009A2D0E">
            <w:pPr>
              <w:rPr>
                <w:color w:val="000000"/>
                <w:sz w:val="19"/>
                <w:szCs w:val="19"/>
              </w:rPr>
            </w:pPr>
            <w:r w:rsidRPr="00F113EF">
              <w:rPr>
                <w:color w:val="000000"/>
                <w:sz w:val="19"/>
                <w:szCs w:val="19"/>
              </w:rPr>
              <w:t>Насос подпиточный К20/30, 2,2 кВт.</w:t>
            </w:r>
            <w:r>
              <w:rPr>
                <w:color w:val="000000"/>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08071DD" w14:textId="77777777" w:rsidR="009A2D0E" w:rsidRPr="00F113EF" w:rsidRDefault="009A2D0E" w:rsidP="009A2D0E">
            <w:pPr>
              <w:jc w:val="center"/>
              <w:rPr>
                <w:color w:val="000000"/>
                <w:sz w:val="19"/>
                <w:szCs w:val="19"/>
              </w:rPr>
            </w:pPr>
            <w:r w:rsidRPr="00F113EF">
              <w:rPr>
                <w:color w:val="000000"/>
                <w:sz w:val="19"/>
                <w:szCs w:val="19"/>
              </w:rPr>
              <w:t>2008</w:t>
            </w:r>
          </w:p>
        </w:tc>
        <w:tc>
          <w:tcPr>
            <w:tcW w:w="1417" w:type="dxa"/>
            <w:tcBorders>
              <w:top w:val="single" w:sz="4" w:space="0" w:color="auto"/>
              <w:left w:val="single" w:sz="4" w:space="0" w:color="auto"/>
              <w:bottom w:val="single" w:sz="4" w:space="0" w:color="auto"/>
              <w:right w:val="single" w:sz="6" w:space="0" w:color="auto"/>
            </w:tcBorders>
            <w:vAlign w:val="center"/>
          </w:tcPr>
          <w:p w14:paraId="1A9D0D08" w14:textId="77777777" w:rsidR="009A2D0E" w:rsidRPr="00F113EF" w:rsidRDefault="009A2D0E" w:rsidP="009A2D0E">
            <w:pPr>
              <w:jc w:val="center"/>
              <w:rPr>
                <w:color w:val="000000"/>
                <w:sz w:val="19"/>
                <w:szCs w:val="19"/>
              </w:rPr>
            </w:pPr>
            <w:r w:rsidRPr="00F113EF">
              <w:rPr>
                <w:color w:val="000000"/>
                <w:sz w:val="19"/>
                <w:szCs w:val="19"/>
              </w:rPr>
              <w:t>1630241</w:t>
            </w:r>
          </w:p>
        </w:tc>
        <w:tc>
          <w:tcPr>
            <w:tcW w:w="993" w:type="dxa"/>
            <w:gridSpan w:val="2"/>
            <w:tcBorders>
              <w:top w:val="single" w:sz="4" w:space="0" w:color="auto"/>
              <w:left w:val="single" w:sz="6" w:space="0" w:color="auto"/>
              <w:bottom w:val="single" w:sz="4" w:space="0" w:color="auto"/>
              <w:right w:val="single" w:sz="6" w:space="0" w:color="auto"/>
            </w:tcBorders>
          </w:tcPr>
          <w:p w14:paraId="1609B0B1"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CCC4667"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3B59791" w14:textId="77777777" w:rsidR="009A2D0E" w:rsidRPr="00F113EF" w:rsidRDefault="009A2D0E" w:rsidP="009A2D0E">
            <w:pPr>
              <w:jc w:val="center"/>
              <w:rPr>
                <w:color w:val="000000"/>
                <w:sz w:val="19"/>
                <w:szCs w:val="19"/>
              </w:rPr>
            </w:pPr>
            <w:r w:rsidRPr="00F113EF">
              <w:rPr>
                <w:color w:val="000000"/>
                <w:sz w:val="19"/>
                <w:szCs w:val="19"/>
              </w:rPr>
              <w:t>87010</w:t>
            </w:r>
          </w:p>
        </w:tc>
        <w:tc>
          <w:tcPr>
            <w:tcW w:w="1276" w:type="dxa"/>
            <w:tcBorders>
              <w:top w:val="single" w:sz="4" w:space="0" w:color="auto"/>
              <w:left w:val="single" w:sz="6" w:space="0" w:color="auto"/>
              <w:bottom w:val="single" w:sz="4" w:space="0" w:color="auto"/>
              <w:right w:val="single" w:sz="6" w:space="0" w:color="auto"/>
            </w:tcBorders>
            <w:vAlign w:val="center"/>
          </w:tcPr>
          <w:p w14:paraId="3884475B"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5B231F2"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032DA1E"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D384E99"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F0E87AF" w14:textId="77777777" w:rsidR="009A2D0E" w:rsidRPr="00F113EF" w:rsidRDefault="009A2D0E" w:rsidP="009A2D0E">
            <w:pPr>
              <w:jc w:val="center"/>
              <w:rPr>
                <w:color w:val="000000"/>
                <w:sz w:val="19"/>
                <w:szCs w:val="19"/>
              </w:rPr>
            </w:pPr>
            <w:r w:rsidRPr="00F113EF">
              <w:rPr>
                <w:color w:val="000000"/>
                <w:sz w:val="19"/>
                <w:szCs w:val="19"/>
              </w:rPr>
              <w:t>3.1.5.</w:t>
            </w:r>
          </w:p>
        </w:tc>
        <w:tc>
          <w:tcPr>
            <w:tcW w:w="3118" w:type="dxa"/>
            <w:tcBorders>
              <w:top w:val="single" w:sz="4" w:space="0" w:color="auto"/>
              <w:left w:val="single" w:sz="4" w:space="0" w:color="auto"/>
              <w:bottom w:val="single" w:sz="4" w:space="0" w:color="auto"/>
              <w:right w:val="single" w:sz="4" w:space="0" w:color="auto"/>
            </w:tcBorders>
            <w:vAlign w:val="center"/>
          </w:tcPr>
          <w:p w14:paraId="2B780C5B" w14:textId="77777777" w:rsidR="009A2D0E" w:rsidRPr="009A2D0E" w:rsidRDefault="009A2D0E" w:rsidP="009A2D0E">
            <w:pPr>
              <w:rPr>
                <w:color w:val="000000"/>
                <w:sz w:val="19"/>
                <w:szCs w:val="19"/>
                <w:highlight w:val="lightGray"/>
              </w:rPr>
            </w:pPr>
            <w:r w:rsidRPr="00F16BA4">
              <w:rPr>
                <w:color w:val="000000"/>
                <w:sz w:val="19"/>
                <w:szCs w:val="19"/>
              </w:rPr>
              <w:t>Труба дымовая диаметр 300 мм., длина 20 м.</w:t>
            </w:r>
          </w:p>
        </w:tc>
        <w:tc>
          <w:tcPr>
            <w:tcW w:w="851" w:type="dxa"/>
            <w:tcBorders>
              <w:top w:val="single" w:sz="4" w:space="0" w:color="auto"/>
              <w:left w:val="single" w:sz="4" w:space="0" w:color="auto"/>
              <w:bottom w:val="single" w:sz="4" w:space="0" w:color="auto"/>
              <w:right w:val="single" w:sz="4" w:space="0" w:color="auto"/>
            </w:tcBorders>
            <w:vAlign w:val="center"/>
          </w:tcPr>
          <w:p w14:paraId="377ED959" w14:textId="77777777" w:rsidR="009A2D0E" w:rsidRPr="00F113EF" w:rsidRDefault="009A2D0E" w:rsidP="009A2D0E">
            <w:pPr>
              <w:jc w:val="center"/>
              <w:rPr>
                <w:color w:val="000000"/>
                <w:sz w:val="19"/>
                <w:szCs w:val="19"/>
              </w:rPr>
            </w:pPr>
            <w:r w:rsidRPr="00F113EF">
              <w:rPr>
                <w:color w:val="000000"/>
                <w:sz w:val="19"/>
                <w:szCs w:val="19"/>
              </w:rPr>
              <w:t>2001</w:t>
            </w:r>
          </w:p>
        </w:tc>
        <w:tc>
          <w:tcPr>
            <w:tcW w:w="1417" w:type="dxa"/>
            <w:tcBorders>
              <w:top w:val="single" w:sz="4" w:space="0" w:color="auto"/>
              <w:left w:val="single" w:sz="4" w:space="0" w:color="auto"/>
              <w:bottom w:val="single" w:sz="4" w:space="0" w:color="auto"/>
              <w:right w:val="single" w:sz="6" w:space="0" w:color="auto"/>
            </w:tcBorders>
            <w:vAlign w:val="center"/>
          </w:tcPr>
          <w:p w14:paraId="18650074" w14:textId="77777777" w:rsidR="009A2D0E" w:rsidRPr="00F113EF" w:rsidRDefault="009A2D0E" w:rsidP="009A2D0E">
            <w:pPr>
              <w:jc w:val="center"/>
              <w:rPr>
                <w:color w:val="000000"/>
                <w:sz w:val="19"/>
                <w:szCs w:val="19"/>
              </w:rPr>
            </w:pPr>
            <w:r w:rsidRPr="00F113EF">
              <w:rPr>
                <w:color w:val="000000"/>
                <w:sz w:val="19"/>
                <w:szCs w:val="19"/>
              </w:rPr>
              <w:t>1630246</w:t>
            </w:r>
          </w:p>
        </w:tc>
        <w:tc>
          <w:tcPr>
            <w:tcW w:w="948" w:type="dxa"/>
            <w:tcBorders>
              <w:top w:val="single" w:sz="4" w:space="0" w:color="auto"/>
              <w:left w:val="single" w:sz="6" w:space="0" w:color="auto"/>
              <w:right w:val="single" w:sz="6" w:space="0" w:color="auto"/>
            </w:tcBorders>
          </w:tcPr>
          <w:p w14:paraId="75CF22CD" w14:textId="77777777" w:rsidR="009A2D0E" w:rsidRPr="00F113EF" w:rsidRDefault="009A2D0E" w:rsidP="009A2D0E">
            <w:pPr>
              <w:jc w:val="center"/>
              <w:rPr>
                <w:color w:val="000000"/>
                <w:sz w:val="19"/>
                <w:szCs w:val="19"/>
              </w:rPr>
            </w:pPr>
          </w:p>
        </w:tc>
        <w:tc>
          <w:tcPr>
            <w:tcW w:w="1179" w:type="dxa"/>
            <w:gridSpan w:val="2"/>
            <w:tcBorders>
              <w:top w:val="single" w:sz="4" w:space="0" w:color="auto"/>
              <w:left w:val="single" w:sz="6" w:space="0" w:color="auto"/>
              <w:right w:val="single" w:sz="6" w:space="0" w:color="auto"/>
            </w:tcBorders>
          </w:tcPr>
          <w:p w14:paraId="26770950"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FACF8D6" w14:textId="77777777" w:rsidR="009A2D0E" w:rsidRPr="00F113EF" w:rsidRDefault="009A2D0E" w:rsidP="009A2D0E">
            <w:pPr>
              <w:jc w:val="center"/>
              <w:rPr>
                <w:color w:val="000000"/>
                <w:sz w:val="19"/>
                <w:szCs w:val="19"/>
              </w:rPr>
            </w:pPr>
            <w:r w:rsidRPr="00F113EF">
              <w:rPr>
                <w:color w:val="000000"/>
                <w:sz w:val="19"/>
                <w:szCs w:val="19"/>
              </w:rPr>
              <w:t>17000</w:t>
            </w:r>
          </w:p>
        </w:tc>
        <w:tc>
          <w:tcPr>
            <w:tcW w:w="1276" w:type="dxa"/>
            <w:tcBorders>
              <w:top w:val="single" w:sz="4" w:space="0" w:color="auto"/>
              <w:left w:val="single" w:sz="6" w:space="0" w:color="auto"/>
              <w:bottom w:val="single" w:sz="4" w:space="0" w:color="auto"/>
              <w:right w:val="single" w:sz="6" w:space="0" w:color="auto"/>
            </w:tcBorders>
            <w:vAlign w:val="center"/>
          </w:tcPr>
          <w:p w14:paraId="69D2FB1D"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DF86B6A"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E3DA038"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462EB27"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42C1DA6" w14:textId="77777777" w:rsidR="009A2D0E" w:rsidRPr="00F113EF" w:rsidRDefault="009A2D0E" w:rsidP="009A2D0E">
            <w:pPr>
              <w:jc w:val="center"/>
              <w:rPr>
                <w:color w:val="000000"/>
                <w:sz w:val="19"/>
                <w:szCs w:val="19"/>
              </w:rPr>
            </w:pPr>
            <w:r w:rsidRPr="00F113EF">
              <w:rPr>
                <w:color w:val="000000"/>
                <w:sz w:val="19"/>
                <w:szCs w:val="19"/>
              </w:rPr>
              <w:t>3.1.</w:t>
            </w:r>
            <w:r>
              <w:rPr>
                <w:color w:val="000000"/>
                <w:sz w:val="19"/>
                <w:szCs w:val="19"/>
              </w:rPr>
              <w:t>6</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1B7A2985" w14:textId="77777777" w:rsidR="009A2D0E" w:rsidRPr="00F113EF" w:rsidRDefault="009A2D0E" w:rsidP="009A2D0E">
            <w:pPr>
              <w:rPr>
                <w:color w:val="000000"/>
                <w:sz w:val="19"/>
                <w:szCs w:val="19"/>
              </w:rPr>
            </w:pPr>
            <w:r w:rsidRPr="00F113EF">
              <w:rPr>
                <w:color w:val="000000"/>
                <w:sz w:val="19"/>
                <w:szCs w:val="19"/>
              </w:rPr>
              <w:t xml:space="preserve">Вентилятор дутьевой ВД- 2,8 с </w:t>
            </w:r>
            <w:proofErr w:type="spellStart"/>
            <w:proofErr w:type="gramStart"/>
            <w:r w:rsidRPr="00F113EF">
              <w:rPr>
                <w:color w:val="000000"/>
                <w:sz w:val="19"/>
                <w:szCs w:val="19"/>
              </w:rPr>
              <w:t>эл.двигателем</w:t>
            </w:r>
            <w:proofErr w:type="spellEnd"/>
            <w:proofErr w:type="gramEnd"/>
            <w:r w:rsidRPr="00F113EF">
              <w:rPr>
                <w:color w:val="000000"/>
                <w:sz w:val="19"/>
                <w:szCs w:val="19"/>
              </w:rPr>
              <w:t xml:space="preserve">  0,55 кВт.</w:t>
            </w:r>
          </w:p>
        </w:tc>
        <w:tc>
          <w:tcPr>
            <w:tcW w:w="851" w:type="dxa"/>
            <w:tcBorders>
              <w:top w:val="single" w:sz="4" w:space="0" w:color="auto"/>
              <w:left w:val="single" w:sz="4" w:space="0" w:color="auto"/>
              <w:bottom w:val="single" w:sz="4" w:space="0" w:color="auto"/>
              <w:right w:val="single" w:sz="4" w:space="0" w:color="auto"/>
            </w:tcBorders>
            <w:vAlign w:val="center"/>
          </w:tcPr>
          <w:p w14:paraId="3897A058" w14:textId="77777777" w:rsidR="009A2D0E" w:rsidRPr="00F113EF" w:rsidRDefault="009A2D0E" w:rsidP="009A2D0E">
            <w:pPr>
              <w:jc w:val="center"/>
              <w:rPr>
                <w:color w:val="000000"/>
                <w:sz w:val="19"/>
                <w:szCs w:val="19"/>
              </w:rPr>
            </w:pPr>
            <w:r w:rsidRPr="00F113EF">
              <w:rPr>
                <w:color w:val="000000"/>
                <w:sz w:val="19"/>
                <w:szCs w:val="19"/>
              </w:rPr>
              <w:t>201</w:t>
            </w:r>
            <w:r>
              <w:rPr>
                <w:color w:val="000000"/>
                <w:sz w:val="19"/>
                <w:szCs w:val="19"/>
              </w:rPr>
              <w:t>9</w:t>
            </w:r>
          </w:p>
        </w:tc>
        <w:tc>
          <w:tcPr>
            <w:tcW w:w="1417" w:type="dxa"/>
            <w:tcBorders>
              <w:top w:val="single" w:sz="4" w:space="0" w:color="auto"/>
              <w:left w:val="single" w:sz="4" w:space="0" w:color="auto"/>
              <w:bottom w:val="single" w:sz="4" w:space="0" w:color="auto"/>
              <w:right w:val="single" w:sz="6" w:space="0" w:color="auto"/>
            </w:tcBorders>
            <w:vAlign w:val="center"/>
          </w:tcPr>
          <w:p w14:paraId="2BEF1F52" w14:textId="77777777" w:rsidR="009A2D0E" w:rsidRPr="00F113EF" w:rsidRDefault="009A2D0E" w:rsidP="009A2D0E">
            <w:pPr>
              <w:jc w:val="center"/>
              <w:rPr>
                <w:color w:val="000000"/>
                <w:sz w:val="19"/>
                <w:szCs w:val="19"/>
              </w:rPr>
            </w:pPr>
            <w:r w:rsidRPr="00F113EF">
              <w:rPr>
                <w:color w:val="000000"/>
                <w:sz w:val="19"/>
                <w:szCs w:val="19"/>
              </w:rPr>
              <w:t>1630242</w:t>
            </w:r>
          </w:p>
        </w:tc>
        <w:tc>
          <w:tcPr>
            <w:tcW w:w="993" w:type="dxa"/>
            <w:gridSpan w:val="2"/>
            <w:tcBorders>
              <w:top w:val="single" w:sz="4" w:space="0" w:color="auto"/>
              <w:left w:val="single" w:sz="6" w:space="0" w:color="auto"/>
              <w:bottom w:val="single" w:sz="4" w:space="0" w:color="auto"/>
              <w:right w:val="single" w:sz="6" w:space="0" w:color="auto"/>
            </w:tcBorders>
          </w:tcPr>
          <w:p w14:paraId="0F914DFB"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4694AB5"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663E841" w14:textId="77777777" w:rsidR="009A2D0E" w:rsidRPr="00F113EF" w:rsidRDefault="009A2D0E" w:rsidP="009A2D0E">
            <w:pPr>
              <w:jc w:val="center"/>
              <w:rPr>
                <w:color w:val="000000"/>
                <w:sz w:val="19"/>
                <w:szCs w:val="19"/>
              </w:rPr>
            </w:pPr>
            <w:r w:rsidRPr="00F113EF">
              <w:rPr>
                <w:color w:val="000000"/>
                <w:sz w:val="19"/>
                <w:szCs w:val="19"/>
              </w:rPr>
              <w:t>16220</w:t>
            </w:r>
          </w:p>
        </w:tc>
        <w:tc>
          <w:tcPr>
            <w:tcW w:w="1276" w:type="dxa"/>
            <w:tcBorders>
              <w:top w:val="single" w:sz="4" w:space="0" w:color="auto"/>
              <w:left w:val="single" w:sz="6" w:space="0" w:color="auto"/>
              <w:bottom w:val="single" w:sz="4" w:space="0" w:color="auto"/>
              <w:right w:val="single" w:sz="6" w:space="0" w:color="auto"/>
            </w:tcBorders>
            <w:vAlign w:val="center"/>
          </w:tcPr>
          <w:p w14:paraId="21D1F209"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E3F16BE"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55837D7"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5CDF863D"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1E40BEA" w14:textId="77777777" w:rsidR="009A2D0E" w:rsidRPr="00F113EF" w:rsidRDefault="009A2D0E" w:rsidP="009A2D0E">
            <w:pPr>
              <w:jc w:val="center"/>
              <w:rPr>
                <w:color w:val="000000"/>
                <w:sz w:val="19"/>
                <w:szCs w:val="19"/>
              </w:rPr>
            </w:pPr>
            <w:r w:rsidRPr="00F113EF">
              <w:rPr>
                <w:color w:val="000000"/>
                <w:sz w:val="19"/>
                <w:szCs w:val="19"/>
              </w:rPr>
              <w:t>3.1.</w:t>
            </w:r>
            <w:r>
              <w:rPr>
                <w:color w:val="000000"/>
                <w:sz w:val="19"/>
                <w:szCs w:val="19"/>
              </w:rPr>
              <w:t>7</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44A9D431" w14:textId="77777777" w:rsidR="009A2D0E" w:rsidRPr="00F113EF" w:rsidRDefault="009A2D0E" w:rsidP="009A2D0E">
            <w:pPr>
              <w:rPr>
                <w:color w:val="000000"/>
                <w:sz w:val="19"/>
                <w:szCs w:val="19"/>
              </w:rPr>
            </w:pPr>
            <w:r w:rsidRPr="00F113EF">
              <w:rPr>
                <w:color w:val="000000"/>
                <w:sz w:val="19"/>
                <w:szCs w:val="19"/>
              </w:rPr>
              <w:t xml:space="preserve">Вентилятор дутьевой ВД- 2,8 с </w:t>
            </w:r>
            <w:proofErr w:type="spellStart"/>
            <w:proofErr w:type="gramStart"/>
            <w:r w:rsidRPr="00F113EF">
              <w:rPr>
                <w:color w:val="000000"/>
                <w:sz w:val="19"/>
                <w:szCs w:val="19"/>
              </w:rPr>
              <w:t>эл.двигателем</w:t>
            </w:r>
            <w:proofErr w:type="spellEnd"/>
            <w:proofErr w:type="gramEnd"/>
            <w:r w:rsidRPr="00F113EF">
              <w:rPr>
                <w:color w:val="000000"/>
                <w:sz w:val="19"/>
                <w:szCs w:val="19"/>
              </w:rPr>
              <w:t xml:space="preserve">  0,55 кВт.</w:t>
            </w:r>
          </w:p>
        </w:tc>
        <w:tc>
          <w:tcPr>
            <w:tcW w:w="851" w:type="dxa"/>
            <w:tcBorders>
              <w:top w:val="single" w:sz="4" w:space="0" w:color="auto"/>
              <w:left w:val="single" w:sz="4" w:space="0" w:color="auto"/>
              <w:bottom w:val="single" w:sz="4" w:space="0" w:color="auto"/>
              <w:right w:val="single" w:sz="4" w:space="0" w:color="auto"/>
            </w:tcBorders>
            <w:vAlign w:val="center"/>
          </w:tcPr>
          <w:p w14:paraId="423E40E1" w14:textId="77777777" w:rsidR="009A2D0E" w:rsidRPr="00F113EF" w:rsidRDefault="009A2D0E" w:rsidP="009A2D0E">
            <w:pPr>
              <w:jc w:val="center"/>
              <w:rPr>
                <w:color w:val="000000"/>
                <w:sz w:val="19"/>
                <w:szCs w:val="19"/>
              </w:rPr>
            </w:pPr>
            <w:r w:rsidRPr="00F113EF">
              <w:rPr>
                <w:color w:val="000000"/>
                <w:sz w:val="19"/>
                <w:szCs w:val="19"/>
              </w:rPr>
              <w:t>201</w:t>
            </w:r>
            <w:r>
              <w:rPr>
                <w:color w:val="000000"/>
                <w:sz w:val="19"/>
                <w:szCs w:val="19"/>
              </w:rPr>
              <w:t>9</w:t>
            </w:r>
          </w:p>
        </w:tc>
        <w:tc>
          <w:tcPr>
            <w:tcW w:w="1417" w:type="dxa"/>
            <w:tcBorders>
              <w:top w:val="single" w:sz="4" w:space="0" w:color="auto"/>
              <w:left w:val="single" w:sz="4" w:space="0" w:color="auto"/>
              <w:bottom w:val="single" w:sz="4" w:space="0" w:color="auto"/>
              <w:right w:val="single" w:sz="6" w:space="0" w:color="auto"/>
            </w:tcBorders>
            <w:vAlign w:val="center"/>
          </w:tcPr>
          <w:p w14:paraId="694BD2D9" w14:textId="77777777" w:rsidR="009A2D0E" w:rsidRPr="00F113EF" w:rsidRDefault="009A2D0E" w:rsidP="009A2D0E">
            <w:pPr>
              <w:jc w:val="center"/>
              <w:rPr>
                <w:color w:val="000000"/>
                <w:sz w:val="19"/>
                <w:szCs w:val="19"/>
              </w:rPr>
            </w:pPr>
            <w:r w:rsidRPr="00F113EF">
              <w:rPr>
                <w:color w:val="000000"/>
                <w:sz w:val="19"/>
                <w:szCs w:val="19"/>
              </w:rPr>
              <w:t>1630243</w:t>
            </w:r>
          </w:p>
        </w:tc>
        <w:tc>
          <w:tcPr>
            <w:tcW w:w="993" w:type="dxa"/>
            <w:gridSpan w:val="2"/>
            <w:tcBorders>
              <w:top w:val="single" w:sz="4" w:space="0" w:color="auto"/>
              <w:left w:val="single" w:sz="6" w:space="0" w:color="auto"/>
              <w:bottom w:val="single" w:sz="4" w:space="0" w:color="auto"/>
              <w:right w:val="single" w:sz="6" w:space="0" w:color="auto"/>
            </w:tcBorders>
          </w:tcPr>
          <w:p w14:paraId="1CE4CA3E"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02F6639"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57146F1" w14:textId="77777777" w:rsidR="009A2D0E" w:rsidRPr="00F113EF" w:rsidRDefault="009A2D0E" w:rsidP="009A2D0E">
            <w:pPr>
              <w:jc w:val="center"/>
              <w:rPr>
                <w:color w:val="000000"/>
                <w:sz w:val="19"/>
                <w:szCs w:val="19"/>
              </w:rPr>
            </w:pPr>
            <w:r w:rsidRPr="00F113EF">
              <w:rPr>
                <w:color w:val="000000"/>
                <w:sz w:val="19"/>
                <w:szCs w:val="19"/>
              </w:rPr>
              <w:t>16220</w:t>
            </w:r>
          </w:p>
        </w:tc>
        <w:tc>
          <w:tcPr>
            <w:tcW w:w="1276" w:type="dxa"/>
            <w:tcBorders>
              <w:top w:val="single" w:sz="4" w:space="0" w:color="auto"/>
              <w:left w:val="single" w:sz="6" w:space="0" w:color="auto"/>
              <w:bottom w:val="single" w:sz="4" w:space="0" w:color="auto"/>
              <w:right w:val="single" w:sz="6" w:space="0" w:color="auto"/>
            </w:tcBorders>
            <w:vAlign w:val="center"/>
          </w:tcPr>
          <w:p w14:paraId="65BB41CC"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BD81C6E"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CC78254"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55313257"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62DB512" w14:textId="77777777" w:rsidR="009A2D0E" w:rsidRPr="00F113EF" w:rsidRDefault="009A2D0E" w:rsidP="009A2D0E">
            <w:pPr>
              <w:jc w:val="center"/>
              <w:rPr>
                <w:color w:val="000000"/>
                <w:sz w:val="19"/>
                <w:szCs w:val="19"/>
              </w:rPr>
            </w:pPr>
            <w:r w:rsidRPr="00F113EF">
              <w:rPr>
                <w:color w:val="000000"/>
                <w:sz w:val="19"/>
                <w:szCs w:val="19"/>
              </w:rPr>
              <w:t>3.1.</w:t>
            </w:r>
            <w:r>
              <w:rPr>
                <w:color w:val="000000"/>
                <w:sz w:val="19"/>
                <w:szCs w:val="19"/>
              </w:rPr>
              <w:t>8</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22881E07" w14:textId="77777777" w:rsidR="009A2D0E" w:rsidRPr="00F113EF" w:rsidRDefault="009A2D0E" w:rsidP="009A2D0E">
            <w:pPr>
              <w:rPr>
                <w:color w:val="000000"/>
                <w:sz w:val="19"/>
                <w:szCs w:val="19"/>
              </w:rPr>
            </w:pPr>
            <w:r w:rsidRPr="00F113EF">
              <w:rPr>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5AF4A5A5" w14:textId="77777777" w:rsidR="009A2D0E" w:rsidRPr="00F113EF" w:rsidRDefault="009A2D0E" w:rsidP="009A2D0E">
            <w:pPr>
              <w:jc w:val="center"/>
              <w:rPr>
                <w:color w:val="000000"/>
                <w:sz w:val="19"/>
                <w:szCs w:val="19"/>
              </w:rPr>
            </w:pPr>
            <w:r w:rsidRPr="00F113EF">
              <w:rPr>
                <w:color w:val="000000"/>
                <w:sz w:val="19"/>
                <w:szCs w:val="19"/>
              </w:rPr>
              <w:t>2000</w:t>
            </w:r>
          </w:p>
        </w:tc>
        <w:tc>
          <w:tcPr>
            <w:tcW w:w="1417" w:type="dxa"/>
            <w:tcBorders>
              <w:top w:val="single" w:sz="4" w:space="0" w:color="auto"/>
              <w:left w:val="single" w:sz="4" w:space="0" w:color="auto"/>
              <w:bottom w:val="single" w:sz="4" w:space="0" w:color="auto"/>
              <w:right w:val="single" w:sz="6" w:space="0" w:color="auto"/>
            </w:tcBorders>
            <w:vAlign w:val="center"/>
          </w:tcPr>
          <w:p w14:paraId="76838022" w14:textId="77777777" w:rsidR="009A2D0E" w:rsidRPr="00F113EF" w:rsidRDefault="009A2D0E" w:rsidP="009A2D0E">
            <w:pPr>
              <w:jc w:val="center"/>
              <w:rPr>
                <w:color w:val="000000"/>
                <w:sz w:val="19"/>
                <w:szCs w:val="19"/>
              </w:rPr>
            </w:pPr>
            <w:r w:rsidRPr="00F113EF">
              <w:rPr>
                <w:color w:val="000000"/>
                <w:sz w:val="19"/>
                <w:szCs w:val="19"/>
              </w:rPr>
              <w:t>1630249</w:t>
            </w:r>
          </w:p>
        </w:tc>
        <w:tc>
          <w:tcPr>
            <w:tcW w:w="993" w:type="dxa"/>
            <w:gridSpan w:val="2"/>
            <w:tcBorders>
              <w:top w:val="single" w:sz="4" w:space="0" w:color="auto"/>
              <w:left w:val="single" w:sz="6" w:space="0" w:color="auto"/>
              <w:bottom w:val="single" w:sz="4" w:space="0" w:color="auto"/>
              <w:right w:val="single" w:sz="6" w:space="0" w:color="auto"/>
            </w:tcBorders>
          </w:tcPr>
          <w:p w14:paraId="2DD78659"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049D0AF"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AD7A6EF" w14:textId="77777777" w:rsidR="009A2D0E" w:rsidRPr="00F113EF" w:rsidRDefault="009A2D0E" w:rsidP="009A2D0E">
            <w:pPr>
              <w:jc w:val="center"/>
              <w:rPr>
                <w:color w:val="000000"/>
                <w:sz w:val="19"/>
                <w:szCs w:val="19"/>
              </w:rPr>
            </w:pPr>
            <w:r w:rsidRPr="00F113EF">
              <w:rPr>
                <w:color w:val="000000"/>
                <w:sz w:val="19"/>
                <w:szCs w:val="19"/>
              </w:rPr>
              <w:t>48500</w:t>
            </w:r>
          </w:p>
        </w:tc>
        <w:tc>
          <w:tcPr>
            <w:tcW w:w="1276" w:type="dxa"/>
            <w:tcBorders>
              <w:top w:val="single" w:sz="4" w:space="0" w:color="auto"/>
              <w:left w:val="single" w:sz="6" w:space="0" w:color="auto"/>
              <w:bottom w:val="single" w:sz="4" w:space="0" w:color="auto"/>
              <w:right w:val="single" w:sz="6" w:space="0" w:color="auto"/>
            </w:tcBorders>
            <w:vAlign w:val="center"/>
          </w:tcPr>
          <w:p w14:paraId="6E2C0519"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9CC8E0A"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771D626"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540D0ECE"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B6518D5" w14:textId="77777777" w:rsidR="009A2D0E" w:rsidRPr="00F113EF" w:rsidRDefault="009A2D0E" w:rsidP="009A2D0E">
            <w:pPr>
              <w:jc w:val="center"/>
              <w:rPr>
                <w:color w:val="000000"/>
                <w:sz w:val="19"/>
                <w:szCs w:val="19"/>
              </w:rPr>
            </w:pPr>
            <w:r w:rsidRPr="00F113EF">
              <w:rPr>
                <w:color w:val="000000"/>
                <w:sz w:val="19"/>
                <w:szCs w:val="19"/>
              </w:rPr>
              <w:t>3.1.</w:t>
            </w:r>
            <w:r>
              <w:rPr>
                <w:color w:val="000000"/>
                <w:sz w:val="19"/>
                <w:szCs w:val="19"/>
              </w:rPr>
              <w:t>9</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50768C6D" w14:textId="77777777" w:rsidR="009A2D0E" w:rsidRPr="00F113EF" w:rsidRDefault="009A2D0E" w:rsidP="009A2D0E">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6EF624C3"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73ED2DA5" w14:textId="77777777" w:rsidR="009A2D0E" w:rsidRPr="00F113EF" w:rsidRDefault="009A2D0E" w:rsidP="009A2D0E">
            <w:pPr>
              <w:jc w:val="center"/>
              <w:rPr>
                <w:color w:val="000000"/>
                <w:sz w:val="19"/>
                <w:szCs w:val="19"/>
              </w:rPr>
            </w:pPr>
            <w:r w:rsidRPr="00F113EF">
              <w:rPr>
                <w:color w:val="000000"/>
                <w:sz w:val="19"/>
                <w:szCs w:val="19"/>
              </w:rPr>
              <w:t>1085210900004</w:t>
            </w:r>
          </w:p>
        </w:tc>
        <w:tc>
          <w:tcPr>
            <w:tcW w:w="993" w:type="dxa"/>
            <w:gridSpan w:val="2"/>
            <w:tcBorders>
              <w:top w:val="single" w:sz="4" w:space="0" w:color="auto"/>
              <w:left w:val="single" w:sz="6" w:space="0" w:color="auto"/>
              <w:bottom w:val="single" w:sz="4" w:space="0" w:color="auto"/>
              <w:right w:val="single" w:sz="6" w:space="0" w:color="auto"/>
            </w:tcBorders>
          </w:tcPr>
          <w:p w14:paraId="6CFD06DA"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1FCD966"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C2CEFCE" w14:textId="77777777" w:rsidR="009A2D0E" w:rsidRPr="00F113EF" w:rsidRDefault="009A2D0E" w:rsidP="009A2D0E">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02F86BD6"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F4D947C"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E46252E"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AEEAA56"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13FDDE6A" w14:textId="77777777" w:rsidR="009A2D0E" w:rsidRPr="00F113EF" w:rsidRDefault="009A2D0E" w:rsidP="009A2D0E">
            <w:pPr>
              <w:jc w:val="center"/>
              <w:rPr>
                <w:color w:val="000000"/>
                <w:sz w:val="19"/>
                <w:szCs w:val="19"/>
              </w:rPr>
            </w:pPr>
            <w:r w:rsidRPr="00F113EF">
              <w:rPr>
                <w:color w:val="000000"/>
                <w:sz w:val="19"/>
                <w:szCs w:val="19"/>
              </w:rPr>
              <w:t>3.1.1</w:t>
            </w:r>
            <w:r>
              <w:rPr>
                <w:color w:val="000000"/>
                <w:sz w:val="19"/>
                <w:szCs w:val="19"/>
              </w:rPr>
              <w:t>0</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0D4A395D" w14:textId="77777777" w:rsidR="009A2D0E" w:rsidRPr="00F113EF" w:rsidRDefault="009A2D0E" w:rsidP="009A2D0E">
            <w:pPr>
              <w:rPr>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738768BE"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2CCA3790" w14:textId="77777777" w:rsidR="009A2D0E" w:rsidRPr="00F113EF" w:rsidRDefault="009A2D0E" w:rsidP="009A2D0E">
            <w:pPr>
              <w:jc w:val="center"/>
              <w:rPr>
                <w:color w:val="000000"/>
                <w:sz w:val="19"/>
                <w:szCs w:val="19"/>
              </w:rPr>
            </w:pPr>
            <w:r w:rsidRPr="00F113EF">
              <w:rPr>
                <w:color w:val="000000"/>
                <w:sz w:val="19"/>
                <w:szCs w:val="19"/>
              </w:rPr>
              <w:t>1085210600223</w:t>
            </w:r>
          </w:p>
        </w:tc>
        <w:tc>
          <w:tcPr>
            <w:tcW w:w="993" w:type="dxa"/>
            <w:gridSpan w:val="2"/>
            <w:tcBorders>
              <w:top w:val="single" w:sz="4" w:space="0" w:color="auto"/>
              <w:left w:val="single" w:sz="6" w:space="0" w:color="auto"/>
              <w:bottom w:val="single" w:sz="4" w:space="0" w:color="auto"/>
              <w:right w:val="single" w:sz="6" w:space="0" w:color="auto"/>
            </w:tcBorders>
          </w:tcPr>
          <w:p w14:paraId="64C25093"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D99F943"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6FC3B5B" w14:textId="77777777" w:rsidR="009A2D0E" w:rsidRPr="00F113EF" w:rsidRDefault="009A2D0E" w:rsidP="009A2D0E">
            <w:pPr>
              <w:jc w:val="center"/>
              <w:rPr>
                <w:color w:val="000000"/>
                <w:sz w:val="19"/>
                <w:szCs w:val="19"/>
              </w:rPr>
            </w:pPr>
            <w:r w:rsidRPr="00F113EF">
              <w:rPr>
                <w:color w:val="000000"/>
                <w:sz w:val="19"/>
                <w:szCs w:val="19"/>
              </w:rPr>
              <w:t>300000</w:t>
            </w:r>
          </w:p>
        </w:tc>
        <w:tc>
          <w:tcPr>
            <w:tcW w:w="1276" w:type="dxa"/>
            <w:tcBorders>
              <w:top w:val="single" w:sz="4" w:space="0" w:color="auto"/>
              <w:left w:val="single" w:sz="6" w:space="0" w:color="auto"/>
              <w:bottom w:val="single" w:sz="4" w:space="0" w:color="auto"/>
              <w:right w:val="single" w:sz="6" w:space="0" w:color="auto"/>
            </w:tcBorders>
            <w:vAlign w:val="center"/>
          </w:tcPr>
          <w:p w14:paraId="757DFEDA"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DA6E781"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70C38E0"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525ED5FA"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1099197" w14:textId="77777777" w:rsidR="009A2D0E" w:rsidRPr="00F113EF" w:rsidRDefault="009A2D0E" w:rsidP="009A2D0E">
            <w:pPr>
              <w:jc w:val="center"/>
              <w:rPr>
                <w:color w:val="000000"/>
                <w:sz w:val="19"/>
                <w:szCs w:val="19"/>
              </w:rPr>
            </w:pPr>
            <w:r w:rsidRPr="00F113EF">
              <w:rPr>
                <w:color w:val="000000"/>
                <w:sz w:val="19"/>
                <w:szCs w:val="19"/>
              </w:rPr>
              <w:t>3.1.1</w:t>
            </w:r>
            <w:r>
              <w:rPr>
                <w:color w:val="000000"/>
                <w:sz w:val="19"/>
                <w:szCs w:val="19"/>
              </w:rPr>
              <w:t>1.</w:t>
            </w:r>
          </w:p>
        </w:tc>
        <w:tc>
          <w:tcPr>
            <w:tcW w:w="3118" w:type="dxa"/>
            <w:tcBorders>
              <w:top w:val="single" w:sz="4" w:space="0" w:color="auto"/>
              <w:left w:val="single" w:sz="4" w:space="0" w:color="auto"/>
              <w:bottom w:val="single" w:sz="4" w:space="0" w:color="auto"/>
              <w:right w:val="single" w:sz="4" w:space="0" w:color="auto"/>
            </w:tcBorders>
            <w:vAlign w:val="center"/>
          </w:tcPr>
          <w:p w14:paraId="57231A82" w14:textId="77777777" w:rsidR="009A2D0E" w:rsidRPr="00F113EF" w:rsidRDefault="009A2D0E" w:rsidP="009A2D0E">
            <w:pPr>
              <w:rPr>
                <w:sz w:val="19"/>
                <w:szCs w:val="19"/>
              </w:rPr>
            </w:pPr>
            <w:r w:rsidRPr="00F113EF">
              <w:rPr>
                <w:sz w:val="19"/>
                <w:szCs w:val="19"/>
              </w:rPr>
              <w:t>Насос сетевой К 80*65*160</w:t>
            </w:r>
          </w:p>
        </w:tc>
        <w:tc>
          <w:tcPr>
            <w:tcW w:w="851" w:type="dxa"/>
            <w:tcBorders>
              <w:top w:val="single" w:sz="4" w:space="0" w:color="auto"/>
              <w:left w:val="single" w:sz="4" w:space="0" w:color="auto"/>
              <w:bottom w:val="single" w:sz="4" w:space="0" w:color="auto"/>
              <w:right w:val="single" w:sz="4" w:space="0" w:color="auto"/>
            </w:tcBorders>
            <w:vAlign w:val="center"/>
          </w:tcPr>
          <w:p w14:paraId="78BCC018"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7C2254DF" w14:textId="77777777" w:rsidR="009A2D0E" w:rsidRPr="00F113EF" w:rsidRDefault="009A2D0E" w:rsidP="009A2D0E">
            <w:pPr>
              <w:jc w:val="center"/>
              <w:rPr>
                <w:color w:val="000000"/>
                <w:sz w:val="19"/>
                <w:szCs w:val="19"/>
              </w:rPr>
            </w:pPr>
            <w:r>
              <w:rPr>
                <w:color w:val="000000"/>
                <w:sz w:val="19"/>
                <w:szCs w:val="19"/>
              </w:rPr>
              <w:t>1085210100005</w:t>
            </w:r>
          </w:p>
        </w:tc>
        <w:tc>
          <w:tcPr>
            <w:tcW w:w="993" w:type="dxa"/>
            <w:gridSpan w:val="2"/>
            <w:tcBorders>
              <w:top w:val="single" w:sz="4" w:space="0" w:color="auto"/>
              <w:left w:val="single" w:sz="6" w:space="0" w:color="auto"/>
              <w:bottom w:val="single" w:sz="4" w:space="0" w:color="auto"/>
              <w:right w:val="single" w:sz="6" w:space="0" w:color="auto"/>
            </w:tcBorders>
          </w:tcPr>
          <w:p w14:paraId="4C1EEE77"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9AF2405"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F05B706" w14:textId="77777777" w:rsidR="009A2D0E" w:rsidRPr="00F113EF" w:rsidRDefault="009A2D0E" w:rsidP="009A2D0E">
            <w:pPr>
              <w:jc w:val="center"/>
              <w:rPr>
                <w:color w:val="000000"/>
                <w:sz w:val="19"/>
                <w:szCs w:val="19"/>
              </w:rPr>
            </w:pPr>
            <w:r w:rsidRPr="00F113EF">
              <w:rPr>
                <w:color w:val="000000"/>
                <w:sz w:val="19"/>
                <w:szCs w:val="19"/>
              </w:rPr>
              <w:t>33500</w:t>
            </w:r>
          </w:p>
        </w:tc>
        <w:tc>
          <w:tcPr>
            <w:tcW w:w="1276" w:type="dxa"/>
            <w:tcBorders>
              <w:top w:val="single" w:sz="4" w:space="0" w:color="auto"/>
              <w:left w:val="single" w:sz="6" w:space="0" w:color="auto"/>
              <w:bottom w:val="single" w:sz="4" w:space="0" w:color="auto"/>
              <w:right w:val="single" w:sz="6" w:space="0" w:color="auto"/>
            </w:tcBorders>
            <w:vAlign w:val="center"/>
          </w:tcPr>
          <w:p w14:paraId="094B278B"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338A21D"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EB0093A"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BBE7598"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1B43C4D8" w14:textId="77777777" w:rsidR="009A2D0E" w:rsidRPr="00F113EF" w:rsidRDefault="009A2D0E" w:rsidP="009A2D0E">
            <w:pPr>
              <w:jc w:val="center"/>
              <w:rPr>
                <w:color w:val="000000"/>
                <w:sz w:val="19"/>
                <w:szCs w:val="19"/>
              </w:rPr>
            </w:pPr>
            <w:r>
              <w:rPr>
                <w:color w:val="000000"/>
                <w:sz w:val="19"/>
                <w:szCs w:val="19"/>
              </w:rPr>
              <w:t>3.1.12.</w:t>
            </w:r>
          </w:p>
        </w:tc>
        <w:tc>
          <w:tcPr>
            <w:tcW w:w="3118" w:type="dxa"/>
            <w:tcBorders>
              <w:top w:val="single" w:sz="4" w:space="0" w:color="auto"/>
              <w:left w:val="single" w:sz="4" w:space="0" w:color="auto"/>
              <w:bottom w:val="single" w:sz="4" w:space="0" w:color="auto"/>
              <w:right w:val="single" w:sz="4" w:space="0" w:color="auto"/>
            </w:tcBorders>
            <w:vAlign w:val="center"/>
          </w:tcPr>
          <w:p w14:paraId="11E350F6" w14:textId="76F87250" w:rsidR="009A2D0E" w:rsidRPr="00F113EF" w:rsidRDefault="009A2D0E" w:rsidP="009A2D0E">
            <w:pPr>
              <w:rPr>
                <w:sz w:val="19"/>
                <w:szCs w:val="19"/>
              </w:rPr>
            </w:pPr>
            <w:r w:rsidRPr="008E52EE">
              <w:rPr>
                <w:sz w:val="19"/>
                <w:szCs w:val="19"/>
              </w:rPr>
              <w:t>Дымосос</w:t>
            </w:r>
            <w:r w:rsidR="007C135E">
              <w:rPr>
                <w:sz w:val="19"/>
                <w:szCs w:val="19"/>
              </w:rPr>
              <w:t xml:space="preserve"> ДН-3,5</w:t>
            </w:r>
          </w:p>
        </w:tc>
        <w:tc>
          <w:tcPr>
            <w:tcW w:w="851" w:type="dxa"/>
            <w:tcBorders>
              <w:top w:val="single" w:sz="4" w:space="0" w:color="auto"/>
              <w:left w:val="single" w:sz="4" w:space="0" w:color="auto"/>
              <w:bottom w:val="single" w:sz="4" w:space="0" w:color="auto"/>
              <w:right w:val="single" w:sz="4" w:space="0" w:color="auto"/>
            </w:tcBorders>
            <w:vAlign w:val="center"/>
          </w:tcPr>
          <w:p w14:paraId="58A5B393" w14:textId="77777777" w:rsidR="009A2D0E" w:rsidRPr="00F113EF" w:rsidRDefault="009A2D0E" w:rsidP="009A2D0E">
            <w:pPr>
              <w:jc w:val="center"/>
              <w:rPr>
                <w:color w:val="000000"/>
                <w:sz w:val="19"/>
                <w:szCs w:val="19"/>
              </w:rPr>
            </w:pPr>
            <w:r>
              <w:rPr>
                <w:color w:val="000000"/>
                <w:sz w:val="19"/>
                <w:szCs w:val="19"/>
              </w:rPr>
              <w:t>2014</w:t>
            </w:r>
          </w:p>
        </w:tc>
        <w:tc>
          <w:tcPr>
            <w:tcW w:w="1417" w:type="dxa"/>
            <w:tcBorders>
              <w:top w:val="single" w:sz="4" w:space="0" w:color="auto"/>
              <w:left w:val="single" w:sz="4" w:space="0" w:color="auto"/>
              <w:bottom w:val="single" w:sz="4" w:space="0" w:color="auto"/>
              <w:right w:val="single" w:sz="6" w:space="0" w:color="auto"/>
            </w:tcBorders>
            <w:vAlign w:val="center"/>
          </w:tcPr>
          <w:p w14:paraId="67E6EFCF" w14:textId="6D59E9F0" w:rsidR="009A2D0E" w:rsidRPr="00F113EF" w:rsidRDefault="001B2722" w:rsidP="009A2D0E">
            <w:pPr>
              <w:jc w:val="center"/>
              <w:rPr>
                <w:color w:val="000000"/>
                <w:sz w:val="19"/>
                <w:szCs w:val="19"/>
              </w:rPr>
            </w:pPr>
            <w:r>
              <w:rPr>
                <w:color w:val="000000"/>
                <w:sz w:val="19"/>
                <w:szCs w:val="19"/>
              </w:rPr>
              <w:t>1085210500006</w:t>
            </w:r>
          </w:p>
        </w:tc>
        <w:tc>
          <w:tcPr>
            <w:tcW w:w="993" w:type="dxa"/>
            <w:gridSpan w:val="2"/>
            <w:tcBorders>
              <w:top w:val="single" w:sz="4" w:space="0" w:color="auto"/>
              <w:left w:val="single" w:sz="6" w:space="0" w:color="auto"/>
              <w:bottom w:val="single" w:sz="4" w:space="0" w:color="auto"/>
              <w:right w:val="single" w:sz="6" w:space="0" w:color="auto"/>
            </w:tcBorders>
          </w:tcPr>
          <w:p w14:paraId="218AB723"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1A07282"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355D94A" w14:textId="77777777" w:rsidR="009A2D0E" w:rsidRPr="00F113EF" w:rsidRDefault="009A2D0E" w:rsidP="009A2D0E">
            <w:pPr>
              <w:jc w:val="center"/>
              <w:rPr>
                <w:color w:val="000000"/>
                <w:sz w:val="19"/>
                <w:szCs w:val="19"/>
              </w:rPr>
            </w:pPr>
            <w:r>
              <w:rPr>
                <w:color w:val="000000"/>
                <w:sz w:val="19"/>
                <w:szCs w:val="19"/>
              </w:rPr>
              <w:t>7000</w:t>
            </w:r>
          </w:p>
        </w:tc>
        <w:tc>
          <w:tcPr>
            <w:tcW w:w="1276" w:type="dxa"/>
            <w:tcBorders>
              <w:top w:val="single" w:sz="4" w:space="0" w:color="auto"/>
              <w:left w:val="single" w:sz="6" w:space="0" w:color="auto"/>
              <w:bottom w:val="single" w:sz="4" w:space="0" w:color="auto"/>
              <w:right w:val="single" w:sz="6" w:space="0" w:color="auto"/>
            </w:tcBorders>
            <w:vAlign w:val="center"/>
          </w:tcPr>
          <w:p w14:paraId="6F7DD395"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92AE3F4"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D77E5FB"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6FE77E6"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64B236E3" w14:textId="77777777" w:rsidR="009A2D0E" w:rsidRPr="00F113EF" w:rsidRDefault="009A2D0E" w:rsidP="009A2D0E">
            <w:pPr>
              <w:jc w:val="center"/>
              <w:rPr>
                <w:color w:val="000000"/>
                <w:sz w:val="19"/>
                <w:szCs w:val="19"/>
              </w:rPr>
            </w:pPr>
            <w:r>
              <w:rPr>
                <w:color w:val="000000"/>
                <w:sz w:val="19"/>
                <w:szCs w:val="19"/>
              </w:rPr>
              <w:t>3.1.13.</w:t>
            </w:r>
          </w:p>
        </w:tc>
        <w:tc>
          <w:tcPr>
            <w:tcW w:w="3118" w:type="dxa"/>
            <w:tcBorders>
              <w:top w:val="single" w:sz="4" w:space="0" w:color="auto"/>
              <w:left w:val="single" w:sz="4" w:space="0" w:color="auto"/>
              <w:bottom w:val="single" w:sz="4" w:space="0" w:color="auto"/>
              <w:right w:val="single" w:sz="4" w:space="0" w:color="auto"/>
            </w:tcBorders>
            <w:vAlign w:val="center"/>
          </w:tcPr>
          <w:p w14:paraId="23F0872C" w14:textId="0CC08459" w:rsidR="009A2D0E" w:rsidRPr="008E52EE" w:rsidRDefault="009A2D0E" w:rsidP="009A2D0E">
            <w:pPr>
              <w:rPr>
                <w:sz w:val="19"/>
                <w:szCs w:val="19"/>
              </w:rPr>
            </w:pPr>
            <w:r w:rsidRPr="008E52EE">
              <w:rPr>
                <w:sz w:val="19"/>
                <w:szCs w:val="19"/>
              </w:rPr>
              <w:t>Дымосос</w:t>
            </w:r>
            <w:r w:rsidR="007C135E">
              <w:rPr>
                <w:sz w:val="19"/>
                <w:szCs w:val="19"/>
              </w:rPr>
              <w:t xml:space="preserve"> ДН-3,5</w:t>
            </w:r>
          </w:p>
        </w:tc>
        <w:tc>
          <w:tcPr>
            <w:tcW w:w="851" w:type="dxa"/>
            <w:tcBorders>
              <w:top w:val="single" w:sz="4" w:space="0" w:color="auto"/>
              <w:left w:val="single" w:sz="4" w:space="0" w:color="auto"/>
              <w:bottom w:val="single" w:sz="4" w:space="0" w:color="auto"/>
              <w:right w:val="single" w:sz="4" w:space="0" w:color="auto"/>
            </w:tcBorders>
            <w:vAlign w:val="center"/>
          </w:tcPr>
          <w:p w14:paraId="5D7E5B41" w14:textId="77777777" w:rsidR="009A2D0E" w:rsidRDefault="009A2D0E" w:rsidP="009A2D0E">
            <w:pPr>
              <w:jc w:val="center"/>
              <w:rPr>
                <w:color w:val="000000"/>
                <w:sz w:val="19"/>
                <w:szCs w:val="19"/>
              </w:rPr>
            </w:pPr>
            <w:r>
              <w:rPr>
                <w:color w:val="000000"/>
                <w:sz w:val="19"/>
                <w:szCs w:val="19"/>
              </w:rPr>
              <w:t>2017</w:t>
            </w:r>
          </w:p>
        </w:tc>
        <w:tc>
          <w:tcPr>
            <w:tcW w:w="1417" w:type="dxa"/>
            <w:tcBorders>
              <w:top w:val="single" w:sz="4" w:space="0" w:color="auto"/>
              <w:left w:val="single" w:sz="4" w:space="0" w:color="auto"/>
              <w:bottom w:val="single" w:sz="4" w:space="0" w:color="auto"/>
              <w:right w:val="single" w:sz="6" w:space="0" w:color="auto"/>
            </w:tcBorders>
            <w:vAlign w:val="center"/>
          </w:tcPr>
          <w:p w14:paraId="537FB643" w14:textId="5442F1FA" w:rsidR="009A2D0E" w:rsidRPr="00F113EF" w:rsidRDefault="001B2722" w:rsidP="009A2D0E">
            <w:pPr>
              <w:jc w:val="center"/>
              <w:rPr>
                <w:color w:val="000000"/>
                <w:sz w:val="19"/>
                <w:szCs w:val="19"/>
              </w:rPr>
            </w:pPr>
            <w:r>
              <w:rPr>
                <w:color w:val="000000"/>
                <w:sz w:val="19"/>
                <w:szCs w:val="19"/>
              </w:rPr>
              <w:t>1085210500007</w:t>
            </w:r>
          </w:p>
        </w:tc>
        <w:tc>
          <w:tcPr>
            <w:tcW w:w="993" w:type="dxa"/>
            <w:gridSpan w:val="2"/>
            <w:tcBorders>
              <w:top w:val="single" w:sz="4" w:space="0" w:color="auto"/>
              <w:left w:val="single" w:sz="6" w:space="0" w:color="auto"/>
              <w:bottom w:val="single" w:sz="4" w:space="0" w:color="auto"/>
              <w:right w:val="single" w:sz="6" w:space="0" w:color="auto"/>
            </w:tcBorders>
          </w:tcPr>
          <w:p w14:paraId="65800686"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B8728E1"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B3836A7" w14:textId="77777777" w:rsidR="009A2D0E" w:rsidRDefault="009A2D0E" w:rsidP="009A2D0E">
            <w:pPr>
              <w:jc w:val="center"/>
              <w:rPr>
                <w:color w:val="000000"/>
                <w:sz w:val="19"/>
                <w:szCs w:val="19"/>
              </w:rPr>
            </w:pPr>
            <w:r>
              <w:rPr>
                <w:color w:val="000000"/>
                <w:sz w:val="19"/>
                <w:szCs w:val="19"/>
              </w:rPr>
              <w:t>7000</w:t>
            </w:r>
          </w:p>
        </w:tc>
        <w:tc>
          <w:tcPr>
            <w:tcW w:w="1276" w:type="dxa"/>
            <w:tcBorders>
              <w:top w:val="single" w:sz="4" w:space="0" w:color="auto"/>
              <w:left w:val="single" w:sz="6" w:space="0" w:color="auto"/>
              <w:bottom w:val="single" w:sz="4" w:space="0" w:color="auto"/>
              <w:right w:val="single" w:sz="6" w:space="0" w:color="auto"/>
            </w:tcBorders>
            <w:vAlign w:val="center"/>
          </w:tcPr>
          <w:p w14:paraId="06956256"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BEA4387"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52D540E"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3B12BBB"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B4A9217" w14:textId="77777777" w:rsidR="009A2D0E" w:rsidRPr="00F113EF" w:rsidRDefault="009A2D0E" w:rsidP="009A2D0E">
            <w:pPr>
              <w:jc w:val="center"/>
              <w:rPr>
                <w:color w:val="000000"/>
                <w:sz w:val="19"/>
                <w:szCs w:val="19"/>
              </w:rPr>
            </w:pPr>
            <w:r>
              <w:rPr>
                <w:color w:val="000000"/>
                <w:sz w:val="19"/>
                <w:szCs w:val="19"/>
              </w:rPr>
              <w:t>3.1.14.</w:t>
            </w:r>
          </w:p>
        </w:tc>
        <w:tc>
          <w:tcPr>
            <w:tcW w:w="3118" w:type="dxa"/>
            <w:tcBorders>
              <w:top w:val="single" w:sz="4" w:space="0" w:color="auto"/>
              <w:left w:val="single" w:sz="4" w:space="0" w:color="auto"/>
              <w:bottom w:val="single" w:sz="4" w:space="0" w:color="auto"/>
              <w:right w:val="single" w:sz="4" w:space="0" w:color="auto"/>
            </w:tcBorders>
            <w:vAlign w:val="center"/>
          </w:tcPr>
          <w:p w14:paraId="66D34688" w14:textId="77777777" w:rsidR="009A2D0E" w:rsidRPr="009A2D0E" w:rsidRDefault="009A2D0E" w:rsidP="009A2D0E">
            <w:pPr>
              <w:rPr>
                <w:sz w:val="19"/>
                <w:szCs w:val="19"/>
                <w:highlight w:val="lightGray"/>
              </w:rPr>
            </w:pPr>
            <w:r w:rsidRPr="008E52EE">
              <w:rPr>
                <w:sz w:val="19"/>
                <w:szCs w:val="19"/>
              </w:rPr>
              <w:t xml:space="preserve">Расширительный бак 10 </w:t>
            </w:r>
            <w:proofErr w:type="spellStart"/>
            <w:r w:rsidRPr="008E52EE">
              <w:rPr>
                <w:sz w:val="19"/>
                <w:szCs w:val="19"/>
              </w:rPr>
              <w:t>куб.м</w:t>
            </w:r>
            <w:proofErr w:type="spellEnd"/>
            <w:r w:rsidRPr="008E52EE">
              <w:rPr>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14:paraId="5245C8DD" w14:textId="77777777" w:rsidR="009A2D0E" w:rsidRPr="00F113EF" w:rsidRDefault="009A2D0E" w:rsidP="009A2D0E">
            <w:pPr>
              <w:jc w:val="center"/>
              <w:rPr>
                <w:color w:val="000000"/>
                <w:sz w:val="19"/>
                <w:szCs w:val="19"/>
              </w:rPr>
            </w:pPr>
            <w:r>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5A37B0FB" w14:textId="50FFE229" w:rsidR="009A2D0E" w:rsidRPr="00F113EF" w:rsidRDefault="001B2722" w:rsidP="009A2D0E">
            <w:pPr>
              <w:jc w:val="center"/>
              <w:rPr>
                <w:color w:val="000000"/>
                <w:sz w:val="19"/>
                <w:szCs w:val="19"/>
              </w:rPr>
            </w:pPr>
            <w:r>
              <w:rPr>
                <w:color w:val="000000"/>
                <w:sz w:val="19"/>
                <w:szCs w:val="19"/>
              </w:rPr>
              <w:t>1085210500008</w:t>
            </w:r>
          </w:p>
        </w:tc>
        <w:tc>
          <w:tcPr>
            <w:tcW w:w="993" w:type="dxa"/>
            <w:gridSpan w:val="2"/>
            <w:tcBorders>
              <w:top w:val="single" w:sz="4" w:space="0" w:color="auto"/>
              <w:left w:val="single" w:sz="6" w:space="0" w:color="auto"/>
              <w:bottom w:val="single" w:sz="4" w:space="0" w:color="auto"/>
              <w:right w:val="single" w:sz="6" w:space="0" w:color="auto"/>
            </w:tcBorders>
          </w:tcPr>
          <w:p w14:paraId="258D8033"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07BF766"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ECED9D8" w14:textId="77777777" w:rsidR="009A2D0E" w:rsidRPr="00F113EF" w:rsidRDefault="009A2D0E" w:rsidP="009A2D0E">
            <w:pPr>
              <w:jc w:val="center"/>
              <w:rPr>
                <w:color w:val="000000"/>
                <w:sz w:val="19"/>
                <w:szCs w:val="19"/>
              </w:rPr>
            </w:pPr>
            <w:r>
              <w:rPr>
                <w:color w:val="000000"/>
                <w:sz w:val="19"/>
                <w:szCs w:val="19"/>
              </w:rPr>
              <w:t>12000</w:t>
            </w:r>
          </w:p>
        </w:tc>
        <w:tc>
          <w:tcPr>
            <w:tcW w:w="1276" w:type="dxa"/>
            <w:tcBorders>
              <w:top w:val="single" w:sz="4" w:space="0" w:color="auto"/>
              <w:left w:val="single" w:sz="6" w:space="0" w:color="auto"/>
              <w:bottom w:val="single" w:sz="4" w:space="0" w:color="auto"/>
              <w:right w:val="single" w:sz="6" w:space="0" w:color="auto"/>
            </w:tcBorders>
            <w:vAlign w:val="center"/>
          </w:tcPr>
          <w:p w14:paraId="108832DA" w14:textId="77777777" w:rsidR="009A2D0E" w:rsidRPr="00F113EF" w:rsidRDefault="009A2D0E" w:rsidP="009A2D0E">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4138094"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B388E21"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3CC3B3D"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EE77110" w14:textId="77777777" w:rsidR="009A2D0E" w:rsidRPr="00F113EF" w:rsidRDefault="009A2D0E" w:rsidP="009A2D0E">
            <w:pPr>
              <w:jc w:val="center"/>
              <w:rPr>
                <w:color w:val="000000"/>
                <w:sz w:val="19"/>
                <w:szCs w:val="19"/>
              </w:rPr>
            </w:pPr>
            <w:r w:rsidRPr="00F113EF">
              <w:rPr>
                <w:color w:val="000000"/>
                <w:sz w:val="19"/>
                <w:szCs w:val="19"/>
              </w:rPr>
              <w:t>3.2.</w:t>
            </w:r>
          </w:p>
        </w:tc>
        <w:tc>
          <w:tcPr>
            <w:tcW w:w="3118" w:type="dxa"/>
            <w:tcBorders>
              <w:top w:val="single" w:sz="4" w:space="0" w:color="auto"/>
              <w:left w:val="single" w:sz="4" w:space="0" w:color="auto"/>
              <w:bottom w:val="single" w:sz="4" w:space="0" w:color="auto"/>
              <w:right w:val="single" w:sz="4" w:space="0" w:color="auto"/>
            </w:tcBorders>
          </w:tcPr>
          <w:p w14:paraId="5FE93B44" w14:textId="77777777" w:rsidR="009A2D0E" w:rsidRPr="00F113EF" w:rsidRDefault="009A2D0E" w:rsidP="009A2D0E">
            <w:pPr>
              <w:rPr>
                <w:color w:val="000000"/>
                <w:sz w:val="19"/>
                <w:szCs w:val="19"/>
              </w:rPr>
            </w:pPr>
            <w:r w:rsidRPr="00F113EF">
              <w:rPr>
                <w:color w:val="000000"/>
                <w:sz w:val="19"/>
                <w:szCs w:val="19"/>
              </w:rPr>
              <w:t xml:space="preserve">Сети теплоснабжения, </w:t>
            </w:r>
          </w:p>
          <w:p w14:paraId="11939259" w14:textId="77777777" w:rsidR="009A2D0E" w:rsidRPr="00F113EF" w:rsidRDefault="009A2D0E" w:rsidP="009A2D0E">
            <w:pPr>
              <w:rPr>
                <w:color w:val="000000"/>
                <w:sz w:val="19"/>
                <w:szCs w:val="19"/>
              </w:rPr>
            </w:pPr>
            <w:r w:rsidRPr="00F113EF">
              <w:rPr>
                <w:color w:val="000000"/>
                <w:sz w:val="19"/>
                <w:szCs w:val="19"/>
              </w:rPr>
              <w:t>с. Иннокентьевка, ул. Школьная, 3А</w:t>
            </w:r>
          </w:p>
        </w:tc>
        <w:tc>
          <w:tcPr>
            <w:tcW w:w="851" w:type="dxa"/>
            <w:tcBorders>
              <w:top w:val="single" w:sz="4" w:space="0" w:color="auto"/>
              <w:left w:val="single" w:sz="4" w:space="0" w:color="auto"/>
              <w:bottom w:val="single" w:sz="4" w:space="0" w:color="auto"/>
              <w:right w:val="single" w:sz="4" w:space="0" w:color="auto"/>
            </w:tcBorders>
          </w:tcPr>
          <w:p w14:paraId="6562105C" w14:textId="77777777" w:rsidR="009A2D0E" w:rsidRPr="00F113EF" w:rsidRDefault="009A2D0E" w:rsidP="009A2D0E">
            <w:pPr>
              <w:jc w:val="center"/>
              <w:rPr>
                <w:color w:val="000000"/>
                <w:sz w:val="19"/>
                <w:szCs w:val="19"/>
              </w:rPr>
            </w:pPr>
            <w:r w:rsidRPr="00F113EF">
              <w:rPr>
                <w:color w:val="000000"/>
                <w:sz w:val="19"/>
                <w:szCs w:val="19"/>
              </w:rPr>
              <w:t xml:space="preserve">1989 </w:t>
            </w:r>
          </w:p>
          <w:p w14:paraId="7E1A83D1" w14:textId="77777777" w:rsidR="009A2D0E" w:rsidRPr="00F113EF" w:rsidRDefault="009A2D0E" w:rsidP="009A2D0E">
            <w:pPr>
              <w:jc w:val="center"/>
              <w:rPr>
                <w:color w:val="000000"/>
                <w:sz w:val="19"/>
                <w:szCs w:val="19"/>
              </w:rPr>
            </w:pPr>
          </w:p>
        </w:tc>
        <w:tc>
          <w:tcPr>
            <w:tcW w:w="1417" w:type="dxa"/>
            <w:tcBorders>
              <w:top w:val="single" w:sz="4" w:space="0" w:color="auto"/>
              <w:left w:val="single" w:sz="4" w:space="0" w:color="auto"/>
              <w:bottom w:val="single" w:sz="4" w:space="0" w:color="auto"/>
              <w:right w:val="single" w:sz="6" w:space="0" w:color="auto"/>
            </w:tcBorders>
          </w:tcPr>
          <w:p w14:paraId="5A3FE66E" w14:textId="77777777" w:rsidR="009A2D0E" w:rsidRPr="00F113EF" w:rsidRDefault="009A2D0E" w:rsidP="009A2D0E">
            <w:pPr>
              <w:jc w:val="center"/>
              <w:rPr>
                <w:color w:val="000000"/>
                <w:sz w:val="19"/>
                <w:szCs w:val="19"/>
              </w:rPr>
            </w:pPr>
            <w:r w:rsidRPr="00F113EF">
              <w:rPr>
                <w:color w:val="000000"/>
                <w:sz w:val="19"/>
                <w:szCs w:val="19"/>
              </w:rPr>
              <w:t>1300154</w:t>
            </w:r>
          </w:p>
        </w:tc>
        <w:tc>
          <w:tcPr>
            <w:tcW w:w="993" w:type="dxa"/>
            <w:gridSpan w:val="2"/>
            <w:tcBorders>
              <w:top w:val="single" w:sz="4" w:space="0" w:color="auto"/>
              <w:left w:val="single" w:sz="6" w:space="0" w:color="auto"/>
              <w:bottom w:val="single" w:sz="4" w:space="0" w:color="auto"/>
              <w:right w:val="single" w:sz="6" w:space="0" w:color="auto"/>
            </w:tcBorders>
          </w:tcPr>
          <w:p w14:paraId="6077ED64" w14:textId="77777777" w:rsidR="009A2D0E" w:rsidRPr="00F113EF" w:rsidRDefault="009A2D0E" w:rsidP="009A2D0E">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73DAF097" w14:textId="77777777" w:rsidR="009A2D0E" w:rsidRPr="00F113EF" w:rsidRDefault="009A2D0E" w:rsidP="009A2D0E">
            <w:pPr>
              <w:jc w:val="center"/>
              <w:rPr>
                <w:color w:val="000000"/>
                <w:sz w:val="19"/>
                <w:szCs w:val="19"/>
              </w:rPr>
            </w:pPr>
            <w:r w:rsidRPr="00F113EF">
              <w:rPr>
                <w:color w:val="000000"/>
                <w:sz w:val="19"/>
                <w:szCs w:val="19"/>
              </w:rPr>
              <w:t>715</w:t>
            </w:r>
          </w:p>
        </w:tc>
        <w:tc>
          <w:tcPr>
            <w:tcW w:w="1275" w:type="dxa"/>
            <w:tcBorders>
              <w:top w:val="single" w:sz="4" w:space="0" w:color="auto"/>
              <w:left w:val="single" w:sz="6" w:space="0" w:color="auto"/>
              <w:bottom w:val="single" w:sz="4" w:space="0" w:color="auto"/>
              <w:right w:val="single" w:sz="6" w:space="0" w:color="auto"/>
            </w:tcBorders>
          </w:tcPr>
          <w:p w14:paraId="314CB3D6" w14:textId="77777777" w:rsidR="009A2D0E" w:rsidRPr="00F113EF" w:rsidRDefault="009A2D0E" w:rsidP="009A2D0E">
            <w:pPr>
              <w:jc w:val="center"/>
              <w:rPr>
                <w:color w:val="000000"/>
                <w:sz w:val="19"/>
                <w:szCs w:val="19"/>
              </w:rPr>
            </w:pPr>
            <w:r>
              <w:rPr>
                <w:color w:val="000000"/>
                <w:sz w:val="19"/>
                <w:szCs w:val="19"/>
              </w:rPr>
              <w:t>1436303,26</w:t>
            </w:r>
          </w:p>
        </w:tc>
        <w:tc>
          <w:tcPr>
            <w:tcW w:w="1276" w:type="dxa"/>
            <w:tcBorders>
              <w:top w:val="single" w:sz="4" w:space="0" w:color="auto"/>
              <w:left w:val="single" w:sz="6" w:space="0" w:color="auto"/>
              <w:bottom w:val="single" w:sz="4" w:space="0" w:color="auto"/>
              <w:right w:val="single" w:sz="6" w:space="0" w:color="auto"/>
            </w:tcBorders>
          </w:tcPr>
          <w:p w14:paraId="669BF0A2" w14:textId="77777777" w:rsidR="009A2D0E" w:rsidRPr="00F113EF" w:rsidRDefault="009A2D0E" w:rsidP="009A2D0E">
            <w:pPr>
              <w:jc w:val="center"/>
              <w:rPr>
                <w:color w:val="000000"/>
                <w:sz w:val="19"/>
                <w:szCs w:val="19"/>
              </w:rPr>
            </w:pPr>
            <w:r w:rsidRPr="00F113EF">
              <w:rPr>
                <w:color w:val="000000"/>
                <w:sz w:val="19"/>
                <w:szCs w:val="19"/>
              </w:rPr>
              <w:t>28:12:000000:735</w:t>
            </w:r>
          </w:p>
        </w:tc>
        <w:tc>
          <w:tcPr>
            <w:tcW w:w="2126" w:type="dxa"/>
            <w:tcBorders>
              <w:top w:val="single" w:sz="4" w:space="0" w:color="auto"/>
              <w:left w:val="single" w:sz="6" w:space="0" w:color="auto"/>
              <w:bottom w:val="single" w:sz="4" w:space="0" w:color="auto"/>
              <w:right w:val="single" w:sz="6" w:space="0" w:color="auto"/>
            </w:tcBorders>
            <w:vAlign w:val="center"/>
          </w:tcPr>
          <w:p w14:paraId="076B532B" w14:textId="77777777" w:rsidR="009A2D0E" w:rsidRPr="00F113EF" w:rsidRDefault="009A2D0E" w:rsidP="009A2D0E">
            <w:pPr>
              <w:jc w:val="center"/>
              <w:rPr>
                <w:color w:val="000000"/>
                <w:sz w:val="19"/>
                <w:szCs w:val="19"/>
              </w:rPr>
            </w:pPr>
            <w:r w:rsidRPr="00F113EF">
              <w:rPr>
                <w:color w:val="000000"/>
                <w:sz w:val="19"/>
                <w:szCs w:val="19"/>
              </w:rPr>
              <w:t>28-28-04/008/2011-203 от09.09.2011</w:t>
            </w:r>
          </w:p>
        </w:tc>
        <w:tc>
          <w:tcPr>
            <w:tcW w:w="2836" w:type="dxa"/>
            <w:tcBorders>
              <w:top w:val="single" w:sz="4" w:space="0" w:color="auto"/>
              <w:left w:val="single" w:sz="6" w:space="0" w:color="auto"/>
              <w:bottom w:val="single" w:sz="4" w:space="0" w:color="auto"/>
              <w:right w:val="single" w:sz="6" w:space="0" w:color="auto"/>
            </w:tcBorders>
          </w:tcPr>
          <w:p w14:paraId="3B6243B5"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DC42961" w14:textId="77777777" w:rsidTr="009A2D0E">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0D096DC0" w14:textId="77777777" w:rsidR="009A2D0E" w:rsidRPr="00F113EF" w:rsidRDefault="009A2D0E" w:rsidP="009A2D0E">
            <w:pPr>
              <w:autoSpaceDE w:val="0"/>
              <w:autoSpaceDN w:val="0"/>
              <w:adjustRightInd w:val="0"/>
              <w:jc w:val="center"/>
              <w:rPr>
                <w:b/>
                <w:color w:val="000000"/>
                <w:sz w:val="19"/>
                <w:szCs w:val="19"/>
              </w:rPr>
            </w:pPr>
            <w:r w:rsidRPr="00F113EF">
              <w:rPr>
                <w:b/>
                <w:color w:val="000000"/>
                <w:sz w:val="19"/>
                <w:szCs w:val="19"/>
              </w:rPr>
              <w:t>4. Котельная с. Успеновка, ул. Центральная, 62</w:t>
            </w:r>
          </w:p>
        </w:tc>
      </w:tr>
      <w:tr w:rsidR="009A2D0E" w:rsidRPr="00F113EF" w14:paraId="5D611300"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97444C8" w14:textId="77777777" w:rsidR="009A2D0E" w:rsidRPr="00F113EF" w:rsidRDefault="009A2D0E" w:rsidP="009A2D0E">
            <w:pPr>
              <w:jc w:val="center"/>
              <w:rPr>
                <w:color w:val="000000"/>
                <w:sz w:val="19"/>
                <w:szCs w:val="19"/>
              </w:rPr>
            </w:pPr>
            <w:r w:rsidRPr="00F113EF">
              <w:rPr>
                <w:color w:val="000000"/>
                <w:sz w:val="19"/>
                <w:szCs w:val="19"/>
              </w:rPr>
              <w:t>4.1.</w:t>
            </w:r>
          </w:p>
        </w:tc>
        <w:tc>
          <w:tcPr>
            <w:tcW w:w="3118" w:type="dxa"/>
            <w:tcBorders>
              <w:top w:val="single" w:sz="4" w:space="0" w:color="auto"/>
              <w:left w:val="single" w:sz="4" w:space="0" w:color="auto"/>
              <w:bottom w:val="single" w:sz="4" w:space="0" w:color="auto"/>
              <w:right w:val="single" w:sz="4" w:space="0" w:color="auto"/>
            </w:tcBorders>
            <w:vAlign w:val="center"/>
          </w:tcPr>
          <w:p w14:paraId="6C7F7EA0" w14:textId="77777777" w:rsidR="009A2D0E" w:rsidRPr="00F113EF" w:rsidRDefault="009A2D0E" w:rsidP="009A2D0E">
            <w:pPr>
              <w:rPr>
                <w:color w:val="000000"/>
                <w:sz w:val="19"/>
                <w:szCs w:val="19"/>
              </w:rPr>
            </w:pPr>
            <w:r w:rsidRPr="00F113EF">
              <w:rPr>
                <w:color w:val="000000"/>
                <w:sz w:val="19"/>
                <w:szCs w:val="19"/>
              </w:rPr>
              <w:t xml:space="preserve">Знание котельной-гаража, </w:t>
            </w:r>
          </w:p>
          <w:p w14:paraId="7229B563" w14:textId="77777777" w:rsidR="009A2D0E" w:rsidRPr="00F113EF" w:rsidRDefault="009A2D0E" w:rsidP="009A2D0E">
            <w:pPr>
              <w:rPr>
                <w:color w:val="000000"/>
                <w:sz w:val="19"/>
                <w:szCs w:val="19"/>
              </w:rPr>
            </w:pPr>
            <w:r w:rsidRPr="00F113EF">
              <w:rPr>
                <w:color w:val="000000"/>
                <w:sz w:val="19"/>
                <w:szCs w:val="19"/>
              </w:rPr>
              <w:t>с. Установка, ул. Центральная, 62</w:t>
            </w:r>
          </w:p>
        </w:tc>
        <w:tc>
          <w:tcPr>
            <w:tcW w:w="851" w:type="dxa"/>
            <w:tcBorders>
              <w:top w:val="single" w:sz="4" w:space="0" w:color="auto"/>
              <w:left w:val="single" w:sz="4" w:space="0" w:color="auto"/>
              <w:bottom w:val="single" w:sz="4" w:space="0" w:color="auto"/>
              <w:right w:val="single" w:sz="4" w:space="0" w:color="auto"/>
            </w:tcBorders>
          </w:tcPr>
          <w:p w14:paraId="45207B25" w14:textId="77777777" w:rsidR="009A2D0E" w:rsidRPr="00F113EF" w:rsidRDefault="009A2D0E" w:rsidP="009A2D0E">
            <w:pPr>
              <w:jc w:val="center"/>
              <w:rPr>
                <w:color w:val="000000"/>
                <w:sz w:val="19"/>
                <w:szCs w:val="19"/>
              </w:rPr>
            </w:pPr>
            <w:r w:rsidRPr="00F113EF">
              <w:rPr>
                <w:color w:val="000000"/>
                <w:sz w:val="19"/>
                <w:szCs w:val="19"/>
              </w:rPr>
              <w:t>1973</w:t>
            </w:r>
          </w:p>
        </w:tc>
        <w:tc>
          <w:tcPr>
            <w:tcW w:w="1417" w:type="dxa"/>
            <w:tcBorders>
              <w:top w:val="single" w:sz="4" w:space="0" w:color="auto"/>
              <w:left w:val="single" w:sz="4" w:space="0" w:color="auto"/>
              <w:bottom w:val="single" w:sz="4" w:space="0" w:color="auto"/>
              <w:right w:val="single" w:sz="6" w:space="0" w:color="auto"/>
            </w:tcBorders>
            <w:vAlign w:val="center"/>
          </w:tcPr>
          <w:p w14:paraId="0A210EBD" w14:textId="77777777" w:rsidR="009A2D0E" w:rsidRPr="00F113EF" w:rsidRDefault="009A2D0E" w:rsidP="009A2D0E">
            <w:pPr>
              <w:jc w:val="center"/>
              <w:rPr>
                <w:color w:val="000000"/>
                <w:sz w:val="19"/>
                <w:szCs w:val="19"/>
              </w:rPr>
            </w:pPr>
            <w:r w:rsidRPr="00F113EF">
              <w:rPr>
                <w:color w:val="000000"/>
                <w:sz w:val="19"/>
                <w:szCs w:val="19"/>
              </w:rPr>
              <w:t>1300125</w:t>
            </w:r>
          </w:p>
        </w:tc>
        <w:tc>
          <w:tcPr>
            <w:tcW w:w="993" w:type="dxa"/>
            <w:gridSpan w:val="2"/>
            <w:tcBorders>
              <w:top w:val="single" w:sz="4" w:space="0" w:color="auto"/>
              <w:left w:val="single" w:sz="6" w:space="0" w:color="auto"/>
              <w:bottom w:val="single" w:sz="4" w:space="0" w:color="auto"/>
              <w:right w:val="single" w:sz="6" w:space="0" w:color="auto"/>
            </w:tcBorders>
          </w:tcPr>
          <w:p w14:paraId="313F2966" w14:textId="77777777" w:rsidR="009A2D0E" w:rsidRPr="00F113EF" w:rsidRDefault="009A2D0E" w:rsidP="009A2D0E">
            <w:pPr>
              <w:jc w:val="center"/>
              <w:rPr>
                <w:color w:val="000000"/>
                <w:sz w:val="19"/>
                <w:szCs w:val="19"/>
              </w:rPr>
            </w:pPr>
            <w:r w:rsidRPr="00F113EF">
              <w:rPr>
                <w:color w:val="000000"/>
                <w:sz w:val="19"/>
                <w:szCs w:val="19"/>
              </w:rPr>
              <w:t>256,3</w:t>
            </w:r>
          </w:p>
        </w:tc>
        <w:tc>
          <w:tcPr>
            <w:tcW w:w="1134" w:type="dxa"/>
            <w:tcBorders>
              <w:top w:val="single" w:sz="4" w:space="0" w:color="auto"/>
              <w:left w:val="single" w:sz="6" w:space="0" w:color="auto"/>
              <w:bottom w:val="single" w:sz="4" w:space="0" w:color="auto"/>
              <w:right w:val="single" w:sz="6" w:space="0" w:color="auto"/>
            </w:tcBorders>
          </w:tcPr>
          <w:p w14:paraId="5F24057F" w14:textId="77777777" w:rsidR="009A2D0E" w:rsidRPr="00F113EF" w:rsidRDefault="009A2D0E" w:rsidP="009A2D0E">
            <w:pPr>
              <w:jc w:val="center"/>
              <w:rPr>
                <w:color w:val="000000"/>
                <w:sz w:val="19"/>
                <w:szCs w:val="19"/>
              </w:rPr>
            </w:pPr>
            <w:r w:rsidRPr="00F113EF">
              <w:rPr>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vAlign w:val="center"/>
          </w:tcPr>
          <w:p w14:paraId="03F3B201" w14:textId="77777777" w:rsidR="009A2D0E" w:rsidRPr="00F113EF" w:rsidRDefault="009A2D0E" w:rsidP="009A2D0E">
            <w:pPr>
              <w:jc w:val="center"/>
              <w:rPr>
                <w:color w:val="FF0000"/>
                <w:sz w:val="19"/>
                <w:szCs w:val="19"/>
              </w:rPr>
            </w:pPr>
            <w:r w:rsidRPr="00F113EF">
              <w:rPr>
                <w:color w:val="000000"/>
                <w:sz w:val="19"/>
                <w:szCs w:val="19"/>
              </w:rPr>
              <w:t xml:space="preserve">772924,22 </w:t>
            </w:r>
          </w:p>
        </w:tc>
        <w:tc>
          <w:tcPr>
            <w:tcW w:w="1276" w:type="dxa"/>
            <w:tcBorders>
              <w:top w:val="single" w:sz="4" w:space="0" w:color="auto"/>
              <w:left w:val="single" w:sz="6" w:space="0" w:color="auto"/>
              <w:bottom w:val="single" w:sz="4" w:space="0" w:color="auto"/>
              <w:right w:val="single" w:sz="6" w:space="0" w:color="auto"/>
            </w:tcBorders>
            <w:vAlign w:val="center"/>
          </w:tcPr>
          <w:p w14:paraId="3700942D" w14:textId="77777777" w:rsidR="009A2D0E" w:rsidRPr="00F113EF" w:rsidRDefault="009A2D0E" w:rsidP="009A2D0E">
            <w:pPr>
              <w:jc w:val="center"/>
              <w:rPr>
                <w:color w:val="000000"/>
                <w:sz w:val="19"/>
                <w:szCs w:val="19"/>
              </w:rPr>
            </w:pPr>
            <w:r w:rsidRPr="00F113EF">
              <w:rPr>
                <w:color w:val="000000"/>
                <w:sz w:val="19"/>
                <w:szCs w:val="19"/>
              </w:rPr>
              <w:t>28:12:020905:209</w:t>
            </w:r>
          </w:p>
        </w:tc>
        <w:tc>
          <w:tcPr>
            <w:tcW w:w="2126" w:type="dxa"/>
            <w:tcBorders>
              <w:top w:val="single" w:sz="4" w:space="0" w:color="auto"/>
              <w:left w:val="single" w:sz="6" w:space="0" w:color="auto"/>
              <w:bottom w:val="single" w:sz="4" w:space="0" w:color="auto"/>
              <w:right w:val="single" w:sz="6" w:space="0" w:color="auto"/>
            </w:tcBorders>
            <w:vAlign w:val="center"/>
          </w:tcPr>
          <w:p w14:paraId="2C414496" w14:textId="77777777" w:rsidR="009A2D0E" w:rsidRPr="00F113EF" w:rsidRDefault="009A2D0E" w:rsidP="009A2D0E">
            <w:pPr>
              <w:jc w:val="center"/>
              <w:rPr>
                <w:color w:val="000000"/>
                <w:sz w:val="19"/>
                <w:szCs w:val="19"/>
              </w:rPr>
            </w:pPr>
            <w:r w:rsidRPr="00F113EF">
              <w:rPr>
                <w:color w:val="000000"/>
                <w:sz w:val="19"/>
                <w:szCs w:val="19"/>
              </w:rPr>
              <w:t>28-28-04/001/2010-206 от 27.08.2010</w:t>
            </w:r>
          </w:p>
        </w:tc>
        <w:tc>
          <w:tcPr>
            <w:tcW w:w="2836" w:type="dxa"/>
            <w:tcBorders>
              <w:top w:val="single" w:sz="4" w:space="0" w:color="auto"/>
              <w:left w:val="single" w:sz="6" w:space="0" w:color="auto"/>
              <w:bottom w:val="single" w:sz="4" w:space="0" w:color="auto"/>
              <w:right w:val="single" w:sz="6" w:space="0" w:color="auto"/>
            </w:tcBorders>
          </w:tcPr>
          <w:p w14:paraId="5EF0F7D8"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03DEE0A8" w14:textId="77777777" w:rsidTr="009A2D0E">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7022D8AA" w14:textId="77777777" w:rsidR="009A2D0E" w:rsidRPr="00F113EF" w:rsidRDefault="009A2D0E" w:rsidP="009A2D0E">
            <w:pPr>
              <w:rPr>
                <w:color w:val="000000"/>
                <w:sz w:val="19"/>
                <w:szCs w:val="19"/>
              </w:rPr>
            </w:pPr>
            <w:r w:rsidRPr="00F113EF">
              <w:rPr>
                <w:rFonts w:eastAsia="Calibri"/>
                <w:color w:val="000000"/>
                <w:sz w:val="19"/>
                <w:szCs w:val="19"/>
              </w:rPr>
              <w:t>С оборудованием, в том числе:</w:t>
            </w:r>
          </w:p>
        </w:tc>
      </w:tr>
      <w:tr w:rsidR="009A2D0E" w:rsidRPr="00F113EF" w14:paraId="20A78D9E"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185D39EB" w14:textId="77777777" w:rsidR="009A2D0E" w:rsidRPr="00F113EF" w:rsidRDefault="009A2D0E" w:rsidP="009A2D0E">
            <w:pPr>
              <w:jc w:val="center"/>
              <w:rPr>
                <w:color w:val="000000"/>
                <w:sz w:val="19"/>
                <w:szCs w:val="19"/>
              </w:rPr>
            </w:pPr>
            <w:r w:rsidRPr="00F113EF">
              <w:rPr>
                <w:color w:val="000000"/>
                <w:sz w:val="19"/>
                <w:szCs w:val="19"/>
              </w:rPr>
              <w:t>4.1.1</w:t>
            </w:r>
          </w:p>
        </w:tc>
        <w:tc>
          <w:tcPr>
            <w:tcW w:w="3118" w:type="dxa"/>
            <w:tcBorders>
              <w:top w:val="single" w:sz="4" w:space="0" w:color="auto"/>
              <w:left w:val="single" w:sz="4" w:space="0" w:color="auto"/>
              <w:bottom w:val="single" w:sz="4" w:space="0" w:color="auto"/>
              <w:right w:val="single" w:sz="4" w:space="0" w:color="auto"/>
            </w:tcBorders>
            <w:vAlign w:val="center"/>
          </w:tcPr>
          <w:p w14:paraId="4B839847" w14:textId="77777777" w:rsidR="009A2D0E" w:rsidRPr="00F113EF" w:rsidRDefault="009A2D0E" w:rsidP="009A2D0E">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1275C692" w14:textId="77777777" w:rsidR="009A2D0E" w:rsidRPr="00F113EF" w:rsidRDefault="009A2D0E" w:rsidP="009A2D0E">
            <w:pPr>
              <w:jc w:val="center"/>
              <w:rPr>
                <w:color w:val="000000"/>
                <w:sz w:val="19"/>
                <w:szCs w:val="19"/>
              </w:rPr>
            </w:pPr>
            <w:r w:rsidRPr="00F113EF">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4B4F7C4C" w14:textId="77777777" w:rsidR="009A2D0E" w:rsidRPr="00F113EF" w:rsidRDefault="009A2D0E" w:rsidP="009A2D0E">
            <w:pPr>
              <w:jc w:val="center"/>
              <w:rPr>
                <w:color w:val="000000"/>
                <w:sz w:val="19"/>
                <w:szCs w:val="19"/>
              </w:rPr>
            </w:pPr>
            <w:r w:rsidRPr="00F113EF">
              <w:rPr>
                <w:color w:val="000000"/>
                <w:sz w:val="19"/>
                <w:szCs w:val="19"/>
              </w:rPr>
              <w:t>1085210600001</w:t>
            </w:r>
          </w:p>
        </w:tc>
        <w:tc>
          <w:tcPr>
            <w:tcW w:w="993" w:type="dxa"/>
            <w:gridSpan w:val="2"/>
            <w:tcBorders>
              <w:top w:val="single" w:sz="4" w:space="0" w:color="auto"/>
              <w:left w:val="single" w:sz="6" w:space="0" w:color="auto"/>
              <w:bottom w:val="single" w:sz="4" w:space="0" w:color="auto"/>
              <w:right w:val="single" w:sz="6" w:space="0" w:color="auto"/>
            </w:tcBorders>
          </w:tcPr>
          <w:p w14:paraId="43603E5C"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E452596"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DBFE75A" w14:textId="77777777" w:rsidR="009A2D0E" w:rsidRPr="00F113EF" w:rsidRDefault="009A2D0E" w:rsidP="009A2D0E">
            <w:pPr>
              <w:jc w:val="center"/>
              <w:rPr>
                <w:color w:val="000000"/>
                <w:sz w:val="19"/>
                <w:szCs w:val="19"/>
              </w:rPr>
            </w:pPr>
            <w:r w:rsidRPr="00F113EF">
              <w:rPr>
                <w:color w:val="000000"/>
                <w:sz w:val="19"/>
                <w:szCs w:val="19"/>
              </w:rPr>
              <w:t>264358,4</w:t>
            </w:r>
          </w:p>
        </w:tc>
        <w:tc>
          <w:tcPr>
            <w:tcW w:w="1276" w:type="dxa"/>
            <w:tcBorders>
              <w:top w:val="single" w:sz="4" w:space="0" w:color="auto"/>
              <w:left w:val="single" w:sz="6" w:space="0" w:color="auto"/>
              <w:bottom w:val="single" w:sz="4" w:space="0" w:color="auto"/>
              <w:right w:val="single" w:sz="6" w:space="0" w:color="auto"/>
            </w:tcBorders>
            <w:vAlign w:val="center"/>
          </w:tcPr>
          <w:p w14:paraId="661B24D6"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A6107F9"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77BBA51"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EBD310B"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6F0B838" w14:textId="77777777" w:rsidR="009A2D0E" w:rsidRPr="00F113EF" w:rsidRDefault="009A2D0E" w:rsidP="009A2D0E">
            <w:pPr>
              <w:jc w:val="center"/>
              <w:rPr>
                <w:color w:val="000000"/>
                <w:sz w:val="19"/>
                <w:szCs w:val="19"/>
              </w:rPr>
            </w:pPr>
            <w:r w:rsidRPr="00F113EF">
              <w:rPr>
                <w:color w:val="000000"/>
                <w:sz w:val="19"/>
                <w:szCs w:val="19"/>
              </w:rPr>
              <w:t>4.1.2.</w:t>
            </w:r>
          </w:p>
        </w:tc>
        <w:tc>
          <w:tcPr>
            <w:tcW w:w="3118" w:type="dxa"/>
            <w:tcBorders>
              <w:top w:val="single" w:sz="4" w:space="0" w:color="auto"/>
              <w:left w:val="single" w:sz="4" w:space="0" w:color="auto"/>
              <w:bottom w:val="single" w:sz="4" w:space="0" w:color="auto"/>
              <w:right w:val="single" w:sz="4" w:space="0" w:color="auto"/>
            </w:tcBorders>
            <w:vAlign w:val="center"/>
          </w:tcPr>
          <w:p w14:paraId="6BD823AB" w14:textId="77777777" w:rsidR="009A2D0E" w:rsidRPr="00F113EF" w:rsidRDefault="009A2D0E" w:rsidP="009A2D0E">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5DDD4377" w14:textId="77777777" w:rsidR="009A2D0E" w:rsidRPr="00F113EF" w:rsidRDefault="009A2D0E" w:rsidP="009A2D0E">
            <w:pPr>
              <w:jc w:val="center"/>
              <w:rPr>
                <w:color w:val="000000"/>
                <w:sz w:val="19"/>
                <w:szCs w:val="19"/>
              </w:rPr>
            </w:pPr>
            <w:r w:rsidRPr="00F113EF">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0C721F40" w14:textId="77777777" w:rsidR="009A2D0E" w:rsidRPr="00F113EF" w:rsidRDefault="009A2D0E" w:rsidP="009A2D0E">
            <w:pPr>
              <w:jc w:val="center"/>
              <w:rPr>
                <w:color w:val="000000"/>
                <w:sz w:val="19"/>
                <w:szCs w:val="19"/>
              </w:rPr>
            </w:pPr>
            <w:r w:rsidRPr="00F113EF">
              <w:rPr>
                <w:color w:val="000000"/>
                <w:sz w:val="19"/>
                <w:szCs w:val="19"/>
              </w:rPr>
              <w:t>1085210600002</w:t>
            </w:r>
          </w:p>
        </w:tc>
        <w:tc>
          <w:tcPr>
            <w:tcW w:w="993" w:type="dxa"/>
            <w:gridSpan w:val="2"/>
            <w:tcBorders>
              <w:top w:val="single" w:sz="4" w:space="0" w:color="auto"/>
              <w:left w:val="single" w:sz="6" w:space="0" w:color="auto"/>
              <w:bottom w:val="single" w:sz="4" w:space="0" w:color="auto"/>
              <w:right w:val="single" w:sz="6" w:space="0" w:color="auto"/>
            </w:tcBorders>
          </w:tcPr>
          <w:p w14:paraId="112586C3"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7AF9644"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624AE15" w14:textId="77777777" w:rsidR="009A2D0E" w:rsidRPr="00F113EF" w:rsidRDefault="009A2D0E" w:rsidP="009A2D0E">
            <w:pPr>
              <w:jc w:val="center"/>
              <w:rPr>
                <w:color w:val="000000"/>
                <w:sz w:val="19"/>
                <w:szCs w:val="19"/>
              </w:rPr>
            </w:pPr>
            <w:r w:rsidRPr="00F113EF">
              <w:rPr>
                <w:color w:val="000000"/>
                <w:sz w:val="19"/>
                <w:szCs w:val="19"/>
              </w:rPr>
              <w:t>264358,4</w:t>
            </w:r>
          </w:p>
        </w:tc>
        <w:tc>
          <w:tcPr>
            <w:tcW w:w="1276" w:type="dxa"/>
            <w:tcBorders>
              <w:top w:val="single" w:sz="4" w:space="0" w:color="auto"/>
              <w:left w:val="single" w:sz="6" w:space="0" w:color="auto"/>
              <w:bottom w:val="single" w:sz="4" w:space="0" w:color="auto"/>
              <w:right w:val="single" w:sz="6" w:space="0" w:color="auto"/>
            </w:tcBorders>
            <w:vAlign w:val="center"/>
          </w:tcPr>
          <w:p w14:paraId="58372D60"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7D49C3B"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27A73E7"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8EE16CE"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B0F61D1" w14:textId="77777777" w:rsidR="009A2D0E" w:rsidRPr="00F113EF" w:rsidRDefault="009A2D0E" w:rsidP="009A2D0E">
            <w:pPr>
              <w:jc w:val="center"/>
              <w:rPr>
                <w:color w:val="000000"/>
                <w:sz w:val="19"/>
                <w:szCs w:val="19"/>
              </w:rPr>
            </w:pPr>
            <w:r w:rsidRPr="00F113EF">
              <w:rPr>
                <w:color w:val="000000"/>
                <w:sz w:val="19"/>
                <w:szCs w:val="19"/>
              </w:rPr>
              <w:t>4.1.</w:t>
            </w:r>
            <w:r>
              <w:rPr>
                <w:color w:val="000000"/>
                <w:sz w:val="19"/>
                <w:szCs w:val="19"/>
              </w:rPr>
              <w:t>3</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58285B47" w14:textId="77777777" w:rsidR="009A2D0E" w:rsidRPr="00F113EF" w:rsidRDefault="009A2D0E" w:rsidP="009A2D0E">
            <w:pPr>
              <w:rPr>
                <w:color w:val="000000"/>
                <w:sz w:val="19"/>
                <w:szCs w:val="19"/>
              </w:rPr>
            </w:pPr>
            <w:r w:rsidRPr="00F113EF">
              <w:rPr>
                <w:color w:val="000000"/>
                <w:sz w:val="19"/>
                <w:szCs w:val="19"/>
              </w:rPr>
              <w:t xml:space="preserve">Насос К45/30 в комплекте с эл. двигателем 5,5 </w:t>
            </w:r>
            <w:r w:rsidRPr="00F113EF">
              <w:rPr>
                <w:rFonts w:eastAsia="Calibri"/>
                <w:color w:val="000000"/>
                <w:sz w:val="19"/>
                <w:szCs w:val="19"/>
              </w:rPr>
              <w:t xml:space="preserve">кВт., </w:t>
            </w:r>
            <w:r w:rsidRPr="00F113EF">
              <w:rPr>
                <w:color w:val="000000"/>
                <w:sz w:val="19"/>
                <w:szCs w:val="19"/>
              </w:rPr>
              <w:t xml:space="preserve">3000 </w:t>
            </w:r>
            <w:proofErr w:type="gramStart"/>
            <w:r w:rsidRPr="00F113EF">
              <w:rPr>
                <w:color w:val="000000"/>
                <w:sz w:val="19"/>
                <w:szCs w:val="19"/>
              </w:rPr>
              <w:t>об./</w:t>
            </w:r>
            <w:proofErr w:type="gramEnd"/>
            <w:r w:rsidRPr="00F113EF">
              <w:rPr>
                <w:color w:val="000000"/>
                <w:sz w:val="19"/>
                <w:szCs w:val="19"/>
              </w:rPr>
              <w:t>мин</w:t>
            </w:r>
          </w:p>
        </w:tc>
        <w:tc>
          <w:tcPr>
            <w:tcW w:w="851" w:type="dxa"/>
            <w:tcBorders>
              <w:top w:val="single" w:sz="4" w:space="0" w:color="auto"/>
              <w:left w:val="single" w:sz="4" w:space="0" w:color="auto"/>
              <w:bottom w:val="single" w:sz="4" w:space="0" w:color="auto"/>
              <w:right w:val="single" w:sz="4" w:space="0" w:color="auto"/>
            </w:tcBorders>
            <w:vAlign w:val="center"/>
          </w:tcPr>
          <w:p w14:paraId="1F429028" w14:textId="77777777" w:rsidR="009A2D0E" w:rsidRPr="00F113EF" w:rsidRDefault="009A2D0E" w:rsidP="009A2D0E">
            <w:pPr>
              <w:jc w:val="center"/>
              <w:rPr>
                <w:color w:val="000000"/>
                <w:sz w:val="19"/>
                <w:szCs w:val="19"/>
              </w:rPr>
            </w:pPr>
            <w:r w:rsidRPr="00F113EF">
              <w:rPr>
                <w:color w:val="000000"/>
                <w:sz w:val="19"/>
                <w:szCs w:val="19"/>
              </w:rPr>
              <w:t>2012</w:t>
            </w:r>
          </w:p>
        </w:tc>
        <w:tc>
          <w:tcPr>
            <w:tcW w:w="1417" w:type="dxa"/>
            <w:tcBorders>
              <w:top w:val="single" w:sz="4" w:space="0" w:color="auto"/>
              <w:left w:val="single" w:sz="4" w:space="0" w:color="auto"/>
              <w:bottom w:val="single" w:sz="4" w:space="0" w:color="auto"/>
              <w:right w:val="single" w:sz="6" w:space="0" w:color="auto"/>
            </w:tcBorders>
            <w:vAlign w:val="center"/>
          </w:tcPr>
          <w:p w14:paraId="57A10E72" w14:textId="77777777" w:rsidR="009A2D0E" w:rsidRPr="00F113EF" w:rsidRDefault="009A2D0E" w:rsidP="009A2D0E">
            <w:pPr>
              <w:jc w:val="center"/>
              <w:rPr>
                <w:color w:val="000000"/>
                <w:sz w:val="19"/>
                <w:szCs w:val="19"/>
              </w:rPr>
            </w:pPr>
            <w:r w:rsidRPr="00F113EF">
              <w:rPr>
                <w:color w:val="000000"/>
                <w:sz w:val="19"/>
                <w:szCs w:val="19"/>
              </w:rPr>
              <w:t>110102107</w:t>
            </w:r>
          </w:p>
        </w:tc>
        <w:tc>
          <w:tcPr>
            <w:tcW w:w="993" w:type="dxa"/>
            <w:gridSpan w:val="2"/>
            <w:tcBorders>
              <w:top w:val="single" w:sz="4" w:space="0" w:color="auto"/>
              <w:left w:val="single" w:sz="6" w:space="0" w:color="auto"/>
              <w:bottom w:val="single" w:sz="4" w:space="0" w:color="auto"/>
              <w:right w:val="single" w:sz="6" w:space="0" w:color="auto"/>
            </w:tcBorders>
          </w:tcPr>
          <w:p w14:paraId="58B402EE"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CE1444C"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905D74D" w14:textId="77777777" w:rsidR="009A2D0E" w:rsidRPr="00F113EF" w:rsidRDefault="009A2D0E" w:rsidP="009A2D0E">
            <w:pPr>
              <w:jc w:val="center"/>
              <w:rPr>
                <w:color w:val="000000"/>
                <w:sz w:val="19"/>
                <w:szCs w:val="19"/>
              </w:rPr>
            </w:pPr>
            <w:r w:rsidRPr="00F113EF">
              <w:rPr>
                <w:color w:val="000000"/>
                <w:sz w:val="19"/>
                <w:szCs w:val="19"/>
              </w:rPr>
              <w:t>21150</w:t>
            </w:r>
          </w:p>
        </w:tc>
        <w:tc>
          <w:tcPr>
            <w:tcW w:w="1276" w:type="dxa"/>
            <w:tcBorders>
              <w:top w:val="single" w:sz="4" w:space="0" w:color="auto"/>
              <w:left w:val="single" w:sz="6" w:space="0" w:color="auto"/>
              <w:bottom w:val="single" w:sz="4" w:space="0" w:color="auto"/>
              <w:right w:val="single" w:sz="6" w:space="0" w:color="auto"/>
            </w:tcBorders>
            <w:vAlign w:val="center"/>
          </w:tcPr>
          <w:p w14:paraId="30216796"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C8FAB54"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EAC7414"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61E440BC"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0EDBA46" w14:textId="77777777" w:rsidR="009A2D0E" w:rsidRPr="00F113EF" w:rsidRDefault="009A2D0E" w:rsidP="009A2D0E">
            <w:pPr>
              <w:jc w:val="center"/>
              <w:rPr>
                <w:color w:val="000000"/>
                <w:sz w:val="19"/>
                <w:szCs w:val="19"/>
              </w:rPr>
            </w:pPr>
            <w:r>
              <w:rPr>
                <w:color w:val="000000"/>
                <w:sz w:val="19"/>
                <w:szCs w:val="19"/>
              </w:rPr>
              <w:t>4.1.4.</w:t>
            </w:r>
          </w:p>
        </w:tc>
        <w:tc>
          <w:tcPr>
            <w:tcW w:w="3118" w:type="dxa"/>
            <w:tcBorders>
              <w:top w:val="single" w:sz="4" w:space="0" w:color="auto"/>
              <w:left w:val="single" w:sz="4" w:space="0" w:color="auto"/>
              <w:bottom w:val="single" w:sz="4" w:space="0" w:color="auto"/>
              <w:right w:val="single" w:sz="4" w:space="0" w:color="auto"/>
            </w:tcBorders>
            <w:vAlign w:val="center"/>
          </w:tcPr>
          <w:p w14:paraId="5B0FD64F" w14:textId="77777777" w:rsidR="009A2D0E" w:rsidRPr="00A223DE" w:rsidRDefault="009A2D0E" w:rsidP="009A2D0E">
            <w:pPr>
              <w:rPr>
                <w:color w:val="000000"/>
                <w:sz w:val="19"/>
                <w:szCs w:val="19"/>
              </w:rPr>
            </w:pPr>
            <w:r w:rsidRPr="00A223DE">
              <w:rPr>
                <w:color w:val="000000"/>
                <w:sz w:val="19"/>
                <w:szCs w:val="19"/>
              </w:rPr>
              <w:t>Насос сетевой с эл. двигателем</w:t>
            </w:r>
          </w:p>
          <w:p w14:paraId="099D8E76" w14:textId="77777777" w:rsidR="009A2D0E" w:rsidRPr="00A223DE" w:rsidRDefault="009A2D0E" w:rsidP="009A2D0E">
            <w:pPr>
              <w:rPr>
                <w:color w:val="000000"/>
                <w:sz w:val="19"/>
                <w:szCs w:val="19"/>
              </w:rPr>
            </w:pPr>
            <w:r w:rsidRPr="00A223DE">
              <w:rPr>
                <w:color w:val="000000"/>
                <w:sz w:val="19"/>
                <w:szCs w:val="19"/>
              </w:rPr>
              <w:t xml:space="preserve"> К80-65-160с 7,5/3000 об.</w:t>
            </w:r>
          </w:p>
        </w:tc>
        <w:tc>
          <w:tcPr>
            <w:tcW w:w="851" w:type="dxa"/>
            <w:tcBorders>
              <w:top w:val="single" w:sz="4" w:space="0" w:color="auto"/>
              <w:left w:val="single" w:sz="4" w:space="0" w:color="auto"/>
              <w:bottom w:val="single" w:sz="4" w:space="0" w:color="auto"/>
              <w:right w:val="single" w:sz="4" w:space="0" w:color="auto"/>
            </w:tcBorders>
            <w:vAlign w:val="center"/>
          </w:tcPr>
          <w:p w14:paraId="7C6EFEB5" w14:textId="77777777" w:rsidR="009A2D0E" w:rsidRPr="00F113EF" w:rsidRDefault="009A2D0E" w:rsidP="009A2D0E">
            <w:pPr>
              <w:jc w:val="center"/>
              <w:rPr>
                <w:color w:val="000000"/>
                <w:sz w:val="19"/>
                <w:szCs w:val="19"/>
              </w:rPr>
            </w:pPr>
            <w:r>
              <w:rPr>
                <w:color w:val="000000"/>
                <w:sz w:val="19"/>
                <w:szCs w:val="19"/>
              </w:rPr>
              <w:t>2017</w:t>
            </w:r>
          </w:p>
        </w:tc>
        <w:tc>
          <w:tcPr>
            <w:tcW w:w="1417" w:type="dxa"/>
            <w:tcBorders>
              <w:top w:val="single" w:sz="4" w:space="0" w:color="auto"/>
              <w:left w:val="single" w:sz="4" w:space="0" w:color="auto"/>
              <w:bottom w:val="single" w:sz="4" w:space="0" w:color="auto"/>
              <w:right w:val="single" w:sz="6" w:space="0" w:color="auto"/>
            </w:tcBorders>
            <w:vAlign w:val="center"/>
          </w:tcPr>
          <w:p w14:paraId="492E6EA6" w14:textId="276BA208" w:rsidR="009A2D0E" w:rsidRPr="00F113EF" w:rsidRDefault="001B2722" w:rsidP="009A2D0E">
            <w:pPr>
              <w:jc w:val="center"/>
              <w:rPr>
                <w:color w:val="000000"/>
                <w:sz w:val="19"/>
                <w:szCs w:val="19"/>
              </w:rPr>
            </w:pPr>
            <w:r>
              <w:rPr>
                <w:color w:val="000000"/>
                <w:sz w:val="19"/>
                <w:szCs w:val="19"/>
              </w:rPr>
              <w:t>1085210100007</w:t>
            </w:r>
          </w:p>
        </w:tc>
        <w:tc>
          <w:tcPr>
            <w:tcW w:w="993" w:type="dxa"/>
            <w:gridSpan w:val="2"/>
            <w:tcBorders>
              <w:top w:val="single" w:sz="4" w:space="0" w:color="auto"/>
              <w:left w:val="single" w:sz="6" w:space="0" w:color="auto"/>
              <w:bottom w:val="single" w:sz="4" w:space="0" w:color="auto"/>
              <w:right w:val="single" w:sz="6" w:space="0" w:color="auto"/>
            </w:tcBorders>
          </w:tcPr>
          <w:p w14:paraId="1557AAC0"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F3E566C"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58662CB" w14:textId="77777777" w:rsidR="009A2D0E" w:rsidRPr="00F113EF" w:rsidRDefault="009A2D0E" w:rsidP="009A2D0E">
            <w:pPr>
              <w:jc w:val="center"/>
              <w:rPr>
                <w:color w:val="000000"/>
                <w:sz w:val="19"/>
                <w:szCs w:val="19"/>
              </w:rPr>
            </w:pPr>
            <w:r>
              <w:rPr>
                <w:color w:val="000000"/>
                <w:sz w:val="19"/>
                <w:szCs w:val="19"/>
              </w:rPr>
              <w:t>25500</w:t>
            </w:r>
          </w:p>
        </w:tc>
        <w:tc>
          <w:tcPr>
            <w:tcW w:w="1276" w:type="dxa"/>
            <w:tcBorders>
              <w:top w:val="single" w:sz="4" w:space="0" w:color="auto"/>
              <w:left w:val="single" w:sz="6" w:space="0" w:color="auto"/>
              <w:bottom w:val="single" w:sz="4" w:space="0" w:color="auto"/>
              <w:right w:val="single" w:sz="6" w:space="0" w:color="auto"/>
            </w:tcBorders>
            <w:vAlign w:val="center"/>
          </w:tcPr>
          <w:p w14:paraId="3F8905B9"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6AD6D57"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64861FF"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20750468"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C9468FB" w14:textId="77777777" w:rsidR="009A2D0E" w:rsidRPr="00F113EF" w:rsidRDefault="009A2D0E" w:rsidP="009A2D0E">
            <w:pPr>
              <w:jc w:val="center"/>
              <w:rPr>
                <w:color w:val="000000"/>
                <w:sz w:val="19"/>
                <w:szCs w:val="19"/>
              </w:rPr>
            </w:pPr>
            <w:r>
              <w:rPr>
                <w:color w:val="000000"/>
                <w:sz w:val="19"/>
                <w:szCs w:val="19"/>
              </w:rPr>
              <w:t>4.1.5.</w:t>
            </w:r>
          </w:p>
        </w:tc>
        <w:tc>
          <w:tcPr>
            <w:tcW w:w="3118" w:type="dxa"/>
            <w:tcBorders>
              <w:top w:val="single" w:sz="4" w:space="0" w:color="auto"/>
              <w:left w:val="single" w:sz="4" w:space="0" w:color="auto"/>
              <w:bottom w:val="single" w:sz="4" w:space="0" w:color="auto"/>
              <w:right w:val="single" w:sz="4" w:space="0" w:color="auto"/>
            </w:tcBorders>
            <w:vAlign w:val="center"/>
          </w:tcPr>
          <w:p w14:paraId="348C2240" w14:textId="77777777" w:rsidR="009A2D0E" w:rsidRPr="00A223DE" w:rsidRDefault="009A2D0E" w:rsidP="009A2D0E">
            <w:pPr>
              <w:rPr>
                <w:color w:val="000000"/>
                <w:sz w:val="19"/>
                <w:szCs w:val="19"/>
              </w:rPr>
            </w:pPr>
            <w:r w:rsidRPr="00A223DE">
              <w:rPr>
                <w:color w:val="000000"/>
                <w:sz w:val="19"/>
                <w:szCs w:val="19"/>
              </w:rPr>
              <w:t>Поддув ВЦ 14-46</w:t>
            </w:r>
          </w:p>
        </w:tc>
        <w:tc>
          <w:tcPr>
            <w:tcW w:w="851" w:type="dxa"/>
            <w:tcBorders>
              <w:top w:val="single" w:sz="4" w:space="0" w:color="auto"/>
              <w:left w:val="single" w:sz="4" w:space="0" w:color="auto"/>
              <w:bottom w:val="single" w:sz="4" w:space="0" w:color="auto"/>
              <w:right w:val="single" w:sz="4" w:space="0" w:color="auto"/>
            </w:tcBorders>
            <w:vAlign w:val="center"/>
          </w:tcPr>
          <w:p w14:paraId="7F0ACC82" w14:textId="77777777" w:rsidR="009A2D0E" w:rsidRPr="00F113EF" w:rsidRDefault="009A2D0E" w:rsidP="009A2D0E">
            <w:pPr>
              <w:jc w:val="center"/>
              <w:rPr>
                <w:color w:val="000000"/>
                <w:sz w:val="19"/>
                <w:szCs w:val="19"/>
              </w:rPr>
            </w:pPr>
            <w:r>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5C54A092" w14:textId="199D8EF4" w:rsidR="009A2D0E" w:rsidRPr="00F113EF" w:rsidRDefault="001B2722" w:rsidP="009A2D0E">
            <w:pPr>
              <w:jc w:val="center"/>
              <w:rPr>
                <w:color w:val="000000"/>
                <w:sz w:val="19"/>
                <w:szCs w:val="19"/>
              </w:rPr>
            </w:pPr>
            <w:r>
              <w:rPr>
                <w:color w:val="000000"/>
                <w:sz w:val="19"/>
                <w:szCs w:val="19"/>
              </w:rPr>
              <w:t>1085210600250</w:t>
            </w:r>
          </w:p>
        </w:tc>
        <w:tc>
          <w:tcPr>
            <w:tcW w:w="993" w:type="dxa"/>
            <w:gridSpan w:val="2"/>
            <w:tcBorders>
              <w:top w:val="single" w:sz="4" w:space="0" w:color="auto"/>
              <w:left w:val="single" w:sz="6" w:space="0" w:color="auto"/>
              <w:bottom w:val="single" w:sz="4" w:space="0" w:color="auto"/>
              <w:right w:val="single" w:sz="6" w:space="0" w:color="auto"/>
            </w:tcBorders>
          </w:tcPr>
          <w:p w14:paraId="35A0D8EE"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6AEFEC5"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270C361" w14:textId="77777777" w:rsidR="009A2D0E" w:rsidRPr="00F113EF" w:rsidRDefault="009A2D0E" w:rsidP="009A2D0E">
            <w:pPr>
              <w:jc w:val="center"/>
              <w:rPr>
                <w:color w:val="000000"/>
                <w:sz w:val="19"/>
                <w:szCs w:val="19"/>
              </w:rPr>
            </w:pPr>
            <w:r>
              <w:rPr>
                <w:color w:val="000000"/>
                <w:sz w:val="19"/>
                <w:szCs w:val="19"/>
              </w:rPr>
              <w:t>31500</w:t>
            </w:r>
          </w:p>
        </w:tc>
        <w:tc>
          <w:tcPr>
            <w:tcW w:w="1276" w:type="dxa"/>
            <w:tcBorders>
              <w:top w:val="single" w:sz="4" w:space="0" w:color="auto"/>
              <w:left w:val="single" w:sz="6" w:space="0" w:color="auto"/>
              <w:bottom w:val="single" w:sz="4" w:space="0" w:color="auto"/>
              <w:right w:val="single" w:sz="6" w:space="0" w:color="auto"/>
            </w:tcBorders>
            <w:vAlign w:val="center"/>
          </w:tcPr>
          <w:p w14:paraId="2B0424CD"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90487AA"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DD571A2"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D6E0B51"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4436D83B" w14:textId="77777777" w:rsidR="009A2D0E" w:rsidRPr="00F113EF" w:rsidRDefault="009A2D0E" w:rsidP="009A2D0E">
            <w:pPr>
              <w:jc w:val="center"/>
              <w:rPr>
                <w:color w:val="000000"/>
                <w:sz w:val="19"/>
                <w:szCs w:val="19"/>
              </w:rPr>
            </w:pPr>
            <w:r w:rsidRPr="00F113EF">
              <w:rPr>
                <w:color w:val="000000"/>
                <w:sz w:val="19"/>
                <w:szCs w:val="19"/>
              </w:rPr>
              <w:t>4.1.6.</w:t>
            </w:r>
          </w:p>
        </w:tc>
        <w:tc>
          <w:tcPr>
            <w:tcW w:w="3118" w:type="dxa"/>
            <w:tcBorders>
              <w:top w:val="single" w:sz="4" w:space="0" w:color="auto"/>
              <w:left w:val="single" w:sz="4" w:space="0" w:color="auto"/>
              <w:bottom w:val="single" w:sz="4" w:space="0" w:color="auto"/>
              <w:right w:val="single" w:sz="4" w:space="0" w:color="auto"/>
            </w:tcBorders>
            <w:vAlign w:val="center"/>
          </w:tcPr>
          <w:p w14:paraId="07123018" w14:textId="77777777" w:rsidR="009A2D0E" w:rsidRPr="00F113EF" w:rsidRDefault="009A2D0E" w:rsidP="009A2D0E">
            <w:pPr>
              <w:rPr>
                <w:color w:val="000000"/>
                <w:sz w:val="19"/>
                <w:szCs w:val="19"/>
              </w:rPr>
            </w:pPr>
            <w:r w:rsidRPr="00F113EF">
              <w:rPr>
                <w:color w:val="000000"/>
                <w:sz w:val="19"/>
                <w:szCs w:val="19"/>
              </w:rPr>
              <w:t>Дымосос ДН-3,5- 1500</w:t>
            </w:r>
          </w:p>
        </w:tc>
        <w:tc>
          <w:tcPr>
            <w:tcW w:w="851" w:type="dxa"/>
            <w:tcBorders>
              <w:top w:val="single" w:sz="4" w:space="0" w:color="auto"/>
              <w:left w:val="single" w:sz="4" w:space="0" w:color="auto"/>
              <w:bottom w:val="single" w:sz="4" w:space="0" w:color="auto"/>
              <w:right w:val="single" w:sz="4" w:space="0" w:color="auto"/>
            </w:tcBorders>
            <w:vAlign w:val="center"/>
          </w:tcPr>
          <w:p w14:paraId="5FCBC855" w14:textId="77777777" w:rsidR="009A2D0E" w:rsidRPr="00F113EF" w:rsidRDefault="009A2D0E" w:rsidP="009A2D0E">
            <w:pPr>
              <w:jc w:val="center"/>
              <w:rPr>
                <w:color w:val="000000"/>
                <w:sz w:val="19"/>
                <w:szCs w:val="19"/>
              </w:rPr>
            </w:pPr>
            <w:r w:rsidRPr="00F113EF">
              <w:rPr>
                <w:color w:val="000000"/>
                <w:sz w:val="19"/>
                <w:szCs w:val="19"/>
              </w:rPr>
              <w:t>201</w:t>
            </w:r>
            <w:r>
              <w:rPr>
                <w:color w:val="000000"/>
                <w:sz w:val="19"/>
                <w:szCs w:val="19"/>
              </w:rPr>
              <w:t>7</w:t>
            </w:r>
          </w:p>
        </w:tc>
        <w:tc>
          <w:tcPr>
            <w:tcW w:w="1417" w:type="dxa"/>
            <w:tcBorders>
              <w:top w:val="single" w:sz="4" w:space="0" w:color="auto"/>
              <w:left w:val="single" w:sz="4" w:space="0" w:color="auto"/>
              <w:bottom w:val="single" w:sz="4" w:space="0" w:color="auto"/>
              <w:right w:val="single" w:sz="6" w:space="0" w:color="auto"/>
            </w:tcBorders>
            <w:vAlign w:val="center"/>
          </w:tcPr>
          <w:p w14:paraId="27D146E3" w14:textId="77777777" w:rsidR="009A2D0E" w:rsidRPr="00F113EF" w:rsidRDefault="009A2D0E" w:rsidP="009A2D0E">
            <w:pPr>
              <w:jc w:val="center"/>
              <w:rPr>
                <w:color w:val="000000"/>
                <w:sz w:val="19"/>
                <w:szCs w:val="19"/>
              </w:rPr>
            </w:pPr>
            <w:r w:rsidRPr="00F113EF">
              <w:rPr>
                <w:color w:val="000000"/>
                <w:sz w:val="19"/>
                <w:szCs w:val="19"/>
              </w:rPr>
              <w:t>110102109</w:t>
            </w:r>
          </w:p>
        </w:tc>
        <w:tc>
          <w:tcPr>
            <w:tcW w:w="993" w:type="dxa"/>
            <w:gridSpan w:val="2"/>
            <w:tcBorders>
              <w:top w:val="single" w:sz="4" w:space="0" w:color="auto"/>
              <w:left w:val="single" w:sz="6" w:space="0" w:color="auto"/>
              <w:bottom w:val="single" w:sz="4" w:space="0" w:color="auto"/>
              <w:right w:val="single" w:sz="6" w:space="0" w:color="auto"/>
            </w:tcBorders>
          </w:tcPr>
          <w:p w14:paraId="22993C6C"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BAFB96C"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F695B4B" w14:textId="77777777" w:rsidR="009A2D0E" w:rsidRPr="00F113EF" w:rsidRDefault="009A2D0E" w:rsidP="009A2D0E">
            <w:pPr>
              <w:jc w:val="center"/>
              <w:rPr>
                <w:color w:val="000000"/>
                <w:sz w:val="19"/>
                <w:szCs w:val="19"/>
              </w:rPr>
            </w:pPr>
            <w:r w:rsidRPr="00F113EF">
              <w:rPr>
                <w:color w:val="000000"/>
                <w:sz w:val="19"/>
                <w:szCs w:val="19"/>
              </w:rPr>
              <w:t>24500</w:t>
            </w:r>
          </w:p>
        </w:tc>
        <w:tc>
          <w:tcPr>
            <w:tcW w:w="1276" w:type="dxa"/>
            <w:tcBorders>
              <w:top w:val="single" w:sz="4" w:space="0" w:color="auto"/>
              <w:left w:val="single" w:sz="6" w:space="0" w:color="auto"/>
              <w:bottom w:val="single" w:sz="4" w:space="0" w:color="auto"/>
              <w:right w:val="single" w:sz="6" w:space="0" w:color="auto"/>
            </w:tcBorders>
            <w:vAlign w:val="center"/>
          </w:tcPr>
          <w:p w14:paraId="17E03E37"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0BF8206"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DEBE2F1" w14:textId="77777777" w:rsidR="009A2D0E" w:rsidRPr="00F113EF" w:rsidRDefault="009A2D0E" w:rsidP="009A2D0E">
            <w:pPr>
              <w:jc w:val="center"/>
              <w:rPr>
                <w:color w:val="000000"/>
                <w:sz w:val="19"/>
                <w:szCs w:val="19"/>
              </w:rPr>
            </w:pPr>
            <w:r w:rsidRPr="00F113EF">
              <w:rPr>
                <w:rFonts w:eastAsia="Calibri"/>
                <w:color w:val="000000"/>
                <w:sz w:val="19"/>
                <w:szCs w:val="19"/>
              </w:rPr>
              <w:t xml:space="preserve">Удовлетворительное, пригодное </w:t>
            </w:r>
            <w:r w:rsidRPr="00F113EF">
              <w:rPr>
                <w:rFonts w:eastAsia="Calibri"/>
                <w:color w:val="000000"/>
                <w:sz w:val="19"/>
                <w:szCs w:val="19"/>
              </w:rPr>
              <w:lastRenderedPageBreak/>
              <w:t>для эксплуатации</w:t>
            </w:r>
          </w:p>
        </w:tc>
      </w:tr>
      <w:tr w:rsidR="009A2D0E" w:rsidRPr="00F113EF" w14:paraId="1FACB3FA"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1B5257B" w14:textId="77777777" w:rsidR="009A2D0E" w:rsidRPr="00F113EF" w:rsidRDefault="009A2D0E" w:rsidP="009A2D0E">
            <w:pPr>
              <w:jc w:val="center"/>
              <w:rPr>
                <w:color w:val="000000"/>
                <w:sz w:val="19"/>
                <w:szCs w:val="19"/>
              </w:rPr>
            </w:pPr>
            <w:r w:rsidRPr="00F113EF">
              <w:rPr>
                <w:color w:val="000000"/>
                <w:sz w:val="19"/>
                <w:szCs w:val="19"/>
              </w:rPr>
              <w:lastRenderedPageBreak/>
              <w:t>4.1.</w:t>
            </w:r>
            <w:r>
              <w:rPr>
                <w:color w:val="000000"/>
                <w:sz w:val="19"/>
                <w:szCs w:val="19"/>
              </w:rPr>
              <w:t>7</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1D6B8753" w14:textId="77777777" w:rsidR="009A2D0E" w:rsidRPr="00F113EF" w:rsidRDefault="009A2D0E" w:rsidP="009A2D0E">
            <w:pPr>
              <w:rPr>
                <w:color w:val="000000"/>
                <w:sz w:val="19"/>
                <w:szCs w:val="19"/>
              </w:rPr>
            </w:pPr>
            <w:r w:rsidRPr="00F113EF">
              <w:rPr>
                <w:color w:val="000000"/>
                <w:sz w:val="19"/>
                <w:szCs w:val="19"/>
              </w:rPr>
              <w:t>Труба дымовая диаметром 219 мм</w:t>
            </w:r>
          </w:p>
        </w:tc>
        <w:tc>
          <w:tcPr>
            <w:tcW w:w="851" w:type="dxa"/>
            <w:tcBorders>
              <w:top w:val="single" w:sz="4" w:space="0" w:color="auto"/>
              <w:left w:val="single" w:sz="4" w:space="0" w:color="auto"/>
              <w:bottom w:val="single" w:sz="4" w:space="0" w:color="auto"/>
              <w:right w:val="single" w:sz="4" w:space="0" w:color="auto"/>
            </w:tcBorders>
            <w:vAlign w:val="center"/>
          </w:tcPr>
          <w:p w14:paraId="41333201" w14:textId="77777777" w:rsidR="009A2D0E" w:rsidRPr="00F113EF" w:rsidRDefault="009A2D0E" w:rsidP="009A2D0E">
            <w:pPr>
              <w:jc w:val="center"/>
              <w:rPr>
                <w:color w:val="000000"/>
                <w:sz w:val="19"/>
                <w:szCs w:val="19"/>
              </w:rPr>
            </w:pPr>
            <w:r w:rsidRPr="00F113EF">
              <w:rPr>
                <w:color w:val="000000"/>
                <w:sz w:val="19"/>
                <w:szCs w:val="19"/>
              </w:rPr>
              <w:t>2013</w:t>
            </w:r>
          </w:p>
        </w:tc>
        <w:tc>
          <w:tcPr>
            <w:tcW w:w="1417" w:type="dxa"/>
            <w:tcBorders>
              <w:top w:val="single" w:sz="4" w:space="0" w:color="auto"/>
              <w:left w:val="single" w:sz="4" w:space="0" w:color="auto"/>
              <w:bottom w:val="single" w:sz="4" w:space="0" w:color="auto"/>
              <w:right w:val="single" w:sz="6" w:space="0" w:color="auto"/>
            </w:tcBorders>
            <w:vAlign w:val="center"/>
          </w:tcPr>
          <w:p w14:paraId="64121957" w14:textId="77777777" w:rsidR="009A2D0E" w:rsidRPr="00F113EF" w:rsidRDefault="009A2D0E" w:rsidP="009A2D0E">
            <w:pPr>
              <w:jc w:val="center"/>
              <w:rPr>
                <w:color w:val="000000"/>
                <w:sz w:val="19"/>
                <w:szCs w:val="19"/>
              </w:rPr>
            </w:pPr>
            <w:r w:rsidRPr="00F113EF">
              <w:rPr>
                <w:color w:val="000000"/>
                <w:sz w:val="19"/>
                <w:szCs w:val="19"/>
              </w:rPr>
              <w:t xml:space="preserve">110102266 </w:t>
            </w:r>
          </w:p>
        </w:tc>
        <w:tc>
          <w:tcPr>
            <w:tcW w:w="993" w:type="dxa"/>
            <w:gridSpan w:val="2"/>
            <w:tcBorders>
              <w:top w:val="single" w:sz="4" w:space="0" w:color="auto"/>
              <w:left w:val="single" w:sz="6" w:space="0" w:color="auto"/>
              <w:bottom w:val="single" w:sz="4" w:space="0" w:color="auto"/>
              <w:right w:val="single" w:sz="6" w:space="0" w:color="auto"/>
            </w:tcBorders>
          </w:tcPr>
          <w:p w14:paraId="25631BAA"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629024D"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E4A30FE" w14:textId="77777777" w:rsidR="009A2D0E" w:rsidRPr="00F113EF" w:rsidRDefault="009A2D0E" w:rsidP="009A2D0E">
            <w:pPr>
              <w:jc w:val="center"/>
              <w:rPr>
                <w:color w:val="000000"/>
                <w:sz w:val="19"/>
                <w:szCs w:val="19"/>
              </w:rPr>
            </w:pPr>
            <w:r w:rsidRPr="00F113EF">
              <w:rPr>
                <w:color w:val="000000"/>
                <w:sz w:val="19"/>
                <w:szCs w:val="19"/>
              </w:rPr>
              <w:t xml:space="preserve">10500 </w:t>
            </w:r>
          </w:p>
        </w:tc>
        <w:tc>
          <w:tcPr>
            <w:tcW w:w="1276" w:type="dxa"/>
            <w:tcBorders>
              <w:top w:val="single" w:sz="4" w:space="0" w:color="auto"/>
              <w:left w:val="single" w:sz="6" w:space="0" w:color="auto"/>
              <w:bottom w:val="single" w:sz="4" w:space="0" w:color="auto"/>
              <w:right w:val="single" w:sz="6" w:space="0" w:color="auto"/>
            </w:tcBorders>
            <w:vAlign w:val="center"/>
          </w:tcPr>
          <w:p w14:paraId="0F466521"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AA26933"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3AA8492"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DDE16BF"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F81369E" w14:textId="77777777" w:rsidR="009A2D0E" w:rsidRPr="00F113EF" w:rsidRDefault="009A2D0E" w:rsidP="009A2D0E">
            <w:pPr>
              <w:jc w:val="center"/>
              <w:rPr>
                <w:color w:val="000000"/>
                <w:sz w:val="19"/>
                <w:szCs w:val="19"/>
              </w:rPr>
            </w:pPr>
            <w:r w:rsidRPr="00F113EF">
              <w:rPr>
                <w:color w:val="000000"/>
                <w:sz w:val="19"/>
                <w:szCs w:val="19"/>
              </w:rPr>
              <w:t>4.1.</w:t>
            </w:r>
            <w:r>
              <w:rPr>
                <w:color w:val="000000"/>
                <w:sz w:val="19"/>
                <w:szCs w:val="19"/>
              </w:rPr>
              <w:t>8</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5B191919" w14:textId="77777777" w:rsidR="009A2D0E" w:rsidRPr="00F113EF" w:rsidRDefault="009A2D0E" w:rsidP="009A2D0E">
            <w:pPr>
              <w:rPr>
                <w:color w:val="000000"/>
                <w:sz w:val="19"/>
                <w:szCs w:val="19"/>
              </w:rPr>
            </w:pPr>
            <w:r w:rsidRPr="00F113EF">
              <w:rPr>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6CE4BBC8" w14:textId="77777777" w:rsidR="009A2D0E" w:rsidRPr="00F113EF" w:rsidRDefault="009A2D0E" w:rsidP="009A2D0E">
            <w:pPr>
              <w:jc w:val="center"/>
              <w:rPr>
                <w:color w:val="000000"/>
                <w:sz w:val="19"/>
                <w:szCs w:val="19"/>
              </w:rPr>
            </w:pPr>
            <w:r w:rsidRPr="00F113EF">
              <w:rPr>
                <w:color w:val="000000"/>
                <w:sz w:val="19"/>
                <w:szCs w:val="19"/>
              </w:rPr>
              <w:t>20</w:t>
            </w:r>
            <w:r>
              <w:rPr>
                <w:color w:val="000000"/>
                <w:sz w:val="19"/>
                <w:szCs w:val="19"/>
              </w:rPr>
              <w:t>03</w:t>
            </w:r>
          </w:p>
        </w:tc>
        <w:tc>
          <w:tcPr>
            <w:tcW w:w="1417" w:type="dxa"/>
            <w:tcBorders>
              <w:top w:val="single" w:sz="4" w:space="0" w:color="auto"/>
              <w:left w:val="single" w:sz="4" w:space="0" w:color="auto"/>
              <w:bottom w:val="single" w:sz="4" w:space="0" w:color="auto"/>
              <w:right w:val="single" w:sz="6" w:space="0" w:color="auto"/>
            </w:tcBorders>
            <w:vAlign w:val="center"/>
          </w:tcPr>
          <w:p w14:paraId="1E04D07C" w14:textId="77777777" w:rsidR="009A2D0E" w:rsidRPr="00F113EF" w:rsidRDefault="009A2D0E" w:rsidP="009A2D0E">
            <w:pPr>
              <w:jc w:val="center"/>
              <w:rPr>
                <w:color w:val="000000"/>
                <w:sz w:val="19"/>
                <w:szCs w:val="19"/>
              </w:rPr>
            </w:pPr>
            <w:r w:rsidRPr="00F113EF">
              <w:rPr>
                <w:color w:val="000000"/>
                <w:sz w:val="19"/>
                <w:szCs w:val="19"/>
              </w:rPr>
              <w:t>-</w:t>
            </w:r>
          </w:p>
        </w:tc>
        <w:tc>
          <w:tcPr>
            <w:tcW w:w="993" w:type="dxa"/>
            <w:gridSpan w:val="2"/>
            <w:tcBorders>
              <w:top w:val="single" w:sz="4" w:space="0" w:color="auto"/>
              <w:left w:val="single" w:sz="6" w:space="0" w:color="auto"/>
              <w:bottom w:val="single" w:sz="4" w:space="0" w:color="auto"/>
              <w:right w:val="single" w:sz="6" w:space="0" w:color="auto"/>
            </w:tcBorders>
          </w:tcPr>
          <w:p w14:paraId="39BEDD05"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A31D697"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5024D87" w14:textId="77777777" w:rsidR="009A2D0E" w:rsidRPr="00F113EF" w:rsidRDefault="009A2D0E" w:rsidP="009A2D0E">
            <w:pPr>
              <w:jc w:val="center"/>
              <w:rPr>
                <w:color w:val="000000"/>
                <w:sz w:val="19"/>
                <w:szCs w:val="19"/>
              </w:rPr>
            </w:pPr>
            <w:r w:rsidRPr="00F113EF">
              <w:rPr>
                <w:color w:val="000000"/>
                <w:sz w:val="19"/>
                <w:szCs w:val="19"/>
              </w:rPr>
              <w:t>0</w:t>
            </w:r>
          </w:p>
        </w:tc>
        <w:tc>
          <w:tcPr>
            <w:tcW w:w="1276" w:type="dxa"/>
            <w:tcBorders>
              <w:top w:val="single" w:sz="4" w:space="0" w:color="auto"/>
              <w:left w:val="single" w:sz="6" w:space="0" w:color="auto"/>
              <w:bottom w:val="single" w:sz="4" w:space="0" w:color="auto"/>
              <w:right w:val="single" w:sz="6" w:space="0" w:color="auto"/>
            </w:tcBorders>
            <w:vAlign w:val="center"/>
          </w:tcPr>
          <w:p w14:paraId="1464F263"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FB3783C"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3187F73"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6DA1E1CE"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4C1B9186" w14:textId="77777777" w:rsidR="009A2D0E" w:rsidRPr="00F113EF" w:rsidRDefault="009A2D0E" w:rsidP="009A2D0E">
            <w:pPr>
              <w:jc w:val="center"/>
              <w:rPr>
                <w:color w:val="000000"/>
                <w:sz w:val="19"/>
                <w:szCs w:val="19"/>
              </w:rPr>
            </w:pPr>
            <w:r w:rsidRPr="00F113EF">
              <w:rPr>
                <w:color w:val="000000"/>
                <w:sz w:val="19"/>
                <w:szCs w:val="19"/>
              </w:rPr>
              <w:t>4.1.</w:t>
            </w:r>
            <w:r>
              <w:rPr>
                <w:color w:val="000000"/>
                <w:sz w:val="19"/>
                <w:szCs w:val="19"/>
              </w:rPr>
              <w:t>9</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58AAB07F" w14:textId="77777777" w:rsidR="009A2D0E" w:rsidRPr="00F113EF" w:rsidRDefault="009A2D0E" w:rsidP="009A2D0E">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2741EAC7"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26D8AAB0" w14:textId="77777777" w:rsidR="009A2D0E" w:rsidRPr="00F113EF" w:rsidRDefault="009A2D0E" w:rsidP="009A2D0E">
            <w:pPr>
              <w:jc w:val="center"/>
              <w:rPr>
                <w:color w:val="000000"/>
                <w:sz w:val="19"/>
                <w:szCs w:val="19"/>
              </w:rPr>
            </w:pPr>
            <w:r w:rsidRPr="00F113EF">
              <w:rPr>
                <w:color w:val="000000"/>
                <w:sz w:val="19"/>
                <w:szCs w:val="19"/>
              </w:rPr>
              <w:t>1085210900005</w:t>
            </w:r>
          </w:p>
        </w:tc>
        <w:tc>
          <w:tcPr>
            <w:tcW w:w="993" w:type="dxa"/>
            <w:gridSpan w:val="2"/>
            <w:tcBorders>
              <w:top w:val="single" w:sz="4" w:space="0" w:color="auto"/>
              <w:left w:val="single" w:sz="6" w:space="0" w:color="auto"/>
              <w:bottom w:val="single" w:sz="4" w:space="0" w:color="auto"/>
              <w:right w:val="single" w:sz="6" w:space="0" w:color="auto"/>
            </w:tcBorders>
          </w:tcPr>
          <w:p w14:paraId="6118E5F8"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33B589A"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6C2C8EF" w14:textId="77777777" w:rsidR="009A2D0E" w:rsidRPr="00F113EF" w:rsidRDefault="009A2D0E" w:rsidP="009A2D0E">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59A3737B"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E921CC8"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6672275"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FC208CC"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76608D0D" w14:textId="77777777" w:rsidR="009A2D0E" w:rsidRPr="00F113EF" w:rsidRDefault="009A2D0E" w:rsidP="009A2D0E">
            <w:pPr>
              <w:jc w:val="center"/>
              <w:rPr>
                <w:color w:val="000000"/>
                <w:sz w:val="19"/>
                <w:szCs w:val="19"/>
              </w:rPr>
            </w:pPr>
            <w:r w:rsidRPr="00F113EF">
              <w:rPr>
                <w:color w:val="000000"/>
                <w:sz w:val="19"/>
                <w:szCs w:val="19"/>
              </w:rPr>
              <w:t>4.1.1</w:t>
            </w:r>
            <w:r>
              <w:rPr>
                <w:color w:val="000000"/>
                <w:sz w:val="19"/>
                <w:szCs w:val="19"/>
              </w:rPr>
              <w:t>0.</w:t>
            </w:r>
          </w:p>
        </w:tc>
        <w:tc>
          <w:tcPr>
            <w:tcW w:w="3118" w:type="dxa"/>
            <w:tcBorders>
              <w:top w:val="single" w:sz="4" w:space="0" w:color="auto"/>
              <w:left w:val="single" w:sz="4" w:space="0" w:color="auto"/>
              <w:bottom w:val="single" w:sz="4" w:space="0" w:color="auto"/>
              <w:right w:val="single" w:sz="4" w:space="0" w:color="auto"/>
            </w:tcBorders>
            <w:vAlign w:val="center"/>
          </w:tcPr>
          <w:p w14:paraId="7110173E" w14:textId="77777777" w:rsidR="009A2D0E" w:rsidRPr="00F113EF" w:rsidRDefault="009A2D0E" w:rsidP="009A2D0E">
            <w:pPr>
              <w:rPr>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1158988B"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0EE0B915" w14:textId="77777777" w:rsidR="009A2D0E" w:rsidRPr="00F113EF" w:rsidRDefault="009A2D0E" w:rsidP="009A2D0E">
            <w:pPr>
              <w:jc w:val="center"/>
              <w:rPr>
                <w:color w:val="000000"/>
                <w:sz w:val="19"/>
                <w:szCs w:val="19"/>
              </w:rPr>
            </w:pPr>
            <w:r w:rsidRPr="00F113EF">
              <w:rPr>
                <w:color w:val="000000"/>
                <w:sz w:val="19"/>
                <w:szCs w:val="19"/>
              </w:rPr>
              <w:t>1085210600225</w:t>
            </w:r>
          </w:p>
        </w:tc>
        <w:tc>
          <w:tcPr>
            <w:tcW w:w="993" w:type="dxa"/>
            <w:gridSpan w:val="2"/>
            <w:tcBorders>
              <w:top w:val="single" w:sz="4" w:space="0" w:color="auto"/>
              <w:left w:val="single" w:sz="6" w:space="0" w:color="auto"/>
              <w:bottom w:val="single" w:sz="4" w:space="0" w:color="auto"/>
              <w:right w:val="single" w:sz="6" w:space="0" w:color="auto"/>
            </w:tcBorders>
          </w:tcPr>
          <w:p w14:paraId="5E291106"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87F0E6F"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D59B0CE" w14:textId="77777777" w:rsidR="009A2D0E" w:rsidRPr="00F113EF" w:rsidRDefault="009A2D0E" w:rsidP="009A2D0E">
            <w:pPr>
              <w:jc w:val="center"/>
              <w:rPr>
                <w:color w:val="000000"/>
                <w:sz w:val="19"/>
                <w:szCs w:val="19"/>
              </w:rPr>
            </w:pPr>
            <w:r w:rsidRPr="00F113EF">
              <w:rPr>
                <w:color w:val="000000"/>
                <w:sz w:val="19"/>
                <w:szCs w:val="19"/>
              </w:rPr>
              <w:t>300000</w:t>
            </w:r>
          </w:p>
        </w:tc>
        <w:tc>
          <w:tcPr>
            <w:tcW w:w="1276" w:type="dxa"/>
            <w:tcBorders>
              <w:top w:val="single" w:sz="4" w:space="0" w:color="auto"/>
              <w:left w:val="single" w:sz="6" w:space="0" w:color="auto"/>
              <w:bottom w:val="single" w:sz="4" w:space="0" w:color="auto"/>
              <w:right w:val="single" w:sz="6" w:space="0" w:color="auto"/>
            </w:tcBorders>
            <w:vAlign w:val="center"/>
          </w:tcPr>
          <w:p w14:paraId="24E0D20A"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FE67F34"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8AAE939"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267EB91"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11D852D4" w14:textId="77777777" w:rsidR="009A2D0E" w:rsidRPr="00F113EF" w:rsidRDefault="009A2D0E" w:rsidP="009A2D0E">
            <w:pPr>
              <w:jc w:val="center"/>
              <w:rPr>
                <w:color w:val="000000"/>
                <w:sz w:val="19"/>
                <w:szCs w:val="19"/>
              </w:rPr>
            </w:pPr>
            <w:r w:rsidRPr="00F113EF">
              <w:rPr>
                <w:color w:val="000000"/>
                <w:sz w:val="19"/>
                <w:szCs w:val="19"/>
              </w:rPr>
              <w:t>4.1.1</w:t>
            </w:r>
            <w:r>
              <w:rPr>
                <w:color w:val="000000"/>
                <w:sz w:val="19"/>
                <w:szCs w:val="19"/>
              </w:rPr>
              <w:t>1.</w:t>
            </w:r>
          </w:p>
        </w:tc>
        <w:tc>
          <w:tcPr>
            <w:tcW w:w="3118" w:type="dxa"/>
            <w:tcBorders>
              <w:top w:val="single" w:sz="4" w:space="0" w:color="auto"/>
              <w:left w:val="single" w:sz="4" w:space="0" w:color="auto"/>
              <w:bottom w:val="single" w:sz="4" w:space="0" w:color="auto"/>
              <w:right w:val="single" w:sz="4" w:space="0" w:color="auto"/>
            </w:tcBorders>
            <w:vAlign w:val="center"/>
          </w:tcPr>
          <w:p w14:paraId="32EE44E4" w14:textId="77777777" w:rsidR="009A2D0E" w:rsidRPr="00F113EF" w:rsidRDefault="009A2D0E" w:rsidP="009A2D0E">
            <w:pPr>
              <w:rPr>
                <w:sz w:val="19"/>
                <w:szCs w:val="19"/>
              </w:rPr>
            </w:pPr>
            <w:r w:rsidRPr="00F113EF">
              <w:rPr>
                <w:sz w:val="19"/>
                <w:szCs w:val="19"/>
              </w:rPr>
              <w:t>Поддув ВЦ 14-46 № 2,5</w:t>
            </w:r>
          </w:p>
        </w:tc>
        <w:tc>
          <w:tcPr>
            <w:tcW w:w="851" w:type="dxa"/>
            <w:tcBorders>
              <w:top w:val="single" w:sz="4" w:space="0" w:color="auto"/>
              <w:left w:val="single" w:sz="4" w:space="0" w:color="auto"/>
              <w:bottom w:val="single" w:sz="4" w:space="0" w:color="auto"/>
              <w:right w:val="single" w:sz="4" w:space="0" w:color="auto"/>
            </w:tcBorders>
            <w:vAlign w:val="center"/>
          </w:tcPr>
          <w:p w14:paraId="79D5A94E"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14CD044F" w14:textId="77777777" w:rsidR="009A2D0E" w:rsidRPr="00F113EF" w:rsidRDefault="009A2D0E" w:rsidP="009A2D0E">
            <w:pPr>
              <w:jc w:val="center"/>
              <w:rPr>
                <w:color w:val="000000"/>
                <w:sz w:val="19"/>
                <w:szCs w:val="19"/>
              </w:rPr>
            </w:pPr>
            <w:r>
              <w:rPr>
                <w:color w:val="000000"/>
                <w:sz w:val="19"/>
                <w:szCs w:val="19"/>
              </w:rPr>
              <w:t>1085210300021</w:t>
            </w:r>
          </w:p>
        </w:tc>
        <w:tc>
          <w:tcPr>
            <w:tcW w:w="993" w:type="dxa"/>
            <w:gridSpan w:val="2"/>
            <w:tcBorders>
              <w:top w:val="single" w:sz="4" w:space="0" w:color="auto"/>
              <w:left w:val="single" w:sz="6" w:space="0" w:color="auto"/>
              <w:bottom w:val="single" w:sz="4" w:space="0" w:color="auto"/>
              <w:right w:val="single" w:sz="6" w:space="0" w:color="auto"/>
            </w:tcBorders>
          </w:tcPr>
          <w:p w14:paraId="182AFEA1"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477153E"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776D28D" w14:textId="77777777" w:rsidR="009A2D0E" w:rsidRPr="00F113EF" w:rsidRDefault="009A2D0E" w:rsidP="009A2D0E">
            <w:pPr>
              <w:jc w:val="center"/>
              <w:rPr>
                <w:color w:val="000000"/>
                <w:sz w:val="19"/>
                <w:szCs w:val="19"/>
              </w:rPr>
            </w:pPr>
            <w:r w:rsidRPr="00F113EF">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14783BB3"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396F8A6"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1CDE21B"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9113756"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7C4F7A3" w14:textId="77777777" w:rsidR="009A2D0E" w:rsidRPr="00F113EF" w:rsidRDefault="009A2D0E" w:rsidP="009A2D0E">
            <w:pPr>
              <w:jc w:val="center"/>
              <w:rPr>
                <w:color w:val="000000"/>
                <w:sz w:val="19"/>
                <w:szCs w:val="19"/>
              </w:rPr>
            </w:pPr>
            <w:r w:rsidRPr="00F113EF">
              <w:rPr>
                <w:color w:val="000000"/>
                <w:sz w:val="19"/>
                <w:szCs w:val="19"/>
              </w:rPr>
              <w:t>4.1.1</w:t>
            </w:r>
            <w:r>
              <w:rPr>
                <w:color w:val="000000"/>
                <w:sz w:val="19"/>
                <w:szCs w:val="19"/>
              </w:rPr>
              <w:t>2.</w:t>
            </w:r>
          </w:p>
        </w:tc>
        <w:tc>
          <w:tcPr>
            <w:tcW w:w="3118" w:type="dxa"/>
            <w:tcBorders>
              <w:top w:val="single" w:sz="4" w:space="0" w:color="auto"/>
              <w:left w:val="single" w:sz="4" w:space="0" w:color="auto"/>
              <w:bottom w:val="single" w:sz="4" w:space="0" w:color="auto"/>
              <w:right w:val="single" w:sz="4" w:space="0" w:color="auto"/>
            </w:tcBorders>
            <w:vAlign w:val="center"/>
          </w:tcPr>
          <w:p w14:paraId="4A5CF983" w14:textId="77777777" w:rsidR="009A2D0E" w:rsidRPr="00F113EF" w:rsidRDefault="009A2D0E" w:rsidP="009A2D0E">
            <w:pPr>
              <w:rPr>
                <w:sz w:val="19"/>
                <w:szCs w:val="19"/>
              </w:rPr>
            </w:pPr>
            <w:r w:rsidRPr="00F113EF">
              <w:rPr>
                <w:sz w:val="19"/>
                <w:szCs w:val="19"/>
              </w:rPr>
              <w:t>Дымосос ДН 3,5</w:t>
            </w:r>
          </w:p>
        </w:tc>
        <w:tc>
          <w:tcPr>
            <w:tcW w:w="851" w:type="dxa"/>
            <w:tcBorders>
              <w:top w:val="single" w:sz="4" w:space="0" w:color="auto"/>
              <w:left w:val="single" w:sz="4" w:space="0" w:color="auto"/>
              <w:bottom w:val="single" w:sz="4" w:space="0" w:color="auto"/>
              <w:right w:val="single" w:sz="4" w:space="0" w:color="auto"/>
            </w:tcBorders>
            <w:vAlign w:val="center"/>
          </w:tcPr>
          <w:p w14:paraId="6BDCF380"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16765855" w14:textId="77777777" w:rsidR="009A2D0E" w:rsidRPr="00F113EF" w:rsidRDefault="009A2D0E" w:rsidP="009A2D0E">
            <w:pPr>
              <w:jc w:val="center"/>
              <w:rPr>
                <w:color w:val="000000"/>
                <w:sz w:val="19"/>
                <w:szCs w:val="19"/>
              </w:rPr>
            </w:pPr>
            <w:r>
              <w:rPr>
                <w:color w:val="000000"/>
                <w:sz w:val="19"/>
                <w:szCs w:val="19"/>
              </w:rPr>
              <w:t>1085210500005</w:t>
            </w:r>
          </w:p>
        </w:tc>
        <w:tc>
          <w:tcPr>
            <w:tcW w:w="993" w:type="dxa"/>
            <w:gridSpan w:val="2"/>
            <w:tcBorders>
              <w:top w:val="single" w:sz="4" w:space="0" w:color="auto"/>
              <w:left w:val="single" w:sz="6" w:space="0" w:color="auto"/>
              <w:bottom w:val="single" w:sz="4" w:space="0" w:color="auto"/>
              <w:right w:val="single" w:sz="6" w:space="0" w:color="auto"/>
            </w:tcBorders>
          </w:tcPr>
          <w:p w14:paraId="55277ED5"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73995EE"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739C286" w14:textId="77777777" w:rsidR="009A2D0E" w:rsidRPr="00F113EF" w:rsidRDefault="009A2D0E" w:rsidP="009A2D0E">
            <w:pPr>
              <w:jc w:val="center"/>
              <w:rPr>
                <w:color w:val="000000"/>
                <w:sz w:val="19"/>
                <w:szCs w:val="19"/>
              </w:rPr>
            </w:pPr>
            <w:r w:rsidRPr="00F113EF">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6DE85A34"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5D980B2"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42ACD43"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9524543"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2484E0B2" w14:textId="77777777" w:rsidR="009A2D0E" w:rsidRPr="00F113EF" w:rsidRDefault="009A2D0E" w:rsidP="009A2D0E">
            <w:pPr>
              <w:jc w:val="center"/>
              <w:rPr>
                <w:color w:val="000000"/>
                <w:sz w:val="19"/>
                <w:szCs w:val="19"/>
              </w:rPr>
            </w:pPr>
            <w:r w:rsidRPr="00F113EF">
              <w:rPr>
                <w:color w:val="000000"/>
                <w:sz w:val="19"/>
                <w:szCs w:val="19"/>
              </w:rPr>
              <w:t>4.2.</w:t>
            </w:r>
          </w:p>
        </w:tc>
        <w:tc>
          <w:tcPr>
            <w:tcW w:w="3118" w:type="dxa"/>
            <w:tcBorders>
              <w:top w:val="single" w:sz="4" w:space="0" w:color="auto"/>
              <w:left w:val="single" w:sz="4" w:space="0" w:color="auto"/>
              <w:bottom w:val="single" w:sz="4" w:space="0" w:color="auto"/>
              <w:right w:val="single" w:sz="4" w:space="0" w:color="auto"/>
            </w:tcBorders>
            <w:vAlign w:val="center"/>
          </w:tcPr>
          <w:p w14:paraId="18ACC949" w14:textId="77777777" w:rsidR="009A2D0E" w:rsidRPr="00F113EF" w:rsidRDefault="009A2D0E" w:rsidP="009A2D0E">
            <w:pPr>
              <w:rPr>
                <w:color w:val="000000"/>
                <w:sz w:val="19"/>
                <w:szCs w:val="19"/>
              </w:rPr>
            </w:pPr>
            <w:r w:rsidRPr="00F113EF">
              <w:rPr>
                <w:color w:val="000000"/>
                <w:sz w:val="19"/>
                <w:szCs w:val="19"/>
              </w:rPr>
              <w:t xml:space="preserve">Тепловые сети, </w:t>
            </w:r>
          </w:p>
          <w:p w14:paraId="37B2A6F9" w14:textId="77777777" w:rsidR="009A2D0E" w:rsidRPr="00F113EF" w:rsidRDefault="009A2D0E" w:rsidP="009A2D0E">
            <w:pPr>
              <w:rPr>
                <w:color w:val="000000"/>
                <w:sz w:val="19"/>
                <w:szCs w:val="19"/>
              </w:rPr>
            </w:pPr>
            <w:r w:rsidRPr="00F113EF">
              <w:rPr>
                <w:color w:val="000000"/>
                <w:sz w:val="19"/>
                <w:szCs w:val="19"/>
              </w:rPr>
              <w:t>с. Успеновка, ул. Центральная, 68</w:t>
            </w:r>
          </w:p>
        </w:tc>
        <w:tc>
          <w:tcPr>
            <w:tcW w:w="851" w:type="dxa"/>
            <w:tcBorders>
              <w:top w:val="single" w:sz="4" w:space="0" w:color="auto"/>
              <w:left w:val="single" w:sz="4" w:space="0" w:color="auto"/>
              <w:bottom w:val="single" w:sz="4" w:space="0" w:color="auto"/>
              <w:right w:val="single" w:sz="4" w:space="0" w:color="auto"/>
            </w:tcBorders>
          </w:tcPr>
          <w:p w14:paraId="5BBC73CD" w14:textId="77777777" w:rsidR="009A2D0E" w:rsidRPr="00F113EF" w:rsidRDefault="009A2D0E" w:rsidP="009A2D0E">
            <w:pPr>
              <w:jc w:val="center"/>
              <w:rPr>
                <w:color w:val="000000"/>
                <w:sz w:val="19"/>
                <w:szCs w:val="19"/>
              </w:rPr>
            </w:pPr>
            <w:r w:rsidRPr="00F113EF">
              <w:rPr>
                <w:color w:val="000000"/>
                <w:sz w:val="19"/>
                <w:szCs w:val="19"/>
              </w:rPr>
              <w:t>1973</w:t>
            </w:r>
          </w:p>
        </w:tc>
        <w:tc>
          <w:tcPr>
            <w:tcW w:w="1417" w:type="dxa"/>
            <w:tcBorders>
              <w:top w:val="single" w:sz="4" w:space="0" w:color="auto"/>
              <w:left w:val="single" w:sz="4" w:space="0" w:color="auto"/>
              <w:bottom w:val="single" w:sz="4" w:space="0" w:color="auto"/>
              <w:right w:val="single" w:sz="6" w:space="0" w:color="auto"/>
            </w:tcBorders>
            <w:vAlign w:val="center"/>
          </w:tcPr>
          <w:p w14:paraId="67B3550A" w14:textId="77777777" w:rsidR="009A2D0E" w:rsidRPr="00F113EF" w:rsidRDefault="009A2D0E" w:rsidP="009A2D0E">
            <w:pPr>
              <w:jc w:val="center"/>
              <w:rPr>
                <w:color w:val="000000"/>
                <w:sz w:val="19"/>
                <w:szCs w:val="19"/>
              </w:rPr>
            </w:pPr>
            <w:r w:rsidRPr="00F113EF">
              <w:rPr>
                <w:color w:val="000000"/>
                <w:sz w:val="19"/>
                <w:szCs w:val="19"/>
              </w:rPr>
              <w:t>1300155</w:t>
            </w:r>
          </w:p>
        </w:tc>
        <w:tc>
          <w:tcPr>
            <w:tcW w:w="993" w:type="dxa"/>
            <w:gridSpan w:val="2"/>
            <w:tcBorders>
              <w:top w:val="single" w:sz="4" w:space="0" w:color="auto"/>
              <w:left w:val="single" w:sz="6" w:space="0" w:color="auto"/>
              <w:bottom w:val="single" w:sz="4" w:space="0" w:color="auto"/>
              <w:right w:val="single" w:sz="6" w:space="0" w:color="auto"/>
            </w:tcBorders>
          </w:tcPr>
          <w:p w14:paraId="65D24B1B" w14:textId="77777777" w:rsidR="009A2D0E" w:rsidRPr="00F113EF" w:rsidRDefault="009A2D0E" w:rsidP="009A2D0E">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4F9828EB" w14:textId="77777777" w:rsidR="009A2D0E" w:rsidRPr="00F113EF" w:rsidRDefault="009A2D0E" w:rsidP="009A2D0E">
            <w:pPr>
              <w:jc w:val="center"/>
              <w:rPr>
                <w:color w:val="000000"/>
                <w:sz w:val="19"/>
                <w:szCs w:val="19"/>
              </w:rPr>
            </w:pPr>
            <w:r w:rsidRPr="00F113EF">
              <w:rPr>
                <w:color w:val="000000"/>
                <w:sz w:val="19"/>
                <w:szCs w:val="19"/>
              </w:rPr>
              <w:t>541</w:t>
            </w:r>
          </w:p>
        </w:tc>
        <w:tc>
          <w:tcPr>
            <w:tcW w:w="1275" w:type="dxa"/>
            <w:tcBorders>
              <w:top w:val="single" w:sz="4" w:space="0" w:color="auto"/>
              <w:left w:val="single" w:sz="6" w:space="0" w:color="auto"/>
              <w:bottom w:val="single" w:sz="4" w:space="0" w:color="auto"/>
              <w:right w:val="single" w:sz="6" w:space="0" w:color="auto"/>
            </w:tcBorders>
            <w:vAlign w:val="center"/>
          </w:tcPr>
          <w:p w14:paraId="1B669E9C" w14:textId="77777777" w:rsidR="009A2D0E" w:rsidRPr="00F113EF" w:rsidRDefault="009A2D0E" w:rsidP="009A2D0E">
            <w:pPr>
              <w:jc w:val="center"/>
              <w:rPr>
                <w:color w:val="000000"/>
                <w:sz w:val="19"/>
                <w:szCs w:val="19"/>
              </w:rPr>
            </w:pPr>
            <w:r w:rsidRPr="00F113EF">
              <w:rPr>
                <w:color w:val="000000"/>
                <w:sz w:val="19"/>
                <w:szCs w:val="19"/>
              </w:rPr>
              <w:t>506589,59</w:t>
            </w:r>
          </w:p>
        </w:tc>
        <w:tc>
          <w:tcPr>
            <w:tcW w:w="1276" w:type="dxa"/>
            <w:tcBorders>
              <w:top w:val="single" w:sz="4" w:space="0" w:color="auto"/>
              <w:left w:val="single" w:sz="6" w:space="0" w:color="auto"/>
              <w:bottom w:val="single" w:sz="4" w:space="0" w:color="auto"/>
              <w:right w:val="single" w:sz="6" w:space="0" w:color="auto"/>
            </w:tcBorders>
            <w:vAlign w:val="center"/>
          </w:tcPr>
          <w:p w14:paraId="4ADF74FA" w14:textId="77777777" w:rsidR="009A2D0E" w:rsidRPr="00F113EF" w:rsidRDefault="009A2D0E" w:rsidP="009A2D0E">
            <w:pPr>
              <w:jc w:val="center"/>
              <w:rPr>
                <w:color w:val="000000"/>
                <w:sz w:val="19"/>
                <w:szCs w:val="19"/>
              </w:rPr>
            </w:pPr>
            <w:r w:rsidRPr="00F113EF">
              <w:rPr>
                <w:color w:val="000000"/>
                <w:sz w:val="19"/>
                <w:szCs w:val="19"/>
              </w:rPr>
              <w:t>28:12:020905:207</w:t>
            </w:r>
          </w:p>
        </w:tc>
        <w:tc>
          <w:tcPr>
            <w:tcW w:w="2126" w:type="dxa"/>
            <w:tcBorders>
              <w:top w:val="single" w:sz="4" w:space="0" w:color="auto"/>
              <w:left w:val="single" w:sz="6" w:space="0" w:color="auto"/>
              <w:bottom w:val="single" w:sz="4" w:space="0" w:color="auto"/>
              <w:right w:val="single" w:sz="6" w:space="0" w:color="auto"/>
            </w:tcBorders>
          </w:tcPr>
          <w:p w14:paraId="79977E66" w14:textId="77777777" w:rsidR="009A2D0E" w:rsidRPr="00F113EF" w:rsidRDefault="009A2D0E" w:rsidP="009A2D0E">
            <w:pPr>
              <w:jc w:val="center"/>
              <w:rPr>
                <w:color w:val="000000"/>
                <w:sz w:val="19"/>
                <w:szCs w:val="19"/>
              </w:rPr>
            </w:pPr>
            <w:r w:rsidRPr="00F113EF">
              <w:rPr>
                <w:color w:val="000000"/>
                <w:sz w:val="19"/>
                <w:szCs w:val="19"/>
              </w:rPr>
              <w:t>28-28-04/005/2011-228 от 04.08.2011</w:t>
            </w:r>
          </w:p>
        </w:tc>
        <w:tc>
          <w:tcPr>
            <w:tcW w:w="2836" w:type="dxa"/>
            <w:tcBorders>
              <w:top w:val="single" w:sz="4" w:space="0" w:color="auto"/>
              <w:left w:val="single" w:sz="6" w:space="0" w:color="auto"/>
              <w:bottom w:val="single" w:sz="4" w:space="0" w:color="auto"/>
              <w:right w:val="single" w:sz="6" w:space="0" w:color="auto"/>
            </w:tcBorders>
          </w:tcPr>
          <w:p w14:paraId="43D8F841" w14:textId="77777777" w:rsidR="009A2D0E" w:rsidRDefault="009A2D0E" w:rsidP="009A2D0E">
            <w:pPr>
              <w:jc w:val="center"/>
              <w:rPr>
                <w:rFonts w:eastAsia="Calibri"/>
                <w:color w:val="000000"/>
                <w:sz w:val="19"/>
                <w:szCs w:val="19"/>
              </w:rPr>
            </w:pPr>
            <w:r w:rsidRPr="00F113EF">
              <w:rPr>
                <w:rFonts w:eastAsia="Calibri"/>
                <w:color w:val="000000"/>
                <w:sz w:val="19"/>
                <w:szCs w:val="19"/>
              </w:rPr>
              <w:t xml:space="preserve">Удовлетворительное, пригодное </w:t>
            </w:r>
          </w:p>
          <w:p w14:paraId="75B8B059" w14:textId="77777777" w:rsidR="009A2D0E" w:rsidRPr="00F113EF" w:rsidRDefault="009A2D0E" w:rsidP="009A2D0E">
            <w:pPr>
              <w:jc w:val="center"/>
              <w:rPr>
                <w:color w:val="000000"/>
                <w:sz w:val="19"/>
                <w:szCs w:val="19"/>
              </w:rPr>
            </w:pPr>
            <w:r w:rsidRPr="00F113EF">
              <w:rPr>
                <w:rFonts w:eastAsia="Calibri"/>
                <w:color w:val="000000"/>
                <w:sz w:val="19"/>
                <w:szCs w:val="19"/>
              </w:rPr>
              <w:t>для эксплуатации</w:t>
            </w:r>
          </w:p>
        </w:tc>
      </w:tr>
      <w:tr w:rsidR="009A2D0E" w:rsidRPr="00F113EF" w14:paraId="2010CB0B" w14:textId="77777777" w:rsidTr="009A2D0E">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7437E9C9" w14:textId="77777777" w:rsidR="009A2D0E" w:rsidRPr="00F113EF" w:rsidRDefault="009A2D0E" w:rsidP="009A2D0E">
            <w:pPr>
              <w:autoSpaceDE w:val="0"/>
              <w:autoSpaceDN w:val="0"/>
              <w:adjustRightInd w:val="0"/>
              <w:jc w:val="center"/>
              <w:rPr>
                <w:b/>
                <w:color w:val="000000"/>
                <w:sz w:val="19"/>
                <w:szCs w:val="19"/>
              </w:rPr>
            </w:pPr>
            <w:r w:rsidRPr="00F113EF">
              <w:rPr>
                <w:b/>
                <w:color w:val="000000"/>
                <w:sz w:val="19"/>
                <w:szCs w:val="19"/>
              </w:rPr>
              <w:t>5. Котельная № 4 г. Завитинск, ул.</w:t>
            </w:r>
            <w:r>
              <w:rPr>
                <w:b/>
                <w:color w:val="000000"/>
                <w:sz w:val="19"/>
                <w:szCs w:val="19"/>
              </w:rPr>
              <w:t xml:space="preserve"> </w:t>
            </w:r>
            <w:r w:rsidRPr="00F113EF">
              <w:rPr>
                <w:b/>
                <w:color w:val="000000"/>
                <w:sz w:val="19"/>
                <w:szCs w:val="19"/>
              </w:rPr>
              <w:t>Советская,</w:t>
            </w:r>
            <w:r>
              <w:rPr>
                <w:b/>
                <w:color w:val="000000"/>
                <w:sz w:val="19"/>
                <w:szCs w:val="19"/>
              </w:rPr>
              <w:t xml:space="preserve"> 81 А</w:t>
            </w:r>
          </w:p>
        </w:tc>
      </w:tr>
      <w:tr w:rsidR="009A2D0E" w:rsidRPr="00F113EF" w14:paraId="4C5965C2"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F4A24C3" w14:textId="77777777" w:rsidR="009A2D0E" w:rsidRPr="00F113EF" w:rsidRDefault="009A2D0E" w:rsidP="009A2D0E">
            <w:pPr>
              <w:jc w:val="center"/>
              <w:rPr>
                <w:color w:val="000000"/>
                <w:sz w:val="19"/>
                <w:szCs w:val="19"/>
              </w:rPr>
            </w:pPr>
            <w:r w:rsidRPr="00F113EF">
              <w:rPr>
                <w:color w:val="000000"/>
                <w:sz w:val="19"/>
                <w:szCs w:val="19"/>
              </w:rPr>
              <w:t>5.1.</w:t>
            </w:r>
          </w:p>
        </w:tc>
        <w:tc>
          <w:tcPr>
            <w:tcW w:w="3118" w:type="dxa"/>
            <w:tcBorders>
              <w:top w:val="single" w:sz="4" w:space="0" w:color="auto"/>
              <w:left w:val="single" w:sz="4" w:space="0" w:color="auto"/>
              <w:bottom w:val="single" w:sz="4" w:space="0" w:color="auto"/>
              <w:right w:val="single" w:sz="4" w:space="0" w:color="auto"/>
            </w:tcBorders>
          </w:tcPr>
          <w:p w14:paraId="1A71166C" w14:textId="77777777" w:rsidR="009A2D0E" w:rsidRPr="00F113EF" w:rsidRDefault="009A2D0E" w:rsidP="009A2D0E">
            <w:pPr>
              <w:rPr>
                <w:color w:val="000000"/>
                <w:sz w:val="19"/>
                <w:szCs w:val="19"/>
              </w:rPr>
            </w:pPr>
            <w:r w:rsidRPr="00F113EF">
              <w:rPr>
                <w:color w:val="000000"/>
                <w:sz w:val="19"/>
                <w:szCs w:val="19"/>
              </w:rPr>
              <w:t>Здание котельной № 4,</w:t>
            </w:r>
          </w:p>
          <w:p w14:paraId="7F75EEF1" w14:textId="77777777" w:rsidR="009A2D0E" w:rsidRPr="00F113EF" w:rsidRDefault="009A2D0E" w:rsidP="009A2D0E">
            <w:pPr>
              <w:rPr>
                <w:color w:val="000000"/>
                <w:sz w:val="19"/>
                <w:szCs w:val="19"/>
              </w:rPr>
            </w:pPr>
            <w:r w:rsidRPr="00F113EF">
              <w:rPr>
                <w:color w:val="000000"/>
                <w:sz w:val="19"/>
                <w:szCs w:val="19"/>
              </w:rPr>
              <w:t>г. Завитинск, ул. Советская, 81 А</w:t>
            </w:r>
          </w:p>
        </w:tc>
        <w:tc>
          <w:tcPr>
            <w:tcW w:w="851" w:type="dxa"/>
            <w:tcBorders>
              <w:top w:val="single" w:sz="4" w:space="0" w:color="auto"/>
              <w:left w:val="single" w:sz="4" w:space="0" w:color="auto"/>
              <w:bottom w:val="single" w:sz="4" w:space="0" w:color="auto"/>
              <w:right w:val="single" w:sz="4" w:space="0" w:color="auto"/>
            </w:tcBorders>
          </w:tcPr>
          <w:p w14:paraId="6A5C9F37" w14:textId="77777777" w:rsidR="009A2D0E" w:rsidRPr="00F113EF" w:rsidRDefault="009A2D0E" w:rsidP="009A2D0E">
            <w:pPr>
              <w:jc w:val="center"/>
              <w:rPr>
                <w:color w:val="000000"/>
                <w:sz w:val="19"/>
                <w:szCs w:val="19"/>
              </w:rPr>
            </w:pPr>
            <w:r w:rsidRPr="00F113EF">
              <w:rPr>
                <w:color w:val="000000"/>
                <w:sz w:val="19"/>
                <w:szCs w:val="19"/>
              </w:rPr>
              <w:t>1977</w:t>
            </w:r>
          </w:p>
        </w:tc>
        <w:tc>
          <w:tcPr>
            <w:tcW w:w="1417" w:type="dxa"/>
            <w:tcBorders>
              <w:top w:val="single" w:sz="4" w:space="0" w:color="auto"/>
              <w:left w:val="single" w:sz="4" w:space="0" w:color="auto"/>
              <w:bottom w:val="single" w:sz="4" w:space="0" w:color="auto"/>
              <w:right w:val="single" w:sz="6" w:space="0" w:color="auto"/>
            </w:tcBorders>
          </w:tcPr>
          <w:p w14:paraId="7E54F0FF" w14:textId="77777777" w:rsidR="009A2D0E" w:rsidRPr="00F113EF" w:rsidRDefault="009A2D0E" w:rsidP="009A2D0E">
            <w:pPr>
              <w:jc w:val="center"/>
              <w:rPr>
                <w:color w:val="000000"/>
                <w:sz w:val="19"/>
                <w:szCs w:val="19"/>
              </w:rPr>
            </w:pPr>
            <w:r w:rsidRPr="00F113EF">
              <w:rPr>
                <w:color w:val="000000"/>
                <w:sz w:val="19"/>
                <w:szCs w:val="19"/>
              </w:rPr>
              <w:t>1300052</w:t>
            </w:r>
          </w:p>
        </w:tc>
        <w:tc>
          <w:tcPr>
            <w:tcW w:w="993" w:type="dxa"/>
            <w:gridSpan w:val="2"/>
            <w:tcBorders>
              <w:top w:val="single" w:sz="4" w:space="0" w:color="auto"/>
              <w:left w:val="single" w:sz="6" w:space="0" w:color="auto"/>
              <w:bottom w:val="single" w:sz="4" w:space="0" w:color="auto"/>
              <w:right w:val="single" w:sz="6" w:space="0" w:color="auto"/>
            </w:tcBorders>
          </w:tcPr>
          <w:p w14:paraId="1BAE55AF" w14:textId="77777777" w:rsidR="009A2D0E" w:rsidRPr="00F113EF" w:rsidRDefault="009A2D0E" w:rsidP="009A2D0E">
            <w:pPr>
              <w:jc w:val="center"/>
              <w:rPr>
                <w:color w:val="000000"/>
                <w:sz w:val="19"/>
                <w:szCs w:val="19"/>
              </w:rPr>
            </w:pPr>
            <w:r w:rsidRPr="00F113EF">
              <w:rPr>
                <w:color w:val="000000"/>
                <w:sz w:val="19"/>
                <w:szCs w:val="19"/>
              </w:rPr>
              <w:t>146,2</w:t>
            </w:r>
          </w:p>
        </w:tc>
        <w:tc>
          <w:tcPr>
            <w:tcW w:w="1134" w:type="dxa"/>
            <w:tcBorders>
              <w:top w:val="single" w:sz="4" w:space="0" w:color="auto"/>
              <w:left w:val="single" w:sz="6" w:space="0" w:color="auto"/>
              <w:bottom w:val="single" w:sz="4" w:space="0" w:color="auto"/>
              <w:right w:val="single" w:sz="6" w:space="0" w:color="auto"/>
            </w:tcBorders>
          </w:tcPr>
          <w:p w14:paraId="0A19D58C" w14:textId="77777777" w:rsidR="009A2D0E" w:rsidRPr="00F113EF" w:rsidRDefault="009A2D0E" w:rsidP="009A2D0E">
            <w:pPr>
              <w:jc w:val="center"/>
              <w:rPr>
                <w:color w:val="000000"/>
                <w:sz w:val="19"/>
                <w:szCs w:val="19"/>
              </w:rPr>
            </w:pPr>
            <w:r w:rsidRPr="00F113EF">
              <w:rPr>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1C220D77" w14:textId="77777777" w:rsidR="009A2D0E" w:rsidRPr="00F113EF" w:rsidRDefault="009A2D0E" w:rsidP="009A2D0E">
            <w:pPr>
              <w:jc w:val="center"/>
              <w:rPr>
                <w:color w:val="000000"/>
                <w:sz w:val="19"/>
                <w:szCs w:val="19"/>
              </w:rPr>
            </w:pPr>
            <w:r w:rsidRPr="00F113EF">
              <w:rPr>
                <w:color w:val="000000"/>
                <w:sz w:val="19"/>
                <w:szCs w:val="19"/>
              </w:rPr>
              <w:t>858764,09</w:t>
            </w:r>
          </w:p>
        </w:tc>
        <w:tc>
          <w:tcPr>
            <w:tcW w:w="1276" w:type="dxa"/>
            <w:tcBorders>
              <w:top w:val="single" w:sz="4" w:space="0" w:color="auto"/>
              <w:left w:val="single" w:sz="6" w:space="0" w:color="auto"/>
              <w:bottom w:val="single" w:sz="4" w:space="0" w:color="auto"/>
              <w:right w:val="single" w:sz="6" w:space="0" w:color="auto"/>
            </w:tcBorders>
          </w:tcPr>
          <w:p w14:paraId="616B4B25" w14:textId="77777777" w:rsidR="009A2D0E" w:rsidRPr="00F113EF" w:rsidRDefault="009A2D0E" w:rsidP="009A2D0E">
            <w:pPr>
              <w:jc w:val="center"/>
              <w:rPr>
                <w:color w:val="000000"/>
                <w:sz w:val="19"/>
                <w:szCs w:val="19"/>
              </w:rPr>
            </w:pPr>
            <w:r w:rsidRPr="00F113EF">
              <w:rPr>
                <w:color w:val="000000"/>
                <w:sz w:val="19"/>
                <w:szCs w:val="19"/>
              </w:rPr>
              <w:t>28:12:010590:31</w:t>
            </w:r>
          </w:p>
        </w:tc>
        <w:tc>
          <w:tcPr>
            <w:tcW w:w="2126" w:type="dxa"/>
            <w:tcBorders>
              <w:top w:val="single" w:sz="4" w:space="0" w:color="auto"/>
              <w:left w:val="single" w:sz="6" w:space="0" w:color="auto"/>
              <w:bottom w:val="single" w:sz="4" w:space="0" w:color="auto"/>
              <w:right w:val="single" w:sz="6" w:space="0" w:color="auto"/>
            </w:tcBorders>
          </w:tcPr>
          <w:p w14:paraId="6C2EBE21" w14:textId="77777777" w:rsidR="009A2D0E" w:rsidRPr="00F113EF" w:rsidRDefault="009A2D0E" w:rsidP="009A2D0E">
            <w:pPr>
              <w:jc w:val="center"/>
              <w:rPr>
                <w:color w:val="000000"/>
                <w:sz w:val="19"/>
                <w:szCs w:val="19"/>
              </w:rPr>
            </w:pPr>
            <w:r w:rsidRPr="00F113EF">
              <w:rPr>
                <w:color w:val="000000"/>
                <w:sz w:val="19"/>
                <w:szCs w:val="19"/>
              </w:rPr>
              <w:t>28-28-04/005/2008-348 от 18.04.2008</w:t>
            </w:r>
          </w:p>
        </w:tc>
        <w:tc>
          <w:tcPr>
            <w:tcW w:w="2836" w:type="dxa"/>
            <w:tcBorders>
              <w:top w:val="single" w:sz="4" w:space="0" w:color="auto"/>
              <w:left w:val="single" w:sz="6" w:space="0" w:color="auto"/>
              <w:bottom w:val="single" w:sz="4" w:space="0" w:color="auto"/>
              <w:right w:val="single" w:sz="6" w:space="0" w:color="auto"/>
            </w:tcBorders>
          </w:tcPr>
          <w:p w14:paraId="5840E336"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008A0DAD" w14:textId="77777777" w:rsidTr="009A2D0E">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1CA1A6D5" w14:textId="77777777" w:rsidR="009A2D0E" w:rsidRPr="00F113EF" w:rsidRDefault="009A2D0E" w:rsidP="009A2D0E">
            <w:pPr>
              <w:rPr>
                <w:color w:val="000000"/>
                <w:sz w:val="19"/>
                <w:szCs w:val="19"/>
              </w:rPr>
            </w:pPr>
            <w:r w:rsidRPr="00F113EF">
              <w:rPr>
                <w:rFonts w:eastAsia="Calibri"/>
                <w:color w:val="000000"/>
                <w:sz w:val="19"/>
                <w:szCs w:val="19"/>
              </w:rPr>
              <w:t>С оборудованием, в том числе:</w:t>
            </w:r>
          </w:p>
        </w:tc>
      </w:tr>
      <w:tr w:rsidR="009A2D0E" w:rsidRPr="00F113EF" w14:paraId="5E78DAF0"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4B3B6696" w14:textId="77777777" w:rsidR="009A2D0E" w:rsidRPr="00F113EF" w:rsidRDefault="009A2D0E" w:rsidP="009A2D0E">
            <w:pPr>
              <w:jc w:val="center"/>
              <w:rPr>
                <w:color w:val="000000"/>
                <w:sz w:val="19"/>
                <w:szCs w:val="19"/>
              </w:rPr>
            </w:pPr>
            <w:r w:rsidRPr="00F113EF">
              <w:rPr>
                <w:color w:val="000000"/>
                <w:sz w:val="19"/>
                <w:szCs w:val="19"/>
              </w:rPr>
              <w:t>5.1.1.</w:t>
            </w:r>
          </w:p>
        </w:tc>
        <w:tc>
          <w:tcPr>
            <w:tcW w:w="3118" w:type="dxa"/>
            <w:tcBorders>
              <w:top w:val="single" w:sz="4" w:space="0" w:color="auto"/>
              <w:left w:val="single" w:sz="4" w:space="0" w:color="auto"/>
              <w:bottom w:val="single" w:sz="4" w:space="0" w:color="auto"/>
              <w:right w:val="single" w:sz="4" w:space="0" w:color="auto"/>
            </w:tcBorders>
            <w:vAlign w:val="center"/>
          </w:tcPr>
          <w:p w14:paraId="40DB5FEF" w14:textId="77777777" w:rsidR="009A2D0E" w:rsidRPr="00F113EF" w:rsidRDefault="009A2D0E" w:rsidP="009A2D0E">
            <w:pPr>
              <w:rPr>
                <w:color w:val="000000"/>
                <w:sz w:val="19"/>
                <w:szCs w:val="19"/>
              </w:rPr>
            </w:pPr>
            <w:r w:rsidRPr="00F113EF">
              <w:rPr>
                <w:color w:val="000000"/>
                <w:sz w:val="19"/>
                <w:szCs w:val="19"/>
              </w:rPr>
              <w:t>Котёл водогрейный КВр-0,7</w:t>
            </w:r>
          </w:p>
        </w:tc>
        <w:tc>
          <w:tcPr>
            <w:tcW w:w="851" w:type="dxa"/>
            <w:tcBorders>
              <w:top w:val="single" w:sz="4" w:space="0" w:color="auto"/>
              <w:left w:val="single" w:sz="4" w:space="0" w:color="auto"/>
              <w:bottom w:val="single" w:sz="4" w:space="0" w:color="auto"/>
              <w:right w:val="single" w:sz="4" w:space="0" w:color="auto"/>
            </w:tcBorders>
            <w:vAlign w:val="center"/>
          </w:tcPr>
          <w:p w14:paraId="3AFC3827"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79031252" w14:textId="77777777" w:rsidR="009A2D0E" w:rsidRPr="00F113EF" w:rsidRDefault="009A2D0E" w:rsidP="009A2D0E">
            <w:pPr>
              <w:jc w:val="center"/>
              <w:rPr>
                <w:color w:val="000000"/>
                <w:sz w:val="19"/>
                <w:szCs w:val="19"/>
              </w:rPr>
            </w:pPr>
            <w:r w:rsidRPr="00F113EF">
              <w:rPr>
                <w:color w:val="000000"/>
                <w:sz w:val="19"/>
                <w:szCs w:val="19"/>
              </w:rPr>
              <w:t>1085210600090</w:t>
            </w:r>
          </w:p>
        </w:tc>
        <w:tc>
          <w:tcPr>
            <w:tcW w:w="993" w:type="dxa"/>
            <w:gridSpan w:val="2"/>
            <w:tcBorders>
              <w:top w:val="single" w:sz="4" w:space="0" w:color="auto"/>
              <w:left w:val="single" w:sz="6" w:space="0" w:color="auto"/>
              <w:bottom w:val="single" w:sz="4" w:space="0" w:color="auto"/>
              <w:right w:val="single" w:sz="6" w:space="0" w:color="auto"/>
            </w:tcBorders>
          </w:tcPr>
          <w:p w14:paraId="05E2D20C"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9A0CC61"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8CDA404" w14:textId="77777777" w:rsidR="009A2D0E" w:rsidRPr="00F113EF" w:rsidRDefault="009A2D0E" w:rsidP="009A2D0E">
            <w:pPr>
              <w:jc w:val="center"/>
              <w:rPr>
                <w:color w:val="000000"/>
                <w:sz w:val="19"/>
                <w:szCs w:val="19"/>
              </w:rPr>
            </w:pPr>
            <w:r w:rsidRPr="00F113EF">
              <w:rPr>
                <w:color w:val="000000"/>
                <w:sz w:val="19"/>
                <w:szCs w:val="19"/>
              </w:rPr>
              <w:t>444500,00</w:t>
            </w:r>
          </w:p>
        </w:tc>
        <w:tc>
          <w:tcPr>
            <w:tcW w:w="1276" w:type="dxa"/>
            <w:tcBorders>
              <w:top w:val="single" w:sz="4" w:space="0" w:color="auto"/>
              <w:left w:val="single" w:sz="6" w:space="0" w:color="auto"/>
              <w:bottom w:val="single" w:sz="4" w:space="0" w:color="auto"/>
              <w:right w:val="single" w:sz="6" w:space="0" w:color="auto"/>
            </w:tcBorders>
            <w:vAlign w:val="center"/>
          </w:tcPr>
          <w:p w14:paraId="641A142E"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78503AC"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4EACAF5"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3E6605C"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5D742365"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2</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4B7EBD58" w14:textId="77777777" w:rsidR="009A2D0E" w:rsidRPr="00F113EF" w:rsidRDefault="009A2D0E" w:rsidP="009A2D0E">
            <w:pPr>
              <w:rPr>
                <w:color w:val="000000"/>
                <w:sz w:val="19"/>
                <w:szCs w:val="19"/>
              </w:rPr>
            </w:pPr>
            <w:r w:rsidRPr="00F113EF">
              <w:rPr>
                <w:color w:val="000000"/>
                <w:sz w:val="19"/>
                <w:szCs w:val="19"/>
              </w:rPr>
              <w:t>Котёл водогрейный КВр-1,16-95 ОУР</w:t>
            </w:r>
          </w:p>
        </w:tc>
        <w:tc>
          <w:tcPr>
            <w:tcW w:w="851" w:type="dxa"/>
            <w:tcBorders>
              <w:top w:val="single" w:sz="4" w:space="0" w:color="auto"/>
              <w:left w:val="single" w:sz="4" w:space="0" w:color="auto"/>
              <w:bottom w:val="single" w:sz="4" w:space="0" w:color="auto"/>
              <w:right w:val="single" w:sz="4" w:space="0" w:color="auto"/>
            </w:tcBorders>
            <w:vAlign w:val="center"/>
          </w:tcPr>
          <w:p w14:paraId="5832C923" w14:textId="77777777" w:rsidR="009A2D0E" w:rsidRPr="00F113EF" w:rsidRDefault="009A2D0E" w:rsidP="009A2D0E">
            <w:pPr>
              <w:jc w:val="center"/>
              <w:rPr>
                <w:color w:val="000000"/>
                <w:sz w:val="19"/>
                <w:szCs w:val="19"/>
              </w:rPr>
            </w:pPr>
            <w:r w:rsidRPr="00F113EF">
              <w:rPr>
                <w:color w:val="000000"/>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2F5B1A55" w14:textId="77777777" w:rsidR="009A2D0E" w:rsidRPr="00F113EF" w:rsidRDefault="009A2D0E" w:rsidP="009A2D0E">
            <w:pPr>
              <w:jc w:val="center"/>
              <w:rPr>
                <w:color w:val="000000"/>
                <w:sz w:val="19"/>
                <w:szCs w:val="19"/>
              </w:rPr>
            </w:pPr>
            <w:r w:rsidRPr="00F113EF">
              <w:rPr>
                <w:color w:val="000000"/>
                <w:sz w:val="19"/>
                <w:szCs w:val="19"/>
              </w:rPr>
              <w:t>1085210600088</w:t>
            </w:r>
          </w:p>
        </w:tc>
        <w:tc>
          <w:tcPr>
            <w:tcW w:w="993" w:type="dxa"/>
            <w:gridSpan w:val="2"/>
            <w:tcBorders>
              <w:top w:val="single" w:sz="4" w:space="0" w:color="auto"/>
              <w:left w:val="single" w:sz="6" w:space="0" w:color="auto"/>
              <w:bottom w:val="single" w:sz="4" w:space="0" w:color="auto"/>
              <w:right w:val="single" w:sz="6" w:space="0" w:color="auto"/>
            </w:tcBorders>
          </w:tcPr>
          <w:p w14:paraId="550E07D1"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64ECE12"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84446A7" w14:textId="77777777" w:rsidR="009A2D0E" w:rsidRPr="00F113EF" w:rsidRDefault="009A2D0E" w:rsidP="009A2D0E">
            <w:pPr>
              <w:jc w:val="center"/>
              <w:rPr>
                <w:color w:val="000000"/>
                <w:sz w:val="19"/>
                <w:szCs w:val="19"/>
              </w:rPr>
            </w:pPr>
            <w:r w:rsidRPr="00F113EF">
              <w:rPr>
                <w:color w:val="000000"/>
                <w:sz w:val="19"/>
                <w:szCs w:val="19"/>
              </w:rPr>
              <w:t>541066,50</w:t>
            </w:r>
          </w:p>
        </w:tc>
        <w:tc>
          <w:tcPr>
            <w:tcW w:w="1276" w:type="dxa"/>
            <w:tcBorders>
              <w:top w:val="single" w:sz="4" w:space="0" w:color="auto"/>
              <w:left w:val="single" w:sz="6" w:space="0" w:color="auto"/>
              <w:bottom w:val="single" w:sz="4" w:space="0" w:color="auto"/>
              <w:right w:val="single" w:sz="6" w:space="0" w:color="auto"/>
            </w:tcBorders>
            <w:vAlign w:val="center"/>
          </w:tcPr>
          <w:p w14:paraId="1E5764C3"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9C15C7E"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A060479"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0DE8903"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780B916B"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3</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6ED6BA91" w14:textId="77777777" w:rsidR="009A2D0E" w:rsidRPr="00F113EF" w:rsidRDefault="009A2D0E" w:rsidP="009A2D0E">
            <w:pPr>
              <w:rPr>
                <w:color w:val="000000"/>
                <w:sz w:val="19"/>
                <w:szCs w:val="19"/>
              </w:rPr>
            </w:pPr>
            <w:r w:rsidRPr="00F113EF">
              <w:rPr>
                <w:color w:val="000000"/>
                <w:sz w:val="19"/>
                <w:szCs w:val="19"/>
              </w:rPr>
              <w:t>Насос К65-50-160</w:t>
            </w:r>
          </w:p>
        </w:tc>
        <w:tc>
          <w:tcPr>
            <w:tcW w:w="851" w:type="dxa"/>
            <w:tcBorders>
              <w:top w:val="single" w:sz="4" w:space="0" w:color="auto"/>
              <w:left w:val="single" w:sz="4" w:space="0" w:color="auto"/>
              <w:bottom w:val="single" w:sz="4" w:space="0" w:color="auto"/>
              <w:right w:val="single" w:sz="4" w:space="0" w:color="auto"/>
            </w:tcBorders>
            <w:vAlign w:val="center"/>
          </w:tcPr>
          <w:p w14:paraId="3EC040E4" w14:textId="77777777" w:rsidR="009A2D0E" w:rsidRPr="00F113EF" w:rsidRDefault="009A2D0E" w:rsidP="009A2D0E">
            <w:pPr>
              <w:jc w:val="center"/>
              <w:rPr>
                <w:color w:val="000000"/>
                <w:sz w:val="19"/>
                <w:szCs w:val="19"/>
              </w:rPr>
            </w:pPr>
            <w:r w:rsidRPr="00F113EF">
              <w:rPr>
                <w:color w:val="000000"/>
                <w:sz w:val="19"/>
                <w:szCs w:val="19"/>
              </w:rPr>
              <w:t>20</w:t>
            </w:r>
            <w:r>
              <w:rPr>
                <w:color w:val="000000"/>
                <w:sz w:val="19"/>
                <w:szCs w:val="19"/>
              </w:rPr>
              <w:t>19</w:t>
            </w:r>
          </w:p>
        </w:tc>
        <w:tc>
          <w:tcPr>
            <w:tcW w:w="1417" w:type="dxa"/>
            <w:tcBorders>
              <w:top w:val="single" w:sz="4" w:space="0" w:color="auto"/>
              <w:left w:val="single" w:sz="4" w:space="0" w:color="auto"/>
              <w:bottom w:val="single" w:sz="4" w:space="0" w:color="auto"/>
              <w:right w:val="single" w:sz="6" w:space="0" w:color="auto"/>
            </w:tcBorders>
            <w:vAlign w:val="center"/>
          </w:tcPr>
          <w:p w14:paraId="70863A2D" w14:textId="77777777" w:rsidR="009A2D0E" w:rsidRPr="00F113EF" w:rsidRDefault="009A2D0E" w:rsidP="009A2D0E">
            <w:pPr>
              <w:jc w:val="center"/>
              <w:rPr>
                <w:color w:val="000000"/>
                <w:sz w:val="19"/>
                <w:szCs w:val="19"/>
              </w:rPr>
            </w:pPr>
            <w:r w:rsidRPr="00F113EF">
              <w:rPr>
                <w:color w:val="000000"/>
                <w:sz w:val="19"/>
                <w:szCs w:val="19"/>
              </w:rPr>
              <w:t>110102070</w:t>
            </w:r>
          </w:p>
        </w:tc>
        <w:tc>
          <w:tcPr>
            <w:tcW w:w="993" w:type="dxa"/>
            <w:gridSpan w:val="2"/>
            <w:tcBorders>
              <w:top w:val="single" w:sz="4" w:space="0" w:color="auto"/>
              <w:left w:val="single" w:sz="6" w:space="0" w:color="auto"/>
              <w:bottom w:val="single" w:sz="4" w:space="0" w:color="auto"/>
              <w:right w:val="single" w:sz="6" w:space="0" w:color="auto"/>
            </w:tcBorders>
          </w:tcPr>
          <w:p w14:paraId="6872B7E5"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405CD98"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DAD0E4B" w14:textId="77777777" w:rsidR="009A2D0E" w:rsidRPr="00F113EF" w:rsidRDefault="009A2D0E" w:rsidP="009A2D0E">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330A376D"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9FD24D2"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F7A460E"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2EFCFF5B"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43B10BB"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4</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58FDAB33" w14:textId="77777777" w:rsidR="009A2D0E" w:rsidRPr="00F113EF" w:rsidRDefault="009A2D0E" w:rsidP="009A2D0E">
            <w:pPr>
              <w:rPr>
                <w:color w:val="000000"/>
                <w:sz w:val="19"/>
                <w:szCs w:val="19"/>
              </w:rPr>
            </w:pPr>
            <w:r w:rsidRPr="00F113EF">
              <w:rPr>
                <w:color w:val="000000"/>
                <w:sz w:val="19"/>
                <w:szCs w:val="19"/>
              </w:rPr>
              <w:t>Насос К65-50-160</w:t>
            </w:r>
          </w:p>
        </w:tc>
        <w:tc>
          <w:tcPr>
            <w:tcW w:w="851" w:type="dxa"/>
            <w:tcBorders>
              <w:top w:val="single" w:sz="4" w:space="0" w:color="auto"/>
              <w:left w:val="single" w:sz="4" w:space="0" w:color="auto"/>
              <w:bottom w:val="single" w:sz="4" w:space="0" w:color="auto"/>
              <w:right w:val="single" w:sz="4" w:space="0" w:color="auto"/>
            </w:tcBorders>
            <w:vAlign w:val="center"/>
          </w:tcPr>
          <w:p w14:paraId="169DB87E" w14:textId="77777777" w:rsidR="009A2D0E" w:rsidRPr="00F113EF" w:rsidRDefault="009A2D0E" w:rsidP="009A2D0E">
            <w:pPr>
              <w:jc w:val="center"/>
              <w:rPr>
                <w:color w:val="000000"/>
                <w:sz w:val="19"/>
                <w:szCs w:val="19"/>
              </w:rPr>
            </w:pPr>
            <w:r w:rsidRPr="00F113EF">
              <w:rPr>
                <w:color w:val="000000"/>
                <w:sz w:val="19"/>
                <w:szCs w:val="19"/>
              </w:rPr>
              <w:t>20</w:t>
            </w:r>
            <w:r>
              <w:rPr>
                <w:color w:val="000000"/>
                <w:sz w:val="19"/>
                <w:szCs w:val="19"/>
              </w:rPr>
              <w:t>17</w:t>
            </w:r>
          </w:p>
        </w:tc>
        <w:tc>
          <w:tcPr>
            <w:tcW w:w="1417" w:type="dxa"/>
            <w:tcBorders>
              <w:top w:val="single" w:sz="4" w:space="0" w:color="auto"/>
              <w:left w:val="single" w:sz="4" w:space="0" w:color="auto"/>
              <w:bottom w:val="single" w:sz="4" w:space="0" w:color="auto"/>
              <w:right w:val="single" w:sz="6" w:space="0" w:color="auto"/>
            </w:tcBorders>
            <w:vAlign w:val="center"/>
          </w:tcPr>
          <w:p w14:paraId="3BBB8201" w14:textId="77777777" w:rsidR="009A2D0E" w:rsidRPr="00F113EF" w:rsidRDefault="009A2D0E" w:rsidP="009A2D0E">
            <w:pPr>
              <w:jc w:val="center"/>
              <w:rPr>
                <w:color w:val="000000"/>
                <w:sz w:val="19"/>
                <w:szCs w:val="19"/>
              </w:rPr>
            </w:pPr>
            <w:r w:rsidRPr="00F113EF">
              <w:rPr>
                <w:color w:val="000000"/>
                <w:sz w:val="19"/>
                <w:szCs w:val="19"/>
              </w:rPr>
              <w:t>110102072</w:t>
            </w:r>
          </w:p>
        </w:tc>
        <w:tc>
          <w:tcPr>
            <w:tcW w:w="993" w:type="dxa"/>
            <w:gridSpan w:val="2"/>
            <w:tcBorders>
              <w:top w:val="single" w:sz="4" w:space="0" w:color="auto"/>
              <w:left w:val="single" w:sz="6" w:space="0" w:color="auto"/>
              <w:bottom w:val="single" w:sz="4" w:space="0" w:color="auto"/>
              <w:right w:val="single" w:sz="6" w:space="0" w:color="auto"/>
            </w:tcBorders>
          </w:tcPr>
          <w:p w14:paraId="23773E1A"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09627D7"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B832605" w14:textId="77777777" w:rsidR="009A2D0E" w:rsidRPr="00F113EF" w:rsidRDefault="009A2D0E" w:rsidP="009A2D0E">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41564929"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6417E57"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9989E48"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4071B173"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ADD1FAC"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5</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5014EC9D" w14:textId="77777777" w:rsidR="009A2D0E" w:rsidRPr="00F113EF" w:rsidRDefault="009A2D0E" w:rsidP="009A2D0E">
            <w:pPr>
              <w:rPr>
                <w:color w:val="000000"/>
                <w:sz w:val="19"/>
                <w:szCs w:val="19"/>
              </w:rPr>
            </w:pPr>
            <w:r w:rsidRPr="00F113EF">
              <w:rPr>
                <w:color w:val="000000"/>
                <w:sz w:val="19"/>
                <w:szCs w:val="19"/>
              </w:rPr>
              <w:t>Насос циркуляционный РН-400Е</w:t>
            </w:r>
          </w:p>
        </w:tc>
        <w:tc>
          <w:tcPr>
            <w:tcW w:w="851" w:type="dxa"/>
            <w:tcBorders>
              <w:top w:val="single" w:sz="4" w:space="0" w:color="auto"/>
              <w:left w:val="single" w:sz="4" w:space="0" w:color="auto"/>
              <w:bottom w:val="single" w:sz="4" w:space="0" w:color="auto"/>
              <w:right w:val="single" w:sz="4" w:space="0" w:color="auto"/>
            </w:tcBorders>
            <w:vAlign w:val="center"/>
          </w:tcPr>
          <w:p w14:paraId="4DC628CA" w14:textId="77777777" w:rsidR="009A2D0E" w:rsidRPr="00F113EF" w:rsidRDefault="009A2D0E" w:rsidP="009A2D0E">
            <w:pPr>
              <w:jc w:val="center"/>
              <w:rPr>
                <w:color w:val="000000"/>
                <w:sz w:val="19"/>
                <w:szCs w:val="19"/>
              </w:rPr>
            </w:pPr>
            <w:r w:rsidRPr="00F113EF">
              <w:rPr>
                <w:color w:val="000000"/>
                <w:sz w:val="19"/>
                <w:szCs w:val="19"/>
              </w:rPr>
              <w:t>2010</w:t>
            </w:r>
          </w:p>
        </w:tc>
        <w:tc>
          <w:tcPr>
            <w:tcW w:w="1417" w:type="dxa"/>
            <w:tcBorders>
              <w:top w:val="single" w:sz="4" w:space="0" w:color="auto"/>
              <w:left w:val="single" w:sz="4" w:space="0" w:color="auto"/>
              <w:bottom w:val="single" w:sz="4" w:space="0" w:color="auto"/>
              <w:right w:val="single" w:sz="6" w:space="0" w:color="auto"/>
            </w:tcBorders>
            <w:vAlign w:val="center"/>
          </w:tcPr>
          <w:p w14:paraId="46179A7C" w14:textId="77777777" w:rsidR="009A2D0E" w:rsidRPr="00F113EF" w:rsidRDefault="009A2D0E" w:rsidP="009A2D0E">
            <w:pPr>
              <w:jc w:val="center"/>
              <w:rPr>
                <w:color w:val="000000"/>
                <w:sz w:val="19"/>
                <w:szCs w:val="19"/>
              </w:rPr>
            </w:pPr>
            <w:r w:rsidRPr="00F113EF">
              <w:rPr>
                <w:color w:val="000000"/>
                <w:sz w:val="19"/>
                <w:szCs w:val="19"/>
              </w:rPr>
              <w:t>1300137</w:t>
            </w:r>
          </w:p>
        </w:tc>
        <w:tc>
          <w:tcPr>
            <w:tcW w:w="993" w:type="dxa"/>
            <w:gridSpan w:val="2"/>
            <w:tcBorders>
              <w:top w:val="single" w:sz="4" w:space="0" w:color="auto"/>
              <w:left w:val="single" w:sz="6" w:space="0" w:color="auto"/>
              <w:bottom w:val="single" w:sz="4" w:space="0" w:color="auto"/>
              <w:right w:val="single" w:sz="6" w:space="0" w:color="auto"/>
            </w:tcBorders>
          </w:tcPr>
          <w:p w14:paraId="128E5D5E"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AA09C36"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E95C53D" w14:textId="77777777" w:rsidR="009A2D0E" w:rsidRPr="00F113EF" w:rsidRDefault="009A2D0E" w:rsidP="009A2D0E">
            <w:pPr>
              <w:jc w:val="center"/>
              <w:rPr>
                <w:color w:val="000000"/>
                <w:sz w:val="19"/>
                <w:szCs w:val="19"/>
              </w:rPr>
            </w:pPr>
            <w:r w:rsidRPr="00F113EF">
              <w:rPr>
                <w:color w:val="000000"/>
                <w:sz w:val="19"/>
                <w:szCs w:val="19"/>
              </w:rPr>
              <w:t>11711</w:t>
            </w:r>
          </w:p>
        </w:tc>
        <w:tc>
          <w:tcPr>
            <w:tcW w:w="1276" w:type="dxa"/>
            <w:tcBorders>
              <w:top w:val="single" w:sz="4" w:space="0" w:color="auto"/>
              <w:left w:val="single" w:sz="6" w:space="0" w:color="auto"/>
              <w:bottom w:val="single" w:sz="4" w:space="0" w:color="auto"/>
              <w:right w:val="single" w:sz="6" w:space="0" w:color="auto"/>
            </w:tcBorders>
            <w:vAlign w:val="center"/>
          </w:tcPr>
          <w:p w14:paraId="52BCBEA7"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DEAF27F"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965C635"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677DF575"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64B16C94"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6</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059F67E0" w14:textId="77777777" w:rsidR="009A2D0E" w:rsidRPr="00F113EF" w:rsidRDefault="009A2D0E" w:rsidP="009A2D0E">
            <w:pPr>
              <w:rPr>
                <w:color w:val="000000"/>
                <w:sz w:val="19"/>
                <w:szCs w:val="19"/>
              </w:rPr>
            </w:pPr>
            <w:r w:rsidRPr="00F113EF">
              <w:rPr>
                <w:color w:val="000000"/>
                <w:sz w:val="19"/>
                <w:szCs w:val="19"/>
              </w:rPr>
              <w:t>Дымосос ДН 6,3 (5,5/1500)</w:t>
            </w:r>
          </w:p>
        </w:tc>
        <w:tc>
          <w:tcPr>
            <w:tcW w:w="851" w:type="dxa"/>
            <w:tcBorders>
              <w:top w:val="single" w:sz="4" w:space="0" w:color="auto"/>
              <w:left w:val="single" w:sz="4" w:space="0" w:color="auto"/>
              <w:bottom w:val="single" w:sz="4" w:space="0" w:color="auto"/>
              <w:right w:val="single" w:sz="4" w:space="0" w:color="auto"/>
            </w:tcBorders>
            <w:vAlign w:val="center"/>
          </w:tcPr>
          <w:p w14:paraId="4F60A463" w14:textId="77777777" w:rsidR="009A2D0E" w:rsidRPr="00F113EF" w:rsidRDefault="009A2D0E" w:rsidP="009A2D0E">
            <w:pPr>
              <w:jc w:val="center"/>
              <w:rPr>
                <w:color w:val="000000"/>
                <w:sz w:val="19"/>
                <w:szCs w:val="19"/>
              </w:rPr>
            </w:pPr>
            <w:r w:rsidRPr="00F113EF">
              <w:rPr>
                <w:color w:val="000000"/>
                <w:sz w:val="19"/>
                <w:szCs w:val="19"/>
              </w:rPr>
              <w:t>2002</w:t>
            </w:r>
          </w:p>
        </w:tc>
        <w:tc>
          <w:tcPr>
            <w:tcW w:w="1417" w:type="dxa"/>
            <w:tcBorders>
              <w:top w:val="single" w:sz="4" w:space="0" w:color="auto"/>
              <w:left w:val="single" w:sz="4" w:space="0" w:color="auto"/>
              <w:bottom w:val="single" w:sz="4" w:space="0" w:color="auto"/>
              <w:right w:val="single" w:sz="6" w:space="0" w:color="auto"/>
            </w:tcBorders>
            <w:vAlign w:val="center"/>
          </w:tcPr>
          <w:p w14:paraId="498F43A7" w14:textId="77777777" w:rsidR="009A2D0E" w:rsidRPr="00F113EF" w:rsidRDefault="009A2D0E" w:rsidP="009A2D0E">
            <w:pPr>
              <w:jc w:val="center"/>
              <w:rPr>
                <w:color w:val="000000"/>
                <w:sz w:val="19"/>
                <w:szCs w:val="19"/>
              </w:rPr>
            </w:pPr>
            <w:r w:rsidRPr="00F113EF">
              <w:rPr>
                <w:color w:val="000000"/>
                <w:sz w:val="19"/>
                <w:szCs w:val="19"/>
              </w:rPr>
              <w:t>1630125</w:t>
            </w:r>
          </w:p>
        </w:tc>
        <w:tc>
          <w:tcPr>
            <w:tcW w:w="993" w:type="dxa"/>
            <w:gridSpan w:val="2"/>
            <w:tcBorders>
              <w:top w:val="single" w:sz="4" w:space="0" w:color="auto"/>
              <w:left w:val="single" w:sz="6" w:space="0" w:color="auto"/>
              <w:bottom w:val="single" w:sz="4" w:space="0" w:color="auto"/>
              <w:right w:val="single" w:sz="6" w:space="0" w:color="auto"/>
            </w:tcBorders>
          </w:tcPr>
          <w:p w14:paraId="182347C5"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C850BD6"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723DE38" w14:textId="77777777" w:rsidR="009A2D0E" w:rsidRPr="00F113EF" w:rsidRDefault="009A2D0E" w:rsidP="009A2D0E">
            <w:pPr>
              <w:jc w:val="center"/>
              <w:rPr>
                <w:color w:val="000000"/>
                <w:sz w:val="19"/>
                <w:szCs w:val="19"/>
              </w:rPr>
            </w:pPr>
            <w:r w:rsidRPr="00F113EF">
              <w:rPr>
                <w:color w:val="000000"/>
                <w:sz w:val="19"/>
                <w:szCs w:val="19"/>
              </w:rPr>
              <w:t>16000</w:t>
            </w:r>
          </w:p>
        </w:tc>
        <w:tc>
          <w:tcPr>
            <w:tcW w:w="1276" w:type="dxa"/>
            <w:tcBorders>
              <w:top w:val="single" w:sz="4" w:space="0" w:color="auto"/>
              <w:left w:val="single" w:sz="6" w:space="0" w:color="auto"/>
              <w:bottom w:val="single" w:sz="4" w:space="0" w:color="auto"/>
              <w:right w:val="single" w:sz="6" w:space="0" w:color="auto"/>
            </w:tcBorders>
            <w:vAlign w:val="center"/>
          </w:tcPr>
          <w:p w14:paraId="7610DD23"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0007CE8"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DC4870E"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0B8A232"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663E7B2B"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7</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06080F85" w14:textId="77777777" w:rsidR="009A2D0E" w:rsidRPr="00F113EF" w:rsidRDefault="009A2D0E" w:rsidP="009A2D0E">
            <w:pPr>
              <w:rPr>
                <w:color w:val="000000"/>
                <w:sz w:val="19"/>
                <w:szCs w:val="19"/>
              </w:rPr>
            </w:pPr>
            <w:r w:rsidRPr="00F113EF">
              <w:rPr>
                <w:color w:val="000000"/>
                <w:sz w:val="19"/>
                <w:szCs w:val="19"/>
              </w:rPr>
              <w:t>Вентилятор ВЦ-14-46-2,5 3/3000 Прав.</w:t>
            </w:r>
          </w:p>
        </w:tc>
        <w:tc>
          <w:tcPr>
            <w:tcW w:w="851" w:type="dxa"/>
            <w:tcBorders>
              <w:top w:val="single" w:sz="4" w:space="0" w:color="auto"/>
              <w:left w:val="single" w:sz="4" w:space="0" w:color="auto"/>
              <w:bottom w:val="single" w:sz="4" w:space="0" w:color="auto"/>
              <w:right w:val="single" w:sz="4" w:space="0" w:color="auto"/>
            </w:tcBorders>
            <w:vAlign w:val="center"/>
          </w:tcPr>
          <w:p w14:paraId="7E480E32" w14:textId="77777777" w:rsidR="009A2D0E" w:rsidRPr="00F113EF" w:rsidRDefault="009A2D0E" w:rsidP="009A2D0E">
            <w:pPr>
              <w:jc w:val="center"/>
              <w:rPr>
                <w:color w:val="000000"/>
                <w:sz w:val="19"/>
                <w:szCs w:val="19"/>
              </w:rPr>
            </w:pPr>
            <w:r w:rsidRPr="00F113EF">
              <w:rPr>
                <w:color w:val="000000"/>
                <w:sz w:val="19"/>
                <w:szCs w:val="19"/>
              </w:rPr>
              <w:t>20</w:t>
            </w:r>
            <w:r>
              <w:rPr>
                <w:color w:val="000000"/>
                <w:sz w:val="19"/>
                <w:szCs w:val="19"/>
              </w:rPr>
              <w:t>19</w:t>
            </w:r>
          </w:p>
        </w:tc>
        <w:tc>
          <w:tcPr>
            <w:tcW w:w="1417" w:type="dxa"/>
            <w:tcBorders>
              <w:top w:val="single" w:sz="4" w:space="0" w:color="auto"/>
              <w:left w:val="single" w:sz="4" w:space="0" w:color="auto"/>
              <w:bottom w:val="single" w:sz="4" w:space="0" w:color="auto"/>
              <w:right w:val="single" w:sz="6" w:space="0" w:color="auto"/>
            </w:tcBorders>
            <w:vAlign w:val="center"/>
          </w:tcPr>
          <w:p w14:paraId="2D558CCD" w14:textId="77777777" w:rsidR="009A2D0E" w:rsidRPr="00F113EF" w:rsidRDefault="009A2D0E" w:rsidP="009A2D0E">
            <w:pPr>
              <w:jc w:val="center"/>
              <w:rPr>
                <w:color w:val="000000"/>
                <w:sz w:val="19"/>
                <w:szCs w:val="19"/>
              </w:rPr>
            </w:pPr>
            <w:r w:rsidRPr="00F113EF">
              <w:rPr>
                <w:color w:val="000000"/>
                <w:sz w:val="19"/>
                <w:szCs w:val="19"/>
              </w:rPr>
              <w:t>110102156</w:t>
            </w:r>
          </w:p>
        </w:tc>
        <w:tc>
          <w:tcPr>
            <w:tcW w:w="993" w:type="dxa"/>
            <w:gridSpan w:val="2"/>
            <w:tcBorders>
              <w:top w:val="single" w:sz="4" w:space="0" w:color="auto"/>
              <w:left w:val="single" w:sz="6" w:space="0" w:color="auto"/>
              <w:bottom w:val="single" w:sz="4" w:space="0" w:color="auto"/>
              <w:right w:val="single" w:sz="6" w:space="0" w:color="auto"/>
            </w:tcBorders>
          </w:tcPr>
          <w:p w14:paraId="46075908"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2EF6977"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5ADC0BD" w14:textId="77777777" w:rsidR="009A2D0E" w:rsidRPr="00F113EF" w:rsidRDefault="009A2D0E" w:rsidP="009A2D0E">
            <w:pPr>
              <w:jc w:val="center"/>
              <w:rPr>
                <w:color w:val="000000"/>
                <w:sz w:val="19"/>
                <w:szCs w:val="19"/>
              </w:rPr>
            </w:pPr>
            <w:r w:rsidRPr="00F113EF">
              <w:rPr>
                <w:color w:val="000000"/>
                <w:sz w:val="19"/>
                <w:szCs w:val="19"/>
              </w:rPr>
              <w:t>21500</w:t>
            </w:r>
          </w:p>
        </w:tc>
        <w:tc>
          <w:tcPr>
            <w:tcW w:w="1276" w:type="dxa"/>
            <w:tcBorders>
              <w:top w:val="single" w:sz="4" w:space="0" w:color="auto"/>
              <w:left w:val="single" w:sz="6" w:space="0" w:color="auto"/>
              <w:bottom w:val="single" w:sz="4" w:space="0" w:color="auto"/>
              <w:right w:val="single" w:sz="6" w:space="0" w:color="auto"/>
            </w:tcBorders>
            <w:vAlign w:val="center"/>
          </w:tcPr>
          <w:p w14:paraId="05C7E995"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158A137"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02D9BA4"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025EC89"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163313CF"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8.</w:t>
            </w:r>
          </w:p>
        </w:tc>
        <w:tc>
          <w:tcPr>
            <w:tcW w:w="3118" w:type="dxa"/>
            <w:tcBorders>
              <w:top w:val="single" w:sz="4" w:space="0" w:color="auto"/>
              <w:left w:val="single" w:sz="4" w:space="0" w:color="auto"/>
              <w:bottom w:val="single" w:sz="4" w:space="0" w:color="auto"/>
              <w:right w:val="single" w:sz="4" w:space="0" w:color="auto"/>
            </w:tcBorders>
            <w:vAlign w:val="center"/>
          </w:tcPr>
          <w:p w14:paraId="408BB627" w14:textId="77777777" w:rsidR="009A2D0E" w:rsidRPr="00F113EF" w:rsidRDefault="009A2D0E" w:rsidP="009A2D0E">
            <w:pPr>
              <w:rPr>
                <w:color w:val="000000"/>
                <w:sz w:val="19"/>
                <w:szCs w:val="19"/>
              </w:rPr>
            </w:pPr>
            <w:r w:rsidRPr="00F113EF">
              <w:rPr>
                <w:color w:val="000000"/>
                <w:sz w:val="19"/>
                <w:szCs w:val="19"/>
              </w:rPr>
              <w:t>Дымосос ДН-6,3 Лев. 5,5/1500</w:t>
            </w:r>
          </w:p>
        </w:tc>
        <w:tc>
          <w:tcPr>
            <w:tcW w:w="851" w:type="dxa"/>
            <w:tcBorders>
              <w:top w:val="single" w:sz="4" w:space="0" w:color="auto"/>
              <w:left w:val="single" w:sz="4" w:space="0" w:color="auto"/>
              <w:bottom w:val="single" w:sz="4" w:space="0" w:color="auto"/>
              <w:right w:val="single" w:sz="4" w:space="0" w:color="auto"/>
            </w:tcBorders>
            <w:vAlign w:val="center"/>
          </w:tcPr>
          <w:p w14:paraId="4AD7DAB9" w14:textId="77777777" w:rsidR="009A2D0E" w:rsidRPr="00F113EF" w:rsidRDefault="009A2D0E" w:rsidP="009A2D0E">
            <w:pPr>
              <w:jc w:val="center"/>
              <w:rPr>
                <w:color w:val="000000"/>
                <w:sz w:val="19"/>
                <w:szCs w:val="19"/>
              </w:rPr>
            </w:pPr>
            <w:r w:rsidRPr="00F113EF">
              <w:rPr>
                <w:color w:val="000000"/>
                <w:sz w:val="19"/>
                <w:szCs w:val="19"/>
              </w:rPr>
              <w:t>2009</w:t>
            </w:r>
          </w:p>
        </w:tc>
        <w:tc>
          <w:tcPr>
            <w:tcW w:w="1417" w:type="dxa"/>
            <w:tcBorders>
              <w:top w:val="single" w:sz="4" w:space="0" w:color="auto"/>
              <w:left w:val="single" w:sz="4" w:space="0" w:color="auto"/>
              <w:bottom w:val="single" w:sz="4" w:space="0" w:color="auto"/>
              <w:right w:val="single" w:sz="6" w:space="0" w:color="auto"/>
            </w:tcBorders>
            <w:vAlign w:val="center"/>
          </w:tcPr>
          <w:p w14:paraId="55EEBBE7" w14:textId="77777777" w:rsidR="009A2D0E" w:rsidRPr="00F113EF" w:rsidRDefault="009A2D0E" w:rsidP="009A2D0E">
            <w:pPr>
              <w:jc w:val="center"/>
              <w:rPr>
                <w:color w:val="000000"/>
                <w:sz w:val="19"/>
                <w:szCs w:val="19"/>
              </w:rPr>
            </w:pPr>
            <w:r w:rsidRPr="00F113EF">
              <w:rPr>
                <w:color w:val="000000"/>
                <w:sz w:val="19"/>
                <w:szCs w:val="19"/>
              </w:rPr>
              <w:t>110102158</w:t>
            </w:r>
          </w:p>
        </w:tc>
        <w:tc>
          <w:tcPr>
            <w:tcW w:w="993" w:type="dxa"/>
            <w:gridSpan w:val="2"/>
            <w:tcBorders>
              <w:top w:val="single" w:sz="4" w:space="0" w:color="auto"/>
              <w:left w:val="single" w:sz="6" w:space="0" w:color="auto"/>
              <w:bottom w:val="single" w:sz="4" w:space="0" w:color="auto"/>
              <w:right w:val="single" w:sz="6" w:space="0" w:color="auto"/>
            </w:tcBorders>
          </w:tcPr>
          <w:p w14:paraId="42AB7ECF"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82CA8A2"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44E3C18" w14:textId="77777777" w:rsidR="009A2D0E" w:rsidRPr="00F113EF" w:rsidRDefault="009A2D0E" w:rsidP="009A2D0E">
            <w:pPr>
              <w:jc w:val="center"/>
              <w:rPr>
                <w:color w:val="000000"/>
                <w:sz w:val="19"/>
                <w:szCs w:val="19"/>
              </w:rPr>
            </w:pPr>
            <w:r w:rsidRPr="00F113EF">
              <w:rPr>
                <w:color w:val="000000"/>
                <w:sz w:val="19"/>
                <w:szCs w:val="19"/>
              </w:rPr>
              <w:t>68800</w:t>
            </w:r>
          </w:p>
        </w:tc>
        <w:tc>
          <w:tcPr>
            <w:tcW w:w="1276" w:type="dxa"/>
            <w:tcBorders>
              <w:top w:val="single" w:sz="4" w:space="0" w:color="auto"/>
              <w:left w:val="single" w:sz="6" w:space="0" w:color="auto"/>
              <w:bottom w:val="single" w:sz="4" w:space="0" w:color="auto"/>
              <w:right w:val="single" w:sz="6" w:space="0" w:color="auto"/>
            </w:tcBorders>
            <w:vAlign w:val="center"/>
          </w:tcPr>
          <w:p w14:paraId="78645E79"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D894E9B"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7995385"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71954E3A"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9F007BB" w14:textId="77777777" w:rsidR="009A2D0E" w:rsidRPr="00F113EF" w:rsidRDefault="009A2D0E" w:rsidP="009A2D0E">
            <w:pPr>
              <w:jc w:val="center"/>
              <w:rPr>
                <w:color w:val="000000"/>
                <w:sz w:val="19"/>
                <w:szCs w:val="19"/>
              </w:rPr>
            </w:pPr>
            <w:r w:rsidRPr="00F113EF">
              <w:rPr>
                <w:color w:val="000000"/>
                <w:sz w:val="19"/>
                <w:szCs w:val="19"/>
              </w:rPr>
              <w:t>5.1.</w:t>
            </w:r>
            <w:r>
              <w:rPr>
                <w:color w:val="000000"/>
                <w:sz w:val="19"/>
                <w:szCs w:val="19"/>
              </w:rPr>
              <w:t>9.</w:t>
            </w:r>
          </w:p>
        </w:tc>
        <w:tc>
          <w:tcPr>
            <w:tcW w:w="3118" w:type="dxa"/>
            <w:tcBorders>
              <w:top w:val="single" w:sz="4" w:space="0" w:color="auto"/>
              <w:left w:val="single" w:sz="4" w:space="0" w:color="auto"/>
              <w:bottom w:val="single" w:sz="4" w:space="0" w:color="auto"/>
              <w:right w:val="single" w:sz="4" w:space="0" w:color="auto"/>
            </w:tcBorders>
            <w:vAlign w:val="center"/>
          </w:tcPr>
          <w:p w14:paraId="4865611B" w14:textId="77777777" w:rsidR="009A2D0E" w:rsidRPr="00F113EF" w:rsidRDefault="009A2D0E" w:rsidP="009A2D0E">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744B3048"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03883471" w14:textId="77777777" w:rsidR="009A2D0E" w:rsidRPr="00F113EF" w:rsidRDefault="009A2D0E" w:rsidP="009A2D0E">
            <w:pPr>
              <w:jc w:val="center"/>
              <w:rPr>
                <w:color w:val="000000"/>
                <w:sz w:val="19"/>
                <w:szCs w:val="19"/>
              </w:rPr>
            </w:pPr>
            <w:r w:rsidRPr="00F113EF">
              <w:rPr>
                <w:color w:val="000000"/>
                <w:sz w:val="19"/>
                <w:szCs w:val="19"/>
              </w:rPr>
              <w:t>1085210600226</w:t>
            </w:r>
          </w:p>
        </w:tc>
        <w:tc>
          <w:tcPr>
            <w:tcW w:w="993" w:type="dxa"/>
            <w:gridSpan w:val="2"/>
            <w:tcBorders>
              <w:top w:val="single" w:sz="4" w:space="0" w:color="auto"/>
              <w:left w:val="single" w:sz="6" w:space="0" w:color="auto"/>
              <w:bottom w:val="single" w:sz="4" w:space="0" w:color="auto"/>
              <w:right w:val="single" w:sz="6" w:space="0" w:color="auto"/>
            </w:tcBorders>
          </w:tcPr>
          <w:p w14:paraId="1B509750"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DC99DBE"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AB57F61" w14:textId="77777777" w:rsidR="009A2D0E" w:rsidRPr="00F113EF" w:rsidRDefault="009A2D0E" w:rsidP="009A2D0E">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5FE481BB"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C51C670"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83698EB"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02639F0C"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7E705A1" w14:textId="77777777" w:rsidR="009A2D0E" w:rsidRPr="00F113EF" w:rsidRDefault="009A2D0E" w:rsidP="009A2D0E">
            <w:pPr>
              <w:jc w:val="center"/>
              <w:rPr>
                <w:color w:val="000000"/>
                <w:sz w:val="19"/>
                <w:szCs w:val="19"/>
              </w:rPr>
            </w:pPr>
            <w:r w:rsidRPr="00F113EF">
              <w:rPr>
                <w:color w:val="000000"/>
                <w:sz w:val="19"/>
                <w:szCs w:val="19"/>
              </w:rPr>
              <w:t>5.1.1</w:t>
            </w:r>
            <w:r>
              <w:rPr>
                <w:color w:val="000000"/>
                <w:sz w:val="19"/>
                <w:szCs w:val="19"/>
              </w:rPr>
              <w:t>0.</w:t>
            </w:r>
          </w:p>
        </w:tc>
        <w:tc>
          <w:tcPr>
            <w:tcW w:w="3118" w:type="dxa"/>
            <w:tcBorders>
              <w:top w:val="single" w:sz="4" w:space="0" w:color="auto"/>
              <w:left w:val="single" w:sz="4" w:space="0" w:color="auto"/>
              <w:bottom w:val="single" w:sz="4" w:space="0" w:color="auto"/>
              <w:right w:val="single" w:sz="4" w:space="0" w:color="auto"/>
            </w:tcBorders>
            <w:vAlign w:val="center"/>
          </w:tcPr>
          <w:p w14:paraId="44CF9D06" w14:textId="77777777" w:rsidR="009A2D0E" w:rsidRPr="00F113EF" w:rsidRDefault="009A2D0E" w:rsidP="009A2D0E">
            <w:pPr>
              <w:rPr>
                <w:sz w:val="19"/>
                <w:szCs w:val="19"/>
              </w:rPr>
            </w:pPr>
            <w:r w:rsidRPr="00F113EF">
              <w:rPr>
                <w:sz w:val="19"/>
                <w:szCs w:val="19"/>
              </w:rPr>
              <w:t>Насос К80-65-160</w:t>
            </w:r>
          </w:p>
        </w:tc>
        <w:tc>
          <w:tcPr>
            <w:tcW w:w="851" w:type="dxa"/>
            <w:tcBorders>
              <w:top w:val="single" w:sz="4" w:space="0" w:color="auto"/>
              <w:left w:val="single" w:sz="4" w:space="0" w:color="auto"/>
              <w:bottom w:val="single" w:sz="4" w:space="0" w:color="auto"/>
              <w:right w:val="single" w:sz="4" w:space="0" w:color="auto"/>
            </w:tcBorders>
            <w:vAlign w:val="center"/>
          </w:tcPr>
          <w:p w14:paraId="6BC7B71C"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67C89565" w14:textId="77777777" w:rsidR="009A2D0E" w:rsidRPr="00F113EF" w:rsidRDefault="009A2D0E" w:rsidP="009A2D0E">
            <w:pPr>
              <w:jc w:val="center"/>
              <w:rPr>
                <w:color w:val="000000"/>
                <w:sz w:val="19"/>
                <w:szCs w:val="19"/>
              </w:rPr>
            </w:pPr>
            <w:r>
              <w:rPr>
                <w:color w:val="000000"/>
                <w:sz w:val="19"/>
                <w:szCs w:val="19"/>
              </w:rPr>
              <w:t>1085210100006</w:t>
            </w:r>
          </w:p>
        </w:tc>
        <w:tc>
          <w:tcPr>
            <w:tcW w:w="993" w:type="dxa"/>
            <w:gridSpan w:val="2"/>
            <w:tcBorders>
              <w:top w:val="single" w:sz="4" w:space="0" w:color="auto"/>
              <w:left w:val="single" w:sz="6" w:space="0" w:color="auto"/>
              <w:bottom w:val="single" w:sz="4" w:space="0" w:color="auto"/>
              <w:right w:val="single" w:sz="6" w:space="0" w:color="auto"/>
            </w:tcBorders>
          </w:tcPr>
          <w:p w14:paraId="15183702"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D03101B"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98DC77B" w14:textId="77777777" w:rsidR="009A2D0E" w:rsidRPr="00F113EF" w:rsidRDefault="009A2D0E" w:rsidP="009A2D0E">
            <w:pPr>
              <w:jc w:val="center"/>
              <w:rPr>
                <w:color w:val="000000"/>
                <w:sz w:val="19"/>
                <w:szCs w:val="19"/>
              </w:rPr>
            </w:pPr>
            <w:r w:rsidRPr="00F113EF">
              <w:rPr>
                <w:color w:val="000000"/>
                <w:sz w:val="19"/>
                <w:szCs w:val="19"/>
              </w:rPr>
              <w:t>33500</w:t>
            </w:r>
          </w:p>
        </w:tc>
        <w:tc>
          <w:tcPr>
            <w:tcW w:w="1276" w:type="dxa"/>
            <w:tcBorders>
              <w:top w:val="single" w:sz="4" w:space="0" w:color="auto"/>
              <w:left w:val="single" w:sz="6" w:space="0" w:color="auto"/>
              <w:bottom w:val="single" w:sz="4" w:space="0" w:color="auto"/>
              <w:right w:val="single" w:sz="6" w:space="0" w:color="auto"/>
            </w:tcBorders>
            <w:vAlign w:val="center"/>
          </w:tcPr>
          <w:p w14:paraId="2F2A9433"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F842C31"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CA00819"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39CCFEF0"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42D93B6B" w14:textId="77777777" w:rsidR="009A2D0E" w:rsidRPr="00F113EF" w:rsidRDefault="009A2D0E" w:rsidP="009A2D0E">
            <w:pPr>
              <w:jc w:val="center"/>
              <w:rPr>
                <w:color w:val="000000"/>
                <w:sz w:val="19"/>
                <w:szCs w:val="19"/>
              </w:rPr>
            </w:pPr>
            <w:r w:rsidRPr="00F113EF">
              <w:rPr>
                <w:color w:val="000000"/>
                <w:sz w:val="19"/>
                <w:szCs w:val="19"/>
              </w:rPr>
              <w:t>5.1.1</w:t>
            </w:r>
            <w:r>
              <w:rPr>
                <w:color w:val="000000"/>
                <w:sz w:val="19"/>
                <w:szCs w:val="19"/>
              </w:rPr>
              <w:t>1.</w:t>
            </w:r>
          </w:p>
        </w:tc>
        <w:tc>
          <w:tcPr>
            <w:tcW w:w="3118" w:type="dxa"/>
            <w:tcBorders>
              <w:top w:val="single" w:sz="4" w:space="0" w:color="auto"/>
              <w:left w:val="single" w:sz="4" w:space="0" w:color="auto"/>
              <w:bottom w:val="single" w:sz="4" w:space="0" w:color="auto"/>
              <w:right w:val="single" w:sz="4" w:space="0" w:color="auto"/>
            </w:tcBorders>
            <w:vAlign w:val="center"/>
          </w:tcPr>
          <w:p w14:paraId="22C94A39" w14:textId="77777777" w:rsidR="009A2D0E" w:rsidRPr="00F113EF" w:rsidRDefault="009A2D0E" w:rsidP="009A2D0E">
            <w:pPr>
              <w:rPr>
                <w:sz w:val="19"/>
                <w:szCs w:val="19"/>
              </w:rPr>
            </w:pPr>
            <w:r w:rsidRPr="00F113EF">
              <w:rPr>
                <w:sz w:val="19"/>
                <w:szCs w:val="19"/>
              </w:rPr>
              <w:t>Вентилятор ВЦ 14-46-25</w:t>
            </w:r>
          </w:p>
        </w:tc>
        <w:tc>
          <w:tcPr>
            <w:tcW w:w="851" w:type="dxa"/>
            <w:tcBorders>
              <w:top w:val="single" w:sz="4" w:space="0" w:color="auto"/>
              <w:left w:val="single" w:sz="4" w:space="0" w:color="auto"/>
              <w:bottom w:val="single" w:sz="4" w:space="0" w:color="auto"/>
              <w:right w:val="single" w:sz="4" w:space="0" w:color="auto"/>
            </w:tcBorders>
            <w:vAlign w:val="center"/>
          </w:tcPr>
          <w:p w14:paraId="1F3128BA" w14:textId="77777777" w:rsidR="009A2D0E" w:rsidRPr="00F113EF" w:rsidRDefault="009A2D0E" w:rsidP="009A2D0E">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3BF42E01" w14:textId="77777777" w:rsidR="009A2D0E" w:rsidRPr="00F113EF" w:rsidRDefault="009A2D0E" w:rsidP="009A2D0E">
            <w:pPr>
              <w:jc w:val="center"/>
              <w:rPr>
                <w:color w:val="000000"/>
                <w:sz w:val="19"/>
                <w:szCs w:val="19"/>
              </w:rPr>
            </w:pPr>
            <w:r>
              <w:rPr>
                <w:color w:val="000000"/>
                <w:sz w:val="19"/>
                <w:szCs w:val="19"/>
              </w:rPr>
              <w:t>1085210300020</w:t>
            </w:r>
          </w:p>
        </w:tc>
        <w:tc>
          <w:tcPr>
            <w:tcW w:w="993" w:type="dxa"/>
            <w:gridSpan w:val="2"/>
            <w:tcBorders>
              <w:top w:val="single" w:sz="4" w:space="0" w:color="auto"/>
              <w:left w:val="single" w:sz="6" w:space="0" w:color="auto"/>
              <w:bottom w:val="single" w:sz="4" w:space="0" w:color="auto"/>
              <w:right w:val="single" w:sz="6" w:space="0" w:color="auto"/>
            </w:tcBorders>
          </w:tcPr>
          <w:p w14:paraId="2195AC50"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6004BA3"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4626622" w14:textId="77777777" w:rsidR="009A2D0E" w:rsidRPr="00F113EF" w:rsidRDefault="009A2D0E" w:rsidP="009A2D0E">
            <w:pPr>
              <w:jc w:val="center"/>
              <w:rPr>
                <w:color w:val="000000"/>
                <w:sz w:val="19"/>
                <w:szCs w:val="19"/>
              </w:rPr>
            </w:pPr>
            <w:r w:rsidRPr="00F113EF">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5DF50FD9"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D6DEE72"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D61537F"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537168F"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085D01D3" w14:textId="77777777" w:rsidR="009A2D0E" w:rsidRPr="00F113EF" w:rsidRDefault="009A2D0E" w:rsidP="009A2D0E">
            <w:pPr>
              <w:jc w:val="center"/>
              <w:rPr>
                <w:color w:val="000000"/>
                <w:sz w:val="19"/>
                <w:szCs w:val="19"/>
              </w:rPr>
            </w:pPr>
            <w:r>
              <w:rPr>
                <w:color w:val="000000"/>
                <w:sz w:val="19"/>
                <w:szCs w:val="19"/>
              </w:rPr>
              <w:lastRenderedPageBreak/>
              <w:t>5.1.12.</w:t>
            </w:r>
          </w:p>
        </w:tc>
        <w:tc>
          <w:tcPr>
            <w:tcW w:w="3118" w:type="dxa"/>
            <w:tcBorders>
              <w:top w:val="single" w:sz="4" w:space="0" w:color="auto"/>
              <w:left w:val="single" w:sz="4" w:space="0" w:color="auto"/>
              <w:bottom w:val="single" w:sz="4" w:space="0" w:color="auto"/>
              <w:right w:val="single" w:sz="4" w:space="0" w:color="auto"/>
            </w:tcBorders>
            <w:vAlign w:val="center"/>
          </w:tcPr>
          <w:p w14:paraId="731BBDD0" w14:textId="77777777" w:rsidR="009A2D0E" w:rsidRPr="00F113EF" w:rsidRDefault="009A2D0E" w:rsidP="009A2D0E">
            <w:pPr>
              <w:rPr>
                <w:sz w:val="19"/>
                <w:szCs w:val="19"/>
              </w:rPr>
            </w:pPr>
            <w:r>
              <w:rPr>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0A4DBD51" w14:textId="77777777" w:rsidR="009A2D0E" w:rsidRPr="00F113EF" w:rsidRDefault="009A2D0E" w:rsidP="009A2D0E">
            <w:pPr>
              <w:jc w:val="center"/>
              <w:rPr>
                <w:color w:val="000000"/>
                <w:sz w:val="19"/>
                <w:szCs w:val="19"/>
              </w:rPr>
            </w:pPr>
            <w:r>
              <w:rPr>
                <w:color w:val="000000"/>
                <w:sz w:val="19"/>
                <w:szCs w:val="19"/>
              </w:rPr>
              <w:t>2003</w:t>
            </w:r>
          </w:p>
        </w:tc>
        <w:tc>
          <w:tcPr>
            <w:tcW w:w="1417" w:type="dxa"/>
            <w:tcBorders>
              <w:top w:val="single" w:sz="4" w:space="0" w:color="auto"/>
              <w:left w:val="single" w:sz="4" w:space="0" w:color="auto"/>
              <w:bottom w:val="single" w:sz="4" w:space="0" w:color="auto"/>
              <w:right w:val="single" w:sz="6" w:space="0" w:color="auto"/>
            </w:tcBorders>
            <w:vAlign w:val="center"/>
          </w:tcPr>
          <w:p w14:paraId="63647D81" w14:textId="77777777" w:rsidR="009A2D0E" w:rsidRPr="00F113EF" w:rsidRDefault="009A2D0E" w:rsidP="009A2D0E">
            <w:pPr>
              <w:jc w:val="center"/>
              <w:rPr>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212F96BB" w14:textId="77777777" w:rsidR="009A2D0E" w:rsidRPr="00F113EF" w:rsidRDefault="009A2D0E" w:rsidP="009A2D0E">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9B647BF" w14:textId="77777777" w:rsidR="009A2D0E" w:rsidRPr="00F113EF" w:rsidRDefault="009A2D0E" w:rsidP="009A2D0E">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0EB2CA0" w14:textId="77777777" w:rsidR="009A2D0E" w:rsidRPr="00F113EF" w:rsidRDefault="009A2D0E" w:rsidP="009A2D0E">
            <w:pPr>
              <w:jc w:val="center"/>
              <w:rPr>
                <w:color w:val="000000"/>
                <w:sz w:val="19"/>
                <w:szCs w:val="19"/>
              </w:rPr>
            </w:pPr>
          </w:p>
        </w:tc>
        <w:tc>
          <w:tcPr>
            <w:tcW w:w="1276" w:type="dxa"/>
            <w:tcBorders>
              <w:top w:val="single" w:sz="4" w:space="0" w:color="auto"/>
              <w:left w:val="single" w:sz="6" w:space="0" w:color="auto"/>
              <w:bottom w:val="single" w:sz="4" w:space="0" w:color="auto"/>
              <w:right w:val="single" w:sz="6" w:space="0" w:color="auto"/>
            </w:tcBorders>
            <w:vAlign w:val="center"/>
          </w:tcPr>
          <w:p w14:paraId="791BBF7A" w14:textId="77777777" w:rsidR="009A2D0E" w:rsidRPr="00F113EF" w:rsidRDefault="009A2D0E" w:rsidP="009A2D0E">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88DA4DB" w14:textId="77777777" w:rsidR="009A2D0E" w:rsidRPr="00F113EF" w:rsidRDefault="009A2D0E" w:rsidP="009A2D0E">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CFA3103" w14:textId="77777777" w:rsidR="009A2D0E" w:rsidRPr="00F113EF" w:rsidRDefault="009A2D0E" w:rsidP="009A2D0E">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C15A9" w:rsidRPr="00F113EF" w14:paraId="1505DEB1" w14:textId="77777777" w:rsidTr="009A2D0E">
        <w:trPr>
          <w:trHeight w:val="236"/>
        </w:trPr>
        <w:tc>
          <w:tcPr>
            <w:tcW w:w="710" w:type="dxa"/>
            <w:tcBorders>
              <w:top w:val="single" w:sz="4" w:space="0" w:color="auto"/>
              <w:left w:val="single" w:sz="4" w:space="0" w:color="auto"/>
              <w:bottom w:val="single" w:sz="4" w:space="0" w:color="auto"/>
              <w:right w:val="single" w:sz="4" w:space="0" w:color="auto"/>
            </w:tcBorders>
          </w:tcPr>
          <w:p w14:paraId="30224A7E" w14:textId="3CA6D828" w:rsidR="00BC15A9" w:rsidRDefault="00BC15A9" w:rsidP="00BC15A9">
            <w:pPr>
              <w:jc w:val="center"/>
              <w:rPr>
                <w:color w:val="000000"/>
                <w:sz w:val="19"/>
                <w:szCs w:val="19"/>
              </w:rPr>
            </w:pPr>
            <w:r>
              <w:rPr>
                <w:color w:val="000000"/>
                <w:sz w:val="19"/>
                <w:szCs w:val="19"/>
              </w:rPr>
              <w:t>5.1.13</w:t>
            </w:r>
          </w:p>
        </w:tc>
        <w:tc>
          <w:tcPr>
            <w:tcW w:w="3118" w:type="dxa"/>
            <w:tcBorders>
              <w:top w:val="single" w:sz="4" w:space="0" w:color="auto"/>
              <w:left w:val="single" w:sz="4" w:space="0" w:color="auto"/>
              <w:bottom w:val="single" w:sz="4" w:space="0" w:color="auto"/>
              <w:right w:val="single" w:sz="4" w:space="0" w:color="auto"/>
            </w:tcBorders>
            <w:vAlign w:val="center"/>
          </w:tcPr>
          <w:p w14:paraId="2E909D04" w14:textId="67BF55B0" w:rsidR="00BC15A9" w:rsidRDefault="00BC15A9" w:rsidP="00BC15A9">
            <w:pPr>
              <w:rPr>
                <w:sz w:val="19"/>
                <w:szCs w:val="19"/>
              </w:rPr>
            </w:pPr>
            <w:r>
              <w:rPr>
                <w:sz w:val="19"/>
                <w:szCs w:val="19"/>
              </w:rPr>
              <w:t>Труба дымовая</w:t>
            </w:r>
          </w:p>
        </w:tc>
        <w:tc>
          <w:tcPr>
            <w:tcW w:w="851" w:type="dxa"/>
            <w:tcBorders>
              <w:top w:val="single" w:sz="4" w:space="0" w:color="auto"/>
              <w:left w:val="single" w:sz="4" w:space="0" w:color="auto"/>
              <w:bottom w:val="single" w:sz="4" w:space="0" w:color="auto"/>
              <w:right w:val="single" w:sz="4" w:space="0" w:color="auto"/>
            </w:tcBorders>
            <w:vAlign w:val="center"/>
          </w:tcPr>
          <w:p w14:paraId="7CE462BD" w14:textId="32473501" w:rsidR="00BC15A9" w:rsidRDefault="00BC15A9" w:rsidP="00BC15A9">
            <w:pPr>
              <w:jc w:val="center"/>
              <w:rPr>
                <w:color w:val="000000"/>
                <w:sz w:val="19"/>
                <w:szCs w:val="19"/>
              </w:rPr>
            </w:pPr>
            <w:r>
              <w:rPr>
                <w:color w:val="000000"/>
                <w:sz w:val="19"/>
                <w:szCs w:val="19"/>
              </w:rPr>
              <w:t>2000</w:t>
            </w:r>
          </w:p>
        </w:tc>
        <w:tc>
          <w:tcPr>
            <w:tcW w:w="1417" w:type="dxa"/>
            <w:tcBorders>
              <w:top w:val="single" w:sz="4" w:space="0" w:color="auto"/>
              <w:left w:val="single" w:sz="4" w:space="0" w:color="auto"/>
              <w:bottom w:val="single" w:sz="4" w:space="0" w:color="auto"/>
              <w:right w:val="single" w:sz="6" w:space="0" w:color="auto"/>
            </w:tcBorders>
            <w:vAlign w:val="center"/>
          </w:tcPr>
          <w:p w14:paraId="60ACE704" w14:textId="77777777" w:rsidR="00BC15A9" w:rsidRPr="00F113EF" w:rsidRDefault="00BC15A9" w:rsidP="00BC15A9">
            <w:pPr>
              <w:jc w:val="center"/>
              <w:rPr>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6427761E" w14:textId="77777777" w:rsidR="00BC15A9" w:rsidRPr="00F113EF" w:rsidRDefault="00BC15A9" w:rsidP="00BC15A9">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8EB4BCB" w14:textId="77777777" w:rsidR="00BC15A9" w:rsidRPr="00F113EF" w:rsidRDefault="00BC15A9" w:rsidP="00BC15A9">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5C77DFE" w14:textId="77777777" w:rsidR="00BC15A9" w:rsidRPr="00F113EF" w:rsidRDefault="00BC15A9" w:rsidP="00BC15A9">
            <w:pPr>
              <w:jc w:val="center"/>
              <w:rPr>
                <w:color w:val="000000"/>
                <w:sz w:val="19"/>
                <w:szCs w:val="19"/>
              </w:rPr>
            </w:pPr>
          </w:p>
        </w:tc>
        <w:tc>
          <w:tcPr>
            <w:tcW w:w="1276" w:type="dxa"/>
            <w:tcBorders>
              <w:top w:val="single" w:sz="4" w:space="0" w:color="auto"/>
              <w:left w:val="single" w:sz="6" w:space="0" w:color="auto"/>
              <w:bottom w:val="single" w:sz="4" w:space="0" w:color="auto"/>
              <w:right w:val="single" w:sz="6" w:space="0" w:color="auto"/>
            </w:tcBorders>
            <w:vAlign w:val="center"/>
          </w:tcPr>
          <w:p w14:paraId="61394B8B" w14:textId="77777777" w:rsidR="00BC15A9" w:rsidRPr="00F113EF" w:rsidRDefault="00BC15A9" w:rsidP="00BC15A9">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E13FE44" w14:textId="77777777" w:rsidR="00BC15A9" w:rsidRPr="00F113EF" w:rsidRDefault="00BC15A9" w:rsidP="00BC15A9">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00E70B1" w14:textId="342DA187" w:rsidR="00BC15A9" w:rsidRPr="00F113EF" w:rsidRDefault="00BC15A9" w:rsidP="00BC15A9">
            <w:pPr>
              <w:jc w:val="center"/>
              <w:rPr>
                <w:rFonts w:eastAsia="Calibri"/>
                <w:color w:val="000000"/>
                <w:sz w:val="19"/>
                <w:szCs w:val="19"/>
              </w:rPr>
            </w:pPr>
            <w:r>
              <w:rPr>
                <w:rFonts w:eastAsia="Calibri"/>
                <w:color w:val="000000"/>
                <w:sz w:val="19"/>
                <w:szCs w:val="19"/>
              </w:rPr>
              <w:t>Удовлетворительное, пригодное для эксплуатации</w:t>
            </w:r>
          </w:p>
        </w:tc>
      </w:tr>
      <w:tr w:rsidR="009A2D0E" w:rsidRPr="00F113EF" w14:paraId="04E23250" w14:textId="77777777" w:rsidTr="009A2D0E">
        <w:trPr>
          <w:trHeight w:val="468"/>
        </w:trPr>
        <w:tc>
          <w:tcPr>
            <w:tcW w:w="710" w:type="dxa"/>
            <w:tcBorders>
              <w:top w:val="single" w:sz="4" w:space="0" w:color="auto"/>
              <w:left w:val="single" w:sz="4" w:space="0" w:color="auto"/>
              <w:bottom w:val="single" w:sz="4" w:space="0" w:color="auto"/>
              <w:right w:val="single" w:sz="4" w:space="0" w:color="auto"/>
            </w:tcBorders>
          </w:tcPr>
          <w:p w14:paraId="7D6936F3" w14:textId="77777777" w:rsidR="009A2D0E" w:rsidRPr="00F113EF" w:rsidRDefault="009A2D0E" w:rsidP="009A2D0E">
            <w:pPr>
              <w:jc w:val="center"/>
              <w:rPr>
                <w:color w:val="000000"/>
                <w:sz w:val="19"/>
                <w:szCs w:val="19"/>
              </w:rPr>
            </w:pPr>
            <w:r w:rsidRPr="00F113EF">
              <w:rPr>
                <w:color w:val="000000"/>
                <w:sz w:val="19"/>
                <w:szCs w:val="19"/>
              </w:rPr>
              <w:t>5.2.</w:t>
            </w:r>
          </w:p>
        </w:tc>
        <w:tc>
          <w:tcPr>
            <w:tcW w:w="3118" w:type="dxa"/>
            <w:tcBorders>
              <w:top w:val="single" w:sz="4" w:space="0" w:color="auto"/>
              <w:left w:val="single" w:sz="4" w:space="0" w:color="auto"/>
              <w:bottom w:val="single" w:sz="4" w:space="0" w:color="auto"/>
              <w:right w:val="single" w:sz="4" w:space="0" w:color="auto"/>
            </w:tcBorders>
            <w:vAlign w:val="center"/>
          </w:tcPr>
          <w:p w14:paraId="486E01A9" w14:textId="77777777" w:rsidR="009A2D0E" w:rsidRPr="00F113EF" w:rsidRDefault="009A2D0E" w:rsidP="009A2D0E">
            <w:pPr>
              <w:rPr>
                <w:color w:val="000000"/>
                <w:sz w:val="19"/>
                <w:szCs w:val="19"/>
              </w:rPr>
            </w:pPr>
            <w:r w:rsidRPr="00F113EF">
              <w:rPr>
                <w:color w:val="000000"/>
                <w:sz w:val="19"/>
                <w:szCs w:val="19"/>
              </w:rPr>
              <w:t>Сети теплоснабжения к МУЗ ЦРБ,</w:t>
            </w:r>
          </w:p>
          <w:p w14:paraId="3F429420" w14:textId="77777777" w:rsidR="009A2D0E" w:rsidRPr="00F113EF" w:rsidRDefault="009A2D0E" w:rsidP="009A2D0E">
            <w:pPr>
              <w:rPr>
                <w:color w:val="000000"/>
                <w:sz w:val="19"/>
                <w:szCs w:val="19"/>
              </w:rPr>
            </w:pPr>
            <w:r w:rsidRPr="00F113EF">
              <w:rPr>
                <w:color w:val="000000"/>
                <w:sz w:val="19"/>
                <w:szCs w:val="19"/>
              </w:rPr>
              <w:t>г. Завитинск, ул. Советская, 81</w:t>
            </w:r>
          </w:p>
        </w:tc>
        <w:tc>
          <w:tcPr>
            <w:tcW w:w="851" w:type="dxa"/>
            <w:tcBorders>
              <w:top w:val="single" w:sz="4" w:space="0" w:color="auto"/>
              <w:left w:val="single" w:sz="4" w:space="0" w:color="auto"/>
              <w:bottom w:val="single" w:sz="4" w:space="0" w:color="auto"/>
              <w:right w:val="single" w:sz="4" w:space="0" w:color="auto"/>
            </w:tcBorders>
            <w:vAlign w:val="center"/>
          </w:tcPr>
          <w:p w14:paraId="78396065" w14:textId="77777777" w:rsidR="009A2D0E" w:rsidRPr="00F113EF" w:rsidRDefault="009A2D0E" w:rsidP="009A2D0E">
            <w:pPr>
              <w:jc w:val="center"/>
              <w:rPr>
                <w:color w:val="000000"/>
                <w:sz w:val="19"/>
                <w:szCs w:val="19"/>
              </w:rPr>
            </w:pPr>
            <w:r w:rsidRPr="00F113EF">
              <w:rPr>
                <w:color w:val="000000"/>
                <w:sz w:val="19"/>
                <w:szCs w:val="19"/>
              </w:rPr>
              <w:t>1976</w:t>
            </w:r>
          </w:p>
        </w:tc>
        <w:tc>
          <w:tcPr>
            <w:tcW w:w="1417" w:type="dxa"/>
            <w:tcBorders>
              <w:top w:val="single" w:sz="4" w:space="0" w:color="auto"/>
              <w:left w:val="single" w:sz="4" w:space="0" w:color="auto"/>
              <w:bottom w:val="single" w:sz="4" w:space="0" w:color="auto"/>
              <w:right w:val="single" w:sz="6" w:space="0" w:color="auto"/>
            </w:tcBorders>
            <w:vAlign w:val="center"/>
          </w:tcPr>
          <w:p w14:paraId="4C33FB8D" w14:textId="77777777" w:rsidR="009A2D0E" w:rsidRPr="00F113EF" w:rsidRDefault="009A2D0E" w:rsidP="009A2D0E">
            <w:pPr>
              <w:jc w:val="center"/>
              <w:rPr>
                <w:color w:val="000000"/>
                <w:sz w:val="19"/>
                <w:szCs w:val="19"/>
              </w:rPr>
            </w:pPr>
            <w:r w:rsidRPr="00F113EF">
              <w:rPr>
                <w:color w:val="000000"/>
                <w:sz w:val="19"/>
                <w:szCs w:val="19"/>
              </w:rPr>
              <w:t>1300101</w:t>
            </w:r>
          </w:p>
        </w:tc>
        <w:tc>
          <w:tcPr>
            <w:tcW w:w="993" w:type="dxa"/>
            <w:gridSpan w:val="2"/>
            <w:tcBorders>
              <w:top w:val="single" w:sz="4" w:space="0" w:color="auto"/>
              <w:left w:val="single" w:sz="6" w:space="0" w:color="auto"/>
              <w:bottom w:val="single" w:sz="4" w:space="0" w:color="auto"/>
              <w:right w:val="single" w:sz="6" w:space="0" w:color="auto"/>
            </w:tcBorders>
          </w:tcPr>
          <w:p w14:paraId="0146299E" w14:textId="77777777" w:rsidR="009A2D0E" w:rsidRPr="00F113EF" w:rsidRDefault="009A2D0E" w:rsidP="009A2D0E">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7BB73A42" w14:textId="77777777" w:rsidR="009A2D0E" w:rsidRPr="00F113EF" w:rsidRDefault="009A2D0E" w:rsidP="009A2D0E">
            <w:pPr>
              <w:jc w:val="center"/>
              <w:rPr>
                <w:color w:val="000000"/>
                <w:sz w:val="19"/>
                <w:szCs w:val="19"/>
              </w:rPr>
            </w:pPr>
            <w:r w:rsidRPr="00F113EF">
              <w:rPr>
                <w:color w:val="000000"/>
                <w:sz w:val="19"/>
                <w:szCs w:val="19"/>
              </w:rPr>
              <w:t>195,4</w:t>
            </w:r>
          </w:p>
        </w:tc>
        <w:tc>
          <w:tcPr>
            <w:tcW w:w="1275" w:type="dxa"/>
            <w:tcBorders>
              <w:top w:val="single" w:sz="4" w:space="0" w:color="auto"/>
              <w:left w:val="single" w:sz="6" w:space="0" w:color="auto"/>
              <w:bottom w:val="single" w:sz="4" w:space="0" w:color="auto"/>
              <w:right w:val="single" w:sz="6" w:space="0" w:color="auto"/>
            </w:tcBorders>
            <w:vAlign w:val="center"/>
          </w:tcPr>
          <w:p w14:paraId="3F42E818" w14:textId="77777777" w:rsidR="009A2D0E" w:rsidRPr="00F113EF" w:rsidRDefault="009A2D0E" w:rsidP="009A2D0E">
            <w:pPr>
              <w:jc w:val="center"/>
              <w:rPr>
                <w:color w:val="000000"/>
                <w:sz w:val="19"/>
                <w:szCs w:val="19"/>
              </w:rPr>
            </w:pPr>
            <w:r w:rsidRPr="00F113EF">
              <w:rPr>
                <w:color w:val="000000"/>
                <w:sz w:val="19"/>
                <w:szCs w:val="19"/>
              </w:rPr>
              <w:t>13393</w:t>
            </w:r>
          </w:p>
        </w:tc>
        <w:tc>
          <w:tcPr>
            <w:tcW w:w="1276" w:type="dxa"/>
            <w:tcBorders>
              <w:top w:val="single" w:sz="4" w:space="0" w:color="auto"/>
              <w:left w:val="single" w:sz="6" w:space="0" w:color="auto"/>
              <w:bottom w:val="single" w:sz="4" w:space="0" w:color="auto"/>
              <w:right w:val="single" w:sz="6" w:space="0" w:color="auto"/>
            </w:tcBorders>
            <w:vAlign w:val="center"/>
          </w:tcPr>
          <w:p w14:paraId="04CEB850" w14:textId="77777777" w:rsidR="009A2D0E" w:rsidRPr="00F113EF" w:rsidRDefault="009A2D0E" w:rsidP="009A2D0E">
            <w:pPr>
              <w:jc w:val="center"/>
              <w:rPr>
                <w:color w:val="000000"/>
                <w:sz w:val="19"/>
                <w:szCs w:val="19"/>
              </w:rPr>
            </w:pPr>
            <w:r w:rsidRPr="00F113EF">
              <w:rPr>
                <w:color w:val="000000"/>
                <w:sz w:val="19"/>
                <w:szCs w:val="19"/>
              </w:rPr>
              <w:t>28:12:010590:21</w:t>
            </w:r>
          </w:p>
        </w:tc>
        <w:tc>
          <w:tcPr>
            <w:tcW w:w="2126" w:type="dxa"/>
            <w:tcBorders>
              <w:top w:val="single" w:sz="4" w:space="0" w:color="auto"/>
              <w:left w:val="single" w:sz="6" w:space="0" w:color="auto"/>
              <w:bottom w:val="single" w:sz="4" w:space="0" w:color="auto"/>
              <w:right w:val="single" w:sz="6" w:space="0" w:color="auto"/>
            </w:tcBorders>
          </w:tcPr>
          <w:p w14:paraId="09819581" w14:textId="77777777" w:rsidR="009A2D0E" w:rsidRPr="00F113EF" w:rsidRDefault="009A2D0E" w:rsidP="009A2D0E">
            <w:pPr>
              <w:jc w:val="center"/>
              <w:rPr>
                <w:color w:val="000000"/>
                <w:sz w:val="19"/>
                <w:szCs w:val="19"/>
              </w:rPr>
            </w:pPr>
            <w:r w:rsidRPr="00F113EF">
              <w:rPr>
                <w:color w:val="000000"/>
                <w:sz w:val="19"/>
                <w:szCs w:val="19"/>
              </w:rPr>
              <w:t>28-28-04/005/2009-059 от 28.02.2009</w:t>
            </w:r>
          </w:p>
        </w:tc>
        <w:tc>
          <w:tcPr>
            <w:tcW w:w="2836" w:type="dxa"/>
            <w:tcBorders>
              <w:top w:val="single" w:sz="4" w:space="0" w:color="auto"/>
              <w:left w:val="single" w:sz="6" w:space="0" w:color="auto"/>
              <w:bottom w:val="single" w:sz="4" w:space="0" w:color="auto"/>
              <w:right w:val="single" w:sz="6" w:space="0" w:color="auto"/>
            </w:tcBorders>
          </w:tcPr>
          <w:p w14:paraId="4B51316E" w14:textId="77777777" w:rsidR="009A2D0E" w:rsidRPr="00F113EF" w:rsidRDefault="009A2D0E" w:rsidP="009A2D0E">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9A2D0E" w:rsidRPr="00F113EF" w14:paraId="1CD29825" w14:textId="77777777" w:rsidTr="009A2D0E">
        <w:trPr>
          <w:trHeight w:val="468"/>
        </w:trPr>
        <w:tc>
          <w:tcPr>
            <w:tcW w:w="15736" w:type="dxa"/>
            <w:gridSpan w:val="11"/>
            <w:tcBorders>
              <w:top w:val="single" w:sz="4" w:space="0" w:color="auto"/>
              <w:left w:val="single" w:sz="4" w:space="0" w:color="auto"/>
              <w:bottom w:val="single" w:sz="4" w:space="0" w:color="auto"/>
              <w:right w:val="single" w:sz="6" w:space="0" w:color="auto"/>
            </w:tcBorders>
          </w:tcPr>
          <w:p w14:paraId="48875B4A" w14:textId="77777777" w:rsidR="009A2D0E" w:rsidRPr="00CF70B7" w:rsidRDefault="009A2D0E" w:rsidP="009A2D0E">
            <w:pPr>
              <w:autoSpaceDE w:val="0"/>
              <w:autoSpaceDN w:val="0"/>
              <w:adjustRightInd w:val="0"/>
              <w:rPr>
                <w:rFonts w:eastAsiaTheme="minorHAnsi"/>
                <w:b/>
                <w:sz w:val="24"/>
                <w:szCs w:val="24"/>
              </w:rPr>
            </w:pPr>
            <w:r w:rsidRPr="00CF70B7">
              <w:rPr>
                <w:rFonts w:eastAsiaTheme="minorHAnsi"/>
                <w:b/>
                <w:sz w:val="24"/>
                <w:szCs w:val="24"/>
              </w:rPr>
              <w:t>Общее количество объектов концессионного соглашения:</w:t>
            </w:r>
          </w:p>
          <w:p w14:paraId="0BC61155" w14:textId="77777777" w:rsidR="009A2D0E" w:rsidRPr="00CF70B7" w:rsidRDefault="009A2D0E" w:rsidP="009A2D0E">
            <w:pPr>
              <w:autoSpaceDE w:val="0"/>
              <w:autoSpaceDN w:val="0"/>
              <w:adjustRightInd w:val="0"/>
              <w:rPr>
                <w:b/>
                <w:sz w:val="24"/>
                <w:szCs w:val="24"/>
              </w:rPr>
            </w:pPr>
            <w:r w:rsidRPr="00CF70B7">
              <w:rPr>
                <w:b/>
                <w:sz w:val="24"/>
                <w:szCs w:val="24"/>
              </w:rPr>
              <w:t>объектов недвижимости – 1</w:t>
            </w:r>
            <w:r>
              <w:rPr>
                <w:b/>
                <w:sz w:val="24"/>
                <w:szCs w:val="24"/>
              </w:rPr>
              <w:t>0</w:t>
            </w:r>
            <w:r w:rsidRPr="00CF70B7">
              <w:rPr>
                <w:b/>
                <w:sz w:val="24"/>
                <w:szCs w:val="24"/>
              </w:rPr>
              <w:t xml:space="preserve">, </w:t>
            </w:r>
            <w:r w:rsidRPr="00CF70B7">
              <w:rPr>
                <w:bCs/>
                <w:sz w:val="24"/>
                <w:szCs w:val="24"/>
              </w:rPr>
              <w:t xml:space="preserve">в том числе здания и помещения – 5, сети теплоснабжения – </w:t>
            </w:r>
            <w:r>
              <w:rPr>
                <w:bCs/>
                <w:sz w:val="24"/>
                <w:szCs w:val="24"/>
              </w:rPr>
              <w:t>5</w:t>
            </w:r>
            <w:r w:rsidRPr="00CF70B7">
              <w:rPr>
                <w:bCs/>
                <w:sz w:val="24"/>
                <w:szCs w:val="24"/>
              </w:rPr>
              <w:t>;</w:t>
            </w:r>
          </w:p>
          <w:p w14:paraId="4893AF7D" w14:textId="3D24EF29" w:rsidR="009A2D0E" w:rsidRPr="00CF70B7" w:rsidRDefault="009A2D0E" w:rsidP="009A2D0E">
            <w:pPr>
              <w:autoSpaceDE w:val="0"/>
              <w:autoSpaceDN w:val="0"/>
              <w:adjustRightInd w:val="0"/>
              <w:rPr>
                <w:bCs/>
                <w:sz w:val="24"/>
                <w:szCs w:val="24"/>
              </w:rPr>
            </w:pPr>
            <w:r w:rsidRPr="00CF70B7">
              <w:rPr>
                <w:b/>
                <w:sz w:val="24"/>
                <w:szCs w:val="24"/>
              </w:rPr>
              <w:t>оборудования – 6</w:t>
            </w:r>
            <w:r w:rsidR="00FB10EC">
              <w:rPr>
                <w:b/>
                <w:sz w:val="24"/>
                <w:szCs w:val="24"/>
              </w:rPr>
              <w:t>1</w:t>
            </w:r>
            <w:r w:rsidRPr="00CF70B7">
              <w:rPr>
                <w:b/>
                <w:sz w:val="24"/>
                <w:szCs w:val="24"/>
              </w:rPr>
              <w:t xml:space="preserve">, </w:t>
            </w:r>
            <w:r w:rsidRPr="00CF70B7">
              <w:rPr>
                <w:bCs/>
                <w:sz w:val="24"/>
                <w:szCs w:val="24"/>
              </w:rPr>
              <w:t>в том числе в котельной с. Антоновка – 1</w:t>
            </w:r>
            <w:r w:rsidR="00FB10EC">
              <w:rPr>
                <w:bCs/>
                <w:sz w:val="24"/>
                <w:szCs w:val="24"/>
              </w:rPr>
              <w:t>2</w:t>
            </w:r>
            <w:r w:rsidRPr="00CF70B7">
              <w:rPr>
                <w:bCs/>
                <w:sz w:val="24"/>
                <w:szCs w:val="24"/>
              </w:rPr>
              <w:t>, в котельной с. Куприяновка – 1</w:t>
            </w:r>
            <w:r>
              <w:rPr>
                <w:bCs/>
                <w:sz w:val="24"/>
                <w:szCs w:val="24"/>
              </w:rPr>
              <w:t>1</w:t>
            </w:r>
            <w:r w:rsidRPr="00CF70B7">
              <w:rPr>
                <w:bCs/>
                <w:sz w:val="24"/>
                <w:szCs w:val="24"/>
              </w:rPr>
              <w:t>, в котельной с. Иннокентьевка – 1</w:t>
            </w:r>
            <w:r w:rsidR="00FB10EC">
              <w:rPr>
                <w:bCs/>
                <w:sz w:val="24"/>
                <w:szCs w:val="24"/>
              </w:rPr>
              <w:t>4</w:t>
            </w:r>
            <w:r w:rsidRPr="00CF70B7">
              <w:rPr>
                <w:bCs/>
                <w:sz w:val="24"/>
                <w:szCs w:val="24"/>
              </w:rPr>
              <w:t>, в котельной с. Успеновка – 1</w:t>
            </w:r>
            <w:r w:rsidR="00FB10EC">
              <w:rPr>
                <w:bCs/>
                <w:sz w:val="24"/>
                <w:szCs w:val="24"/>
              </w:rPr>
              <w:t>2</w:t>
            </w:r>
            <w:r w:rsidRPr="00CF70B7">
              <w:rPr>
                <w:bCs/>
                <w:sz w:val="24"/>
                <w:szCs w:val="24"/>
              </w:rPr>
              <w:t>, в котельной № 4 г. Завитинска – 1</w:t>
            </w:r>
            <w:r w:rsidR="00FB10EC">
              <w:rPr>
                <w:bCs/>
                <w:sz w:val="24"/>
                <w:szCs w:val="24"/>
              </w:rPr>
              <w:t>2</w:t>
            </w:r>
            <w:r w:rsidRPr="00CF70B7">
              <w:rPr>
                <w:bCs/>
                <w:sz w:val="24"/>
                <w:szCs w:val="24"/>
              </w:rPr>
              <w:t>.</w:t>
            </w:r>
          </w:p>
          <w:p w14:paraId="365959B0" w14:textId="5B9A5AEE" w:rsidR="009A2D0E" w:rsidRPr="00F113EF" w:rsidRDefault="009A2D0E" w:rsidP="009A2D0E">
            <w:pPr>
              <w:rPr>
                <w:rFonts w:eastAsia="Calibri"/>
                <w:color w:val="000000"/>
                <w:sz w:val="19"/>
                <w:szCs w:val="19"/>
              </w:rPr>
            </w:pPr>
            <w:r w:rsidRPr="00CF70B7">
              <w:rPr>
                <w:b/>
                <w:sz w:val="24"/>
                <w:szCs w:val="24"/>
              </w:rPr>
              <w:t>Итого – 7</w:t>
            </w:r>
            <w:r w:rsidR="00FB10EC">
              <w:rPr>
                <w:b/>
                <w:sz w:val="24"/>
                <w:szCs w:val="24"/>
              </w:rPr>
              <w:t>1</w:t>
            </w:r>
            <w:r w:rsidRPr="00CF70B7">
              <w:rPr>
                <w:b/>
                <w:sz w:val="24"/>
                <w:szCs w:val="24"/>
              </w:rPr>
              <w:t>.</w:t>
            </w:r>
          </w:p>
        </w:tc>
      </w:tr>
    </w:tbl>
    <w:p w14:paraId="17717EF1" w14:textId="143E5BD2" w:rsidR="00FB10EC" w:rsidRDefault="00FB10EC" w:rsidP="00503994">
      <w:pPr>
        <w:jc w:val="center"/>
        <w:rPr>
          <w:b/>
          <w:color w:val="000000"/>
          <w:sz w:val="24"/>
          <w:szCs w:val="24"/>
        </w:rPr>
      </w:pPr>
    </w:p>
    <w:p w14:paraId="37553BE4" w14:textId="5BE760EF" w:rsidR="00B10F84" w:rsidRDefault="00B10F84" w:rsidP="00503994">
      <w:pPr>
        <w:jc w:val="center"/>
        <w:rPr>
          <w:b/>
          <w:color w:val="000000"/>
          <w:sz w:val="24"/>
          <w:szCs w:val="24"/>
        </w:rPr>
      </w:pPr>
    </w:p>
    <w:p w14:paraId="567E9920" w14:textId="5CFB9D54" w:rsidR="00B10F84" w:rsidRDefault="00B10F84" w:rsidP="00503994">
      <w:pPr>
        <w:jc w:val="center"/>
        <w:rPr>
          <w:b/>
          <w:color w:val="000000"/>
          <w:sz w:val="24"/>
          <w:szCs w:val="24"/>
        </w:rPr>
      </w:pPr>
    </w:p>
    <w:p w14:paraId="3BCF90A8" w14:textId="24ED6183" w:rsidR="00B10F84" w:rsidRDefault="00B10F84" w:rsidP="00503994">
      <w:pPr>
        <w:jc w:val="center"/>
        <w:rPr>
          <w:b/>
          <w:color w:val="000000"/>
          <w:sz w:val="24"/>
          <w:szCs w:val="24"/>
        </w:rPr>
      </w:pPr>
    </w:p>
    <w:p w14:paraId="41C2A852" w14:textId="63C02170" w:rsidR="00B10F84" w:rsidRDefault="00B10F84" w:rsidP="00503994">
      <w:pPr>
        <w:jc w:val="center"/>
        <w:rPr>
          <w:b/>
          <w:color w:val="000000"/>
          <w:sz w:val="24"/>
          <w:szCs w:val="24"/>
        </w:rPr>
      </w:pPr>
    </w:p>
    <w:p w14:paraId="5CCFA2BF" w14:textId="24A36A28" w:rsidR="00B10F84" w:rsidRDefault="00B10F84" w:rsidP="00503994">
      <w:pPr>
        <w:jc w:val="center"/>
        <w:rPr>
          <w:b/>
          <w:color w:val="000000"/>
          <w:sz w:val="24"/>
          <w:szCs w:val="24"/>
        </w:rPr>
      </w:pPr>
    </w:p>
    <w:p w14:paraId="2C2C422C" w14:textId="38F349F5" w:rsidR="00B10F84" w:rsidRDefault="00B10F84" w:rsidP="00503994">
      <w:pPr>
        <w:jc w:val="center"/>
        <w:rPr>
          <w:b/>
          <w:color w:val="000000"/>
          <w:sz w:val="24"/>
          <w:szCs w:val="24"/>
        </w:rPr>
      </w:pPr>
    </w:p>
    <w:p w14:paraId="686909C7" w14:textId="20A905F7" w:rsidR="00B10F84" w:rsidRDefault="00B10F84" w:rsidP="00503994">
      <w:pPr>
        <w:jc w:val="center"/>
        <w:rPr>
          <w:b/>
          <w:color w:val="000000"/>
          <w:sz w:val="24"/>
          <w:szCs w:val="24"/>
        </w:rPr>
      </w:pPr>
    </w:p>
    <w:p w14:paraId="0F569313" w14:textId="0754F82D" w:rsidR="00B10F84" w:rsidRDefault="00B10F84" w:rsidP="00503994">
      <w:pPr>
        <w:jc w:val="center"/>
        <w:rPr>
          <w:b/>
          <w:color w:val="000000"/>
          <w:sz w:val="24"/>
          <w:szCs w:val="24"/>
        </w:rPr>
      </w:pPr>
    </w:p>
    <w:p w14:paraId="61C199A2" w14:textId="5B2FBA09" w:rsidR="00B10F84" w:rsidRDefault="00B10F84" w:rsidP="00503994">
      <w:pPr>
        <w:jc w:val="center"/>
        <w:rPr>
          <w:b/>
          <w:color w:val="000000"/>
          <w:sz w:val="24"/>
          <w:szCs w:val="24"/>
        </w:rPr>
      </w:pPr>
    </w:p>
    <w:p w14:paraId="5100D179" w14:textId="2770DF82" w:rsidR="00B10F84" w:rsidRDefault="00B10F84" w:rsidP="00503994">
      <w:pPr>
        <w:jc w:val="center"/>
        <w:rPr>
          <w:b/>
          <w:color w:val="000000"/>
          <w:sz w:val="24"/>
          <w:szCs w:val="24"/>
        </w:rPr>
      </w:pPr>
    </w:p>
    <w:p w14:paraId="303B3BD2" w14:textId="6B72A69A" w:rsidR="00B10F84" w:rsidRDefault="00B10F84" w:rsidP="00503994">
      <w:pPr>
        <w:jc w:val="center"/>
        <w:rPr>
          <w:b/>
          <w:color w:val="000000"/>
          <w:sz w:val="24"/>
          <w:szCs w:val="24"/>
        </w:rPr>
      </w:pPr>
    </w:p>
    <w:p w14:paraId="286E4E71" w14:textId="2AC41F7E" w:rsidR="00B10F84" w:rsidRDefault="00B10F84" w:rsidP="00503994">
      <w:pPr>
        <w:jc w:val="center"/>
        <w:rPr>
          <w:b/>
          <w:color w:val="000000"/>
          <w:sz w:val="24"/>
          <w:szCs w:val="24"/>
        </w:rPr>
      </w:pPr>
    </w:p>
    <w:p w14:paraId="40F8E177" w14:textId="26EE7104" w:rsidR="00B10F84" w:rsidRDefault="00B10F84" w:rsidP="00503994">
      <w:pPr>
        <w:jc w:val="center"/>
        <w:rPr>
          <w:b/>
          <w:color w:val="000000"/>
          <w:sz w:val="24"/>
          <w:szCs w:val="24"/>
        </w:rPr>
      </w:pPr>
    </w:p>
    <w:p w14:paraId="247277AD" w14:textId="5665FDCA" w:rsidR="00B10F84" w:rsidRDefault="00B10F84" w:rsidP="00503994">
      <w:pPr>
        <w:jc w:val="center"/>
        <w:rPr>
          <w:b/>
          <w:color w:val="000000"/>
          <w:sz w:val="24"/>
          <w:szCs w:val="24"/>
        </w:rPr>
      </w:pPr>
    </w:p>
    <w:p w14:paraId="21C61556" w14:textId="472D4DBF" w:rsidR="00B10F84" w:rsidRDefault="00B10F84" w:rsidP="00503994">
      <w:pPr>
        <w:jc w:val="center"/>
        <w:rPr>
          <w:b/>
          <w:color w:val="000000"/>
          <w:sz w:val="24"/>
          <w:szCs w:val="24"/>
        </w:rPr>
      </w:pPr>
    </w:p>
    <w:p w14:paraId="300C797F" w14:textId="699DC032" w:rsidR="00B10F84" w:rsidRDefault="00B10F84" w:rsidP="00503994">
      <w:pPr>
        <w:jc w:val="center"/>
        <w:rPr>
          <w:b/>
          <w:color w:val="000000"/>
          <w:sz w:val="24"/>
          <w:szCs w:val="24"/>
        </w:rPr>
      </w:pPr>
    </w:p>
    <w:p w14:paraId="63E32DCE" w14:textId="1D612A67" w:rsidR="00B10F84" w:rsidRDefault="00B10F84" w:rsidP="00503994">
      <w:pPr>
        <w:jc w:val="center"/>
        <w:rPr>
          <w:b/>
          <w:color w:val="000000"/>
          <w:sz w:val="24"/>
          <w:szCs w:val="24"/>
        </w:rPr>
      </w:pPr>
    </w:p>
    <w:p w14:paraId="33A480D8" w14:textId="48EFA6A0" w:rsidR="00B10F84" w:rsidRDefault="00B10F84" w:rsidP="00503994">
      <w:pPr>
        <w:jc w:val="center"/>
        <w:rPr>
          <w:b/>
          <w:color w:val="000000"/>
          <w:sz w:val="24"/>
          <w:szCs w:val="24"/>
        </w:rPr>
      </w:pPr>
    </w:p>
    <w:p w14:paraId="2CD81EE5" w14:textId="7A25F7B4" w:rsidR="00B10F84" w:rsidRDefault="00B10F84" w:rsidP="00503994">
      <w:pPr>
        <w:jc w:val="center"/>
        <w:rPr>
          <w:b/>
          <w:color w:val="000000"/>
          <w:sz w:val="24"/>
          <w:szCs w:val="24"/>
        </w:rPr>
      </w:pPr>
    </w:p>
    <w:p w14:paraId="1D9C9D4B" w14:textId="1C4B051D" w:rsidR="00B10F84" w:rsidRDefault="00B10F84" w:rsidP="00503994">
      <w:pPr>
        <w:jc w:val="center"/>
        <w:rPr>
          <w:b/>
          <w:color w:val="000000"/>
          <w:sz w:val="24"/>
          <w:szCs w:val="24"/>
        </w:rPr>
      </w:pPr>
    </w:p>
    <w:p w14:paraId="7C3B4C2D" w14:textId="39E3924C" w:rsidR="00B10F84" w:rsidRDefault="00B10F84" w:rsidP="008C0C20">
      <w:pPr>
        <w:rPr>
          <w:b/>
          <w:color w:val="000000"/>
          <w:sz w:val="24"/>
          <w:szCs w:val="24"/>
        </w:rPr>
      </w:pPr>
    </w:p>
    <w:p w14:paraId="6A70402E" w14:textId="77777777" w:rsidR="008C0C20" w:rsidRDefault="008C0C20" w:rsidP="008C0C20">
      <w:pPr>
        <w:rPr>
          <w:b/>
          <w:color w:val="000000"/>
          <w:sz w:val="24"/>
          <w:szCs w:val="24"/>
        </w:rPr>
      </w:pPr>
    </w:p>
    <w:p w14:paraId="7FA76782" w14:textId="39CA0D6A" w:rsidR="00503994" w:rsidRPr="006B5E3B" w:rsidRDefault="00503994" w:rsidP="00503994">
      <w:pPr>
        <w:jc w:val="center"/>
        <w:rPr>
          <w:b/>
          <w:color w:val="000000"/>
          <w:sz w:val="24"/>
          <w:szCs w:val="24"/>
        </w:rPr>
      </w:pPr>
      <w:r w:rsidRPr="006B5E3B">
        <w:rPr>
          <w:b/>
          <w:color w:val="000000"/>
          <w:sz w:val="24"/>
          <w:szCs w:val="24"/>
        </w:rPr>
        <w:lastRenderedPageBreak/>
        <w:t>Т</w:t>
      </w:r>
      <w:r>
        <w:rPr>
          <w:b/>
          <w:color w:val="000000"/>
          <w:sz w:val="24"/>
          <w:szCs w:val="24"/>
        </w:rPr>
        <w:t xml:space="preserve">ехнические </w:t>
      </w:r>
      <w:r w:rsidRPr="004965D0">
        <w:rPr>
          <w:b/>
          <w:sz w:val="24"/>
          <w:szCs w:val="24"/>
        </w:rPr>
        <w:t>характеристики Объекта концессионного соглашения</w:t>
      </w:r>
    </w:p>
    <w:p w14:paraId="543AE408" w14:textId="77777777" w:rsidR="00503994" w:rsidRPr="006B5E3B" w:rsidRDefault="00503994" w:rsidP="00503994">
      <w:pPr>
        <w:ind w:firstLine="709"/>
        <w:jc w:val="center"/>
        <w:rPr>
          <w:sz w:val="24"/>
          <w:szCs w:val="24"/>
        </w:rPr>
      </w:pPr>
    </w:p>
    <w:p w14:paraId="724ADFD8" w14:textId="77777777" w:rsidR="00503994" w:rsidRDefault="00503994" w:rsidP="00503994">
      <w:pPr>
        <w:ind w:firstLine="709"/>
        <w:jc w:val="center"/>
        <w:rPr>
          <w:color w:val="000000"/>
          <w:sz w:val="24"/>
          <w:szCs w:val="24"/>
        </w:rPr>
      </w:pPr>
      <w:r w:rsidRPr="006B5E3B">
        <w:rPr>
          <w:color w:val="000000"/>
          <w:sz w:val="24"/>
          <w:szCs w:val="24"/>
        </w:rPr>
        <w:t>Характеристики тепловых источников</w:t>
      </w:r>
    </w:p>
    <w:p w14:paraId="3D7A529C" w14:textId="77777777" w:rsidR="00503994" w:rsidRPr="006B5E3B" w:rsidRDefault="00503994" w:rsidP="00503994">
      <w:pPr>
        <w:ind w:right="-173" w:firstLine="709"/>
        <w:jc w:val="right"/>
        <w:rPr>
          <w:sz w:val="24"/>
          <w:szCs w:val="24"/>
        </w:rPr>
      </w:pPr>
      <w:r>
        <w:rPr>
          <w:color w:val="000000"/>
          <w:sz w:val="24"/>
          <w:szCs w:val="24"/>
        </w:rPr>
        <w:t>Таблица 2</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1246"/>
        <w:gridCol w:w="1108"/>
        <w:gridCol w:w="809"/>
        <w:gridCol w:w="1127"/>
        <w:gridCol w:w="1138"/>
        <w:gridCol w:w="1817"/>
        <w:gridCol w:w="1523"/>
        <w:gridCol w:w="969"/>
        <w:gridCol w:w="1108"/>
        <w:gridCol w:w="1385"/>
        <w:gridCol w:w="1278"/>
      </w:tblGrid>
      <w:tr w:rsidR="00503994" w:rsidRPr="00024334" w14:paraId="75CD5DC9" w14:textId="77777777" w:rsidTr="00B10F84">
        <w:trPr>
          <w:trHeight w:val="308"/>
        </w:trPr>
        <w:tc>
          <w:tcPr>
            <w:tcW w:w="1801" w:type="dxa"/>
            <w:vMerge w:val="restart"/>
            <w:shd w:val="clear" w:color="auto" w:fill="auto"/>
            <w:noWrap/>
            <w:vAlign w:val="center"/>
            <w:hideMark/>
          </w:tcPr>
          <w:p w14:paraId="18C00F4E" w14:textId="77777777" w:rsidR="00503994" w:rsidRPr="008E5DDC" w:rsidRDefault="00503994" w:rsidP="009A2D0E">
            <w:pPr>
              <w:jc w:val="center"/>
              <w:rPr>
                <w:color w:val="000000"/>
                <w:sz w:val="24"/>
                <w:szCs w:val="24"/>
              </w:rPr>
            </w:pPr>
            <w:r w:rsidRPr="008E5DDC">
              <w:rPr>
                <w:color w:val="000000"/>
                <w:sz w:val="24"/>
                <w:szCs w:val="24"/>
              </w:rPr>
              <w:t>Наименование теплового источника</w:t>
            </w:r>
          </w:p>
        </w:tc>
        <w:tc>
          <w:tcPr>
            <w:tcW w:w="1246" w:type="dxa"/>
            <w:vMerge w:val="restart"/>
            <w:shd w:val="clear" w:color="auto" w:fill="auto"/>
            <w:noWrap/>
            <w:vAlign w:val="center"/>
            <w:hideMark/>
          </w:tcPr>
          <w:p w14:paraId="1B17D4A4" w14:textId="77777777" w:rsidR="00503994" w:rsidRDefault="00503994" w:rsidP="009A2D0E">
            <w:pPr>
              <w:jc w:val="center"/>
              <w:rPr>
                <w:color w:val="000000"/>
                <w:sz w:val="24"/>
                <w:szCs w:val="24"/>
              </w:rPr>
            </w:pPr>
            <w:proofErr w:type="spellStart"/>
            <w:r>
              <w:rPr>
                <w:color w:val="000000"/>
                <w:sz w:val="24"/>
                <w:szCs w:val="24"/>
              </w:rPr>
              <w:t>Установ</w:t>
            </w:r>
            <w:proofErr w:type="spellEnd"/>
          </w:p>
          <w:p w14:paraId="7C455EFB" w14:textId="77777777" w:rsidR="00503994" w:rsidRPr="008E5DDC" w:rsidRDefault="00503994" w:rsidP="009A2D0E">
            <w:pPr>
              <w:jc w:val="center"/>
              <w:rPr>
                <w:color w:val="000000"/>
                <w:sz w:val="24"/>
                <w:szCs w:val="24"/>
              </w:rPr>
            </w:pPr>
            <w:r>
              <w:rPr>
                <w:color w:val="000000"/>
                <w:sz w:val="24"/>
                <w:szCs w:val="24"/>
              </w:rPr>
              <w:t>ленная мощность</w:t>
            </w:r>
            <w:r w:rsidRPr="008E5DDC">
              <w:rPr>
                <w:color w:val="000000"/>
                <w:sz w:val="24"/>
                <w:szCs w:val="24"/>
              </w:rPr>
              <w:t xml:space="preserve"> Гкал/ч</w:t>
            </w:r>
          </w:p>
        </w:tc>
        <w:tc>
          <w:tcPr>
            <w:tcW w:w="1108" w:type="dxa"/>
            <w:vMerge w:val="restart"/>
            <w:shd w:val="clear" w:color="auto" w:fill="auto"/>
            <w:noWrap/>
            <w:vAlign w:val="center"/>
            <w:hideMark/>
          </w:tcPr>
          <w:p w14:paraId="0C59C75C" w14:textId="77777777" w:rsidR="00503994" w:rsidRPr="008E5DDC" w:rsidRDefault="00503994" w:rsidP="009A2D0E">
            <w:pPr>
              <w:jc w:val="center"/>
              <w:rPr>
                <w:color w:val="000000"/>
                <w:sz w:val="24"/>
                <w:szCs w:val="24"/>
              </w:rPr>
            </w:pPr>
            <w:r w:rsidRPr="008E5DDC">
              <w:rPr>
                <w:color w:val="000000"/>
                <w:sz w:val="24"/>
                <w:szCs w:val="24"/>
              </w:rPr>
              <w:t>Полезный отпуск, Гкал</w:t>
            </w:r>
          </w:p>
        </w:tc>
        <w:tc>
          <w:tcPr>
            <w:tcW w:w="3074" w:type="dxa"/>
            <w:gridSpan w:val="3"/>
            <w:shd w:val="clear" w:color="auto" w:fill="auto"/>
            <w:noWrap/>
            <w:vAlign w:val="center"/>
            <w:hideMark/>
          </w:tcPr>
          <w:p w14:paraId="6B41D7C8" w14:textId="77777777" w:rsidR="00503994" w:rsidRPr="008E5DDC" w:rsidRDefault="00503994" w:rsidP="009A2D0E">
            <w:pPr>
              <w:jc w:val="center"/>
              <w:rPr>
                <w:color w:val="000000"/>
                <w:sz w:val="24"/>
                <w:szCs w:val="24"/>
              </w:rPr>
            </w:pPr>
            <w:r w:rsidRPr="008E5DDC">
              <w:rPr>
                <w:color w:val="000000"/>
                <w:sz w:val="24"/>
                <w:szCs w:val="24"/>
              </w:rPr>
              <w:t>Подключенная нагрузка, Гкал/ч</w:t>
            </w:r>
          </w:p>
        </w:tc>
        <w:tc>
          <w:tcPr>
            <w:tcW w:w="1817" w:type="dxa"/>
            <w:vMerge w:val="restart"/>
            <w:shd w:val="clear" w:color="auto" w:fill="auto"/>
            <w:noWrap/>
            <w:vAlign w:val="center"/>
            <w:hideMark/>
          </w:tcPr>
          <w:p w14:paraId="57FFF8CF" w14:textId="77777777" w:rsidR="00503994" w:rsidRPr="008E5DDC" w:rsidRDefault="00503994" w:rsidP="009A2D0E">
            <w:pPr>
              <w:jc w:val="center"/>
              <w:rPr>
                <w:color w:val="000000"/>
                <w:sz w:val="24"/>
                <w:szCs w:val="24"/>
              </w:rPr>
            </w:pPr>
            <w:r w:rsidRPr="008E5DDC">
              <w:rPr>
                <w:color w:val="000000"/>
                <w:sz w:val="24"/>
                <w:szCs w:val="24"/>
              </w:rPr>
              <w:t>Основное котельное оборудование, (год ввода)</w:t>
            </w:r>
          </w:p>
        </w:tc>
        <w:tc>
          <w:tcPr>
            <w:tcW w:w="1523" w:type="dxa"/>
            <w:vMerge w:val="restart"/>
            <w:shd w:val="clear" w:color="auto" w:fill="auto"/>
            <w:vAlign w:val="center"/>
          </w:tcPr>
          <w:p w14:paraId="11F8FF6F" w14:textId="77777777" w:rsidR="00503994" w:rsidRPr="008E5DDC" w:rsidRDefault="00503994" w:rsidP="009A2D0E">
            <w:pPr>
              <w:jc w:val="center"/>
              <w:rPr>
                <w:color w:val="000000"/>
                <w:sz w:val="24"/>
                <w:szCs w:val="24"/>
              </w:rPr>
            </w:pPr>
            <w:r w:rsidRPr="008E5DDC">
              <w:rPr>
                <w:color w:val="000000"/>
                <w:sz w:val="24"/>
                <w:szCs w:val="24"/>
              </w:rPr>
              <w:t xml:space="preserve">Выработка </w:t>
            </w:r>
            <w:proofErr w:type="gramStart"/>
            <w:r w:rsidRPr="008E5DDC">
              <w:rPr>
                <w:color w:val="000000"/>
                <w:sz w:val="24"/>
                <w:szCs w:val="24"/>
              </w:rPr>
              <w:t xml:space="preserve">теплоэнергии,   </w:t>
            </w:r>
            <w:proofErr w:type="gramEnd"/>
            <w:r w:rsidRPr="008E5DDC">
              <w:rPr>
                <w:color w:val="000000"/>
                <w:sz w:val="24"/>
                <w:szCs w:val="24"/>
              </w:rPr>
              <w:t xml:space="preserve"> Гкал/ч</w:t>
            </w:r>
          </w:p>
        </w:tc>
        <w:tc>
          <w:tcPr>
            <w:tcW w:w="969" w:type="dxa"/>
            <w:vMerge w:val="restart"/>
            <w:shd w:val="clear" w:color="auto" w:fill="auto"/>
            <w:vAlign w:val="center"/>
          </w:tcPr>
          <w:p w14:paraId="186BFDD3" w14:textId="77777777" w:rsidR="00503994" w:rsidRPr="008E5DDC" w:rsidRDefault="00503994" w:rsidP="009A2D0E">
            <w:pPr>
              <w:jc w:val="center"/>
              <w:rPr>
                <w:color w:val="000000"/>
                <w:sz w:val="24"/>
                <w:szCs w:val="24"/>
              </w:rPr>
            </w:pPr>
            <w:r w:rsidRPr="008E5DDC">
              <w:rPr>
                <w:color w:val="000000"/>
                <w:sz w:val="24"/>
                <w:szCs w:val="24"/>
              </w:rPr>
              <w:t xml:space="preserve">Отпуск в сеть </w:t>
            </w:r>
            <w:proofErr w:type="gramStart"/>
            <w:r w:rsidRPr="008E5DDC">
              <w:rPr>
                <w:color w:val="000000"/>
                <w:sz w:val="24"/>
                <w:szCs w:val="24"/>
              </w:rPr>
              <w:t>теплоэнергии  Гкал</w:t>
            </w:r>
            <w:proofErr w:type="gramEnd"/>
            <w:r w:rsidRPr="008E5DDC">
              <w:rPr>
                <w:color w:val="000000"/>
                <w:sz w:val="24"/>
                <w:szCs w:val="24"/>
              </w:rPr>
              <w:t>/ч</w:t>
            </w:r>
          </w:p>
        </w:tc>
        <w:tc>
          <w:tcPr>
            <w:tcW w:w="1108" w:type="dxa"/>
            <w:vMerge w:val="restart"/>
            <w:shd w:val="clear" w:color="auto" w:fill="auto"/>
            <w:noWrap/>
            <w:vAlign w:val="center"/>
            <w:hideMark/>
          </w:tcPr>
          <w:p w14:paraId="01F5397C" w14:textId="77777777" w:rsidR="00503994" w:rsidRPr="008E5DDC" w:rsidRDefault="00503994" w:rsidP="009A2D0E">
            <w:pPr>
              <w:jc w:val="center"/>
              <w:rPr>
                <w:color w:val="000000"/>
                <w:sz w:val="24"/>
                <w:szCs w:val="24"/>
              </w:rPr>
            </w:pPr>
            <w:r w:rsidRPr="008E5DDC">
              <w:rPr>
                <w:color w:val="000000"/>
                <w:sz w:val="24"/>
                <w:szCs w:val="24"/>
              </w:rPr>
              <w:t>Потери теплоэнергии в сети, Гкал/ч</w:t>
            </w:r>
          </w:p>
        </w:tc>
        <w:tc>
          <w:tcPr>
            <w:tcW w:w="1385" w:type="dxa"/>
            <w:vMerge w:val="restart"/>
            <w:shd w:val="clear" w:color="auto" w:fill="auto"/>
            <w:vAlign w:val="center"/>
          </w:tcPr>
          <w:p w14:paraId="37AAF582" w14:textId="77777777" w:rsidR="00503994" w:rsidRPr="008E5DDC" w:rsidRDefault="00503994" w:rsidP="009A2D0E">
            <w:pPr>
              <w:jc w:val="center"/>
              <w:rPr>
                <w:color w:val="000000"/>
                <w:sz w:val="24"/>
                <w:szCs w:val="24"/>
              </w:rPr>
            </w:pPr>
            <w:r w:rsidRPr="008E5DDC">
              <w:rPr>
                <w:color w:val="000000"/>
                <w:sz w:val="24"/>
                <w:szCs w:val="24"/>
              </w:rPr>
              <w:t>Расход на собственные нужды Гкал/ч</w:t>
            </w:r>
          </w:p>
        </w:tc>
        <w:tc>
          <w:tcPr>
            <w:tcW w:w="1278" w:type="dxa"/>
            <w:vMerge w:val="restart"/>
            <w:shd w:val="clear" w:color="auto" w:fill="auto"/>
            <w:vAlign w:val="center"/>
          </w:tcPr>
          <w:p w14:paraId="34993D31" w14:textId="77777777" w:rsidR="00503994" w:rsidRPr="008E5DDC" w:rsidRDefault="00503994" w:rsidP="009A2D0E">
            <w:pPr>
              <w:jc w:val="center"/>
              <w:rPr>
                <w:color w:val="000000"/>
                <w:sz w:val="24"/>
                <w:szCs w:val="24"/>
              </w:rPr>
            </w:pPr>
            <w:r w:rsidRPr="008E5DDC">
              <w:rPr>
                <w:color w:val="000000"/>
                <w:sz w:val="24"/>
                <w:szCs w:val="24"/>
              </w:rPr>
              <w:t>Основное топливо</w:t>
            </w:r>
          </w:p>
        </w:tc>
      </w:tr>
      <w:tr w:rsidR="00503994" w:rsidRPr="00024334" w14:paraId="58447BB0" w14:textId="77777777" w:rsidTr="00B10F84">
        <w:trPr>
          <w:trHeight w:val="308"/>
        </w:trPr>
        <w:tc>
          <w:tcPr>
            <w:tcW w:w="1801" w:type="dxa"/>
            <w:vMerge/>
            <w:shd w:val="clear" w:color="auto" w:fill="auto"/>
            <w:noWrap/>
            <w:vAlign w:val="center"/>
            <w:hideMark/>
          </w:tcPr>
          <w:p w14:paraId="6293D1D1" w14:textId="77777777" w:rsidR="00503994" w:rsidRPr="008E5DDC" w:rsidRDefault="00503994" w:rsidP="009A2D0E">
            <w:pPr>
              <w:jc w:val="center"/>
              <w:rPr>
                <w:color w:val="000000"/>
                <w:sz w:val="24"/>
                <w:szCs w:val="24"/>
              </w:rPr>
            </w:pPr>
          </w:p>
        </w:tc>
        <w:tc>
          <w:tcPr>
            <w:tcW w:w="1246" w:type="dxa"/>
            <w:vMerge/>
            <w:shd w:val="clear" w:color="auto" w:fill="auto"/>
            <w:noWrap/>
            <w:vAlign w:val="center"/>
            <w:hideMark/>
          </w:tcPr>
          <w:p w14:paraId="5BE52B0C" w14:textId="77777777" w:rsidR="00503994" w:rsidRPr="008E5DDC" w:rsidRDefault="00503994" w:rsidP="009A2D0E">
            <w:pPr>
              <w:jc w:val="center"/>
              <w:rPr>
                <w:color w:val="000000"/>
                <w:sz w:val="24"/>
                <w:szCs w:val="24"/>
              </w:rPr>
            </w:pPr>
          </w:p>
        </w:tc>
        <w:tc>
          <w:tcPr>
            <w:tcW w:w="1108" w:type="dxa"/>
            <w:vMerge/>
            <w:shd w:val="clear" w:color="auto" w:fill="auto"/>
            <w:noWrap/>
            <w:vAlign w:val="center"/>
            <w:hideMark/>
          </w:tcPr>
          <w:p w14:paraId="01B14953" w14:textId="77777777" w:rsidR="00503994" w:rsidRPr="008E5DDC" w:rsidRDefault="00503994" w:rsidP="009A2D0E">
            <w:pPr>
              <w:jc w:val="center"/>
              <w:rPr>
                <w:color w:val="000000"/>
                <w:sz w:val="24"/>
                <w:szCs w:val="24"/>
              </w:rPr>
            </w:pPr>
          </w:p>
        </w:tc>
        <w:tc>
          <w:tcPr>
            <w:tcW w:w="809" w:type="dxa"/>
            <w:shd w:val="clear" w:color="auto" w:fill="auto"/>
            <w:noWrap/>
            <w:vAlign w:val="center"/>
            <w:hideMark/>
          </w:tcPr>
          <w:p w14:paraId="0956A017" w14:textId="77777777" w:rsidR="00503994" w:rsidRPr="008E5DDC" w:rsidRDefault="00503994" w:rsidP="009A2D0E">
            <w:pPr>
              <w:jc w:val="center"/>
              <w:rPr>
                <w:color w:val="000000"/>
                <w:sz w:val="24"/>
                <w:szCs w:val="24"/>
              </w:rPr>
            </w:pPr>
            <w:r w:rsidRPr="008E5DDC">
              <w:rPr>
                <w:color w:val="000000"/>
                <w:sz w:val="24"/>
                <w:szCs w:val="24"/>
              </w:rPr>
              <w:t>Всего</w:t>
            </w:r>
          </w:p>
        </w:tc>
        <w:tc>
          <w:tcPr>
            <w:tcW w:w="1127" w:type="dxa"/>
            <w:shd w:val="clear" w:color="auto" w:fill="auto"/>
            <w:noWrap/>
            <w:vAlign w:val="center"/>
            <w:hideMark/>
          </w:tcPr>
          <w:p w14:paraId="5B4848E7" w14:textId="77777777" w:rsidR="00503994" w:rsidRPr="008E5DDC" w:rsidRDefault="00503994" w:rsidP="009A2D0E">
            <w:pPr>
              <w:jc w:val="center"/>
              <w:rPr>
                <w:color w:val="000000"/>
                <w:sz w:val="24"/>
                <w:szCs w:val="24"/>
              </w:rPr>
            </w:pPr>
            <w:r w:rsidRPr="008E5DDC">
              <w:rPr>
                <w:color w:val="000000"/>
                <w:sz w:val="24"/>
                <w:szCs w:val="24"/>
              </w:rPr>
              <w:t>Существующая</w:t>
            </w:r>
          </w:p>
        </w:tc>
        <w:tc>
          <w:tcPr>
            <w:tcW w:w="1138" w:type="dxa"/>
            <w:shd w:val="clear" w:color="auto" w:fill="auto"/>
            <w:noWrap/>
            <w:vAlign w:val="center"/>
            <w:hideMark/>
          </w:tcPr>
          <w:p w14:paraId="7F21BFBD" w14:textId="77777777" w:rsidR="00503994" w:rsidRDefault="00503994" w:rsidP="009A2D0E">
            <w:pPr>
              <w:jc w:val="center"/>
              <w:rPr>
                <w:color w:val="000000"/>
                <w:sz w:val="24"/>
                <w:szCs w:val="24"/>
              </w:rPr>
            </w:pPr>
            <w:proofErr w:type="spellStart"/>
            <w:r w:rsidRPr="008E5DDC">
              <w:rPr>
                <w:color w:val="000000"/>
                <w:sz w:val="24"/>
                <w:szCs w:val="24"/>
              </w:rPr>
              <w:t>Перспек</w:t>
            </w:r>
            <w:proofErr w:type="spellEnd"/>
          </w:p>
          <w:p w14:paraId="4CC5B3EA" w14:textId="77777777" w:rsidR="00503994" w:rsidRPr="008E5DDC" w:rsidRDefault="00503994" w:rsidP="009A2D0E">
            <w:pPr>
              <w:jc w:val="center"/>
              <w:rPr>
                <w:color w:val="000000"/>
                <w:sz w:val="24"/>
                <w:szCs w:val="24"/>
              </w:rPr>
            </w:pPr>
            <w:proofErr w:type="spellStart"/>
            <w:r w:rsidRPr="008E5DDC">
              <w:rPr>
                <w:color w:val="000000"/>
                <w:sz w:val="24"/>
                <w:szCs w:val="24"/>
              </w:rPr>
              <w:t>тивная</w:t>
            </w:r>
            <w:proofErr w:type="spellEnd"/>
          </w:p>
        </w:tc>
        <w:tc>
          <w:tcPr>
            <w:tcW w:w="1817" w:type="dxa"/>
            <w:vMerge/>
            <w:shd w:val="clear" w:color="auto" w:fill="auto"/>
            <w:noWrap/>
            <w:vAlign w:val="center"/>
            <w:hideMark/>
          </w:tcPr>
          <w:p w14:paraId="5793F465" w14:textId="77777777" w:rsidR="00503994" w:rsidRPr="008E5DDC" w:rsidRDefault="00503994" w:rsidP="009A2D0E">
            <w:pPr>
              <w:jc w:val="center"/>
              <w:rPr>
                <w:color w:val="000000"/>
                <w:sz w:val="24"/>
                <w:szCs w:val="24"/>
              </w:rPr>
            </w:pPr>
          </w:p>
        </w:tc>
        <w:tc>
          <w:tcPr>
            <w:tcW w:w="1523" w:type="dxa"/>
            <w:vMerge/>
            <w:shd w:val="clear" w:color="auto" w:fill="auto"/>
            <w:vAlign w:val="center"/>
          </w:tcPr>
          <w:p w14:paraId="62139F1B" w14:textId="77777777" w:rsidR="00503994" w:rsidRPr="008E5DDC" w:rsidRDefault="00503994" w:rsidP="009A2D0E">
            <w:pPr>
              <w:jc w:val="center"/>
              <w:rPr>
                <w:color w:val="000000"/>
                <w:sz w:val="24"/>
                <w:szCs w:val="24"/>
              </w:rPr>
            </w:pPr>
          </w:p>
        </w:tc>
        <w:tc>
          <w:tcPr>
            <w:tcW w:w="969" w:type="dxa"/>
            <w:vMerge/>
            <w:shd w:val="clear" w:color="auto" w:fill="auto"/>
            <w:vAlign w:val="center"/>
          </w:tcPr>
          <w:p w14:paraId="25CBB58A" w14:textId="77777777" w:rsidR="00503994" w:rsidRPr="008E5DDC" w:rsidRDefault="00503994" w:rsidP="009A2D0E">
            <w:pPr>
              <w:jc w:val="center"/>
              <w:rPr>
                <w:color w:val="000000"/>
                <w:sz w:val="24"/>
                <w:szCs w:val="24"/>
              </w:rPr>
            </w:pPr>
          </w:p>
        </w:tc>
        <w:tc>
          <w:tcPr>
            <w:tcW w:w="1108" w:type="dxa"/>
            <w:vMerge/>
            <w:shd w:val="clear" w:color="auto" w:fill="auto"/>
            <w:noWrap/>
            <w:vAlign w:val="center"/>
            <w:hideMark/>
          </w:tcPr>
          <w:p w14:paraId="130023BC" w14:textId="77777777" w:rsidR="00503994" w:rsidRPr="008E5DDC" w:rsidRDefault="00503994" w:rsidP="009A2D0E">
            <w:pPr>
              <w:jc w:val="center"/>
              <w:rPr>
                <w:color w:val="000000"/>
                <w:sz w:val="24"/>
                <w:szCs w:val="24"/>
              </w:rPr>
            </w:pPr>
          </w:p>
        </w:tc>
        <w:tc>
          <w:tcPr>
            <w:tcW w:w="1385" w:type="dxa"/>
            <w:vMerge/>
            <w:shd w:val="clear" w:color="auto" w:fill="auto"/>
            <w:vAlign w:val="center"/>
          </w:tcPr>
          <w:p w14:paraId="0767AA68" w14:textId="77777777" w:rsidR="00503994" w:rsidRPr="008E5DDC" w:rsidRDefault="00503994" w:rsidP="009A2D0E">
            <w:pPr>
              <w:jc w:val="center"/>
              <w:rPr>
                <w:color w:val="000000"/>
                <w:sz w:val="24"/>
                <w:szCs w:val="24"/>
              </w:rPr>
            </w:pPr>
          </w:p>
        </w:tc>
        <w:tc>
          <w:tcPr>
            <w:tcW w:w="1278" w:type="dxa"/>
            <w:vMerge/>
            <w:shd w:val="clear" w:color="auto" w:fill="auto"/>
            <w:vAlign w:val="center"/>
          </w:tcPr>
          <w:p w14:paraId="2F0119B8" w14:textId="77777777" w:rsidR="00503994" w:rsidRPr="008E5DDC" w:rsidRDefault="00503994" w:rsidP="009A2D0E">
            <w:pPr>
              <w:jc w:val="center"/>
              <w:rPr>
                <w:color w:val="000000"/>
                <w:sz w:val="24"/>
                <w:szCs w:val="24"/>
              </w:rPr>
            </w:pPr>
          </w:p>
        </w:tc>
      </w:tr>
      <w:tr w:rsidR="00503994" w:rsidRPr="00024334" w14:paraId="04805FA4" w14:textId="77777777" w:rsidTr="00B10F84">
        <w:trPr>
          <w:trHeight w:val="308"/>
        </w:trPr>
        <w:tc>
          <w:tcPr>
            <w:tcW w:w="1801" w:type="dxa"/>
            <w:shd w:val="clear" w:color="auto" w:fill="auto"/>
            <w:noWrap/>
            <w:vAlign w:val="center"/>
            <w:hideMark/>
          </w:tcPr>
          <w:p w14:paraId="5649F297" w14:textId="77777777" w:rsidR="00503994" w:rsidRPr="008E5DDC" w:rsidRDefault="00503994" w:rsidP="009A2D0E">
            <w:pPr>
              <w:jc w:val="center"/>
              <w:rPr>
                <w:color w:val="000000"/>
                <w:sz w:val="24"/>
                <w:szCs w:val="24"/>
              </w:rPr>
            </w:pPr>
            <w:r w:rsidRPr="008E5DDC">
              <w:rPr>
                <w:color w:val="000000"/>
                <w:sz w:val="24"/>
                <w:szCs w:val="24"/>
              </w:rPr>
              <w:t xml:space="preserve">Котельная </w:t>
            </w:r>
            <w:proofErr w:type="spellStart"/>
            <w:r w:rsidRPr="008E5DDC">
              <w:rPr>
                <w:color w:val="000000"/>
                <w:sz w:val="24"/>
                <w:szCs w:val="24"/>
              </w:rPr>
              <w:t>с.Антоновка</w:t>
            </w:r>
            <w:proofErr w:type="spellEnd"/>
          </w:p>
        </w:tc>
        <w:tc>
          <w:tcPr>
            <w:tcW w:w="1246" w:type="dxa"/>
            <w:shd w:val="clear" w:color="auto" w:fill="auto"/>
            <w:noWrap/>
            <w:vAlign w:val="center"/>
            <w:hideMark/>
          </w:tcPr>
          <w:p w14:paraId="6DEC7B05" w14:textId="77777777" w:rsidR="00503994" w:rsidRPr="008E5DDC" w:rsidRDefault="00503994" w:rsidP="009A2D0E">
            <w:pPr>
              <w:jc w:val="center"/>
              <w:rPr>
                <w:color w:val="000000"/>
                <w:sz w:val="24"/>
                <w:szCs w:val="24"/>
              </w:rPr>
            </w:pPr>
            <w:r w:rsidRPr="008E5DDC">
              <w:rPr>
                <w:color w:val="000000"/>
                <w:sz w:val="24"/>
                <w:szCs w:val="24"/>
              </w:rPr>
              <w:t>1,4</w:t>
            </w:r>
          </w:p>
        </w:tc>
        <w:tc>
          <w:tcPr>
            <w:tcW w:w="1108" w:type="dxa"/>
            <w:shd w:val="clear" w:color="auto" w:fill="auto"/>
            <w:noWrap/>
            <w:vAlign w:val="center"/>
            <w:hideMark/>
          </w:tcPr>
          <w:p w14:paraId="24386BCC" w14:textId="77777777" w:rsidR="00503994" w:rsidRPr="008E5DDC" w:rsidRDefault="00503994" w:rsidP="009A2D0E">
            <w:pPr>
              <w:jc w:val="center"/>
              <w:rPr>
                <w:color w:val="000000"/>
                <w:sz w:val="24"/>
                <w:szCs w:val="24"/>
              </w:rPr>
            </w:pPr>
            <w:r>
              <w:rPr>
                <w:color w:val="000000"/>
                <w:sz w:val="24"/>
                <w:szCs w:val="24"/>
              </w:rPr>
              <w:t>931,7</w:t>
            </w:r>
          </w:p>
        </w:tc>
        <w:tc>
          <w:tcPr>
            <w:tcW w:w="809" w:type="dxa"/>
            <w:shd w:val="clear" w:color="auto" w:fill="auto"/>
            <w:noWrap/>
            <w:vAlign w:val="center"/>
            <w:hideMark/>
          </w:tcPr>
          <w:p w14:paraId="238C4A0D" w14:textId="77777777" w:rsidR="00503994" w:rsidRPr="008E5DDC" w:rsidRDefault="00503994" w:rsidP="009A2D0E">
            <w:pPr>
              <w:jc w:val="center"/>
              <w:rPr>
                <w:color w:val="000000"/>
                <w:sz w:val="24"/>
                <w:szCs w:val="24"/>
              </w:rPr>
            </w:pPr>
            <w:r w:rsidRPr="008E5DDC">
              <w:rPr>
                <w:color w:val="000000"/>
                <w:sz w:val="24"/>
                <w:szCs w:val="24"/>
              </w:rPr>
              <w:t>0,57</w:t>
            </w:r>
          </w:p>
        </w:tc>
        <w:tc>
          <w:tcPr>
            <w:tcW w:w="1127" w:type="dxa"/>
            <w:shd w:val="clear" w:color="auto" w:fill="auto"/>
            <w:noWrap/>
            <w:vAlign w:val="center"/>
            <w:hideMark/>
          </w:tcPr>
          <w:p w14:paraId="58019F80" w14:textId="77777777" w:rsidR="00503994" w:rsidRPr="008E5DDC" w:rsidRDefault="00503994" w:rsidP="009A2D0E">
            <w:pPr>
              <w:jc w:val="center"/>
              <w:rPr>
                <w:color w:val="000000"/>
                <w:sz w:val="24"/>
                <w:szCs w:val="24"/>
              </w:rPr>
            </w:pPr>
            <w:r w:rsidRPr="008E5DDC">
              <w:rPr>
                <w:color w:val="000000"/>
                <w:sz w:val="24"/>
                <w:szCs w:val="24"/>
              </w:rPr>
              <w:t>0,57</w:t>
            </w:r>
          </w:p>
        </w:tc>
        <w:tc>
          <w:tcPr>
            <w:tcW w:w="1138" w:type="dxa"/>
            <w:shd w:val="clear" w:color="auto" w:fill="auto"/>
            <w:noWrap/>
            <w:vAlign w:val="center"/>
            <w:hideMark/>
          </w:tcPr>
          <w:p w14:paraId="5150D5FA" w14:textId="77777777" w:rsidR="00503994" w:rsidRPr="008E5DDC" w:rsidRDefault="00503994" w:rsidP="009A2D0E">
            <w:pPr>
              <w:jc w:val="center"/>
              <w:rPr>
                <w:color w:val="000000"/>
                <w:sz w:val="24"/>
                <w:szCs w:val="24"/>
              </w:rPr>
            </w:pPr>
            <w:r w:rsidRPr="008E5DDC">
              <w:rPr>
                <w:color w:val="000000"/>
                <w:sz w:val="24"/>
                <w:szCs w:val="24"/>
              </w:rPr>
              <w:t>0</w:t>
            </w:r>
          </w:p>
        </w:tc>
        <w:tc>
          <w:tcPr>
            <w:tcW w:w="1817" w:type="dxa"/>
            <w:shd w:val="clear" w:color="auto" w:fill="auto"/>
            <w:noWrap/>
            <w:hideMark/>
          </w:tcPr>
          <w:p w14:paraId="252DC7EA" w14:textId="77777777" w:rsidR="00503994" w:rsidRPr="008E5DDC" w:rsidRDefault="00503994" w:rsidP="009A2D0E">
            <w:pPr>
              <w:jc w:val="center"/>
              <w:rPr>
                <w:color w:val="000000"/>
                <w:sz w:val="24"/>
                <w:szCs w:val="24"/>
              </w:rPr>
            </w:pPr>
            <w:r w:rsidRPr="008E5DDC">
              <w:rPr>
                <w:color w:val="000000"/>
                <w:sz w:val="24"/>
                <w:szCs w:val="24"/>
              </w:rPr>
              <w:t>Котел КВр-0,</w:t>
            </w:r>
            <w:proofErr w:type="gramStart"/>
            <w:r w:rsidRPr="008E5DDC">
              <w:rPr>
                <w:color w:val="000000"/>
                <w:sz w:val="24"/>
                <w:szCs w:val="24"/>
              </w:rPr>
              <w:t>7  (</w:t>
            </w:r>
            <w:proofErr w:type="gramEnd"/>
            <w:r w:rsidRPr="008E5DDC">
              <w:rPr>
                <w:color w:val="000000"/>
                <w:sz w:val="24"/>
                <w:szCs w:val="24"/>
              </w:rPr>
              <w:t>2018)</w:t>
            </w:r>
          </w:p>
          <w:p w14:paraId="685B2BA8" w14:textId="77777777" w:rsidR="00503994" w:rsidRPr="008E5DDC" w:rsidRDefault="00503994" w:rsidP="009A2D0E">
            <w:pPr>
              <w:jc w:val="center"/>
              <w:rPr>
                <w:color w:val="000000"/>
                <w:sz w:val="24"/>
                <w:szCs w:val="24"/>
              </w:rPr>
            </w:pPr>
            <w:r w:rsidRPr="008E5DDC">
              <w:rPr>
                <w:color w:val="000000"/>
                <w:sz w:val="24"/>
                <w:szCs w:val="24"/>
              </w:rPr>
              <w:t xml:space="preserve">Котел </w:t>
            </w:r>
            <w:proofErr w:type="spellStart"/>
            <w:r w:rsidRPr="008E5DDC">
              <w:rPr>
                <w:color w:val="000000"/>
                <w:sz w:val="24"/>
                <w:szCs w:val="24"/>
              </w:rPr>
              <w:t>КВр</w:t>
            </w:r>
            <w:proofErr w:type="spellEnd"/>
            <w:r w:rsidRPr="008E5DDC">
              <w:rPr>
                <w:color w:val="000000"/>
                <w:sz w:val="24"/>
                <w:szCs w:val="24"/>
              </w:rPr>
              <w:t xml:space="preserve"> -0,7 (2019)</w:t>
            </w:r>
          </w:p>
        </w:tc>
        <w:tc>
          <w:tcPr>
            <w:tcW w:w="1523" w:type="dxa"/>
            <w:shd w:val="clear" w:color="auto" w:fill="auto"/>
          </w:tcPr>
          <w:p w14:paraId="0CA6A918" w14:textId="77777777" w:rsidR="00503994" w:rsidRPr="008E5DDC" w:rsidRDefault="00503994" w:rsidP="009A2D0E">
            <w:pPr>
              <w:jc w:val="center"/>
              <w:rPr>
                <w:color w:val="000000"/>
                <w:sz w:val="24"/>
                <w:szCs w:val="24"/>
              </w:rPr>
            </w:pPr>
          </w:p>
          <w:p w14:paraId="70B1C81F" w14:textId="77777777" w:rsidR="00503994" w:rsidRPr="008E5DDC" w:rsidRDefault="00503994" w:rsidP="009A2D0E">
            <w:pPr>
              <w:jc w:val="center"/>
              <w:rPr>
                <w:color w:val="000000"/>
                <w:sz w:val="24"/>
                <w:szCs w:val="24"/>
              </w:rPr>
            </w:pPr>
            <w:r w:rsidRPr="008E5DDC">
              <w:rPr>
                <w:color w:val="000000"/>
                <w:sz w:val="24"/>
                <w:szCs w:val="24"/>
              </w:rPr>
              <w:t>0,83</w:t>
            </w:r>
          </w:p>
        </w:tc>
        <w:tc>
          <w:tcPr>
            <w:tcW w:w="969" w:type="dxa"/>
            <w:shd w:val="clear" w:color="auto" w:fill="auto"/>
          </w:tcPr>
          <w:p w14:paraId="6F573542" w14:textId="77777777" w:rsidR="00503994" w:rsidRPr="008E5DDC" w:rsidRDefault="00503994" w:rsidP="009A2D0E">
            <w:pPr>
              <w:jc w:val="center"/>
              <w:rPr>
                <w:color w:val="000000"/>
                <w:sz w:val="24"/>
                <w:szCs w:val="24"/>
              </w:rPr>
            </w:pPr>
          </w:p>
          <w:p w14:paraId="7FA329AC" w14:textId="77777777" w:rsidR="00503994" w:rsidRPr="008E5DDC" w:rsidRDefault="00503994" w:rsidP="009A2D0E">
            <w:pPr>
              <w:jc w:val="center"/>
              <w:rPr>
                <w:color w:val="000000"/>
                <w:sz w:val="24"/>
                <w:szCs w:val="24"/>
              </w:rPr>
            </w:pPr>
            <w:r w:rsidRPr="008E5DDC">
              <w:rPr>
                <w:color w:val="000000"/>
                <w:sz w:val="24"/>
                <w:szCs w:val="24"/>
              </w:rPr>
              <w:t>0,23</w:t>
            </w:r>
          </w:p>
        </w:tc>
        <w:tc>
          <w:tcPr>
            <w:tcW w:w="1108" w:type="dxa"/>
            <w:shd w:val="clear" w:color="auto" w:fill="auto"/>
            <w:noWrap/>
            <w:vAlign w:val="center"/>
            <w:hideMark/>
          </w:tcPr>
          <w:p w14:paraId="31829FB3" w14:textId="77777777" w:rsidR="00503994" w:rsidRPr="008E5DDC" w:rsidRDefault="00503994" w:rsidP="009A2D0E">
            <w:pPr>
              <w:jc w:val="center"/>
              <w:rPr>
                <w:color w:val="000000"/>
                <w:sz w:val="24"/>
                <w:szCs w:val="24"/>
              </w:rPr>
            </w:pPr>
            <w:r w:rsidRPr="008E5DDC">
              <w:rPr>
                <w:color w:val="000000"/>
                <w:sz w:val="24"/>
                <w:szCs w:val="24"/>
              </w:rPr>
              <w:t>0,04</w:t>
            </w:r>
          </w:p>
        </w:tc>
        <w:tc>
          <w:tcPr>
            <w:tcW w:w="1385" w:type="dxa"/>
            <w:shd w:val="clear" w:color="auto" w:fill="auto"/>
            <w:vAlign w:val="center"/>
          </w:tcPr>
          <w:p w14:paraId="7B356560" w14:textId="77777777" w:rsidR="00503994" w:rsidRPr="008E5DDC" w:rsidRDefault="00503994" w:rsidP="009A2D0E">
            <w:pPr>
              <w:jc w:val="center"/>
              <w:rPr>
                <w:color w:val="000000"/>
                <w:sz w:val="24"/>
                <w:szCs w:val="24"/>
              </w:rPr>
            </w:pPr>
            <w:r w:rsidRPr="008E5DDC">
              <w:rPr>
                <w:color w:val="000000"/>
                <w:sz w:val="24"/>
                <w:szCs w:val="24"/>
              </w:rPr>
              <w:t>0,009</w:t>
            </w:r>
          </w:p>
        </w:tc>
        <w:tc>
          <w:tcPr>
            <w:tcW w:w="1278" w:type="dxa"/>
            <w:shd w:val="clear" w:color="auto" w:fill="auto"/>
            <w:vAlign w:val="center"/>
          </w:tcPr>
          <w:p w14:paraId="4A7EFB6D" w14:textId="77777777" w:rsidR="00503994" w:rsidRPr="008E5DDC" w:rsidRDefault="00503994" w:rsidP="009A2D0E">
            <w:pPr>
              <w:jc w:val="center"/>
              <w:rPr>
                <w:color w:val="000000"/>
                <w:sz w:val="24"/>
                <w:szCs w:val="24"/>
              </w:rPr>
            </w:pPr>
            <w:r w:rsidRPr="008E5DDC">
              <w:rPr>
                <w:color w:val="000000"/>
                <w:sz w:val="24"/>
                <w:szCs w:val="24"/>
              </w:rPr>
              <w:t>уголь</w:t>
            </w:r>
          </w:p>
        </w:tc>
      </w:tr>
      <w:tr w:rsidR="00503994" w:rsidRPr="00024334" w14:paraId="48832357" w14:textId="77777777" w:rsidTr="00B10F84">
        <w:trPr>
          <w:trHeight w:val="308"/>
        </w:trPr>
        <w:tc>
          <w:tcPr>
            <w:tcW w:w="1801" w:type="dxa"/>
            <w:shd w:val="clear" w:color="auto" w:fill="auto"/>
            <w:noWrap/>
            <w:vAlign w:val="center"/>
            <w:hideMark/>
          </w:tcPr>
          <w:p w14:paraId="4BE1BE4A" w14:textId="77777777" w:rsidR="00503994" w:rsidRPr="008E5DDC" w:rsidRDefault="00503994" w:rsidP="009A2D0E">
            <w:pPr>
              <w:jc w:val="center"/>
              <w:rPr>
                <w:color w:val="000000"/>
                <w:sz w:val="24"/>
                <w:szCs w:val="24"/>
              </w:rPr>
            </w:pPr>
            <w:r w:rsidRPr="008E5DDC">
              <w:rPr>
                <w:color w:val="000000"/>
                <w:sz w:val="24"/>
                <w:szCs w:val="24"/>
              </w:rPr>
              <w:t xml:space="preserve">Котельная                  </w:t>
            </w:r>
            <w:proofErr w:type="gramStart"/>
            <w:r w:rsidRPr="008E5DDC">
              <w:rPr>
                <w:color w:val="000000"/>
                <w:sz w:val="24"/>
                <w:szCs w:val="24"/>
              </w:rPr>
              <w:t>с .</w:t>
            </w:r>
            <w:proofErr w:type="spellStart"/>
            <w:r w:rsidRPr="008E5DDC">
              <w:rPr>
                <w:color w:val="000000"/>
                <w:sz w:val="24"/>
                <w:szCs w:val="24"/>
              </w:rPr>
              <w:t>Иннокентевка</w:t>
            </w:r>
            <w:proofErr w:type="spellEnd"/>
            <w:proofErr w:type="gramEnd"/>
          </w:p>
        </w:tc>
        <w:tc>
          <w:tcPr>
            <w:tcW w:w="1246" w:type="dxa"/>
            <w:shd w:val="clear" w:color="auto" w:fill="auto"/>
            <w:noWrap/>
            <w:vAlign w:val="center"/>
            <w:hideMark/>
          </w:tcPr>
          <w:p w14:paraId="2E4E0110" w14:textId="77777777" w:rsidR="00503994" w:rsidRPr="008E5DDC" w:rsidRDefault="00503994" w:rsidP="009A2D0E">
            <w:pPr>
              <w:jc w:val="center"/>
              <w:rPr>
                <w:color w:val="000000"/>
                <w:sz w:val="24"/>
                <w:szCs w:val="24"/>
              </w:rPr>
            </w:pPr>
            <w:r w:rsidRPr="008E5DDC">
              <w:rPr>
                <w:color w:val="000000"/>
                <w:sz w:val="24"/>
                <w:szCs w:val="24"/>
              </w:rPr>
              <w:t>1,4</w:t>
            </w:r>
          </w:p>
        </w:tc>
        <w:tc>
          <w:tcPr>
            <w:tcW w:w="1108" w:type="dxa"/>
            <w:shd w:val="clear" w:color="auto" w:fill="auto"/>
            <w:noWrap/>
            <w:hideMark/>
          </w:tcPr>
          <w:p w14:paraId="018B9709" w14:textId="77777777" w:rsidR="00503994" w:rsidRPr="008E5DDC" w:rsidRDefault="00503994" w:rsidP="009A2D0E">
            <w:pPr>
              <w:tabs>
                <w:tab w:val="center" w:pos="459"/>
              </w:tabs>
              <w:rPr>
                <w:color w:val="000000"/>
                <w:sz w:val="24"/>
                <w:szCs w:val="24"/>
              </w:rPr>
            </w:pPr>
            <w:r w:rsidRPr="008E5DDC">
              <w:rPr>
                <w:color w:val="000000"/>
                <w:sz w:val="24"/>
                <w:szCs w:val="24"/>
              </w:rPr>
              <w:tab/>
            </w:r>
          </w:p>
          <w:p w14:paraId="632DEE0A" w14:textId="77777777" w:rsidR="00503994" w:rsidRPr="008E5DDC" w:rsidRDefault="00503994" w:rsidP="009A2D0E">
            <w:pPr>
              <w:tabs>
                <w:tab w:val="center" w:pos="459"/>
              </w:tabs>
              <w:jc w:val="center"/>
              <w:rPr>
                <w:sz w:val="24"/>
                <w:szCs w:val="24"/>
              </w:rPr>
            </w:pPr>
            <w:r>
              <w:rPr>
                <w:color w:val="000000"/>
                <w:sz w:val="24"/>
                <w:szCs w:val="24"/>
              </w:rPr>
              <w:t>931,7</w:t>
            </w:r>
          </w:p>
        </w:tc>
        <w:tc>
          <w:tcPr>
            <w:tcW w:w="809" w:type="dxa"/>
            <w:shd w:val="clear" w:color="auto" w:fill="auto"/>
            <w:noWrap/>
            <w:vAlign w:val="center"/>
            <w:hideMark/>
          </w:tcPr>
          <w:p w14:paraId="7411D132" w14:textId="77777777" w:rsidR="00503994" w:rsidRPr="008E5DDC" w:rsidRDefault="00503994" w:rsidP="009A2D0E">
            <w:pPr>
              <w:rPr>
                <w:color w:val="000000"/>
                <w:sz w:val="24"/>
                <w:szCs w:val="24"/>
              </w:rPr>
            </w:pPr>
            <w:r w:rsidRPr="008E5DDC">
              <w:rPr>
                <w:color w:val="000000"/>
                <w:sz w:val="24"/>
                <w:szCs w:val="24"/>
              </w:rPr>
              <w:t>0,78</w:t>
            </w:r>
          </w:p>
        </w:tc>
        <w:tc>
          <w:tcPr>
            <w:tcW w:w="1127" w:type="dxa"/>
            <w:shd w:val="clear" w:color="auto" w:fill="auto"/>
            <w:noWrap/>
            <w:vAlign w:val="center"/>
            <w:hideMark/>
          </w:tcPr>
          <w:p w14:paraId="6A934F1E" w14:textId="77777777" w:rsidR="00503994" w:rsidRPr="008E5DDC" w:rsidRDefault="00503994" w:rsidP="009A2D0E">
            <w:pPr>
              <w:jc w:val="center"/>
              <w:rPr>
                <w:color w:val="000000"/>
                <w:sz w:val="24"/>
                <w:szCs w:val="24"/>
              </w:rPr>
            </w:pPr>
            <w:r w:rsidRPr="008E5DDC">
              <w:rPr>
                <w:color w:val="000000"/>
                <w:sz w:val="24"/>
                <w:szCs w:val="24"/>
              </w:rPr>
              <w:t>0,78</w:t>
            </w:r>
          </w:p>
        </w:tc>
        <w:tc>
          <w:tcPr>
            <w:tcW w:w="1138" w:type="dxa"/>
            <w:shd w:val="clear" w:color="auto" w:fill="auto"/>
            <w:noWrap/>
            <w:vAlign w:val="center"/>
            <w:hideMark/>
          </w:tcPr>
          <w:p w14:paraId="304F17BA" w14:textId="77777777" w:rsidR="00503994" w:rsidRPr="008E5DDC" w:rsidRDefault="00503994" w:rsidP="009A2D0E">
            <w:pPr>
              <w:jc w:val="center"/>
              <w:rPr>
                <w:color w:val="000000"/>
                <w:sz w:val="24"/>
                <w:szCs w:val="24"/>
              </w:rPr>
            </w:pPr>
            <w:r w:rsidRPr="008E5DDC">
              <w:rPr>
                <w:color w:val="000000"/>
                <w:sz w:val="24"/>
                <w:szCs w:val="24"/>
              </w:rPr>
              <w:t>0</w:t>
            </w:r>
          </w:p>
        </w:tc>
        <w:tc>
          <w:tcPr>
            <w:tcW w:w="1817" w:type="dxa"/>
            <w:shd w:val="clear" w:color="auto" w:fill="auto"/>
            <w:noWrap/>
            <w:hideMark/>
          </w:tcPr>
          <w:p w14:paraId="654E0EA3" w14:textId="77777777" w:rsidR="00503994" w:rsidRPr="008E5DDC" w:rsidRDefault="00503994" w:rsidP="009A2D0E">
            <w:pPr>
              <w:jc w:val="center"/>
              <w:rPr>
                <w:color w:val="000000"/>
                <w:sz w:val="24"/>
                <w:szCs w:val="24"/>
              </w:rPr>
            </w:pPr>
            <w:r w:rsidRPr="008E5DDC">
              <w:rPr>
                <w:color w:val="000000"/>
                <w:sz w:val="24"/>
                <w:szCs w:val="24"/>
              </w:rPr>
              <w:t xml:space="preserve">КВр-0,63-95 </w:t>
            </w:r>
            <w:proofErr w:type="gramStart"/>
            <w:r w:rsidRPr="008E5DDC">
              <w:rPr>
                <w:color w:val="000000"/>
                <w:sz w:val="24"/>
                <w:szCs w:val="24"/>
              </w:rPr>
              <w:t>ОУР  (</w:t>
            </w:r>
            <w:proofErr w:type="gramEnd"/>
            <w:r w:rsidRPr="008E5DDC">
              <w:rPr>
                <w:color w:val="000000"/>
                <w:sz w:val="24"/>
                <w:szCs w:val="24"/>
              </w:rPr>
              <w:t>2019)</w:t>
            </w:r>
          </w:p>
          <w:p w14:paraId="7E947BC5" w14:textId="77777777" w:rsidR="00503994" w:rsidRPr="008E5DDC" w:rsidRDefault="00503994" w:rsidP="009A2D0E">
            <w:pPr>
              <w:jc w:val="center"/>
              <w:rPr>
                <w:color w:val="000000"/>
                <w:sz w:val="24"/>
                <w:szCs w:val="24"/>
              </w:rPr>
            </w:pPr>
            <w:r w:rsidRPr="008E5DDC">
              <w:rPr>
                <w:color w:val="000000"/>
                <w:sz w:val="24"/>
                <w:szCs w:val="24"/>
              </w:rPr>
              <w:t xml:space="preserve">КВр-0,63-95 </w:t>
            </w:r>
            <w:proofErr w:type="gramStart"/>
            <w:r w:rsidRPr="008E5DDC">
              <w:rPr>
                <w:color w:val="000000"/>
                <w:sz w:val="24"/>
                <w:szCs w:val="24"/>
              </w:rPr>
              <w:t>ОУР  (</w:t>
            </w:r>
            <w:proofErr w:type="gramEnd"/>
            <w:r w:rsidRPr="008E5DDC">
              <w:rPr>
                <w:color w:val="000000"/>
                <w:sz w:val="24"/>
                <w:szCs w:val="24"/>
              </w:rPr>
              <w:t>2019)</w:t>
            </w:r>
          </w:p>
        </w:tc>
        <w:tc>
          <w:tcPr>
            <w:tcW w:w="1523" w:type="dxa"/>
            <w:shd w:val="clear" w:color="auto" w:fill="auto"/>
          </w:tcPr>
          <w:p w14:paraId="215D3EBD" w14:textId="77777777" w:rsidR="00503994" w:rsidRPr="008E5DDC" w:rsidRDefault="00503994" w:rsidP="009A2D0E">
            <w:pPr>
              <w:jc w:val="center"/>
              <w:rPr>
                <w:color w:val="000000"/>
                <w:sz w:val="24"/>
                <w:szCs w:val="24"/>
              </w:rPr>
            </w:pPr>
          </w:p>
          <w:p w14:paraId="113C8A0B" w14:textId="77777777" w:rsidR="00503994" w:rsidRPr="008E5DDC" w:rsidRDefault="00503994" w:rsidP="009A2D0E">
            <w:pPr>
              <w:tabs>
                <w:tab w:val="left" w:pos="465"/>
                <w:tab w:val="center" w:pos="671"/>
              </w:tabs>
              <w:rPr>
                <w:color w:val="000000"/>
                <w:sz w:val="24"/>
                <w:szCs w:val="24"/>
              </w:rPr>
            </w:pPr>
            <w:r w:rsidRPr="008E5DDC">
              <w:rPr>
                <w:color w:val="000000"/>
                <w:sz w:val="24"/>
                <w:szCs w:val="24"/>
              </w:rPr>
              <w:tab/>
            </w:r>
            <w:r w:rsidRPr="008E5DDC">
              <w:rPr>
                <w:color w:val="000000"/>
                <w:sz w:val="24"/>
                <w:szCs w:val="24"/>
              </w:rPr>
              <w:tab/>
              <w:t>0,95</w:t>
            </w:r>
          </w:p>
        </w:tc>
        <w:tc>
          <w:tcPr>
            <w:tcW w:w="969" w:type="dxa"/>
            <w:shd w:val="clear" w:color="auto" w:fill="auto"/>
          </w:tcPr>
          <w:p w14:paraId="5A887002" w14:textId="77777777" w:rsidR="00503994" w:rsidRPr="008E5DDC" w:rsidRDefault="00503994" w:rsidP="009A2D0E">
            <w:pPr>
              <w:jc w:val="center"/>
              <w:rPr>
                <w:color w:val="000000"/>
                <w:sz w:val="24"/>
                <w:szCs w:val="24"/>
              </w:rPr>
            </w:pPr>
          </w:p>
          <w:p w14:paraId="3F3DD66B" w14:textId="77777777" w:rsidR="00503994" w:rsidRPr="008E5DDC" w:rsidRDefault="00503994" w:rsidP="009A2D0E">
            <w:pPr>
              <w:jc w:val="center"/>
              <w:rPr>
                <w:color w:val="000000"/>
                <w:sz w:val="24"/>
                <w:szCs w:val="24"/>
              </w:rPr>
            </w:pPr>
            <w:r w:rsidRPr="008E5DDC">
              <w:rPr>
                <w:color w:val="000000"/>
                <w:sz w:val="24"/>
                <w:szCs w:val="24"/>
              </w:rPr>
              <w:t>0,23</w:t>
            </w:r>
          </w:p>
        </w:tc>
        <w:tc>
          <w:tcPr>
            <w:tcW w:w="1108" w:type="dxa"/>
            <w:shd w:val="clear" w:color="auto" w:fill="auto"/>
            <w:noWrap/>
            <w:vAlign w:val="center"/>
            <w:hideMark/>
          </w:tcPr>
          <w:p w14:paraId="42578A9B" w14:textId="77777777" w:rsidR="00503994" w:rsidRPr="008E5DDC" w:rsidRDefault="00503994" w:rsidP="009A2D0E">
            <w:pPr>
              <w:jc w:val="center"/>
              <w:rPr>
                <w:color w:val="000000"/>
                <w:sz w:val="24"/>
                <w:szCs w:val="24"/>
              </w:rPr>
            </w:pPr>
            <w:r w:rsidRPr="008E5DDC">
              <w:rPr>
                <w:color w:val="000000"/>
                <w:sz w:val="24"/>
                <w:szCs w:val="24"/>
              </w:rPr>
              <w:t>0,06</w:t>
            </w:r>
          </w:p>
        </w:tc>
        <w:tc>
          <w:tcPr>
            <w:tcW w:w="1385" w:type="dxa"/>
            <w:shd w:val="clear" w:color="auto" w:fill="auto"/>
            <w:vAlign w:val="center"/>
          </w:tcPr>
          <w:p w14:paraId="336D3DF1" w14:textId="77777777" w:rsidR="00503994" w:rsidRPr="008E5DDC" w:rsidRDefault="00503994" w:rsidP="009A2D0E">
            <w:pPr>
              <w:jc w:val="center"/>
              <w:rPr>
                <w:color w:val="000000"/>
                <w:sz w:val="24"/>
                <w:szCs w:val="24"/>
              </w:rPr>
            </w:pPr>
            <w:r w:rsidRPr="008E5DDC">
              <w:rPr>
                <w:color w:val="000000"/>
                <w:sz w:val="24"/>
                <w:szCs w:val="24"/>
              </w:rPr>
              <w:t>0,009</w:t>
            </w:r>
          </w:p>
        </w:tc>
        <w:tc>
          <w:tcPr>
            <w:tcW w:w="1278" w:type="dxa"/>
            <w:shd w:val="clear" w:color="auto" w:fill="auto"/>
            <w:vAlign w:val="center"/>
          </w:tcPr>
          <w:p w14:paraId="00EE1408" w14:textId="77777777" w:rsidR="00503994" w:rsidRPr="008E5DDC" w:rsidRDefault="00503994" w:rsidP="009A2D0E">
            <w:pPr>
              <w:jc w:val="center"/>
              <w:rPr>
                <w:color w:val="000000"/>
                <w:sz w:val="24"/>
                <w:szCs w:val="24"/>
              </w:rPr>
            </w:pPr>
            <w:r w:rsidRPr="008E5DDC">
              <w:rPr>
                <w:color w:val="000000"/>
                <w:sz w:val="24"/>
                <w:szCs w:val="24"/>
              </w:rPr>
              <w:t>уголь</w:t>
            </w:r>
          </w:p>
        </w:tc>
      </w:tr>
      <w:tr w:rsidR="00503994" w:rsidRPr="00024334" w14:paraId="6F074B63" w14:textId="77777777" w:rsidTr="00B10F84">
        <w:trPr>
          <w:trHeight w:val="308"/>
        </w:trPr>
        <w:tc>
          <w:tcPr>
            <w:tcW w:w="1801" w:type="dxa"/>
            <w:shd w:val="clear" w:color="auto" w:fill="auto"/>
            <w:noWrap/>
            <w:vAlign w:val="center"/>
            <w:hideMark/>
          </w:tcPr>
          <w:p w14:paraId="69EF8F6E" w14:textId="77777777" w:rsidR="00503994" w:rsidRPr="008E5DDC" w:rsidRDefault="00503994" w:rsidP="009A2D0E">
            <w:pPr>
              <w:jc w:val="center"/>
              <w:rPr>
                <w:color w:val="000000"/>
                <w:sz w:val="24"/>
                <w:szCs w:val="24"/>
              </w:rPr>
            </w:pPr>
            <w:r w:rsidRPr="008E5DDC">
              <w:rPr>
                <w:color w:val="000000"/>
                <w:sz w:val="24"/>
                <w:szCs w:val="24"/>
              </w:rPr>
              <w:t>Котельная                   с. Куприяновка</w:t>
            </w:r>
          </w:p>
        </w:tc>
        <w:tc>
          <w:tcPr>
            <w:tcW w:w="1246" w:type="dxa"/>
            <w:shd w:val="clear" w:color="auto" w:fill="auto"/>
            <w:noWrap/>
            <w:vAlign w:val="center"/>
            <w:hideMark/>
          </w:tcPr>
          <w:p w14:paraId="265E5790" w14:textId="77777777" w:rsidR="00503994" w:rsidRPr="008E5DDC" w:rsidRDefault="00503994" w:rsidP="009A2D0E">
            <w:pPr>
              <w:jc w:val="center"/>
              <w:rPr>
                <w:color w:val="000000"/>
                <w:sz w:val="24"/>
                <w:szCs w:val="24"/>
              </w:rPr>
            </w:pPr>
            <w:r w:rsidRPr="008E5DDC">
              <w:rPr>
                <w:color w:val="000000"/>
                <w:sz w:val="24"/>
                <w:szCs w:val="24"/>
              </w:rPr>
              <w:t>1,2</w:t>
            </w:r>
          </w:p>
        </w:tc>
        <w:tc>
          <w:tcPr>
            <w:tcW w:w="1108" w:type="dxa"/>
            <w:shd w:val="clear" w:color="auto" w:fill="auto"/>
            <w:noWrap/>
            <w:hideMark/>
          </w:tcPr>
          <w:p w14:paraId="0C51F8AC" w14:textId="77777777" w:rsidR="00503994" w:rsidRPr="008E5DDC" w:rsidRDefault="00503994" w:rsidP="009A2D0E">
            <w:pPr>
              <w:tabs>
                <w:tab w:val="center" w:pos="459"/>
              </w:tabs>
              <w:rPr>
                <w:color w:val="000000"/>
                <w:sz w:val="24"/>
                <w:szCs w:val="24"/>
              </w:rPr>
            </w:pPr>
            <w:r w:rsidRPr="008E5DDC">
              <w:rPr>
                <w:color w:val="000000"/>
                <w:sz w:val="24"/>
                <w:szCs w:val="24"/>
              </w:rPr>
              <w:tab/>
            </w:r>
          </w:p>
          <w:p w14:paraId="3FBD8B4B" w14:textId="77777777" w:rsidR="00503994" w:rsidRPr="008E5DDC" w:rsidRDefault="00503994" w:rsidP="009A2D0E">
            <w:pPr>
              <w:tabs>
                <w:tab w:val="center" w:pos="459"/>
              </w:tabs>
              <w:jc w:val="center"/>
              <w:rPr>
                <w:sz w:val="24"/>
                <w:szCs w:val="24"/>
              </w:rPr>
            </w:pPr>
            <w:r>
              <w:rPr>
                <w:color w:val="000000"/>
                <w:sz w:val="24"/>
                <w:szCs w:val="24"/>
              </w:rPr>
              <w:t>798,74</w:t>
            </w:r>
          </w:p>
        </w:tc>
        <w:tc>
          <w:tcPr>
            <w:tcW w:w="809" w:type="dxa"/>
            <w:shd w:val="clear" w:color="auto" w:fill="auto"/>
            <w:noWrap/>
            <w:vAlign w:val="center"/>
            <w:hideMark/>
          </w:tcPr>
          <w:p w14:paraId="6595878C" w14:textId="77777777" w:rsidR="00503994" w:rsidRPr="008E5DDC" w:rsidRDefault="00503994" w:rsidP="009A2D0E">
            <w:pPr>
              <w:rPr>
                <w:color w:val="000000"/>
                <w:sz w:val="24"/>
                <w:szCs w:val="24"/>
              </w:rPr>
            </w:pPr>
            <w:r w:rsidRPr="008E5DDC">
              <w:rPr>
                <w:color w:val="000000"/>
                <w:sz w:val="24"/>
                <w:szCs w:val="24"/>
              </w:rPr>
              <w:t>0,79</w:t>
            </w:r>
          </w:p>
        </w:tc>
        <w:tc>
          <w:tcPr>
            <w:tcW w:w="1127" w:type="dxa"/>
            <w:shd w:val="clear" w:color="auto" w:fill="auto"/>
            <w:noWrap/>
            <w:vAlign w:val="center"/>
            <w:hideMark/>
          </w:tcPr>
          <w:p w14:paraId="347DF4C1" w14:textId="77777777" w:rsidR="00503994" w:rsidRPr="008E5DDC" w:rsidRDefault="00503994" w:rsidP="009A2D0E">
            <w:pPr>
              <w:jc w:val="center"/>
              <w:rPr>
                <w:color w:val="000000"/>
                <w:sz w:val="24"/>
                <w:szCs w:val="24"/>
              </w:rPr>
            </w:pPr>
            <w:r w:rsidRPr="008E5DDC">
              <w:rPr>
                <w:color w:val="000000"/>
                <w:sz w:val="24"/>
                <w:szCs w:val="24"/>
              </w:rPr>
              <w:t>0,79</w:t>
            </w:r>
          </w:p>
        </w:tc>
        <w:tc>
          <w:tcPr>
            <w:tcW w:w="1138" w:type="dxa"/>
            <w:shd w:val="clear" w:color="auto" w:fill="auto"/>
            <w:noWrap/>
            <w:vAlign w:val="center"/>
            <w:hideMark/>
          </w:tcPr>
          <w:p w14:paraId="5F23635B" w14:textId="77777777" w:rsidR="00503994" w:rsidRPr="008E5DDC" w:rsidRDefault="00503994" w:rsidP="009A2D0E">
            <w:pPr>
              <w:jc w:val="center"/>
              <w:rPr>
                <w:color w:val="000000"/>
                <w:sz w:val="24"/>
                <w:szCs w:val="24"/>
              </w:rPr>
            </w:pPr>
            <w:r w:rsidRPr="008E5DDC">
              <w:rPr>
                <w:color w:val="000000"/>
                <w:sz w:val="24"/>
                <w:szCs w:val="24"/>
              </w:rPr>
              <w:t>0</w:t>
            </w:r>
          </w:p>
        </w:tc>
        <w:tc>
          <w:tcPr>
            <w:tcW w:w="1817" w:type="dxa"/>
            <w:shd w:val="clear" w:color="auto" w:fill="auto"/>
            <w:noWrap/>
            <w:vAlign w:val="center"/>
            <w:hideMark/>
          </w:tcPr>
          <w:p w14:paraId="6BA792B1" w14:textId="77777777" w:rsidR="00503994" w:rsidRPr="008E5DDC" w:rsidRDefault="00503994" w:rsidP="009A2D0E">
            <w:pPr>
              <w:jc w:val="center"/>
              <w:rPr>
                <w:color w:val="000000"/>
                <w:sz w:val="24"/>
                <w:szCs w:val="24"/>
              </w:rPr>
            </w:pPr>
            <w:r w:rsidRPr="008E5DDC">
              <w:rPr>
                <w:color w:val="000000"/>
                <w:sz w:val="24"/>
                <w:szCs w:val="24"/>
              </w:rPr>
              <w:t>Котел КВр-0,</w:t>
            </w:r>
            <w:proofErr w:type="gramStart"/>
            <w:r w:rsidRPr="008E5DDC">
              <w:rPr>
                <w:color w:val="000000"/>
                <w:sz w:val="24"/>
                <w:szCs w:val="24"/>
              </w:rPr>
              <w:t>7  (</w:t>
            </w:r>
            <w:proofErr w:type="gramEnd"/>
            <w:r w:rsidRPr="008E5DDC">
              <w:rPr>
                <w:color w:val="000000"/>
                <w:sz w:val="24"/>
                <w:szCs w:val="24"/>
              </w:rPr>
              <w:t>2017)</w:t>
            </w:r>
          </w:p>
          <w:p w14:paraId="16B37B14" w14:textId="77777777" w:rsidR="00503994" w:rsidRPr="008E5DDC" w:rsidRDefault="00503994" w:rsidP="009A2D0E">
            <w:pPr>
              <w:jc w:val="center"/>
              <w:rPr>
                <w:color w:val="000000"/>
                <w:sz w:val="24"/>
                <w:szCs w:val="24"/>
              </w:rPr>
            </w:pPr>
            <w:r w:rsidRPr="008E5DDC">
              <w:rPr>
                <w:color w:val="000000"/>
                <w:sz w:val="24"/>
                <w:szCs w:val="24"/>
              </w:rPr>
              <w:t xml:space="preserve">Котел </w:t>
            </w:r>
            <w:proofErr w:type="spellStart"/>
            <w:r w:rsidRPr="008E5DDC">
              <w:rPr>
                <w:color w:val="000000"/>
                <w:sz w:val="24"/>
                <w:szCs w:val="24"/>
              </w:rPr>
              <w:t>КВр</w:t>
            </w:r>
            <w:proofErr w:type="spellEnd"/>
            <w:r w:rsidRPr="008E5DDC">
              <w:rPr>
                <w:color w:val="000000"/>
                <w:sz w:val="24"/>
                <w:szCs w:val="24"/>
              </w:rPr>
              <w:t xml:space="preserve"> -0,7 (2020)</w:t>
            </w:r>
          </w:p>
        </w:tc>
        <w:tc>
          <w:tcPr>
            <w:tcW w:w="1523" w:type="dxa"/>
            <w:shd w:val="clear" w:color="auto" w:fill="auto"/>
            <w:vAlign w:val="center"/>
          </w:tcPr>
          <w:p w14:paraId="7E855B98" w14:textId="77777777" w:rsidR="00503994" w:rsidRPr="008E5DDC" w:rsidRDefault="00503994" w:rsidP="009A2D0E">
            <w:pPr>
              <w:jc w:val="center"/>
              <w:rPr>
                <w:color w:val="000000"/>
                <w:sz w:val="24"/>
                <w:szCs w:val="24"/>
              </w:rPr>
            </w:pPr>
            <w:r w:rsidRPr="008E5DDC">
              <w:rPr>
                <w:color w:val="000000"/>
                <w:sz w:val="24"/>
                <w:szCs w:val="24"/>
              </w:rPr>
              <w:t>0,93</w:t>
            </w:r>
          </w:p>
        </w:tc>
        <w:tc>
          <w:tcPr>
            <w:tcW w:w="969" w:type="dxa"/>
            <w:shd w:val="clear" w:color="auto" w:fill="auto"/>
            <w:vAlign w:val="center"/>
          </w:tcPr>
          <w:p w14:paraId="5D17D24C" w14:textId="77777777" w:rsidR="00503994" w:rsidRPr="008E5DDC" w:rsidRDefault="00503994" w:rsidP="009A2D0E">
            <w:pPr>
              <w:jc w:val="center"/>
              <w:rPr>
                <w:color w:val="000000"/>
                <w:sz w:val="24"/>
                <w:szCs w:val="24"/>
              </w:rPr>
            </w:pPr>
            <w:r w:rsidRPr="008E5DDC">
              <w:rPr>
                <w:color w:val="000000"/>
                <w:sz w:val="24"/>
                <w:szCs w:val="24"/>
              </w:rPr>
              <w:t>0,23</w:t>
            </w:r>
          </w:p>
        </w:tc>
        <w:tc>
          <w:tcPr>
            <w:tcW w:w="1108" w:type="dxa"/>
            <w:shd w:val="clear" w:color="auto" w:fill="auto"/>
            <w:noWrap/>
            <w:vAlign w:val="center"/>
            <w:hideMark/>
          </w:tcPr>
          <w:p w14:paraId="75EBA604" w14:textId="77777777" w:rsidR="00503994" w:rsidRPr="008E5DDC" w:rsidRDefault="00503994" w:rsidP="009A2D0E">
            <w:pPr>
              <w:jc w:val="center"/>
              <w:rPr>
                <w:color w:val="000000"/>
                <w:sz w:val="24"/>
                <w:szCs w:val="24"/>
              </w:rPr>
            </w:pPr>
            <w:r w:rsidRPr="008E5DDC">
              <w:rPr>
                <w:color w:val="000000"/>
                <w:sz w:val="24"/>
                <w:szCs w:val="24"/>
              </w:rPr>
              <w:t>0,03</w:t>
            </w:r>
          </w:p>
        </w:tc>
        <w:tc>
          <w:tcPr>
            <w:tcW w:w="1385" w:type="dxa"/>
            <w:shd w:val="clear" w:color="auto" w:fill="auto"/>
            <w:vAlign w:val="center"/>
          </w:tcPr>
          <w:p w14:paraId="6C4CE3AF" w14:textId="77777777" w:rsidR="00503994" w:rsidRPr="008E5DDC" w:rsidRDefault="00503994" w:rsidP="009A2D0E">
            <w:pPr>
              <w:jc w:val="center"/>
              <w:rPr>
                <w:color w:val="000000"/>
                <w:sz w:val="24"/>
                <w:szCs w:val="24"/>
              </w:rPr>
            </w:pPr>
            <w:r w:rsidRPr="008E5DDC">
              <w:rPr>
                <w:color w:val="000000"/>
                <w:sz w:val="24"/>
                <w:szCs w:val="24"/>
              </w:rPr>
              <w:t>0,009</w:t>
            </w:r>
          </w:p>
        </w:tc>
        <w:tc>
          <w:tcPr>
            <w:tcW w:w="1278" w:type="dxa"/>
            <w:shd w:val="clear" w:color="auto" w:fill="auto"/>
            <w:vAlign w:val="center"/>
          </w:tcPr>
          <w:p w14:paraId="5CC790B5" w14:textId="77777777" w:rsidR="00503994" w:rsidRPr="008E5DDC" w:rsidRDefault="00503994" w:rsidP="009A2D0E">
            <w:pPr>
              <w:jc w:val="center"/>
              <w:rPr>
                <w:color w:val="000000"/>
                <w:sz w:val="24"/>
                <w:szCs w:val="24"/>
              </w:rPr>
            </w:pPr>
            <w:r w:rsidRPr="008E5DDC">
              <w:rPr>
                <w:color w:val="000000"/>
                <w:sz w:val="24"/>
                <w:szCs w:val="24"/>
              </w:rPr>
              <w:t>уголь</w:t>
            </w:r>
          </w:p>
        </w:tc>
      </w:tr>
      <w:tr w:rsidR="00503994" w:rsidRPr="00024334" w14:paraId="4D55E972" w14:textId="77777777" w:rsidTr="00B10F84">
        <w:trPr>
          <w:trHeight w:val="751"/>
        </w:trPr>
        <w:tc>
          <w:tcPr>
            <w:tcW w:w="1801" w:type="dxa"/>
            <w:shd w:val="clear" w:color="auto" w:fill="auto"/>
            <w:noWrap/>
            <w:vAlign w:val="center"/>
            <w:hideMark/>
          </w:tcPr>
          <w:p w14:paraId="05E41ACA" w14:textId="77777777" w:rsidR="00503994" w:rsidRPr="008E5DDC" w:rsidRDefault="00503994" w:rsidP="009A2D0E">
            <w:pPr>
              <w:jc w:val="center"/>
              <w:rPr>
                <w:color w:val="000000"/>
                <w:sz w:val="24"/>
                <w:szCs w:val="24"/>
              </w:rPr>
            </w:pPr>
            <w:r w:rsidRPr="008E5DDC">
              <w:rPr>
                <w:color w:val="000000"/>
                <w:sz w:val="24"/>
                <w:szCs w:val="24"/>
              </w:rPr>
              <w:t>Котельная                  с. Успеновка</w:t>
            </w:r>
          </w:p>
        </w:tc>
        <w:tc>
          <w:tcPr>
            <w:tcW w:w="1246" w:type="dxa"/>
            <w:shd w:val="clear" w:color="auto" w:fill="auto"/>
            <w:noWrap/>
            <w:vAlign w:val="center"/>
            <w:hideMark/>
          </w:tcPr>
          <w:p w14:paraId="1AE47ABF" w14:textId="77777777" w:rsidR="00503994" w:rsidRPr="008E5DDC" w:rsidRDefault="00503994" w:rsidP="009A2D0E">
            <w:pPr>
              <w:jc w:val="center"/>
              <w:rPr>
                <w:color w:val="000000"/>
                <w:sz w:val="24"/>
                <w:szCs w:val="24"/>
              </w:rPr>
            </w:pPr>
            <w:r w:rsidRPr="008E5DDC">
              <w:rPr>
                <w:color w:val="000000"/>
                <w:sz w:val="24"/>
                <w:szCs w:val="24"/>
              </w:rPr>
              <w:t>1,4</w:t>
            </w:r>
          </w:p>
        </w:tc>
        <w:tc>
          <w:tcPr>
            <w:tcW w:w="1108" w:type="dxa"/>
            <w:shd w:val="clear" w:color="auto" w:fill="auto"/>
            <w:noWrap/>
            <w:hideMark/>
          </w:tcPr>
          <w:p w14:paraId="4A45B02D" w14:textId="77777777" w:rsidR="00503994" w:rsidRPr="008E5DDC" w:rsidRDefault="00503994" w:rsidP="009A2D0E">
            <w:pPr>
              <w:tabs>
                <w:tab w:val="center" w:pos="459"/>
              </w:tabs>
              <w:rPr>
                <w:color w:val="000000"/>
                <w:sz w:val="24"/>
                <w:szCs w:val="24"/>
              </w:rPr>
            </w:pPr>
            <w:r w:rsidRPr="008E5DDC">
              <w:rPr>
                <w:color w:val="000000"/>
                <w:sz w:val="24"/>
                <w:szCs w:val="24"/>
              </w:rPr>
              <w:tab/>
            </w:r>
          </w:p>
          <w:p w14:paraId="6E84906D" w14:textId="77777777" w:rsidR="00503994" w:rsidRPr="008E5DDC" w:rsidRDefault="00503994" w:rsidP="009A2D0E">
            <w:pPr>
              <w:tabs>
                <w:tab w:val="center" w:pos="459"/>
              </w:tabs>
              <w:jc w:val="center"/>
              <w:rPr>
                <w:sz w:val="24"/>
                <w:szCs w:val="24"/>
              </w:rPr>
            </w:pPr>
            <w:r>
              <w:rPr>
                <w:color w:val="000000"/>
                <w:sz w:val="24"/>
                <w:szCs w:val="24"/>
              </w:rPr>
              <w:t>931,7</w:t>
            </w:r>
          </w:p>
        </w:tc>
        <w:tc>
          <w:tcPr>
            <w:tcW w:w="809" w:type="dxa"/>
            <w:shd w:val="clear" w:color="auto" w:fill="auto"/>
            <w:noWrap/>
            <w:vAlign w:val="center"/>
            <w:hideMark/>
          </w:tcPr>
          <w:p w14:paraId="6EA59CE2" w14:textId="77777777" w:rsidR="00503994" w:rsidRPr="008E5DDC" w:rsidRDefault="00503994" w:rsidP="009A2D0E">
            <w:pPr>
              <w:jc w:val="center"/>
              <w:rPr>
                <w:color w:val="000000"/>
                <w:sz w:val="24"/>
                <w:szCs w:val="24"/>
              </w:rPr>
            </w:pPr>
            <w:r w:rsidRPr="008E5DDC">
              <w:rPr>
                <w:color w:val="000000"/>
                <w:sz w:val="24"/>
                <w:szCs w:val="24"/>
              </w:rPr>
              <w:t>0,57</w:t>
            </w:r>
          </w:p>
        </w:tc>
        <w:tc>
          <w:tcPr>
            <w:tcW w:w="1127" w:type="dxa"/>
            <w:shd w:val="clear" w:color="auto" w:fill="auto"/>
            <w:noWrap/>
            <w:vAlign w:val="center"/>
            <w:hideMark/>
          </w:tcPr>
          <w:p w14:paraId="62806A88" w14:textId="77777777" w:rsidR="00503994" w:rsidRPr="008E5DDC" w:rsidRDefault="00503994" w:rsidP="009A2D0E">
            <w:pPr>
              <w:jc w:val="center"/>
              <w:rPr>
                <w:color w:val="000000"/>
                <w:sz w:val="24"/>
                <w:szCs w:val="24"/>
              </w:rPr>
            </w:pPr>
            <w:r w:rsidRPr="008E5DDC">
              <w:rPr>
                <w:color w:val="000000"/>
                <w:sz w:val="24"/>
                <w:szCs w:val="24"/>
              </w:rPr>
              <w:t>0,57</w:t>
            </w:r>
          </w:p>
        </w:tc>
        <w:tc>
          <w:tcPr>
            <w:tcW w:w="1138" w:type="dxa"/>
            <w:shd w:val="clear" w:color="auto" w:fill="auto"/>
            <w:noWrap/>
            <w:vAlign w:val="center"/>
            <w:hideMark/>
          </w:tcPr>
          <w:p w14:paraId="7383DAEA" w14:textId="77777777" w:rsidR="00503994" w:rsidRPr="008E5DDC" w:rsidRDefault="00503994" w:rsidP="009A2D0E">
            <w:pPr>
              <w:jc w:val="center"/>
              <w:rPr>
                <w:color w:val="000000"/>
                <w:sz w:val="24"/>
                <w:szCs w:val="24"/>
              </w:rPr>
            </w:pPr>
            <w:r w:rsidRPr="008E5DDC">
              <w:rPr>
                <w:color w:val="000000"/>
                <w:sz w:val="24"/>
                <w:szCs w:val="24"/>
              </w:rPr>
              <w:t>0</w:t>
            </w:r>
          </w:p>
        </w:tc>
        <w:tc>
          <w:tcPr>
            <w:tcW w:w="1817" w:type="dxa"/>
            <w:shd w:val="clear" w:color="auto" w:fill="auto"/>
            <w:noWrap/>
            <w:vAlign w:val="center"/>
            <w:hideMark/>
          </w:tcPr>
          <w:p w14:paraId="24723859" w14:textId="77777777" w:rsidR="00503994" w:rsidRPr="008E5DDC" w:rsidRDefault="00503994" w:rsidP="009A2D0E">
            <w:pPr>
              <w:jc w:val="center"/>
              <w:rPr>
                <w:color w:val="000000"/>
                <w:sz w:val="24"/>
                <w:szCs w:val="24"/>
              </w:rPr>
            </w:pPr>
            <w:r w:rsidRPr="008E5DDC">
              <w:rPr>
                <w:color w:val="000000"/>
                <w:sz w:val="24"/>
                <w:szCs w:val="24"/>
              </w:rPr>
              <w:t>Котел КВр-0,</w:t>
            </w:r>
            <w:proofErr w:type="gramStart"/>
            <w:r w:rsidRPr="008E5DDC">
              <w:rPr>
                <w:color w:val="000000"/>
                <w:sz w:val="24"/>
                <w:szCs w:val="24"/>
              </w:rPr>
              <w:t>7  (</w:t>
            </w:r>
            <w:proofErr w:type="gramEnd"/>
            <w:r w:rsidRPr="008E5DDC">
              <w:rPr>
                <w:color w:val="000000"/>
                <w:sz w:val="24"/>
                <w:szCs w:val="24"/>
              </w:rPr>
              <w:t>2018)</w:t>
            </w:r>
          </w:p>
          <w:p w14:paraId="4CE87331" w14:textId="77777777" w:rsidR="00503994" w:rsidRPr="008E5DDC" w:rsidRDefault="00503994" w:rsidP="009A2D0E">
            <w:pPr>
              <w:jc w:val="center"/>
              <w:rPr>
                <w:color w:val="000000"/>
                <w:sz w:val="24"/>
                <w:szCs w:val="24"/>
              </w:rPr>
            </w:pPr>
            <w:r w:rsidRPr="008E5DDC">
              <w:rPr>
                <w:color w:val="000000"/>
                <w:sz w:val="24"/>
                <w:szCs w:val="24"/>
              </w:rPr>
              <w:t xml:space="preserve">Котел </w:t>
            </w:r>
            <w:proofErr w:type="spellStart"/>
            <w:r w:rsidRPr="008E5DDC">
              <w:rPr>
                <w:color w:val="000000"/>
                <w:sz w:val="24"/>
                <w:szCs w:val="24"/>
              </w:rPr>
              <w:t>КВр</w:t>
            </w:r>
            <w:proofErr w:type="spellEnd"/>
            <w:r w:rsidRPr="008E5DDC">
              <w:rPr>
                <w:color w:val="000000"/>
                <w:sz w:val="24"/>
                <w:szCs w:val="24"/>
              </w:rPr>
              <w:t xml:space="preserve"> -0,7 (2018)</w:t>
            </w:r>
          </w:p>
        </w:tc>
        <w:tc>
          <w:tcPr>
            <w:tcW w:w="1523" w:type="dxa"/>
            <w:shd w:val="clear" w:color="auto" w:fill="auto"/>
            <w:vAlign w:val="center"/>
          </w:tcPr>
          <w:p w14:paraId="0C97F5DF" w14:textId="77777777" w:rsidR="00503994" w:rsidRPr="008E5DDC" w:rsidRDefault="00503994" w:rsidP="009A2D0E">
            <w:pPr>
              <w:jc w:val="center"/>
              <w:rPr>
                <w:color w:val="000000"/>
                <w:sz w:val="24"/>
                <w:szCs w:val="24"/>
              </w:rPr>
            </w:pPr>
            <w:r w:rsidRPr="008E5DDC">
              <w:rPr>
                <w:color w:val="000000"/>
                <w:sz w:val="24"/>
                <w:szCs w:val="24"/>
              </w:rPr>
              <w:t>0,72</w:t>
            </w:r>
          </w:p>
        </w:tc>
        <w:tc>
          <w:tcPr>
            <w:tcW w:w="969" w:type="dxa"/>
            <w:shd w:val="clear" w:color="auto" w:fill="auto"/>
            <w:vAlign w:val="center"/>
          </w:tcPr>
          <w:p w14:paraId="3CC02209" w14:textId="77777777" w:rsidR="00503994" w:rsidRPr="008E5DDC" w:rsidRDefault="00503994" w:rsidP="009A2D0E">
            <w:pPr>
              <w:jc w:val="center"/>
              <w:rPr>
                <w:color w:val="000000"/>
                <w:sz w:val="24"/>
                <w:szCs w:val="24"/>
              </w:rPr>
            </w:pPr>
            <w:r w:rsidRPr="008E5DDC">
              <w:rPr>
                <w:color w:val="000000"/>
                <w:sz w:val="24"/>
                <w:szCs w:val="24"/>
              </w:rPr>
              <w:t>0,23</w:t>
            </w:r>
          </w:p>
        </w:tc>
        <w:tc>
          <w:tcPr>
            <w:tcW w:w="1108" w:type="dxa"/>
            <w:shd w:val="clear" w:color="auto" w:fill="auto"/>
            <w:noWrap/>
            <w:vAlign w:val="center"/>
            <w:hideMark/>
          </w:tcPr>
          <w:p w14:paraId="31E68BB0" w14:textId="77777777" w:rsidR="00503994" w:rsidRPr="008E5DDC" w:rsidRDefault="00503994" w:rsidP="009A2D0E">
            <w:pPr>
              <w:jc w:val="center"/>
              <w:rPr>
                <w:color w:val="000000"/>
                <w:sz w:val="24"/>
                <w:szCs w:val="24"/>
              </w:rPr>
            </w:pPr>
            <w:r w:rsidRPr="008E5DDC">
              <w:rPr>
                <w:color w:val="000000"/>
                <w:sz w:val="24"/>
                <w:szCs w:val="24"/>
              </w:rPr>
              <w:t>0,05</w:t>
            </w:r>
          </w:p>
        </w:tc>
        <w:tc>
          <w:tcPr>
            <w:tcW w:w="1385" w:type="dxa"/>
            <w:shd w:val="clear" w:color="auto" w:fill="auto"/>
            <w:vAlign w:val="center"/>
          </w:tcPr>
          <w:p w14:paraId="74899F4C" w14:textId="77777777" w:rsidR="00503994" w:rsidRPr="008E5DDC" w:rsidRDefault="00503994" w:rsidP="009A2D0E">
            <w:pPr>
              <w:jc w:val="center"/>
              <w:rPr>
                <w:color w:val="000000"/>
                <w:sz w:val="24"/>
                <w:szCs w:val="24"/>
              </w:rPr>
            </w:pPr>
            <w:r w:rsidRPr="008E5DDC">
              <w:rPr>
                <w:color w:val="000000"/>
                <w:sz w:val="24"/>
                <w:szCs w:val="24"/>
              </w:rPr>
              <w:t>0,009</w:t>
            </w:r>
          </w:p>
        </w:tc>
        <w:tc>
          <w:tcPr>
            <w:tcW w:w="1278" w:type="dxa"/>
            <w:shd w:val="clear" w:color="auto" w:fill="auto"/>
            <w:vAlign w:val="center"/>
          </w:tcPr>
          <w:p w14:paraId="5EB127EF" w14:textId="77777777" w:rsidR="00503994" w:rsidRPr="008E5DDC" w:rsidRDefault="00503994" w:rsidP="009A2D0E">
            <w:pPr>
              <w:jc w:val="center"/>
              <w:rPr>
                <w:color w:val="000000"/>
                <w:sz w:val="24"/>
                <w:szCs w:val="24"/>
              </w:rPr>
            </w:pPr>
            <w:r w:rsidRPr="008E5DDC">
              <w:rPr>
                <w:color w:val="000000"/>
                <w:sz w:val="24"/>
                <w:szCs w:val="24"/>
              </w:rPr>
              <w:t>уголь</w:t>
            </w:r>
          </w:p>
        </w:tc>
      </w:tr>
      <w:tr w:rsidR="00503994" w:rsidRPr="00024334" w14:paraId="38D809A6" w14:textId="77777777" w:rsidTr="00B10F84">
        <w:trPr>
          <w:trHeight w:val="733"/>
        </w:trPr>
        <w:tc>
          <w:tcPr>
            <w:tcW w:w="1801" w:type="dxa"/>
            <w:shd w:val="clear" w:color="auto" w:fill="auto"/>
            <w:noWrap/>
            <w:vAlign w:val="center"/>
            <w:hideMark/>
          </w:tcPr>
          <w:p w14:paraId="73E98A49" w14:textId="77777777" w:rsidR="00503994" w:rsidRPr="008E5DDC" w:rsidRDefault="00503994" w:rsidP="009A2D0E">
            <w:pPr>
              <w:jc w:val="center"/>
              <w:rPr>
                <w:color w:val="000000"/>
                <w:sz w:val="24"/>
                <w:szCs w:val="24"/>
              </w:rPr>
            </w:pPr>
            <w:r w:rsidRPr="008E5DDC">
              <w:rPr>
                <w:color w:val="000000"/>
                <w:sz w:val="24"/>
                <w:szCs w:val="24"/>
              </w:rPr>
              <w:t>Котельная № 4           г. Завитинск</w:t>
            </w:r>
          </w:p>
        </w:tc>
        <w:tc>
          <w:tcPr>
            <w:tcW w:w="1246" w:type="dxa"/>
            <w:shd w:val="clear" w:color="auto" w:fill="auto"/>
            <w:noWrap/>
            <w:vAlign w:val="center"/>
            <w:hideMark/>
          </w:tcPr>
          <w:p w14:paraId="616B047C" w14:textId="77777777" w:rsidR="00503994" w:rsidRPr="008E5DDC" w:rsidRDefault="00503994" w:rsidP="009A2D0E">
            <w:pPr>
              <w:jc w:val="center"/>
              <w:rPr>
                <w:color w:val="000000"/>
                <w:sz w:val="24"/>
                <w:szCs w:val="24"/>
              </w:rPr>
            </w:pPr>
            <w:r w:rsidRPr="008E5DDC">
              <w:rPr>
                <w:color w:val="000000"/>
                <w:sz w:val="24"/>
                <w:szCs w:val="24"/>
              </w:rPr>
              <w:t>2,3</w:t>
            </w:r>
          </w:p>
        </w:tc>
        <w:tc>
          <w:tcPr>
            <w:tcW w:w="1108" w:type="dxa"/>
            <w:shd w:val="clear" w:color="auto" w:fill="auto"/>
            <w:noWrap/>
            <w:hideMark/>
          </w:tcPr>
          <w:p w14:paraId="6197ED86" w14:textId="77777777" w:rsidR="00503994" w:rsidRPr="008E5DDC" w:rsidRDefault="00503994" w:rsidP="009A2D0E">
            <w:pPr>
              <w:jc w:val="center"/>
              <w:rPr>
                <w:color w:val="000000"/>
                <w:sz w:val="24"/>
                <w:szCs w:val="24"/>
              </w:rPr>
            </w:pPr>
          </w:p>
          <w:p w14:paraId="1C801DC6" w14:textId="77777777" w:rsidR="00503994" w:rsidRPr="008E5DDC" w:rsidRDefault="00503994" w:rsidP="009A2D0E">
            <w:pPr>
              <w:jc w:val="center"/>
              <w:rPr>
                <w:sz w:val="24"/>
                <w:szCs w:val="24"/>
              </w:rPr>
            </w:pPr>
            <w:r>
              <w:rPr>
                <w:color w:val="000000"/>
                <w:sz w:val="24"/>
                <w:szCs w:val="24"/>
              </w:rPr>
              <w:t>1530,7</w:t>
            </w:r>
          </w:p>
        </w:tc>
        <w:tc>
          <w:tcPr>
            <w:tcW w:w="809" w:type="dxa"/>
            <w:shd w:val="clear" w:color="auto" w:fill="auto"/>
            <w:noWrap/>
            <w:vAlign w:val="center"/>
            <w:hideMark/>
          </w:tcPr>
          <w:p w14:paraId="7A030493" w14:textId="77777777" w:rsidR="00503994" w:rsidRPr="008E5DDC" w:rsidRDefault="00503994" w:rsidP="009A2D0E">
            <w:pPr>
              <w:jc w:val="center"/>
              <w:rPr>
                <w:color w:val="000000"/>
                <w:sz w:val="24"/>
                <w:szCs w:val="24"/>
              </w:rPr>
            </w:pPr>
            <w:r w:rsidRPr="008E5DDC">
              <w:rPr>
                <w:color w:val="000000"/>
                <w:sz w:val="24"/>
                <w:szCs w:val="24"/>
              </w:rPr>
              <w:t>0,38</w:t>
            </w:r>
          </w:p>
        </w:tc>
        <w:tc>
          <w:tcPr>
            <w:tcW w:w="1127" w:type="dxa"/>
            <w:shd w:val="clear" w:color="auto" w:fill="auto"/>
            <w:noWrap/>
            <w:vAlign w:val="center"/>
            <w:hideMark/>
          </w:tcPr>
          <w:p w14:paraId="60D37ED3" w14:textId="77777777" w:rsidR="00503994" w:rsidRPr="008E5DDC" w:rsidRDefault="00503994" w:rsidP="009A2D0E">
            <w:pPr>
              <w:jc w:val="center"/>
              <w:rPr>
                <w:color w:val="000000"/>
                <w:sz w:val="24"/>
                <w:szCs w:val="24"/>
              </w:rPr>
            </w:pPr>
            <w:r w:rsidRPr="008E5DDC">
              <w:rPr>
                <w:color w:val="000000"/>
                <w:sz w:val="24"/>
                <w:szCs w:val="24"/>
              </w:rPr>
              <w:t>0,38</w:t>
            </w:r>
          </w:p>
        </w:tc>
        <w:tc>
          <w:tcPr>
            <w:tcW w:w="1138" w:type="dxa"/>
            <w:shd w:val="clear" w:color="auto" w:fill="auto"/>
            <w:noWrap/>
            <w:vAlign w:val="center"/>
            <w:hideMark/>
          </w:tcPr>
          <w:p w14:paraId="2CB55592" w14:textId="77777777" w:rsidR="00503994" w:rsidRPr="008E5DDC" w:rsidRDefault="00503994" w:rsidP="009A2D0E">
            <w:pPr>
              <w:jc w:val="center"/>
              <w:rPr>
                <w:color w:val="000000"/>
                <w:sz w:val="24"/>
                <w:szCs w:val="24"/>
              </w:rPr>
            </w:pPr>
            <w:r w:rsidRPr="008E5DDC">
              <w:rPr>
                <w:color w:val="000000"/>
                <w:sz w:val="24"/>
                <w:szCs w:val="24"/>
              </w:rPr>
              <w:t>0</w:t>
            </w:r>
          </w:p>
        </w:tc>
        <w:tc>
          <w:tcPr>
            <w:tcW w:w="1817" w:type="dxa"/>
            <w:shd w:val="clear" w:color="auto" w:fill="auto"/>
            <w:noWrap/>
            <w:vAlign w:val="center"/>
            <w:hideMark/>
          </w:tcPr>
          <w:p w14:paraId="43A0919D" w14:textId="77777777" w:rsidR="00503994" w:rsidRPr="008E5DDC" w:rsidRDefault="00503994" w:rsidP="009A2D0E">
            <w:pPr>
              <w:jc w:val="center"/>
              <w:rPr>
                <w:color w:val="000000"/>
                <w:sz w:val="24"/>
                <w:szCs w:val="24"/>
              </w:rPr>
            </w:pPr>
            <w:r w:rsidRPr="008E5DDC">
              <w:rPr>
                <w:color w:val="000000"/>
                <w:sz w:val="24"/>
                <w:szCs w:val="24"/>
              </w:rPr>
              <w:t>Котел КВр-0,</w:t>
            </w:r>
            <w:proofErr w:type="gramStart"/>
            <w:r w:rsidRPr="008E5DDC">
              <w:rPr>
                <w:color w:val="000000"/>
                <w:sz w:val="24"/>
                <w:szCs w:val="24"/>
              </w:rPr>
              <w:t>7  (</w:t>
            </w:r>
            <w:proofErr w:type="gramEnd"/>
            <w:r w:rsidRPr="008E5DDC">
              <w:rPr>
                <w:color w:val="000000"/>
                <w:sz w:val="24"/>
                <w:szCs w:val="24"/>
              </w:rPr>
              <w:t>2020)</w:t>
            </w:r>
          </w:p>
          <w:p w14:paraId="01FF0A22" w14:textId="77777777" w:rsidR="00503994" w:rsidRPr="008E5DDC" w:rsidRDefault="00503994" w:rsidP="009A2D0E">
            <w:pPr>
              <w:jc w:val="center"/>
              <w:rPr>
                <w:color w:val="000000"/>
                <w:sz w:val="24"/>
                <w:szCs w:val="24"/>
              </w:rPr>
            </w:pPr>
            <w:r w:rsidRPr="008E5DDC">
              <w:rPr>
                <w:color w:val="000000"/>
                <w:sz w:val="24"/>
                <w:szCs w:val="24"/>
              </w:rPr>
              <w:t xml:space="preserve">Котел </w:t>
            </w:r>
            <w:proofErr w:type="spellStart"/>
            <w:r w:rsidRPr="008E5DDC">
              <w:rPr>
                <w:color w:val="000000"/>
                <w:sz w:val="24"/>
                <w:szCs w:val="24"/>
              </w:rPr>
              <w:t>КВр</w:t>
            </w:r>
            <w:proofErr w:type="spellEnd"/>
            <w:r w:rsidRPr="008E5DDC">
              <w:rPr>
                <w:color w:val="000000"/>
                <w:sz w:val="24"/>
                <w:szCs w:val="24"/>
              </w:rPr>
              <w:t xml:space="preserve"> -1,16-95 (2019)</w:t>
            </w:r>
          </w:p>
        </w:tc>
        <w:tc>
          <w:tcPr>
            <w:tcW w:w="1523" w:type="dxa"/>
            <w:shd w:val="clear" w:color="auto" w:fill="auto"/>
            <w:vAlign w:val="center"/>
          </w:tcPr>
          <w:p w14:paraId="30346284" w14:textId="77777777" w:rsidR="00503994" w:rsidRPr="008E5DDC" w:rsidRDefault="00503994" w:rsidP="009A2D0E">
            <w:pPr>
              <w:jc w:val="center"/>
              <w:rPr>
                <w:color w:val="000000"/>
                <w:sz w:val="24"/>
                <w:szCs w:val="24"/>
              </w:rPr>
            </w:pPr>
            <w:r w:rsidRPr="008E5DDC">
              <w:rPr>
                <w:color w:val="000000"/>
                <w:sz w:val="24"/>
                <w:szCs w:val="24"/>
              </w:rPr>
              <w:t>1,9</w:t>
            </w:r>
          </w:p>
        </w:tc>
        <w:tc>
          <w:tcPr>
            <w:tcW w:w="969" w:type="dxa"/>
            <w:shd w:val="clear" w:color="auto" w:fill="auto"/>
            <w:vAlign w:val="center"/>
          </w:tcPr>
          <w:p w14:paraId="64B42337" w14:textId="77777777" w:rsidR="00503994" w:rsidRPr="008E5DDC" w:rsidRDefault="00503994" w:rsidP="009A2D0E">
            <w:pPr>
              <w:jc w:val="center"/>
              <w:rPr>
                <w:color w:val="000000"/>
                <w:sz w:val="24"/>
                <w:szCs w:val="24"/>
              </w:rPr>
            </w:pPr>
            <w:r w:rsidRPr="008E5DDC">
              <w:rPr>
                <w:color w:val="000000"/>
                <w:sz w:val="24"/>
                <w:szCs w:val="24"/>
              </w:rPr>
              <w:t>0,23</w:t>
            </w:r>
          </w:p>
        </w:tc>
        <w:tc>
          <w:tcPr>
            <w:tcW w:w="1108" w:type="dxa"/>
            <w:shd w:val="clear" w:color="auto" w:fill="auto"/>
            <w:noWrap/>
            <w:vAlign w:val="center"/>
            <w:hideMark/>
          </w:tcPr>
          <w:p w14:paraId="6DB7EDD6" w14:textId="77777777" w:rsidR="00503994" w:rsidRPr="008E5DDC" w:rsidRDefault="00503994" w:rsidP="009A2D0E">
            <w:pPr>
              <w:jc w:val="center"/>
              <w:rPr>
                <w:color w:val="000000"/>
                <w:sz w:val="24"/>
                <w:szCs w:val="24"/>
              </w:rPr>
            </w:pPr>
            <w:r w:rsidRPr="008E5DDC">
              <w:rPr>
                <w:color w:val="000000"/>
                <w:sz w:val="24"/>
                <w:szCs w:val="24"/>
              </w:rPr>
              <w:t>0,02</w:t>
            </w:r>
          </w:p>
        </w:tc>
        <w:tc>
          <w:tcPr>
            <w:tcW w:w="1385" w:type="dxa"/>
            <w:shd w:val="clear" w:color="auto" w:fill="auto"/>
            <w:vAlign w:val="center"/>
          </w:tcPr>
          <w:p w14:paraId="442C2A6C" w14:textId="77777777" w:rsidR="00503994" w:rsidRPr="008E5DDC" w:rsidRDefault="00503994" w:rsidP="009A2D0E">
            <w:pPr>
              <w:jc w:val="center"/>
              <w:rPr>
                <w:color w:val="000000"/>
                <w:sz w:val="24"/>
                <w:szCs w:val="24"/>
              </w:rPr>
            </w:pPr>
            <w:r w:rsidRPr="008E5DDC">
              <w:rPr>
                <w:color w:val="000000"/>
                <w:sz w:val="24"/>
                <w:szCs w:val="24"/>
              </w:rPr>
              <w:t>0,009</w:t>
            </w:r>
          </w:p>
        </w:tc>
        <w:tc>
          <w:tcPr>
            <w:tcW w:w="1278" w:type="dxa"/>
            <w:shd w:val="clear" w:color="auto" w:fill="auto"/>
            <w:vAlign w:val="center"/>
          </w:tcPr>
          <w:p w14:paraId="6D64387D" w14:textId="77777777" w:rsidR="00503994" w:rsidRPr="008E5DDC" w:rsidRDefault="00503994" w:rsidP="009A2D0E">
            <w:pPr>
              <w:jc w:val="center"/>
              <w:rPr>
                <w:color w:val="000000"/>
                <w:sz w:val="24"/>
                <w:szCs w:val="24"/>
              </w:rPr>
            </w:pPr>
            <w:r w:rsidRPr="008E5DDC">
              <w:rPr>
                <w:color w:val="000000"/>
                <w:sz w:val="24"/>
                <w:szCs w:val="24"/>
              </w:rPr>
              <w:t>уголь</w:t>
            </w:r>
          </w:p>
        </w:tc>
      </w:tr>
    </w:tbl>
    <w:p w14:paraId="52F6F10E" w14:textId="21B25EAE" w:rsidR="00503994" w:rsidRPr="006B5E3B" w:rsidRDefault="00FF78E8" w:rsidP="00503994">
      <w:pPr>
        <w:autoSpaceDE w:val="0"/>
        <w:autoSpaceDN w:val="0"/>
        <w:adjustRightInd w:val="0"/>
        <w:rPr>
          <w:rFonts w:eastAsiaTheme="minorHAnsi"/>
          <w:color w:val="000000"/>
          <w:sz w:val="24"/>
          <w:szCs w:val="24"/>
        </w:rPr>
      </w:pPr>
      <w:r>
        <w:rPr>
          <w:rFonts w:eastAsiaTheme="minorHAnsi"/>
          <w:color w:val="000000"/>
          <w:sz w:val="24"/>
          <w:szCs w:val="24"/>
        </w:rPr>
        <w:t xml:space="preserve">    </w:t>
      </w:r>
      <w:r w:rsidR="00503994" w:rsidRPr="006B5E3B">
        <w:rPr>
          <w:rFonts w:eastAsiaTheme="minorHAnsi"/>
          <w:color w:val="000000"/>
          <w:sz w:val="24"/>
          <w:szCs w:val="24"/>
        </w:rPr>
        <w:t xml:space="preserve">Теплоноситель, выдаваемый в сеть - перегретая вода с температурой </w:t>
      </w:r>
      <w:r w:rsidR="00503994">
        <w:rPr>
          <w:rFonts w:eastAsiaTheme="minorHAnsi"/>
          <w:color w:val="000000"/>
          <w:sz w:val="24"/>
          <w:szCs w:val="24"/>
        </w:rPr>
        <w:t>95-70</w:t>
      </w:r>
      <w:r w:rsidR="00503994" w:rsidRPr="006B5E3B">
        <w:rPr>
          <w:rFonts w:eastAsiaTheme="minorHAnsi"/>
          <w:color w:val="000000"/>
          <w:sz w:val="24"/>
          <w:szCs w:val="24"/>
          <w:vertAlign w:val="superscript"/>
        </w:rPr>
        <w:t>о</w:t>
      </w:r>
      <w:r w:rsidR="00503994">
        <w:rPr>
          <w:rFonts w:eastAsiaTheme="minorHAnsi"/>
          <w:color w:val="000000"/>
          <w:sz w:val="24"/>
          <w:szCs w:val="24"/>
        </w:rPr>
        <w:t>С</w:t>
      </w:r>
    </w:p>
    <w:p w14:paraId="668A986D" w14:textId="77777777" w:rsidR="00503994" w:rsidRPr="006B5E3B" w:rsidRDefault="00503994" w:rsidP="00503994">
      <w:pPr>
        <w:autoSpaceDE w:val="0"/>
        <w:autoSpaceDN w:val="0"/>
        <w:adjustRightInd w:val="0"/>
        <w:ind w:left="284"/>
        <w:rPr>
          <w:rFonts w:eastAsiaTheme="minorHAnsi"/>
          <w:color w:val="000000"/>
          <w:sz w:val="24"/>
          <w:szCs w:val="24"/>
        </w:rPr>
      </w:pPr>
      <w:r w:rsidRPr="006B5E3B">
        <w:rPr>
          <w:rFonts w:eastAsiaTheme="minorHAnsi"/>
          <w:color w:val="000000"/>
          <w:sz w:val="24"/>
          <w:szCs w:val="24"/>
        </w:rPr>
        <w:t>Основное топливо - уголь.</w:t>
      </w:r>
    </w:p>
    <w:p w14:paraId="6E066E7A" w14:textId="77777777" w:rsidR="00503994" w:rsidRPr="0042034E" w:rsidRDefault="00503994" w:rsidP="00503994">
      <w:pPr>
        <w:autoSpaceDE w:val="0"/>
        <w:autoSpaceDN w:val="0"/>
        <w:adjustRightInd w:val="0"/>
        <w:ind w:left="284"/>
        <w:rPr>
          <w:rFonts w:eastAsiaTheme="minorHAnsi"/>
          <w:color w:val="000000"/>
          <w:sz w:val="24"/>
          <w:szCs w:val="24"/>
        </w:rPr>
        <w:sectPr w:rsidR="00503994" w:rsidRPr="0042034E" w:rsidSect="009A2D0E">
          <w:footerReference w:type="default" r:id="rId23"/>
          <w:footerReference w:type="first" r:id="rId24"/>
          <w:pgSz w:w="16838" w:h="11906" w:orient="landscape"/>
          <w:pgMar w:top="1701" w:right="851" w:bottom="851" w:left="992" w:header="709" w:footer="323" w:gutter="0"/>
          <w:cols w:space="708"/>
          <w:docGrid w:linePitch="360"/>
        </w:sectPr>
      </w:pPr>
      <w:r w:rsidRPr="006B5E3B">
        <w:rPr>
          <w:rFonts w:eastAsiaTheme="minorHAnsi"/>
          <w:color w:val="000000"/>
          <w:sz w:val="24"/>
          <w:szCs w:val="24"/>
        </w:rPr>
        <w:t xml:space="preserve">Средний КПД котельных составляет 80 </w:t>
      </w:r>
      <w:proofErr w:type="gramStart"/>
      <w:r w:rsidRPr="006B5E3B">
        <w:rPr>
          <w:rFonts w:eastAsiaTheme="minorHAnsi"/>
          <w:color w:val="000000"/>
          <w:sz w:val="24"/>
          <w:szCs w:val="24"/>
        </w:rPr>
        <w:t>%.Подача</w:t>
      </w:r>
      <w:proofErr w:type="gramEnd"/>
      <w:r w:rsidRPr="006B5E3B">
        <w:rPr>
          <w:rFonts w:eastAsiaTheme="minorHAnsi"/>
          <w:color w:val="000000"/>
          <w:sz w:val="24"/>
          <w:szCs w:val="24"/>
        </w:rPr>
        <w:t xml:space="preserve"> теплоносителя потребителя</w:t>
      </w:r>
      <w:r>
        <w:rPr>
          <w:rFonts w:eastAsiaTheme="minorHAnsi"/>
          <w:color w:val="000000"/>
          <w:sz w:val="24"/>
          <w:szCs w:val="24"/>
        </w:rPr>
        <w:t>м осуществляется сетевыми насосами</w:t>
      </w:r>
    </w:p>
    <w:p w14:paraId="07C93935" w14:textId="77777777" w:rsidR="00503994" w:rsidRDefault="00503994" w:rsidP="00503994">
      <w:pPr>
        <w:jc w:val="center"/>
        <w:rPr>
          <w:b/>
          <w:sz w:val="24"/>
          <w:szCs w:val="24"/>
        </w:rPr>
      </w:pPr>
      <w:r w:rsidRPr="006B5E3B">
        <w:rPr>
          <w:b/>
          <w:sz w:val="24"/>
          <w:szCs w:val="24"/>
        </w:rPr>
        <w:lastRenderedPageBreak/>
        <w:t>Годовое потребление электрической энергии</w:t>
      </w:r>
      <w:r>
        <w:rPr>
          <w:b/>
          <w:sz w:val="24"/>
          <w:szCs w:val="24"/>
        </w:rPr>
        <w:t xml:space="preserve"> и удельные характеристики энерго</w:t>
      </w:r>
      <w:r w:rsidRPr="006B5E3B">
        <w:rPr>
          <w:b/>
          <w:sz w:val="24"/>
          <w:szCs w:val="24"/>
        </w:rPr>
        <w:t xml:space="preserve">потребления </w:t>
      </w:r>
      <w:r w:rsidRPr="004965D0">
        <w:rPr>
          <w:b/>
          <w:sz w:val="24"/>
          <w:szCs w:val="24"/>
        </w:rPr>
        <w:t>Объекта концессионного соглашения</w:t>
      </w:r>
    </w:p>
    <w:p w14:paraId="4DA45588" w14:textId="77777777" w:rsidR="00503994" w:rsidRDefault="00503994" w:rsidP="00503994">
      <w:pPr>
        <w:rPr>
          <w:b/>
          <w:sz w:val="24"/>
          <w:szCs w:val="24"/>
        </w:rPr>
      </w:pPr>
    </w:p>
    <w:p w14:paraId="347233D9" w14:textId="77777777" w:rsidR="00503994" w:rsidRPr="006B5E3B" w:rsidRDefault="00503994" w:rsidP="00503994">
      <w:pPr>
        <w:ind w:left="284"/>
        <w:jc w:val="right"/>
        <w:rPr>
          <w:sz w:val="24"/>
          <w:szCs w:val="24"/>
        </w:rPr>
      </w:pPr>
      <w:r w:rsidRPr="006B5E3B">
        <w:rPr>
          <w:sz w:val="24"/>
          <w:szCs w:val="24"/>
        </w:rPr>
        <w:t>Таблица 3.</w:t>
      </w:r>
    </w:p>
    <w:tbl>
      <w:tblPr>
        <w:tblStyle w:val="aa"/>
        <w:tblW w:w="14884" w:type="dxa"/>
        <w:tblInd w:w="392" w:type="dxa"/>
        <w:tblLook w:val="04A0" w:firstRow="1" w:lastRow="0" w:firstColumn="1" w:lastColumn="0" w:noHBand="0" w:noVBand="1"/>
      </w:tblPr>
      <w:tblGrid>
        <w:gridCol w:w="547"/>
        <w:gridCol w:w="2376"/>
        <w:gridCol w:w="1508"/>
        <w:gridCol w:w="1809"/>
        <w:gridCol w:w="1884"/>
        <w:gridCol w:w="1618"/>
        <w:gridCol w:w="1428"/>
        <w:gridCol w:w="1899"/>
        <w:gridCol w:w="1815"/>
      </w:tblGrid>
      <w:tr w:rsidR="00503994" w:rsidRPr="00284AA6" w14:paraId="279FED56" w14:textId="77777777" w:rsidTr="009A2D0E">
        <w:trPr>
          <w:tblHeader/>
        </w:trPr>
        <w:tc>
          <w:tcPr>
            <w:tcW w:w="547" w:type="dxa"/>
            <w:vAlign w:val="center"/>
          </w:tcPr>
          <w:p w14:paraId="1C3BE5D3" w14:textId="77777777" w:rsidR="00503994" w:rsidRPr="008E5DDC" w:rsidRDefault="00503994" w:rsidP="009A2D0E">
            <w:pPr>
              <w:jc w:val="center"/>
              <w:rPr>
                <w:sz w:val="24"/>
                <w:szCs w:val="24"/>
              </w:rPr>
            </w:pPr>
            <w:r w:rsidRPr="008E5DDC">
              <w:rPr>
                <w:sz w:val="24"/>
                <w:szCs w:val="24"/>
              </w:rPr>
              <w:t>№ п/п</w:t>
            </w:r>
          </w:p>
        </w:tc>
        <w:tc>
          <w:tcPr>
            <w:tcW w:w="2376" w:type="dxa"/>
            <w:vAlign w:val="center"/>
          </w:tcPr>
          <w:p w14:paraId="40EC88E6" w14:textId="77777777" w:rsidR="00503994" w:rsidRPr="008E5DDC" w:rsidRDefault="00503994" w:rsidP="009A2D0E">
            <w:pPr>
              <w:jc w:val="center"/>
              <w:rPr>
                <w:color w:val="000000"/>
                <w:sz w:val="24"/>
                <w:szCs w:val="24"/>
              </w:rPr>
            </w:pPr>
            <w:r w:rsidRPr="008E5DDC">
              <w:rPr>
                <w:color w:val="000000"/>
                <w:sz w:val="24"/>
                <w:szCs w:val="24"/>
              </w:rPr>
              <w:t>Наименование теплового источника</w:t>
            </w:r>
          </w:p>
        </w:tc>
        <w:tc>
          <w:tcPr>
            <w:tcW w:w="1508" w:type="dxa"/>
            <w:vAlign w:val="center"/>
          </w:tcPr>
          <w:p w14:paraId="4D4CB0B4" w14:textId="77777777" w:rsidR="00503994" w:rsidRPr="008E5DDC" w:rsidRDefault="00503994" w:rsidP="009A2D0E">
            <w:pPr>
              <w:jc w:val="center"/>
              <w:rPr>
                <w:sz w:val="24"/>
                <w:szCs w:val="24"/>
              </w:rPr>
            </w:pPr>
            <w:r w:rsidRPr="008E5DDC">
              <w:rPr>
                <w:sz w:val="24"/>
                <w:szCs w:val="24"/>
              </w:rPr>
              <w:t xml:space="preserve">Годовое потребление </w:t>
            </w:r>
            <w:proofErr w:type="spellStart"/>
            <w:proofErr w:type="gramStart"/>
            <w:r w:rsidRPr="008E5DDC">
              <w:rPr>
                <w:sz w:val="24"/>
                <w:szCs w:val="24"/>
              </w:rPr>
              <w:t>эл.энергии</w:t>
            </w:r>
            <w:proofErr w:type="spellEnd"/>
            <w:proofErr w:type="gramEnd"/>
            <w:r w:rsidRPr="008E5DDC">
              <w:rPr>
                <w:sz w:val="24"/>
                <w:szCs w:val="24"/>
              </w:rPr>
              <w:t>, тыс. кВт/час</w:t>
            </w:r>
          </w:p>
        </w:tc>
        <w:tc>
          <w:tcPr>
            <w:tcW w:w="1809" w:type="dxa"/>
            <w:vAlign w:val="center"/>
          </w:tcPr>
          <w:p w14:paraId="1223B85E" w14:textId="77777777" w:rsidR="00503994" w:rsidRPr="008E5DDC" w:rsidRDefault="00503994" w:rsidP="009A2D0E">
            <w:pPr>
              <w:jc w:val="center"/>
              <w:rPr>
                <w:sz w:val="24"/>
                <w:szCs w:val="24"/>
              </w:rPr>
            </w:pPr>
            <w:r w:rsidRPr="008E5DDC">
              <w:rPr>
                <w:sz w:val="24"/>
                <w:szCs w:val="24"/>
              </w:rPr>
              <w:t xml:space="preserve">Удельная характеристика </w:t>
            </w:r>
            <w:proofErr w:type="spellStart"/>
            <w:proofErr w:type="gramStart"/>
            <w:r w:rsidRPr="008E5DDC">
              <w:rPr>
                <w:sz w:val="24"/>
                <w:szCs w:val="24"/>
              </w:rPr>
              <w:t>эл.потребления</w:t>
            </w:r>
            <w:proofErr w:type="spellEnd"/>
            <w:proofErr w:type="gramEnd"/>
          </w:p>
          <w:p w14:paraId="7F64B2DB" w14:textId="77777777" w:rsidR="00503994" w:rsidRPr="008E5DDC" w:rsidRDefault="00503994" w:rsidP="009A2D0E">
            <w:pPr>
              <w:jc w:val="center"/>
              <w:rPr>
                <w:sz w:val="24"/>
                <w:szCs w:val="24"/>
              </w:rPr>
            </w:pPr>
            <w:proofErr w:type="spellStart"/>
            <w:r w:rsidRPr="008E5DDC">
              <w:rPr>
                <w:sz w:val="24"/>
                <w:szCs w:val="24"/>
              </w:rPr>
              <w:t>кВт.час</w:t>
            </w:r>
            <w:proofErr w:type="spellEnd"/>
            <w:r w:rsidRPr="008E5DDC">
              <w:rPr>
                <w:sz w:val="24"/>
                <w:szCs w:val="24"/>
              </w:rPr>
              <w:t>/Гкал</w:t>
            </w:r>
          </w:p>
        </w:tc>
        <w:tc>
          <w:tcPr>
            <w:tcW w:w="1884" w:type="dxa"/>
            <w:vAlign w:val="center"/>
          </w:tcPr>
          <w:p w14:paraId="552E6B0D" w14:textId="77777777" w:rsidR="00503994" w:rsidRPr="008E5DDC" w:rsidRDefault="00503994" w:rsidP="009A2D0E">
            <w:pPr>
              <w:jc w:val="center"/>
              <w:rPr>
                <w:sz w:val="24"/>
                <w:szCs w:val="24"/>
              </w:rPr>
            </w:pPr>
          </w:p>
          <w:p w14:paraId="70CDB659" w14:textId="77777777" w:rsidR="00503994" w:rsidRPr="008E5DDC" w:rsidRDefault="00503994" w:rsidP="009A2D0E">
            <w:pPr>
              <w:jc w:val="center"/>
              <w:rPr>
                <w:sz w:val="24"/>
                <w:szCs w:val="24"/>
              </w:rPr>
            </w:pPr>
            <w:r w:rsidRPr="008E5DDC">
              <w:rPr>
                <w:sz w:val="24"/>
                <w:szCs w:val="24"/>
              </w:rPr>
              <w:t xml:space="preserve">Норматив удельного расхода топлива на выработку, </w:t>
            </w:r>
            <w:proofErr w:type="spellStart"/>
            <w:r w:rsidRPr="008E5DDC">
              <w:rPr>
                <w:sz w:val="24"/>
                <w:szCs w:val="24"/>
              </w:rPr>
              <w:t>кг.у.т</w:t>
            </w:r>
            <w:proofErr w:type="spellEnd"/>
            <w:r w:rsidRPr="008E5DDC">
              <w:rPr>
                <w:sz w:val="24"/>
                <w:szCs w:val="24"/>
              </w:rPr>
              <w:t>. /Гкал</w:t>
            </w:r>
          </w:p>
          <w:p w14:paraId="1ED9725D" w14:textId="77777777" w:rsidR="00503994" w:rsidRPr="008E5DDC" w:rsidRDefault="00503994" w:rsidP="009A2D0E">
            <w:pPr>
              <w:jc w:val="center"/>
              <w:rPr>
                <w:sz w:val="24"/>
                <w:szCs w:val="24"/>
              </w:rPr>
            </w:pPr>
          </w:p>
          <w:p w14:paraId="17052158" w14:textId="77777777" w:rsidR="00503994" w:rsidRPr="008E5DDC" w:rsidRDefault="00503994" w:rsidP="009A2D0E">
            <w:pPr>
              <w:jc w:val="center"/>
              <w:rPr>
                <w:sz w:val="24"/>
                <w:szCs w:val="24"/>
              </w:rPr>
            </w:pPr>
          </w:p>
        </w:tc>
        <w:tc>
          <w:tcPr>
            <w:tcW w:w="1618" w:type="dxa"/>
            <w:vAlign w:val="center"/>
          </w:tcPr>
          <w:p w14:paraId="3ADCF25A" w14:textId="77777777" w:rsidR="00503994" w:rsidRPr="008E5DDC" w:rsidRDefault="00503994" w:rsidP="009A2D0E">
            <w:pPr>
              <w:jc w:val="center"/>
              <w:rPr>
                <w:sz w:val="24"/>
                <w:szCs w:val="24"/>
              </w:rPr>
            </w:pPr>
            <w:r w:rsidRPr="008E5DDC">
              <w:rPr>
                <w:sz w:val="24"/>
                <w:szCs w:val="24"/>
              </w:rPr>
              <w:t xml:space="preserve">Норматив удельного расхода топлива на отпуск в сеть, </w:t>
            </w:r>
            <w:proofErr w:type="spellStart"/>
            <w:r w:rsidRPr="008E5DDC">
              <w:rPr>
                <w:sz w:val="24"/>
                <w:szCs w:val="24"/>
              </w:rPr>
              <w:t>кг.у.т</w:t>
            </w:r>
            <w:proofErr w:type="spellEnd"/>
            <w:r w:rsidRPr="008E5DDC">
              <w:rPr>
                <w:sz w:val="24"/>
                <w:szCs w:val="24"/>
              </w:rPr>
              <w:t>. /Гкал</w:t>
            </w:r>
          </w:p>
        </w:tc>
        <w:tc>
          <w:tcPr>
            <w:tcW w:w="1428" w:type="dxa"/>
            <w:vAlign w:val="center"/>
          </w:tcPr>
          <w:p w14:paraId="494A482D" w14:textId="77777777" w:rsidR="00503994" w:rsidRPr="008E5DDC" w:rsidRDefault="00503994" w:rsidP="009A2D0E">
            <w:pPr>
              <w:jc w:val="center"/>
              <w:rPr>
                <w:sz w:val="24"/>
                <w:szCs w:val="24"/>
              </w:rPr>
            </w:pPr>
            <w:r w:rsidRPr="008E5DDC">
              <w:rPr>
                <w:sz w:val="24"/>
                <w:szCs w:val="24"/>
              </w:rPr>
              <w:t xml:space="preserve">Годовой расход условного </w:t>
            </w:r>
            <w:proofErr w:type="spellStart"/>
            <w:proofErr w:type="gramStart"/>
            <w:r w:rsidRPr="008E5DDC">
              <w:rPr>
                <w:sz w:val="24"/>
                <w:szCs w:val="24"/>
              </w:rPr>
              <w:t>топлива,тут</w:t>
            </w:r>
            <w:proofErr w:type="spellEnd"/>
            <w:proofErr w:type="gramEnd"/>
          </w:p>
        </w:tc>
        <w:tc>
          <w:tcPr>
            <w:tcW w:w="1899" w:type="dxa"/>
            <w:vAlign w:val="center"/>
          </w:tcPr>
          <w:p w14:paraId="41BFCC40" w14:textId="77777777" w:rsidR="00503994" w:rsidRPr="008E5DDC" w:rsidRDefault="00503994" w:rsidP="009A2D0E">
            <w:pPr>
              <w:jc w:val="center"/>
              <w:rPr>
                <w:sz w:val="24"/>
                <w:szCs w:val="24"/>
              </w:rPr>
            </w:pPr>
          </w:p>
          <w:p w14:paraId="760B8E49" w14:textId="77777777" w:rsidR="00503994" w:rsidRPr="008E5DDC" w:rsidRDefault="00503994" w:rsidP="009A2D0E">
            <w:pPr>
              <w:jc w:val="center"/>
              <w:rPr>
                <w:sz w:val="24"/>
                <w:szCs w:val="24"/>
              </w:rPr>
            </w:pPr>
            <w:r w:rsidRPr="008E5DDC">
              <w:rPr>
                <w:sz w:val="24"/>
                <w:szCs w:val="24"/>
              </w:rPr>
              <w:t>Система теплоснабжения</w:t>
            </w:r>
          </w:p>
        </w:tc>
        <w:tc>
          <w:tcPr>
            <w:tcW w:w="1815" w:type="dxa"/>
            <w:vAlign w:val="center"/>
          </w:tcPr>
          <w:p w14:paraId="345E7AF6" w14:textId="77777777" w:rsidR="00503994" w:rsidRPr="008E5DDC" w:rsidRDefault="00503994" w:rsidP="009A2D0E">
            <w:pPr>
              <w:jc w:val="center"/>
              <w:rPr>
                <w:sz w:val="24"/>
                <w:szCs w:val="24"/>
              </w:rPr>
            </w:pPr>
            <w:r w:rsidRPr="008E5DDC">
              <w:rPr>
                <w:sz w:val="24"/>
                <w:szCs w:val="24"/>
              </w:rPr>
              <w:t xml:space="preserve">Протяженность сетей, </w:t>
            </w:r>
            <w:proofErr w:type="spellStart"/>
            <w:r w:rsidRPr="008E5DDC">
              <w:rPr>
                <w:sz w:val="24"/>
                <w:szCs w:val="24"/>
              </w:rPr>
              <w:t>п.м</w:t>
            </w:r>
            <w:proofErr w:type="spellEnd"/>
            <w:r w:rsidRPr="008E5DDC">
              <w:rPr>
                <w:sz w:val="24"/>
                <w:szCs w:val="24"/>
              </w:rPr>
              <w:t>.</w:t>
            </w:r>
          </w:p>
        </w:tc>
      </w:tr>
      <w:tr w:rsidR="00503994" w:rsidRPr="00284AA6" w14:paraId="38E90470" w14:textId="77777777" w:rsidTr="009A2D0E">
        <w:tc>
          <w:tcPr>
            <w:tcW w:w="547" w:type="dxa"/>
            <w:vAlign w:val="center"/>
          </w:tcPr>
          <w:p w14:paraId="3D60B809" w14:textId="77777777" w:rsidR="00503994" w:rsidRPr="008E5DDC" w:rsidRDefault="00503994" w:rsidP="009A2D0E">
            <w:pPr>
              <w:jc w:val="center"/>
              <w:rPr>
                <w:sz w:val="24"/>
                <w:szCs w:val="24"/>
              </w:rPr>
            </w:pPr>
            <w:r w:rsidRPr="008E5DDC">
              <w:rPr>
                <w:sz w:val="24"/>
                <w:szCs w:val="24"/>
              </w:rPr>
              <w:t>1</w:t>
            </w:r>
          </w:p>
        </w:tc>
        <w:tc>
          <w:tcPr>
            <w:tcW w:w="2376" w:type="dxa"/>
            <w:vAlign w:val="center"/>
          </w:tcPr>
          <w:p w14:paraId="42810929" w14:textId="77777777" w:rsidR="00503994" w:rsidRPr="008E5DDC" w:rsidRDefault="00503994" w:rsidP="009A2D0E">
            <w:pPr>
              <w:rPr>
                <w:color w:val="000000"/>
                <w:sz w:val="24"/>
                <w:szCs w:val="24"/>
              </w:rPr>
            </w:pPr>
            <w:r w:rsidRPr="008E5DDC">
              <w:rPr>
                <w:color w:val="000000"/>
                <w:sz w:val="24"/>
                <w:szCs w:val="24"/>
              </w:rPr>
              <w:t>Котельная</w:t>
            </w:r>
            <w:r>
              <w:rPr>
                <w:color w:val="000000"/>
                <w:sz w:val="24"/>
                <w:szCs w:val="24"/>
              </w:rPr>
              <w:t xml:space="preserve">                   </w:t>
            </w:r>
            <w:r w:rsidRPr="008E5DDC">
              <w:rPr>
                <w:color w:val="000000"/>
                <w:sz w:val="24"/>
                <w:szCs w:val="24"/>
              </w:rPr>
              <w:t xml:space="preserve"> с. Антоновка</w:t>
            </w:r>
          </w:p>
        </w:tc>
        <w:tc>
          <w:tcPr>
            <w:tcW w:w="1508" w:type="dxa"/>
            <w:vAlign w:val="center"/>
          </w:tcPr>
          <w:p w14:paraId="6B494634" w14:textId="77777777" w:rsidR="00503994" w:rsidRPr="008E5DDC" w:rsidRDefault="00503994" w:rsidP="009A2D0E">
            <w:pPr>
              <w:jc w:val="center"/>
              <w:rPr>
                <w:sz w:val="24"/>
                <w:szCs w:val="24"/>
              </w:rPr>
            </w:pPr>
            <w:r>
              <w:rPr>
                <w:sz w:val="24"/>
                <w:szCs w:val="24"/>
              </w:rPr>
              <w:t>56,417</w:t>
            </w:r>
          </w:p>
        </w:tc>
        <w:tc>
          <w:tcPr>
            <w:tcW w:w="1809" w:type="dxa"/>
            <w:vAlign w:val="center"/>
          </w:tcPr>
          <w:p w14:paraId="751730B3" w14:textId="77777777" w:rsidR="00503994" w:rsidRPr="008E5DDC" w:rsidRDefault="00503994" w:rsidP="009A2D0E">
            <w:pPr>
              <w:jc w:val="center"/>
              <w:rPr>
                <w:sz w:val="24"/>
                <w:szCs w:val="24"/>
              </w:rPr>
            </w:pPr>
            <w:r>
              <w:rPr>
                <w:sz w:val="24"/>
                <w:szCs w:val="24"/>
              </w:rPr>
              <w:t>25,18</w:t>
            </w:r>
          </w:p>
        </w:tc>
        <w:tc>
          <w:tcPr>
            <w:tcW w:w="1884" w:type="dxa"/>
            <w:vAlign w:val="center"/>
          </w:tcPr>
          <w:p w14:paraId="15B42DF4" w14:textId="77777777" w:rsidR="00503994" w:rsidRPr="008E5DDC" w:rsidRDefault="00503994" w:rsidP="009A2D0E">
            <w:pPr>
              <w:jc w:val="center"/>
              <w:rPr>
                <w:sz w:val="24"/>
                <w:szCs w:val="24"/>
              </w:rPr>
            </w:pPr>
            <w:r>
              <w:rPr>
                <w:sz w:val="24"/>
                <w:szCs w:val="24"/>
              </w:rPr>
              <w:t>256,24</w:t>
            </w:r>
          </w:p>
        </w:tc>
        <w:tc>
          <w:tcPr>
            <w:tcW w:w="1618" w:type="dxa"/>
            <w:vAlign w:val="center"/>
          </w:tcPr>
          <w:p w14:paraId="3C53A4E9" w14:textId="77777777" w:rsidR="00503994" w:rsidRPr="008E5DDC" w:rsidRDefault="00503994" w:rsidP="009A2D0E">
            <w:pPr>
              <w:jc w:val="center"/>
              <w:rPr>
                <w:sz w:val="24"/>
                <w:szCs w:val="24"/>
              </w:rPr>
            </w:pPr>
            <w:r>
              <w:rPr>
                <w:sz w:val="24"/>
                <w:szCs w:val="24"/>
              </w:rPr>
              <w:t>211,68</w:t>
            </w:r>
          </w:p>
        </w:tc>
        <w:tc>
          <w:tcPr>
            <w:tcW w:w="1428" w:type="dxa"/>
            <w:vAlign w:val="center"/>
          </w:tcPr>
          <w:p w14:paraId="6FEA4C1E" w14:textId="77777777" w:rsidR="00503994" w:rsidRPr="008E5DDC" w:rsidRDefault="00503994" w:rsidP="009A2D0E">
            <w:pPr>
              <w:jc w:val="center"/>
              <w:rPr>
                <w:sz w:val="24"/>
                <w:szCs w:val="24"/>
              </w:rPr>
            </w:pPr>
            <w:r>
              <w:rPr>
                <w:sz w:val="24"/>
                <w:szCs w:val="24"/>
              </w:rPr>
              <w:t>262,88</w:t>
            </w:r>
          </w:p>
        </w:tc>
        <w:tc>
          <w:tcPr>
            <w:tcW w:w="1899" w:type="dxa"/>
            <w:vAlign w:val="center"/>
          </w:tcPr>
          <w:p w14:paraId="0A771410" w14:textId="77777777" w:rsidR="00503994" w:rsidRPr="008E5DDC" w:rsidRDefault="00503994" w:rsidP="009A2D0E">
            <w:pPr>
              <w:jc w:val="center"/>
              <w:rPr>
                <w:sz w:val="24"/>
                <w:szCs w:val="24"/>
              </w:rPr>
            </w:pPr>
            <w:r w:rsidRPr="008E5DDC">
              <w:rPr>
                <w:sz w:val="24"/>
                <w:szCs w:val="24"/>
              </w:rPr>
              <w:t>Закрытая</w:t>
            </w:r>
          </w:p>
        </w:tc>
        <w:tc>
          <w:tcPr>
            <w:tcW w:w="1815" w:type="dxa"/>
            <w:vAlign w:val="center"/>
          </w:tcPr>
          <w:p w14:paraId="1549525A" w14:textId="77777777" w:rsidR="00503994" w:rsidRPr="008E5DDC" w:rsidRDefault="00503994" w:rsidP="009A2D0E">
            <w:pPr>
              <w:jc w:val="center"/>
              <w:rPr>
                <w:sz w:val="24"/>
                <w:szCs w:val="24"/>
              </w:rPr>
            </w:pPr>
            <w:r>
              <w:rPr>
                <w:sz w:val="24"/>
                <w:szCs w:val="24"/>
              </w:rPr>
              <w:t>492</w:t>
            </w:r>
          </w:p>
        </w:tc>
      </w:tr>
      <w:tr w:rsidR="00503994" w:rsidRPr="00284AA6" w14:paraId="408AB69E" w14:textId="77777777" w:rsidTr="009A2D0E">
        <w:tc>
          <w:tcPr>
            <w:tcW w:w="547" w:type="dxa"/>
            <w:vAlign w:val="center"/>
          </w:tcPr>
          <w:p w14:paraId="5E5C09F0" w14:textId="77777777" w:rsidR="00503994" w:rsidRPr="008E5DDC" w:rsidRDefault="00503994" w:rsidP="009A2D0E">
            <w:pPr>
              <w:jc w:val="center"/>
              <w:rPr>
                <w:sz w:val="24"/>
                <w:szCs w:val="24"/>
              </w:rPr>
            </w:pPr>
            <w:r w:rsidRPr="008E5DDC">
              <w:rPr>
                <w:sz w:val="24"/>
                <w:szCs w:val="24"/>
              </w:rPr>
              <w:t>2</w:t>
            </w:r>
          </w:p>
        </w:tc>
        <w:tc>
          <w:tcPr>
            <w:tcW w:w="2376" w:type="dxa"/>
            <w:vAlign w:val="center"/>
          </w:tcPr>
          <w:p w14:paraId="0BF62072" w14:textId="77777777" w:rsidR="00503994" w:rsidRPr="008E5DDC" w:rsidRDefault="00503994" w:rsidP="009A2D0E">
            <w:pPr>
              <w:rPr>
                <w:color w:val="000000"/>
                <w:sz w:val="24"/>
                <w:szCs w:val="24"/>
              </w:rPr>
            </w:pPr>
            <w:r w:rsidRPr="008E5DDC">
              <w:rPr>
                <w:color w:val="000000"/>
                <w:sz w:val="24"/>
                <w:szCs w:val="24"/>
              </w:rPr>
              <w:t xml:space="preserve">Котельная </w:t>
            </w:r>
            <w:proofErr w:type="spellStart"/>
            <w:r w:rsidRPr="008E5DDC">
              <w:rPr>
                <w:color w:val="000000"/>
                <w:sz w:val="24"/>
                <w:szCs w:val="24"/>
              </w:rPr>
              <w:t>с.Иннокентьевка</w:t>
            </w:r>
            <w:proofErr w:type="spellEnd"/>
          </w:p>
        </w:tc>
        <w:tc>
          <w:tcPr>
            <w:tcW w:w="1508" w:type="dxa"/>
            <w:vAlign w:val="center"/>
          </w:tcPr>
          <w:p w14:paraId="7C476A3C" w14:textId="77777777" w:rsidR="00503994" w:rsidRPr="008E5DDC" w:rsidRDefault="00503994" w:rsidP="009A2D0E">
            <w:pPr>
              <w:jc w:val="center"/>
              <w:rPr>
                <w:sz w:val="24"/>
                <w:szCs w:val="24"/>
              </w:rPr>
            </w:pPr>
            <w:r>
              <w:rPr>
                <w:sz w:val="24"/>
                <w:szCs w:val="24"/>
              </w:rPr>
              <w:t>51,656</w:t>
            </w:r>
          </w:p>
        </w:tc>
        <w:tc>
          <w:tcPr>
            <w:tcW w:w="1809" w:type="dxa"/>
            <w:vAlign w:val="center"/>
          </w:tcPr>
          <w:p w14:paraId="5AC3822C" w14:textId="77777777" w:rsidR="00503994" w:rsidRPr="008E5DDC" w:rsidRDefault="00503994" w:rsidP="009A2D0E">
            <w:pPr>
              <w:jc w:val="center"/>
              <w:rPr>
                <w:sz w:val="24"/>
                <w:szCs w:val="24"/>
              </w:rPr>
            </w:pPr>
            <w:r>
              <w:rPr>
                <w:sz w:val="24"/>
                <w:szCs w:val="24"/>
              </w:rPr>
              <w:t>25,18</w:t>
            </w:r>
          </w:p>
        </w:tc>
        <w:tc>
          <w:tcPr>
            <w:tcW w:w="1884" w:type="dxa"/>
          </w:tcPr>
          <w:p w14:paraId="1965ADED" w14:textId="77777777" w:rsidR="00503994" w:rsidRDefault="00503994" w:rsidP="009A2D0E">
            <w:pPr>
              <w:jc w:val="center"/>
            </w:pPr>
            <w:r w:rsidRPr="00091B85">
              <w:rPr>
                <w:sz w:val="24"/>
                <w:szCs w:val="24"/>
              </w:rPr>
              <w:t>256,24</w:t>
            </w:r>
          </w:p>
        </w:tc>
        <w:tc>
          <w:tcPr>
            <w:tcW w:w="1618" w:type="dxa"/>
            <w:vAlign w:val="center"/>
          </w:tcPr>
          <w:p w14:paraId="6CCE0BB3" w14:textId="77777777" w:rsidR="00503994" w:rsidRPr="008E5DDC" w:rsidRDefault="00503994" w:rsidP="009A2D0E">
            <w:pPr>
              <w:jc w:val="center"/>
              <w:rPr>
                <w:sz w:val="24"/>
                <w:szCs w:val="24"/>
              </w:rPr>
            </w:pPr>
            <w:r>
              <w:rPr>
                <w:sz w:val="24"/>
                <w:szCs w:val="24"/>
              </w:rPr>
              <w:t>211,68</w:t>
            </w:r>
          </w:p>
        </w:tc>
        <w:tc>
          <w:tcPr>
            <w:tcW w:w="1428" w:type="dxa"/>
          </w:tcPr>
          <w:p w14:paraId="37A3D17B" w14:textId="77777777" w:rsidR="00503994" w:rsidRDefault="00503994" w:rsidP="009A2D0E">
            <w:pPr>
              <w:jc w:val="center"/>
            </w:pPr>
            <w:r w:rsidRPr="005E3A2F">
              <w:rPr>
                <w:sz w:val="24"/>
                <w:szCs w:val="24"/>
              </w:rPr>
              <w:t>262,88</w:t>
            </w:r>
          </w:p>
        </w:tc>
        <w:tc>
          <w:tcPr>
            <w:tcW w:w="1899" w:type="dxa"/>
            <w:vAlign w:val="center"/>
          </w:tcPr>
          <w:p w14:paraId="22A8347A" w14:textId="77777777" w:rsidR="00503994" w:rsidRPr="008E5DDC" w:rsidRDefault="00503994" w:rsidP="009A2D0E">
            <w:pPr>
              <w:jc w:val="center"/>
              <w:rPr>
                <w:sz w:val="24"/>
                <w:szCs w:val="24"/>
              </w:rPr>
            </w:pPr>
            <w:r w:rsidRPr="008E5DDC">
              <w:rPr>
                <w:sz w:val="24"/>
                <w:szCs w:val="24"/>
              </w:rPr>
              <w:t>Закрытая</w:t>
            </w:r>
          </w:p>
        </w:tc>
        <w:tc>
          <w:tcPr>
            <w:tcW w:w="1815" w:type="dxa"/>
            <w:vAlign w:val="center"/>
          </w:tcPr>
          <w:p w14:paraId="29F1E92A" w14:textId="77777777" w:rsidR="00503994" w:rsidRPr="008E5DDC" w:rsidRDefault="00503994" w:rsidP="009A2D0E">
            <w:pPr>
              <w:jc w:val="center"/>
              <w:rPr>
                <w:sz w:val="24"/>
                <w:szCs w:val="24"/>
              </w:rPr>
            </w:pPr>
            <w:r>
              <w:rPr>
                <w:sz w:val="24"/>
                <w:szCs w:val="24"/>
              </w:rPr>
              <w:t>715</w:t>
            </w:r>
          </w:p>
        </w:tc>
      </w:tr>
      <w:tr w:rsidR="00503994" w:rsidRPr="00284AA6" w14:paraId="697DC766" w14:textId="77777777" w:rsidTr="009A2D0E">
        <w:tc>
          <w:tcPr>
            <w:tcW w:w="547" w:type="dxa"/>
            <w:vAlign w:val="center"/>
          </w:tcPr>
          <w:p w14:paraId="248C9461" w14:textId="77777777" w:rsidR="00503994" w:rsidRPr="008E5DDC" w:rsidRDefault="00503994" w:rsidP="009A2D0E">
            <w:pPr>
              <w:jc w:val="center"/>
              <w:rPr>
                <w:sz w:val="24"/>
                <w:szCs w:val="24"/>
              </w:rPr>
            </w:pPr>
            <w:r w:rsidRPr="008E5DDC">
              <w:rPr>
                <w:sz w:val="24"/>
                <w:szCs w:val="24"/>
              </w:rPr>
              <w:t>3</w:t>
            </w:r>
          </w:p>
        </w:tc>
        <w:tc>
          <w:tcPr>
            <w:tcW w:w="2376" w:type="dxa"/>
            <w:vAlign w:val="center"/>
          </w:tcPr>
          <w:p w14:paraId="402523EE" w14:textId="77777777" w:rsidR="00503994" w:rsidRPr="008E5DDC" w:rsidRDefault="00503994" w:rsidP="009A2D0E">
            <w:pPr>
              <w:rPr>
                <w:color w:val="000000"/>
                <w:sz w:val="24"/>
                <w:szCs w:val="24"/>
              </w:rPr>
            </w:pPr>
            <w:r w:rsidRPr="008E5DDC">
              <w:rPr>
                <w:color w:val="000000"/>
                <w:sz w:val="24"/>
                <w:szCs w:val="24"/>
              </w:rPr>
              <w:t xml:space="preserve">Котельная </w:t>
            </w:r>
            <w:r>
              <w:rPr>
                <w:color w:val="000000"/>
                <w:sz w:val="24"/>
                <w:szCs w:val="24"/>
              </w:rPr>
              <w:t xml:space="preserve">                      </w:t>
            </w:r>
            <w:r w:rsidRPr="008E5DDC">
              <w:rPr>
                <w:color w:val="000000"/>
                <w:sz w:val="24"/>
                <w:szCs w:val="24"/>
              </w:rPr>
              <w:t>с. Куприяновка</w:t>
            </w:r>
          </w:p>
        </w:tc>
        <w:tc>
          <w:tcPr>
            <w:tcW w:w="1508" w:type="dxa"/>
            <w:vAlign w:val="center"/>
          </w:tcPr>
          <w:p w14:paraId="6BE0415E" w14:textId="77777777" w:rsidR="00503994" w:rsidRPr="008E5DDC" w:rsidRDefault="00503994" w:rsidP="009A2D0E">
            <w:pPr>
              <w:jc w:val="center"/>
              <w:rPr>
                <w:sz w:val="24"/>
                <w:szCs w:val="24"/>
              </w:rPr>
            </w:pPr>
            <w:r>
              <w:rPr>
                <w:sz w:val="24"/>
                <w:szCs w:val="24"/>
              </w:rPr>
              <w:t>21,654</w:t>
            </w:r>
          </w:p>
        </w:tc>
        <w:tc>
          <w:tcPr>
            <w:tcW w:w="1809" w:type="dxa"/>
            <w:vAlign w:val="center"/>
          </w:tcPr>
          <w:p w14:paraId="1538A02C" w14:textId="77777777" w:rsidR="00503994" w:rsidRPr="008E5DDC" w:rsidRDefault="00503994" w:rsidP="009A2D0E">
            <w:pPr>
              <w:jc w:val="center"/>
              <w:rPr>
                <w:sz w:val="24"/>
                <w:szCs w:val="24"/>
              </w:rPr>
            </w:pPr>
            <w:r>
              <w:rPr>
                <w:sz w:val="24"/>
                <w:szCs w:val="24"/>
              </w:rPr>
              <w:t>25,18</w:t>
            </w:r>
          </w:p>
        </w:tc>
        <w:tc>
          <w:tcPr>
            <w:tcW w:w="1884" w:type="dxa"/>
          </w:tcPr>
          <w:p w14:paraId="3865768D" w14:textId="77777777" w:rsidR="00503994" w:rsidRDefault="00503994" w:rsidP="009A2D0E">
            <w:pPr>
              <w:jc w:val="center"/>
            </w:pPr>
            <w:r w:rsidRPr="00091B85">
              <w:rPr>
                <w:sz w:val="24"/>
                <w:szCs w:val="24"/>
              </w:rPr>
              <w:t>256,24</w:t>
            </w:r>
          </w:p>
        </w:tc>
        <w:tc>
          <w:tcPr>
            <w:tcW w:w="1618" w:type="dxa"/>
            <w:vAlign w:val="center"/>
          </w:tcPr>
          <w:p w14:paraId="2781CC67" w14:textId="77777777" w:rsidR="00503994" w:rsidRPr="008E5DDC" w:rsidRDefault="00503994" w:rsidP="009A2D0E">
            <w:pPr>
              <w:jc w:val="center"/>
              <w:rPr>
                <w:sz w:val="24"/>
                <w:szCs w:val="24"/>
              </w:rPr>
            </w:pPr>
            <w:r>
              <w:rPr>
                <w:sz w:val="24"/>
                <w:szCs w:val="24"/>
              </w:rPr>
              <w:t>211,68</w:t>
            </w:r>
          </w:p>
        </w:tc>
        <w:tc>
          <w:tcPr>
            <w:tcW w:w="1428" w:type="dxa"/>
          </w:tcPr>
          <w:p w14:paraId="398B4257" w14:textId="77777777" w:rsidR="00503994" w:rsidRDefault="00503994" w:rsidP="009A2D0E">
            <w:pPr>
              <w:jc w:val="center"/>
            </w:pPr>
            <w:r w:rsidRPr="005E3A2F">
              <w:rPr>
                <w:sz w:val="24"/>
                <w:szCs w:val="24"/>
              </w:rPr>
              <w:t>262,88</w:t>
            </w:r>
          </w:p>
        </w:tc>
        <w:tc>
          <w:tcPr>
            <w:tcW w:w="1899" w:type="dxa"/>
            <w:vAlign w:val="center"/>
          </w:tcPr>
          <w:p w14:paraId="2E7CE2EA" w14:textId="77777777" w:rsidR="00503994" w:rsidRPr="008E5DDC" w:rsidRDefault="00503994" w:rsidP="009A2D0E">
            <w:pPr>
              <w:jc w:val="center"/>
              <w:rPr>
                <w:sz w:val="24"/>
                <w:szCs w:val="24"/>
              </w:rPr>
            </w:pPr>
            <w:r w:rsidRPr="008E5DDC">
              <w:rPr>
                <w:sz w:val="24"/>
                <w:szCs w:val="24"/>
              </w:rPr>
              <w:t>Закрытая</w:t>
            </w:r>
          </w:p>
        </w:tc>
        <w:tc>
          <w:tcPr>
            <w:tcW w:w="1815" w:type="dxa"/>
            <w:vAlign w:val="center"/>
          </w:tcPr>
          <w:p w14:paraId="081A06A6" w14:textId="77777777" w:rsidR="00503994" w:rsidRPr="008E5DDC" w:rsidRDefault="00503994" w:rsidP="009A2D0E">
            <w:pPr>
              <w:jc w:val="center"/>
              <w:rPr>
                <w:sz w:val="24"/>
                <w:szCs w:val="24"/>
              </w:rPr>
            </w:pPr>
            <w:r>
              <w:rPr>
                <w:sz w:val="24"/>
                <w:szCs w:val="24"/>
              </w:rPr>
              <w:t>157,5</w:t>
            </w:r>
          </w:p>
        </w:tc>
      </w:tr>
      <w:tr w:rsidR="00503994" w:rsidRPr="00284AA6" w14:paraId="02F3B155" w14:textId="77777777" w:rsidTr="009A2D0E">
        <w:tc>
          <w:tcPr>
            <w:tcW w:w="547" w:type="dxa"/>
            <w:vAlign w:val="center"/>
          </w:tcPr>
          <w:p w14:paraId="19577DA2" w14:textId="77777777" w:rsidR="00503994" w:rsidRPr="008E5DDC" w:rsidRDefault="00503994" w:rsidP="009A2D0E">
            <w:pPr>
              <w:jc w:val="center"/>
              <w:rPr>
                <w:sz w:val="24"/>
                <w:szCs w:val="24"/>
              </w:rPr>
            </w:pPr>
            <w:r w:rsidRPr="008E5DDC">
              <w:rPr>
                <w:sz w:val="24"/>
                <w:szCs w:val="24"/>
              </w:rPr>
              <w:t>4</w:t>
            </w:r>
          </w:p>
        </w:tc>
        <w:tc>
          <w:tcPr>
            <w:tcW w:w="2376" w:type="dxa"/>
            <w:vAlign w:val="center"/>
          </w:tcPr>
          <w:p w14:paraId="4C7B60B4" w14:textId="77777777" w:rsidR="00503994" w:rsidRPr="008E5DDC" w:rsidRDefault="00503994" w:rsidP="009A2D0E">
            <w:pPr>
              <w:rPr>
                <w:color w:val="000000"/>
                <w:sz w:val="24"/>
                <w:szCs w:val="24"/>
              </w:rPr>
            </w:pPr>
            <w:r w:rsidRPr="008E5DDC">
              <w:rPr>
                <w:color w:val="000000"/>
                <w:sz w:val="24"/>
                <w:szCs w:val="24"/>
              </w:rPr>
              <w:t xml:space="preserve">Котельная </w:t>
            </w:r>
            <w:r>
              <w:rPr>
                <w:color w:val="000000"/>
                <w:sz w:val="24"/>
                <w:szCs w:val="24"/>
              </w:rPr>
              <w:t xml:space="preserve">                      </w:t>
            </w:r>
            <w:r w:rsidRPr="008E5DDC">
              <w:rPr>
                <w:color w:val="000000"/>
                <w:sz w:val="24"/>
                <w:szCs w:val="24"/>
              </w:rPr>
              <w:t>с. Успеновка</w:t>
            </w:r>
          </w:p>
        </w:tc>
        <w:tc>
          <w:tcPr>
            <w:tcW w:w="1508" w:type="dxa"/>
            <w:vAlign w:val="center"/>
          </w:tcPr>
          <w:p w14:paraId="3439C3B7" w14:textId="77777777" w:rsidR="00503994" w:rsidRPr="008E5DDC" w:rsidRDefault="00503994" w:rsidP="009A2D0E">
            <w:pPr>
              <w:jc w:val="center"/>
              <w:rPr>
                <w:sz w:val="24"/>
                <w:szCs w:val="24"/>
              </w:rPr>
            </w:pPr>
            <w:r>
              <w:rPr>
                <w:sz w:val="24"/>
                <w:szCs w:val="24"/>
              </w:rPr>
              <w:t>51,656</w:t>
            </w:r>
          </w:p>
        </w:tc>
        <w:tc>
          <w:tcPr>
            <w:tcW w:w="1809" w:type="dxa"/>
            <w:vAlign w:val="center"/>
          </w:tcPr>
          <w:p w14:paraId="271613A8" w14:textId="77777777" w:rsidR="00503994" w:rsidRPr="008E5DDC" w:rsidRDefault="00503994" w:rsidP="009A2D0E">
            <w:pPr>
              <w:jc w:val="center"/>
              <w:rPr>
                <w:sz w:val="24"/>
                <w:szCs w:val="24"/>
              </w:rPr>
            </w:pPr>
            <w:r>
              <w:rPr>
                <w:sz w:val="24"/>
                <w:szCs w:val="24"/>
              </w:rPr>
              <w:t>25,18</w:t>
            </w:r>
          </w:p>
        </w:tc>
        <w:tc>
          <w:tcPr>
            <w:tcW w:w="1884" w:type="dxa"/>
          </w:tcPr>
          <w:p w14:paraId="14FCD526" w14:textId="77777777" w:rsidR="00503994" w:rsidRDefault="00503994" w:rsidP="009A2D0E">
            <w:pPr>
              <w:jc w:val="center"/>
            </w:pPr>
            <w:r w:rsidRPr="00091B85">
              <w:rPr>
                <w:sz w:val="24"/>
                <w:szCs w:val="24"/>
              </w:rPr>
              <w:t>256,24</w:t>
            </w:r>
          </w:p>
        </w:tc>
        <w:tc>
          <w:tcPr>
            <w:tcW w:w="1618" w:type="dxa"/>
            <w:vAlign w:val="center"/>
          </w:tcPr>
          <w:p w14:paraId="4289C05C" w14:textId="77777777" w:rsidR="00503994" w:rsidRPr="008E5DDC" w:rsidRDefault="00503994" w:rsidP="009A2D0E">
            <w:pPr>
              <w:jc w:val="center"/>
              <w:rPr>
                <w:sz w:val="24"/>
                <w:szCs w:val="24"/>
              </w:rPr>
            </w:pPr>
            <w:r>
              <w:rPr>
                <w:sz w:val="24"/>
                <w:szCs w:val="24"/>
              </w:rPr>
              <w:t>211,68</w:t>
            </w:r>
          </w:p>
        </w:tc>
        <w:tc>
          <w:tcPr>
            <w:tcW w:w="1428" w:type="dxa"/>
          </w:tcPr>
          <w:p w14:paraId="39A5740C" w14:textId="77777777" w:rsidR="00503994" w:rsidRDefault="00503994" w:rsidP="009A2D0E">
            <w:pPr>
              <w:jc w:val="center"/>
            </w:pPr>
            <w:r w:rsidRPr="005E3A2F">
              <w:rPr>
                <w:sz w:val="24"/>
                <w:szCs w:val="24"/>
              </w:rPr>
              <w:t>262,88</w:t>
            </w:r>
          </w:p>
        </w:tc>
        <w:tc>
          <w:tcPr>
            <w:tcW w:w="1899" w:type="dxa"/>
            <w:vAlign w:val="center"/>
          </w:tcPr>
          <w:p w14:paraId="1B61B60C" w14:textId="77777777" w:rsidR="00503994" w:rsidRPr="008E5DDC" w:rsidRDefault="00503994" w:rsidP="009A2D0E">
            <w:pPr>
              <w:jc w:val="center"/>
              <w:rPr>
                <w:sz w:val="24"/>
                <w:szCs w:val="24"/>
              </w:rPr>
            </w:pPr>
            <w:r>
              <w:rPr>
                <w:sz w:val="24"/>
                <w:szCs w:val="24"/>
              </w:rPr>
              <w:t xml:space="preserve">Закрытая </w:t>
            </w:r>
          </w:p>
        </w:tc>
        <w:tc>
          <w:tcPr>
            <w:tcW w:w="1815" w:type="dxa"/>
            <w:vAlign w:val="center"/>
          </w:tcPr>
          <w:p w14:paraId="0E919AFE" w14:textId="77777777" w:rsidR="00503994" w:rsidRPr="008E5DDC" w:rsidRDefault="00503994" w:rsidP="009A2D0E">
            <w:pPr>
              <w:jc w:val="center"/>
              <w:rPr>
                <w:sz w:val="24"/>
                <w:szCs w:val="24"/>
              </w:rPr>
            </w:pPr>
            <w:r>
              <w:rPr>
                <w:sz w:val="24"/>
                <w:szCs w:val="24"/>
              </w:rPr>
              <w:t>541</w:t>
            </w:r>
          </w:p>
        </w:tc>
      </w:tr>
      <w:tr w:rsidR="00503994" w:rsidRPr="00284AA6" w14:paraId="0D14F29F" w14:textId="77777777" w:rsidTr="009A2D0E">
        <w:tc>
          <w:tcPr>
            <w:tcW w:w="547" w:type="dxa"/>
            <w:vAlign w:val="center"/>
          </w:tcPr>
          <w:p w14:paraId="59E6C00D" w14:textId="77777777" w:rsidR="00503994" w:rsidRPr="008E5DDC" w:rsidRDefault="00503994" w:rsidP="009A2D0E">
            <w:pPr>
              <w:jc w:val="center"/>
              <w:rPr>
                <w:sz w:val="24"/>
                <w:szCs w:val="24"/>
              </w:rPr>
            </w:pPr>
            <w:r w:rsidRPr="008E5DDC">
              <w:rPr>
                <w:sz w:val="24"/>
                <w:szCs w:val="24"/>
              </w:rPr>
              <w:t>5</w:t>
            </w:r>
          </w:p>
        </w:tc>
        <w:tc>
          <w:tcPr>
            <w:tcW w:w="2376" w:type="dxa"/>
            <w:vAlign w:val="center"/>
          </w:tcPr>
          <w:p w14:paraId="04629915" w14:textId="77777777" w:rsidR="00503994" w:rsidRPr="008E5DDC" w:rsidRDefault="00503994" w:rsidP="009A2D0E">
            <w:pPr>
              <w:rPr>
                <w:color w:val="000000"/>
                <w:sz w:val="24"/>
                <w:szCs w:val="24"/>
              </w:rPr>
            </w:pPr>
            <w:r w:rsidRPr="008E5DDC">
              <w:rPr>
                <w:color w:val="000000"/>
                <w:sz w:val="24"/>
                <w:szCs w:val="24"/>
              </w:rPr>
              <w:t>Котел</w:t>
            </w:r>
            <w:r>
              <w:rPr>
                <w:color w:val="000000"/>
                <w:sz w:val="24"/>
                <w:szCs w:val="24"/>
              </w:rPr>
              <w:t>ь</w:t>
            </w:r>
            <w:r w:rsidRPr="008E5DDC">
              <w:rPr>
                <w:color w:val="000000"/>
                <w:sz w:val="24"/>
                <w:szCs w:val="24"/>
              </w:rPr>
              <w:t xml:space="preserve">ная № </w:t>
            </w:r>
            <w:proofErr w:type="gramStart"/>
            <w:r w:rsidRPr="008E5DDC">
              <w:rPr>
                <w:color w:val="000000"/>
                <w:sz w:val="24"/>
                <w:szCs w:val="24"/>
              </w:rPr>
              <w:t xml:space="preserve">4, </w:t>
            </w:r>
            <w:r>
              <w:rPr>
                <w:color w:val="000000"/>
                <w:sz w:val="24"/>
                <w:szCs w:val="24"/>
              </w:rPr>
              <w:t xml:space="preserve">  </w:t>
            </w:r>
            <w:proofErr w:type="gramEnd"/>
            <w:r>
              <w:rPr>
                <w:color w:val="000000"/>
                <w:sz w:val="24"/>
                <w:szCs w:val="24"/>
              </w:rPr>
              <w:t xml:space="preserve">             </w:t>
            </w:r>
            <w:r w:rsidRPr="008E5DDC">
              <w:rPr>
                <w:color w:val="000000"/>
                <w:sz w:val="24"/>
                <w:szCs w:val="24"/>
              </w:rPr>
              <w:t>г. Завитинск</w:t>
            </w:r>
          </w:p>
        </w:tc>
        <w:tc>
          <w:tcPr>
            <w:tcW w:w="1508" w:type="dxa"/>
            <w:vAlign w:val="center"/>
          </w:tcPr>
          <w:p w14:paraId="55976364" w14:textId="77777777" w:rsidR="00503994" w:rsidRPr="008E5DDC" w:rsidRDefault="00503994" w:rsidP="009A2D0E">
            <w:pPr>
              <w:jc w:val="center"/>
              <w:rPr>
                <w:sz w:val="24"/>
                <w:szCs w:val="24"/>
              </w:rPr>
            </w:pPr>
            <w:r>
              <w:rPr>
                <w:sz w:val="24"/>
                <w:szCs w:val="24"/>
              </w:rPr>
              <w:t>54,407</w:t>
            </w:r>
          </w:p>
        </w:tc>
        <w:tc>
          <w:tcPr>
            <w:tcW w:w="1809" w:type="dxa"/>
            <w:vAlign w:val="center"/>
          </w:tcPr>
          <w:p w14:paraId="2BCCC5FA" w14:textId="77777777" w:rsidR="00503994" w:rsidRPr="008E5DDC" w:rsidRDefault="00503994" w:rsidP="009A2D0E">
            <w:pPr>
              <w:jc w:val="center"/>
              <w:rPr>
                <w:sz w:val="24"/>
                <w:szCs w:val="24"/>
              </w:rPr>
            </w:pPr>
            <w:r>
              <w:rPr>
                <w:sz w:val="24"/>
                <w:szCs w:val="24"/>
              </w:rPr>
              <w:t>25,18</w:t>
            </w:r>
          </w:p>
        </w:tc>
        <w:tc>
          <w:tcPr>
            <w:tcW w:w="1884" w:type="dxa"/>
          </w:tcPr>
          <w:p w14:paraId="69D3C8B5" w14:textId="77777777" w:rsidR="00503994" w:rsidRDefault="00503994" w:rsidP="009A2D0E">
            <w:pPr>
              <w:jc w:val="center"/>
            </w:pPr>
            <w:r w:rsidRPr="00091B85">
              <w:rPr>
                <w:sz w:val="24"/>
                <w:szCs w:val="24"/>
              </w:rPr>
              <w:t>256,24</w:t>
            </w:r>
          </w:p>
        </w:tc>
        <w:tc>
          <w:tcPr>
            <w:tcW w:w="1618" w:type="dxa"/>
            <w:vAlign w:val="center"/>
          </w:tcPr>
          <w:p w14:paraId="7CC7AD21" w14:textId="77777777" w:rsidR="00503994" w:rsidRPr="008E5DDC" w:rsidRDefault="00503994" w:rsidP="009A2D0E">
            <w:pPr>
              <w:jc w:val="center"/>
              <w:rPr>
                <w:sz w:val="24"/>
                <w:szCs w:val="24"/>
              </w:rPr>
            </w:pPr>
            <w:r>
              <w:rPr>
                <w:sz w:val="24"/>
                <w:szCs w:val="24"/>
              </w:rPr>
              <w:t>211,68</w:t>
            </w:r>
          </w:p>
        </w:tc>
        <w:tc>
          <w:tcPr>
            <w:tcW w:w="1428" w:type="dxa"/>
          </w:tcPr>
          <w:p w14:paraId="1349C1FA" w14:textId="77777777" w:rsidR="00503994" w:rsidRDefault="00503994" w:rsidP="009A2D0E">
            <w:pPr>
              <w:jc w:val="center"/>
            </w:pPr>
            <w:r w:rsidRPr="005E3A2F">
              <w:rPr>
                <w:sz w:val="24"/>
                <w:szCs w:val="24"/>
              </w:rPr>
              <w:t>262,88</w:t>
            </w:r>
          </w:p>
        </w:tc>
        <w:tc>
          <w:tcPr>
            <w:tcW w:w="1899" w:type="dxa"/>
            <w:vAlign w:val="center"/>
          </w:tcPr>
          <w:p w14:paraId="0FA35862" w14:textId="77777777" w:rsidR="00503994" w:rsidRPr="008E5DDC" w:rsidRDefault="00503994" w:rsidP="009A2D0E">
            <w:pPr>
              <w:jc w:val="center"/>
              <w:rPr>
                <w:sz w:val="24"/>
                <w:szCs w:val="24"/>
              </w:rPr>
            </w:pPr>
            <w:r>
              <w:rPr>
                <w:sz w:val="24"/>
                <w:szCs w:val="24"/>
              </w:rPr>
              <w:t xml:space="preserve">Закрытая </w:t>
            </w:r>
          </w:p>
        </w:tc>
        <w:tc>
          <w:tcPr>
            <w:tcW w:w="1815" w:type="dxa"/>
            <w:vAlign w:val="center"/>
          </w:tcPr>
          <w:p w14:paraId="088262CC" w14:textId="77777777" w:rsidR="00503994" w:rsidRPr="008E5DDC" w:rsidRDefault="00503994" w:rsidP="009A2D0E">
            <w:pPr>
              <w:jc w:val="center"/>
              <w:rPr>
                <w:sz w:val="24"/>
                <w:szCs w:val="24"/>
              </w:rPr>
            </w:pPr>
            <w:r>
              <w:rPr>
                <w:sz w:val="24"/>
                <w:szCs w:val="24"/>
              </w:rPr>
              <w:t>195,4</w:t>
            </w:r>
          </w:p>
        </w:tc>
      </w:tr>
    </w:tbl>
    <w:p w14:paraId="77AC6E50" w14:textId="77777777" w:rsidR="00503994" w:rsidRPr="00721BA7" w:rsidRDefault="00503994" w:rsidP="00503994">
      <w:pPr>
        <w:tabs>
          <w:tab w:val="left" w:pos="2265"/>
        </w:tabs>
        <w:sectPr w:rsidR="00503994" w:rsidRPr="00721BA7" w:rsidSect="009A2D0E">
          <w:pgSz w:w="16838" w:h="11906" w:orient="landscape"/>
          <w:pgMar w:top="1701" w:right="851" w:bottom="851" w:left="992" w:header="709" w:footer="323" w:gutter="0"/>
          <w:cols w:space="708"/>
          <w:docGrid w:linePitch="360"/>
        </w:sectPr>
      </w:pPr>
    </w:p>
    <w:p w14:paraId="2D10E7E1" w14:textId="77777777" w:rsidR="00503994" w:rsidRPr="00D248E8" w:rsidRDefault="00503994" w:rsidP="00503994">
      <w:pPr>
        <w:jc w:val="center"/>
        <w:rPr>
          <w:rFonts w:eastAsiaTheme="minorHAnsi"/>
          <w:b/>
          <w:bCs/>
          <w:color w:val="000000"/>
        </w:rPr>
      </w:pPr>
      <w:r w:rsidRPr="00D248E8">
        <w:rPr>
          <w:rFonts w:eastAsiaTheme="minorHAnsi"/>
          <w:b/>
          <w:bCs/>
          <w:color w:val="000000"/>
        </w:rPr>
        <w:lastRenderedPageBreak/>
        <w:t>Характеристики сетей теплоснабжения</w:t>
      </w:r>
      <w:r w:rsidRPr="00D248E8">
        <w:rPr>
          <w:b/>
        </w:rPr>
        <w:t xml:space="preserve"> Объекта концессионного соглашения</w:t>
      </w:r>
    </w:p>
    <w:p w14:paraId="7C9C5D1B" w14:textId="77777777" w:rsidR="00503994" w:rsidRPr="00D248E8" w:rsidRDefault="00503994" w:rsidP="00503994">
      <w:pPr>
        <w:ind w:left="284"/>
        <w:jc w:val="right"/>
        <w:rPr>
          <w:rFonts w:eastAsiaTheme="minorHAnsi"/>
          <w:bCs/>
          <w:color w:val="000000"/>
          <w:sz w:val="24"/>
          <w:szCs w:val="24"/>
        </w:rPr>
      </w:pPr>
      <w:r w:rsidRPr="00D248E8">
        <w:rPr>
          <w:rFonts w:eastAsiaTheme="minorHAnsi"/>
          <w:bCs/>
          <w:color w:val="000000"/>
        </w:rPr>
        <w:t>Таблица 4.</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86"/>
        <w:gridCol w:w="1842"/>
        <w:gridCol w:w="1134"/>
        <w:gridCol w:w="1560"/>
        <w:gridCol w:w="1417"/>
        <w:gridCol w:w="2410"/>
        <w:gridCol w:w="2410"/>
      </w:tblGrid>
      <w:tr w:rsidR="00503994" w:rsidRPr="00D248E8" w14:paraId="6F5EEB1D" w14:textId="77777777" w:rsidTr="009A2D0E">
        <w:trPr>
          <w:trHeight w:val="484"/>
          <w:tblHeader/>
        </w:trPr>
        <w:tc>
          <w:tcPr>
            <w:tcW w:w="425" w:type="dxa"/>
            <w:shd w:val="clear" w:color="auto" w:fill="auto"/>
            <w:vAlign w:val="center"/>
          </w:tcPr>
          <w:p w14:paraId="15ACC1C2" w14:textId="77777777" w:rsidR="00503994" w:rsidRPr="00D248E8" w:rsidRDefault="00503994" w:rsidP="009A2D0E">
            <w:pPr>
              <w:ind w:left="-57" w:right="-57"/>
              <w:rPr>
                <w:color w:val="000000"/>
              </w:rPr>
            </w:pPr>
            <w:r w:rsidRPr="00D248E8">
              <w:rPr>
                <w:color w:val="000000"/>
              </w:rPr>
              <w:t>№ п/п</w:t>
            </w:r>
          </w:p>
        </w:tc>
        <w:tc>
          <w:tcPr>
            <w:tcW w:w="3686" w:type="dxa"/>
            <w:shd w:val="clear" w:color="auto" w:fill="auto"/>
            <w:vAlign w:val="center"/>
          </w:tcPr>
          <w:p w14:paraId="1F91E727" w14:textId="77777777" w:rsidR="00503994" w:rsidRPr="00D248E8" w:rsidRDefault="00503994" w:rsidP="009A2D0E">
            <w:pPr>
              <w:ind w:left="-57" w:right="-57"/>
              <w:rPr>
                <w:color w:val="000000"/>
              </w:rPr>
            </w:pPr>
            <w:r w:rsidRPr="00D248E8">
              <w:rPr>
                <w:color w:val="000000"/>
              </w:rPr>
              <w:t>Участки</w:t>
            </w:r>
          </w:p>
        </w:tc>
        <w:tc>
          <w:tcPr>
            <w:tcW w:w="1842" w:type="dxa"/>
            <w:shd w:val="clear" w:color="auto" w:fill="auto"/>
            <w:vAlign w:val="center"/>
          </w:tcPr>
          <w:p w14:paraId="3B5D7512" w14:textId="77777777" w:rsidR="00503994" w:rsidRPr="00D248E8" w:rsidRDefault="00503994" w:rsidP="009A2D0E">
            <w:pPr>
              <w:ind w:left="-57" w:right="-57"/>
              <w:rPr>
                <w:color w:val="000000"/>
              </w:rPr>
            </w:pPr>
            <w:r w:rsidRPr="00D248E8">
              <w:rPr>
                <w:color w:val="000000"/>
              </w:rPr>
              <w:t>Наружный диаметр труб, мм</w:t>
            </w:r>
          </w:p>
        </w:tc>
        <w:tc>
          <w:tcPr>
            <w:tcW w:w="1134" w:type="dxa"/>
            <w:shd w:val="clear" w:color="auto" w:fill="auto"/>
            <w:vAlign w:val="center"/>
          </w:tcPr>
          <w:p w14:paraId="0B610C55" w14:textId="77777777" w:rsidR="00503994" w:rsidRPr="00D248E8" w:rsidRDefault="00503994" w:rsidP="009A2D0E">
            <w:pPr>
              <w:ind w:left="-57" w:right="-57"/>
              <w:rPr>
                <w:color w:val="000000"/>
              </w:rPr>
            </w:pPr>
            <w:r w:rsidRPr="00D248E8">
              <w:rPr>
                <w:color w:val="000000"/>
              </w:rPr>
              <w:t>Протяженность, м</w:t>
            </w:r>
          </w:p>
        </w:tc>
        <w:tc>
          <w:tcPr>
            <w:tcW w:w="1560" w:type="dxa"/>
            <w:shd w:val="clear" w:color="auto" w:fill="auto"/>
            <w:vAlign w:val="center"/>
          </w:tcPr>
          <w:p w14:paraId="2522D5B9" w14:textId="77777777" w:rsidR="00503994" w:rsidRPr="00D248E8" w:rsidRDefault="00503994" w:rsidP="009A2D0E">
            <w:pPr>
              <w:ind w:left="-57" w:right="-57"/>
              <w:rPr>
                <w:color w:val="000000"/>
              </w:rPr>
            </w:pPr>
            <w:r w:rsidRPr="00D248E8">
              <w:rPr>
                <w:color w:val="000000"/>
              </w:rPr>
              <w:t>Способ прокладки</w:t>
            </w:r>
          </w:p>
        </w:tc>
        <w:tc>
          <w:tcPr>
            <w:tcW w:w="1417" w:type="dxa"/>
            <w:vAlign w:val="center"/>
          </w:tcPr>
          <w:p w14:paraId="446DE091" w14:textId="77777777" w:rsidR="00503994" w:rsidRPr="00D248E8" w:rsidRDefault="00503994" w:rsidP="009A2D0E">
            <w:pPr>
              <w:ind w:left="-57" w:right="-57"/>
              <w:rPr>
                <w:color w:val="000000"/>
              </w:rPr>
            </w:pPr>
            <w:r w:rsidRPr="00D248E8">
              <w:rPr>
                <w:color w:val="000000"/>
              </w:rPr>
              <w:t>Теплоизоляционный материал</w:t>
            </w:r>
          </w:p>
        </w:tc>
        <w:tc>
          <w:tcPr>
            <w:tcW w:w="2410" w:type="dxa"/>
            <w:shd w:val="clear" w:color="auto" w:fill="auto"/>
            <w:vAlign w:val="center"/>
          </w:tcPr>
          <w:p w14:paraId="464CE3A8" w14:textId="77777777" w:rsidR="00503994" w:rsidRPr="00D248E8" w:rsidRDefault="00503994" w:rsidP="009A2D0E">
            <w:pPr>
              <w:ind w:left="-57" w:right="-57"/>
              <w:rPr>
                <w:color w:val="000000"/>
              </w:rPr>
            </w:pPr>
            <w:r w:rsidRPr="00D248E8">
              <w:rPr>
                <w:color w:val="000000"/>
              </w:rPr>
              <w:t>Год ввода в эксплуатацию (перекладки)</w:t>
            </w:r>
          </w:p>
        </w:tc>
        <w:tc>
          <w:tcPr>
            <w:tcW w:w="2410" w:type="dxa"/>
            <w:shd w:val="clear" w:color="auto" w:fill="auto"/>
            <w:vAlign w:val="center"/>
          </w:tcPr>
          <w:p w14:paraId="0EC67ABA" w14:textId="77777777" w:rsidR="00503994" w:rsidRPr="00D248E8" w:rsidRDefault="00503994" w:rsidP="009A2D0E">
            <w:pPr>
              <w:ind w:left="-57" w:right="-57"/>
              <w:rPr>
                <w:color w:val="000000"/>
              </w:rPr>
            </w:pPr>
            <w:r w:rsidRPr="00D248E8">
              <w:rPr>
                <w:color w:val="000000"/>
              </w:rPr>
              <w:t>Температурный график работы тепловой сети, °С</w:t>
            </w:r>
          </w:p>
        </w:tc>
      </w:tr>
      <w:tr w:rsidR="00503994" w:rsidRPr="00D248E8" w14:paraId="5AABC083" w14:textId="77777777" w:rsidTr="009A2D0E">
        <w:trPr>
          <w:gridAfter w:val="4"/>
          <w:wAfter w:w="7797" w:type="dxa"/>
          <w:trHeight w:val="279"/>
          <w:tblHeader/>
        </w:trPr>
        <w:tc>
          <w:tcPr>
            <w:tcW w:w="7087" w:type="dxa"/>
            <w:gridSpan w:val="4"/>
            <w:shd w:val="clear" w:color="auto" w:fill="auto"/>
            <w:vAlign w:val="center"/>
          </w:tcPr>
          <w:p w14:paraId="276EA48F" w14:textId="77777777" w:rsidR="00503994" w:rsidRPr="00D248E8" w:rsidRDefault="00503994" w:rsidP="009A2D0E">
            <w:pPr>
              <w:ind w:left="-57" w:right="-57"/>
              <w:rPr>
                <w:color w:val="000000"/>
              </w:rPr>
            </w:pPr>
            <w:r w:rsidRPr="00D248E8">
              <w:rPr>
                <w:b/>
                <w:bCs/>
                <w:color w:val="000000"/>
              </w:rPr>
              <w:t>Сеть теплоснабжения от котельной с.</w:t>
            </w:r>
            <w:r>
              <w:rPr>
                <w:b/>
                <w:bCs/>
                <w:color w:val="000000"/>
              </w:rPr>
              <w:t xml:space="preserve"> </w:t>
            </w:r>
            <w:r w:rsidRPr="00D248E8">
              <w:rPr>
                <w:b/>
                <w:bCs/>
                <w:color w:val="000000"/>
              </w:rPr>
              <w:t>Антоновка</w:t>
            </w:r>
          </w:p>
        </w:tc>
      </w:tr>
      <w:tr w:rsidR="00503994" w:rsidRPr="00D248E8" w14:paraId="452FD942" w14:textId="77777777" w:rsidTr="009A2D0E">
        <w:trPr>
          <w:trHeight w:val="80"/>
        </w:trPr>
        <w:tc>
          <w:tcPr>
            <w:tcW w:w="425" w:type="dxa"/>
            <w:shd w:val="clear" w:color="auto" w:fill="auto"/>
            <w:noWrap/>
            <w:vAlign w:val="center"/>
          </w:tcPr>
          <w:p w14:paraId="0A055522" w14:textId="77777777" w:rsidR="00503994" w:rsidRPr="00D248E8" w:rsidRDefault="00503994" w:rsidP="009A2D0E">
            <w:pPr>
              <w:rPr>
                <w:color w:val="000000"/>
              </w:rPr>
            </w:pPr>
            <w:r w:rsidRPr="00D248E8">
              <w:rPr>
                <w:color w:val="000000"/>
              </w:rPr>
              <w:t>1.</w:t>
            </w:r>
          </w:p>
        </w:tc>
        <w:tc>
          <w:tcPr>
            <w:tcW w:w="3686" w:type="dxa"/>
            <w:shd w:val="clear" w:color="auto" w:fill="auto"/>
            <w:noWrap/>
            <w:vAlign w:val="center"/>
          </w:tcPr>
          <w:p w14:paraId="099FB047" w14:textId="77777777" w:rsidR="00503994" w:rsidRPr="00D248E8" w:rsidRDefault="00503994" w:rsidP="009A2D0E">
            <w:pPr>
              <w:rPr>
                <w:color w:val="000000"/>
              </w:rPr>
            </w:pPr>
            <w:r w:rsidRPr="00D248E8">
              <w:rPr>
                <w:color w:val="000000"/>
              </w:rPr>
              <w:t xml:space="preserve">Сети от котельной </w:t>
            </w:r>
          </w:p>
        </w:tc>
        <w:tc>
          <w:tcPr>
            <w:tcW w:w="1842" w:type="dxa"/>
            <w:shd w:val="clear" w:color="auto" w:fill="auto"/>
            <w:noWrap/>
            <w:vAlign w:val="center"/>
          </w:tcPr>
          <w:p w14:paraId="4E3A4CBD" w14:textId="77777777" w:rsidR="00503994" w:rsidRPr="00D248E8" w:rsidRDefault="00503994" w:rsidP="009A2D0E">
            <w:pPr>
              <w:jc w:val="center"/>
              <w:rPr>
                <w:color w:val="000000"/>
              </w:rPr>
            </w:pPr>
            <w:r w:rsidRPr="00D248E8">
              <w:rPr>
                <w:color w:val="000000"/>
              </w:rPr>
              <w:t>110</w:t>
            </w:r>
          </w:p>
        </w:tc>
        <w:tc>
          <w:tcPr>
            <w:tcW w:w="1134" w:type="dxa"/>
            <w:shd w:val="clear" w:color="auto" w:fill="auto"/>
            <w:noWrap/>
            <w:vAlign w:val="center"/>
          </w:tcPr>
          <w:p w14:paraId="2D9ECA4D" w14:textId="77777777" w:rsidR="00503994" w:rsidRPr="00D248E8" w:rsidRDefault="00503994" w:rsidP="009A2D0E">
            <w:pPr>
              <w:jc w:val="center"/>
              <w:rPr>
                <w:color w:val="000000"/>
              </w:rPr>
            </w:pPr>
            <w:r w:rsidRPr="00D248E8">
              <w:rPr>
                <w:color w:val="000000"/>
              </w:rPr>
              <w:t>492</w:t>
            </w:r>
          </w:p>
        </w:tc>
        <w:tc>
          <w:tcPr>
            <w:tcW w:w="1560" w:type="dxa"/>
            <w:shd w:val="clear" w:color="auto" w:fill="auto"/>
            <w:vAlign w:val="center"/>
          </w:tcPr>
          <w:p w14:paraId="3FC3A511" w14:textId="77777777" w:rsidR="00503994" w:rsidRPr="00D248E8" w:rsidRDefault="00503994" w:rsidP="009A2D0E">
            <w:pPr>
              <w:jc w:val="center"/>
              <w:rPr>
                <w:color w:val="000000"/>
              </w:rPr>
            </w:pPr>
            <w:proofErr w:type="spellStart"/>
            <w:r w:rsidRPr="00D248E8">
              <w:rPr>
                <w:color w:val="000000"/>
              </w:rPr>
              <w:t>надземно</w:t>
            </w:r>
            <w:proofErr w:type="spellEnd"/>
          </w:p>
        </w:tc>
        <w:tc>
          <w:tcPr>
            <w:tcW w:w="1417" w:type="dxa"/>
            <w:vAlign w:val="center"/>
          </w:tcPr>
          <w:p w14:paraId="4FA066C0" w14:textId="77777777" w:rsidR="00503994" w:rsidRPr="00D248E8" w:rsidRDefault="00503994" w:rsidP="009A2D0E">
            <w:pPr>
              <w:jc w:val="center"/>
              <w:rPr>
                <w:color w:val="000000"/>
              </w:rPr>
            </w:pPr>
            <w:r w:rsidRPr="00D248E8">
              <w:rPr>
                <w:color w:val="000000"/>
              </w:rPr>
              <w:t>мин.</w:t>
            </w:r>
            <w:r>
              <w:rPr>
                <w:color w:val="000000"/>
              </w:rPr>
              <w:t xml:space="preserve"> </w:t>
            </w:r>
            <w:r w:rsidRPr="00D248E8">
              <w:rPr>
                <w:color w:val="000000"/>
              </w:rPr>
              <w:t>вата</w:t>
            </w:r>
          </w:p>
        </w:tc>
        <w:tc>
          <w:tcPr>
            <w:tcW w:w="2410" w:type="dxa"/>
            <w:shd w:val="clear" w:color="auto" w:fill="auto"/>
            <w:noWrap/>
            <w:vAlign w:val="center"/>
          </w:tcPr>
          <w:p w14:paraId="5792AAF7" w14:textId="77777777" w:rsidR="00503994" w:rsidRPr="00D248E8" w:rsidRDefault="00503994" w:rsidP="009A2D0E">
            <w:pPr>
              <w:jc w:val="center"/>
              <w:rPr>
                <w:color w:val="000000"/>
              </w:rPr>
            </w:pPr>
            <w:r w:rsidRPr="00D248E8">
              <w:rPr>
                <w:color w:val="000000"/>
              </w:rPr>
              <w:t>1975</w:t>
            </w:r>
          </w:p>
        </w:tc>
        <w:tc>
          <w:tcPr>
            <w:tcW w:w="2410" w:type="dxa"/>
            <w:shd w:val="clear" w:color="auto" w:fill="auto"/>
            <w:noWrap/>
            <w:vAlign w:val="center"/>
          </w:tcPr>
          <w:p w14:paraId="30B5B00E" w14:textId="77777777" w:rsidR="00503994" w:rsidRPr="00D248E8" w:rsidRDefault="00503994" w:rsidP="009A2D0E">
            <w:pPr>
              <w:jc w:val="center"/>
              <w:rPr>
                <w:color w:val="000000"/>
              </w:rPr>
            </w:pPr>
            <w:r w:rsidRPr="00D248E8">
              <w:rPr>
                <w:color w:val="000000"/>
              </w:rPr>
              <w:t>95/70</w:t>
            </w:r>
          </w:p>
        </w:tc>
      </w:tr>
      <w:tr w:rsidR="00503994" w:rsidRPr="00D248E8" w14:paraId="2935A78F" w14:textId="77777777" w:rsidTr="009A2D0E">
        <w:trPr>
          <w:trHeight w:val="20"/>
        </w:trPr>
        <w:tc>
          <w:tcPr>
            <w:tcW w:w="4111" w:type="dxa"/>
            <w:gridSpan w:val="2"/>
            <w:shd w:val="clear" w:color="auto" w:fill="auto"/>
            <w:noWrap/>
            <w:vAlign w:val="center"/>
          </w:tcPr>
          <w:p w14:paraId="57AEA074" w14:textId="77777777" w:rsidR="00503994" w:rsidRPr="00D248E8" w:rsidRDefault="00503994" w:rsidP="009A2D0E">
            <w:pPr>
              <w:rPr>
                <w:b/>
                <w:color w:val="000000"/>
              </w:rPr>
            </w:pPr>
            <w:r w:rsidRPr="00D248E8">
              <w:rPr>
                <w:b/>
                <w:color w:val="000000"/>
              </w:rPr>
              <w:t>Итого</w:t>
            </w:r>
          </w:p>
        </w:tc>
        <w:tc>
          <w:tcPr>
            <w:tcW w:w="1842" w:type="dxa"/>
            <w:shd w:val="clear" w:color="auto" w:fill="auto"/>
            <w:noWrap/>
            <w:vAlign w:val="center"/>
          </w:tcPr>
          <w:p w14:paraId="614E560F" w14:textId="77777777" w:rsidR="00503994" w:rsidRPr="00D248E8" w:rsidRDefault="00503994" w:rsidP="009A2D0E">
            <w:pPr>
              <w:jc w:val="center"/>
              <w:rPr>
                <w:b/>
                <w:bCs/>
                <w:color w:val="000000"/>
              </w:rPr>
            </w:pPr>
          </w:p>
        </w:tc>
        <w:tc>
          <w:tcPr>
            <w:tcW w:w="1134" w:type="dxa"/>
            <w:shd w:val="clear" w:color="auto" w:fill="auto"/>
            <w:noWrap/>
            <w:vAlign w:val="center"/>
          </w:tcPr>
          <w:p w14:paraId="15486813" w14:textId="77777777" w:rsidR="00503994" w:rsidRPr="00D248E8" w:rsidRDefault="00503994" w:rsidP="009A2D0E">
            <w:pPr>
              <w:jc w:val="center"/>
              <w:rPr>
                <w:b/>
                <w:bCs/>
                <w:color w:val="000000"/>
              </w:rPr>
            </w:pPr>
            <w:r w:rsidRPr="00D248E8">
              <w:rPr>
                <w:b/>
                <w:bCs/>
                <w:color w:val="000000"/>
              </w:rPr>
              <w:t>492</w:t>
            </w:r>
          </w:p>
        </w:tc>
        <w:tc>
          <w:tcPr>
            <w:tcW w:w="1560" w:type="dxa"/>
            <w:shd w:val="clear" w:color="auto" w:fill="auto"/>
            <w:vAlign w:val="center"/>
          </w:tcPr>
          <w:p w14:paraId="15CD6697" w14:textId="77777777" w:rsidR="00503994" w:rsidRPr="00D248E8" w:rsidRDefault="00503994" w:rsidP="009A2D0E">
            <w:pPr>
              <w:jc w:val="center"/>
              <w:rPr>
                <w:b/>
                <w:bCs/>
                <w:color w:val="000000"/>
              </w:rPr>
            </w:pPr>
          </w:p>
        </w:tc>
        <w:tc>
          <w:tcPr>
            <w:tcW w:w="1417" w:type="dxa"/>
            <w:vAlign w:val="center"/>
          </w:tcPr>
          <w:p w14:paraId="03E55F7D" w14:textId="77777777" w:rsidR="00503994" w:rsidRPr="00D248E8" w:rsidRDefault="00503994" w:rsidP="009A2D0E">
            <w:pPr>
              <w:jc w:val="center"/>
              <w:rPr>
                <w:color w:val="000000"/>
              </w:rPr>
            </w:pPr>
          </w:p>
        </w:tc>
        <w:tc>
          <w:tcPr>
            <w:tcW w:w="2410" w:type="dxa"/>
            <w:shd w:val="clear" w:color="auto" w:fill="auto"/>
            <w:noWrap/>
            <w:vAlign w:val="center"/>
          </w:tcPr>
          <w:p w14:paraId="118CED78" w14:textId="77777777" w:rsidR="00503994" w:rsidRPr="00D248E8" w:rsidRDefault="00503994" w:rsidP="009A2D0E">
            <w:pPr>
              <w:jc w:val="center"/>
              <w:rPr>
                <w:color w:val="000000"/>
              </w:rPr>
            </w:pPr>
          </w:p>
        </w:tc>
        <w:tc>
          <w:tcPr>
            <w:tcW w:w="2410" w:type="dxa"/>
            <w:shd w:val="clear" w:color="auto" w:fill="auto"/>
            <w:noWrap/>
            <w:vAlign w:val="center"/>
          </w:tcPr>
          <w:p w14:paraId="667ECAC4" w14:textId="77777777" w:rsidR="00503994" w:rsidRPr="00D248E8" w:rsidRDefault="00503994" w:rsidP="009A2D0E">
            <w:pPr>
              <w:jc w:val="center"/>
              <w:rPr>
                <w:color w:val="000000"/>
              </w:rPr>
            </w:pPr>
          </w:p>
        </w:tc>
      </w:tr>
      <w:tr w:rsidR="00503994" w:rsidRPr="00D248E8" w14:paraId="18867B41" w14:textId="77777777" w:rsidTr="009A2D0E">
        <w:trPr>
          <w:gridAfter w:val="4"/>
          <w:wAfter w:w="7797" w:type="dxa"/>
          <w:trHeight w:val="20"/>
        </w:trPr>
        <w:tc>
          <w:tcPr>
            <w:tcW w:w="7087" w:type="dxa"/>
            <w:gridSpan w:val="4"/>
            <w:shd w:val="clear" w:color="auto" w:fill="auto"/>
            <w:noWrap/>
            <w:vAlign w:val="center"/>
          </w:tcPr>
          <w:p w14:paraId="0A69D113" w14:textId="77777777" w:rsidR="00503994" w:rsidRPr="00D248E8" w:rsidRDefault="00503994" w:rsidP="009A2D0E">
            <w:pPr>
              <w:rPr>
                <w:color w:val="000000"/>
              </w:rPr>
            </w:pPr>
            <w:r w:rsidRPr="00D248E8">
              <w:rPr>
                <w:b/>
                <w:bCs/>
                <w:color w:val="000000"/>
              </w:rPr>
              <w:t>Сети теплоснабжения от котельной с.</w:t>
            </w:r>
            <w:r>
              <w:rPr>
                <w:b/>
                <w:bCs/>
                <w:color w:val="000000"/>
              </w:rPr>
              <w:t xml:space="preserve"> </w:t>
            </w:r>
            <w:r w:rsidRPr="00D248E8">
              <w:rPr>
                <w:b/>
                <w:bCs/>
                <w:color w:val="000000"/>
              </w:rPr>
              <w:t>Иннокентьевка</w:t>
            </w:r>
          </w:p>
        </w:tc>
      </w:tr>
      <w:tr w:rsidR="00503994" w:rsidRPr="00D248E8" w14:paraId="4F64A962" w14:textId="77777777" w:rsidTr="009A2D0E">
        <w:trPr>
          <w:trHeight w:val="20"/>
        </w:trPr>
        <w:tc>
          <w:tcPr>
            <w:tcW w:w="425" w:type="dxa"/>
            <w:shd w:val="clear" w:color="auto" w:fill="auto"/>
            <w:noWrap/>
            <w:vAlign w:val="center"/>
          </w:tcPr>
          <w:p w14:paraId="7A332CAC" w14:textId="77777777" w:rsidR="00503994" w:rsidRPr="00D248E8" w:rsidRDefault="00503994" w:rsidP="009A2D0E">
            <w:pPr>
              <w:jc w:val="center"/>
              <w:rPr>
                <w:color w:val="000000"/>
              </w:rPr>
            </w:pPr>
            <w:r w:rsidRPr="00D248E8">
              <w:rPr>
                <w:color w:val="000000"/>
              </w:rPr>
              <w:t>1.</w:t>
            </w:r>
          </w:p>
        </w:tc>
        <w:tc>
          <w:tcPr>
            <w:tcW w:w="3686" w:type="dxa"/>
            <w:shd w:val="clear" w:color="auto" w:fill="auto"/>
            <w:noWrap/>
          </w:tcPr>
          <w:p w14:paraId="1845CE4E" w14:textId="77777777" w:rsidR="00503994" w:rsidRPr="00D248E8" w:rsidRDefault="00503994" w:rsidP="009A2D0E">
            <w:pPr>
              <w:rPr>
                <w:color w:val="000000"/>
              </w:rPr>
            </w:pPr>
            <w:r w:rsidRPr="00D248E8">
              <w:rPr>
                <w:color w:val="000000"/>
              </w:rPr>
              <w:t>Сети от котельной</w:t>
            </w:r>
          </w:p>
        </w:tc>
        <w:tc>
          <w:tcPr>
            <w:tcW w:w="1842" w:type="dxa"/>
            <w:shd w:val="clear" w:color="auto" w:fill="auto"/>
            <w:noWrap/>
            <w:vAlign w:val="center"/>
          </w:tcPr>
          <w:p w14:paraId="490837B7" w14:textId="77777777" w:rsidR="00503994" w:rsidRPr="00D248E8" w:rsidRDefault="00503994" w:rsidP="009A2D0E">
            <w:pPr>
              <w:jc w:val="center"/>
              <w:rPr>
                <w:color w:val="000000"/>
              </w:rPr>
            </w:pPr>
            <w:r w:rsidRPr="00D248E8">
              <w:rPr>
                <w:color w:val="000000"/>
              </w:rPr>
              <w:t>150</w:t>
            </w:r>
          </w:p>
        </w:tc>
        <w:tc>
          <w:tcPr>
            <w:tcW w:w="1134" w:type="dxa"/>
            <w:shd w:val="clear" w:color="auto" w:fill="auto"/>
            <w:noWrap/>
            <w:vAlign w:val="center"/>
          </w:tcPr>
          <w:p w14:paraId="5B4E35DB" w14:textId="77777777" w:rsidR="00503994" w:rsidRPr="00D248E8" w:rsidRDefault="00503994" w:rsidP="009A2D0E">
            <w:pPr>
              <w:jc w:val="center"/>
              <w:rPr>
                <w:color w:val="000000"/>
              </w:rPr>
            </w:pPr>
            <w:r w:rsidRPr="00D248E8">
              <w:rPr>
                <w:color w:val="000000"/>
              </w:rPr>
              <w:t>54</w:t>
            </w:r>
          </w:p>
        </w:tc>
        <w:tc>
          <w:tcPr>
            <w:tcW w:w="1560" w:type="dxa"/>
            <w:vMerge w:val="restart"/>
            <w:shd w:val="clear" w:color="auto" w:fill="auto"/>
            <w:vAlign w:val="center"/>
          </w:tcPr>
          <w:p w14:paraId="6274EC3F" w14:textId="77777777" w:rsidR="00503994" w:rsidRPr="00D248E8" w:rsidRDefault="00503994" w:rsidP="009A2D0E">
            <w:pPr>
              <w:jc w:val="center"/>
              <w:rPr>
                <w:color w:val="000000"/>
              </w:rPr>
            </w:pPr>
            <w:proofErr w:type="spellStart"/>
            <w:r w:rsidRPr="00D248E8">
              <w:rPr>
                <w:color w:val="000000"/>
              </w:rPr>
              <w:t>надземно</w:t>
            </w:r>
            <w:proofErr w:type="spellEnd"/>
          </w:p>
        </w:tc>
        <w:tc>
          <w:tcPr>
            <w:tcW w:w="1417" w:type="dxa"/>
            <w:vMerge w:val="restart"/>
            <w:vAlign w:val="center"/>
          </w:tcPr>
          <w:p w14:paraId="3A9816FC" w14:textId="77777777" w:rsidR="00503994" w:rsidRPr="00D248E8" w:rsidRDefault="00503994" w:rsidP="009A2D0E">
            <w:pPr>
              <w:jc w:val="center"/>
              <w:rPr>
                <w:color w:val="000000"/>
              </w:rPr>
            </w:pPr>
            <w:r w:rsidRPr="00D248E8">
              <w:rPr>
                <w:color w:val="000000"/>
              </w:rPr>
              <w:t>мин.</w:t>
            </w:r>
            <w:r>
              <w:rPr>
                <w:color w:val="000000"/>
              </w:rPr>
              <w:t xml:space="preserve"> </w:t>
            </w:r>
            <w:r w:rsidRPr="00D248E8">
              <w:rPr>
                <w:color w:val="000000"/>
              </w:rPr>
              <w:t>вата</w:t>
            </w:r>
          </w:p>
        </w:tc>
        <w:tc>
          <w:tcPr>
            <w:tcW w:w="2410" w:type="dxa"/>
            <w:vMerge w:val="restart"/>
            <w:shd w:val="clear" w:color="auto" w:fill="auto"/>
            <w:noWrap/>
            <w:vAlign w:val="center"/>
          </w:tcPr>
          <w:p w14:paraId="77B6A32D" w14:textId="77777777" w:rsidR="00503994" w:rsidRPr="00D248E8" w:rsidRDefault="00503994" w:rsidP="009A2D0E">
            <w:pPr>
              <w:jc w:val="center"/>
              <w:rPr>
                <w:color w:val="000000"/>
              </w:rPr>
            </w:pPr>
            <w:r w:rsidRPr="00D248E8">
              <w:rPr>
                <w:color w:val="000000"/>
              </w:rPr>
              <w:t>1989</w:t>
            </w:r>
          </w:p>
        </w:tc>
        <w:tc>
          <w:tcPr>
            <w:tcW w:w="2410" w:type="dxa"/>
            <w:vMerge w:val="restart"/>
            <w:shd w:val="clear" w:color="auto" w:fill="auto"/>
            <w:noWrap/>
            <w:vAlign w:val="center"/>
          </w:tcPr>
          <w:p w14:paraId="349EE930" w14:textId="77777777" w:rsidR="00503994" w:rsidRPr="00D248E8" w:rsidRDefault="00503994" w:rsidP="009A2D0E">
            <w:pPr>
              <w:jc w:val="center"/>
              <w:rPr>
                <w:color w:val="000000"/>
              </w:rPr>
            </w:pPr>
            <w:r w:rsidRPr="00D248E8">
              <w:rPr>
                <w:color w:val="000000"/>
              </w:rPr>
              <w:t>95/70</w:t>
            </w:r>
          </w:p>
        </w:tc>
      </w:tr>
      <w:tr w:rsidR="00503994" w:rsidRPr="00D248E8" w14:paraId="75E2EAF9" w14:textId="77777777" w:rsidTr="009A2D0E">
        <w:trPr>
          <w:trHeight w:val="325"/>
        </w:trPr>
        <w:tc>
          <w:tcPr>
            <w:tcW w:w="425" w:type="dxa"/>
            <w:shd w:val="clear" w:color="auto" w:fill="auto"/>
            <w:noWrap/>
            <w:vAlign w:val="center"/>
          </w:tcPr>
          <w:p w14:paraId="63C2F15C" w14:textId="77777777" w:rsidR="00503994" w:rsidRPr="00D248E8" w:rsidRDefault="00503994" w:rsidP="009A2D0E">
            <w:pPr>
              <w:rPr>
                <w:color w:val="000000"/>
              </w:rPr>
            </w:pPr>
            <w:r>
              <w:rPr>
                <w:color w:val="000000"/>
              </w:rPr>
              <w:t>2.</w:t>
            </w:r>
          </w:p>
        </w:tc>
        <w:tc>
          <w:tcPr>
            <w:tcW w:w="3686" w:type="dxa"/>
            <w:shd w:val="clear" w:color="auto" w:fill="auto"/>
            <w:noWrap/>
          </w:tcPr>
          <w:p w14:paraId="48B251AE" w14:textId="77777777" w:rsidR="00503994" w:rsidRDefault="00503994" w:rsidP="009A2D0E">
            <w:r w:rsidRPr="0017351B">
              <w:rPr>
                <w:color w:val="000000"/>
              </w:rPr>
              <w:t>Сети от котельной</w:t>
            </w:r>
          </w:p>
        </w:tc>
        <w:tc>
          <w:tcPr>
            <w:tcW w:w="1842" w:type="dxa"/>
            <w:shd w:val="clear" w:color="auto" w:fill="auto"/>
            <w:noWrap/>
            <w:vAlign w:val="center"/>
          </w:tcPr>
          <w:p w14:paraId="7BF45254" w14:textId="77777777" w:rsidR="00503994" w:rsidRPr="00D248E8" w:rsidRDefault="00503994" w:rsidP="009A2D0E">
            <w:pPr>
              <w:jc w:val="center"/>
              <w:rPr>
                <w:color w:val="000000"/>
              </w:rPr>
            </w:pPr>
            <w:r w:rsidRPr="00D248E8">
              <w:rPr>
                <w:color w:val="000000"/>
              </w:rPr>
              <w:t>100</w:t>
            </w:r>
          </w:p>
        </w:tc>
        <w:tc>
          <w:tcPr>
            <w:tcW w:w="1134" w:type="dxa"/>
            <w:shd w:val="clear" w:color="auto" w:fill="auto"/>
            <w:noWrap/>
            <w:vAlign w:val="center"/>
          </w:tcPr>
          <w:p w14:paraId="670763B7" w14:textId="77777777" w:rsidR="00503994" w:rsidRPr="00D248E8" w:rsidRDefault="00503994" w:rsidP="009A2D0E">
            <w:pPr>
              <w:jc w:val="center"/>
              <w:rPr>
                <w:color w:val="000000"/>
              </w:rPr>
            </w:pPr>
            <w:r w:rsidRPr="00D248E8">
              <w:rPr>
                <w:color w:val="000000"/>
              </w:rPr>
              <w:t>483</w:t>
            </w:r>
          </w:p>
        </w:tc>
        <w:tc>
          <w:tcPr>
            <w:tcW w:w="1560" w:type="dxa"/>
            <w:vMerge/>
            <w:shd w:val="clear" w:color="auto" w:fill="auto"/>
            <w:vAlign w:val="center"/>
          </w:tcPr>
          <w:p w14:paraId="21893F6B" w14:textId="77777777" w:rsidR="00503994" w:rsidRPr="00D248E8" w:rsidRDefault="00503994" w:rsidP="009A2D0E">
            <w:pPr>
              <w:jc w:val="center"/>
              <w:rPr>
                <w:color w:val="000000"/>
              </w:rPr>
            </w:pPr>
          </w:p>
        </w:tc>
        <w:tc>
          <w:tcPr>
            <w:tcW w:w="1417" w:type="dxa"/>
            <w:vMerge/>
            <w:vAlign w:val="center"/>
          </w:tcPr>
          <w:p w14:paraId="2952C0D7" w14:textId="77777777" w:rsidR="00503994" w:rsidRPr="00D248E8" w:rsidRDefault="00503994" w:rsidP="009A2D0E">
            <w:pPr>
              <w:jc w:val="center"/>
              <w:rPr>
                <w:color w:val="000000"/>
              </w:rPr>
            </w:pPr>
          </w:p>
        </w:tc>
        <w:tc>
          <w:tcPr>
            <w:tcW w:w="2410" w:type="dxa"/>
            <w:vMerge/>
            <w:shd w:val="clear" w:color="auto" w:fill="auto"/>
            <w:noWrap/>
            <w:vAlign w:val="center"/>
          </w:tcPr>
          <w:p w14:paraId="66BCD131" w14:textId="77777777" w:rsidR="00503994" w:rsidRPr="00D248E8" w:rsidRDefault="00503994" w:rsidP="009A2D0E">
            <w:pPr>
              <w:jc w:val="center"/>
              <w:rPr>
                <w:color w:val="000000"/>
              </w:rPr>
            </w:pPr>
          </w:p>
        </w:tc>
        <w:tc>
          <w:tcPr>
            <w:tcW w:w="2410" w:type="dxa"/>
            <w:vMerge/>
            <w:shd w:val="clear" w:color="auto" w:fill="auto"/>
            <w:noWrap/>
            <w:vAlign w:val="center"/>
          </w:tcPr>
          <w:p w14:paraId="74B243E0" w14:textId="77777777" w:rsidR="00503994" w:rsidRPr="00D248E8" w:rsidRDefault="00503994" w:rsidP="009A2D0E">
            <w:pPr>
              <w:jc w:val="center"/>
              <w:rPr>
                <w:color w:val="000000"/>
              </w:rPr>
            </w:pPr>
          </w:p>
        </w:tc>
      </w:tr>
      <w:tr w:rsidR="00503994" w:rsidRPr="00D248E8" w14:paraId="3843FDE1" w14:textId="77777777" w:rsidTr="009A2D0E">
        <w:trPr>
          <w:trHeight w:val="275"/>
        </w:trPr>
        <w:tc>
          <w:tcPr>
            <w:tcW w:w="425" w:type="dxa"/>
            <w:shd w:val="clear" w:color="auto" w:fill="auto"/>
            <w:noWrap/>
            <w:vAlign w:val="center"/>
          </w:tcPr>
          <w:p w14:paraId="1D5D4360" w14:textId="77777777" w:rsidR="00503994" w:rsidRPr="00D248E8" w:rsidRDefault="00503994" w:rsidP="009A2D0E">
            <w:pPr>
              <w:jc w:val="center"/>
              <w:rPr>
                <w:color w:val="000000"/>
              </w:rPr>
            </w:pPr>
            <w:r>
              <w:rPr>
                <w:color w:val="000000"/>
              </w:rPr>
              <w:t>3.</w:t>
            </w:r>
          </w:p>
        </w:tc>
        <w:tc>
          <w:tcPr>
            <w:tcW w:w="3686" w:type="dxa"/>
            <w:shd w:val="clear" w:color="auto" w:fill="auto"/>
            <w:noWrap/>
          </w:tcPr>
          <w:p w14:paraId="1DEE8987" w14:textId="77777777" w:rsidR="00503994" w:rsidRDefault="00503994" w:rsidP="009A2D0E">
            <w:r w:rsidRPr="0017351B">
              <w:rPr>
                <w:color w:val="000000"/>
              </w:rPr>
              <w:t>Сети от котельной</w:t>
            </w:r>
          </w:p>
        </w:tc>
        <w:tc>
          <w:tcPr>
            <w:tcW w:w="1842" w:type="dxa"/>
            <w:shd w:val="clear" w:color="auto" w:fill="auto"/>
            <w:noWrap/>
            <w:vAlign w:val="center"/>
          </w:tcPr>
          <w:p w14:paraId="631EB6BD" w14:textId="77777777" w:rsidR="00503994" w:rsidRPr="00D248E8" w:rsidRDefault="00503994" w:rsidP="009A2D0E">
            <w:pPr>
              <w:jc w:val="center"/>
              <w:rPr>
                <w:color w:val="000000"/>
              </w:rPr>
            </w:pPr>
            <w:r w:rsidRPr="00D248E8">
              <w:rPr>
                <w:color w:val="000000"/>
              </w:rPr>
              <w:t>50</w:t>
            </w:r>
          </w:p>
        </w:tc>
        <w:tc>
          <w:tcPr>
            <w:tcW w:w="1134" w:type="dxa"/>
            <w:shd w:val="clear" w:color="auto" w:fill="auto"/>
            <w:noWrap/>
            <w:vAlign w:val="center"/>
          </w:tcPr>
          <w:p w14:paraId="2C55616E" w14:textId="77777777" w:rsidR="00503994" w:rsidRPr="00D248E8" w:rsidRDefault="00503994" w:rsidP="009A2D0E">
            <w:pPr>
              <w:jc w:val="center"/>
              <w:rPr>
                <w:color w:val="000000"/>
              </w:rPr>
            </w:pPr>
            <w:r w:rsidRPr="00D248E8">
              <w:rPr>
                <w:color w:val="000000"/>
              </w:rPr>
              <w:t>174</w:t>
            </w:r>
          </w:p>
        </w:tc>
        <w:tc>
          <w:tcPr>
            <w:tcW w:w="1560" w:type="dxa"/>
            <w:vMerge/>
            <w:shd w:val="clear" w:color="auto" w:fill="auto"/>
            <w:vAlign w:val="center"/>
          </w:tcPr>
          <w:p w14:paraId="62877A99" w14:textId="77777777" w:rsidR="00503994" w:rsidRPr="00D248E8" w:rsidRDefault="00503994" w:rsidP="009A2D0E">
            <w:pPr>
              <w:jc w:val="center"/>
              <w:rPr>
                <w:color w:val="000000"/>
              </w:rPr>
            </w:pPr>
          </w:p>
        </w:tc>
        <w:tc>
          <w:tcPr>
            <w:tcW w:w="1417" w:type="dxa"/>
            <w:vMerge/>
            <w:vAlign w:val="center"/>
          </w:tcPr>
          <w:p w14:paraId="02771DEC" w14:textId="77777777" w:rsidR="00503994" w:rsidRPr="00D248E8" w:rsidRDefault="00503994" w:rsidP="009A2D0E">
            <w:pPr>
              <w:jc w:val="center"/>
              <w:rPr>
                <w:color w:val="000000"/>
              </w:rPr>
            </w:pPr>
          </w:p>
        </w:tc>
        <w:tc>
          <w:tcPr>
            <w:tcW w:w="2410" w:type="dxa"/>
            <w:vMerge/>
            <w:shd w:val="clear" w:color="auto" w:fill="auto"/>
            <w:noWrap/>
            <w:vAlign w:val="center"/>
          </w:tcPr>
          <w:p w14:paraId="2EC38E26" w14:textId="77777777" w:rsidR="00503994" w:rsidRPr="00D248E8" w:rsidRDefault="00503994" w:rsidP="009A2D0E">
            <w:pPr>
              <w:jc w:val="center"/>
              <w:rPr>
                <w:color w:val="000000"/>
              </w:rPr>
            </w:pPr>
          </w:p>
        </w:tc>
        <w:tc>
          <w:tcPr>
            <w:tcW w:w="2410" w:type="dxa"/>
            <w:vMerge/>
            <w:shd w:val="clear" w:color="auto" w:fill="auto"/>
            <w:noWrap/>
            <w:vAlign w:val="center"/>
          </w:tcPr>
          <w:p w14:paraId="1F31101D" w14:textId="77777777" w:rsidR="00503994" w:rsidRPr="00D248E8" w:rsidRDefault="00503994" w:rsidP="009A2D0E">
            <w:pPr>
              <w:jc w:val="center"/>
              <w:rPr>
                <w:color w:val="000000"/>
              </w:rPr>
            </w:pPr>
          </w:p>
        </w:tc>
      </w:tr>
      <w:tr w:rsidR="00503994" w:rsidRPr="00D248E8" w14:paraId="519EFAEB" w14:textId="77777777" w:rsidTr="009A2D0E">
        <w:trPr>
          <w:trHeight w:val="20"/>
        </w:trPr>
        <w:tc>
          <w:tcPr>
            <w:tcW w:w="425" w:type="dxa"/>
            <w:shd w:val="clear" w:color="auto" w:fill="auto"/>
            <w:noWrap/>
            <w:vAlign w:val="center"/>
          </w:tcPr>
          <w:p w14:paraId="236F764F" w14:textId="77777777" w:rsidR="00503994" w:rsidRPr="00D248E8" w:rsidRDefault="00503994" w:rsidP="009A2D0E">
            <w:pPr>
              <w:jc w:val="center"/>
              <w:rPr>
                <w:color w:val="000000"/>
              </w:rPr>
            </w:pPr>
            <w:r>
              <w:rPr>
                <w:color w:val="000000"/>
              </w:rPr>
              <w:t>4.</w:t>
            </w:r>
          </w:p>
        </w:tc>
        <w:tc>
          <w:tcPr>
            <w:tcW w:w="3686" w:type="dxa"/>
            <w:shd w:val="clear" w:color="auto" w:fill="auto"/>
            <w:noWrap/>
          </w:tcPr>
          <w:p w14:paraId="061A78D0" w14:textId="77777777" w:rsidR="00503994" w:rsidRDefault="00503994" w:rsidP="009A2D0E">
            <w:r w:rsidRPr="0017351B">
              <w:rPr>
                <w:color w:val="000000"/>
              </w:rPr>
              <w:t>Сети от котельной</w:t>
            </w:r>
          </w:p>
        </w:tc>
        <w:tc>
          <w:tcPr>
            <w:tcW w:w="1842" w:type="dxa"/>
            <w:shd w:val="clear" w:color="auto" w:fill="auto"/>
            <w:noWrap/>
            <w:vAlign w:val="center"/>
          </w:tcPr>
          <w:p w14:paraId="40997B4F" w14:textId="77777777" w:rsidR="00503994" w:rsidRPr="00D248E8" w:rsidRDefault="00503994" w:rsidP="009A2D0E">
            <w:pPr>
              <w:jc w:val="center"/>
              <w:rPr>
                <w:color w:val="000000"/>
              </w:rPr>
            </w:pPr>
            <w:r w:rsidRPr="00D248E8">
              <w:rPr>
                <w:color w:val="000000"/>
              </w:rPr>
              <w:t>40</w:t>
            </w:r>
          </w:p>
        </w:tc>
        <w:tc>
          <w:tcPr>
            <w:tcW w:w="1134" w:type="dxa"/>
            <w:shd w:val="clear" w:color="auto" w:fill="auto"/>
            <w:noWrap/>
            <w:vAlign w:val="center"/>
          </w:tcPr>
          <w:p w14:paraId="5B1C64EF" w14:textId="77777777" w:rsidR="00503994" w:rsidRPr="00D248E8" w:rsidRDefault="00503994" w:rsidP="009A2D0E">
            <w:pPr>
              <w:jc w:val="center"/>
              <w:rPr>
                <w:color w:val="000000"/>
              </w:rPr>
            </w:pPr>
            <w:r w:rsidRPr="00D248E8">
              <w:rPr>
                <w:color w:val="000000"/>
              </w:rPr>
              <w:t>4</w:t>
            </w:r>
          </w:p>
        </w:tc>
        <w:tc>
          <w:tcPr>
            <w:tcW w:w="1560" w:type="dxa"/>
            <w:vMerge/>
            <w:shd w:val="clear" w:color="auto" w:fill="auto"/>
            <w:vAlign w:val="center"/>
          </w:tcPr>
          <w:p w14:paraId="6B58F97E" w14:textId="77777777" w:rsidR="00503994" w:rsidRPr="00D248E8" w:rsidRDefault="00503994" w:rsidP="009A2D0E">
            <w:pPr>
              <w:jc w:val="center"/>
              <w:rPr>
                <w:color w:val="000000"/>
              </w:rPr>
            </w:pPr>
          </w:p>
        </w:tc>
        <w:tc>
          <w:tcPr>
            <w:tcW w:w="1417" w:type="dxa"/>
            <w:vMerge/>
            <w:vAlign w:val="center"/>
          </w:tcPr>
          <w:p w14:paraId="4F683A5A" w14:textId="77777777" w:rsidR="00503994" w:rsidRPr="00D248E8" w:rsidRDefault="00503994" w:rsidP="009A2D0E">
            <w:pPr>
              <w:jc w:val="center"/>
              <w:rPr>
                <w:color w:val="000000"/>
              </w:rPr>
            </w:pPr>
          </w:p>
        </w:tc>
        <w:tc>
          <w:tcPr>
            <w:tcW w:w="2410" w:type="dxa"/>
            <w:vMerge/>
            <w:shd w:val="clear" w:color="auto" w:fill="auto"/>
            <w:noWrap/>
            <w:vAlign w:val="center"/>
          </w:tcPr>
          <w:p w14:paraId="6C9377F8" w14:textId="77777777" w:rsidR="00503994" w:rsidRPr="00D248E8" w:rsidRDefault="00503994" w:rsidP="009A2D0E">
            <w:pPr>
              <w:jc w:val="center"/>
              <w:rPr>
                <w:color w:val="000000"/>
              </w:rPr>
            </w:pPr>
          </w:p>
        </w:tc>
        <w:tc>
          <w:tcPr>
            <w:tcW w:w="2410" w:type="dxa"/>
            <w:vMerge/>
            <w:shd w:val="clear" w:color="auto" w:fill="auto"/>
            <w:noWrap/>
            <w:vAlign w:val="center"/>
          </w:tcPr>
          <w:p w14:paraId="706E46CC" w14:textId="77777777" w:rsidR="00503994" w:rsidRPr="00D248E8" w:rsidRDefault="00503994" w:rsidP="009A2D0E">
            <w:pPr>
              <w:jc w:val="center"/>
              <w:rPr>
                <w:color w:val="000000"/>
              </w:rPr>
            </w:pPr>
          </w:p>
        </w:tc>
      </w:tr>
      <w:tr w:rsidR="00503994" w:rsidRPr="00D248E8" w14:paraId="280C8238" w14:textId="77777777" w:rsidTr="009A2D0E">
        <w:trPr>
          <w:trHeight w:val="20"/>
        </w:trPr>
        <w:tc>
          <w:tcPr>
            <w:tcW w:w="4111" w:type="dxa"/>
            <w:gridSpan w:val="2"/>
            <w:shd w:val="clear" w:color="auto" w:fill="auto"/>
            <w:noWrap/>
            <w:vAlign w:val="center"/>
          </w:tcPr>
          <w:p w14:paraId="5B0CD81F" w14:textId="77777777" w:rsidR="00503994" w:rsidRPr="00D248E8" w:rsidRDefault="00503994" w:rsidP="009A2D0E">
            <w:pPr>
              <w:rPr>
                <w:b/>
                <w:color w:val="000000"/>
              </w:rPr>
            </w:pPr>
            <w:r w:rsidRPr="00D248E8">
              <w:rPr>
                <w:b/>
                <w:color w:val="000000"/>
              </w:rPr>
              <w:t>Итого</w:t>
            </w:r>
          </w:p>
        </w:tc>
        <w:tc>
          <w:tcPr>
            <w:tcW w:w="1842" w:type="dxa"/>
            <w:shd w:val="clear" w:color="auto" w:fill="auto"/>
            <w:noWrap/>
          </w:tcPr>
          <w:p w14:paraId="16CBF36F" w14:textId="77777777" w:rsidR="00503994" w:rsidRPr="00D248E8" w:rsidRDefault="00503994" w:rsidP="009A2D0E">
            <w:pPr>
              <w:jc w:val="center"/>
              <w:rPr>
                <w:b/>
                <w:color w:val="000000"/>
              </w:rPr>
            </w:pPr>
          </w:p>
        </w:tc>
        <w:tc>
          <w:tcPr>
            <w:tcW w:w="1134" w:type="dxa"/>
            <w:shd w:val="clear" w:color="auto" w:fill="auto"/>
            <w:noWrap/>
            <w:vAlign w:val="center"/>
          </w:tcPr>
          <w:p w14:paraId="29469875" w14:textId="77777777" w:rsidR="00503994" w:rsidRPr="00D248E8" w:rsidRDefault="00503994" w:rsidP="009A2D0E">
            <w:pPr>
              <w:jc w:val="center"/>
              <w:rPr>
                <w:b/>
                <w:color w:val="000000"/>
              </w:rPr>
            </w:pPr>
            <w:r w:rsidRPr="00D248E8">
              <w:rPr>
                <w:b/>
                <w:color w:val="000000"/>
              </w:rPr>
              <w:t>715</w:t>
            </w:r>
          </w:p>
        </w:tc>
        <w:tc>
          <w:tcPr>
            <w:tcW w:w="1560" w:type="dxa"/>
            <w:shd w:val="clear" w:color="auto" w:fill="auto"/>
            <w:vAlign w:val="center"/>
          </w:tcPr>
          <w:p w14:paraId="14537DA6" w14:textId="77777777" w:rsidR="00503994" w:rsidRPr="00D248E8" w:rsidRDefault="00503994" w:rsidP="009A2D0E">
            <w:pPr>
              <w:jc w:val="center"/>
              <w:rPr>
                <w:b/>
                <w:color w:val="000000"/>
              </w:rPr>
            </w:pPr>
          </w:p>
        </w:tc>
        <w:tc>
          <w:tcPr>
            <w:tcW w:w="1417" w:type="dxa"/>
            <w:vAlign w:val="center"/>
          </w:tcPr>
          <w:p w14:paraId="6208052C" w14:textId="77777777" w:rsidR="00503994" w:rsidRPr="00D248E8" w:rsidRDefault="00503994" w:rsidP="009A2D0E">
            <w:pPr>
              <w:jc w:val="center"/>
              <w:rPr>
                <w:b/>
                <w:color w:val="000000"/>
              </w:rPr>
            </w:pPr>
          </w:p>
        </w:tc>
        <w:tc>
          <w:tcPr>
            <w:tcW w:w="2410" w:type="dxa"/>
            <w:shd w:val="clear" w:color="auto" w:fill="auto"/>
            <w:noWrap/>
            <w:vAlign w:val="center"/>
          </w:tcPr>
          <w:p w14:paraId="68BB47D7" w14:textId="77777777" w:rsidR="00503994" w:rsidRPr="00D248E8" w:rsidRDefault="00503994" w:rsidP="009A2D0E">
            <w:pPr>
              <w:jc w:val="center"/>
              <w:rPr>
                <w:b/>
                <w:color w:val="000000"/>
              </w:rPr>
            </w:pPr>
          </w:p>
        </w:tc>
        <w:tc>
          <w:tcPr>
            <w:tcW w:w="2410" w:type="dxa"/>
            <w:shd w:val="clear" w:color="auto" w:fill="auto"/>
            <w:noWrap/>
            <w:vAlign w:val="center"/>
          </w:tcPr>
          <w:p w14:paraId="73C001A8" w14:textId="77777777" w:rsidR="00503994" w:rsidRPr="00D248E8" w:rsidRDefault="00503994" w:rsidP="009A2D0E">
            <w:pPr>
              <w:jc w:val="center"/>
              <w:rPr>
                <w:b/>
                <w:color w:val="000000"/>
              </w:rPr>
            </w:pPr>
          </w:p>
        </w:tc>
      </w:tr>
      <w:tr w:rsidR="00503994" w:rsidRPr="00D248E8" w14:paraId="41111FAF" w14:textId="77777777" w:rsidTr="009A2D0E">
        <w:trPr>
          <w:gridAfter w:val="4"/>
          <w:wAfter w:w="7797" w:type="dxa"/>
          <w:trHeight w:val="20"/>
        </w:trPr>
        <w:tc>
          <w:tcPr>
            <w:tcW w:w="7087" w:type="dxa"/>
            <w:gridSpan w:val="4"/>
            <w:shd w:val="clear" w:color="auto" w:fill="auto"/>
            <w:noWrap/>
            <w:vAlign w:val="center"/>
          </w:tcPr>
          <w:p w14:paraId="02EC5F50" w14:textId="77777777" w:rsidR="00503994" w:rsidRPr="00D248E8" w:rsidRDefault="00503994" w:rsidP="009A2D0E">
            <w:pPr>
              <w:rPr>
                <w:b/>
                <w:color w:val="000000"/>
              </w:rPr>
            </w:pPr>
            <w:r w:rsidRPr="00D248E8">
              <w:rPr>
                <w:b/>
                <w:bCs/>
                <w:color w:val="000000"/>
              </w:rPr>
              <w:t>Сети теплоснабжения от котельной с. Куприяновка</w:t>
            </w:r>
          </w:p>
        </w:tc>
      </w:tr>
      <w:tr w:rsidR="00503994" w:rsidRPr="00D248E8" w14:paraId="27D2248B" w14:textId="77777777" w:rsidTr="009A2D0E">
        <w:trPr>
          <w:trHeight w:val="303"/>
        </w:trPr>
        <w:tc>
          <w:tcPr>
            <w:tcW w:w="425" w:type="dxa"/>
            <w:shd w:val="clear" w:color="auto" w:fill="auto"/>
            <w:noWrap/>
            <w:vAlign w:val="center"/>
          </w:tcPr>
          <w:p w14:paraId="48F94914" w14:textId="77777777" w:rsidR="00503994" w:rsidRPr="00D248E8" w:rsidRDefault="00503994" w:rsidP="009A2D0E">
            <w:pPr>
              <w:jc w:val="center"/>
              <w:rPr>
                <w:color w:val="000000"/>
              </w:rPr>
            </w:pPr>
            <w:r w:rsidRPr="00D248E8">
              <w:rPr>
                <w:color w:val="000000"/>
              </w:rPr>
              <w:t>1.</w:t>
            </w:r>
          </w:p>
        </w:tc>
        <w:tc>
          <w:tcPr>
            <w:tcW w:w="3686" w:type="dxa"/>
            <w:shd w:val="clear" w:color="auto" w:fill="auto"/>
            <w:noWrap/>
            <w:vAlign w:val="center"/>
          </w:tcPr>
          <w:p w14:paraId="1E756034" w14:textId="77777777" w:rsidR="00503994" w:rsidRPr="00D248E8" w:rsidRDefault="00503994" w:rsidP="009A2D0E">
            <w:pPr>
              <w:rPr>
                <w:color w:val="000000"/>
              </w:rPr>
            </w:pPr>
            <w:r w:rsidRPr="00D248E8">
              <w:rPr>
                <w:color w:val="000000"/>
              </w:rPr>
              <w:t>Сети от котельной</w:t>
            </w:r>
          </w:p>
        </w:tc>
        <w:tc>
          <w:tcPr>
            <w:tcW w:w="1842" w:type="dxa"/>
            <w:shd w:val="clear" w:color="auto" w:fill="auto"/>
            <w:noWrap/>
            <w:vAlign w:val="center"/>
          </w:tcPr>
          <w:p w14:paraId="17F87FDD" w14:textId="77777777" w:rsidR="00503994" w:rsidRPr="00D248E8" w:rsidRDefault="00503994" w:rsidP="009A2D0E">
            <w:pPr>
              <w:jc w:val="center"/>
              <w:rPr>
                <w:color w:val="000000"/>
              </w:rPr>
            </w:pPr>
            <w:r w:rsidRPr="00D248E8">
              <w:rPr>
                <w:color w:val="000000"/>
              </w:rPr>
              <w:t>100</w:t>
            </w:r>
          </w:p>
        </w:tc>
        <w:tc>
          <w:tcPr>
            <w:tcW w:w="1134" w:type="dxa"/>
            <w:shd w:val="clear" w:color="auto" w:fill="auto"/>
            <w:noWrap/>
            <w:vAlign w:val="center"/>
          </w:tcPr>
          <w:p w14:paraId="334DF403" w14:textId="77777777" w:rsidR="00503994" w:rsidRPr="00D248E8" w:rsidRDefault="00503994" w:rsidP="009A2D0E">
            <w:pPr>
              <w:jc w:val="center"/>
              <w:rPr>
                <w:color w:val="000000"/>
              </w:rPr>
            </w:pPr>
            <w:r w:rsidRPr="00D248E8">
              <w:rPr>
                <w:color w:val="000000"/>
              </w:rPr>
              <w:t>157,5</w:t>
            </w:r>
          </w:p>
        </w:tc>
        <w:tc>
          <w:tcPr>
            <w:tcW w:w="1560" w:type="dxa"/>
            <w:shd w:val="clear" w:color="auto" w:fill="auto"/>
            <w:vAlign w:val="center"/>
          </w:tcPr>
          <w:p w14:paraId="5096EFCE" w14:textId="77777777" w:rsidR="00503994" w:rsidRPr="00D248E8" w:rsidRDefault="00503994" w:rsidP="009A2D0E">
            <w:pPr>
              <w:jc w:val="center"/>
              <w:rPr>
                <w:color w:val="000000"/>
              </w:rPr>
            </w:pPr>
            <w:proofErr w:type="spellStart"/>
            <w:r w:rsidRPr="00D248E8">
              <w:rPr>
                <w:color w:val="000000"/>
              </w:rPr>
              <w:t>подземно</w:t>
            </w:r>
            <w:proofErr w:type="spellEnd"/>
          </w:p>
        </w:tc>
        <w:tc>
          <w:tcPr>
            <w:tcW w:w="1417" w:type="dxa"/>
            <w:vAlign w:val="center"/>
          </w:tcPr>
          <w:p w14:paraId="497A8E13" w14:textId="77777777" w:rsidR="00503994" w:rsidRPr="00D248E8" w:rsidRDefault="00503994" w:rsidP="009A2D0E">
            <w:pPr>
              <w:jc w:val="center"/>
              <w:rPr>
                <w:color w:val="000000"/>
              </w:rPr>
            </w:pPr>
            <w:r w:rsidRPr="00D248E8">
              <w:rPr>
                <w:color w:val="000000"/>
              </w:rPr>
              <w:t>мин.</w:t>
            </w:r>
            <w:r>
              <w:rPr>
                <w:color w:val="000000"/>
              </w:rPr>
              <w:t xml:space="preserve"> </w:t>
            </w:r>
            <w:r w:rsidRPr="00D248E8">
              <w:rPr>
                <w:color w:val="000000"/>
              </w:rPr>
              <w:t>вата</w:t>
            </w:r>
          </w:p>
        </w:tc>
        <w:tc>
          <w:tcPr>
            <w:tcW w:w="2410" w:type="dxa"/>
            <w:shd w:val="clear" w:color="auto" w:fill="auto"/>
            <w:noWrap/>
            <w:vAlign w:val="center"/>
          </w:tcPr>
          <w:p w14:paraId="7DA93961" w14:textId="77777777" w:rsidR="00503994" w:rsidRPr="00D248E8" w:rsidRDefault="00503994" w:rsidP="009A2D0E">
            <w:pPr>
              <w:jc w:val="center"/>
              <w:rPr>
                <w:color w:val="000000"/>
              </w:rPr>
            </w:pPr>
            <w:r w:rsidRPr="00D248E8">
              <w:rPr>
                <w:color w:val="000000"/>
              </w:rPr>
              <w:t>1985</w:t>
            </w:r>
          </w:p>
        </w:tc>
        <w:tc>
          <w:tcPr>
            <w:tcW w:w="2410" w:type="dxa"/>
            <w:shd w:val="clear" w:color="auto" w:fill="auto"/>
            <w:noWrap/>
            <w:vAlign w:val="center"/>
          </w:tcPr>
          <w:p w14:paraId="600B2D35" w14:textId="77777777" w:rsidR="00503994" w:rsidRPr="00D248E8" w:rsidRDefault="00503994" w:rsidP="009A2D0E">
            <w:pPr>
              <w:jc w:val="center"/>
              <w:rPr>
                <w:color w:val="000000"/>
              </w:rPr>
            </w:pPr>
            <w:r w:rsidRPr="00D248E8">
              <w:rPr>
                <w:color w:val="000000"/>
              </w:rPr>
              <w:t>95/70</w:t>
            </w:r>
          </w:p>
        </w:tc>
      </w:tr>
      <w:tr w:rsidR="00503994" w:rsidRPr="00D248E8" w14:paraId="4E2D1A4E" w14:textId="77777777" w:rsidTr="009A2D0E">
        <w:trPr>
          <w:trHeight w:val="209"/>
        </w:trPr>
        <w:tc>
          <w:tcPr>
            <w:tcW w:w="4111" w:type="dxa"/>
            <w:gridSpan w:val="2"/>
            <w:shd w:val="clear" w:color="auto" w:fill="auto"/>
            <w:noWrap/>
            <w:vAlign w:val="center"/>
          </w:tcPr>
          <w:p w14:paraId="43D0BD9D" w14:textId="77777777" w:rsidR="00503994" w:rsidRPr="00D248E8" w:rsidRDefault="00503994" w:rsidP="009A2D0E">
            <w:pPr>
              <w:rPr>
                <w:b/>
                <w:color w:val="000000"/>
              </w:rPr>
            </w:pPr>
            <w:r w:rsidRPr="00D248E8">
              <w:rPr>
                <w:b/>
                <w:color w:val="000000"/>
              </w:rPr>
              <w:t>Итого</w:t>
            </w:r>
          </w:p>
        </w:tc>
        <w:tc>
          <w:tcPr>
            <w:tcW w:w="1842" w:type="dxa"/>
            <w:shd w:val="clear" w:color="auto" w:fill="auto"/>
            <w:noWrap/>
            <w:vAlign w:val="center"/>
          </w:tcPr>
          <w:p w14:paraId="3A071710" w14:textId="77777777" w:rsidR="00503994" w:rsidRPr="00D248E8" w:rsidRDefault="00503994" w:rsidP="009A2D0E">
            <w:pPr>
              <w:jc w:val="center"/>
              <w:rPr>
                <w:color w:val="000000"/>
              </w:rPr>
            </w:pPr>
          </w:p>
        </w:tc>
        <w:tc>
          <w:tcPr>
            <w:tcW w:w="1134" w:type="dxa"/>
            <w:shd w:val="clear" w:color="auto" w:fill="auto"/>
            <w:noWrap/>
            <w:vAlign w:val="center"/>
          </w:tcPr>
          <w:p w14:paraId="3D0C9149" w14:textId="77777777" w:rsidR="00503994" w:rsidRPr="00D248E8" w:rsidRDefault="00503994" w:rsidP="009A2D0E">
            <w:pPr>
              <w:jc w:val="center"/>
              <w:rPr>
                <w:b/>
                <w:bCs/>
                <w:color w:val="000000"/>
              </w:rPr>
            </w:pPr>
            <w:r w:rsidRPr="00D248E8">
              <w:rPr>
                <w:b/>
                <w:bCs/>
                <w:color w:val="000000"/>
              </w:rPr>
              <w:t>157,5</w:t>
            </w:r>
          </w:p>
        </w:tc>
        <w:tc>
          <w:tcPr>
            <w:tcW w:w="1560" w:type="dxa"/>
            <w:shd w:val="clear" w:color="auto" w:fill="auto"/>
            <w:vAlign w:val="center"/>
          </w:tcPr>
          <w:p w14:paraId="262E7A82" w14:textId="77777777" w:rsidR="00503994" w:rsidRPr="00D248E8" w:rsidRDefault="00503994" w:rsidP="009A2D0E">
            <w:pPr>
              <w:jc w:val="center"/>
              <w:rPr>
                <w:color w:val="000000"/>
              </w:rPr>
            </w:pPr>
          </w:p>
        </w:tc>
        <w:tc>
          <w:tcPr>
            <w:tcW w:w="1417" w:type="dxa"/>
            <w:vAlign w:val="center"/>
          </w:tcPr>
          <w:p w14:paraId="601E90A9" w14:textId="77777777" w:rsidR="00503994" w:rsidRPr="00D248E8" w:rsidRDefault="00503994" w:rsidP="009A2D0E">
            <w:pPr>
              <w:jc w:val="center"/>
              <w:rPr>
                <w:color w:val="000000"/>
              </w:rPr>
            </w:pPr>
          </w:p>
        </w:tc>
        <w:tc>
          <w:tcPr>
            <w:tcW w:w="2410" w:type="dxa"/>
            <w:shd w:val="clear" w:color="auto" w:fill="auto"/>
            <w:noWrap/>
            <w:vAlign w:val="center"/>
          </w:tcPr>
          <w:p w14:paraId="0FA08F85" w14:textId="77777777" w:rsidR="00503994" w:rsidRPr="00D248E8" w:rsidRDefault="00503994" w:rsidP="009A2D0E">
            <w:pPr>
              <w:jc w:val="center"/>
              <w:rPr>
                <w:color w:val="000000"/>
              </w:rPr>
            </w:pPr>
          </w:p>
        </w:tc>
        <w:tc>
          <w:tcPr>
            <w:tcW w:w="2410" w:type="dxa"/>
            <w:shd w:val="clear" w:color="auto" w:fill="auto"/>
            <w:noWrap/>
            <w:vAlign w:val="center"/>
          </w:tcPr>
          <w:p w14:paraId="1DAE98EA" w14:textId="77777777" w:rsidR="00503994" w:rsidRPr="00D248E8" w:rsidRDefault="00503994" w:rsidP="009A2D0E">
            <w:pPr>
              <w:jc w:val="center"/>
              <w:rPr>
                <w:color w:val="000000"/>
              </w:rPr>
            </w:pPr>
          </w:p>
        </w:tc>
      </w:tr>
      <w:tr w:rsidR="00503994" w:rsidRPr="00D248E8" w14:paraId="2B8AF6B8" w14:textId="77777777" w:rsidTr="009A2D0E">
        <w:trPr>
          <w:trHeight w:val="367"/>
        </w:trPr>
        <w:tc>
          <w:tcPr>
            <w:tcW w:w="14884" w:type="dxa"/>
            <w:gridSpan w:val="8"/>
            <w:shd w:val="clear" w:color="auto" w:fill="auto"/>
            <w:noWrap/>
            <w:vAlign w:val="center"/>
          </w:tcPr>
          <w:p w14:paraId="3356FF40" w14:textId="77777777" w:rsidR="00503994" w:rsidRPr="00D248E8" w:rsidRDefault="00503994" w:rsidP="009A2D0E">
            <w:pPr>
              <w:rPr>
                <w:b/>
                <w:color w:val="000000"/>
              </w:rPr>
            </w:pPr>
            <w:r w:rsidRPr="00D248E8">
              <w:rPr>
                <w:b/>
                <w:color w:val="000000"/>
              </w:rPr>
              <w:t>Сети теплоснабжения от котельной с. Успеновка</w:t>
            </w:r>
          </w:p>
        </w:tc>
      </w:tr>
      <w:tr w:rsidR="00503994" w:rsidRPr="00D248E8" w14:paraId="0CCE5CB3" w14:textId="77777777" w:rsidTr="009A2D0E">
        <w:trPr>
          <w:trHeight w:val="303"/>
        </w:trPr>
        <w:tc>
          <w:tcPr>
            <w:tcW w:w="425" w:type="dxa"/>
            <w:shd w:val="clear" w:color="auto" w:fill="auto"/>
            <w:noWrap/>
            <w:vAlign w:val="center"/>
          </w:tcPr>
          <w:p w14:paraId="0D27BABA" w14:textId="77777777" w:rsidR="00503994" w:rsidRPr="00D248E8" w:rsidRDefault="00503994" w:rsidP="009A2D0E">
            <w:pPr>
              <w:jc w:val="center"/>
              <w:rPr>
                <w:color w:val="000000"/>
              </w:rPr>
            </w:pPr>
            <w:r w:rsidRPr="00D248E8">
              <w:rPr>
                <w:color w:val="000000"/>
              </w:rPr>
              <w:t>1.</w:t>
            </w:r>
          </w:p>
        </w:tc>
        <w:tc>
          <w:tcPr>
            <w:tcW w:w="3686" w:type="dxa"/>
            <w:shd w:val="clear" w:color="auto" w:fill="auto"/>
            <w:noWrap/>
            <w:vAlign w:val="center"/>
          </w:tcPr>
          <w:p w14:paraId="483328CB" w14:textId="77777777" w:rsidR="00503994" w:rsidRPr="00D248E8" w:rsidRDefault="00503994" w:rsidP="009A2D0E">
            <w:pPr>
              <w:rPr>
                <w:color w:val="000000"/>
              </w:rPr>
            </w:pPr>
            <w:r w:rsidRPr="00D248E8">
              <w:rPr>
                <w:color w:val="000000"/>
              </w:rPr>
              <w:t>Сети от котельной</w:t>
            </w:r>
          </w:p>
        </w:tc>
        <w:tc>
          <w:tcPr>
            <w:tcW w:w="1842" w:type="dxa"/>
            <w:shd w:val="clear" w:color="auto" w:fill="auto"/>
            <w:noWrap/>
            <w:vAlign w:val="center"/>
          </w:tcPr>
          <w:p w14:paraId="6DB0C890" w14:textId="77777777" w:rsidR="00503994" w:rsidRPr="00D248E8" w:rsidRDefault="00503994" w:rsidP="009A2D0E">
            <w:pPr>
              <w:jc w:val="center"/>
              <w:rPr>
                <w:color w:val="000000"/>
              </w:rPr>
            </w:pPr>
            <w:r w:rsidRPr="00D248E8">
              <w:rPr>
                <w:color w:val="000000"/>
              </w:rPr>
              <w:t>100</w:t>
            </w:r>
          </w:p>
        </w:tc>
        <w:tc>
          <w:tcPr>
            <w:tcW w:w="1134" w:type="dxa"/>
            <w:shd w:val="clear" w:color="auto" w:fill="auto"/>
            <w:noWrap/>
            <w:vAlign w:val="center"/>
          </w:tcPr>
          <w:p w14:paraId="320B2DD4" w14:textId="77777777" w:rsidR="00503994" w:rsidRPr="00D248E8" w:rsidRDefault="00503994" w:rsidP="009A2D0E">
            <w:pPr>
              <w:jc w:val="center"/>
              <w:rPr>
                <w:color w:val="000000"/>
              </w:rPr>
            </w:pPr>
            <w:r w:rsidRPr="00D248E8">
              <w:rPr>
                <w:color w:val="000000"/>
              </w:rPr>
              <w:t>541</w:t>
            </w:r>
          </w:p>
        </w:tc>
        <w:tc>
          <w:tcPr>
            <w:tcW w:w="1560" w:type="dxa"/>
            <w:shd w:val="clear" w:color="auto" w:fill="auto"/>
            <w:vAlign w:val="center"/>
          </w:tcPr>
          <w:p w14:paraId="71E9FF0C" w14:textId="77777777" w:rsidR="00503994" w:rsidRPr="00D248E8" w:rsidRDefault="00503994" w:rsidP="009A2D0E">
            <w:pPr>
              <w:jc w:val="center"/>
              <w:rPr>
                <w:color w:val="000000"/>
              </w:rPr>
            </w:pPr>
            <w:proofErr w:type="spellStart"/>
            <w:r w:rsidRPr="00D248E8">
              <w:rPr>
                <w:color w:val="000000"/>
              </w:rPr>
              <w:t>надземно</w:t>
            </w:r>
            <w:proofErr w:type="spellEnd"/>
          </w:p>
        </w:tc>
        <w:tc>
          <w:tcPr>
            <w:tcW w:w="1417" w:type="dxa"/>
            <w:vAlign w:val="center"/>
          </w:tcPr>
          <w:p w14:paraId="38EA51D1" w14:textId="77777777" w:rsidR="00503994" w:rsidRPr="00D248E8" w:rsidRDefault="00503994" w:rsidP="009A2D0E">
            <w:pPr>
              <w:jc w:val="center"/>
              <w:rPr>
                <w:color w:val="000000"/>
              </w:rPr>
            </w:pPr>
            <w:r w:rsidRPr="00D248E8">
              <w:rPr>
                <w:color w:val="000000"/>
              </w:rPr>
              <w:t>мин.</w:t>
            </w:r>
            <w:r>
              <w:rPr>
                <w:color w:val="000000"/>
              </w:rPr>
              <w:t xml:space="preserve"> </w:t>
            </w:r>
            <w:r w:rsidRPr="00D248E8">
              <w:rPr>
                <w:color w:val="000000"/>
              </w:rPr>
              <w:t>вата</w:t>
            </w:r>
          </w:p>
        </w:tc>
        <w:tc>
          <w:tcPr>
            <w:tcW w:w="2410" w:type="dxa"/>
            <w:shd w:val="clear" w:color="auto" w:fill="auto"/>
            <w:noWrap/>
            <w:vAlign w:val="center"/>
          </w:tcPr>
          <w:p w14:paraId="10518C7B" w14:textId="77777777" w:rsidR="00503994" w:rsidRPr="00D248E8" w:rsidRDefault="00503994" w:rsidP="009A2D0E">
            <w:pPr>
              <w:jc w:val="center"/>
              <w:rPr>
                <w:color w:val="000000"/>
              </w:rPr>
            </w:pPr>
            <w:r w:rsidRPr="00D248E8">
              <w:rPr>
                <w:color w:val="000000"/>
              </w:rPr>
              <w:t>1973</w:t>
            </w:r>
          </w:p>
        </w:tc>
        <w:tc>
          <w:tcPr>
            <w:tcW w:w="2410" w:type="dxa"/>
            <w:shd w:val="clear" w:color="auto" w:fill="auto"/>
            <w:noWrap/>
            <w:vAlign w:val="center"/>
          </w:tcPr>
          <w:p w14:paraId="2386FE16" w14:textId="77777777" w:rsidR="00503994" w:rsidRPr="00D248E8" w:rsidRDefault="00503994" w:rsidP="009A2D0E">
            <w:pPr>
              <w:jc w:val="center"/>
              <w:rPr>
                <w:color w:val="000000"/>
              </w:rPr>
            </w:pPr>
            <w:r w:rsidRPr="00D248E8">
              <w:rPr>
                <w:color w:val="000000"/>
              </w:rPr>
              <w:t>95/70</w:t>
            </w:r>
          </w:p>
        </w:tc>
      </w:tr>
      <w:tr w:rsidR="00503994" w:rsidRPr="00D248E8" w14:paraId="3597FA39" w14:textId="77777777" w:rsidTr="009A2D0E">
        <w:trPr>
          <w:trHeight w:val="209"/>
        </w:trPr>
        <w:tc>
          <w:tcPr>
            <w:tcW w:w="4111" w:type="dxa"/>
            <w:gridSpan w:val="2"/>
            <w:shd w:val="clear" w:color="auto" w:fill="auto"/>
            <w:noWrap/>
            <w:vAlign w:val="center"/>
          </w:tcPr>
          <w:p w14:paraId="63C6F62C" w14:textId="77777777" w:rsidR="00503994" w:rsidRPr="00D248E8" w:rsidRDefault="00503994" w:rsidP="009A2D0E">
            <w:pPr>
              <w:rPr>
                <w:color w:val="000000"/>
              </w:rPr>
            </w:pPr>
            <w:r w:rsidRPr="00D248E8">
              <w:rPr>
                <w:b/>
                <w:color w:val="000000"/>
              </w:rPr>
              <w:t>Итого</w:t>
            </w:r>
          </w:p>
        </w:tc>
        <w:tc>
          <w:tcPr>
            <w:tcW w:w="1842" w:type="dxa"/>
            <w:shd w:val="clear" w:color="auto" w:fill="auto"/>
            <w:noWrap/>
            <w:vAlign w:val="center"/>
          </w:tcPr>
          <w:p w14:paraId="62DEEA32" w14:textId="77777777" w:rsidR="00503994" w:rsidRPr="00D248E8" w:rsidRDefault="00503994" w:rsidP="009A2D0E">
            <w:pPr>
              <w:jc w:val="center"/>
              <w:rPr>
                <w:color w:val="000000"/>
              </w:rPr>
            </w:pPr>
          </w:p>
        </w:tc>
        <w:tc>
          <w:tcPr>
            <w:tcW w:w="1134" w:type="dxa"/>
            <w:shd w:val="clear" w:color="auto" w:fill="auto"/>
            <w:noWrap/>
            <w:vAlign w:val="center"/>
          </w:tcPr>
          <w:p w14:paraId="1CCB75CE" w14:textId="77777777" w:rsidR="00503994" w:rsidRPr="00D248E8" w:rsidRDefault="00503994" w:rsidP="009A2D0E">
            <w:pPr>
              <w:jc w:val="center"/>
              <w:rPr>
                <w:b/>
                <w:bCs/>
                <w:color w:val="000000"/>
              </w:rPr>
            </w:pPr>
            <w:r w:rsidRPr="00D248E8">
              <w:rPr>
                <w:b/>
                <w:bCs/>
                <w:color w:val="000000"/>
              </w:rPr>
              <w:t>541</w:t>
            </w:r>
          </w:p>
        </w:tc>
        <w:tc>
          <w:tcPr>
            <w:tcW w:w="1560" w:type="dxa"/>
            <w:shd w:val="clear" w:color="auto" w:fill="auto"/>
            <w:vAlign w:val="center"/>
          </w:tcPr>
          <w:p w14:paraId="44731A0E" w14:textId="77777777" w:rsidR="00503994" w:rsidRPr="00D248E8" w:rsidRDefault="00503994" w:rsidP="009A2D0E">
            <w:pPr>
              <w:jc w:val="center"/>
              <w:rPr>
                <w:color w:val="000000"/>
              </w:rPr>
            </w:pPr>
          </w:p>
        </w:tc>
        <w:tc>
          <w:tcPr>
            <w:tcW w:w="1417" w:type="dxa"/>
            <w:vAlign w:val="center"/>
          </w:tcPr>
          <w:p w14:paraId="0EBB6A19" w14:textId="77777777" w:rsidR="00503994" w:rsidRPr="00D248E8" w:rsidRDefault="00503994" w:rsidP="009A2D0E">
            <w:pPr>
              <w:jc w:val="center"/>
              <w:rPr>
                <w:color w:val="000000"/>
              </w:rPr>
            </w:pPr>
          </w:p>
        </w:tc>
        <w:tc>
          <w:tcPr>
            <w:tcW w:w="2410" w:type="dxa"/>
            <w:shd w:val="clear" w:color="auto" w:fill="auto"/>
            <w:noWrap/>
            <w:vAlign w:val="center"/>
          </w:tcPr>
          <w:p w14:paraId="46E200D9" w14:textId="77777777" w:rsidR="00503994" w:rsidRPr="00D248E8" w:rsidRDefault="00503994" w:rsidP="009A2D0E">
            <w:pPr>
              <w:jc w:val="center"/>
              <w:rPr>
                <w:color w:val="000000"/>
              </w:rPr>
            </w:pPr>
          </w:p>
        </w:tc>
        <w:tc>
          <w:tcPr>
            <w:tcW w:w="2410" w:type="dxa"/>
            <w:shd w:val="clear" w:color="auto" w:fill="auto"/>
            <w:noWrap/>
            <w:vAlign w:val="center"/>
          </w:tcPr>
          <w:p w14:paraId="67474E69" w14:textId="77777777" w:rsidR="00503994" w:rsidRPr="00D248E8" w:rsidRDefault="00503994" w:rsidP="009A2D0E">
            <w:pPr>
              <w:jc w:val="center"/>
              <w:rPr>
                <w:color w:val="000000"/>
              </w:rPr>
            </w:pPr>
          </w:p>
        </w:tc>
      </w:tr>
      <w:tr w:rsidR="00503994" w:rsidRPr="00D248E8" w14:paraId="689C78F5" w14:textId="77777777" w:rsidTr="009A2D0E">
        <w:trPr>
          <w:trHeight w:val="367"/>
        </w:trPr>
        <w:tc>
          <w:tcPr>
            <w:tcW w:w="14884" w:type="dxa"/>
            <w:gridSpan w:val="8"/>
            <w:shd w:val="clear" w:color="auto" w:fill="auto"/>
            <w:noWrap/>
            <w:vAlign w:val="center"/>
          </w:tcPr>
          <w:p w14:paraId="22671BA6" w14:textId="77777777" w:rsidR="00503994" w:rsidRPr="00D248E8" w:rsidRDefault="00503994" w:rsidP="009A2D0E">
            <w:pPr>
              <w:rPr>
                <w:b/>
                <w:color w:val="000000"/>
              </w:rPr>
            </w:pPr>
            <w:r w:rsidRPr="00D248E8">
              <w:rPr>
                <w:b/>
                <w:color w:val="000000"/>
              </w:rPr>
              <w:t>Сети от котельной № 4</w:t>
            </w:r>
          </w:p>
        </w:tc>
      </w:tr>
      <w:tr w:rsidR="00503994" w:rsidRPr="00D248E8" w14:paraId="6FDDBD0D" w14:textId="77777777" w:rsidTr="009A2D0E">
        <w:trPr>
          <w:trHeight w:val="367"/>
        </w:trPr>
        <w:tc>
          <w:tcPr>
            <w:tcW w:w="425" w:type="dxa"/>
            <w:shd w:val="clear" w:color="auto" w:fill="auto"/>
            <w:noWrap/>
            <w:vAlign w:val="center"/>
          </w:tcPr>
          <w:p w14:paraId="55D93E0C" w14:textId="77777777" w:rsidR="00503994" w:rsidRPr="00D248E8" w:rsidRDefault="00503994" w:rsidP="009A2D0E">
            <w:pPr>
              <w:jc w:val="center"/>
              <w:rPr>
                <w:color w:val="000000"/>
              </w:rPr>
            </w:pPr>
            <w:r w:rsidRPr="00D248E8">
              <w:rPr>
                <w:color w:val="000000"/>
              </w:rPr>
              <w:t>1.</w:t>
            </w:r>
          </w:p>
        </w:tc>
        <w:tc>
          <w:tcPr>
            <w:tcW w:w="3686" w:type="dxa"/>
            <w:shd w:val="clear" w:color="auto" w:fill="auto"/>
            <w:noWrap/>
            <w:vAlign w:val="center"/>
          </w:tcPr>
          <w:p w14:paraId="0A2E338C" w14:textId="77777777" w:rsidR="00503994" w:rsidRPr="00D248E8" w:rsidRDefault="00503994" w:rsidP="009A2D0E">
            <w:pPr>
              <w:rPr>
                <w:color w:val="000000"/>
              </w:rPr>
            </w:pPr>
            <w:r w:rsidRPr="00D248E8">
              <w:rPr>
                <w:color w:val="000000"/>
              </w:rPr>
              <w:t>Сети от котельной</w:t>
            </w:r>
          </w:p>
        </w:tc>
        <w:tc>
          <w:tcPr>
            <w:tcW w:w="1842" w:type="dxa"/>
            <w:shd w:val="clear" w:color="auto" w:fill="auto"/>
            <w:noWrap/>
            <w:vAlign w:val="center"/>
          </w:tcPr>
          <w:p w14:paraId="297C2587" w14:textId="77777777" w:rsidR="00503994" w:rsidRPr="00D248E8" w:rsidRDefault="00503994" w:rsidP="009A2D0E">
            <w:pPr>
              <w:jc w:val="center"/>
              <w:rPr>
                <w:color w:val="000000"/>
              </w:rPr>
            </w:pPr>
            <w:r w:rsidRPr="00D248E8">
              <w:rPr>
                <w:color w:val="000000"/>
              </w:rPr>
              <w:t>100,75</w:t>
            </w:r>
          </w:p>
        </w:tc>
        <w:tc>
          <w:tcPr>
            <w:tcW w:w="1134" w:type="dxa"/>
            <w:shd w:val="clear" w:color="auto" w:fill="auto"/>
            <w:noWrap/>
            <w:vAlign w:val="center"/>
          </w:tcPr>
          <w:p w14:paraId="1AB87134" w14:textId="77777777" w:rsidR="00503994" w:rsidRPr="00D248E8" w:rsidRDefault="00503994" w:rsidP="009A2D0E">
            <w:pPr>
              <w:jc w:val="center"/>
              <w:rPr>
                <w:color w:val="000000"/>
              </w:rPr>
            </w:pPr>
            <w:r w:rsidRPr="00D248E8">
              <w:rPr>
                <w:color w:val="000000"/>
              </w:rPr>
              <w:t>195,4</w:t>
            </w:r>
          </w:p>
        </w:tc>
        <w:tc>
          <w:tcPr>
            <w:tcW w:w="1560" w:type="dxa"/>
            <w:shd w:val="clear" w:color="auto" w:fill="auto"/>
            <w:vAlign w:val="center"/>
          </w:tcPr>
          <w:p w14:paraId="30DBA478" w14:textId="77777777" w:rsidR="00503994" w:rsidRPr="00D248E8" w:rsidRDefault="00503994" w:rsidP="009A2D0E">
            <w:pPr>
              <w:jc w:val="center"/>
              <w:rPr>
                <w:color w:val="000000"/>
              </w:rPr>
            </w:pPr>
            <w:proofErr w:type="spellStart"/>
            <w:r w:rsidRPr="00D248E8">
              <w:rPr>
                <w:color w:val="000000"/>
              </w:rPr>
              <w:t>надземно</w:t>
            </w:r>
            <w:proofErr w:type="spellEnd"/>
          </w:p>
        </w:tc>
        <w:tc>
          <w:tcPr>
            <w:tcW w:w="1417" w:type="dxa"/>
            <w:vAlign w:val="center"/>
          </w:tcPr>
          <w:p w14:paraId="75415B7E" w14:textId="77777777" w:rsidR="00503994" w:rsidRPr="00D248E8" w:rsidRDefault="00503994" w:rsidP="009A2D0E">
            <w:pPr>
              <w:jc w:val="center"/>
              <w:rPr>
                <w:color w:val="000000"/>
              </w:rPr>
            </w:pPr>
            <w:r w:rsidRPr="00D248E8">
              <w:rPr>
                <w:color w:val="000000"/>
              </w:rPr>
              <w:t>мин.</w:t>
            </w:r>
            <w:r>
              <w:rPr>
                <w:color w:val="000000"/>
              </w:rPr>
              <w:t xml:space="preserve"> </w:t>
            </w:r>
            <w:r w:rsidRPr="00D248E8">
              <w:rPr>
                <w:color w:val="000000"/>
              </w:rPr>
              <w:t xml:space="preserve">вата, </w:t>
            </w:r>
            <w:proofErr w:type="spellStart"/>
            <w:r w:rsidRPr="00D248E8">
              <w:rPr>
                <w:color w:val="000000"/>
              </w:rPr>
              <w:t>рубер</w:t>
            </w:r>
            <w:proofErr w:type="spellEnd"/>
            <w:r w:rsidRPr="00D248E8">
              <w:rPr>
                <w:color w:val="000000"/>
              </w:rPr>
              <w:t>. метал.</w:t>
            </w:r>
            <w:r>
              <w:rPr>
                <w:color w:val="000000"/>
              </w:rPr>
              <w:t xml:space="preserve"> </w:t>
            </w:r>
            <w:r w:rsidRPr="00D248E8">
              <w:rPr>
                <w:color w:val="000000"/>
              </w:rPr>
              <w:t>листы</w:t>
            </w:r>
          </w:p>
        </w:tc>
        <w:tc>
          <w:tcPr>
            <w:tcW w:w="2410" w:type="dxa"/>
            <w:shd w:val="clear" w:color="auto" w:fill="auto"/>
            <w:noWrap/>
            <w:vAlign w:val="center"/>
          </w:tcPr>
          <w:p w14:paraId="675FF10C" w14:textId="77777777" w:rsidR="00503994" w:rsidRPr="00D248E8" w:rsidRDefault="00503994" w:rsidP="009A2D0E">
            <w:pPr>
              <w:jc w:val="center"/>
              <w:rPr>
                <w:color w:val="000000"/>
              </w:rPr>
            </w:pPr>
            <w:r w:rsidRPr="00D248E8">
              <w:rPr>
                <w:color w:val="000000"/>
              </w:rPr>
              <w:t>1976</w:t>
            </w:r>
          </w:p>
        </w:tc>
        <w:tc>
          <w:tcPr>
            <w:tcW w:w="2410" w:type="dxa"/>
            <w:shd w:val="clear" w:color="auto" w:fill="auto"/>
            <w:noWrap/>
            <w:vAlign w:val="center"/>
          </w:tcPr>
          <w:p w14:paraId="66AF585C" w14:textId="77777777" w:rsidR="00503994" w:rsidRPr="00D248E8" w:rsidRDefault="00503994" w:rsidP="009A2D0E">
            <w:pPr>
              <w:jc w:val="center"/>
              <w:rPr>
                <w:color w:val="000000"/>
              </w:rPr>
            </w:pPr>
            <w:r w:rsidRPr="00D248E8">
              <w:rPr>
                <w:color w:val="000000"/>
              </w:rPr>
              <w:t>95/70</w:t>
            </w:r>
          </w:p>
        </w:tc>
      </w:tr>
      <w:tr w:rsidR="00503994" w:rsidRPr="00DC04F3" w14:paraId="41728889" w14:textId="77777777" w:rsidTr="009A2D0E">
        <w:trPr>
          <w:trHeight w:val="367"/>
        </w:trPr>
        <w:tc>
          <w:tcPr>
            <w:tcW w:w="4111" w:type="dxa"/>
            <w:gridSpan w:val="2"/>
            <w:shd w:val="clear" w:color="auto" w:fill="auto"/>
            <w:noWrap/>
            <w:vAlign w:val="center"/>
          </w:tcPr>
          <w:p w14:paraId="28AA90B0" w14:textId="77777777" w:rsidR="00503994" w:rsidRPr="00D248E8" w:rsidRDefault="00503994" w:rsidP="009A2D0E">
            <w:pPr>
              <w:rPr>
                <w:color w:val="000000"/>
              </w:rPr>
            </w:pPr>
            <w:r w:rsidRPr="00D248E8">
              <w:rPr>
                <w:b/>
                <w:color w:val="000000"/>
              </w:rPr>
              <w:t>Итого</w:t>
            </w:r>
          </w:p>
        </w:tc>
        <w:tc>
          <w:tcPr>
            <w:tcW w:w="1842" w:type="dxa"/>
            <w:shd w:val="clear" w:color="auto" w:fill="auto"/>
            <w:noWrap/>
            <w:vAlign w:val="center"/>
          </w:tcPr>
          <w:p w14:paraId="327D783F" w14:textId="77777777" w:rsidR="00503994" w:rsidRPr="00D248E8" w:rsidRDefault="00503994" w:rsidP="009A2D0E">
            <w:pPr>
              <w:jc w:val="center"/>
              <w:rPr>
                <w:color w:val="000000"/>
              </w:rPr>
            </w:pPr>
          </w:p>
        </w:tc>
        <w:tc>
          <w:tcPr>
            <w:tcW w:w="1134" w:type="dxa"/>
            <w:shd w:val="clear" w:color="auto" w:fill="auto"/>
            <w:noWrap/>
            <w:vAlign w:val="center"/>
          </w:tcPr>
          <w:p w14:paraId="127AC73B" w14:textId="77777777" w:rsidR="00503994" w:rsidRPr="00D248E8" w:rsidRDefault="00503994" w:rsidP="009A2D0E">
            <w:pPr>
              <w:jc w:val="center"/>
              <w:rPr>
                <w:b/>
                <w:bCs/>
                <w:color w:val="000000"/>
              </w:rPr>
            </w:pPr>
            <w:r w:rsidRPr="00D248E8">
              <w:rPr>
                <w:b/>
                <w:bCs/>
                <w:color w:val="000000"/>
              </w:rPr>
              <w:t>195,4</w:t>
            </w:r>
          </w:p>
        </w:tc>
        <w:tc>
          <w:tcPr>
            <w:tcW w:w="1560" w:type="dxa"/>
            <w:shd w:val="clear" w:color="auto" w:fill="auto"/>
            <w:vAlign w:val="center"/>
          </w:tcPr>
          <w:p w14:paraId="0B39DAB5" w14:textId="77777777" w:rsidR="00503994" w:rsidRDefault="00503994" w:rsidP="009A2D0E">
            <w:pPr>
              <w:jc w:val="center"/>
              <w:rPr>
                <w:color w:val="000000"/>
              </w:rPr>
            </w:pPr>
          </w:p>
        </w:tc>
        <w:tc>
          <w:tcPr>
            <w:tcW w:w="1417" w:type="dxa"/>
            <w:vAlign w:val="center"/>
          </w:tcPr>
          <w:p w14:paraId="4588150A" w14:textId="77777777" w:rsidR="00503994" w:rsidRDefault="00503994" w:rsidP="009A2D0E">
            <w:pPr>
              <w:jc w:val="center"/>
              <w:rPr>
                <w:color w:val="000000"/>
              </w:rPr>
            </w:pPr>
          </w:p>
        </w:tc>
        <w:tc>
          <w:tcPr>
            <w:tcW w:w="2410" w:type="dxa"/>
            <w:shd w:val="clear" w:color="auto" w:fill="auto"/>
            <w:noWrap/>
            <w:vAlign w:val="center"/>
          </w:tcPr>
          <w:p w14:paraId="109BFED2" w14:textId="77777777" w:rsidR="00503994" w:rsidRDefault="00503994" w:rsidP="009A2D0E">
            <w:pPr>
              <w:jc w:val="center"/>
              <w:rPr>
                <w:color w:val="000000"/>
              </w:rPr>
            </w:pPr>
          </w:p>
        </w:tc>
        <w:tc>
          <w:tcPr>
            <w:tcW w:w="2410" w:type="dxa"/>
            <w:shd w:val="clear" w:color="auto" w:fill="auto"/>
            <w:noWrap/>
            <w:vAlign w:val="center"/>
          </w:tcPr>
          <w:p w14:paraId="4B8B7E21" w14:textId="77777777" w:rsidR="00503994" w:rsidRPr="00DC04F3" w:rsidRDefault="00503994" w:rsidP="009A2D0E">
            <w:pPr>
              <w:jc w:val="center"/>
              <w:rPr>
                <w:color w:val="000000"/>
              </w:rPr>
            </w:pPr>
          </w:p>
        </w:tc>
      </w:tr>
    </w:tbl>
    <w:p w14:paraId="61ECD3B9" w14:textId="77777777" w:rsidR="00503994" w:rsidRPr="002B7219" w:rsidRDefault="00503994" w:rsidP="00503994">
      <w:pPr>
        <w:rPr>
          <w:sz w:val="4"/>
          <w:szCs w:val="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083"/>
      </w:tblGrid>
      <w:tr w:rsidR="00503994" w:rsidRPr="00A80CDB" w14:paraId="76215704" w14:textId="77777777" w:rsidTr="009A2D0E">
        <w:tc>
          <w:tcPr>
            <w:tcW w:w="9747" w:type="dxa"/>
          </w:tcPr>
          <w:p w14:paraId="558345E2" w14:textId="77777777" w:rsidR="00503994" w:rsidRPr="00A80CDB" w:rsidRDefault="00503994" w:rsidP="009A2D0E">
            <w:pPr>
              <w:ind w:right="409"/>
              <w:rPr>
                <w:b/>
                <w:sz w:val="24"/>
                <w:szCs w:val="24"/>
              </w:rPr>
            </w:pPr>
            <w:r w:rsidRPr="00A80CDB">
              <w:rPr>
                <w:b/>
                <w:sz w:val="24"/>
                <w:szCs w:val="24"/>
              </w:rPr>
              <w:t>Концедент</w:t>
            </w:r>
          </w:p>
        </w:tc>
        <w:tc>
          <w:tcPr>
            <w:tcW w:w="5083" w:type="dxa"/>
          </w:tcPr>
          <w:p w14:paraId="281CDB99" w14:textId="77777777" w:rsidR="00503994" w:rsidRPr="00A80CDB" w:rsidRDefault="00503994" w:rsidP="009A2D0E">
            <w:pPr>
              <w:rPr>
                <w:b/>
                <w:sz w:val="24"/>
                <w:szCs w:val="24"/>
              </w:rPr>
            </w:pPr>
            <w:r w:rsidRPr="00A80CDB">
              <w:rPr>
                <w:b/>
                <w:sz w:val="24"/>
                <w:szCs w:val="24"/>
              </w:rPr>
              <w:t>Концессионер</w:t>
            </w:r>
          </w:p>
        </w:tc>
      </w:tr>
      <w:tr w:rsidR="00503994" w:rsidRPr="00A80CDB" w14:paraId="1729688A" w14:textId="77777777" w:rsidTr="009A2D0E">
        <w:tc>
          <w:tcPr>
            <w:tcW w:w="9747" w:type="dxa"/>
          </w:tcPr>
          <w:p w14:paraId="78143DDE" w14:textId="704884E3" w:rsidR="00503994" w:rsidRPr="007C2DE8" w:rsidRDefault="00503994" w:rsidP="009A2D0E">
            <w:pPr>
              <w:ind w:right="409"/>
              <w:rPr>
                <w:sz w:val="24"/>
                <w:szCs w:val="24"/>
              </w:rPr>
            </w:pPr>
            <w:r w:rsidRPr="007C2DE8">
              <w:rPr>
                <w:sz w:val="24"/>
                <w:szCs w:val="24"/>
              </w:rPr>
              <w:t xml:space="preserve">Глава Завитинского </w:t>
            </w:r>
            <w:r w:rsidR="008C0C20">
              <w:rPr>
                <w:sz w:val="24"/>
                <w:szCs w:val="24"/>
              </w:rPr>
              <w:t>муниципального округа</w:t>
            </w:r>
          </w:p>
          <w:p w14:paraId="3B9672F2" w14:textId="77777777" w:rsidR="00503994" w:rsidRPr="007C2DE8" w:rsidRDefault="00503994" w:rsidP="009A2D0E">
            <w:pPr>
              <w:ind w:left="-63" w:right="-108"/>
              <w:rPr>
                <w:sz w:val="24"/>
                <w:szCs w:val="24"/>
              </w:rPr>
            </w:pPr>
            <w:r w:rsidRPr="007C2DE8">
              <w:rPr>
                <w:sz w:val="24"/>
                <w:szCs w:val="24"/>
              </w:rPr>
              <w:t>676870, Амурская область, г.</w:t>
            </w:r>
            <w:r>
              <w:rPr>
                <w:sz w:val="24"/>
                <w:szCs w:val="24"/>
              </w:rPr>
              <w:t xml:space="preserve"> </w:t>
            </w:r>
            <w:r w:rsidRPr="007C2DE8">
              <w:rPr>
                <w:sz w:val="24"/>
                <w:szCs w:val="24"/>
              </w:rPr>
              <w:t>Завитинск, ул.</w:t>
            </w:r>
            <w:r>
              <w:rPr>
                <w:sz w:val="24"/>
                <w:szCs w:val="24"/>
              </w:rPr>
              <w:t xml:space="preserve"> </w:t>
            </w:r>
            <w:r w:rsidRPr="007C2DE8">
              <w:rPr>
                <w:sz w:val="24"/>
                <w:szCs w:val="24"/>
              </w:rPr>
              <w:t>Куйбышева, д.44</w:t>
            </w:r>
          </w:p>
          <w:p w14:paraId="15C48D27" w14:textId="77777777" w:rsidR="00503994" w:rsidRPr="002B7219" w:rsidRDefault="00503994" w:rsidP="009A2D0E">
            <w:pPr>
              <w:ind w:right="409"/>
              <w:rPr>
                <w:sz w:val="16"/>
                <w:szCs w:val="16"/>
              </w:rPr>
            </w:pPr>
          </w:p>
        </w:tc>
        <w:tc>
          <w:tcPr>
            <w:tcW w:w="5083" w:type="dxa"/>
          </w:tcPr>
          <w:p w14:paraId="3067BF7A" w14:textId="77777777" w:rsidR="00503994" w:rsidRPr="00A80CDB" w:rsidRDefault="00503994" w:rsidP="009A2D0E">
            <w:pPr>
              <w:pStyle w:val="ConsPlusNonformat"/>
              <w:widowControl/>
              <w:rPr>
                <w:rFonts w:ascii="Times New Roman" w:hAnsi="Times New Roman" w:cs="Times New Roman"/>
                <w:sz w:val="24"/>
                <w:szCs w:val="24"/>
              </w:rPr>
            </w:pPr>
          </w:p>
        </w:tc>
      </w:tr>
      <w:tr w:rsidR="00503994" w:rsidRPr="0040680D" w14:paraId="2EDC81C7" w14:textId="77777777" w:rsidTr="009A2D0E">
        <w:tc>
          <w:tcPr>
            <w:tcW w:w="9747" w:type="dxa"/>
          </w:tcPr>
          <w:p w14:paraId="2A9C38F8" w14:textId="77777777" w:rsidR="00503994" w:rsidRPr="007C2DE8" w:rsidRDefault="00503994" w:rsidP="009A2D0E">
            <w:pPr>
              <w:ind w:right="409"/>
              <w:rPr>
                <w:sz w:val="24"/>
                <w:szCs w:val="24"/>
              </w:rPr>
            </w:pPr>
            <w:r w:rsidRPr="007C2DE8">
              <w:rPr>
                <w:sz w:val="24"/>
                <w:szCs w:val="24"/>
              </w:rPr>
              <w:t>Линевич С.С. __________________</w:t>
            </w:r>
          </w:p>
          <w:p w14:paraId="46425CD5" w14:textId="77777777" w:rsidR="00503994" w:rsidRPr="002B7219" w:rsidRDefault="00503994" w:rsidP="009A2D0E">
            <w:pPr>
              <w:pStyle w:val="ConsPlusNonformat"/>
              <w:widowControl/>
              <w:ind w:right="409"/>
              <w:rPr>
                <w:rFonts w:ascii="Times New Roman" w:hAnsi="Times New Roman" w:cs="Times New Roman"/>
                <w:sz w:val="16"/>
                <w:szCs w:val="16"/>
              </w:rPr>
            </w:pPr>
            <w:r w:rsidRPr="002B7219">
              <w:rPr>
                <w:rFonts w:ascii="Times New Roman" w:hAnsi="Times New Roman" w:cs="Times New Roman"/>
                <w:sz w:val="16"/>
                <w:szCs w:val="16"/>
              </w:rPr>
              <w:t>МП</w:t>
            </w:r>
          </w:p>
          <w:p w14:paraId="7AF02FF1" w14:textId="77777777" w:rsidR="00503994" w:rsidRPr="002B7219" w:rsidRDefault="00503994" w:rsidP="009A2D0E">
            <w:pPr>
              <w:pStyle w:val="ConsPlusNonformat"/>
              <w:widowControl/>
              <w:ind w:right="409"/>
              <w:rPr>
                <w:rFonts w:ascii="Times New Roman" w:hAnsi="Times New Roman" w:cs="Times New Roman"/>
                <w:sz w:val="16"/>
                <w:szCs w:val="16"/>
              </w:rPr>
            </w:pPr>
          </w:p>
        </w:tc>
        <w:tc>
          <w:tcPr>
            <w:tcW w:w="5083" w:type="dxa"/>
          </w:tcPr>
          <w:p w14:paraId="6B6C2536" w14:textId="77777777" w:rsidR="00503994" w:rsidRPr="0040680D" w:rsidRDefault="00503994" w:rsidP="009A2D0E">
            <w:pPr>
              <w:pStyle w:val="ConsPlusNonformat"/>
              <w:widowControl/>
              <w:rPr>
                <w:rFonts w:ascii="Times New Roman" w:hAnsi="Times New Roman" w:cs="Times New Roman"/>
                <w:sz w:val="24"/>
                <w:szCs w:val="24"/>
              </w:rPr>
            </w:pPr>
          </w:p>
        </w:tc>
      </w:tr>
      <w:tr w:rsidR="00503994" w:rsidRPr="00A80CDB" w14:paraId="36937604" w14:textId="77777777" w:rsidTr="009A2D0E">
        <w:trPr>
          <w:trHeight w:val="80"/>
        </w:trPr>
        <w:tc>
          <w:tcPr>
            <w:tcW w:w="9747" w:type="dxa"/>
          </w:tcPr>
          <w:p w14:paraId="03568FEC" w14:textId="77777777" w:rsidR="00FF78E8" w:rsidRDefault="00503994" w:rsidP="009A2D0E">
            <w:pPr>
              <w:ind w:right="432"/>
              <w:rPr>
                <w:sz w:val="24"/>
                <w:szCs w:val="24"/>
              </w:rPr>
            </w:pPr>
            <w:r w:rsidRPr="007C2DE8">
              <w:rPr>
                <w:sz w:val="24"/>
                <w:szCs w:val="24"/>
              </w:rPr>
              <w:t xml:space="preserve">Председатель </w:t>
            </w:r>
            <w:r>
              <w:rPr>
                <w:sz w:val="24"/>
                <w:szCs w:val="24"/>
              </w:rPr>
              <w:t>к</w:t>
            </w:r>
            <w:r w:rsidRPr="007C2DE8">
              <w:rPr>
                <w:sz w:val="24"/>
                <w:szCs w:val="24"/>
              </w:rPr>
              <w:t>омитет</w:t>
            </w:r>
            <w:r>
              <w:rPr>
                <w:sz w:val="24"/>
                <w:szCs w:val="24"/>
              </w:rPr>
              <w:t>а</w:t>
            </w:r>
            <w:r w:rsidRPr="007C2DE8">
              <w:rPr>
                <w:sz w:val="24"/>
                <w:szCs w:val="24"/>
              </w:rPr>
              <w:t xml:space="preserve"> по управлению </w:t>
            </w:r>
            <w:r>
              <w:rPr>
                <w:sz w:val="24"/>
                <w:szCs w:val="24"/>
              </w:rPr>
              <w:t xml:space="preserve">муниципальным </w:t>
            </w:r>
            <w:r w:rsidRPr="007C2DE8">
              <w:rPr>
                <w:sz w:val="24"/>
                <w:szCs w:val="24"/>
              </w:rPr>
              <w:t>имуществом</w:t>
            </w:r>
            <w:r>
              <w:rPr>
                <w:sz w:val="24"/>
                <w:szCs w:val="24"/>
              </w:rPr>
              <w:t xml:space="preserve"> </w:t>
            </w:r>
          </w:p>
          <w:p w14:paraId="0942E413" w14:textId="663466BF" w:rsidR="00FF78E8" w:rsidRDefault="00503994" w:rsidP="009A2D0E">
            <w:pPr>
              <w:ind w:right="432"/>
              <w:rPr>
                <w:sz w:val="24"/>
                <w:szCs w:val="24"/>
              </w:rPr>
            </w:pPr>
            <w:r w:rsidRPr="007C2DE8">
              <w:rPr>
                <w:sz w:val="24"/>
                <w:szCs w:val="24"/>
              </w:rPr>
              <w:t xml:space="preserve">Завитинского </w:t>
            </w:r>
            <w:r w:rsidR="00FF78E8">
              <w:rPr>
                <w:sz w:val="24"/>
                <w:szCs w:val="24"/>
              </w:rPr>
              <w:t xml:space="preserve">муниципального округа </w:t>
            </w:r>
          </w:p>
          <w:p w14:paraId="5C6B7E31" w14:textId="65304E90" w:rsidR="00503994" w:rsidRDefault="00503994" w:rsidP="009A2D0E">
            <w:pPr>
              <w:ind w:right="432"/>
              <w:rPr>
                <w:sz w:val="24"/>
                <w:szCs w:val="24"/>
              </w:rPr>
            </w:pPr>
            <w:r w:rsidRPr="007C2DE8">
              <w:rPr>
                <w:sz w:val="24"/>
                <w:szCs w:val="24"/>
              </w:rPr>
              <w:t>676870, Амурская область, г.</w:t>
            </w:r>
            <w:r>
              <w:rPr>
                <w:sz w:val="24"/>
                <w:szCs w:val="24"/>
              </w:rPr>
              <w:t xml:space="preserve"> </w:t>
            </w:r>
            <w:r w:rsidRPr="007C2DE8">
              <w:rPr>
                <w:sz w:val="24"/>
                <w:szCs w:val="24"/>
              </w:rPr>
              <w:t>Завитинск, ул.</w:t>
            </w:r>
            <w:r>
              <w:rPr>
                <w:sz w:val="24"/>
                <w:szCs w:val="24"/>
              </w:rPr>
              <w:t xml:space="preserve"> </w:t>
            </w:r>
            <w:r w:rsidRPr="007C2DE8">
              <w:rPr>
                <w:sz w:val="24"/>
                <w:szCs w:val="24"/>
              </w:rPr>
              <w:t>Куйбышева, д.44</w:t>
            </w:r>
            <w:r>
              <w:rPr>
                <w:sz w:val="24"/>
                <w:szCs w:val="24"/>
              </w:rPr>
              <w:t xml:space="preserve">    </w:t>
            </w:r>
          </w:p>
          <w:p w14:paraId="22D501E8" w14:textId="77777777" w:rsidR="00503994" w:rsidRDefault="00503994" w:rsidP="009A2D0E">
            <w:pPr>
              <w:ind w:right="432"/>
              <w:rPr>
                <w:sz w:val="24"/>
                <w:szCs w:val="24"/>
              </w:rPr>
            </w:pPr>
          </w:p>
          <w:p w14:paraId="60B6EE88" w14:textId="77777777" w:rsidR="00503994" w:rsidRPr="002E4833" w:rsidRDefault="00503994" w:rsidP="009A2D0E">
            <w:pPr>
              <w:ind w:right="432"/>
              <w:rPr>
                <w:sz w:val="24"/>
                <w:szCs w:val="24"/>
              </w:rPr>
            </w:pPr>
            <w:r>
              <w:rPr>
                <w:sz w:val="24"/>
                <w:szCs w:val="24"/>
              </w:rPr>
              <w:t>Квартальнов С.В. _______________</w:t>
            </w:r>
          </w:p>
          <w:p w14:paraId="64E9BBA9" w14:textId="77777777" w:rsidR="00503994" w:rsidRPr="002B7219" w:rsidRDefault="00503994" w:rsidP="009A2D0E">
            <w:pPr>
              <w:ind w:right="432"/>
              <w:jc w:val="both"/>
              <w:rPr>
                <w:sz w:val="16"/>
                <w:szCs w:val="16"/>
              </w:rPr>
            </w:pPr>
            <w:r w:rsidRPr="002B7219">
              <w:rPr>
                <w:sz w:val="16"/>
                <w:szCs w:val="16"/>
              </w:rPr>
              <w:t>МП</w:t>
            </w:r>
          </w:p>
        </w:tc>
        <w:tc>
          <w:tcPr>
            <w:tcW w:w="5083" w:type="dxa"/>
          </w:tcPr>
          <w:p w14:paraId="75D11D94" w14:textId="77777777" w:rsidR="00503994" w:rsidRPr="00A80CDB" w:rsidRDefault="00503994" w:rsidP="009A2D0E">
            <w:pPr>
              <w:pStyle w:val="ConsPlusNonformat"/>
              <w:widowControl/>
              <w:spacing w:after="200"/>
              <w:rPr>
                <w:rFonts w:ascii="Times New Roman" w:hAnsi="Times New Roman" w:cs="Times New Roman"/>
                <w:sz w:val="24"/>
                <w:szCs w:val="24"/>
              </w:rPr>
            </w:pPr>
          </w:p>
          <w:p w14:paraId="7268B923" w14:textId="77777777" w:rsidR="00503994" w:rsidRPr="00A80CDB" w:rsidRDefault="00503994" w:rsidP="009A2D0E">
            <w:pPr>
              <w:pStyle w:val="ConsPlusNonformat"/>
              <w:widowControl/>
              <w:spacing w:after="200"/>
              <w:rPr>
                <w:rFonts w:ascii="Times New Roman" w:hAnsi="Times New Roman" w:cs="Times New Roman"/>
                <w:sz w:val="24"/>
                <w:szCs w:val="24"/>
              </w:rPr>
            </w:pPr>
          </w:p>
        </w:tc>
      </w:tr>
    </w:tbl>
    <w:p w14:paraId="52234C7F" w14:textId="77777777" w:rsidR="00503994" w:rsidRPr="00721BA7" w:rsidRDefault="00503994" w:rsidP="00503994">
      <w:pPr>
        <w:tabs>
          <w:tab w:val="left" w:pos="840"/>
        </w:tabs>
        <w:rPr>
          <w:sz w:val="24"/>
          <w:szCs w:val="24"/>
        </w:rPr>
        <w:sectPr w:rsidR="00503994" w:rsidRPr="00721BA7" w:rsidSect="009A2D0E">
          <w:pgSz w:w="16838" w:h="11906" w:orient="landscape"/>
          <w:pgMar w:top="907" w:right="851" w:bottom="851" w:left="992" w:header="709" w:footer="323" w:gutter="0"/>
          <w:cols w:space="708"/>
          <w:docGrid w:linePitch="360"/>
        </w:sectPr>
      </w:pPr>
    </w:p>
    <w:p w14:paraId="2F3A8432" w14:textId="77777777" w:rsidR="00503994" w:rsidRDefault="00503994" w:rsidP="00503994">
      <w:pPr>
        <w:pStyle w:val="ConsPlusNonformat"/>
        <w:jc w:val="right"/>
        <w:rPr>
          <w:rFonts w:ascii="Times New Roman" w:hAnsi="Times New Roman" w:cs="Times New Roman"/>
          <w:sz w:val="24"/>
          <w:szCs w:val="24"/>
        </w:rPr>
      </w:pPr>
      <w:r w:rsidRPr="00A80CD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14:paraId="72EE46C1"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 xml:space="preserve">к концессионному соглашению </w:t>
      </w:r>
    </w:p>
    <w:p w14:paraId="3A1D5D17"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«___» ___________20</w:t>
      </w:r>
      <w:r>
        <w:rPr>
          <w:rFonts w:ascii="Times New Roman" w:hAnsi="Times New Roman" w:cs="Times New Roman"/>
          <w:sz w:val="24"/>
          <w:szCs w:val="24"/>
        </w:rPr>
        <w:t>21 года</w:t>
      </w:r>
    </w:p>
    <w:p w14:paraId="13890251" w14:textId="77777777" w:rsidR="00503994" w:rsidRPr="00B834B3" w:rsidRDefault="00503994" w:rsidP="00503994">
      <w:pPr>
        <w:pStyle w:val="ConsPlusNonformat"/>
        <w:rPr>
          <w:rFonts w:ascii="Times New Roman" w:hAnsi="Times New Roman" w:cs="Times New Roman"/>
          <w:sz w:val="16"/>
          <w:szCs w:val="16"/>
        </w:rPr>
      </w:pPr>
    </w:p>
    <w:p w14:paraId="0A2A916E" w14:textId="77777777" w:rsidR="00503994" w:rsidRPr="004C361B" w:rsidRDefault="00503994" w:rsidP="00503994">
      <w:pPr>
        <w:pStyle w:val="ConsPlusNonformat"/>
        <w:jc w:val="center"/>
        <w:rPr>
          <w:rFonts w:ascii="Times New Roman" w:hAnsi="Times New Roman" w:cs="Times New Roman"/>
          <w:sz w:val="24"/>
          <w:szCs w:val="24"/>
        </w:rPr>
      </w:pPr>
      <w:r>
        <w:rPr>
          <w:rFonts w:ascii="Times New Roman" w:hAnsi="Times New Roman" w:cs="Times New Roman"/>
          <w:sz w:val="24"/>
          <w:szCs w:val="24"/>
        </w:rPr>
        <w:tab/>
        <w:t xml:space="preserve">АКТ ПРИЕМА-ПЕРЕДАЧИ ИМУЩЕСТВА ВХОДЯЩЕГО В СОСТАВ </w:t>
      </w:r>
      <w:r w:rsidRPr="004C361B">
        <w:rPr>
          <w:rFonts w:ascii="Times New Roman" w:hAnsi="Times New Roman" w:cs="Times New Roman"/>
          <w:sz w:val="24"/>
          <w:szCs w:val="24"/>
        </w:rPr>
        <w:t>КОНЦЕССИОННО</w:t>
      </w:r>
      <w:r>
        <w:rPr>
          <w:rFonts w:ascii="Times New Roman" w:hAnsi="Times New Roman" w:cs="Times New Roman"/>
          <w:sz w:val="24"/>
          <w:szCs w:val="24"/>
        </w:rPr>
        <w:t>ГО</w:t>
      </w:r>
      <w:r w:rsidRPr="004C361B">
        <w:rPr>
          <w:rFonts w:ascii="Times New Roman" w:hAnsi="Times New Roman" w:cs="Times New Roman"/>
          <w:sz w:val="24"/>
          <w:szCs w:val="24"/>
        </w:rPr>
        <w:t xml:space="preserve"> СОГЛАШЕНИ</w:t>
      </w:r>
      <w:r>
        <w:rPr>
          <w:rFonts w:ascii="Times New Roman" w:hAnsi="Times New Roman" w:cs="Times New Roman"/>
          <w:sz w:val="24"/>
          <w:szCs w:val="24"/>
        </w:rPr>
        <w:t>Я</w:t>
      </w:r>
    </w:p>
    <w:p w14:paraId="1E19DEB0" w14:textId="77777777" w:rsidR="00503994" w:rsidRPr="00226DC7" w:rsidRDefault="00503994" w:rsidP="00503994">
      <w:pPr>
        <w:pStyle w:val="ConsPlusNonformat"/>
        <w:jc w:val="center"/>
        <w:rPr>
          <w:rFonts w:ascii="Times New Roman" w:hAnsi="Times New Roman" w:cs="Times New Roman"/>
          <w:sz w:val="24"/>
          <w:szCs w:val="24"/>
        </w:rPr>
      </w:pPr>
      <w:r w:rsidRPr="004C361B">
        <w:rPr>
          <w:rFonts w:ascii="Times New Roman" w:hAnsi="Times New Roman" w:cs="Times New Roman"/>
          <w:sz w:val="24"/>
          <w:szCs w:val="24"/>
        </w:rPr>
        <w:t xml:space="preserve">в отношении объектов </w:t>
      </w:r>
      <w:r>
        <w:rPr>
          <w:rFonts w:ascii="Times New Roman" w:hAnsi="Times New Roman" w:cs="Times New Roman"/>
          <w:sz w:val="24"/>
          <w:szCs w:val="24"/>
        </w:rPr>
        <w:t>теплоснабжения</w:t>
      </w:r>
    </w:p>
    <w:p w14:paraId="6180C27A" w14:textId="77777777" w:rsidR="00503994" w:rsidRPr="004C361B" w:rsidRDefault="00503994" w:rsidP="00503994">
      <w:pPr>
        <w:pStyle w:val="ConsPlusNonformat"/>
        <w:jc w:val="both"/>
        <w:rPr>
          <w:rFonts w:ascii="Times New Roman" w:hAnsi="Times New Roman" w:cs="Times New Roman"/>
          <w:sz w:val="24"/>
          <w:szCs w:val="24"/>
        </w:rPr>
      </w:pPr>
      <w:r w:rsidRPr="004C361B">
        <w:rPr>
          <w:rFonts w:ascii="Times New Roman" w:hAnsi="Times New Roman" w:cs="Times New Roman"/>
          <w:sz w:val="24"/>
          <w:szCs w:val="24"/>
        </w:rPr>
        <w:t xml:space="preserve">г. Завитинск                                                                                    </w:t>
      </w:r>
      <w:r>
        <w:rPr>
          <w:rFonts w:ascii="Times New Roman" w:hAnsi="Times New Roman" w:cs="Times New Roman"/>
          <w:sz w:val="24"/>
          <w:szCs w:val="24"/>
        </w:rPr>
        <w:t xml:space="preserve">                                                                                 ____________2021 года</w:t>
      </w:r>
    </w:p>
    <w:p w14:paraId="23B1B989" w14:textId="77777777" w:rsidR="00503994" w:rsidRPr="00B834B3" w:rsidRDefault="00503994" w:rsidP="00503994">
      <w:pPr>
        <w:pStyle w:val="ConsPlusNonformat"/>
        <w:ind w:firstLine="1134"/>
        <w:jc w:val="both"/>
        <w:rPr>
          <w:rFonts w:ascii="Times New Roman" w:hAnsi="Times New Roman" w:cs="Times New Roman"/>
          <w:sz w:val="16"/>
          <w:szCs w:val="16"/>
        </w:rPr>
      </w:pPr>
    </w:p>
    <w:p w14:paraId="74276FDE" w14:textId="7444BFC8" w:rsidR="00503994" w:rsidRPr="004C361B" w:rsidRDefault="00503994" w:rsidP="00503994">
      <w:pPr>
        <w:pStyle w:val="ConsPlusNonformat"/>
        <w:ind w:firstLine="709"/>
        <w:jc w:val="both"/>
        <w:rPr>
          <w:rFonts w:ascii="Times New Roman" w:hAnsi="Times New Roman" w:cs="Times New Roman"/>
          <w:sz w:val="24"/>
          <w:szCs w:val="24"/>
        </w:rPr>
      </w:pPr>
      <w:r w:rsidRPr="004C361B">
        <w:rPr>
          <w:rFonts w:ascii="Times New Roman" w:hAnsi="Times New Roman" w:cs="Times New Roman"/>
          <w:sz w:val="24"/>
          <w:szCs w:val="24"/>
        </w:rPr>
        <w:t>Муниципальное образование Завитинск</w:t>
      </w:r>
      <w:r>
        <w:rPr>
          <w:rFonts w:ascii="Times New Roman" w:hAnsi="Times New Roman" w:cs="Times New Roman"/>
          <w:sz w:val="24"/>
          <w:szCs w:val="24"/>
        </w:rPr>
        <w:t>ий</w:t>
      </w:r>
      <w:r w:rsidRPr="004C361B">
        <w:rPr>
          <w:rFonts w:ascii="Times New Roman" w:hAnsi="Times New Roman" w:cs="Times New Roman"/>
          <w:sz w:val="24"/>
          <w:szCs w:val="24"/>
        </w:rPr>
        <w:t xml:space="preserve"> </w:t>
      </w:r>
      <w:r w:rsidR="00FF78E8">
        <w:rPr>
          <w:rFonts w:ascii="Times New Roman" w:hAnsi="Times New Roman" w:cs="Times New Roman"/>
          <w:sz w:val="24"/>
          <w:szCs w:val="24"/>
        </w:rPr>
        <w:t>муниципальный округ</w:t>
      </w:r>
      <w:r w:rsidRPr="004C361B">
        <w:rPr>
          <w:rFonts w:ascii="Times New Roman" w:hAnsi="Times New Roman" w:cs="Times New Roman"/>
          <w:sz w:val="24"/>
          <w:szCs w:val="24"/>
        </w:rPr>
        <w:t xml:space="preserve">, от имени которого выступает администрация Завитинского </w:t>
      </w:r>
      <w:r w:rsidR="00FF78E8">
        <w:rPr>
          <w:rFonts w:ascii="Times New Roman" w:hAnsi="Times New Roman" w:cs="Times New Roman"/>
          <w:sz w:val="24"/>
          <w:szCs w:val="24"/>
        </w:rPr>
        <w:t>муниципального округа</w:t>
      </w:r>
      <w:r w:rsidRPr="004C361B">
        <w:rPr>
          <w:rFonts w:ascii="Times New Roman" w:hAnsi="Times New Roman" w:cs="Times New Roman"/>
          <w:sz w:val="24"/>
          <w:szCs w:val="24"/>
        </w:rPr>
        <w:t xml:space="preserve">, в лице главы Завитинского </w:t>
      </w:r>
      <w:r w:rsidR="00FF78E8">
        <w:rPr>
          <w:rFonts w:ascii="Times New Roman" w:hAnsi="Times New Roman" w:cs="Times New Roman"/>
          <w:sz w:val="24"/>
          <w:szCs w:val="24"/>
        </w:rPr>
        <w:t>муниципального округа</w:t>
      </w:r>
      <w:r w:rsidRPr="004C361B">
        <w:rPr>
          <w:rFonts w:ascii="Times New Roman" w:hAnsi="Times New Roman" w:cs="Times New Roman"/>
          <w:sz w:val="24"/>
          <w:szCs w:val="24"/>
        </w:rPr>
        <w:t xml:space="preserve"> </w:t>
      </w:r>
      <w:r>
        <w:rPr>
          <w:rFonts w:ascii="Times New Roman" w:hAnsi="Times New Roman" w:cs="Times New Roman"/>
          <w:sz w:val="24"/>
          <w:szCs w:val="24"/>
        </w:rPr>
        <w:t>Линевич Сергея Сергеевича</w:t>
      </w:r>
      <w:r w:rsidRPr="004C361B">
        <w:rPr>
          <w:rFonts w:ascii="Times New Roman" w:hAnsi="Times New Roman" w:cs="Times New Roman"/>
          <w:sz w:val="24"/>
          <w:szCs w:val="24"/>
        </w:rPr>
        <w:t xml:space="preserve">, действующего на основании Устава и прав по должности, именуемое в дальнейшем </w:t>
      </w:r>
      <w:r w:rsidRPr="004C361B">
        <w:rPr>
          <w:rFonts w:ascii="Times New Roman" w:hAnsi="Times New Roman" w:cs="Times New Roman"/>
          <w:b/>
          <w:sz w:val="24"/>
          <w:szCs w:val="24"/>
        </w:rPr>
        <w:t>Концедент</w:t>
      </w:r>
      <w:r w:rsidRPr="004C361B">
        <w:rPr>
          <w:rFonts w:ascii="Times New Roman" w:hAnsi="Times New Roman" w:cs="Times New Roman"/>
          <w:sz w:val="24"/>
          <w:szCs w:val="24"/>
        </w:rPr>
        <w:t>, с одной стороны</w:t>
      </w:r>
    </w:p>
    <w:p w14:paraId="27FB9335" w14:textId="51EADE96" w:rsidR="00503994" w:rsidRDefault="00503994" w:rsidP="00503994">
      <w:pPr>
        <w:pStyle w:val="ConsPlusNonformat"/>
        <w:ind w:firstLine="709"/>
        <w:jc w:val="both"/>
        <w:rPr>
          <w:rFonts w:ascii="Times New Roman" w:hAnsi="Times New Roman" w:cs="Times New Roman"/>
          <w:sz w:val="24"/>
          <w:szCs w:val="24"/>
        </w:rPr>
      </w:pPr>
      <w:r w:rsidRPr="004C361B">
        <w:rPr>
          <w:rFonts w:ascii="Times New Roman" w:hAnsi="Times New Roman" w:cs="Times New Roman"/>
          <w:sz w:val="24"/>
          <w:szCs w:val="24"/>
        </w:rPr>
        <w:t xml:space="preserve">Комитет по управлению </w:t>
      </w:r>
      <w:r>
        <w:rPr>
          <w:rFonts w:ascii="Times New Roman" w:hAnsi="Times New Roman" w:cs="Times New Roman"/>
          <w:sz w:val="24"/>
          <w:szCs w:val="24"/>
        </w:rPr>
        <w:t xml:space="preserve">муниципальным </w:t>
      </w:r>
      <w:r w:rsidRPr="004C361B">
        <w:rPr>
          <w:rFonts w:ascii="Times New Roman" w:hAnsi="Times New Roman" w:cs="Times New Roman"/>
          <w:sz w:val="24"/>
          <w:szCs w:val="24"/>
        </w:rPr>
        <w:t xml:space="preserve">имуществом Завитинского </w:t>
      </w:r>
      <w:r w:rsidR="00FF78E8">
        <w:rPr>
          <w:rFonts w:ascii="Times New Roman" w:hAnsi="Times New Roman" w:cs="Times New Roman"/>
          <w:sz w:val="24"/>
          <w:szCs w:val="24"/>
        </w:rPr>
        <w:t>муниципального округа</w:t>
      </w:r>
      <w:r w:rsidRPr="004C361B">
        <w:rPr>
          <w:rFonts w:ascii="Times New Roman" w:hAnsi="Times New Roman" w:cs="Times New Roman"/>
          <w:sz w:val="24"/>
          <w:szCs w:val="24"/>
        </w:rPr>
        <w:t xml:space="preserve">, в лице председателя </w:t>
      </w:r>
      <w:r>
        <w:rPr>
          <w:rFonts w:ascii="Times New Roman" w:hAnsi="Times New Roman" w:cs="Times New Roman"/>
          <w:sz w:val="24"/>
          <w:szCs w:val="24"/>
        </w:rPr>
        <w:t>Квартальнова Сергея Викторовича</w:t>
      </w:r>
      <w:r w:rsidRPr="004C361B">
        <w:rPr>
          <w:rFonts w:ascii="Times New Roman" w:hAnsi="Times New Roman" w:cs="Times New Roman"/>
          <w:sz w:val="24"/>
          <w:szCs w:val="24"/>
        </w:rPr>
        <w:t>, действующе</w:t>
      </w:r>
      <w:r>
        <w:rPr>
          <w:rFonts w:ascii="Times New Roman" w:hAnsi="Times New Roman" w:cs="Times New Roman"/>
          <w:sz w:val="24"/>
          <w:szCs w:val="24"/>
        </w:rPr>
        <w:t>го</w:t>
      </w:r>
      <w:r w:rsidRPr="004C361B">
        <w:rPr>
          <w:rFonts w:ascii="Times New Roman" w:hAnsi="Times New Roman" w:cs="Times New Roman"/>
          <w:sz w:val="24"/>
          <w:szCs w:val="24"/>
        </w:rPr>
        <w:t xml:space="preserve"> на основании Положения и прав по должности, именуемое в дальнейшем Комитет, на стороне Концедент</w:t>
      </w:r>
      <w:r>
        <w:rPr>
          <w:rFonts w:ascii="Times New Roman" w:hAnsi="Times New Roman" w:cs="Times New Roman"/>
          <w:sz w:val="24"/>
          <w:szCs w:val="24"/>
        </w:rPr>
        <w:t xml:space="preserve">а ПЕРЕДАЕТ, </w:t>
      </w:r>
    </w:p>
    <w:p w14:paraId="794B1FF5" w14:textId="77777777" w:rsidR="00503994" w:rsidRPr="00226DC7" w:rsidRDefault="00503994" w:rsidP="005039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а__________________</w:t>
      </w:r>
      <w:r w:rsidRPr="004C361B">
        <w:rPr>
          <w:rFonts w:ascii="Times New Roman" w:hAnsi="Times New Roman" w:cs="Times New Roman"/>
          <w:sz w:val="24"/>
          <w:szCs w:val="24"/>
        </w:rPr>
        <w:t xml:space="preserve">, в лице генерального директора </w:t>
      </w:r>
      <w:r>
        <w:rPr>
          <w:rFonts w:ascii="Times New Roman" w:hAnsi="Times New Roman" w:cs="Times New Roman"/>
          <w:sz w:val="24"/>
          <w:szCs w:val="24"/>
        </w:rPr>
        <w:t>______________</w:t>
      </w:r>
      <w:r w:rsidRPr="004C361B">
        <w:rPr>
          <w:rFonts w:ascii="Times New Roman" w:hAnsi="Times New Roman" w:cs="Times New Roman"/>
          <w:sz w:val="24"/>
          <w:szCs w:val="24"/>
        </w:rPr>
        <w:t xml:space="preserve">, действующего на основании Устава, именуемое в дальнейшем </w:t>
      </w:r>
      <w:r w:rsidRPr="00AD7355">
        <w:rPr>
          <w:rFonts w:ascii="Times New Roman" w:hAnsi="Times New Roman" w:cs="Times New Roman"/>
          <w:b/>
          <w:sz w:val="24"/>
          <w:szCs w:val="24"/>
        </w:rPr>
        <w:t>Концессионер</w:t>
      </w:r>
      <w:r>
        <w:rPr>
          <w:rFonts w:ascii="Times New Roman" w:hAnsi="Times New Roman" w:cs="Times New Roman"/>
          <w:sz w:val="24"/>
          <w:szCs w:val="24"/>
        </w:rPr>
        <w:t>, с другой стороны, ПРИНИМАЕТ следующее имущество:</w:t>
      </w:r>
    </w:p>
    <w:p w14:paraId="5215F3B0" w14:textId="528A0512" w:rsidR="00503994" w:rsidRDefault="00503994" w:rsidP="00503994">
      <w:pPr>
        <w:jc w:val="center"/>
        <w:rPr>
          <w:b/>
          <w:color w:val="1A1A1A"/>
        </w:rPr>
      </w:pPr>
      <w:r w:rsidRPr="00D248E8">
        <w:rPr>
          <w:b/>
          <w:color w:val="1A1A1A"/>
        </w:rPr>
        <w:t>Состав и описание объектов Соглашения</w:t>
      </w:r>
    </w:p>
    <w:tbl>
      <w:tblPr>
        <w:tblW w:w="15736" w:type="dxa"/>
        <w:tblInd w:w="-386" w:type="dxa"/>
        <w:tblLayout w:type="fixed"/>
        <w:tblCellMar>
          <w:left w:w="40" w:type="dxa"/>
          <w:right w:w="40" w:type="dxa"/>
        </w:tblCellMar>
        <w:tblLook w:val="0000" w:firstRow="0" w:lastRow="0" w:firstColumn="0" w:lastColumn="0" w:noHBand="0" w:noVBand="0"/>
      </w:tblPr>
      <w:tblGrid>
        <w:gridCol w:w="710"/>
        <w:gridCol w:w="3118"/>
        <w:gridCol w:w="851"/>
        <w:gridCol w:w="1417"/>
        <w:gridCol w:w="948"/>
        <w:gridCol w:w="45"/>
        <w:gridCol w:w="1134"/>
        <w:gridCol w:w="1275"/>
        <w:gridCol w:w="1276"/>
        <w:gridCol w:w="2126"/>
        <w:gridCol w:w="2836"/>
      </w:tblGrid>
      <w:tr w:rsidR="00B10F84" w:rsidRPr="00F113EF" w14:paraId="2C0C0BA8" w14:textId="77777777" w:rsidTr="00E13504">
        <w:trPr>
          <w:trHeight w:val="859"/>
        </w:trPr>
        <w:tc>
          <w:tcPr>
            <w:tcW w:w="710" w:type="dxa"/>
            <w:tcBorders>
              <w:top w:val="single" w:sz="4" w:space="0" w:color="auto"/>
              <w:left w:val="single" w:sz="4" w:space="0" w:color="auto"/>
              <w:bottom w:val="single" w:sz="4" w:space="0" w:color="auto"/>
              <w:right w:val="single" w:sz="4" w:space="0" w:color="auto"/>
            </w:tcBorders>
          </w:tcPr>
          <w:p w14:paraId="28643A7A" w14:textId="77777777" w:rsidR="00B10F84" w:rsidRPr="00F113EF" w:rsidRDefault="00B10F84"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 п/п</w:t>
            </w:r>
          </w:p>
        </w:tc>
        <w:tc>
          <w:tcPr>
            <w:tcW w:w="3118" w:type="dxa"/>
            <w:tcBorders>
              <w:top w:val="single" w:sz="4" w:space="0" w:color="auto"/>
              <w:left w:val="single" w:sz="4" w:space="0" w:color="auto"/>
              <w:bottom w:val="single" w:sz="4" w:space="0" w:color="auto"/>
              <w:right w:val="single" w:sz="4" w:space="0" w:color="auto"/>
            </w:tcBorders>
          </w:tcPr>
          <w:p w14:paraId="282419F0" w14:textId="77777777" w:rsidR="00B10F84" w:rsidRPr="00F113EF" w:rsidRDefault="00B10F84"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Наименование объекта, адрес</w:t>
            </w:r>
          </w:p>
        </w:tc>
        <w:tc>
          <w:tcPr>
            <w:tcW w:w="851" w:type="dxa"/>
            <w:tcBorders>
              <w:top w:val="single" w:sz="4" w:space="0" w:color="auto"/>
              <w:left w:val="single" w:sz="4" w:space="0" w:color="auto"/>
              <w:bottom w:val="single" w:sz="4" w:space="0" w:color="auto"/>
              <w:right w:val="single" w:sz="4" w:space="0" w:color="auto"/>
            </w:tcBorders>
          </w:tcPr>
          <w:p w14:paraId="0C03C7D5" w14:textId="77777777" w:rsidR="00B10F84" w:rsidRPr="00F113EF" w:rsidRDefault="00B10F84"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Год ввода в эксплуатацию</w:t>
            </w:r>
          </w:p>
        </w:tc>
        <w:tc>
          <w:tcPr>
            <w:tcW w:w="1417" w:type="dxa"/>
            <w:tcBorders>
              <w:top w:val="single" w:sz="4" w:space="0" w:color="auto"/>
              <w:left w:val="single" w:sz="4" w:space="0" w:color="auto"/>
              <w:bottom w:val="single" w:sz="4" w:space="0" w:color="auto"/>
              <w:right w:val="single" w:sz="4" w:space="0" w:color="auto"/>
            </w:tcBorders>
          </w:tcPr>
          <w:p w14:paraId="08160056" w14:textId="77777777" w:rsidR="00B10F84" w:rsidRPr="00F113EF" w:rsidRDefault="00B10F84" w:rsidP="00E13504">
            <w:pPr>
              <w:autoSpaceDE w:val="0"/>
              <w:autoSpaceDN w:val="0"/>
              <w:adjustRightInd w:val="0"/>
              <w:jc w:val="center"/>
              <w:rPr>
                <w:rFonts w:eastAsia="Calibri"/>
                <w:b/>
                <w:color w:val="000000"/>
                <w:sz w:val="19"/>
                <w:szCs w:val="19"/>
              </w:rPr>
            </w:pPr>
            <w:r w:rsidRPr="00F113EF">
              <w:rPr>
                <w:rFonts w:eastAsia="Calibri"/>
                <w:b/>
                <w:bCs/>
                <w:color w:val="000000"/>
                <w:sz w:val="19"/>
                <w:szCs w:val="19"/>
              </w:rPr>
              <w:t>Инвентарный номер</w:t>
            </w:r>
          </w:p>
        </w:tc>
        <w:tc>
          <w:tcPr>
            <w:tcW w:w="993" w:type="dxa"/>
            <w:gridSpan w:val="2"/>
            <w:tcBorders>
              <w:top w:val="single" w:sz="4" w:space="0" w:color="auto"/>
              <w:left w:val="single" w:sz="4" w:space="0" w:color="auto"/>
              <w:bottom w:val="single" w:sz="4" w:space="0" w:color="auto"/>
              <w:right w:val="single" w:sz="4" w:space="0" w:color="auto"/>
            </w:tcBorders>
          </w:tcPr>
          <w:p w14:paraId="4F17A16F" w14:textId="77777777" w:rsidR="00B10F84" w:rsidRPr="00F113EF" w:rsidRDefault="00B10F84"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 xml:space="preserve">Площадь, </w:t>
            </w:r>
            <w:proofErr w:type="spellStart"/>
            <w:r w:rsidRPr="00F113EF">
              <w:rPr>
                <w:rFonts w:eastAsia="Calibri"/>
                <w:b/>
                <w:bCs/>
                <w:color w:val="000000"/>
                <w:sz w:val="19"/>
                <w:szCs w:val="19"/>
              </w:rPr>
              <w:t>кв.м</w:t>
            </w:r>
            <w:proofErr w:type="spellEnd"/>
            <w:r w:rsidRPr="00F113EF">
              <w:rPr>
                <w:rFonts w:eastAsia="Calibri"/>
                <w:b/>
                <w:bCs/>
                <w:color w:val="000000"/>
                <w:sz w:val="19"/>
                <w:szCs w:val="19"/>
              </w:rPr>
              <w:t>.</w:t>
            </w:r>
          </w:p>
        </w:tc>
        <w:tc>
          <w:tcPr>
            <w:tcW w:w="1134" w:type="dxa"/>
            <w:tcBorders>
              <w:top w:val="single" w:sz="4" w:space="0" w:color="auto"/>
              <w:left w:val="single" w:sz="4" w:space="0" w:color="auto"/>
              <w:bottom w:val="single" w:sz="4" w:space="0" w:color="auto"/>
              <w:right w:val="single" w:sz="4" w:space="0" w:color="auto"/>
            </w:tcBorders>
          </w:tcPr>
          <w:p w14:paraId="5898F005" w14:textId="77777777" w:rsidR="00B10F84" w:rsidRPr="00F113EF" w:rsidRDefault="00B10F84" w:rsidP="00E13504">
            <w:pPr>
              <w:autoSpaceDE w:val="0"/>
              <w:autoSpaceDN w:val="0"/>
              <w:adjustRightInd w:val="0"/>
              <w:jc w:val="center"/>
              <w:rPr>
                <w:rFonts w:eastAsia="Calibri"/>
                <w:b/>
                <w:bCs/>
                <w:color w:val="000000"/>
                <w:sz w:val="19"/>
                <w:szCs w:val="19"/>
              </w:rPr>
            </w:pPr>
            <w:proofErr w:type="gramStart"/>
            <w:r w:rsidRPr="00F113EF">
              <w:rPr>
                <w:rFonts w:eastAsia="Calibri"/>
                <w:b/>
                <w:bCs/>
                <w:color w:val="000000"/>
                <w:sz w:val="19"/>
                <w:szCs w:val="19"/>
              </w:rPr>
              <w:t>Протяжён-</w:t>
            </w:r>
            <w:proofErr w:type="spellStart"/>
            <w:r w:rsidRPr="00F113EF">
              <w:rPr>
                <w:rFonts w:eastAsia="Calibri"/>
                <w:b/>
                <w:bCs/>
                <w:color w:val="000000"/>
                <w:sz w:val="19"/>
                <w:szCs w:val="19"/>
              </w:rPr>
              <w:t>ность</w:t>
            </w:r>
            <w:proofErr w:type="spellEnd"/>
            <w:proofErr w:type="gramEnd"/>
            <w:r w:rsidRPr="00F113EF">
              <w:rPr>
                <w:rFonts w:eastAsia="Calibri"/>
                <w:b/>
                <w:bCs/>
                <w:color w:val="000000"/>
                <w:sz w:val="19"/>
                <w:szCs w:val="19"/>
              </w:rPr>
              <w:t xml:space="preserve">, </w:t>
            </w:r>
            <w:proofErr w:type="spellStart"/>
            <w:r w:rsidRPr="00F113EF">
              <w:rPr>
                <w:rFonts w:eastAsia="Calibri"/>
                <w:b/>
                <w:bCs/>
                <w:color w:val="000000"/>
                <w:sz w:val="19"/>
                <w:szCs w:val="19"/>
              </w:rPr>
              <w:t>п.м</w:t>
            </w:r>
            <w:proofErr w:type="spellEnd"/>
            <w:r w:rsidRPr="00F113EF">
              <w:rPr>
                <w:rFonts w:eastAsia="Calibri"/>
                <w:b/>
                <w:bCs/>
                <w:color w:val="000000"/>
                <w:sz w:val="19"/>
                <w:szCs w:val="19"/>
              </w:rPr>
              <w:t>.</w:t>
            </w:r>
          </w:p>
        </w:tc>
        <w:tc>
          <w:tcPr>
            <w:tcW w:w="1275" w:type="dxa"/>
            <w:tcBorders>
              <w:top w:val="single" w:sz="4" w:space="0" w:color="auto"/>
              <w:left w:val="single" w:sz="4" w:space="0" w:color="auto"/>
              <w:bottom w:val="single" w:sz="4" w:space="0" w:color="auto"/>
              <w:right w:val="single" w:sz="4" w:space="0" w:color="auto"/>
            </w:tcBorders>
          </w:tcPr>
          <w:p w14:paraId="7E3CE1B4" w14:textId="77777777" w:rsidR="00B10F84" w:rsidRPr="00F113EF" w:rsidRDefault="00B10F84"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Балансовая стоимость, руб.</w:t>
            </w:r>
          </w:p>
        </w:tc>
        <w:tc>
          <w:tcPr>
            <w:tcW w:w="1276" w:type="dxa"/>
            <w:tcBorders>
              <w:top w:val="single" w:sz="4" w:space="0" w:color="auto"/>
              <w:left w:val="single" w:sz="4" w:space="0" w:color="auto"/>
              <w:bottom w:val="single" w:sz="4" w:space="0" w:color="auto"/>
              <w:right w:val="single" w:sz="4" w:space="0" w:color="auto"/>
            </w:tcBorders>
          </w:tcPr>
          <w:p w14:paraId="00ABBA32" w14:textId="77777777" w:rsidR="00B10F84" w:rsidRPr="00F113EF" w:rsidRDefault="00B10F84" w:rsidP="00E13504">
            <w:pPr>
              <w:autoSpaceDE w:val="0"/>
              <w:autoSpaceDN w:val="0"/>
              <w:adjustRightInd w:val="0"/>
              <w:jc w:val="center"/>
              <w:rPr>
                <w:rFonts w:eastAsia="Calibri"/>
                <w:b/>
                <w:bCs/>
                <w:color w:val="000000"/>
                <w:sz w:val="19"/>
                <w:szCs w:val="19"/>
              </w:rPr>
            </w:pPr>
            <w:proofErr w:type="spellStart"/>
            <w:proofErr w:type="gramStart"/>
            <w:r w:rsidRPr="00F113EF">
              <w:rPr>
                <w:rFonts w:eastAsia="Calibri"/>
                <w:b/>
                <w:bCs/>
                <w:color w:val="000000"/>
                <w:sz w:val="19"/>
                <w:szCs w:val="19"/>
              </w:rPr>
              <w:t>Кадастро</w:t>
            </w:r>
            <w:proofErr w:type="spellEnd"/>
            <w:r w:rsidRPr="00F113EF">
              <w:rPr>
                <w:rFonts w:eastAsia="Calibri"/>
                <w:b/>
                <w:bCs/>
                <w:color w:val="000000"/>
                <w:sz w:val="19"/>
                <w:szCs w:val="19"/>
              </w:rPr>
              <w:t>-вый</w:t>
            </w:r>
            <w:proofErr w:type="gramEnd"/>
            <w:r w:rsidRPr="00F113EF">
              <w:rPr>
                <w:rFonts w:eastAsia="Calibri"/>
                <w:b/>
                <w:bCs/>
                <w:color w:val="000000"/>
                <w:sz w:val="19"/>
                <w:szCs w:val="19"/>
              </w:rPr>
              <w:t xml:space="preserve"> номер</w:t>
            </w:r>
          </w:p>
        </w:tc>
        <w:tc>
          <w:tcPr>
            <w:tcW w:w="2126" w:type="dxa"/>
            <w:tcBorders>
              <w:top w:val="single" w:sz="4" w:space="0" w:color="auto"/>
              <w:left w:val="single" w:sz="4" w:space="0" w:color="auto"/>
              <w:bottom w:val="single" w:sz="4" w:space="0" w:color="auto"/>
              <w:right w:val="single" w:sz="4" w:space="0" w:color="auto"/>
            </w:tcBorders>
          </w:tcPr>
          <w:p w14:paraId="5712B0C2" w14:textId="77777777" w:rsidR="00B10F84" w:rsidRPr="00F113EF" w:rsidRDefault="00B10F84"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Номер и дата государственной регистрации права собственности в ЕГРН</w:t>
            </w:r>
          </w:p>
        </w:tc>
        <w:tc>
          <w:tcPr>
            <w:tcW w:w="2836" w:type="dxa"/>
            <w:tcBorders>
              <w:top w:val="single" w:sz="4" w:space="0" w:color="auto"/>
              <w:left w:val="single" w:sz="4" w:space="0" w:color="auto"/>
              <w:bottom w:val="single" w:sz="4" w:space="0" w:color="auto"/>
              <w:right w:val="single" w:sz="4" w:space="0" w:color="auto"/>
            </w:tcBorders>
          </w:tcPr>
          <w:p w14:paraId="0313DCD8" w14:textId="77777777" w:rsidR="00B10F84" w:rsidRPr="00F113EF" w:rsidRDefault="00B10F84"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Техническое состояние</w:t>
            </w:r>
          </w:p>
        </w:tc>
      </w:tr>
      <w:tr w:rsidR="00B10F84" w:rsidRPr="00F113EF" w14:paraId="4B9E62E0" w14:textId="77777777" w:rsidTr="00E13504">
        <w:trPr>
          <w:trHeight w:val="161"/>
        </w:trPr>
        <w:tc>
          <w:tcPr>
            <w:tcW w:w="15736" w:type="dxa"/>
            <w:gridSpan w:val="11"/>
            <w:tcBorders>
              <w:top w:val="single" w:sz="4" w:space="0" w:color="auto"/>
              <w:left w:val="single" w:sz="4" w:space="0" w:color="auto"/>
              <w:bottom w:val="single" w:sz="4" w:space="0" w:color="auto"/>
              <w:right w:val="single" w:sz="6" w:space="0" w:color="auto"/>
            </w:tcBorders>
          </w:tcPr>
          <w:p w14:paraId="652806EB" w14:textId="77777777" w:rsidR="00B10F84" w:rsidRPr="00F113EF" w:rsidRDefault="00B10F84" w:rsidP="00E13504">
            <w:pPr>
              <w:jc w:val="center"/>
              <w:rPr>
                <w:rFonts w:eastAsia="Calibri"/>
                <w:b/>
                <w:bCs/>
                <w:color w:val="000000"/>
                <w:sz w:val="19"/>
                <w:szCs w:val="19"/>
              </w:rPr>
            </w:pPr>
            <w:r w:rsidRPr="00F113EF">
              <w:rPr>
                <w:rFonts w:eastAsia="Calibri"/>
                <w:b/>
                <w:bCs/>
                <w:color w:val="000000"/>
                <w:sz w:val="19"/>
                <w:szCs w:val="19"/>
              </w:rPr>
              <w:t>1. Котельная с. Антоновка, ул. Молодёжная, 18 «А»</w:t>
            </w:r>
          </w:p>
        </w:tc>
      </w:tr>
      <w:tr w:rsidR="00B10F84" w:rsidRPr="00F113EF" w14:paraId="15B1D0E8"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16440EBC"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1.1.</w:t>
            </w:r>
          </w:p>
        </w:tc>
        <w:tc>
          <w:tcPr>
            <w:tcW w:w="3118" w:type="dxa"/>
            <w:tcBorders>
              <w:top w:val="single" w:sz="4" w:space="0" w:color="auto"/>
              <w:left w:val="single" w:sz="4" w:space="0" w:color="auto"/>
              <w:bottom w:val="single" w:sz="4" w:space="0" w:color="auto"/>
              <w:right w:val="single" w:sz="4" w:space="0" w:color="auto"/>
            </w:tcBorders>
          </w:tcPr>
          <w:p w14:paraId="4BF5F03A" w14:textId="77777777" w:rsidR="00B10F84" w:rsidRPr="00F113EF" w:rsidRDefault="00B10F84" w:rsidP="00E13504">
            <w:pPr>
              <w:autoSpaceDE w:val="0"/>
              <w:autoSpaceDN w:val="0"/>
              <w:adjustRightInd w:val="0"/>
              <w:rPr>
                <w:rFonts w:eastAsia="Calibri"/>
                <w:color w:val="000000"/>
                <w:sz w:val="19"/>
                <w:szCs w:val="19"/>
              </w:rPr>
            </w:pPr>
            <w:r w:rsidRPr="00F113EF">
              <w:rPr>
                <w:rFonts w:eastAsia="Calibri"/>
                <w:color w:val="000000"/>
                <w:sz w:val="19"/>
                <w:szCs w:val="19"/>
              </w:rPr>
              <w:t>Котельная,</w:t>
            </w:r>
          </w:p>
          <w:p w14:paraId="350DC82C" w14:textId="77777777" w:rsidR="00B10F84" w:rsidRPr="00F113EF" w:rsidRDefault="00B10F84" w:rsidP="00E13504">
            <w:pPr>
              <w:autoSpaceDE w:val="0"/>
              <w:autoSpaceDN w:val="0"/>
              <w:adjustRightInd w:val="0"/>
              <w:rPr>
                <w:rFonts w:eastAsia="Calibri"/>
                <w:color w:val="000000"/>
                <w:sz w:val="19"/>
                <w:szCs w:val="19"/>
              </w:rPr>
            </w:pPr>
            <w:r w:rsidRPr="00F113EF">
              <w:rPr>
                <w:rFonts w:eastAsia="Calibri"/>
                <w:color w:val="000000"/>
                <w:sz w:val="19"/>
                <w:szCs w:val="19"/>
              </w:rPr>
              <w:t>с. Антоновка, ул. Молодёжная, 18 А</w:t>
            </w:r>
          </w:p>
        </w:tc>
        <w:tc>
          <w:tcPr>
            <w:tcW w:w="851" w:type="dxa"/>
            <w:tcBorders>
              <w:top w:val="single" w:sz="4" w:space="0" w:color="auto"/>
              <w:left w:val="single" w:sz="4" w:space="0" w:color="auto"/>
              <w:bottom w:val="single" w:sz="4" w:space="0" w:color="auto"/>
              <w:right w:val="single" w:sz="4" w:space="0" w:color="auto"/>
            </w:tcBorders>
          </w:tcPr>
          <w:p w14:paraId="6CC5176C"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1980</w:t>
            </w:r>
          </w:p>
        </w:tc>
        <w:tc>
          <w:tcPr>
            <w:tcW w:w="1417" w:type="dxa"/>
            <w:tcBorders>
              <w:top w:val="single" w:sz="4" w:space="0" w:color="auto"/>
              <w:left w:val="single" w:sz="4" w:space="0" w:color="auto"/>
              <w:bottom w:val="single" w:sz="4" w:space="0" w:color="auto"/>
              <w:right w:val="single" w:sz="6" w:space="0" w:color="auto"/>
            </w:tcBorders>
          </w:tcPr>
          <w:p w14:paraId="60208976"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110102057</w:t>
            </w:r>
          </w:p>
        </w:tc>
        <w:tc>
          <w:tcPr>
            <w:tcW w:w="993" w:type="dxa"/>
            <w:gridSpan w:val="2"/>
            <w:tcBorders>
              <w:top w:val="single" w:sz="4" w:space="0" w:color="auto"/>
              <w:left w:val="single" w:sz="6" w:space="0" w:color="auto"/>
              <w:bottom w:val="single" w:sz="4" w:space="0" w:color="auto"/>
              <w:right w:val="single" w:sz="6" w:space="0" w:color="auto"/>
            </w:tcBorders>
          </w:tcPr>
          <w:p w14:paraId="5B465E30" w14:textId="77777777" w:rsidR="00B10F84" w:rsidRPr="00F113EF" w:rsidRDefault="00B10F84" w:rsidP="00E13504">
            <w:pPr>
              <w:autoSpaceDE w:val="0"/>
              <w:autoSpaceDN w:val="0"/>
              <w:adjustRightInd w:val="0"/>
              <w:jc w:val="center"/>
              <w:rPr>
                <w:rFonts w:eastAsia="Calibri"/>
                <w:bCs/>
                <w:smallCaps/>
                <w:color w:val="000000"/>
                <w:sz w:val="19"/>
                <w:szCs w:val="19"/>
              </w:rPr>
            </w:pPr>
            <w:r w:rsidRPr="00F113EF">
              <w:rPr>
                <w:rFonts w:eastAsia="Calibri"/>
                <w:bCs/>
                <w:smallCaps/>
                <w:color w:val="000000"/>
                <w:sz w:val="19"/>
                <w:szCs w:val="19"/>
              </w:rPr>
              <w:t>122,6</w:t>
            </w:r>
          </w:p>
        </w:tc>
        <w:tc>
          <w:tcPr>
            <w:tcW w:w="1134" w:type="dxa"/>
            <w:tcBorders>
              <w:top w:val="single" w:sz="4" w:space="0" w:color="auto"/>
              <w:left w:val="single" w:sz="6" w:space="0" w:color="auto"/>
              <w:bottom w:val="single" w:sz="4" w:space="0" w:color="auto"/>
              <w:right w:val="single" w:sz="6" w:space="0" w:color="auto"/>
            </w:tcBorders>
          </w:tcPr>
          <w:p w14:paraId="35984DFA" w14:textId="77777777" w:rsidR="00B10F84" w:rsidRPr="00F113EF" w:rsidRDefault="00B10F84" w:rsidP="00E13504">
            <w:pPr>
              <w:autoSpaceDE w:val="0"/>
              <w:autoSpaceDN w:val="0"/>
              <w:adjustRightInd w:val="0"/>
              <w:jc w:val="center"/>
              <w:rPr>
                <w:rFonts w:eastAsia="Calibri"/>
                <w:bCs/>
                <w:smallCaps/>
                <w:color w:val="000000"/>
                <w:sz w:val="19"/>
                <w:szCs w:val="19"/>
              </w:rPr>
            </w:pPr>
            <w:r w:rsidRPr="00F113EF">
              <w:rPr>
                <w:rFonts w:eastAsia="Calibri"/>
                <w:bCs/>
                <w:smallCaps/>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2EF430EF" w14:textId="77777777" w:rsidR="00B10F84" w:rsidRPr="00F113EF" w:rsidRDefault="00B10F84" w:rsidP="00E13504">
            <w:pPr>
              <w:autoSpaceDE w:val="0"/>
              <w:autoSpaceDN w:val="0"/>
              <w:adjustRightInd w:val="0"/>
              <w:jc w:val="center"/>
              <w:rPr>
                <w:rFonts w:eastAsia="Calibri"/>
                <w:bCs/>
                <w:smallCaps/>
                <w:color w:val="000000"/>
                <w:sz w:val="19"/>
                <w:szCs w:val="19"/>
              </w:rPr>
            </w:pPr>
            <w:r w:rsidRPr="00F113EF">
              <w:rPr>
                <w:rFonts w:eastAsia="Calibri"/>
                <w:bCs/>
                <w:smallCaps/>
                <w:color w:val="000000"/>
                <w:sz w:val="19"/>
                <w:szCs w:val="19"/>
              </w:rPr>
              <w:t>1887884,04</w:t>
            </w:r>
          </w:p>
        </w:tc>
        <w:tc>
          <w:tcPr>
            <w:tcW w:w="1276" w:type="dxa"/>
            <w:tcBorders>
              <w:top w:val="single" w:sz="4" w:space="0" w:color="auto"/>
              <w:left w:val="single" w:sz="6" w:space="0" w:color="auto"/>
              <w:bottom w:val="single" w:sz="4" w:space="0" w:color="auto"/>
              <w:right w:val="single" w:sz="6" w:space="0" w:color="auto"/>
            </w:tcBorders>
          </w:tcPr>
          <w:p w14:paraId="690614BE"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28:12:021301:227</w:t>
            </w:r>
          </w:p>
        </w:tc>
        <w:tc>
          <w:tcPr>
            <w:tcW w:w="2126" w:type="dxa"/>
            <w:tcBorders>
              <w:top w:val="single" w:sz="4" w:space="0" w:color="auto"/>
              <w:left w:val="single" w:sz="6" w:space="0" w:color="auto"/>
              <w:bottom w:val="single" w:sz="4" w:space="0" w:color="auto"/>
              <w:right w:val="single" w:sz="6" w:space="0" w:color="auto"/>
            </w:tcBorders>
          </w:tcPr>
          <w:p w14:paraId="2956A7A6"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28-01/04-4/2004-191 от 20.01.2005</w:t>
            </w:r>
          </w:p>
        </w:tc>
        <w:tc>
          <w:tcPr>
            <w:tcW w:w="2836" w:type="dxa"/>
            <w:tcBorders>
              <w:top w:val="single" w:sz="4" w:space="0" w:color="auto"/>
              <w:left w:val="single" w:sz="6" w:space="0" w:color="auto"/>
              <w:bottom w:val="single" w:sz="4" w:space="0" w:color="auto"/>
              <w:right w:val="single" w:sz="6" w:space="0" w:color="auto"/>
            </w:tcBorders>
          </w:tcPr>
          <w:p w14:paraId="7C6A50FC"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0597B6A7" w14:textId="77777777" w:rsidTr="00E13504">
        <w:trPr>
          <w:trHeight w:val="161"/>
        </w:trPr>
        <w:tc>
          <w:tcPr>
            <w:tcW w:w="15736" w:type="dxa"/>
            <w:gridSpan w:val="11"/>
            <w:tcBorders>
              <w:top w:val="single" w:sz="4" w:space="0" w:color="auto"/>
              <w:left w:val="single" w:sz="4" w:space="0" w:color="auto"/>
              <w:bottom w:val="single" w:sz="4" w:space="0" w:color="auto"/>
              <w:right w:val="single" w:sz="6" w:space="0" w:color="auto"/>
            </w:tcBorders>
          </w:tcPr>
          <w:p w14:paraId="61A80369" w14:textId="77777777" w:rsidR="00B10F84" w:rsidRPr="00F113EF" w:rsidRDefault="00B10F84" w:rsidP="00E13504">
            <w:pPr>
              <w:jc w:val="both"/>
              <w:rPr>
                <w:color w:val="000000"/>
                <w:sz w:val="19"/>
                <w:szCs w:val="19"/>
              </w:rPr>
            </w:pPr>
            <w:r w:rsidRPr="00F113EF">
              <w:rPr>
                <w:rFonts w:eastAsia="Calibri"/>
                <w:color w:val="000000"/>
                <w:sz w:val="19"/>
                <w:szCs w:val="19"/>
              </w:rPr>
              <w:t>С оборудованием, в том числе:</w:t>
            </w:r>
          </w:p>
        </w:tc>
      </w:tr>
      <w:tr w:rsidR="00B10F84" w:rsidRPr="00F113EF" w14:paraId="1D8DB071"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2846E08A" w14:textId="77777777" w:rsidR="00B10F84" w:rsidRPr="00F113EF" w:rsidRDefault="00B10F84" w:rsidP="00E13504">
            <w:pPr>
              <w:jc w:val="center"/>
              <w:rPr>
                <w:color w:val="000000"/>
                <w:sz w:val="19"/>
                <w:szCs w:val="19"/>
              </w:rPr>
            </w:pPr>
            <w:r w:rsidRPr="00F113EF">
              <w:rPr>
                <w:color w:val="000000"/>
                <w:sz w:val="19"/>
                <w:szCs w:val="19"/>
              </w:rPr>
              <w:t>1.1.1.</w:t>
            </w:r>
          </w:p>
        </w:tc>
        <w:tc>
          <w:tcPr>
            <w:tcW w:w="3118" w:type="dxa"/>
            <w:tcBorders>
              <w:top w:val="single" w:sz="4" w:space="0" w:color="auto"/>
              <w:left w:val="single" w:sz="4" w:space="0" w:color="auto"/>
              <w:bottom w:val="single" w:sz="4" w:space="0" w:color="auto"/>
              <w:right w:val="single" w:sz="4" w:space="0" w:color="auto"/>
            </w:tcBorders>
            <w:vAlign w:val="center"/>
          </w:tcPr>
          <w:p w14:paraId="4220C6A1" w14:textId="77777777" w:rsidR="00B10F84" w:rsidRPr="00F113EF" w:rsidRDefault="00B10F84" w:rsidP="00E13504">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7E70E6AD" w14:textId="77777777" w:rsidR="00B10F84" w:rsidRPr="00F113EF" w:rsidRDefault="00B10F84" w:rsidP="00E13504">
            <w:pPr>
              <w:jc w:val="center"/>
              <w:rPr>
                <w:color w:val="000000"/>
                <w:sz w:val="19"/>
                <w:szCs w:val="19"/>
              </w:rPr>
            </w:pPr>
            <w:r w:rsidRPr="00F113EF">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4C4E7308" w14:textId="77777777" w:rsidR="00B10F84" w:rsidRPr="00F113EF" w:rsidRDefault="00B10F84" w:rsidP="00E13504">
            <w:pPr>
              <w:jc w:val="center"/>
              <w:rPr>
                <w:color w:val="000000"/>
                <w:sz w:val="19"/>
                <w:szCs w:val="19"/>
              </w:rPr>
            </w:pPr>
            <w:r w:rsidRPr="00F113EF">
              <w:rPr>
                <w:color w:val="000000"/>
                <w:sz w:val="19"/>
                <w:szCs w:val="19"/>
              </w:rPr>
              <w:t>1085210600004</w:t>
            </w:r>
          </w:p>
        </w:tc>
        <w:tc>
          <w:tcPr>
            <w:tcW w:w="993" w:type="dxa"/>
            <w:gridSpan w:val="2"/>
            <w:tcBorders>
              <w:top w:val="single" w:sz="4" w:space="0" w:color="auto"/>
              <w:left w:val="single" w:sz="6" w:space="0" w:color="auto"/>
              <w:bottom w:val="single" w:sz="4" w:space="0" w:color="auto"/>
              <w:right w:val="single" w:sz="6" w:space="0" w:color="auto"/>
            </w:tcBorders>
          </w:tcPr>
          <w:p w14:paraId="789FE13B"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89080C8"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AA9454F" w14:textId="77777777" w:rsidR="00B10F84" w:rsidRPr="00F113EF" w:rsidRDefault="00B10F84" w:rsidP="00E13504">
            <w:pPr>
              <w:jc w:val="center"/>
              <w:rPr>
                <w:color w:val="000000"/>
                <w:sz w:val="19"/>
                <w:szCs w:val="19"/>
              </w:rPr>
            </w:pPr>
            <w:r w:rsidRPr="00F113EF">
              <w:rPr>
                <w:color w:val="000000"/>
                <w:sz w:val="19"/>
                <w:szCs w:val="19"/>
              </w:rPr>
              <w:t>346100,8</w:t>
            </w:r>
          </w:p>
        </w:tc>
        <w:tc>
          <w:tcPr>
            <w:tcW w:w="1276" w:type="dxa"/>
            <w:tcBorders>
              <w:top w:val="single" w:sz="4" w:space="0" w:color="auto"/>
              <w:left w:val="single" w:sz="6" w:space="0" w:color="auto"/>
              <w:bottom w:val="single" w:sz="4" w:space="0" w:color="auto"/>
              <w:right w:val="single" w:sz="6" w:space="0" w:color="auto"/>
            </w:tcBorders>
            <w:vAlign w:val="center"/>
          </w:tcPr>
          <w:p w14:paraId="5AD4BA92"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E0648D5"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224EC65"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3F3C887C"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5FB6990B" w14:textId="77777777" w:rsidR="00B10F84" w:rsidRPr="00F113EF" w:rsidRDefault="00B10F84" w:rsidP="00E13504">
            <w:pPr>
              <w:jc w:val="center"/>
              <w:rPr>
                <w:color w:val="000000"/>
                <w:sz w:val="19"/>
                <w:szCs w:val="19"/>
              </w:rPr>
            </w:pPr>
            <w:r w:rsidRPr="00F113EF">
              <w:rPr>
                <w:color w:val="000000"/>
                <w:sz w:val="19"/>
                <w:szCs w:val="19"/>
              </w:rPr>
              <w:t>1.1.2.</w:t>
            </w:r>
          </w:p>
        </w:tc>
        <w:tc>
          <w:tcPr>
            <w:tcW w:w="3118" w:type="dxa"/>
            <w:tcBorders>
              <w:top w:val="single" w:sz="4" w:space="0" w:color="auto"/>
              <w:left w:val="single" w:sz="4" w:space="0" w:color="auto"/>
              <w:bottom w:val="single" w:sz="4" w:space="0" w:color="auto"/>
              <w:right w:val="single" w:sz="4" w:space="0" w:color="auto"/>
            </w:tcBorders>
            <w:vAlign w:val="center"/>
          </w:tcPr>
          <w:p w14:paraId="7B1A2B76" w14:textId="77777777" w:rsidR="00B10F84" w:rsidRPr="00F113EF" w:rsidRDefault="00B10F84" w:rsidP="00E13504">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3602405C" w14:textId="77777777" w:rsidR="00B10F84" w:rsidRPr="00F113EF" w:rsidRDefault="00B10F84" w:rsidP="00E13504">
            <w:pPr>
              <w:jc w:val="center"/>
              <w:rPr>
                <w:color w:val="000000"/>
                <w:sz w:val="19"/>
                <w:szCs w:val="19"/>
              </w:rPr>
            </w:pPr>
            <w:r w:rsidRPr="00F113EF">
              <w:rPr>
                <w:color w:val="000000"/>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0F6BD1E1" w14:textId="77777777" w:rsidR="00B10F84" w:rsidRPr="00F113EF" w:rsidRDefault="00B10F84" w:rsidP="00E13504">
            <w:pPr>
              <w:jc w:val="center"/>
              <w:rPr>
                <w:color w:val="000000"/>
                <w:sz w:val="19"/>
                <w:szCs w:val="19"/>
              </w:rPr>
            </w:pPr>
            <w:r w:rsidRPr="00F113EF">
              <w:rPr>
                <w:color w:val="000000"/>
                <w:sz w:val="19"/>
                <w:szCs w:val="19"/>
              </w:rPr>
              <w:t>1085210000002</w:t>
            </w:r>
          </w:p>
        </w:tc>
        <w:tc>
          <w:tcPr>
            <w:tcW w:w="993" w:type="dxa"/>
            <w:gridSpan w:val="2"/>
            <w:tcBorders>
              <w:top w:val="single" w:sz="4" w:space="0" w:color="auto"/>
              <w:left w:val="single" w:sz="6" w:space="0" w:color="auto"/>
              <w:bottom w:val="single" w:sz="4" w:space="0" w:color="auto"/>
              <w:right w:val="single" w:sz="6" w:space="0" w:color="auto"/>
            </w:tcBorders>
          </w:tcPr>
          <w:p w14:paraId="365F7104"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67F7CD9"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3E554DD" w14:textId="77777777" w:rsidR="00B10F84" w:rsidRPr="00F113EF" w:rsidRDefault="00B10F84" w:rsidP="00E13504">
            <w:pPr>
              <w:jc w:val="center"/>
              <w:rPr>
                <w:color w:val="000000"/>
                <w:sz w:val="19"/>
                <w:szCs w:val="19"/>
              </w:rPr>
            </w:pPr>
            <w:r w:rsidRPr="00F113EF">
              <w:rPr>
                <w:color w:val="000000"/>
                <w:sz w:val="19"/>
                <w:szCs w:val="19"/>
              </w:rPr>
              <w:t>420000,0</w:t>
            </w:r>
          </w:p>
        </w:tc>
        <w:tc>
          <w:tcPr>
            <w:tcW w:w="1276" w:type="dxa"/>
            <w:tcBorders>
              <w:top w:val="single" w:sz="4" w:space="0" w:color="auto"/>
              <w:left w:val="single" w:sz="6" w:space="0" w:color="auto"/>
              <w:bottom w:val="single" w:sz="4" w:space="0" w:color="auto"/>
              <w:right w:val="single" w:sz="6" w:space="0" w:color="auto"/>
            </w:tcBorders>
            <w:vAlign w:val="center"/>
          </w:tcPr>
          <w:p w14:paraId="6FF59FCA"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CFFEBBD"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103861B"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5F91F526"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104CCC40" w14:textId="77777777" w:rsidR="00B10F84" w:rsidRPr="00F113EF" w:rsidRDefault="00B10F84" w:rsidP="00E13504">
            <w:pPr>
              <w:jc w:val="center"/>
              <w:rPr>
                <w:color w:val="000000"/>
                <w:sz w:val="19"/>
                <w:szCs w:val="19"/>
              </w:rPr>
            </w:pPr>
            <w:r w:rsidRPr="00F113EF">
              <w:rPr>
                <w:color w:val="000000"/>
                <w:sz w:val="19"/>
                <w:szCs w:val="19"/>
              </w:rPr>
              <w:t>1.1.3.</w:t>
            </w:r>
          </w:p>
        </w:tc>
        <w:tc>
          <w:tcPr>
            <w:tcW w:w="3118" w:type="dxa"/>
            <w:tcBorders>
              <w:top w:val="single" w:sz="4" w:space="0" w:color="auto"/>
              <w:left w:val="single" w:sz="4" w:space="0" w:color="auto"/>
              <w:bottom w:val="single" w:sz="4" w:space="0" w:color="auto"/>
              <w:right w:val="single" w:sz="4" w:space="0" w:color="auto"/>
            </w:tcBorders>
            <w:vAlign w:val="center"/>
          </w:tcPr>
          <w:p w14:paraId="6D446680" w14:textId="77777777" w:rsidR="00B10F84" w:rsidRPr="00F113EF" w:rsidRDefault="00B10F84" w:rsidP="00E13504">
            <w:pPr>
              <w:rPr>
                <w:color w:val="000000"/>
                <w:sz w:val="19"/>
                <w:szCs w:val="19"/>
              </w:rPr>
            </w:pPr>
            <w:r w:rsidRPr="00F113EF">
              <w:rPr>
                <w:rFonts w:eastAsia="Calibri"/>
                <w:bCs/>
                <w:color w:val="000000"/>
                <w:sz w:val="19"/>
                <w:szCs w:val="19"/>
              </w:rPr>
              <w:t xml:space="preserve">Насос </w:t>
            </w:r>
            <w:r w:rsidRPr="00F113EF">
              <w:rPr>
                <w:rFonts w:eastAsia="Calibri"/>
                <w:color w:val="000000"/>
                <w:sz w:val="19"/>
                <w:szCs w:val="19"/>
              </w:rPr>
              <w:t xml:space="preserve">сетевой,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7,5 кВт.</w:t>
            </w:r>
          </w:p>
        </w:tc>
        <w:tc>
          <w:tcPr>
            <w:tcW w:w="851" w:type="dxa"/>
            <w:tcBorders>
              <w:top w:val="single" w:sz="4" w:space="0" w:color="auto"/>
              <w:left w:val="single" w:sz="4" w:space="0" w:color="auto"/>
              <w:bottom w:val="single" w:sz="4" w:space="0" w:color="auto"/>
              <w:right w:val="single" w:sz="4" w:space="0" w:color="auto"/>
            </w:tcBorders>
            <w:vAlign w:val="center"/>
          </w:tcPr>
          <w:p w14:paraId="741D1FA1" w14:textId="77777777" w:rsidR="00B10F84" w:rsidRPr="00F113EF" w:rsidRDefault="00B10F84" w:rsidP="00E13504">
            <w:pPr>
              <w:jc w:val="center"/>
              <w:rPr>
                <w:color w:val="000000"/>
                <w:sz w:val="19"/>
                <w:szCs w:val="19"/>
              </w:rPr>
            </w:pPr>
            <w:r w:rsidRPr="00F113EF">
              <w:rPr>
                <w:color w:val="000000"/>
                <w:sz w:val="19"/>
                <w:szCs w:val="19"/>
              </w:rPr>
              <w:t>20</w:t>
            </w:r>
            <w:r>
              <w:rPr>
                <w:color w:val="000000"/>
                <w:sz w:val="19"/>
                <w:szCs w:val="19"/>
              </w:rPr>
              <w:t>17</w:t>
            </w:r>
          </w:p>
        </w:tc>
        <w:tc>
          <w:tcPr>
            <w:tcW w:w="1417" w:type="dxa"/>
            <w:tcBorders>
              <w:top w:val="single" w:sz="4" w:space="0" w:color="auto"/>
              <w:left w:val="single" w:sz="4" w:space="0" w:color="auto"/>
              <w:bottom w:val="single" w:sz="4" w:space="0" w:color="auto"/>
              <w:right w:val="single" w:sz="6" w:space="0" w:color="auto"/>
            </w:tcBorders>
            <w:vAlign w:val="center"/>
          </w:tcPr>
          <w:p w14:paraId="1C534951" w14:textId="77777777" w:rsidR="00B10F84" w:rsidRPr="00F113EF" w:rsidRDefault="00B10F84" w:rsidP="00E13504">
            <w:pPr>
              <w:jc w:val="center"/>
              <w:rPr>
                <w:color w:val="000000"/>
                <w:sz w:val="19"/>
                <w:szCs w:val="19"/>
              </w:rPr>
            </w:pPr>
            <w:r w:rsidRPr="00F113EF">
              <w:rPr>
                <w:color w:val="000000"/>
                <w:sz w:val="19"/>
                <w:szCs w:val="19"/>
              </w:rPr>
              <w:t>1630258</w:t>
            </w:r>
          </w:p>
        </w:tc>
        <w:tc>
          <w:tcPr>
            <w:tcW w:w="993" w:type="dxa"/>
            <w:gridSpan w:val="2"/>
            <w:tcBorders>
              <w:top w:val="single" w:sz="4" w:space="0" w:color="auto"/>
              <w:left w:val="single" w:sz="6" w:space="0" w:color="auto"/>
              <w:bottom w:val="single" w:sz="4" w:space="0" w:color="auto"/>
              <w:right w:val="single" w:sz="6" w:space="0" w:color="auto"/>
            </w:tcBorders>
          </w:tcPr>
          <w:p w14:paraId="42307C92"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927C634"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5EB9892" w14:textId="77777777" w:rsidR="00B10F84" w:rsidRPr="00F113EF" w:rsidRDefault="00B10F84" w:rsidP="00E13504">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1A491785"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118142D"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3CAA112"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22D721CA"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7D768E53" w14:textId="77777777" w:rsidR="00B10F84" w:rsidRPr="00F113EF" w:rsidRDefault="00B10F84" w:rsidP="00E13504">
            <w:pPr>
              <w:jc w:val="center"/>
              <w:rPr>
                <w:color w:val="000000"/>
                <w:sz w:val="19"/>
                <w:szCs w:val="19"/>
              </w:rPr>
            </w:pPr>
            <w:r w:rsidRPr="00F113EF">
              <w:rPr>
                <w:color w:val="000000"/>
                <w:sz w:val="19"/>
                <w:szCs w:val="19"/>
              </w:rPr>
              <w:t>1.1.4.</w:t>
            </w:r>
          </w:p>
        </w:tc>
        <w:tc>
          <w:tcPr>
            <w:tcW w:w="3118" w:type="dxa"/>
            <w:tcBorders>
              <w:top w:val="single" w:sz="4" w:space="0" w:color="auto"/>
              <w:left w:val="single" w:sz="4" w:space="0" w:color="auto"/>
              <w:bottom w:val="single" w:sz="4" w:space="0" w:color="auto"/>
              <w:right w:val="single" w:sz="4" w:space="0" w:color="auto"/>
            </w:tcBorders>
            <w:vAlign w:val="center"/>
          </w:tcPr>
          <w:p w14:paraId="483F14AA" w14:textId="77777777" w:rsidR="00B10F84" w:rsidRPr="00F113EF" w:rsidRDefault="00B10F84" w:rsidP="00E13504">
            <w:pPr>
              <w:rPr>
                <w:color w:val="000000"/>
                <w:sz w:val="19"/>
                <w:szCs w:val="19"/>
              </w:rPr>
            </w:pPr>
            <w:r w:rsidRPr="00F113EF">
              <w:rPr>
                <w:color w:val="000000"/>
                <w:sz w:val="19"/>
                <w:szCs w:val="19"/>
              </w:rPr>
              <w:t>Насос центробежный К50-80-200</w:t>
            </w:r>
          </w:p>
        </w:tc>
        <w:tc>
          <w:tcPr>
            <w:tcW w:w="851" w:type="dxa"/>
            <w:tcBorders>
              <w:top w:val="single" w:sz="4" w:space="0" w:color="auto"/>
              <w:left w:val="single" w:sz="4" w:space="0" w:color="auto"/>
              <w:bottom w:val="single" w:sz="4" w:space="0" w:color="auto"/>
              <w:right w:val="single" w:sz="4" w:space="0" w:color="auto"/>
            </w:tcBorders>
            <w:vAlign w:val="center"/>
          </w:tcPr>
          <w:p w14:paraId="3708AA2E" w14:textId="77777777" w:rsidR="00B10F84" w:rsidRPr="00F113EF" w:rsidRDefault="00B10F84" w:rsidP="00E13504">
            <w:pPr>
              <w:jc w:val="center"/>
              <w:rPr>
                <w:color w:val="000000"/>
                <w:sz w:val="19"/>
                <w:szCs w:val="19"/>
              </w:rPr>
            </w:pPr>
            <w:r w:rsidRPr="00F113EF">
              <w:rPr>
                <w:color w:val="000000"/>
                <w:sz w:val="19"/>
                <w:szCs w:val="19"/>
              </w:rPr>
              <w:t>2008</w:t>
            </w:r>
          </w:p>
        </w:tc>
        <w:tc>
          <w:tcPr>
            <w:tcW w:w="1417" w:type="dxa"/>
            <w:tcBorders>
              <w:top w:val="single" w:sz="4" w:space="0" w:color="auto"/>
              <w:left w:val="single" w:sz="4" w:space="0" w:color="auto"/>
              <w:bottom w:val="single" w:sz="4" w:space="0" w:color="auto"/>
              <w:right w:val="single" w:sz="6" w:space="0" w:color="auto"/>
            </w:tcBorders>
            <w:vAlign w:val="center"/>
          </w:tcPr>
          <w:p w14:paraId="62757A2E" w14:textId="77777777" w:rsidR="00B10F84" w:rsidRPr="00F113EF" w:rsidRDefault="00B10F84" w:rsidP="00E13504">
            <w:pPr>
              <w:jc w:val="center"/>
              <w:rPr>
                <w:color w:val="000000"/>
                <w:sz w:val="19"/>
                <w:szCs w:val="19"/>
              </w:rPr>
            </w:pPr>
            <w:r w:rsidRPr="00F113EF">
              <w:rPr>
                <w:color w:val="000000"/>
                <w:sz w:val="19"/>
                <w:szCs w:val="19"/>
              </w:rPr>
              <w:t>-</w:t>
            </w:r>
          </w:p>
        </w:tc>
        <w:tc>
          <w:tcPr>
            <w:tcW w:w="993" w:type="dxa"/>
            <w:gridSpan w:val="2"/>
            <w:tcBorders>
              <w:top w:val="single" w:sz="4" w:space="0" w:color="auto"/>
              <w:left w:val="single" w:sz="6" w:space="0" w:color="auto"/>
              <w:bottom w:val="single" w:sz="4" w:space="0" w:color="auto"/>
              <w:right w:val="single" w:sz="6" w:space="0" w:color="auto"/>
            </w:tcBorders>
          </w:tcPr>
          <w:p w14:paraId="4FDD1DE3"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0D06BDF"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6C7451F" w14:textId="77777777" w:rsidR="00B10F84" w:rsidRPr="00F113EF" w:rsidRDefault="00B10F84" w:rsidP="00E13504">
            <w:pPr>
              <w:jc w:val="center"/>
              <w:rPr>
                <w:color w:val="000000"/>
                <w:sz w:val="19"/>
                <w:szCs w:val="19"/>
              </w:rPr>
            </w:pPr>
            <w:r w:rsidRPr="00F113EF">
              <w:rPr>
                <w:color w:val="000000"/>
                <w:sz w:val="19"/>
                <w:szCs w:val="19"/>
              </w:rPr>
              <w:t>0</w:t>
            </w:r>
          </w:p>
        </w:tc>
        <w:tc>
          <w:tcPr>
            <w:tcW w:w="1276" w:type="dxa"/>
            <w:tcBorders>
              <w:top w:val="single" w:sz="4" w:space="0" w:color="auto"/>
              <w:left w:val="single" w:sz="6" w:space="0" w:color="auto"/>
              <w:bottom w:val="single" w:sz="4" w:space="0" w:color="auto"/>
              <w:right w:val="single" w:sz="6" w:space="0" w:color="auto"/>
            </w:tcBorders>
            <w:vAlign w:val="center"/>
          </w:tcPr>
          <w:p w14:paraId="25B37A86" w14:textId="77777777" w:rsidR="00B10F84" w:rsidRPr="00F113EF" w:rsidRDefault="00B10F84" w:rsidP="00E13504">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71702C5C"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762C2C6"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3AAA28DF"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3237FF9A" w14:textId="77777777" w:rsidR="00B10F84" w:rsidRPr="00F113EF" w:rsidRDefault="00B10F84" w:rsidP="00E13504">
            <w:pPr>
              <w:jc w:val="center"/>
              <w:rPr>
                <w:color w:val="000000"/>
                <w:sz w:val="19"/>
                <w:szCs w:val="19"/>
              </w:rPr>
            </w:pPr>
            <w:r w:rsidRPr="00F113EF">
              <w:rPr>
                <w:color w:val="000000"/>
                <w:sz w:val="19"/>
                <w:szCs w:val="19"/>
              </w:rPr>
              <w:t>1.1.5.</w:t>
            </w:r>
          </w:p>
        </w:tc>
        <w:tc>
          <w:tcPr>
            <w:tcW w:w="3118" w:type="dxa"/>
            <w:tcBorders>
              <w:top w:val="single" w:sz="4" w:space="0" w:color="auto"/>
              <w:left w:val="single" w:sz="4" w:space="0" w:color="auto"/>
              <w:bottom w:val="single" w:sz="4" w:space="0" w:color="auto"/>
              <w:right w:val="single" w:sz="4" w:space="0" w:color="auto"/>
            </w:tcBorders>
            <w:vAlign w:val="center"/>
          </w:tcPr>
          <w:p w14:paraId="295579C8" w14:textId="77777777" w:rsidR="00B10F84" w:rsidRPr="00F113EF" w:rsidRDefault="00B10F84" w:rsidP="00E13504">
            <w:pPr>
              <w:rPr>
                <w:color w:val="000000"/>
                <w:sz w:val="19"/>
                <w:szCs w:val="19"/>
              </w:rPr>
            </w:pPr>
            <w:r w:rsidRPr="00F113EF">
              <w:rPr>
                <w:color w:val="000000"/>
                <w:sz w:val="19"/>
                <w:szCs w:val="19"/>
              </w:rPr>
              <w:t xml:space="preserve">Вентилятор дутьевой,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xml:space="preserve">. </w:t>
            </w:r>
            <w:r w:rsidRPr="00F113EF">
              <w:rPr>
                <w:color w:val="000000"/>
                <w:sz w:val="19"/>
                <w:szCs w:val="19"/>
              </w:rPr>
              <w:t>2,2 кВт.</w:t>
            </w:r>
          </w:p>
        </w:tc>
        <w:tc>
          <w:tcPr>
            <w:tcW w:w="851" w:type="dxa"/>
            <w:tcBorders>
              <w:top w:val="single" w:sz="4" w:space="0" w:color="auto"/>
              <w:left w:val="single" w:sz="4" w:space="0" w:color="auto"/>
              <w:bottom w:val="single" w:sz="4" w:space="0" w:color="auto"/>
              <w:right w:val="single" w:sz="4" w:space="0" w:color="auto"/>
            </w:tcBorders>
            <w:vAlign w:val="center"/>
          </w:tcPr>
          <w:p w14:paraId="4F2DC865" w14:textId="77777777" w:rsidR="00B10F84" w:rsidRPr="00F113EF" w:rsidRDefault="00B10F84" w:rsidP="00E13504">
            <w:pPr>
              <w:jc w:val="center"/>
              <w:rPr>
                <w:color w:val="000000"/>
                <w:sz w:val="19"/>
                <w:szCs w:val="19"/>
              </w:rPr>
            </w:pPr>
            <w:r w:rsidRPr="00F113EF">
              <w:rPr>
                <w:color w:val="000000"/>
                <w:sz w:val="19"/>
                <w:szCs w:val="19"/>
              </w:rPr>
              <w:t>20</w:t>
            </w:r>
            <w:r>
              <w:rPr>
                <w:color w:val="000000"/>
                <w:sz w:val="19"/>
                <w:szCs w:val="19"/>
              </w:rPr>
              <w:t>1</w:t>
            </w:r>
            <w:r w:rsidRPr="00F113EF">
              <w:rPr>
                <w:color w:val="000000"/>
                <w:sz w:val="19"/>
                <w:szCs w:val="19"/>
              </w:rPr>
              <w:t>9</w:t>
            </w:r>
          </w:p>
        </w:tc>
        <w:tc>
          <w:tcPr>
            <w:tcW w:w="1417" w:type="dxa"/>
            <w:tcBorders>
              <w:top w:val="single" w:sz="4" w:space="0" w:color="auto"/>
              <w:left w:val="single" w:sz="4" w:space="0" w:color="auto"/>
              <w:bottom w:val="single" w:sz="4" w:space="0" w:color="auto"/>
              <w:right w:val="single" w:sz="6" w:space="0" w:color="auto"/>
            </w:tcBorders>
            <w:vAlign w:val="center"/>
          </w:tcPr>
          <w:p w14:paraId="2A6DA342" w14:textId="77777777" w:rsidR="00B10F84" w:rsidRPr="00F113EF" w:rsidRDefault="00B10F84" w:rsidP="00E13504">
            <w:pPr>
              <w:jc w:val="center"/>
              <w:rPr>
                <w:color w:val="000000"/>
                <w:sz w:val="19"/>
                <w:szCs w:val="19"/>
              </w:rPr>
            </w:pPr>
            <w:r w:rsidRPr="00F113EF">
              <w:rPr>
                <w:color w:val="000000"/>
                <w:sz w:val="19"/>
                <w:szCs w:val="19"/>
              </w:rPr>
              <w:t>1630251</w:t>
            </w:r>
          </w:p>
        </w:tc>
        <w:tc>
          <w:tcPr>
            <w:tcW w:w="993" w:type="dxa"/>
            <w:gridSpan w:val="2"/>
            <w:tcBorders>
              <w:top w:val="single" w:sz="4" w:space="0" w:color="auto"/>
              <w:left w:val="single" w:sz="6" w:space="0" w:color="auto"/>
              <w:bottom w:val="single" w:sz="4" w:space="0" w:color="auto"/>
              <w:right w:val="single" w:sz="6" w:space="0" w:color="auto"/>
            </w:tcBorders>
          </w:tcPr>
          <w:p w14:paraId="4B1CE947"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F2E1B84"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6E25ED0" w14:textId="77777777" w:rsidR="00B10F84" w:rsidRPr="00F113EF" w:rsidRDefault="00B10F84" w:rsidP="00E13504">
            <w:pPr>
              <w:jc w:val="center"/>
              <w:rPr>
                <w:color w:val="000000"/>
                <w:sz w:val="19"/>
                <w:szCs w:val="19"/>
              </w:rPr>
            </w:pPr>
            <w:r w:rsidRPr="00F113EF">
              <w:rPr>
                <w:color w:val="000000"/>
                <w:sz w:val="19"/>
                <w:szCs w:val="19"/>
              </w:rPr>
              <w:t>0,5</w:t>
            </w:r>
          </w:p>
        </w:tc>
        <w:tc>
          <w:tcPr>
            <w:tcW w:w="1276" w:type="dxa"/>
            <w:tcBorders>
              <w:top w:val="single" w:sz="4" w:space="0" w:color="auto"/>
              <w:left w:val="single" w:sz="6" w:space="0" w:color="auto"/>
              <w:bottom w:val="single" w:sz="4" w:space="0" w:color="auto"/>
              <w:right w:val="single" w:sz="6" w:space="0" w:color="auto"/>
            </w:tcBorders>
            <w:vAlign w:val="center"/>
          </w:tcPr>
          <w:p w14:paraId="055C0C76" w14:textId="77777777" w:rsidR="00B10F84" w:rsidRPr="00F113EF" w:rsidRDefault="00B10F84" w:rsidP="00E13504">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3756B581"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47DD6E7"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40BC3BD2"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2CEEBB65" w14:textId="77777777" w:rsidR="00B10F84" w:rsidRPr="00F113EF" w:rsidRDefault="00B10F84" w:rsidP="00E13504">
            <w:pPr>
              <w:jc w:val="center"/>
              <w:rPr>
                <w:color w:val="000000"/>
                <w:sz w:val="19"/>
                <w:szCs w:val="19"/>
              </w:rPr>
            </w:pPr>
            <w:r w:rsidRPr="00F113EF">
              <w:rPr>
                <w:color w:val="000000"/>
                <w:sz w:val="19"/>
                <w:szCs w:val="19"/>
              </w:rPr>
              <w:t>1.1.6.</w:t>
            </w:r>
          </w:p>
        </w:tc>
        <w:tc>
          <w:tcPr>
            <w:tcW w:w="3118" w:type="dxa"/>
            <w:tcBorders>
              <w:top w:val="single" w:sz="4" w:space="0" w:color="auto"/>
              <w:left w:val="single" w:sz="4" w:space="0" w:color="auto"/>
              <w:bottom w:val="single" w:sz="4" w:space="0" w:color="auto"/>
              <w:right w:val="single" w:sz="4" w:space="0" w:color="auto"/>
            </w:tcBorders>
            <w:vAlign w:val="center"/>
          </w:tcPr>
          <w:p w14:paraId="5D97D700" w14:textId="77777777" w:rsidR="00B10F84" w:rsidRPr="00F113EF" w:rsidRDefault="00B10F84" w:rsidP="00E13504">
            <w:pPr>
              <w:rPr>
                <w:color w:val="000000"/>
                <w:sz w:val="19"/>
                <w:szCs w:val="19"/>
              </w:rPr>
            </w:pPr>
            <w:r w:rsidRPr="00F113EF">
              <w:rPr>
                <w:color w:val="000000"/>
                <w:sz w:val="19"/>
                <w:szCs w:val="19"/>
              </w:rPr>
              <w:t>Дымосос ДН - 3,5</w:t>
            </w:r>
          </w:p>
        </w:tc>
        <w:tc>
          <w:tcPr>
            <w:tcW w:w="851" w:type="dxa"/>
            <w:tcBorders>
              <w:top w:val="single" w:sz="4" w:space="0" w:color="auto"/>
              <w:left w:val="single" w:sz="4" w:space="0" w:color="auto"/>
              <w:bottom w:val="single" w:sz="4" w:space="0" w:color="auto"/>
              <w:right w:val="single" w:sz="4" w:space="0" w:color="auto"/>
            </w:tcBorders>
            <w:vAlign w:val="center"/>
          </w:tcPr>
          <w:p w14:paraId="251FF584" w14:textId="77777777" w:rsidR="00B10F84" w:rsidRPr="00F113EF" w:rsidRDefault="00B10F84" w:rsidP="00E13504">
            <w:pPr>
              <w:jc w:val="center"/>
              <w:rPr>
                <w:color w:val="000000"/>
                <w:sz w:val="19"/>
                <w:szCs w:val="19"/>
              </w:rPr>
            </w:pPr>
            <w:r w:rsidRPr="00F113EF">
              <w:rPr>
                <w:color w:val="000000"/>
                <w:sz w:val="19"/>
                <w:szCs w:val="19"/>
              </w:rPr>
              <w:t>201</w:t>
            </w:r>
            <w:r>
              <w:rPr>
                <w:color w:val="000000"/>
                <w:sz w:val="19"/>
                <w:szCs w:val="19"/>
              </w:rPr>
              <w:t>0</w:t>
            </w:r>
          </w:p>
        </w:tc>
        <w:tc>
          <w:tcPr>
            <w:tcW w:w="1417" w:type="dxa"/>
            <w:tcBorders>
              <w:top w:val="single" w:sz="4" w:space="0" w:color="auto"/>
              <w:left w:val="single" w:sz="4" w:space="0" w:color="auto"/>
              <w:bottom w:val="single" w:sz="4" w:space="0" w:color="auto"/>
              <w:right w:val="single" w:sz="6" w:space="0" w:color="auto"/>
            </w:tcBorders>
            <w:vAlign w:val="center"/>
          </w:tcPr>
          <w:p w14:paraId="561A8C9D" w14:textId="77777777" w:rsidR="00B10F84" w:rsidRPr="00F113EF" w:rsidRDefault="00B10F84" w:rsidP="00E13504">
            <w:pPr>
              <w:jc w:val="center"/>
              <w:rPr>
                <w:color w:val="000000"/>
                <w:sz w:val="19"/>
                <w:szCs w:val="19"/>
              </w:rPr>
            </w:pPr>
            <w:r w:rsidRPr="00F113EF">
              <w:rPr>
                <w:color w:val="000000"/>
                <w:sz w:val="19"/>
                <w:szCs w:val="19"/>
              </w:rPr>
              <w:t>110102100</w:t>
            </w:r>
          </w:p>
        </w:tc>
        <w:tc>
          <w:tcPr>
            <w:tcW w:w="993" w:type="dxa"/>
            <w:gridSpan w:val="2"/>
            <w:tcBorders>
              <w:top w:val="single" w:sz="4" w:space="0" w:color="auto"/>
              <w:left w:val="single" w:sz="6" w:space="0" w:color="auto"/>
              <w:bottom w:val="single" w:sz="4" w:space="0" w:color="auto"/>
              <w:right w:val="single" w:sz="6" w:space="0" w:color="auto"/>
            </w:tcBorders>
          </w:tcPr>
          <w:p w14:paraId="53913DB3"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5F8CDA1"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4F5458C" w14:textId="77777777" w:rsidR="00B10F84" w:rsidRPr="00F113EF" w:rsidRDefault="00B10F84" w:rsidP="00E13504">
            <w:pPr>
              <w:jc w:val="center"/>
              <w:rPr>
                <w:color w:val="000000"/>
                <w:sz w:val="19"/>
                <w:szCs w:val="19"/>
              </w:rPr>
            </w:pPr>
            <w:r w:rsidRPr="00F113EF">
              <w:rPr>
                <w:color w:val="000000"/>
                <w:sz w:val="19"/>
                <w:szCs w:val="19"/>
              </w:rPr>
              <w:t>29161,38</w:t>
            </w:r>
          </w:p>
        </w:tc>
        <w:tc>
          <w:tcPr>
            <w:tcW w:w="1276" w:type="dxa"/>
            <w:tcBorders>
              <w:top w:val="single" w:sz="4" w:space="0" w:color="auto"/>
              <w:left w:val="single" w:sz="6" w:space="0" w:color="auto"/>
              <w:bottom w:val="single" w:sz="4" w:space="0" w:color="auto"/>
              <w:right w:val="single" w:sz="6" w:space="0" w:color="auto"/>
            </w:tcBorders>
            <w:vAlign w:val="center"/>
          </w:tcPr>
          <w:p w14:paraId="4079DE35" w14:textId="77777777" w:rsidR="00B10F84" w:rsidRPr="00F113EF" w:rsidRDefault="00B10F84" w:rsidP="00E13504">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1E4E62A2"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02AB05A"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1968B6C4"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104FB9F0" w14:textId="77777777" w:rsidR="00B10F84" w:rsidRPr="00F113EF" w:rsidRDefault="00B10F84" w:rsidP="00E13504">
            <w:pPr>
              <w:jc w:val="center"/>
              <w:rPr>
                <w:color w:val="000000"/>
                <w:sz w:val="19"/>
                <w:szCs w:val="19"/>
              </w:rPr>
            </w:pPr>
            <w:r w:rsidRPr="00F113EF">
              <w:rPr>
                <w:color w:val="000000"/>
                <w:sz w:val="19"/>
                <w:szCs w:val="19"/>
              </w:rPr>
              <w:t>1.1.7.</w:t>
            </w:r>
          </w:p>
        </w:tc>
        <w:tc>
          <w:tcPr>
            <w:tcW w:w="3118" w:type="dxa"/>
            <w:tcBorders>
              <w:top w:val="single" w:sz="4" w:space="0" w:color="auto"/>
              <w:left w:val="single" w:sz="4" w:space="0" w:color="auto"/>
              <w:bottom w:val="single" w:sz="4" w:space="0" w:color="auto"/>
              <w:right w:val="single" w:sz="4" w:space="0" w:color="auto"/>
            </w:tcBorders>
            <w:vAlign w:val="center"/>
          </w:tcPr>
          <w:p w14:paraId="5D9CED13" w14:textId="77777777" w:rsidR="00B10F84" w:rsidRPr="00F113EF" w:rsidRDefault="00B10F84" w:rsidP="00E13504">
            <w:pPr>
              <w:rPr>
                <w:color w:val="000000"/>
                <w:sz w:val="19"/>
                <w:szCs w:val="19"/>
              </w:rPr>
            </w:pPr>
            <w:r w:rsidRPr="00F113EF">
              <w:rPr>
                <w:color w:val="000000"/>
                <w:sz w:val="19"/>
                <w:szCs w:val="19"/>
              </w:rPr>
              <w:t>Вентилятор ВЦ 14-46</w:t>
            </w:r>
          </w:p>
        </w:tc>
        <w:tc>
          <w:tcPr>
            <w:tcW w:w="851" w:type="dxa"/>
            <w:tcBorders>
              <w:top w:val="single" w:sz="4" w:space="0" w:color="auto"/>
              <w:left w:val="single" w:sz="4" w:space="0" w:color="auto"/>
              <w:bottom w:val="single" w:sz="4" w:space="0" w:color="auto"/>
              <w:right w:val="single" w:sz="4" w:space="0" w:color="auto"/>
            </w:tcBorders>
            <w:vAlign w:val="center"/>
          </w:tcPr>
          <w:p w14:paraId="683FD747" w14:textId="77777777" w:rsidR="00B10F84" w:rsidRPr="00F113EF" w:rsidRDefault="00B10F84" w:rsidP="00E13504">
            <w:pPr>
              <w:jc w:val="center"/>
              <w:rPr>
                <w:color w:val="000000"/>
                <w:sz w:val="19"/>
                <w:szCs w:val="19"/>
              </w:rPr>
            </w:pPr>
            <w:r w:rsidRPr="00F113EF">
              <w:rPr>
                <w:color w:val="000000"/>
                <w:sz w:val="19"/>
                <w:szCs w:val="19"/>
              </w:rPr>
              <w:t>20</w:t>
            </w:r>
            <w:r>
              <w:rPr>
                <w:color w:val="000000"/>
                <w:sz w:val="19"/>
                <w:szCs w:val="19"/>
              </w:rPr>
              <w:t>18</w:t>
            </w:r>
          </w:p>
        </w:tc>
        <w:tc>
          <w:tcPr>
            <w:tcW w:w="1417" w:type="dxa"/>
            <w:tcBorders>
              <w:top w:val="single" w:sz="4" w:space="0" w:color="auto"/>
              <w:left w:val="single" w:sz="4" w:space="0" w:color="auto"/>
              <w:bottom w:val="single" w:sz="4" w:space="0" w:color="auto"/>
              <w:right w:val="single" w:sz="6" w:space="0" w:color="auto"/>
            </w:tcBorders>
            <w:vAlign w:val="center"/>
          </w:tcPr>
          <w:p w14:paraId="7432B5C7" w14:textId="77777777" w:rsidR="00B10F84" w:rsidRPr="00F113EF" w:rsidRDefault="00B10F84" w:rsidP="00E13504">
            <w:pPr>
              <w:jc w:val="center"/>
              <w:rPr>
                <w:color w:val="000000"/>
                <w:sz w:val="19"/>
                <w:szCs w:val="19"/>
              </w:rPr>
            </w:pPr>
            <w:r w:rsidRPr="00F113EF">
              <w:rPr>
                <w:color w:val="000000"/>
                <w:sz w:val="19"/>
                <w:szCs w:val="19"/>
              </w:rPr>
              <w:t>1630314</w:t>
            </w:r>
          </w:p>
        </w:tc>
        <w:tc>
          <w:tcPr>
            <w:tcW w:w="993" w:type="dxa"/>
            <w:gridSpan w:val="2"/>
            <w:tcBorders>
              <w:top w:val="single" w:sz="4" w:space="0" w:color="auto"/>
              <w:left w:val="single" w:sz="6" w:space="0" w:color="auto"/>
              <w:bottom w:val="single" w:sz="4" w:space="0" w:color="auto"/>
              <w:right w:val="single" w:sz="6" w:space="0" w:color="auto"/>
            </w:tcBorders>
          </w:tcPr>
          <w:p w14:paraId="58747E37"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81AE59E"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AE78584" w14:textId="77777777" w:rsidR="00B10F84" w:rsidRPr="00F113EF" w:rsidRDefault="00B10F84" w:rsidP="00E13504">
            <w:pPr>
              <w:jc w:val="center"/>
              <w:rPr>
                <w:color w:val="000000"/>
                <w:sz w:val="19"/>
                <w:szCs w:val="19"/>
              </w:rPr>
            </w:pPr>
            <w:r w:rsidRPr="00F113EF">
              <w:rPr>
                <w:color w:val="000000"/>
                <w:sz w:val="19"/>
                <w:szCs w:val="19"/>
              </w:rPr>
              <w:t>23164</w:t>
            </w:r>
          </w:p>
        </w:tc>
        <w:tc>
          <w:tcPr>
            <w:tcW w:w="1276" w:type="dxa"/>
            <w:tcBorders>
              <w:top w:val="single" w:sz="4" w:space="0" w:color="auto"/>
              <w:left w:val="single" w:sz="6" w:space="0" w:color="auto"/>
              <w:bottom w:val="single" w:sz="4" w:space="0" w:color="auto"/>
              <w:right w:val="single" w:sz="6" w:space="0" w:color="auto"/>
            </w:tcBorders>
            <w:vAlign w:val="center"/>
          </w:tcPr>
          <w:p w14:paraId="6EF9C562" w14:textId="77777777" w:rsidR="00B10F84" w:rsidRPr="00F113EF" w:rsidRDefault="00B10F84" w:rsidP="00E13504">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7F1635C9"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21A6386"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1EC21857"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613841B0" w14:textId="77777777" w:rsidR="00B10F84" w:rsidRPr="00F113EF" w:rsidRDefault="00B10F84" w:rsidP="00E13504">
            <w:pPr>
              <w:jc w:val="center"/>
              <w:rPr>
                <w:color w:val="000000"/>
                <w:sz w:val="19"/>
                <w:szCs w:val="19"/>
              </w:rPr>
            </w:pPr>
            <w:r w:rsidRPr="00F113EF">
              <w:rPr>
                <w:color w:val="000000"/>
                <w:sz w:val="19"/>
                <w:szCs w:val="19"/>
              </w:rPr>
              <w:t>1.1.8.</w:t>
            </w:r>
          </w:p>
        </w:tc>
        <w:tc>
          <w:tcPr>
            <w:tcW w:w="3118" w:type="dxa"/>
            <w:tcBorders>
              <w:top w:val="single" w:sz="4" w:space="0" w:color="auto"/>
              <w:left w:val="single" w:sz="4" w:space="0" w:color="auto"/>
              <w:bottom w:val="single" w:sz="4" w:space="0" w:color="auto"/>
              <w:right w:val="single" w:sz="4" w:space="0" w:color="auto"/>
            </w:tcBorders>
            <w:vAlign w:val="center"/>
          </w:tcPr>
          <w:p w14:paraId="463CD787" w14:textId="77777777" w:rsidR="00B10F84" w:rsidRPr="00F113EF" w:rsidRDefault="00B10F84" w:rsidP="00E13504">
            <w:pPr>
              <w:rPr>
                <w:color w:val="000000"/>
                <w:sz w:val="19"/>
                <w:szCs w:val="19"/>
              </w:rPr>
            </w:pPr>
            <w:r w:rsidRPr="00F113EF">
              <w:rPr>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272520AC" w14:textId="77777777" w:rsidR="00B10F84" w:rsidRPr="00F113EF" w:rsidRDefault="00B10F84" w:rsidP="00E13504">
            <w:pPr>
              <w:jc w:val="center"/>
              <w:rPr>
                <w:color w:val="000000"/>
                <w:sz w:val="19"/>
                <w:szCs w:val="19"/>
              </w:rPr>
            </w:pPr>
            <w:r w:rsidRPr="00F113EF">
              <w:rPr>
                <w:color w:val="000000"/>
                <w:sz w:val="19"/>
                <w:szCs w:val="19"/>
              </w:rPr>
              <w:t>2001</w:t>
            </w:r>
          </w:p>
        </w:tc>
        <w:tc>
          <w:tcPr>
            <w:tcW w:w="1417" w:type="dxa"/>
            <w:tcBorders>
              <w:top w:val="single" w:sz="4" w:space="0" w:color="auto"/>
              <w:left w:val="single" w:sz="4" w:space="0" w:color="auto"/>
              <w:bottom w:val="single" w:sz="4" w:space="0" w:color="auto"/>
              <w:right w:val="single" w:sz="6" w:space="0" w:color="auto"/>
            </w:tcBorders>
            <w:vAlign w:val="center"/>
          </w:tcPr>
          <w:p w14:paraId="56633D07" w14:textId="77777777" w:rsidR="00B10F84" w:rsidRPr="00F113EF" w:rsidRDefault="00B10F84" w:rsidP="00E13504">
            <w:pPr>
              <w:jc w:val="center"/>
              <w:rPr>
                <w:color w:val="000000"/>
                <w:sz w:val="19"/>
                <w:szCs w:val="19"/>
              </w:rPr>
            </w:pPr>
            <w:r w:rsidRPr="00F113EF">
              <w:rPr>
                <w:color w:val="000000"/>
                <w:sz w:val="19"/>
                <w:szCs w:val="19"/>
              </w:rPr>
              <w:t>1630261</w:t>
            </w:r>
          </w:p>
        </w:tc>
        <w:tc>
          <w:tcPr>
            <w:tcW w:w="993" w:type="dxa"/>
            <w:gridSpan w:val="2"/>
            <w:tcBorders>
              <w:top w:val="single" w:sz="4" w:space="0" w:color="auto"/>
              <w:left w:val="single" w:sz="6" w:space="0" w:color="auto"/>
              <w:bottom w:val="single" w:sz="4" w:space="0" w:color="auto"/>
              <w:right w:val="single" w:sz="6" w:space="0" w:color="auto"/>
            </w:tcBorders>
          </w:tcPr>
          <w:p w14:paraId="38290784"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91221DB"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7A98C4C" w14:textId="77777777" w:rsidR="00B10F84" w:rsidRPr="00F113EF" w:rsidRDefault="00B10F84" w:rsidP="00E13504">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6E783339" w14:textId="77777777" w:rsidR="00B10F84" w:rsidRPr="00F113EF" w:rsidRDefault="00B10F84" w:rsidP="00E13504">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1451F5F7"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755B9B5"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740BD008"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172C954E" w14:textId="77777777" w:rsidR="00B10F84" w:rsidRPr="00F113EF" w:rsidRDefault="00B10F84" w:rsidP="00E13504">
            <w:pPr>
              <w:jc w:val="center"/>
              <w:rPr>
                <w:color w:val="000000"/>
                <w:sz w:val="19"/>
                <w:szCs w:val="19"/>
              </w:rPr>
            </w:pPr>
            <w:r w:rsidRPr="00F113EF">
              <w:rPr>
                <w:color w:val="000000"/>
                <w:sz w:val="19"/>
                <w:szCs w:val="19"/>
              </w:rPr>
              <w:lastRenderedPageBreak/>
              <w:t>1.1.9.</w:t>
            </w:r>
          </w:p>
        </w:tc>
        <w:tc>
          <w:tcPr>
            <w:tcW w:w="3118" w:type="dxa"/>
            <w:tcBorders>
              <w:top w:val="single" w:sz="4" w:space="0" w:color="auto"/>
              <w:left w:val="single" w:sz="4" w:space="0" w:color="auto"/>
              <w:bottom w:val="single" w:sz="4" w:space="0" w:color="auto"/>
              <w:right w:val="single" w:sz="4" w:space="0" w:color="auto"/>
            </w:tcBorders>
            <w:vAlign w:val="center"/>
          </w:tcPr>
          <w:p w14:paraId="246880B1" w14:textId="77777777" w:rsidR="00B10F84" w:rsidRPr="00F113EF" w:rsidRDefault="00B10F84" w:rsidP="00E13504">
            <w:pPr>
              <w:rPr>
                <w:color w:val="000000"/>
                <w:sz w:val="19"/>
                <w:szCs w:val="19"/>
              </w:rPr>
            </w:pPr>
            <w:r w:rsidRPr="00F113EF">
              <w:rPr>
                <w:color w:val="000000"/>
                <w:sz w:val="19"/>
                <w:szCs w:val="19"/>
              </w:rPr>
              <w:t>Труба дымовая диаметр - 800мм, длина -18 м.</w:t>
            </w:r>
          </w:p>
        </w:tc>
        <w:tc>
          <w:tcPr>
            <w:tcW w:w="851" w:type="dxa"/>
            <w:tcBorders>
              <w:top w:val="single" w:sz="4" w:space="0" w:color="auto"/>
              <w:left w:val="single" w:sz="4" w:space="0" w:color="auto"/>
              <w:bottom w:val="single" w:sz="4" w:space="0" w:color="auto"/>
              <w:right w:val="single" w:sz="4" w:space="0" w:color="auto"/>
            </w:tcBorders>
            <w:vAlign w:val="center"/>
          </w:tcPr>
          <w:p w14:paraId="581DD859" w14:textId="77777777" w:rsidR="00B10F84" w:rsidRPr="00F113EF" w:rsidRDefault="00B10F84" w:rsidP="00E13504">
            <w:pPr>
              <w:jc w:val="center"/>
              <w:rPr>
                <w:color w:val="000000"/>
                <w:sz w:val="19"/>
                <w:szCs w:val="19"/>
              </w:rPr>
            </w:pPr>
            <w:r w:rsidRPr="00F113EF">
              <w:rPr>
                <w:color w:val="000000"/>
                <w:sz w:val="19"/>
                <w:szCs w:val="19"/>
              </w:rPr>
              <w:t>1996</w:t>
            </w:r>
          </w:p>
        </w:tc>
        <w:tc>
          <w:tcPr>
            <w:tcW w:w="1417" w:type="dxa"/>
            <w:tcBorders>
              <w:top w:val="single" w:sz="4" w:space="0" w:color="auto"/>
              <w:left w:val="single" w:sz="4" w:space="0" w:color="auto"/>
              <w:bottom w:val="single" w:sz="4" w:space="0" w:color="auto"/>
              <w:right w:val="single" w:sz="6" w:space="0" w:color="auto"/>
            </w:tcBorders>
            <w:vAlign w:val="center"/>
          </w:tcPr>
          <w:p w14:paraId="0C01A434" w14:textId="77777777" w:rsidR="00B10F84" w:rsidRPr="00F113EF" w:rsidRDefault="00B10F84" w:rsidP="00E13504">
            <w:pPr>
              <w:jc w:val="center"/>
              <w:rPr>
                <w:color w:val="000000"/>
                <w:sz w:val="19"/>
                <w:szCs w:val="19"/>
              </w:rPr>
            </w:pPr>
            <w:r w:rsidRPr="00F113EF">
              <w:rPr>
                <w:color w:val="000000"/>
                <w:sz w:val="19"/>
                <w:szCs w:val="19"/>
              </w:rPr>
              <w:t>1630260</w:t>
            </w:r>
          </w:p>
        </w:tc>
        <w:tc>
          <w:tcPr>
            <w:tcW w:w="993" w:type="dxa"/>
            <w:gridSpan w:val="2"/>
            <w:tcBorders>
              <w:top w:val="single" w:sz="4" w:space="0" w:color="auto"/>
              <w:left w:val="single" w:sz="6" w:space="0" w:color="auto"/>
              <w:bottom w:val="single" w:sz="4" w:space="0" w:color="auto"/>
              <w:right w:val="single" w:sz="6" w:space="0" w:color="auto"/>
            </w:tcBorders>
          </w:tcPr>
          <w:p w14:paraId="36051883"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C8A2736"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B0F49B6" w14:textId="77777777" w:rsidR="00B10F84" w:rsidRPr="00F113EF" w:rsidRDefault="00B10F84" w:rsidP="00E13504">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748BB823" w14:textId="77777777" w:rsidR="00B10F84" w:rsidRPr="00F113EF" w:rsidRDefault="00B10F84" w:rsidP="00E13504">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2F23FB92"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276D666"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7977615F"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0438BFF7" w14:textId="77777777" w:rsidR="00B10F84" w:rsidRPr="00F113EF" w:rsidRDefault="00B10F84" w:rsidP="00E13504">
            <w:pPr>
              <w:jc w:val="center"/>
              <w:rPr>
                <w:color w:val="000000"/>
                <w:sz w:val="19"/>
                <w:szCs w:val="19"/>
              </w:rPr>
            </w:pPr>
            <w:r w:rsidRPr="00F113EF">
              <w:rPr>
                <w:color w:val="000000"/>
                <w:sz w:val="19"/>
                <w:szCs w:val="19"/>
              </w:rPr>
              <w:t>1.1.10.</w:t>
            </w:r>
          </w:p>
        </w:tc>
        <w:tc>
          <w:tcPr>
            <w:tcW w:w="3118" w:type="dxa"/>
            <w:tcBorders>
              <w:top w:val="single" w:sz="4" w:space="0" w:color="auto"/>
              <w:left w:val="single" w:sz="4" w:space="0" w:color="auto"/>
              <w:bottom w:val="single" w:sz="4" w:space="0" w:color="auto"/>
              <w:right w:val="single" w:sz="4" w:space="0" w:color="auto"/>
            </w:tcBorders>
            <w:vAlign w:val="center"/>
          </w:tcPr>
          <w:p w14:paraId="1029205B" w14:textId="77777777" w:rsidR="00B10F84" w:rsidRPr="00F113EF" w:rsidRDefault="00B10F84" w:rsidP="00E13504">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14CAEA53" w14:textId="77777777" w:rsidR="00B10F84" w:rsidRPr="00F113EF" w:rsidRDefault="00B10F84"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478C2C85" w14:textId="77777777" w:rsidR="00B10F84" w:rsidRPr="00F113EF" w:rsidRDefault="00B10F84" w:rsidP="00E13504">
            <w:pPr>
              <w:jc w:val="center"/>
              <w:rPr>
                <w:color w:val="000000"/>
                <w:sz w:val="19"/>
                <w:szCs w:val="19"/>
              </w:rPr>
            </w:pPr>
            <w:r w:rsidRPr="00F113EF">
              <w:rPr>
                <w:color w:val="000000"/>
                <w:sz w:val="19"/>
                <w:szCs w:val="19"/>
              </w:rPr>
              <w:t>1085210900006</w:t>
            </w:r>
          </w:p>
        </w:tc>
        <w:tc>
          <w:tcPr>
            <w:tcW w:w="993" w:type="dxa"/>
            <w:gridSpan w:val="2"/>
            <w:tcBorders>
              <w:top w:val="single" w:sz="4" w:space="0" w:color="auto"/>
              <w:left w:val="single" w:sz="6" w:space="0" w:color="auto"/>
              <w:bottom w:val="single" w:sz="4" w:space="0" w:color="auto"/>
              <w:right w:val="single" w:sz="6" w:space="0" w:color="auto"/>
            </w:tcBorders>
          </w:tcPr>
          <w:p w14:paraId="6794D743"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4130339"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86F9265" w14:textId="77777777" w:rsidR="00B10F84" w:rsidRPr="00F113EF" w:rsidRDefault="00B10F84" w:rsidP="00E13504">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6B503416"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EEB1285"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B327320"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78BD6157"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73DF760A" w14:textId="77777777" w:rsidR="00B10F84" w:rsidRPr="00F113EF" w:rsidRDefault="00B10F84" w:rsidP="00E13504">
            <w:pPr>
              <w:jc w:val="center"/>
              <w:rPr>
                <w:color w:val="000000"/>
                <w:sz w:val="19"/>
                <w:szCs w:val="19"/>
              </w:rPr>
            </w:pPr>
            <w:r w:rsidRPr="00F113EF">
              <w:rPr>
                <w:color w:val="000000"/>
                <w:sz w:val="19"/>
                <w:szCs w:val="19"/>
              </w:rPr>
              <w:t>1.1.11.</w:t>
            </w:r>
          </w:p>
        </w:tc>
        <w:tc>
          <w:tcPr>
            <w:tcW w:w="3118" w:type="dxa"/>
            <w:tcBorders>
              <w:top w:val="single" w:sz="4" w:space="0" w:color="auto"/>
              <w:left w:val="single" w:sz="4" w:space="0" w:color="auto"/>
              <w:bottom w:val="single" w:sz="4" w:space="0" w:color="auto"/>
              <w:right w:val="single" w:sz="4" w:space="0" w:color="auto"/>
            </w:tcBorders>
            <w:vAlign w:val="center"/>
          </w:tcPr>
          <w:p w14:paraId="5EC059A3" w14:textId="77777777" w:rsidR="00B10F84" w:rsidRPr="00F113EF" w:rsidRDefault="00B10F84" w:rsidP="00E13504">
            <w:pPr>
              <w:rPr>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143BB3BC" w14:textId="77777777" w:rsidR="00B10F84" w:rsidRPr="00F113EF" w:rsidRDefault="00B10F84"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516AEDE4" w14:textId="77777777" w:rsidR="00B10F84" w:rsidRPr="00F113EF" w:rsidRDefault="00B10F84" w:rsidP="00E13504">
            <w:pPr>
              <w:jc w:val="center"/>
              <w:rPr>
                <w:color w:val="000000"/>
                <w:sz w:val="19"/>
                <w:szCs w:val="19"/>
              </w:rPr>
            </w:pPr>
            <w:r w:rsidRPr="00F113EF">
              <w:rPr>
                <w:color w:val="000000"/>
                <w:sz w:val="19"/>
                <w:szCs w:val="19"/>
              </w:rPr>
              <w:t>1085210600224</w:t>
            </w:r>
          </w:p>
        </w:tc>
        <w:tc>
          <w:tcPr>
            <w:tcW w:w="993" w:type="dxa"/>
            <w:gridSpan w:val="2"/>
            <w:tcBorders>
              <w:top w:val="single" w:sz="4" w:space="0" w:color="auto"/>
              <w:left w:val="single" w:sz="6" w:space="0" w:color="auto"/>
              <w:bottom w:val="single" w:sz="4" w:space="0" w:color="auto"/>
              <w:right w:val="single" w:sz="6" w:space="0" w:color="auto"/>
            </w:tcBorders>
          </w:tcPr>
          <w:p w14:paraId="0E351F52"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6FF37F3"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81230BB" w14:textId="77777777" w:rsidR="00B10F84" w:rsidRPr="00F113EF" w:rsidRDefault="00B10F84" w:rsidP="00E13504">
            <w:pPr>
              <w:jc w:val="center"/>
              <w:rPr>
                <w:color w:val="000000"/>
                <w:sz w:val="19"/>
                <w:szCs w:val="19"/>
              </w:rPr>
            </w:pPr>
            <w:r w:rsidRPr="00F113EF">
              <w:rPr>
                <w:color w:val="000000"/>
                <w:sz w:val="19"/>
                <w:szCs w:val="19"/>
              </w:rPr>
              <w:t>300000</w:t>
            </w:r>
          </w:p>
        </w:tc>
        <w:tc>
          <w:tcPr>
            <w:tcW w:w="1276" w:type="dxa"/>
            <w:tcBorders>
              <w:top w:val="single" w:sz="4" w:space="0" w:color="auto"/>
              <w:left w:val="single" w:sz="6" w:space="0" w:color="auto"/>
              <w:bottom w:val="single" w:sz="4" w:space="0" w:color="auto"/>
              <w:right w:val="single" w:sz="6" w:space="0" w:color="auto"/>
            </w:tcBorders>
            <w:vAlign w:val="center"/>
          </w:tcPr>
          <w:p w14:paraId="5CE44C66"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D53D66C"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455C041"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621E3150"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144C3DBF" w14:textId="77777777" w:rsidR="00B10F84" w:rsidRPr="00F113EF" w:rsidRDefault="00B10F84" w:rsidP="00E13504">
            <w:pPr>
              <w:jc w:val="center"/>
              <w:rPr>
                <w:color w:val="000000"/>
                <w:sz w:val="19"/>
                <w:szCs w:val="19"/>
              </w:rPr>
            </w:pPr>
            <w:r>
              <w:rPr>
                <w:color w:val="000000"/>
                <w:sz w:val="19"/>
                <w:szCs w:val="19"/>
              </w:rPr>
              <w:t>1.1.12</w:t>
            </w:r>
          </w:p>
        </w:tc>
        <w:tc>
          <w:tcPr>
            <w:tcW w:w="3118" w:type="dxa"/>
            <w:tcBorders>
              <w:top w:val="single" w:sz="4" w:space="0" w:color="auto"/>
              <w:left w:val="single" w:sz="4" w:space="0" w:color="auto"/>
              <w:bottom w:val="single" w:sz="4" w:space="0" w:color="auto"/>
              <w:right w:val="single" w:sz="4" w:space="0" w:color="auto"/>
            </w:tcBorders>
            <w:vAlign w:val="center"/>
          </w:tcPr>
          <w:p w14:paraId="4BE974AB" w14:textId="77777777" w:rsidR="00B10F84" w:rsidRPr="00F113EF" w:rsidRDefault="00B10F84" w:rsidP="00E13504">
            <w:pPr>
              <w:rPr>
                <w:sz w:val="19"/>
                <w:szCs w:val="19"/>
              </w:rPr>
            </w:pPr>
            <w:r w:rsidRPr="008E52EE">
              <w:rPr>
                <w:sz w:val="19"/>
                <w:szCs w:val="19"/>
              </w:rPr>
              <w:t>Дымосос ДН-3,5</w:t>
            </w:r>
          </w:p>
        </w:tc>
        <w:tc>
          <w:tcPr>
            <w:tcW w:w="851" w:type="dxa"/>
            <w:tcBorders>
              <w:top w:val="single" w:sz="4" w:space="0" w:color="auto"/>
              <w:left w:val="single" w:sz="4" w:space="0" w:color="auto"/>
              <w:bottom w:val="single" w:sz="4" w:space="0" w:color="auto"/>
              <w:right w:val="single" w:sz="4" w:space="0" w:color="auto"/>
            </w:tcBorders>
            <w:vAlign w:val="center"/>
          </w:tcPr>
          <w:p w14:paraId="562DAB5F" w14:textId="77777777" w:rsidR="00B10F84" w:rsidRPr="00F113EF" w:rsidRDefault="00B10F84" w:rsidP="00E13504">
            <w:pPr>
              <w:jc w:val="center"/>
              <w:rPr>
                <w:color w:val="000000"/>
                <w:sz w:val="19"/>
                <w:szCs w:val="19"/>
              </w:rPr>
            </w:pPr>
            <w:r>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311440E4" w14:textId="5346345C" w:rsidR="00B10F84" w:rsidRPr="00F113EF" w:rsidRDefault="001B2722" w:rsidP="00E13504">
            <w:pPr>
              <w:jc w:val="center"/>
              <w:rPr>
                <w:color w:val="000000"/>
                <w:sz w:val="19"/>
                <w:szCs w:val="19"/>
              </w:rPr>
            </w:pPr>
            <w:r>
              <w:rPr>
                <w:color w:val="000000"/>
                <w:sz w:val="19"/>
                <w:szCs w:val="19"/>
              </w:rPr>
              <w:t>1085210300022</w:t>
            </w:r>
          </w:p>
        </w:tc>
        <w:tc>
          <w:tcPr>
            <w:tcW w:w="993" w:type="dxa"/>
            <w:gridSpan w:val="2"/>
            <w:tcBorders>
              <w:top w:val="single" w:sz="4" w:space="0" w:color="auto"/>
              <w:left w:val="single" w:sz="6" w:space="0" w:color="auto"/>
              <w:bottom w:val="single" w:sz="4" w:space="0" w:color="auto"/>
              <w:right w:val="single" w:sz="6" w:space="0" w:color="auto"/>
            </w:tcBorders>
          </w:tcPr>
          <w:p w14:paraId="710A3B73"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09795B4"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256D5A9" w14:textId="77777777" w:rsidR="00B10F84" w:rsidRPr="00F113EF" w:rsidRDefault="00B10F84" w:rsidP="00E13504">
            <w:pPr>
              <w:jc w:val="center"/>
              <w:rPr>
                <w:color w:val="000000"/>
                <w:sz w:val="19"/>
                <w:szCs w:val="19"/>
              </w:rPr>
            </w:pPr>
            <w:r>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184F81E0"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D361ACF"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FAF4606" w14:textId="77777777" w:rsidR="00B10F84" w:rsidRPr="00F113EF" w:rsidRDefault="00B10F84"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582C0687"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3B56C1CC" w14:textId="77777777" w:rsidR="00B10F84" w:rsidRPr="00F113EF" w:rsidRDefault="00B10F84" w:rsidP="00E13504">
            <w:pPr>
              <w:jc w:val="center"/>
              <w:rPr>
                <w:color w:val="000000"/>
                <w:sz w:val="19"/>
                <w:szCs w:val="19"/>
              </w:rPr>
            </w:pPr>
            <w:r w:rsidRPr="00F113EF">
              <w:rPr>
                <w:color w:val="000000"/>
                <w:sz w:val="19"/>
                <w:szCs w:val="19"/>
              </w:rPr>
              <w:t>1.2.</w:t>
            </w:r>
          </w:p>
        </w:tc>
        <w:tc>
          <w:tcPr>
            <w:tcW w:w="3118" w:type="dxa"/>
            <w:tcBorders>
              <w:top w:val="single" w:sz="4" w:space="0" w:color="auto"/>
              <w:left w:val="single" w:sz="4" w:space="0" w:color="auto"/>
              <w:bottom w:val="single" w:sz="4" w:space="0" w:color="auto"/>
              <w:right w:val="single" w:sz="4" w:space="0" w:color="auto"/>
            </w:tcBorders>
          </w:tcPr>
          <w:p w14:paraId="0A5592FE" w14:textId="77777777" w:rsidR="00B10F84" w:rsidRPr="00F113EF" w:rsidRDefault="00B10F84" w:rsidP="00E13504">
            <w:pPr>
              <w:rPr>
                <w:color w:val="000000"/>
                <w:sz w:val="19"/>
                <w:szCs w:val="19"/>
              </w:rPr>
            </w:pPr>
            <w:r w:rsidRPr="00F113EF">
              <w:rPr>
                <w:color w:val="000000"/>
                <w:sz w:val="19"/>
                <w:szCs w:val="19"/>
              </w:rPr>
              <w:t>Сети теплоснабжения,</w:t>
            </w:r>
          </w:p>
          <w:p w14:paraId="0FF4D29F" w14:textId="77777777" w:rsidR="00B10F84" w:rsidRPr="00F113EF" w:rsidRDefault="00B10F84" w:rsidP="00E13504">
            <w:pPr>
              <w:rPr>
                <w:color w:val="000000"/>
                <w:sz w:val="19"/>
                <w:szCs w:val="19"/>
              </w:rPr>
            </w:pPr>
            <w:r w:rsidRPr="00F113EF">
              <w:rPr>
                <w:color w:val="000000"/>
                <w:sz w:val="19"/>
                <w:szCs w:val="19"/>
              </w:rPr>
              <w:t>с. Антоновка, ул. Молодёжная, 18А</w:t>
            </w:r>
          </w:p>
        </w:tc>
        <w:tc>
          <w:tcPr>
            <w:tcW w:w="851" w:type="dxa"/>
            <w:tcBorders>
              <w:top w:val="single" w:sz="4" w:space="0" w:color="auto"/>
              <w:left w:val="single" w:sz="4" w:space="0" w:color="auto"/>
              <w:bottom w:val="single" w:sz="4" w:space="0" w:color="auto"/>
              <w:right w:val="single" w:sz="4" w:space="0" w:color="auto"/>
            </w:tcBorders>
          </w:tcPr>
          <w:p w14:paraId="3E40E804" w14:textId="77777777" w:rsidR="00B10F84" w:rsidRPr="00F113EF" w:rsidRDefault="00B10F84" w:rsidP="00E13504">
            <w:pPr>
              <w:jc w:val="center"/>
              <w:rPr>
                <w:color w:val="000000"/>
                <w:sz w:val="19"/>
                <w:szCs w:val="19"/>
              </w:rPr>
            </w:pPr>
            <w:r w:rsidRPr="00F113EF">
              <w:rPr>
                <w:color w:val="000000"/>
                <w:sz w:val="19"/>
                <w:szCs w:val="19"/>
              </w:rPr>
              <w:t>1975</w:t>
            </w:r>
          </w:p>
        </w:tc>
        <w:tc>
          <w:tcPr>
            <w:tcW w:w="1417" w:type="dxa"/>
            <w:tcBorders>
              <w:top w:val="single" w:sz="4" w:space="0" w:color="auto"/>
              <w:left w:val="single" w:sz="4" w:space="0" w:color="auto"/>
              <w:bottom w:val="single" w:sz="4" w:space="0" w:color="auto"/>
              <w:right w:val="single" w:sz="6" w:space="0" w:color="auto"/>
            </w:tcBorders>
          </w:tcPr>
          <w:p w14:paraId="5B11BB84" w14:textId="77777777" w:rsidR="00B10F84" w:rsidRPr="00F113EF" w:rsidRDefault="00B10F84" w:rsidP="00E13504">
            <w:pPr>
              <w:jc w:val="center"/>
              <w:rPr>
                <w:color w:val="000000"/>
                <w:sz w:val="19"/>
                <w:szCs w:val="19"/>
              </w:rPr>
            </w:pPr>
            <w:r w:rsidRPr="00F113EF">
              <w:rPr>
                <w:color w:val="000000"/>
                <w:sz w:val="19"/>
                <w:szCs w:val="19"/>
              </w:rPr>
              <w:t>1300143</w:t>
            </w:r>
          </w:p>
        </w:tc>
        <w:tc>
          <w:tcPr>
            <w:tcW w:w="993" w:type="dxa"/>
            <w:gridSpan w:val="2"/>
            <w:tcBorders>
              <w:top w:val="single" w:sz="4" w:space="0" w:color="auto"/>
              <w:left w:val="single" w:sz="6" w:space="0" w:color="auto"/>
              <w:bottom w:val="single" w:sz="4" w:space="0" w:color="auto"/>
              <w:right w:val="single" w:sz="6" w:space="0" w:color="auto"/>
            </w:tcBorders>
          </w:tcPr>
          <w:p w14:paraId="52539D87" w14:textId="77777777" w:rsidR="00B10F84" w:rsidRPr="00F113EF" w:rsidRDefault="00B10F84" w:rsidP="00E13504">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6CCF376E" w14:textId="77777777" w:rsidR="00B10F84" w:rsidRPr="00F113EF" w:rsidRDefault="00B10F84" w:rsidP="00E13504">
            <w:pPr>
              <w:jc w:val="center"/>
              <w:rPr>
                <w:color w:val="000000"/>
                <w:sz w:val="19"/>
                <w:szCs w:val="19"/>
              </w:rPr>
            </w:pPr>
            <w:r w:rsidRPr="00F113EF">
              <w:rPr>
                <w:color w:val="000000"/>
                <w:sz w:val="19"/>
                <w:szCs w:val="19"/>
              </w:rPr>
              <w:t>492</w:t>
            </w:r>
          </w:p>
        </w:tc>
        <w:tc>
          <w:tcPr>
            <w:tcW w:w="1275" w:type="dxa"/>
            <w:tcBorders>
              <w:top w:val="single" w:sz="4" w:space="0" w:color="auto"/>
              <w:left w:val="single" w:sz="6" w:space="0" w:color="auto"/>
              <w:bottom w:val="single" w:sz="4" w:space="0" w:color="auto"/>
              <w:right w:val="single" w:sz="6" w:space="0" w:color="auto"/>
            </w:tcBorders>
          </w:tcPr>
          <w:p w14:paraId="648E6CAC" w14:textId="77777777" w:rsidR="00B10F84" w:rsidRPr="00F113EF" w:rsidRDefault="00B10F84" w:rsidP="00E13504">
            <w:pPr>
              <w:jc w:val="center"/>
              <w:rPr>
                <w:color w:val="000000"/>
                <w:sz w:val="19"/>
                <w:szCs w:val="19"/>
              </w:rPr>
            </w:pPr>
            <w:r>
              <w:rPr>
                <w:color w:val="000000"/>
                <w:sz w:val="19"/>
                <w:szCs w:val="19"/>
              </w:rPr>
              <w:t>3498095,28</w:t>
            </w:r>
          </w:p>
        </w:tc>
        <w:tc>
          <w:tcPr>
            <w:tcW w:w="1276" w:type="dxa"/>
            <w:tcBorders>
              <w:top w:val="single" w:sz="4" w:space="0" w:color="auto"/>
              <w:left w:val="single" w:sz="6" w:space="0" w:color="auto"/>
              <w:bottom w:val="single" w:sz="4" w:space="0" w:color="auto"/>
              <w:right w:val="single" w:sz="6" w:space="0" w:color="auto"/>
            </w:tcBorders>
          </w:tcPr>
          <w:p w14:paraId="46EBEA1C" w14:textId="77777777" w:rsidR="00B10F84" w:rsidRPr="00F113EF" w:rsidRDefault="00B10F84" w:rsidP="00E13504">
            <w:pPr>
              <w:jc w:val="center"/>
              <w:rPr>
                <w:color w:val="000000"/>
                <w:sz w:val="19"/>
                <w:szCs w:val="19"/>
              </w:rPr>
            </w:pPr>
            <w:r w:rsidRPr="00F113EF">
              <w:rPr>
                <w:color w:val="000000"/>
                <w:sz w:val="19"/>
                <w:szCs w:val="19"/>
              </w:rPr>
              <w:t>28:12:021301:230</w:t>
            </w:r>
          </w:p>
        </w:tc>
        <w:tc>
          <w:tcPr>
            <w:tcW w:w="2126" w:type="dxa"/>
            <w:tcBorders>
              <w:top w:val="single" w:sz="4" w:space="0" w:color="auto"/>
              <w:left w:val="single" w:sz="6" w:space="0" w:color="auto"/>
              <w:bottom w:val="single" w:sz="4" w:space="0" w:color="auto"/>
              <w:right w:val="single" w:sz="6" w:space="0" w:color="auto"/>
            </w:tcBorders>
          </w:tcPr>
          <w:p w14:paraId="63811607" w14:textId="77777777" w:rsidR="00B10F84" w:rsidRPr="00F113EF" w:rsidRDefault="00B10F84" w:rsidP="00E13504">
            <w:pPr>
              <w:jc w:val="center"/>
              <w:rPr>
                <w:color w:val="000000"/>
                <w:sz w:val="19"/>
                <w:szCs w:val="19"/>
              </w:rPr>
            </w:pPr>
            <w:r w:rsidRPr="00F113EF">
              <w:rPr>
                <w:color w:val="000000"/>
                <w:sz w:val="19"/>
                <w:szCs w:val="19"/>
              </w:rPr>
              <w:t>28-28-04/004/2011-590 от 29.04.2011</w:t>
            </w:r>
          </w:p>
        </w:tc>
        <w:tc>
          <w:tcPr>
            <w:tcW w:w="2836" w:type="dxa"/>
            <w:tcBorders>
              <w:top w:val="single" w:sz="4" w:space="0" w:color="auto"/>
              <w:left w:val="single" w:sz="6" w:space="0" w:color="auto"/>
              <w:bottom w:val="single" w:sz="4" w:space="0" w:color="auto"/>
              <w:right w:val="single" w:sz="6" w:space="0" w:color="auto"/>
            </w:tcBorders>
          </w:tcPr>
          <w:p w14:paraId="6A36ECEC"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186DF8A2" w14:textId="77777777" w:rsidTr="00E13504">
        <w:trPr>
          <w:trHeight w:val="161"/>
        </w:trPr>
        <w:tc>
          <w:tcPr>
            <w:tcW w:w="15736" w:type="dxa"/>
            <w:gridSpan w:val="11"/>
            <w:tcBorders>
              <w:top w:val="single" w:sz="4" w:space="0" w:color="auto"/>
              <w:left w:val="single" w:sz="4" w:space="0" w:color="auto"/>
              <w:bottom w:val="single" w:sz="4" w:space="0" w:color="auto"/>
              <w:right w:val="single" w:sz="6" w:space="0" w:color="auto"/>
            </w:tcBorders>
          </w:tcPr>
          <w:p w14:paraId="2C035F5B" w14:textId="77777777" w:rsidR="00B10F84" w:rsidRPr="00F113EF" w:rsidRDefault="00B10F84" w:rsidP="00E13504">
            <w:pPr>
              <w:jc w:val="center"/>
              <w:rPr>
                <w:b/>
                <w:color w:val="000000"/>
                <w:sz w:val="19"/>
                <w:szCs w:val="19"/>
              </w:rPr>
            </w:pPr>
            <w:r w:rsidRPr="00F113EF">
              <w:rPr>
                <w:b/>
                <w:color w:val="000000"/>
                <w:sz w:val="19"/>
                <w:szCs w:val="19"/>
              </w:rPr>
              <w:t>2. Котельная с. Куприяновка, ул. Партизанская, 13</w:t>
            </w:r>
          </w:p>
        </w:tc>
      </w:tr>
      <w:tr w:rsidR="00B10F84" w:rsidRPr="00F113EF" w14:paraId="631346C6"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4DE818C5"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2.1.</w:t>
            </w:r>
          </w:p>
        </w:tc>
        <w:tc>
          <w:tcPr>
            <w:tcW w:w="3118" w:type="dxa"/>
            <w:tcBorders>
              <w:top w:val="single" w:sz="4" w:space="0" w:color="auto"/>
              <w:left w:val="single" w:sz="4" w:space="0" w:color="auto"/>
              <w:bottom w:val="single" w:sz="4" w:space="0" w:color="auto"/>
              <w:right w:val="single" w:sz="4" w:space="0" w:color="auto"/>
            </w:tcBorders>
          </w:tcPr>
          <w:p w14:paraId="5C0B2710" w14:textId="77777777" w:rsidR="00B10F84" w:rsidRPr="00F113EF" w:rsidRDefault="00B10F84" w:rsidP="00E13504">
            <w:pPr>
              <w:autoSpaceDE w:val="0"/>
              <w:autoSpaceDN w:val="0"/>
              <w:adjustRightInd w:val="0"/>
              <w:rPr>
                <w:rFonts w:eastAsia="Calibri"/>
                <w:color w:val="000000"/>
                <w:sz w:val="19"/>
                <w:szCs w:val="19"/>
              </w:rPr>
            </w:pPr>
            <w:r w:rsidRPr="00F113EF">
              <w:rPr>
                <w:rFonts w:eastAsia="Calibri"/>
                <w:color w:val="000000"/>
                <w:sz w:val="19"/>
                <w:szCs w:val="19"/>
              </w:rPr>
              <w:t>Котельная школы,</w:t>
            </w:r>
          </w:p>
          <w:p w14:paraId="32E6876D" w14:textId="77777777" w:rsidR="00B10F84" w:rsidRPr="00F113EF" w:rsidRDefault="00B10F84" w:rsidP="00E13504">
            <w:pPr>
              <w:autoSpaceDE w:val="0"/>
              <w:autoSpaceDN w:val="0"/>
              <w:adjustRightInd w:val="0"/>
              <w:rPr>
                <w:rFonts w:eastAsia="Calibri"/>
                <w:color w:val="000000"/>
                <w:sz w:val="19"/>
                <w:szCs w:val="19"/>
              </w:rPr>
            </w:pPr>
            <w:r w:rsidRPr="00F113EF">
              <w:rPr>
                <w:rFonts w:eastAsia="Calibri"/>
                <w:color w:val="000000"/>
                <w:sz w:val="19"/>
                <w:szCs w:val="19"/>
              </w:rPr>
              <w:t>с.  Куприяновка, ул. Партизанская, 13</w:t>
            </w:r>
          </w:p>
        </w:tc>
        <w:tc>
          <w:tcPr>
            <w:tcW w:w="851" w:type="dxa"/>
            <w:tcBorders>
              <w:top w:val="single" w:sz="4" w:space="0" w:color="auto"/>
              <w:left w:val="single" w:sz="4" w:space="0" w:color="auto"/>
              <w:bottom w:val="single" w:sz="4" w:space="0" w:color="auto"/>
              <w:right w:val="single" w:sz="4" w:space="0" w:color="auto"/>
            </w:tcBorders>
          </w:tcPr>
          <w:p w14:paraId="50E628AE"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1967</w:t>
            </w:r>
          </w:p>
        </w:tc>
        <w:tc>
          <w:tcPr>
            <w:tcW w:w="1417" w:type="dxa"/>
            <w:tcBorders>
              <w:top w:val="single" w:sz="4" w:space="0" w:color="auto"/>
              <w:left w:val="single" w:sz="4" w:space="0" w:color="auto"/>
              <w:bottom w:val="single" w:sz="4" w:space="0" w:color="auto"/>
              <w:right w:val="single" w:sz="6" w:space="0" w:color="auto"/>
            </w:tcBorders>
          </w:tcPr>
          <w:p w14:paraId="28B36B03"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110102066</w:t>
            </w:r>
          </w:p>
        </w:tc>
        <w:tc>
          <w:tcPr>
            <w:tcW w:w="993" w:type="dxa"/>
            <w:gridSpan w:val="2"/>
            <w:tcBorders>
              <w:top w:val="single" w:sz="4" w:space="0" w:color="auto"/>
              <w:left w:val="single" w:sz="6" w:space="0" w:color="auto"/>
              <w:bottom w:val="single" w:sz="4" w:space="0" w:color="auto"/>
              <w:right w:val="single" w:sz="6" w:space="0" w:color="auto"/>
            </w:tcBorders>
          </w:tcPr>
          <w:p w14:paraId="061D16BA"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91,4</w:t>
            </w:r>
          </w:p>
        </w:tc>
        <w:tc>
          <w:tcPr>
            <w:tcW w:w="1134" w:type="dxa"/>
            <w:tcBorders>
              <w:top w:val="single" w:sz="4" w:space="0" w:color="auto"/>
              <w:left w:val="single" w:sz="6" w:space="0" w:color="auto"/>
              <w:bottom w:val="single" w:sz="4" w:space="0" w:color="auto"/>
              <w:right w:val="single" w:sz="6" w:space="0" w:color="auto"/>
            </w:tcBorders>
          </w:tcPr>
          <w:p w14:paraId="24FD9FBC"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30E5B1AF"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440165</w:t>
            </w:r>
          </w:p>
        </w:tc>
        <w:tc>
          <w:tcPr>
            <w:tcW w:w="1276" w:type="dxa"/>
            <w:tcBorders>
              <w:top w:val="single" w:sz="4" w:space="0" w:color="auto"/>
              <w:left w:val="single" w:sz="6" w:space="0" w:color="auto"/>
              <w:bottom w:val="single" w:sz="4" w:space="0" w:color="auto"/>
              <w:right w:val="single" w:sz="6" w:space="0" w:color="auto"/>
            </w:tcBorders>
          </w:tcPr>
          <w:p w14:paraId="76DE5DDD" w14:textId="77777777" w:rsidR="00B10F84" w:rsidRPr="00F113EF" w:rsidRDefault="00B10F84" w:rsidP="00E13504">
            <w:pPr>
              <w:autoSpaceDE w:val="0"/>
              <w:autoSpaceDN w:val="0"/>
              <w:adjustRightInd w:val="0"/>
              <w:rPr>
                <w:rFonts w:eastAsia="Calibri"/>
                <w:color w:val="000000"/>
                <w:sz w:val="19"/>
                <w:szCs w:val="19"/>
              </w:rPr>
            </w:pPr>
            <w:r w:rsidRPr="00F113EF">
              <w:rPr>
                <w:rFonts w:eastAsia="Calibri"/>
                <w:color w:val="000000"/>
                <w:sz w:val="19"/>
                <w:szCs w:val="19"/>
              </w:rPr>
              <w:t>28:12:021202:276</w:t>
            </w:r>
          </w:p>
        </w:tc>
        <w:tc>
          <w:tcPr>
            <w:tcW w:w="2126" w:type="dxa"/>
            <w:tcBorders>
              <w:top w:val="single" w:sz="4" w:space="0" w:color="auto"/>
              <w:left w:val="single" w:sz="6" w:space="0" w:color="auto"/>
              <w:bottom w:val="single" w:sz="4" w:space="0" w:color="auto"/>
              <w:right w:val="single" w:sz="6" w:space="0" w:color="auto"/>
            </w:tcBorders>
          </w:tcPr>
          <w:p w14:paraId="4BC3D894"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28-28-04/045/2007-501 от 22.10.2007</w:t>
            </w:r>
          </w:p>
        </w:tc>
        <w:tc>
          <w:tcPr>
            <w:tcW w:w="2836" w:type="dxa"/>
            <w:tcBorders>
              <w:top w:val="single" w:sz="4" w:space="0" w:color="auto"/>
              <w:left w:val="single" w:sz="6" w:space="0" w:color="auto"/>
              <w:bottom w:val="single" w:sz="4" w:space="0" w:color="auto"/>
              <w:right w:val="single" w:sz="6" w:space="0" w:color="auto"/>
            </w:tcBorders>
          </w:tcPr>
          <w:p w14:paraId="335871D2"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0C802C52" w14:textId="77777777" w:rsidTr="00E13504">
        <w:trPr>
          <w:trHeight w:val="161"/>
        </w:trPr>
        <w:tc>
          <w:tcPr>
            <w:tcW w:w="15736" w:type="dxa"/>
            <w:gridSpan w:val="11"/>
            <w:tcBorders>
              <w:top w:val="single" w:sz="4" w:space="0" w:color="auto"/>
              <w:left w:val="single" w:sz="4" w:space="0" w:color="auto"/>
              <w:bottom w:val="single" w:sz="4" w:space="0" w:color="auto"/>
              <w:right w:val="single" w:sz="6" w:space="0" w:color="auto"/>
            </w:tcBorders>
          </w:tcPr>
          <w:p w14:paraId="758F10B0" w14:textId="77777777" w:rsidR="00B10F84" w:rsidRPr="00F113EF" w:rsidRDefault="00B10F84" w:rsidP="00E13504">
            <w:pPr>
              <w:autoSpaceDE w:val="0"/>
              <w:autoSpaceDN w:val="0"/>
              <w:adjustRightInd w:val="0"/>
              <w:rPr>
                <w:rFonts w:eastAsia="Calibri"/>
                <w:color w:val="000000"/>
                <w:sz w:val="19"/>
                <w:szCs w:val="19"/>
                <w:lang w:eastAsia="en-US"/>
              </w:rPr>
            </w:pPr>
            <w:r w:rsidRPr="00F113EF">
              <w:rPr>
                <w:rFonts w:eastAsia="Calibri"/>
                <w:color w:val="000000"/>
                <w:sz w:val="19"/>
                <w:szCs w:val="19"/>
              </w:rPr>
              <w:t>С оборудованием, в том числе:</w:t>
            </w:r>
          </w:p>
        </w:tc>
      </w:tr>
      <w:tr w:rsidR="00B10F84" w:rsidRPr="00F113EF" w14:paraId="659AAE73" w14:textId="77777777" w:rsidTr="00E13504">
        <w:trPr>
          <w:trHeight w:val="207"/>
        </w:trPr>
        <w:tc>
          <w:tcPr>
            <w:tcW w:w="710" w:type="dxa"/>
            <w:tcBorders>
              <w:top w:val="single" w:sz="4" w:space="0" w:color="auto"/>
              <w:left w:val="single" w:sz="4" w:space="0" w:color="auto"/>
              <w:bottom w:val="single" w:sz="4" w:space="0" w:color="auto"/>
              <w:right w:val="single" w:sz="4" w:space="0" w:color="auto"/>
            </w:tcBorders>
          </w:tcPr>
          <w:p w14:paraId="2C310D59" w14:textId="77777777" w:rsidR="00B10F84" w:rsidRPr="00F113EF" w:rsidRDefault="00B10F84" w:rsidP="00E13504">
            <w:pPr>
              <w:autoSpaceDE w:val="0"/>
              <w:autoSpaceDN w:val="0"/>
              <w:adjustRightInd w:val="0"/>
              <w:jc w:val="center"/>
              <w:rPr>
                <w:rFonts w:eastAsia="Calibri"/>
                <w:bCs/>
                <w:color w:val="000000"/>
                <w:sz w:val="19"/>
                <w:szCs w:val="19"/>
              </w:rPr>
            </w:pPr>
            <w:r w:rsidRPr="00F113EF">
              <w:rPr>
                <w:rFonts w:eastAsia="Calibri"/>
                <w:bCs/>
                <w:color w:val="000000"/>
                <w:sz w:val="19"/>
                <w:szCs w:val="19"/>
              </w:rPr>
              <w:t>2.1.1.</w:t>
            </w:r>
          </w:p>
        </w:tc>
        <w:tc>
          <w:tcPr>
            <w:tcW w:w="3118" w:type="dxa"/>
            <w:tcBorders>
              <w:top w:val="single" w:sz="4" w:space="0" w:color="auto"/>
              <w:left w:val="single" w:sz="4" w:space="0" w:color="auto"/>
              <w:bottom w:val="single" w:sz="4" w:space="0" w:color="auto"/>
              <w:right w:val="single" w:sz="4" w:space="0" w:color="auto"/>
            </w:tcBorders>
          </w:tcPr>
          <w:p w14:paraId="70D9D4B7" w14:textId="77777777" w:rsidR="00B10F84" w:rsidRPr="00F113EF" w:rsidRDefault="00B10F84" w:rsidP="00E13504">
            <w:pPr>
              <w:autoSpaceDE w:val="0"/>
              <w:autoSpaceDN w:val="0"/>
              <w:adjustRightInd w:val="0"/>
              <w:rPr>
                <w:rFonts w:eastAsia="Calibri"/>
                <w:color w:val="000000"/>
                <w:sz w:val="19"/>
                <w:szCs w:val="19"/>
              </w:rPr>
            </w:pPr>
            <w:r w:rsidRPr="00F113EF">
              <w:rPr>
                <w:rFonts w:eastAsia="Calibri"/>
                <w:bCs/>
                <w:color w:val="000000"/>
                <w:sz w:val="19"/>
                <w:szCs w:val="19"/>
              </w:rPr>
              <w:t>Котёл водогрейный КВр-0,7</w:t>
            </w:r>
          </w:p>
        </w:tc>
        <w:tc>
          <w:tcPr>
            <w:tcW w:w="851" w:type="dxa"/>
            <w:tcBorders>
              <w:top w:val="single" w:sz="4" w:space="0" w:color="auto"/>
              <w:left w:val="single" w:sz="4" w:space="0" w:color="auto"/>
              <w:bottom w:val="single" w:sz="4" w:space="0" w:color="auto"/>
              <w:right w:val="single" w:sz="4" w:space="0" w:color="auto"/>
            </w:tcBorders>
          </w:tcPr>
          <w:p w14:paraId="6FC251F6"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0CCF3059"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1085210500002</w:t>
            </w:r>
          </w:p>
        </w:tc>
        <w:tc>
          <w:tcPr>
            <w:tcW w:w="993" w:type="dxa"/>
            <w:gridSpan w:val="2"/>
            <w:tcBorders>
              <w:top w:val="single" w:sz="4" w:space="0" w:color="auto"/>
              <w:left w:val="single" w:sz="6" w:space="0" w:color="auto"/>
              <w:bottom w:val="single" w:sz="4" w:space="0" w:color="auto"/>
              <w:right w:val="single" w:sz="6" w:space="0" w:color="auto"/>
            </w:tcBorders>
          </w:tcPr>
          <w:p w14:paraId="037E820E"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274FFDA6"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42C28360"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489174,83</w:t>
            </w:r>
          </w:p>
        </w:tc>
        <w:tc>
          <w:tcPr>
            <w:tcW w:w="1276" w:type="dxa"/>
            <w:tcBorders>
              <w:top w:val="single" w:sz="4" w:space="0" w:color="auto"/>
              <w:left w:val="single" w:sz="6" w:space="0" w:color="auto"/>
              <w:bottom w:val="single" w:sz="4" w:space="0" w:color="auto"/>
              <w:right w:val="single" w:sz="6" w:space="0" w:color="auto"/>
            </w:tcBorders>
          </w:tcPr>
          <w:p w14:paraId="3B36CAF3" w14:textId="77777777" w:rsidR="00B10F84" w:rsidRPr="00F113EF" w:rsidRDefault="00B10F84"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40149449"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70897D59"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B10F84" w:rsidRPr="00F113EF" w14:paraId="7CF6A898" w14:textId="77777777" w:rsidTr="00E13504">
        <w:trPr>
          <w:trHeight w:val="207"/>
        </w:trPr>
        <w:tc>
          <w:tcPr>
            <w:tcW w:w="710" w:type="dxa"/>
            <w:tcBorders>
              <w:top w:val="single" w:sz="4" w:space="0" w:color="auto"/>
              <w:left w:val="single" w:sz="4" w:space="0" w:color="auto"/>
              <w:bottom w:val="single" w:sz="4" w:space="0" w:color="auto"/>
              <w:right w:val="single" w:sz="4" w:space="0" w:color="auto"/>
            </w:tcBorders>
          </w:tcPr>
          <w:p w14:paraId="7A235A00" w14:textId="77777777" w:rsidR="00B10F84" w:rsidRPr="00F113EF" w:rsidRDefault="00B10F84" w:rsidP="00E13504">
            <w:pPr>
              <w:autoSpaceDE w:val="0"/>
              <w:autoSpaceDN w:val="0"/>
              <w:adjustRightInd w:val="0"/>
              <w:jc w:val="center"/>
              <w:rPr>
                <w:sz w:val="19"/>
                <w:szCs w:val="19"/>
              </w:rPr>
            </w:pPr>
            <w:r w:rsidRPr="00F113EF">
              <w:rPr>
                <w:sz w:val="19"/>
                <w:szCs w:val="19"/>
              </w:rPr>
              <w:t>2.1.2.</w:t>
            </w:r>
          </w:p>
        </w:tc>
        <w:tc>
          <w:tcPr>
            <w:tcW w:w="3118" w:type="dxa"/>
            <w:tcBorders>
              <w:top w:val="single" w:sz="4" w:space="0" w:color="auto"/>
              <w:left w:val="single" w:sz="4" w:space="0" w:color="auto"/>
              <w:bottom w:val="single" w:sz="4" w:space="0" w:color="auto"/>
              <w:right w:val="single" w:sz="4" w:space="0" w:color="auto"/>
            </w:tcBorders>
          </w:tcPr>
          <w:p w14:paraId="3940A53E" w14:textId="77777777" w:rsidR="00B10F84" w:rsidRPr="00F113EF" w:rsidRDefault="00B10F84" w:rsidP="00E13504">
            <w:pPr>
              <w:autoSpaceDE w:val="0"/>
              <w:autoSpaceDN w:val="0"/>
              <w:adjustRightInd w:val="0"/>
              <w:rPr>
                <w:rFonts w:eastAsia="Calibri"/>
                <w:bCs/>
                <w:color w:val="000000"/>
                <w:sz w:val="19"/>
                <w:szCs w:val="19"/>
              </w:rPr>
            </w:pPr>
            <w:r w:rsidRPr="00F113EF">
              <w:rPr>
                <w:sz w:val="19"/>
                <w:szCs w:val="19"/>
              </w:rPr>
              <w:t>Котел водогрейный КВр-0,7, заводской № 21561</w:t>
            </w:r>
          </w:p>
        </w:tc>
        <w:tc>
          <w:tcPr>
            <w:tcW w:w="851" w:type="dxa"/>
            <w:tcBorders>
              <w:top w:val="single" w:sz="4" w:space="0" w:color="auto"/>
              <w:left w:val="single" w:sz="4" w:space="0" w:color="auto"/>
              <w:bottom w:val="single" w:sz="4" w:space="0" w:color="auto"/>
              <w:right w:val="single" w:sz="4" w:space="0" w:color="auto"/>
            </w:tcBorders>
          </w:tcPr>
          <w:p w14:paraId="000FFD17"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2017</w:t>
            </w:r>
          </w:p>
        </w:tc>
        <w:tc>
          <w:tcPr>
            <w:tcW w:w="1417" w:type="dxa"/>
            <w:tcBorders>
              <w:top w:val="single" w:sz="4" w:space="0" w:color="auto"/>
              <w:left w:val="single" w:sz="4" w:space="0" w:color="auto"/>
              <w:bottom w:val="single" w:sz="4" w:space="0" w:color="auto"/>
              <w:right w:val="single" w:sz="6" w:space="0" w:color="auto"/>
            </w:tcBorders>
          </w:tcPr>
          <w:p w14:paraId="006D0C5D" w14:textId="77777777" w:rsidR="00B10F84" w:rsidRPr="00F113EF" w:rsidRDefault="00B10F84" w:rsidP="00E13504">
            <w:pPr>
              <w:jc w:val="center"/>
              <w:rPr>
                <w:sz w:val="19"/>
                <w:szCs w:val="19"/>
              </w:rPr>
            </w:pPr>
            <w:r w:rsidRPr="00F113EF">
              <w:rPr>
                <w:sz w:val="19"/>
                <w:szCs w:val="19"/>
              </w:rPr>
              <w:t>11851104000001</w:t>
            </w:r>
          </w:p>
        </w:tc>
        <w:tc>
          <w:tcPr>
            <w:tcW w:w="993" w:type="dxa"/>
            <w:gridSpan w:val="2"/>
            <w:tcBorders>
              <w:top w:val="single" w:sz="4" w:space="0" w:color="auto"/>
              <w:left w:val="single" w:sz="6" w:space="0" w:color="auto"/>
              <w:bottom w:val="single" w:sz="4" w:space="0" w:color="auto"/>
              <w:right w:val="single" w:sz="6" w:space="0" w:color="auto"/>
            </w:tcBorders>
          </w:tcPr>
          <w:p w14:paraId="727FF751" w14:textId="77777777" w:rsidR="00B10F84" w:rsidRPr="00F113EF" w:rsidRDefault="00B10F84" w:rsidP="00E13504">
            <w:pPr>
              <w:jc w:val="center"/>
              <w:rPr>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23FDA60" w14:textId="77777777" w:rsidR="00B10F84" w:rsidRPr="00F113EF" w:rsidRDefault="00B10F84" w:rsidP="00E13504">
            <w:pPr>
              <w:jc w:val="center"/>
              <w:rPr>
                <w:sz w:val="19"/>
                <w:szCs w:val="19"/>
              </w:rPr>
            </w:pPr>
          </w:p>
        </w:tc>
        <w:tc>
          <w:tcPr>
            <w:tcW w:w="1275" w:type="dxa"/>
            <w:tcBorders>
              <w:top w:val="single" w:sz="4" w:space="0" w:color="auto"/>
              <w:left w:val="single" w:sz="6" w:space="0" w:color="auto"/>
              <w:bottom w:val="single" w:sz="4" w:space="0" w:color="auto"/>
              <w:right w:val="single" w:sz="6" w:space="0" w:color="auto"/>
            </w:tcBorders>
          </w:tcPr>
          <w:p w14:paraId="56A971DC" w14:textId="77777777" w:rsidR="00B10F84" w:rsidRPr="00F113EF" w:rsidRDefault="00B10F84" w:rsidP="00E13504">
            <w:pPr>
              <w:jc w:val="center"/>
              <w:rPr>
                <w:sz w:val="19"/>
                <w:szCs w:val="19"/>
              </w:rPr>
            </w:pPr>
            <w:r w:rsidRPr="00F113EF">
              <w:rPr>
                <w:sz w:val="19"/>
                <w:szCs w:val="19"/>
              </w:rPr>
              <w:t>346923,3</w:t>
            </w:r>
          </w:p>
        </w:tc>
        <w:tc>
          <w:tcPr>
            <w:tcW w:w="1276" w:type="dxa"/>
            <w:tcBorders>
              <w:top w:val="single" w:sz="4" w:space="0" w:color="auto"/>
              <w:left w:val="single" w:sz="6" w:space="0" w:color="auto"/>
              <w:bottom w:val="single" w:sz="4" w:space="0" w:color="auto"/>
              <w:right w:val="single" w:sz="6" w:space="0" w:color="auto"/>
            </w:tcBorders>
          </w:tcPr>
          <w:p w14:paraId="3D81EEB9" w14:textId="77777777" w:rsidR="00B10F84" w:rsidRPr="00F113EF" w:rsidRDefault="00B10F84"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3CAFF4F7"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455585B1"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B10F84" w:rsidRPr="00F113EF" w14:paraId="1B932363" w14:textId="77777777" w:rsidTr="00E13504">
        <w:trPr>
          <w:trHeight w:val="111"/>
        </w:trPr>
        <w:tc>
          <w:tcPr>
            <w:tcW w:w="710" w:type="dxa"/>
            <w:tcBorders>
              <w:top w:val="single" w:sz="4" w:space="0" w:color="auto"/>
              <w:left w:val="single" w:sz="4" w:space="0" w:color="auto"/>
              <w:bottom w:val="single" w:sz="4" w:space="0" w:color="auto"/>
              <w:right w:val="single" w:sz="4" w:space="0" w:color="auto"/>
            </w:tcBorders>
          </w:tcPr>
          <w:p w14:paraId="1DAED27F"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2.1.3.</w:t>
            </w:r>
          </w:p>
        </w:tc>
        <w:tc>
          <w:tcPr>
            <w:tcW w:w="3118" w:type="dxa"/>
            <w:tcBorders>
              <w:top w:val="single" w:sz="4" w:space="0" w:color="auto"/>
              <w:left w:val="single" w:sz="4" w:space="0" w:color="auto"/>
              <w:bottom w:val="single" w:sz="4" w:space="0" w:color="auto"/>
              <w:right w:val="single" w:sz="4" w:space="0" w:color="auto"/>
            </w:tcBorders>
          </w:tcPr>
          <w:p w14:paraId="56CE0E9A" w14:textId="77777777" w:rsidR="00B10F84" w:rsidRPr="00F113EF" w:rsidRDefault="00B10F84" w:rsidP="00E13504">
            <w:pPr>
              <w:autoSpaceDE w:val="0"/>
              <w:autoSpaceDN w:val="0"/>
              <w:adjustRightInd w:val="0"/>
              <w:rPr>
                <w:rFonts w:eastAsia="Calibri"/>
                <w:color w:val="000000"/>
                <w:sz w:val="19"/>
                <w:szCs w:val="19"/>
              </w:rPr>
            </w:pPr>
            <w:r w:rsidRPr="00F113EF">
              <w:rPr>
                <w:rFonts w:eastAsia="Calibri"/>
                <w:bCs/>
                <w:color w:val="000000"/>
                <w:sz w:val="19"/>
                <w:szCs w:val="19"/>
              </w:rPr>
              <w:t xml:space="preserve">Насос </w:t>
            </w:r>
            <w:r w:rsidRPr="00F113EF">
              <w:rPr>
                <w:rFonts w:eastAsia="Calibri"/>
                <w:color w:val="000000"/>
                <w:sz w:val="19"/>
                <w:szCs w:val="19"/>
              </w:rPr>
              <w:t xml:space="preserve">сетевой,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5,5 кВт.</w:t>
            </w:r>
          </w:p>
        </w:tc>
        <w:tc>
          <w:tcPr>
            <w:tcW w:w="851" w:type="dxa"/>
            <w:tcBorders>
              <w:top w:val="single" w:sz="4" w:space="0" w:color="auto"/>
              <w:left w:val="single" w:sz="4" w:space="0" w:color="auto"/>
              <w:bottom w:val="single" w:sz="4" w:space="0" w:color="auto"/>
              <w:right w:val="single" w:sz="4" w:space="0" w:color="auto"/>
            </w:tcBorders>
            <w:vAlign w:val="center"/>
          </w:tcPr>
          <w:p w14:paraId="3A131A30"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20</w:t>
            </w:r>
            <w:r>
              <w:rPr>
                <w:rFonts w:eastAsia="Calibri"/>
                <w:color w:val="000000"/>
                <w:sz w:val="19"/>
                <w:szCs w:val="19"/>
              </w:rPr>
              <w:t>1</w:t>
            </w:r>
            <w:r w:rsidRPr="00F113EF">
              <w:rPr>
                <w:rFonts w:eastAsia="Calibri"/>
                <w:color w:val="000000"/>
                <w:sz w:val="19"/>
                <w:szCs w:val="19"/>
              </w:rPr>
              <w:t>8</w:t>
            </w:r>
          </w:p>
        </w:tc>
        <w:tc>
          <w:tcPr>
            <w:tcW w:w="1417" w:type="dxa"/>
            <w:tcBorders>
              <w:top w:val="single" w:sz="4" w:space="0" w:color="auto"/>
              <w:left w:val="single" w:sz="4" w:space="0" w:color="auto"/>
              <w:bottom w:val="single" w:sz="4" w:space="0" w:color="auto"/>
              <w:right w:val="single" w:sz="6" w:space="0" w:color="auto"/>
            </w:tcBorders>
            <w:vAlign w:val="center"/>
          </w:tcPr>
          <w:p w14:paraId="09E08107"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1630282</w:t>
            </w:r>
          </w:p>
        </w:tc>
        <w:tc>
          <w:tcPr>
            <w:tcW w:w="993" w:type="dxa"/>
            <w:gridSpan w:val="2"/>
            <w:tcBorders>
              <w:top w:val="single" w:sz="4" w:space="0" w:color="auto"/>
              <w:left w:val="single" w:sz="6" w:space="0" w:color="auto"/>
              <w:bottom w:val="single" w:sz="4" w:space="0" w:color="auto"/>
              <w:right w:val="single" w:sz="6" w:space="0" w:color="auto"/>
            </w:tcBorders>
          </w:tcPr>
          <w:p w14:paraId="04C29801"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384E0327"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23DBD021"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42CC371D" w14:textId="77777777" w:rsidR="00B10F84" w:rsidRPr="00F113EF" w:rsidRDefault="00B10F84"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2F6B250F"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3C797BE7"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B10F84" w:rsidRPr="00F113EF" w14:paraId="6C34D51C" w14:textId="77777777" w:rsidTr="00E13504">
        <w:trPr>
          <w:trHeight w:val="70"/>
        </w:trPr>
        <w:tc>
          <w:tcPr>
            <w:tcW w:w="710" w:type="dxa"/>
            <w:tcBorders>
              <w:top w:val="single" w:sz="4" w:space="0" w:color="auto"/>
              <w:left w:val="single" w:sz="4" w:space="0" w:color="auto"/>
              <w:bottom w:val="single" w:sz="4" w:space="0" w:color="auto"/>
              <w:right w:val="single" w:sz="4" w:space="0" w:color="auto"/>
            </w:tcBorders>
          </w:tcPr>
          <w:p w14:paraId="76C157F7"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2.1.4.</w:t>
            </w:r>
          </w:p>
        </w:tc>
        <w:tc>
          <w:tcPr>
            <w:tcW w:w="3118" w:type="dxa"/>
            <w:tcBorders>
              <w:top w:val="single" w:sz="4" w:space="0" w:color="auto"/>
              <w:left w:val="single" w:sz="4" w:space="0" w:color="auto"/>
              <w:bottom w:val="single" w:sz="4" w:space="0" w:color="auto"/>
              <w:right w:val="single" w:sz="4" w:space="0" w:color="auto"/>
            </w:tcBorders>
          </w:tcPr>
          <w:p w14:paraId="7258981D" w14:textId="77777777" w:rsidR="00B10F84" w:rsidRPr="00F113EF" w:rsidRDefault="00B10F84" w:rsidP="00E13504">
            <w:pPr>
              <w:autoSpaceDE w:val="0"/>
              <w:autoSpaceDN w:val="0"/>
              <w:adjustRightInd w:val="0"/>
              <w:rPr>
                <w:rFonts w:eastAsia="Calibri"/>
                <w:color w:val="000000"/>
                <w:sz w:val="19"/>
                <w:szCs w:val="19"/>
              </w:rPr>
            </w:pPr>
            <w:r w:rsidRPr="00F113EF">
              <w:rPr>
                <w:rFonts w:eastAsia="Calibri"/>
                <w:bCs/>
                <w:color w:val="000000"/>
                <w:sz w:val="19"/>
                <w:szCs w:val="19"/>
              </w:rPr>
              <w:t xml:space="preserve">Насос </w:t>
            </w:r>
            <w:r w:rsidRPr="00F113EF">
              <w:rPr>
                <w:rFonts w:eastAsia="Calibri"/>
                <w:color w:val="000000"/>
                <w:sz w:val="19"/>
                <w:szCs w:val="19"/>
              </w:rPr>
              <w:t xml:space="preserve">сетевой,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11 кВт.</w:t>
            </w:r>
          </w:p>
        </w:tc>
        <w:tc>
          <w:tcPr>
            <w:tcW w:w="851" w:type="dxa"/>
            <w:tcBorders>
              <w:top w:val="single" w:sz="4" w:space="0" w:color="auto"/>
              <w:left w:val="single" w:sz="4" w:space="0" w:color="auto"/>
              <w:bottom w:val="single" w:sz="4" w:space="0" w:color="auto"/>
              <w:right w:val="single" w:sz="4" w:space="0" w:color="auto"/>
            </w:tcBorders>
            <w:vAlign w:val="center"/>
          </w:tcPr>
          <w:p w14:paraId="4BD07444"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2008</w:t>
            </w:r>
          </w:p>
        </w:tc>
        <w:tc>
          <w:tcPr>
            <w:tcW w:w="1417" w:type="dxa"/>
            <w:tcBorders>
              <w:top w:val="single" w:sz="4" w:space="0" w:color="auto"/>
              <w:left w:val="single" w:sz="4" w:space="0" w:color="auto"/>
              <w:bottom w:val="single" w:sz="4" w:space="0" w:color="auto"/>
              <w:right w:val="single" w:sz="6" w:space="0" w:color="auto"/>
            </w:tcBorders>
            <w:vAlign w:val="center"/>
          </w:tcPr>
          <w:p w14:paraId="1709258E"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1630281</w:t>
            </w:r>
          </w:p>
        </w:tc>
        <w:tc>
          <w:tcPr>
            <w:tcW w:w="993" w:type="dxa"/>
            <w:gridSpan w:val="2"/>
            <w:tcBorders>
              <w:top w:val="single" w:sz="4" w:space="0" w:color="auto"/>
              <w:left w:val="single" w:sz="6" w:space="0" w:color="auto"/>
              <w:bottom w:val="single" w:sz="4" w:space="0" w:color="auto"/>
              <w:right w:val="single" w:sz="6" w:space="0" w:color="auto"/>
            </w:tcBorders>
          </w:tcPr>
          <w:p w14:paraId="54F26BB0"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731A1421"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4A8323FC"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240846E7" w14:textId="77777777" w:rsidR="00B10F84" w:rsidRPr="00F113EF" w:rsidRDefault="00B10F84"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6C94C2EA"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22067149"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B10F84" w:rsidRPr="00F113EF" w14:paraId="4C3DA09C"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41E079F9"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2.1.5.</w:t>
            </w:r>
          </w:p>
        </w:tc>
        <w:tc>
          <w:tcPr>
            <w:tcW w:w="3118" w:type="dxa"/>
            <w:tcBorders>
              <w:top w:val="single" w:sz="4" w:space="0" w:color="auto"/>
              <w:left w:val="single" w:sz="4" w:space="0" w:color="auto"/>
              <w:bottom w:val="single" w:sz="4" w:space="0" w:color="auto"/>
              <w:right w:val="single" w:sz="4" w:space="0" w:color="auto"/>
            </w:tcBorders>
          </w:tcPr>
          <w:p w14:paraId="5BB42763" w14:textId="77777777" w:rsidR="00B10F84" w:rsidRPr="00F113EF" w:rsidRDefault="00B10F84" w:rsidP="00E13504">
            <w:pPr>
              <w:autoSpaceDE w:val="0"/>
              <w:autoSpaceDN w:val="0"/>
              <w:adjustRightInd w:val="0"/>
              <w:rPr>
                <w:rFonts w:eastAsia="Calibri"/>
                <w:color w:val="000000"/>
                <w:sz w:val="19"/>
                <w:szCs w:val="19"/>
              </w:rPr>
            </w:pPr>
            <w:r w:rsidRPr="00F113EF">
              <w:rPr>
                <w:rFonts w:eastAsia="Calibri"/>
                <w:bCs/>
                <w:color w:val="000000"/>
                <w:sz w:val="19"/>
                <w:szCs w:val="19"/>
              </w:rPr>
              <w:t xml:space="preserve">Дымосос </w:t>
            </w:r>
            <w:r w:rsidRPr="00F113EF">
              <w:rPr>
                <w:rFonts w:eastAsia="Calibri"/>
                <w:color w:val="000000"/>
                <w:sz w:val="19"/>
                <w:szCs w:val="19"/>
              </w:rPr>
              <w:t xml:space="preserve">ДН-3,5 </w:t>
            </w:r>
            <w:proofErr w:type="gramStart"/>
            <w:r w:rsidRPr="00F113EF">
              <w:rPr>
                <w:rFonts w:eastAsia="Calibri"/>
                <w:color w:val="000000"/>
                <w:sz w:val="19"/>
                <w:szCs w:val="19"/>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14:paraId="2957EA51" w14:textId="77777777" w:rsidR="00B10F84" w:rsidRPr="00F113EF" w:rsidRDefault="00B10F84" w:rsidP="00E13504">
            <w:pPr>
              <w:autoSpaceDE w:val="0"/>
              <w:autoSpaceDN w:val="0"/>
              <w:adjustRightInd w:val="0"/>
              <w:jc w:val="center"/>
              <w:rPr>
                <w:rFonts w:eastAsia="Calibri"/>
                <w:color w:val="000000"/>
                <w:sz w:val="19"/>
                <w:szCs w:val="19"/>
                <w:lang w:eastAsia="en-US"/>
              </w:rPr>
            </w:pPr>
            <w:r>
              <w:rPr>
                <w:rFonts w:eastAsia="Calibri"/>
                <w:color w:val="000000"/>
                <w:sz w:val="19"/>
                <w:szCs w:val="19"/>
                <w:lang w:eastAsia="en-US"/>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2CC4E7BD"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110102099</w:t>
            </w:r>
          </w:p>
        </w:tc>
        <w:tc>
          <w:tcPr>
            <w:tcW w:w="993" w:type="dxa"/>
            <w:gridSpan w:val="2"/>
            <w:tcBorders>
              <w:top w:val="single" w:sz="4" w:space="0" w:color="auto"/>
              <w:left w:val="single" w:sz="6" w:space="0" w:color="auto"/>
              <w:bottom w:val="single" w:sz="4" w:space="0" w:color="auto"/>
              <w:right w:val="single" w:sz="6" w:space="0" w:color="auto"/>
            </w:tcBorders>
          </w:tcPr>
          <w:p w14:paraId="18FB0DFC"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72544B98"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26E4F843"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29161,38</w:t>
            </w:r>
          </w:p>
        </w:tc>
        <w:tc>
          <w:tcPr>
            <w:tcW w:w="1276" w:type="dxa"/>
            <w:tcBorders>
              <w:top w:val="single" w:sz="4" w:space="0" w:color="auto"/>
              <w:left w:val="single" w:sz="6" w:space="0" w:color="auto"/>
              <w:bottom w:val="single" w:sz="4" w:space="0" w:color="auto"/>
              <w:right w:val="single" w:sz="6" w:space="0" w:color="auto"/>
            </w:tcBorders>
          </w:tcPr>
          <w:p w14:paraId="3914E780" w14:textId="77777777" w:rsidR="00B10F84" w:rsidRPr="00F113EF" w:rsidRDefault="00B10F84"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7201E613"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4DE4592B"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B10F84" w:rsidRPr="00F113EF" w14:paraId="256B4EB6"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73476047"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6</w:t>
            </w:r>
            <w:r w:rsidRPr="00F113EF">
              <w:rPr>
                <w:rFonts w:eastAsia="Calibri"/>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tcPr>
          <w:p w14:paraId="14457B4E" w14:textId="77777777" w:rsidR="00B10F84" w:rsidRPr="00F113EF" w:rsidRDefault="00B10F84" w:rsidP="00E13504">
            <w:pPr>
              <w:autoSpaceDE w:val="0"/>
              <w:autoSpaceDN w:val="0"/>
              <w:adjustRightInd w:val="0"/>
              <w:rPr>
                <w:rFonts w:eastAsia="Calibri"/>
                <w:bCs/>
                <w:color w:val="000000"/>
                <w:sz w:val="19"/>
                <w:szCs w:val="19"/>
              </w:rPr>
            </w:pPr>
            <w:r w:rsidRPr="00F113EF">
              <w:rPr>
                <w:rFonts w:eastAsia="Calibri"/>
                <w:color w:val="000000"/>
                <w:sz w:val="19"/>
                <w:szCs w:val="19"/>
              </w:rPr>
              <w:t>Тр</w:t>
            </w:r>
            <w:r w:rsidRPr="00F113EF">
              <w:rPr>
                <w:rFonts w:eastAsia="Calibri"/>
                <w:bCs/>
                <w:color w:val="000000"/>
                <w:sz w:val="19"/>
                <w:szCs w:val="19"/>
              </w:rPr>
              <w:t xml:space="preserve">уба </w:t>
            </w:r>
            <w:r w:rsidRPr="00F113EF">
              <w:rPr>
                <w:rFonts w:eastAsia="Calibri"/>
                <w:color w:val="000000"/>
                <w:sz w:val="19"/>
                <w:szCs w:val="19"/>
              </w:rPr>
              <w:t xml:space="preserve">дымовая - диаметр - 500 мм, длина </w:t>
            </w:r>
            <w:r w:rsidRPr="00F113EF">
              <w:rPr>
                <w:rFonts w:eastAsia="Calibri"/>
                <w:bCs/>
                <w:color w:val="000000"/>
                <w:sz w:val="19"/>
                <w:szCs w:val="19"/>
              </w:rPr>
              <w:t>18 м.</w:t>
            </w:r>
          </w:p>
        </w:tc>
        <w:tc>
          <w:tcPr>
            <w:tcW w:w="851" w:type="dxa"/>
            <w:tcBorders>
              <w:top w:val="single" w:sz="4" w:space="0" w:color="auto"/>
              <w:left w:val="single" w:sz="4" w:space="0" w:color="auto"/>
              <w:bottom w:val="single" w:sz="4" w:space="0" w:color="auto"/>
              <w:right w:val="single" w:sz="4" w:space="0" w:color="auto"/>
            </w:tcBorders>
            <w:vAlign w:val="center"/>
          </w:tcPr>
          <w:p w14:paraId="48982E63"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2003</w:t>
            </w:r>
          </w:p>
        </w:tc>
        <w:tc>
          <w:tcPr>
            <w:tcW w:w="1417" w:type="dxa"/>
            <w:tcBorders>
              <w:top w:val="single" w:sz="4" w:space="0" w:color="auto"/>
              <w:left w:val="single" w:sz="4" w:space="0" w:color="auto"/>
              <w:bottom w:val="single" w:sz="4" w:space="0" w:color="auto"/>
              <w:right w:val="single" w:sz="6" w:space="0" w:color="auto"/>
            </w:tcBorders>
            <w:vAlign w:val="center"/>
          </w:tcPr>
          <w:p w14:paraId="113857A5"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1630286</w:t>
            </w:r>
          </w:p>
        </w:tc>
        <w:tc>
          <w:tcPr>
            <w:tcW w:w="993" w:type="dxa"/>
            <w:gridSpan w:val="2"/>
            <w:tcBorders>
              <w:top w:val="single" w:sz="4" w:space="0" w:color="auto"/>
              <w:left w:val="single" w:sz="6" w:space="0" w:color="auto"/>
              <w:bottom w:val="single" w:sz="4" w:space="0" w:color="auto"/>
              <w:right w:val="single" w:sz="6" w:space="0" w:color="auto"/>
            </w:tcBorders>
          </w:tcPr>
          <w:p w14:paraId="398719F3"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0EFB6449"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5D42F24D"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6C564D23" w14:textId="77777777" w:rsidR="00B10F84" w:rsidRPr="00F113EF" w:rsidRDefault="00B10F84"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45DA1766"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5AC07C3E"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B10F84" w:rsidRPr="00F113EF" w14:paraId="42BACD49"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0B75D15"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7</w:t>
            </w:r>
            <w:r w:rsidRPr="00F113EF">
              <w:rPr>
                <w:rFonts w:eastAsia="Calibri"/>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tcPr>
          <w:p w14:paraId="357AB49D" w14:textId="77777777" w:rsidR="00B10F84" w:rsidRPr="00F113EF" w:rsidRDefault="00B10F84" w:rsidP="00E13504">
            <w:pPr>
              <w:autoSpaceDE w:val="0"/>
              <w:autoSpaceDN w:val="0"/>
              <w:adjustRightInd w:val="0"/>
              <w:rPr>
                <w:rFonts w:eastAsia="Calibri"/>
                <w:color w:val="000000"/>
                <w:sz w:val="19"/>
                <w:szCs w:val="19"/>
              </w:rPr>
            </w:pPr>
            <w:r w:rsidRPr="00F113EF">
              <w:rPr>
                <w:rFonts w:eastAsia="Calibri"/>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3F6FB78A"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2003</w:t>
            </w:r>
          </w:p>
        </w:tc>
        <w:tc>
          <w:tcPr>
            <w:tcW w:w="1417" w:type="dxa"/>
            <w:tcBorders>
              <w:top w:val="single" w:sz="4" w:space="0" w:color="auto"/>
              <w:left w:val="single" w:sz="4" w:space="0" w:color="auto"/>
              <w:bottom w:val="single" w:sz="4" w:space="0" w:color="auto"/>
              <w:right w:val="single" w:sz="6" w:space="0" w:color="auto"/>
            </w:tcBorders>
            <w:vAlign w:val="center"/>
          </w:tcPr>
          <w:p w14:paraId="3BE0EE11"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1630287</w:t>
            </w:r>
          </w:p>
        </w:tc>
        <w:tc>
          <w:tcPr>
            <w:tcW w:w="993" w:type="dxa"/>
            <w:gridSpan w:val="2"/>
            <w:tcBorders>
              <w:top w:val="single" w:sz="4" w:space="0" w:color="auto"/>
              <w:left w:val="single" w:sz="6" w:space="0" w:color="auto"/>
              <w:bottom w:val="single" w:sz="4" w:space="0" w:color="auto"/>
              <w:right w:val="single" w:sz="6" w:space="0" w:color="auto"/>
            </w:tcBorders>
          </w:tcPr>
          <w:p w14:paraId="3F19E036"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5EBB4FE2"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52F469E4"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058F3309" w14:textId="77777777" w:rsidR="00B10F84" w:rsidRPr="00F113EF" w:rsidRDefault="00B10F84"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61A5A6A0"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2AF63778"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B10F84" w:rsidRPr="00F113EF" w14:paraId="3FC06912"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1362496E"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8</w:t>
            </w:r>
            <w:r w:rsidRPr="00F113EF">
              <w:rPr>
                <w:rFonts w:eastAsia="Calibri"/>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tcPr>
          <w:p w14:paraId="3CA7C79E" w14:textId="77777777" w:rsidR="00B10F84" w:rsidRPr="00F113EF" w:rsidRDefault="00B10F84" w:rsidP="00E13504">
            <w:pPr>
              <w:autoSpaceDE w:val="0"/>
              <w:autoSpaceDN w:val="0"/>
              <w:adjustRightInd w:val="0"/>
              <w:rPr>
                <w:rFonts w:eastAsia="Calibri"/>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0BA1DD41"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5BB1CCD2"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1085210900007</w:t>
            </w:r>
          </w:p>
        </w:tc>
        <w:tc>
          <w:tcPr>
            <w:tcW w:w="993" w:type="dxa"/>
            <w:gridSpan w:val="2"/>
            <w:tcBorders>
              <w:top w:val="single" w:sz="4" w:space="0" w:color="auto"/>
              <w:left w:val="single" w:sz="6" w:space="0" w:color="auto"/>
              <w:bottom w:val="single" w:sz="4" w:space="0" w:color="auto"/>
              <w:right w:val="single" w:sz="6" w:space="0" w:color="auto"/>
            </w:tcBorders>
          </w:tcPr>
          <w:p w14:paraId="4F0B75B2"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05AF0C9A"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278328BE"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128000</w:t>
            </w:r>
          </w:p>
        </w:tc>
        <w:tc>
          <w:tcPr>
            <w:tcW w:w="1276" w:type="dxa"/>
            <w:tcBorders>
              <w:top w:val="single" w:sz="4" w:space="0" w:color="auto"/>
              <w:left w:val="single" w:sz="6" w:space="0" w:color="auto"/>
              <w:bottom w:val="single" w:sz="4" w:space="0" w:color="auto"/>
              <w:right w:val="single" w:sz="6" w:space="0" w:color="auto"/>
            </w:tcBorders>
          </w:tcPr>
          <w:p w14:paraId="6DBECEB9" w14:textId="77777777" w:rsidR="00B10F84" w:rsidRPr="00F113EF" w:rsidRDefault="00B10F84"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4C0D76E8"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3B978B1B"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B10F84" w:rsidRPr="00F113EF" w14:paraId="7DF3CF0F"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38B9E58"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9</w:t>
            </w:r>
            <w:r w:rsidRPr="00F113EF">
              <w:rPr>
                <w:rFonts w:eastAsia="Calibri"/>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tcPr>
          <w:p w14:paraId="2E4688C3" w14:textId="77777777" w:rsidR="00B10F84" w:rsidRPr="00F113EF" w:rsidRDefault="00B10F84" w:rsidP="00E13504">
            <w:pPr>
              <w:autoSpaceDE w:val="0"/>
              <w:autoSpaceDN w:val="0"/>
              <w:adjustRightInd w:val="0"/>
              <w:rPr>
                <w:rFonts w:eastAsia="Calibri"/>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62F95ECE"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13B6E6FF"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1085210600222</w:t>
            </w:r>
          </w:p>
        </w:tc>
        <w:tc>
          <w:tcPr>
            <w:tcW w:w="993" w:type="dxa"/>
            <w:gridSpan w:val="2"/>
            <w:tcBorders>
              <w:top w:val="single" w:sz="4" w:space="0" w:color="auto"/>
              <w:left w:val="single" w:sz="6" w:space="0" w:color="auto"/>
              <w:bottom w:val="single" w:sz="4" w:space="0" w:color="auto"/>
              <w:right w:val="single" w:sz="6" w:space="0" w:color="auto"/>
            </w:tcBorders>
          </w:tcPr>
          <w:p w14:paraId="6AC87629"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276A0592"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2964837D"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300000</w:t>
            </w:r>
          </w:p>
        </w:tc>
        <w:tc>
          <w:tcPr>
            <w:tcW w:w="1276" w:type="dxa"/>
            <w:tcBorders>
              <w:top w:val="single" w:sz="4" w:space="0" w:color="auto"/>
              <w:left w:val="single" w:sz="6" w:space="0" w:color="auto"/>
              <w:bottom w:val="single" w:sz="4" w:space="0" w:color="auto"/>
              <w:right w:val="single" w:sz="6" w:space="0" w:color="auto"/>
            </w:tcBorders>
          </w:tcPr>
          <w:p w14:paraId="101516E6" w14:textId="77777777" w:rsidR="00B10F84" w:rsidRPr="00F113EF" w:rsidRDefault="00B10F84"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141C29C8"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177BA84A" w14:textId="77777777" w:rsidR="00B10F84" w:rsidRPr="00F113EF" w:rsidRDefault="00B10F84"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B10F84" w:rsidRPr="00F113EF" w14:paraId="55229138"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D5B6ACA" w14:textId="77777777" w:rsidR="00B10F84" w:rsidRPr="00F113EF" w:rsidRDefault="00B10F84" w:rsidP="00E13504">
            <w:pPr>
              <w:autoSpaceDE w:val="0"/>
              <w:autoSpaceDN w:val="0"/>
              <w:adjustRightInd w:val="0"/>
              <w:jc w:val="center"/>
              <w:rPr>
                <w:rFonts w:eastAsia="Calibri"/>
                <w:color w:val="000000"/>
                <w:sz w:val="19"/>
                <w:szCs w:val="19"/>
              </w:rPr>
            </w:pPr>
            <w:r>
              <w:rPr>
                <w:rFonts w:eastAsia="Calibri"/>
                <w:color w:val="000000"/>
                <w:sz w:val="19"/>
                <w:szCs w:val="19"/>
              </w:rPr>
              <w:t>2.1.10.</w:t>
            </w:r>
          </w:p>
        </w:tc>
        <w:tc>
          <w:tcPr>
            <w:tcW w:w="3118" w:type="dxa"/>
            <w:tcBorders>
              <w:top w:val="single" w:sz="4" w:space="0" w:color="auto"/>
              <w:left w:val="single" w:sz="4" w:space="0" w:color="auto"/>
              <w:bottom w:val="single" w:sz="4" w:space="0" w:color="auto"/>
              <w:right w:val="single" w:sz="4" w:space="0" w:color="auto"/>
            </w:tcBorders>
          </w:tcPr>
          <w:p w14:paraId="071C7013" w14:textId="77777777" w:rsidR="00B10F84" w:rsidRPr="00F113EF" w:rsidRDefault="00B10F84" w:rsidP="00E13504">
            <w:pPr>
              <w:autoSpaceDE w:val="0"/>
              <w:autoSpaceDN w:val="0"/>
              <w:adjustRightInd w:val="0"/>
              <w:rPr>
                <w:sz w:val="19"/>
                <w:szCs w:val="19"/>
              </w:rPr>
            </w:pPr>
            <w:r w:rsidRPr="008E52EE">
              <w:rPr>
                <w:sz w:val="19"/>
                <w:szCs w:val="19"/>
              </w:rPr>
              <w:t>Резервуар подпитки х/воды</w:t>
            </w:r>
            <w:r>
              <w:rPr>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9042E37" w14:textId="77777777" w:rsidR="00B10F84" w:rsidRPr="00F113EF" w:rsidRDefault="00B10F84" w:rsidP="00E13504">
            <w:pPr>
              <w:autoSpaceDE w:val="0"/>
              <w:autoSpaceDN w:val="0"/>
              <w:adjustRightInd w:val="0"/>
              <w:jc w:val="center"/>
              <w:rPr>
                <w:rFonts w:eastAsia="Calibri"/>
                <w:color w:val="000000"/>
                <w:sz w:val="19"/>
                <w:szCs w:val="19"/>
              </w:rPr>
            </w:pPr>
            <w:r>
              <w:rPr>
                <w:rFonts w:eastAsia="Calibri"/>
                <w:color w:val="000000"/>
                <w:sz w:val="19"/>
                <w:szCs w:val="19"/>
              </w:rPr>
              <w:t>2011</w:t>
            </w:r>
          </w:p>
        </w:tc>
        <w:tc>
          <w:tcPr>
            <w:tcW w:w="1417" w:type="dxa"/>
            <w:tcBorders>
              <w:top w:val="single" w:sz="4" w:space="0" w:color="auto"/>
              <w:left w:val="single" w:sz="4" w:space="0" w:color="auto"/>
              <w:bottom w:val="single" w:sz="4" w:space="0" w:color="auto"/>
              <w:right w:val="single" w:sz="6" w:space="0" w:color="auto"/>
            </w:tcBorders>
            <w:vAlign w:val="center"/>
          </w:tcPr>
          <w:p w14:paraId="606DDF5A" w14:textId="1E4FEB7B" w:rsidR="00B10F84" w:rsidRPr="00F113EF" w:rsidRDefault="001B2722" w:rsidP="00E13504">
            <w:pPr>
              <w:autoSpaceDE w:val="0"/>
              <w:autoSpaceDN w:val="0"/>
              <w:adjustRightInd w:val="0"/>
              <w:jc w:val="center"/>
              <w:rPr>
                <w:rFonts w:eastAsia="Calibri"/>
                <w:color w:val="000000"/>
                <w:sz w:val="19"/>
                <w:szCs w:val="19"/>
              </w:rPr>
            </w:pPr>
            <w:r>
              <w:rPr>
                <w:rFonts w:eastAsia="Calibri"/>
                <w:color w:val="000000"/>
                <w:sz w:val="19"/>
                <w:szCs w:val="19"/>
              </w:rPr>
              <w:t>1085210300023</w:t>
            </w:r>
          </w:p>
        </w:tc>
        <w:tc>
          <w:tcPr>
            <w:tcW w:w="993" w:type="dxa"/>
            <w:gridSpan w:val="2"/>
            <w:tcBorders>
              <w:top w:val="single" w:sz="4" w:space="0" w:color="auto"/>
              <w:left w:val="single" w:sz="6" w:space="0" w:color="auto"/>
              <w:bottom w:val="single" w:sz="4" w:space="0" w:color="auto"/>
              <w:right w:val="single" w:sz="6" w:space="0" w:color="auto"/>
            </w:tcBorders>
          </w:tcPr>
          <w:p w14:paraId="721E64B2"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1309FB2D"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00F5A03A" w14:textId="77777777" w:rsidR="00B10F84" w:rsidRPr="00F113EF" w:rsidRDefault="00B10F84" w:rsidP="00E13504">
            <w:pPr>
              <w:autoSpaceDE w:val="0"/>
              <w:autoSpaceDN w:val="0"/>
              <w:adjustRightInd w:val="0"/>
              <w:jc w:val="center"/>
              <w:rPr>
                <w:rFonts w:eastAsia="Calibri"/>
                <w:color w:val="000000"/>
                <w:sz w:val="19"/>
                <w:szCs w:val="19"/>
                <w:lang w:eastAsia="en-US"/>
              </w:rPr>
            </w:pPr>
            <w:r>
              <w:rPr>
                <w:rFonts w:eastAsia="Calibri"/>
                <w:color w:val="000000"/>
                <w:sz w:val="19"/>
                <w:szCs w:val="19"/>
                <w:lang w:eastAsia="en-US"/>
              </w:rPr>
              <w:t>12000</w:t>
            </w:r>
          </w:p>
        </w:tc>
        <w:tc>
          <w:tcPr>
            <w:tcW w:w="1276" w:type="dxa"/>
            <w:tcBorders>
              <w:top w:val="single" w:sz="4" w:space="0" w:color="auto"/>
              <w:left w:val="single" w:sz="6" w:space="0" w:color="auto"/>
              <w:bottom w:val="single" w:sz="4" w:space="0" w:color="auto"/>
              <w:right w:val="single" w:sz="6" w:space="0" w:color="auto"/>
            </w:tcBorders>
          </w:tcPr>
          <w:p w14:paraId="6A10915B" w14:textId="77777777" w:rsidR="00B10F84" w:rsidRPr="00F113EF" w:rsidRDefault="00B10F84"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18A54A6C"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1824C191"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6F97EE5E"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A29FE5E" w14:textId="77777777" w:rsidR="00B10F84" w:rsidRPr="00F113EF" w:rsidRDefault="00B10F84" w:rsidP="00E13504">
            <w:pPr>
              <w:autoSpaceDE w:val="0"/>
              <w:autoSpaceDN w:val="0"/>
              <w:adjustRightInd w:val="0"/>
              <w:jc w:val="center"/>
              <w:rPr>
                <w:rFonts w:eastAsia="Calibri"/>
                <w:color w:val="000000"/>
                <w:sz w:val="19"/>
                <w:szCs w:val="19"/>
              </w:rPr>
            </w:pPr>
            <w:r>
              <w:rPr>
                <w:rFonts w:eastAsia="Calibri"/>
                <w:color w:val="000000"/>
                <w:sz w:val="19"/>
                <w:szCs w:val="19"/>
              </w:rPr>
              <w:t>2.1.11</w:t>
            </w:r>
          </w:p>
        </w:tc>
        <w:tc>
          <w:tcPr>
            <w:tcW w:w="3118" w:type="dxa"/>
            <w:tcBorders>
              <w:top w:val="single" w:sz="4" w:space="0" w:color="auto"/>
              <w:left w:val="single" w:sz="4" w:space="0" w:color="auto"/>
              <w:bottom w:val="single" w:sz="4" w:space="0" w:color="auto"/>
              <w:right w:val="single" w:sz="4" w:space="0" w:color="auto"/>
            </w:tcBorders>
          </w:tcPr>
          <w:p w14:paraId="28101AA4" w14:textId="77777777" w:rsidR="00B10F84" w:rsidRPr="008E52EE" w:rsidRDefault="00B10F84" w:rsidP="00E13504">
            <w:pPr>
              <w:autoSpaceDE w:val="0"/>
              <w:autoSpaceDN w:val="0"/>
              <w:adjustRightInd w:val="0"/>
              <w:rPr>
                <w:sz w:val="19"/>
                <w:szCs w:val="19"/>
              </w:rPr>
            </w:pPr>
            <w:r w:rsidRPr="008E52EE">
              <w:rPr>
                <w:sz w:val="19"/>
                <w:szCs w:val="19"/>
              </w:rPr>
              <w:t>Вентилятор дутьевой</w:t>
            </w:r>
          </w:p>
        </w:tc>
        <w:tc>
          <w:tcPr>
            <w:tcW w:w="851" w:type="dxa"/>
            <w:tcBorders>
              <w:top w:val="single" w:sz="4" w:space="0" w:color="auto"/>
              <w:left w:val="single" w:sz="4" w:space="0" w:color="auto"/>
              <w:bottom w:val="single" w:sz="4" w:space="0" w:color="auto"/>
              <w:right w:val="single" w:sz="4" w:space="0" w:color="auto"/>
            </w:tcBorders>
            <w:vAlign w:val="center"/>
          </w:tcPr>
          <w:p w14:paraId="0CDACBCA" w14:textId="77777777" w:rsidR="00B10F84" w:rsidRDefault="00B10F84" w:rsidP="00E13504">
            <w:pPr>
              <w:autoSpaceDE w:val="0"/>
              <w:autoSpaceDN w:val="0"/>
              <w:adjustRightInd w:val="0"/>
              <w:jc w:val="center"/>
              <w:rPr>
                <w:rFonts w:eastAsia="Calibri"/>
                <w:color w:val="000000"/>
                <w:sz w:val="19"/>
                <w:szCs w:val="19"/>
              </w:rPr>
            </w:pPr>
            <w:r>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40C8BF6D" w14:textId="235E89C1" w:rsidR="00B10F84" w:rsidRPr="00F113EF" w:rsidRDefault="001B2722" w:rsidP="00E13504">
            <w:pPr>
              <w:autoSpaceDE w:val="0"/>
              <w:autoSpaceDN w:val="0"/>
              <w:adjustRightInd w:val="0"/>
              <w:jc w:val="center"/>
              <w:rPr>
                <w:rFonts w:eastAsia="Calibri"/>
                <w:color w:val="000000"/>
                <w:sz w:val="19"/>
                <w:szCs w:val="19"/>
              </w:rPr>
            </w:pPr>
            <w:r>
              <w:rPr>
                <w:rFonts w:eastAsia="Calibri"/>
                <w:color w:val="000000"/>
                <w:sz w:val="19"/>
                <w:szCs w:val="19"/>
              </w:rPr>
              <w:t>1085210500009</w:t>
            </w:r>
          </w:p>
        </w:tc>
        <w:tc>
          <w:tcPr>
            <w:tcW w:w="993" w:type="dxa"/>
            <w:gridSpan w:val="2"/>
            <w:tcBorders>
              <w:top w:val="single" w:sz="4" w:space="0" w:color="auto"/>
              <w:left w:val="single" w:sz="6" w:space="0" w:color="auto"/>
              <w:bottom w:val="single" w:sz="4" w:space="0" w:color="auto"/>
              <w:right w:val="single" w:sz="6" w:space="0" w:color="auto"/>
            </w:tcBorders>
          </w:tcPr>
          <w:p w14:paraId="70649787"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5E161B90"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112C5788" w14:textId="77777777" w:rsidR="00B10F84" w:rsidRPr="00F113EF" w:rsidRDefault="00B10F84" w:rsidP="00E13504">
            <w:pPr>
              <w:autoSpaceDE w:val="0"/>
              <w:autoSpaceDN w:val="0"/>
              <w:adjustRightInd w:val="0"/>
              <w:jc w:val="center"/>
              <w:rPr>
                <w:rFonts w:eastAsia="Calibri"/>
                <w:color w:val="000000"/>
                <w:sz w:val="19"/>
                <w:szCs w:val="19"/>
                <w:lang w:eastAsia="en-US"/>
              </w:rPr>
            </w:pPr>
            <w:r>
              <w:rPr>
                <w:rFonts w:eastAsia="Calibri"/>
                <w:color w:val="000000"/>
                <w:sz w:val="19"/>
                <w:szCs w:val="19"/>
                <w:lang w:eastAsia="en-US"/>
              </w:rPr>
              <w:t>18500</w:t>
            </w:r>
          </w:p>
        </w:tc>
        <w:tc>
          <w:tcPr>
            <w:tcW w:w="1276" w:type="dxa"/>
            <w:tcBorders>
              <w:top w:val="single" w:sz="4" w:space="0" w:color="auto"/>
              <w:left w:val="single" w:sz="6" w:space="0" w:color="auto"/>
              <w:bottom w:val="single" w:sz="4" w:space="0" w:color="auto"/>
              <w:right w:val="single" w:sz="6" w:space="0" w:color="auto"/>
            </w:tcBorders>
          </w:tcPr>
          <w:p w14:paraId="6D26A551" w14:textId="77777777" w:rsidR="00B10F84" w:rsidRPr="00F113EF" w:rsidRDefault="00B10F84"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7EA0F501" w14:textId="77777777" w:rsidR="00B10F84" w:rsidRPr="00F113EF" w:rsidRDefault="00B10F84"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7FE42CCF"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121F3F66"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2A07F04"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2.2.</w:t>
            </w:r>
          </w:p>
        </w:tc>
        <w:tc>
          <w:tcPr>
            <w:tcW w:w="3118" w:type="dxa"/>
            <w:tcBorders>
              <w:top w:val="single" w:sz="4" w:space="0" w:color="auto"/>
              <w:left w:val="single" w:sz="4" w:space="0" w:color="auto"/>
              <w:bottom w:val="single" w:sz="4" w:space="0" w:color="auto"/>
              <w:right w:val="single" w:sz="4" w:space="0" w:color="auto"/>
            </w:tcBorders>
          </w:tcPr>
          <w:p w14:paraId="52358176" w14:textId="77777777" w:rsidR="00B10F84" w:rsidRPr="00F113EF" w:rsidRDefault="00B10F84" w:rsidP="00E13504">
            <w:pPr>
              <w:autoSpaceDE w:val="0"/>
              <w:autoSpaceDN w:val="0"/>
              <w:adjustRightInd w:val="0"/>
              <w:rPr>
                <w:rFonts w:eastAsia="Calibri"/>
                <w:color w:val="000000"/>
                <w:sz w:val="19"/>
                <w:szCs w:val="19"/>
              </w:rPr>
            </w:pPr>
            <w:r w:rsidRPr="00F113EF">
              <w:rPr>
                <w:rFonts w:eastAsia="Calibri"/>
                <w:color w:val="000000"/>
                <w:sz w:val="19"/>
                <w:szCs w:val="19"/>
              </w:rPr>
              <w:t xml:space="preserve">Сети теплоснабжения, </w:t>
            </w:r>
          </w:p>
          <w:p w14:paraId="69B470DE" w14:textId="77777777" w:rsidR="00B10F84" w:rsidRPr="00F113EF" w:rsidRDefault="00B10F84" w:rsidP="00E13504">
            <w:pPr>
              <w:autoSpaceDE w:val="0"/>
              <w:autoSpaceDN w:val="0"/>
              <w:adjustRightInd w:val="0"/>
              <w:rPr>
                <w:rFonts w:eastAsia="Calibri"/>
                <w:color w:val="000000"/>
                <w:sz w:val="19"/>
                <w:szCs w:val="19"/>
              </w:rPr>
            </w:pPr>
            <w:r w:rsidRPr="00F113EF">
              <w:rPr>
                <w:rFonts w:eastAsia="Calibri"/>
                <w:color w:val="000000"/>
                <w:sz w:val="19"/>
                <w:szCs w:val="19"/>
              </w:rPr>
              <w:t>с. Куприяновка, ул. Партизанская, 13</w:t>
            </w:r>
          </w:p>
          <w:p w14:paraId="4A5AEF28" w14:textId="77777777" w:rsidR="00B10F84" w:rsidRPr="00F113EF" w:rsidRDefault="00B10F84" w:rsidP="00E13504">
            <w:pPr>
              <w:autoSpaceDE w:val="0"/>
              <w:autoSpaceDN w:val="0"/>
              <w:adjustRightInd w:val="0"/>
              <w:rPr>
                <w:rFonts w:eastAsia="Calibri"/>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1D95AAB3"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1985 реконструкция т/с в 2013</w:t>
            </w:r>
          </w:p>
        </w:tc>
        <w:tc>
          <w:tcPr>
            <w:tcW w:w="1417" w:type="dxa"/>
            <w:tcBorders>
              <w:top w:val="single" w:sz="4" w:space="0" w:color="auto"/>
              <w:left w:val="single" w:sz="4" w:space="0" w:color="auto"/>
              <w:bottom w:val="single" w:sz="4" w:space="0" w:color="auto"/>
              <w:right w:val="single" w:sz="6" w:space="0" w:color="auto"/>
            </w:tcBorders>
          </w:tcPr>
          <w:p w14:paraId="11C24E5A"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1300156</w:t>
            </w:r>
          </w:p>
        </w:tc>
        <w:tc>
          <w:tcPr>
            <w:tcW w:w="993" w:type="dxa"/>
            <w:gridSpan w:val="2"/>
            <w:tcBorders>
              <w:top w:val="single" w:sz="4" w:space="0" w:color="auto"/>
              <w:left w:val="single" w:sz="6" w:space="0" w:color="auto"/>
              <w:bottom w:val="single" w:sz="4" w:space="0" w:color="auto"/>
              <w:right w:val="single" w:sz="6" w:space="0" w:color="auto"/>
            </w:tcBorders>
          </w:tcPr>
          <w:p w14:paraId="66448472"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6D99FAA1"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157,5</w:t>
            </w:r>
          </w:p>
        </w:tc>
        <w:tc>
          <w:tcPr>
            <w:tcW w:w="1275" w:type="dxa"/>
            <w:tcBorders>
              <w:top w:val="single" w:sz="4" w:space="0" w:color="auto"/>
              <w:left w:val="single" w:sz="6" w:space="0" w:color="auto"/>
              <w:bottom w:val="single" w:sz="4" w:space="0" w:color="auto"/>
              <w:right w:val="single" w:sz="6" w:space="0" w:color="auto"/>
            </w:tcBorders>
          </w:tcPr>
          <w:p w14:paraId="4730DDEF"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485087,29</w:t>
            </w:r>
          </w:p>
        </w:tc>
        <w:tc>
          <w:tcPr>
            <w:tcW w:w="1276" w:type="dxa"/>
            <w:tcBorders>
              <w:top w:val="single" w:sz="4" w:space="0" w:color="auto"/>
              <w:left w:val="single" w:sz="6" w:space="0" w:color="auto"/>
              <w:bottom w:val="single" w:sz="4" w:space="0" w:color="auto"/>
              <w:right w:val="single" w:sz="6" w:space="0" w:color="auto"/>
            </w:tcBorders>
          </w:tcPr>
          <w:p w14:paraId="38BF05F2"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28:</w:t>
            </w:r>
            <w:r w:rsidRPr="00F113EF">
              <w:rPr>
                <w:rFonts w:eastAsia="Calibri"/>
                <w:bCs/>
                <w:smallCaps/>
                <w:color w:val="000000"/>
                <w:sz w:val="19"/>
                <w:szCs w:val="19"/>
              </w:rPr>
              <w:t>1</w:t>
            </w:r>
            <w:r w:rsidRPr="00F113EF">
              <w:rPr>
                <w:rFonts w:eastAsia="Calibri"/>
                <w:color w:val="000000"/>
                <w:sz w:val="19"/>
                <w:szCs w:val="19"/>
              </w:rPr>
              <w:t>2:021202:349</w:t>
            </w:r>
          </w:p>
        </w:tc>
        <w:tc>
          <w:tcPr>
            <w:tcW w:w="2126" w:type="dxa"/>
            <w:tcBorders>
              <w:top w:val="single" w:sz="4" w:space="0" w:color="auto"/>
              <w:left w:val="single" w:sz="6" w:space="0" w:color="auto"/>
              <w:bottom w:val="single" w:sz="4" w:space="0" w:color="auto"/>
              <w:right w:val="single" w:sz="6" w:space="0" w:color="auto"/>
            </w:tcBorders>
          </w:tcPr>
          <w:p w14:paraId="1353F2E1"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28-28-04/004/2009-879 от 22.01.2010</w:t>
            </w:r>
          </w:p>
        </w:tc>
        <w:tc>
          <w:tcPr>
            <w:tcW w:w="2836" w:type="dxa"/>
            <w:tcBorders>
              <w:top w:val="single" w:sz="4" w:space="0" w:color="auto"/>
              <w:left w:val="single" w:sz="6" w:space="0" w:color="auto"/>
              <w:bottom w:val="single" w:sz="4" w:space="0" w:color="auto"/>
              <w:right w:val="single" w:sz="6" w:space="0" w:color="auto"/>
            </w:tcBorders>
          </w:tcPr>
          <w:p w14:paraId="16994CAD" w14:textId="77777777" w:rsidR="00B10F84" w:rsidRPr="00F113EF" w:rsidRDefault="00B10F84" w:rsidP="00E13504">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6A18268F" w14:textId="77777777" w:rsidTr="00E13504">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53CFE885" w14:textId="77777777" w:rsidR="00B10F84" w:rsidRPr="00F113EF" w:rsidRDefault="00B10F84"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 xml:space="preserve">3. Котельная с. </w:t>
            </w:r>
            <w:r w:rsidRPr="00F113EF">
              <w:rPr>
                <w:rFonts w:eastAsia="Calibri"/>
                <w:b/>
                <w:color w:val="000000"/>
                <w:sz w:val="19"/>
                <w:szCs w:val="19"/>
              </w:rPr>
              <w:t>Иннокентьевка, ул. Школьная,3</w:t>
            </w:r>
          </w:p>
        </w:tc>
      </w:tr>
      <w:tr w:rsidR="00B10F84" w:rsidRPr="00F113EF" w14:paraId="1FBE3898"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B8C1989" w14:textId="77777777" w:rsidR="00B10F84" w:rsidRPr="00F113EF" w:rsidRDefault="00B10F84" w:rsidP="00E13504">
            <w:pPr>
              <w:jc w:val="center"/>
              <w:rPr>
                <w:color w:val="000000"/>
                <w:sz w:val="19"/>
                <w:szCs w:val="19"/>
              </w:rPr>
            </w:pPr>
            <w:r w:rsidRPr="00F113EF">
              <w:rPr>
                <w:color w:val="000000"/>
                <w:sz w:val="19"/>
                <w:szCs w:val="19"/>
              </w:rPr>
              <w:t>3.1.</w:t>
            </w:r>
          </w:p>
        </w:tc>
        <w:tc>
          <w:tcPr>
            <w:tcW w:w="3118" w:type="dxa"/>
            <w:tcBorders>
              <w:top w:val="single" w:sz="4" w:space="0" w:color="auto"/>
              <w:left w:val="single" w:sz="4" w:space="0" w:color="auto"/>
              <w:bottom w:val="single" w:sz="4" w:space="0" w:color="auto"/>
              <w:right w:val="single" w:sz="4" w:space="0" w:color="auto"/>
            </w:tcBorders>
          </w:tcPr>
          <w:p w14:paraId="08BC7198" w14:textId="77777777" w:rsidR="00B10F84" w:rsidRPr="00F113EF" w:rsidRDefault="00B10F84" w:rsidP="00E13504">
            <w:pPr>
              <w:rPr>
                <w:color w:val="000000"/>
                <w:sz w:val="19"/>
                <w:szCs w:val="19"/>
              </w:rPr>
            </w:pPr>
            <w:r w:rsidRPr="00F113EF">
              <w:rPr>
                <w:color w:val="000000"/>
                <w:sz w:val="19"/>
                <w:szCs w:val="19"/>
              </w:rPr>
              <w:t>Помещение котельной,</w:t>
            </w:r>
          </w:p>
          <w:p w14:paraId="405E7902" w14:textId="77777777" w:rsidR="00B10F84" w:rsidRPr="00F113EF" w:rsidRDefault="00B10F84" w:rsidP="00E13504">
            <w:pPr>
              <w:rPr>
                <w:color w:val="000000"/>
                <w:sz w:val="19"/>
                <w:szCs w:val="19"/>
              </w:rPr>
            </w:pPr>
            <w:r w:rsidRPr="00F113EF">
              <w:rPr>
                <w:color w:val="000000"/>
                <w:sz w:val="19"/>
                <w:szCs w:val="19"/>
              </w:rPr>
              <w:t xml:space="preserve">с. Иннокентьевка, </w:t>
            </w:r>
            <w:proofErr w:type="spellStart"/>
            <w:r w:rsidRPr="00F113EF">
              <w:rPr>
                <w:color w:val="000000"/>
                <w:sz w:val="19"/>
                <w:szCs w:val="19"/>
              </w:rPr>
              <w:t>ул.Центральная</w:t>
            </w:r>
            <w:proofErr w:type="spellEnd"/>
            <w:r w:rsidRPr="00F113EF">
              <w:rPr>
                <w:color w:val="000000"/>
                <w:sz w:val="19"/>
                <w:szCs w:val="19"/>
              </w:rPr>
              <w:t>, 7</w:t>
            </w:r>
          </w:p>
        </w:tc>
        <w:tc>
          <w:tcPr>
            <w:tcW w:w="851" w:type="dxa"/>
            <w:tcBorders>
              <w:top w:val="single" w:sz="4" w:space="0" w:color="auto"/>
              <w:left w:val="single" w:sz="4" w:space="0" w:color="auto"/>
              <w:bottom w:val="single" w:sz="4" w:space="0" w:color="auto"/>
              <w:right w:val="single" w:sz="4" w:space="0" w:color="auto"/>
            </w:tcBorders>
          </w:tcPr>
          <w:p w14:paraId="035522B0" w14:textId="77777777" w:rsidR="00B10F84" w:rsidRPr="00F113EF" w:rsidRDefault="00B10F84" w:rsidP="00E13504">
            <w:pPr>
              <w:jc w:val="center"/>
              <w:rPr>
                <w:color w:val="000000"/>
                <w:sz w:val="19"/>
                <w:szCs w:val="19"/>
              </w:rPr>
            </w:pPr>
            <w:r w:rsidRPr="00F113EF">
              <w:rPr>
                <w:color w:val="000000"/>
                <w:sz w:val="19"/>
                <w:szCs w:val="19"/>
              </w:rPr>
              <w:t>1990</w:t>
            </w:r>
          </w:p>
        </w:tc>
        <w:tc>
          <w:tcPr>
            <w:tcW w:w="1417" w:type="dxa"/>
            <w:tcBorders>
              <w:top w:val="single" w:sz="4" w:space="0" w:color="auto"/>
              <w:left w:val="single" w:sz="4" w:space="0" w:color="auto"/>
              <w:bottom w:val="single" w:sz="4" w:space="0" w:color="auto"/>
              <w:right w:val="single" w:sz="6" w:space="0" w:color="auto"/>
            </w:tcBorders>
          </w:tcPr>
          <w:p w14:paraId="74206F0F" w14:textId="77777777" w:rsidR="00B10F84" w:rsidRPr="00F113EF" w:rsidRDefault="00B10F84" w:rsidP="00E13504">
            <w:pPr>
              <w:jc w:val="center"/>
              <w:rPr>
                <w:color w:val="000000"/>
                <w:sz w:val="19"/>
                <w:szCs w:val="19"/>
              </w:rPr>
            </w:pPr>
            <w:r w:rsidRPr="00F113EF">
              <w:rPr>
                <w:color w:val="000000"/>
                <w:sz w:val="19"/>
                <w:szCs w:val="19"/>
              </w:rPr>
              <w:t>1085111000002</w:t>
            </w:r>
          </w:p>
        </w:tc>
        <w:tc>
          <w:tcPr>
            <w:tcW w:w="993" w:type="dxa"/>
            <w:gridSpan w:val="2"/>
            <w:tcBorders>
              <w:top w:val="single" w:sz="4" w:space="0" w:color="auto"/>
              <w:left w:val="single" w:sz="6" w:space="0" w:color="auto"/>
              <w:bottom w:val="single" w:sz="4" w:space="0" w:color="auto"/>
              <w:right w:val="single" w:sz="6" w:space="0" w:color="auto"/>
            </w:tcBorders>
          </w:tcPr>
          <w:p w14:paraId="1B518A57" w14:textId="77777777" w:rsidR="00B10F84" w:rsidRPr="00F113EF" w:rsidRDefault="00B10F84" w:rsidP="00E13504">
            <w:pPr>
              <w:jc w:val="center"/>
              <w:rPr>
                <w:color w:val="000000"/>
                <w:sz w:val="19"/>
                <w:szCs w:val="19"/>
              </w:rPr>
            </w:pPr>
            <w:r w:rsidRPr="00F113EF">
              <w:rPr>
                <w:color w:val="000000"/>
                <w:sz w:val="19"/>
                <w:szCs w:val="19"/>
              </w:rPr>
              <w:t>58,9</w:t>
            </w:r>
          </w:p>
        </w:tc>
        <w:tc>
          <w:tcPr>
            <w:tcW w:w="1134" w:type="dxa"/>
            <w:tcBorders>
              <w:top w:val="single" w:sz="4" w:space="0" w:color="auto"/>
              <w:left w:val="single" w:sz="6" w:space="0" w:color="auto"/>
              <w:bottom w:val="single" w:sz="4" w:space="0" w:color="auto"/>
              <w:right w:val="single" w:sz="6" w:space="0" w:color="auto"/>
            </w:tcBorders>
          </w:tcPr>
          <w:p w14:paraId="2234E7C6" w14:textId="77777777" w:rsidR="00B10F84" w:rsidRPr="00F113EF" w:rsidRDefault="00B10F84" w:rsidP="00E13504">
            <w:pPr>
              <w:jc w:val="center"/>
              <w:rPr>
                <w:color w:val="000000"/>
                <w:sz w:val="19"/>
                <w:szCs w:val="19"/>
              </w:rPr>
            </w:pPr>
            <w:r w:rsidRPr="00F113EF">
              <w:rPr>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62AC6B4C" w14:textId="77777777" w:rsidR="00B10F84" w:rsidRPr="00F113EF" w:rsidRDefault="00B10F84" w:rsidP="00E13504">
            <w:pPr>
              <w:jc w:val="center"/>
              <w:rPr>
                <w:color w:val="000000"/>
                <w:sz w:val="19"/>
                <w:szCs w:val="19"/>
              </w:rPr>
            </w:pPr>
            <w:r w:rsidRPr="00F113EF">
              <w:rPr>
                <w:color w:val="000000"/>
                <w:sz w:val="19"/>
                <w:szCs w:val="19"/>
              </w:rPr>
              <w:t>648631,26</w:t>
            </w:r>
          </w:p>
        </w:tc>
        <w:tc>
          <w:tcPr>
            <w:tcW w:w="1276" w:type="dxa"/>
            <w:tcBorders>
              <w:top w:val="single" w:sz="4" w:space="0" w:color="auto"/>
              <w:left w:val="single" w:sz="6" w:space="0" w:color="auto"/>
              <w:bottom w:val="single" w:sz="4" w:space="0" w:color="auto"/>
              <w:right w:val="single" w:sz="6" w:space="0" w:color="auto"/>
            </w:tcBorders>
          </w:tcPr>
          <w:p w14:paraId="0B9D30AF" w14:textId="77777777" w:rsidR="00B10F84" w:rsidRPr="00F113EF" w:rsidRDefault="00B10F84" w:rsidP="00E13504">
            <w:pPr>
              <w:jc w:val="center"/>
              <w:rPr>
                <w:color w:val="000000"/>
                <w:sz w:val="19"/>
                <w:szCs w:val="19"/>
              </w:rPr>
            </w:pPr>
            <w:r w:rsidRPr="00F113EF">
              <w:rPr>
                <w:color w:val="000000"/>
                <w:sz w:val="19"/>
                <w:szCs w:val="19"/>
              </w:rPr>
              <w:t>28:12:021104:376</w:t>
            </w:r>
          </w:p>
        </w:tc>
        <w:tc>
          <w:tcPr>
            <w:tcW w:w="2126" w:type="dxa"/>
            <w:tcBorders>
              <w:top w:val="single" w:sz="4" w:space="0" w:color="auto"/>
              <w:left w:val="single" w:sz="6" w:space="0" w:color="auto"/>
              <w:bottom w:val="single" w:sz="4" w:space="0" w:color="auto"/>
              <w:right w:val="single" w:sz="6" w:space="0" w:color="auto"/>
            </w:tcBorders>
            <w:vAlign w:val="center"/>
          </w:tcPr>
          <w:p w14:paraId="28615688" w14:textId="77777777" w:rsidR="00B10F84" w:rsidRPr="00F113EF" w:rsidRDefault="00B10F84" w:rsidP="00E13504">
            <w:pPr>
              <w:jc w:val="center"/>
              <w:rPr>
                <w:color w:val="000000"/>
                <w:sz w:val="19"/>
                <w:szCs w:val="19"/>
              </w:rPr>
            </w:pPr>
            <w:r w:rsidRPr="00F113EF">
              <w:rPr>
                <w:color w:val="000000"/>
                <w:sz w:val="19"/>
                <w:szCs w:val="19"/>
              </w:rPr>
              <w:t xml:space="preserve">28-28/004-28/108/001/2015-601/1 от </w:t>
            </w:r>
            <w:r w:rsidRPr="00F113EF">
              <w:rPr>
                <w:color w:val="000000"/>
                <w:sz w:val="19"/>
                <w:szCs w:val="19"/>
              </w:rPr>
              <w:lastRenderedPageBreak/>
              <w:t>08.04.2015</w:t>
            </w:r>
          </w:p>
        </w:tc>
        <w:tc>
          <w:tcPr>
            <w:tcW w:w="2836" w:type="dxa"/>
            <w:tcBorders>
              <w:top w:val="single" w:sz="4" w:space="0" w:color="auto"/>
              <w:left w:val="single" w:sz="6" w:space="0" w:color="auto"/>
              <w:bottom w:val="single" w:sz="4" w:space="0" w:color="auto"/>
              <w:right w:val="single" w:sz="6" w:space="0" w:color="auto"/>
            </w:tcBorders>
          </w:tcPr>
          <w:p w14:paraId="394178A6" w14:textId="77777777" w:rsidR="00B10F84" w:rsidRPr="00F113EF" w:rsidRDefault="00B10F84" w:rsidP="00E13504">
            <w:pPr>
              <w:jc w:val="center"/>
              <w:rPr>
                <w:color w:val="000000"/>
                <w:sz w:val="19"/>
                <w:szCs w:val="19"/>
              </w:rPr>
            </w:pPr>
            <w:r w:rsidRPr="00F113EF">
              <w:rPr>
                <w:rFonts w:eastAsia="Calibri"/>
                <w:color w:val="000000"/>
                <w:sz w:val="19"/>
                <w:szCs w:val="19"/>
              </w:rPr>
              <w:lastRenderedPageBreak/>
              <w:t>Удовлетворительное, пригодное для эксплуатации</w:t>
            </w:r>
          </w:p>
        </w:tc>
      </w:tr>
      <w:tr w:rsidR="00B10F84" w:rsidRPr="00F113EF" w14:paraId="63B85035" w14:textId="77777777" w:rsidTr="00E13504">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5F8DF336" w14:textId="77777777" w:rsidR="00B10F84" w:rsidRPr="00F113EF" w:rsidRDefault="00B10F84" w:rsidP="00E13504">
            <w:pPr>
              <w:rPr>
                <w:color w:val="000000"/>
                <w:sz w:val="19"/>
                <w:szCs w:val="19"/>
              </w:rPr>
            </w:pPr>
            <w:r w:rsidRPr="00F113EF">
              <w:rPr>
                <w:rFonts w:eastAsia="Calibri"/>
                <w:color w:val="000000"/>
                <w:sz w:val="19"/>
                <w:szCs w:val="19"/>
              </w:rPr>
              <w:t>С оборудованием, в том числе:</w:t>
            </w:r>
          </w:p>
        </w:tc>
      </w:tr>
      <w:tr w:rsidR="00B10F84" w:rsidRPr="00F113EF" w14:paraId="6F7B4CFB"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0E9E92E" w14:textId="77777777" w:rsidR="00B10F84" w:rsidRPr="00F113EF" w:rsidRDefault="00B10F84" w:rsidP="00E13504">
            <w:pPr>
              <w:jc w:val="center"/>
              <w:rPr>
                <w:sz w:val="19"/>
                <w:szCs w:val="19"/>
              </w:rPr>
            </w:pPr>
            <w:r w:rsidRPr="00F113EF">
              <w:rPr>
                <w:sz w:val="19"/>
                <w:szCs w:val="19"/>
              </w:rPr>
              <w:t>3.1.1.</w:t>
            </w:r>
          </w:p>
        </w:tc>
        <w:tc>
          <w:tcPr>
            <w:tcW w:w="3118" w:type="dxa"/>
            <w:tcBorders>
              <w:top w:val="single" w:sz="4" w:space="0" w:color="auto"/>
              <w:left w:val="single" w:sz="4" w:space="0" w:color="auto"/>
              <w:bottom w:val="single" w:sz="4" w:space="0" w:color="auto"/>
              <w:right w:val="single" w:sz="4" w:space="0" w:color="auto"/>
            </w:tcBorders>
          </w:tcPr>
          <w:p w14:paraId="18A36114" w14:textId="77777777" w:rsidR="00B10F84" w:rsidRPr="00F113EF" w:rsidRDefault="00B10F84" w:rsidP="00E13504">
            <w:pPr>
              <w:rPr>
                <w:sz w:val="19"/>
                <w:szCs w:val="19"/>
              </w:rPr>
            </w:pPr>
            <w:r w:rsidRPr="00F113EF">
              <w:rPr>
                <w:sz w:val="19"/>
                <w:szCs w:val="19"/>
              </w:rPr>
              <w:t>Котёл водогрейный КВр-0,63-95 ОУР</w:t>
            </w:r>
          </w:p>
        </w:tc>
        <w:tc>
          <w:tcPr>
            <w:tcW w:w="851" w:type="dxa"/>
            <w:tcBorders>
              <w:top w:val="single" w:sz="4" w:space="0" w:color="auto"/>
              <w:left w:val="single" w:sz="4" w:space="0" w:color="auto"/>
              <w:bottom w:val="single" w:sz="4" w:space="0" w:color="auto"/>
              <w:right w:val="single" w:sz="4" w:space="0" w:color="auto"/>
            </w:tcBorders>
            <w:vAlign w:val="center"/>
          </w:tcPr>
          <w:p w14:paraId="4ED00E29" w14:textId="77777777" w:rsidR="00B10F84" w:rsidRPr="00F113EF" w:rsidRDefault="00B10F84" w:rsidP="00E13504">
            <w:pPr>
              <w:jc w:val="center"/>
              <w:rPr>
                <w:sz w:val="19"/>
                <w:szCs w:val="19"/>
              </w:rPr>
            </w:pPr>
            <w:r w:rsidRPr="00F113EF">
              <w:rPr>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1EBC2931" w14:textId="77777777" w:rsidR="00B10F84" w:rsidRPr="00F113EF" w:rsidRDefault="00B10F84" w:rsidP="00E13504">
            <w:pPr>
              <w:jc w:val="center"/>
              <w:rPr>
                <w:sz w:val="19"/>
                <w:szCs w:val="19"/>
              </w:rPr>
            </w:pPr>
            <w:r w:rsidRPr="00F113EF">
              <w:rPr>
                <w:sz w:val="19"/>
                <w:szCs w:val="19"/>
              </w:rPr>
              <w:t>1085210600006</w:t>
            </w:r>
          </w:p>
        </w:tc>
        <w:tc>
          <w:tcPr>
            <w:tcW w:w="993" w:type="dxa"/>
            <w:gridSpan w:val="2"/>
            <w:tcBorders>
              <w:top w:val="single" w:sz="4" w:space="0" w:color="auto"/>
              <w:left w:val="single" w:sz="6" w:space="0" w:color="auto"/>
              <w:bottom w:val="single" w:sz="4" w:space="0" w:color="auto"/>
              <w:right w:val="single" w:sz="6" w:space="0" w:color="auto"/>
            </w:tcBorders>
          </w:tcPr>
          <w:p w14:paraId="3384FEAA" w14:textId="77777777" w:rsidR="00B10F84" w:rsidRPr="00F113EF" w:rsidRDefault="00B10F84" w:rsidP="00E13504">
            <w:pPr>
              <w:jc w:val="center"/>
              <w:rPr>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02A8CA3" w14:textId="77777777" w:rsidR="00B10F84" w:rsidRPr="00F113EF" w:rsidRDefault="00B10F84" w:rsidP="00E13504">
            <w:pPr>
              <w:jc w:val="center"/>
              <w:rPr>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B620AA0" w14:textId="77777777" w:rsidR="00B10F84" w:rsidRPr="00F113EF" w:rsidRDefault="00B10F84" w:rsidP="00E13504">
            <w:pPr>
              <w:jc w:val="center"/>
              <w:rPr>
                <w:sz w:val="19"/>
                <w:szCs w:val="19"/>
              </w:rPr>
            </w:pPr>
            <w:r w:rsidRPr="00F113EF">
              <w:rPr>
                <w:sz w:val="19"/>
                <w:szCs w:val="19"/>
              </w:rPr>
              <w:t>486159,73</w:t>
            </w:r>
          </w:p>
        </w:tc>
        <w:tc>
          <w:tcPr>
            <w:tcW w:w="1276" w:type="dxa"/>
            <w:tcBorders>
              <w:top w:val="single" w:sz="4" w:space="0" w:color="auto"/>
              <w:left w:val="single" w:sz="6" w:space="0" w:color="auto"/>
              <w:bottom w:val="single" w:sz="4" w:space="0" w:color="auto"/>
              <w:right w:val="single" w:sz="6" w:space="0" w:color="auto"/>
            </w:tcBorders>
            <w:vAlign w:val="center"/>
          </w:tcPr>
          <w:p w14:paraId="0B3E8BEC" w14:textId="77777777" w:rsidR="00B10F84" w:rsidRPr="00F113EF" w:rsidRDefault="00B10F84"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98A9082"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3D6B8C5"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453B21B5"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68453D35" w14:textId="77777777" w:rsidR="00B10F84" w:rsidRPr="00F113EF" w:rsidRDefault="00B10F84" w:rsidP="00E13504">
            <w:pPr>
              <w:jc w:val="center"/>
              <w:rPr>
                <w:sz w:val="19"/>
                <w:szCs w:val="19"/>
              </w:rPr>
            </w:pPr>
            <w:r w:rsidRPr="00F113EF">
              <w:rPr>
                <w:sz w:val="19"/>
                <w:szCs w:val="19"/>
              </w:rPr>
              <w:t>3.1.2.</w:t>
            </w:r>
          </w:p>
        </w:tc>
        <w:tc>
          <w:tcPr>
            <w:tcW w:w="3118" w:type="dxa"/>
            <w:tcBorders>
              <w:top w:val="single" w:sz="4" w:space="0" w:color="auto"/>
              <w:left w:val="single" w:sz="4" w:space="0" w:color="auto"/>
              <w:bottom w:val="single" w:sz="4" w:space="0" w:color="auto"/>
              <w:right w:val="single" w:sz="4" w:space="0" w:color="auto"/>
            </w:tcBorders>
          </w:tcPr>
          <w:p w14:paraId="4349F631" w14:textId="77777777" w:rsidR="00B10F84" w:rsidRPr="00F113EF" w:rsidRDefault="00B10F84" w:rsidP="00E13504">
            <w:pPr>
              <w:rPr>
                <w:sz w:val="19"/>
                <w:szCs w:val="19"/>
              </w:rPr>
            </w:pPr>
            <w:r w:rsidRPr="00F113EF">
              <w:rPr>
                <w:sz w:val="19"/>
                <w:szCs w:val="19"/>
              </w:rPr>
              <w:t>Котёл водогрейный КВр-0,63-95 ОУР</w:t>
            </w:r>
          </w:p>
        </w:tc>
        <w:tc>
          <w:tcPr>
            <w:tcW w:w="851" w:type="dxa"/>
            <w:tcBorders>
              <w:top w:val="single" w:sz="4" w:space="0" w:color="auto"/>
              <w:left w:val="single" w:sz="4" w:space="0" w:color="auto"/>
              <w:bottom w:val="single" w:sz="4" w:space="0" w:color="auto"/>
              <w:right w:val="single" w:sz="4" w:space="0" w:color="auto"/>
            </w:tcBorders>
            <w:vAlign w:val="center"/>
          </w:tcPr>
          <w:p w14:paraId="07768AC6" w14:textId="77777777" w:rsidR="00B10F84" w:rsidRPr="00F113EF" w:rsidRDefault="00B10F84" w:rsidP="00E13504">
            <w:pPr>
              <w:jc w:val="center"/>
              <w:rPr>
                <w:sz w:val="19"/>
                <w:szCs w:val="19"/>
              </w:rPr>
            </w:pPr>
            <w:r w:rsidRPr="00F113EF">
              <w:rPr>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69B680A7" w14:textId="77777777" w:rsidR="00B10F84" w:rsidRPr="00F113EF" w:rsidRDefault="00B10F84" w:rsidP="00E13504">
            <w:pPr>
              <w:jc w:val="center"/>
              <w:rPr>
                <w:sz w:val="19"/>
                <w:szCs w:val="19"/>
              </w:rPr>
            </w:pPr>
            <w:r w:rsidRPr="00F113EF">
              <w:rPr>
                <w:sz w:val="19"/>
                <w:szCs w:val="19"/>
              </w:rPr>
              <w:t>1085210600007</w:t>
            </w:r>
          </w:p>
        </w:tc>
        <w:tc>
          <w:tcPr>
            <w:tcW w:w="993" w:type="dxa"/>
            <w:gridSpan w:val="2"/>
            <w:tcBorders>
              <w:top w:val="single" w:sz="4" w:space="0" w:color="auto"/>
              <w:left w:val="single" w:sz="6" w:space="0" w:color="auto"/>
              <w:bottom w:val="single" w:sz="4" w:space="0" w:color="auto"/>
              <w:right w:val="single" w:sz="6" w:space="0" w:color="auto"/>
            </w:tcBorders>
          </w:tcPr>
          <w:p w14:paraId="197285C0" w14:textId="77777777" w:rsidR="00B10F84" w:rsidRPr="00F113EF" w:rsidRDefault="00B10F84" w:rsidP="00E13504">
            <w:pPr>
              <w:jc w:val="center"/>
              <w:rPr>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981CC9F" w14:textId="77777777" w:rsidR="00B10F84" w:rsidRPr="00F113EF" w:rsidRDefault="00B10F84" w:rsidP="00E13504">
            <w:pPr>
              <w:jc w:val="center"/>
              <w:rPr>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393E09A" w14:textId="77777777" w:rsidR="00B10F84" w:rsidRPr="00F113EF" w:rsidRDefault="00B10F84" w:rsidP="00E13504">
            <w:pPr>
              <w:jc w:val="center"/>
              <w:rPr>
                <w:sz w:val="19"/>
                <w:szCs w:val="19"/>
              </w:rPr>
            </w:pPr>
            <w:r w:rsidRPr="00F113EF">
              <w:rPr>
                <w:sz w:val="19"/>
                <w:szCs w:val="19"/>
              </w:rPr>
              <w:t>486159,73</w:t>
            </w:r>
          </w:p>
        </w:tc>
        <w:tc>
          <w:tcPr>
            <w:tcW w:w="1276" w:type="dxa"/>
            <w:tcBorders>
              <w:top w:val="single" w:sz="4" w:space="0" w:color="auto"/>
              <w:left w:val="single" w:sz="6" w:space="0" w:color="auto"/>
              <w:bottom w:val="single" w:sz="4" w:space="0" w:color="auto"/>
              <w:right w:val="single" w:sz="6" w:space="0" w:color="auto"/>
            </w:tcBorders>
            <w:vAlign w:val="center"/>
          </w:tcPr>
          <w:p w14:paraId="3B1C62EA" w14:textId="77777777" w:rsidR="00B10F84" w:rsidRPr="00F113EF" w:rsidRDefault="00B10F84"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B0B8539"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402A9DC"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090F8463"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888ECDB" w14:textId="77777777" w:rsidR="00B10F84" w:rsidRPr="00F113EF" w:rsidRDefault="00B10F84" w:rsidP="00E13504">
            <w:pPr>
              <w:jc w:val="center"/>
              <w:rPr>
                <w:color w:val="000000"/>
                <w:sz w:val="19"/>
                <w:szCs w:val="19"/>
              </w:rPr>
            </w:pPr>
            <w:r w:rsidRPr="00F113EF">
              <w:rPr>
                <w:color w:val="000000"/>
                <w:sz w:val="19"/>
                <w:szCs w:val="19"/>
              </w:rPr>
              <w:t>3.1.3</w:t>
            </w:r>
          </w:p>
        </w:tc>
        <w:tc>
          <w:tcPr>
            <w:tcW w:w="3118" w:type="dxa"/>
            <w:tcBorders>
              <w:top w:val="single" w:sz="4" w:space="0" w:color="auto"/>
              <w:left w:val="single" w:sz="4" w:space="0" w:color="auto"/>
              <w:bottom w:val="single" w:sz="4" w:space="0" w:color="auto"/>
              <w:right w:val="single" w:sz="4" w:space="0" w:color="auto"/>
            </w:tcBorders>
            <w:vAlign w:val="center"/>
          </w:tcPr>
          <w:p w14:paraId="07F347B5" w14:textId="77777777" w:rsidR="00B10F84" w:rsidRPr="00F113EF" w:rsidRDefault="00B10F84" w:rsidP="00E13504">
            <w:pPr>
              <w:rPr>
                <w:color w:val="000000"/>
                <w:sz w:val="19"/>
                <w:szCs w:val="19"/>
              </w:rPr>
            </w:pPr>
            <w:r w:rsidRPr="00F113EF">
              <w:rPr>
                <w:color w:val="000000"/>
                <w:sz w:val="19"/>
                <w:szCs w:val="19"/>
              </w:rPr>
              <w:t>Насос сетевой 6,5/3000</w:t>
            </w:r>
          </w:p>
        </w:tc>
        <w:tc>
          <w:tcPr>
            <w:tcW w:w="851" w:type="dxa"/>
            <w:tcBorders>
              <w:top w:val="single" w:sz="4" w:space="0" w:color="auto"/>
              <w:left w:val="single" w:sz="4" w:space="0" w:color="auto"/>
              <w:bottom w:val="single" w:sz="4" w:space="0" w:color="auto"/>
              <w:right w:val="single" w:sz="4" w:space="0" w:color="auto"/>
            </w:tcBorders>
            <w:vAlign w:val="center"/>
          </w:tcPr>
          <w:p w14:paraId="1B129C6F" w14:textId="77777777" w:rsidR="00B10F84" w:rsidRPr="00F113EF" w:rsidRDefault="00B10F84" w:rsidP="00E13504">
            <w:pPr>
              <w:jc w:val="center"/>
              <w:rPr>
                <w:color w:val="000000"/>
                <w:sz w:val="19"/>
                <w:szCs w:val="19"/>
              </w:rPr>
            </w:pPr>
            <w:r w:rsidRPr="00F113EF">
              <w:rPr>
                <w:color w:val="000000"/>
                <w:sz w:val="19"/>
                <w:szCs w:val="19"/>
              </w:rPr>
              <w:t>2014</w:t>
            </w:r>
          </w:p>
        </w:tc>
        <w:tc>
          <w:tcPr>
            <w:tcW w:w="1417" w:type="dxa"/>
            <w:tcBorders>
              <w:top w:val="single" w:sz="4" w:space="0" w:color="auto"/>
              <w:left w:val="single" w:sz="4" w:space="0" w:color="auto"/>
              <w:bottom w:val="single" w:sz="4" w:space="0" w:color="auto"/>
              <w:right w:val="single" w:sz="6" w:space="0" w:color="auto"/>
            </w:tcBorders>
            <w:vAlign w:val="center"/>
          </w:tcPr>
          <w:p w14:paraId="34081236" w14:textId="77777777" w:rsidR="00B10F84" w:rsidRPr="00F113EF" w:rsidRDefault="00B10F84" w:rsidP="00E13504">
            <w:pPr>
              <w:jc w:val="center"/>
              <w:rPr>
                <w:color w:val="000000"/>
                <w:sz w:val="19"/>
                <w:szCs w:val="19"/>
              </w:rPr>
            </w:pPr>
            <w:r w:rsidRPr="00F113EF">
              <w:rPr>
                <w:color w:val="000000"/>
                <w:sz w:val="19"/>
                <w:szCs w:val="19"/>
              </w:rPr>
              <w:t>110102275</w:t>
            </w:r>
          </w:p>
        </w:tc>
        <w:tc>
          <w:tcPr>
            <w:tcW w:w="993" w:type="dxa"/>
            <w:gridSpan w:val="2"/>
            <w:tcBorders>
              <w:top w:val="single" w:sz="4" w:space="0" w:color="auto"/>
              <w:left w:val="single" w:sz="6" w:space="0" w:color="auto"/>
              <w:bottom w:val="single" w:sz="4" w:space="0" w:color="auto"/>
              <w:right w:val="single" w:sz="6" w:space="0" w:color="auto"/>
            </w:tcBorders>
          </w:tcPr>
          <w:p w14:paraId="34AF6AD3"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8A1E5E3"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5FD0904" w14:textId="77777777" w:rsidR="00B10F84" w:rsidRPr="00F113EF" w:rsidRDefault="00B10F84" w:rsidP="00E13504">
            <w:pPr>
              <w:jc w:val="center"/>
              <w:rPr>
                <w:color w:val="000000"/>
                <w:sz w:val="19"/>
                <w:szCs w:val="19"/>
              </w:rPr>
            </w:pPr>
            <w:r w:rsidRPr="00F113EF">
              <w:rPr>
                <w:color w:val="000000"/>
                <w:sz w:val="19"/>
                <w:szCs w:val="19"/>
              </w:rPr>
              <w:t>38955,98</w:t>
            </w:r>
          </w:p>
        </w:tc>
        <w:tc>
          <w:tcPr>
            <w:tcW w:w="1276" w:type="dxa"/>
            <w:tcBorders>
              <w:top w:val="single" w:sz="4" w:space="0" w:color="auto"/>
              <w:left w:val="single" w:sz="6" w:space="0" w:color="auto"/>
              <w:bottom w:val="single" w:sz="4" w:space="0" w:color="auto"/>
              <w:right w:val="single" w:sz="6" w:space="0" w:color="auto"/>
            </w:tcBorders>
            <w:vAlign w:val="center"/>
          </w:tcPr>
          <w:p w14:paraId="574F7FDF" w14:textId="77777777" w:rsidR="00B10F84" w:rsidRPr="00F113EF" w:rsidRDefault="00B10F84"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FE9684D"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8532717"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1D3B9A52"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3567413" w14:textId="77777777" w:rsidR="00B10F84" w:rsidRPr="00F113EF" w:rsidRDefault="00B10F84" w:rsidP="00E13504">
            <w:pPr>
              <w:jc w:val="center"/>
              <w:rPr>
                <w:color w:val="000000"/>
                <w:sz w:val="19"/>
                <w:szCs w:val="19"/>
              </w:rPr>
            </w:pPr>
            <w:r w:rsidRPr="00F113EF">
              <w:rPr>
                <w:color w:val="000000"/>
                <w:sz w:val="19"/>
                <w:szCs w:val="19"/>
              </w:rPr>
              <w:t>3.1.4.</w:t>
            </w:r>
          </w:p>
        </w:tc>
        <w:tc>
          <w:tcPr>
            <w:tcW w:w="3118" w:type="dxa"/>
            <w:tcBorders>
              <w:top w:val="single" w:sz="4" w:space="0" w:color="auto"/>
              <w:left w:val="single" w:sz="4" w:space="0" w:color="auto"/>
              <w:bottom w:val="single" w:sz="4" w:space="0" w:color="auto"/>
              <w:right w:val="single" w:sz="4" w:space="0" w:color="auto"/>
            </w:tcBorders>
            <w:vAlign w:val="center"/>
          </w:tcPr>
          <w:p w14:paraId="16AFD9E4" w14:textId="77777777" w:rsidR="00B10F84" w:rsidRPr="00F113EF" w:rsidRDefault="00B10F84" w:rsidP="00E13504">
            <w:pPr>
              <w:rPr>
                <w:color w:val="000000"/>
                <w:sz w:val="19"/>
                <w:szCs w:val="19"/>
              </w:rPr>
            </w:pPr>
            <w:r w:rsidRPr="00F113EF">
              <w:rPr>
                <w:color w:val="000000"/>
                <w:sz w:val="19"/>
                <w:szCs w:val="19"/>
              </w:rPr>
              <w:t>Насос подпиточный К20/30, 2,2 кВт.</w:t>
            </w:r>
            <w:r>
              <w:rPr>
                <w:color w:val="000000"/>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346C343" w14:textId="77777777" w:rsidR="00B10F84" w:rsidRPr="00F113EF" w:rsidRDefault="00B10F84" w:rsidP="00E13504">
            <w:pPr>
              <w:jc w:val="center"/>
              <w:rPr>
                <w:color w:val="000000"/>
                <w:sz w:val="19"/>
                <w:szCs w:val="19"/>
              </w:rPr>
            </w:pPr>
            <w:r w:rsidRPr="00F113EF">
              <w:rPr>
                <w:color w:val="000000"/>
                <w:sz w:val="19"/>
                <w:szCs w:val="19"/>
              </w:rPr>
              <w:t>2008</w:t>
            </w:r>
          </w:p>
        </w:tc>
        <w:tc>
          <w:tcPr>
            <w:tcW w:w="1417" w:type="dxa"/>
            <w:tcBorders>
              <w:top w:val="single" w:sz="4" w:space="0" w:color="auto"/>
              <w:left w:val="single" w:sz="4" w:space="0" w:color="auto"/>
              <w:bottom w:val="single" w:sz="4" w:space="0" w:color="auto"/>
              <w:right w:val="single" w:sz="6" w:space="0" w:color="auto"/>
            </w:tcBorders>
            <w:vAlign w:val="center"/>
          </w:tcPr>
          <w:p w14:paraId="7CBDCD75" w14:textId="77777777" w:rsidR="00B10F84" w:rsidRPr="00F113EF" w:rsidRDefault="00B10F84" w:rsidP="00E13504">
            <w:pPr>
              <w:jc w:val="center"/>
              <w:rPr>
                <w:color w:val="000000"/>
                <w:sz w:val="19"/>
                <w:szCs w:val="19"/>
              </w:rPr>
            </w:pPr>
            <w:r w:rsidRPr="00F113EF">
              <w:rPr>
                <w:color w:val="000000"/>
                <w:sz w:val="19"/>
                <w:szCs w:val="19"/>
              </w:rPr>
              <w:t>1630241</w:t>
            </w:r>
          </w:p>
        </w:tc>
        <w:tc>
          <w:tcPr>
            <w:tcW w:w="993" w:type="dxa"/>
            <w:gridSpan w:val="2"/>
            <w:tcBorders>
              <w:top w:val="single" w:sz="4" w:space="0" w:color="auto"/>
              <w:left w:val="single" w:sz="6" w:space="0" w:color="auto"/>
              <w:bottom w:val="single" w:sz="4" w:space="0" w:color="auto"/>
              <w:right w:val="single" w:sz="6" w:space="0" w:color="auto"/>
            </w:tcBorders>
          </w:tcPr>
          <w:p w14:paraId="188005E8"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26F4743"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20D8EBD" w14:textId="77777777" w:rsidR="00B10F84" w:rsidRPr="00F113EF" w:rsidRDefault="00B10F84" w:rsidP="00E13504">
            <w:pPr>
              <w:jc w:val="center"/>
              <w:rPr>
                <w:color w:val="000000"/>
                <w:sz w:val="19"/>
                <w:szCs w:val="19"/>
              </w:rPr>
            </w:pPr>
            <w:r w:rsidRPr="00F113EF">
              <w:rPr>
                <w:color w:val="000000"/>
                <w:sz w:val="19"/>
                <w:szCs w:val="19"/>
              </w:rPr>
              <w:t>87010</w:t>
            </w:r>
          </w:p>
        </w:tc>
        <w:tc>
          <w:tcPr>
            <w:tcW w:w="1276" w:type="dxa"/>
            <w:tcBorders>
              <w:top w:val="single" w:sz="4" w:space="0" w:color="auto"/>
              <w:left w:val="single" w:sz="6" w:space="0" w:color="auto"/>
              <w:bottom w:val="single" w:sz="4" w:space="0" w:color="auto"/>
              <w:right w:val="single" w:sz="6" w:space="0" w:color="auto"/>
            </w:tcBorders>
            <w:vAlign w:val="center"/>
          </w:tcPr>
          <w:p w14:paraId="5D29A162" w14:textId="77777777" w:rsidR="00B10F84" w:rsidRPr="00F113EF" w:rsidRDefault="00B10F84"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1210A56"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B9639FF"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7C20FB74"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129BF57D" w14:textId="77777777" w:rsidR="00B10F84" w:rsidRPr="00F113EF" w:rsidRDefault="00B10F84" w:rsidP="00E13504">
            <w:pPr>
              <w:jc w:val="center"/>
              <w:rPr>
                <w:color w:val="000000"/>
                <w:sz w:val="19"/>
                <w:szCs w:val="19"/>
              </w:rPr>
            </w:pPr>
            <w:r w:rsidRPr="00F113EF">
              <w:rPr>
                <w:color w:val="000000"/>
                <w:sz w:val="19"/>
                <w:szCs w:val="19"/>
              </w:rPr>
              <w:t>3.1.5.</w:t>
            </w:r>
          </w:p>
        </w:tc>
        <w:tc>
          <w:tcPr>
            <w:tcW w:w="3118" w:type="dxa"/>
            <w:tcBorders>
              <w:top w:val="single" w:sz="4" w:space="0" w:color="auto"/>
              <w:left w:val="single" w:sz="4" w:space="0" w:color="auto"/>
              <w:bottom w:val="single" w:sz="4" w:space="0" w:color="auto"/>
              <w:right w:val="single" w:sz="4" w:space="0" w:color="auto"/>
            </w:tcBorders>
            <w:vAlign w:val="center"/>
          </w:tcPr>
          <w:p w14:paraId="04256AA5" w14:textId="77777777" w:rsidR="00B10F84" w:rsidRPr="00B10F84" w:rsidRDefault="00B10F84" w:rsidP="00E13504">
            <w:pPr>
              <w:rPr>
                <w:color w:val="000000"/>
                <w:sz w:val="19"/>
                <w:szCs w:val="19"/>
                <w:highlight w:val="lightGray"/>
              </w:rPr>
            </w:pPr>
            <w:r w:rsidRPr="00F16BA4">
              <w:rPr>
                <w:color w:val="000000"/>
                <w:sz w:val="19"/>
                <w:szCs w:val="19"/>
              </w:rPr>
              <w:t>Труба дымовая диаметр 300 мм., длина 20 м.</w:t>
            </w:r>
          </w:p>
        </w:tc>
        <w:tc>
          <w:tcPr>
            <w:tcW w:w="851" w:type="dxa"/>
            <w:tcBorders>
              <w:top w:val="single" w:sz="4" w:space="0" w:color="auto"/>
              <w:left w:val="single" w:sz="4" w:space="0" w:color="auto"/>
              <w:bottom w:val="single" w:sz="4" w:space="0" w:color="auto"/>
              <w:right w:val="single" w:sz="4" w:space="0" w:color="auto"/>
            </w:tcBorders>
            <w:vAlign w:val="center"/>
          </w:tcPr>
          <w:p w14:paraId="2A78F231" w14:textId="77777777" w:rsidR="00B10F84" w:rsidRPr="00F113EF" w:rsidRDefault="00B10F84" w:rsidP="00E13504">
            <w:pPr>
              <w:jc w:val="center"/>
              <w:rPr>
                <w:color w:val="000000"/>
                <w:sz w:val="19"/>
                <w:szCs w:val="19"/>
              </w:rPr>
            </w:pPr>
            <w:r w:rsidRPr="00F113EF">
              <w:rPr>
                <w:color w:val="000000"/>
                <w:sz w:val="19"/>
                <w:szCs w:val="19"/>
              </w:rPr>
              <w:t>2001</w:t>
            </w:r>
          </w:p>
        </w:tc>
        <w:tc>
          <w:tcPr>
            <w:tcW w:w="1417" w:type="dxa"/>
            <w:tcBorders>
              <w:top w:val="single" w:sz="4" w:space="0" w:color="auto"/>
              <w:left w:val="single" w:sz="4" w:space="0" w:color="auto"/>
              <w:bottom w:val="single" w:sz="4" w:space="0" w:color="auto"/>
              <w:right w:val="single" w:sz="6" w:space="0" w:color="auto"/>
            </w:tcBorders>
            <w:vAlign w:val="center"/>
          </w:tcPr>
          <w:p w14:paraId="7CF008C1" w14:textId="77777777" w:rsidR="00B10F84" w:rsidRPr="00F113EF" w:rsidRDefault="00B10F84" w:rsidP="00E13504">
            <w:pPr>
              <w:jc w:val="center"/>
              <w:rPr>
                <w:color w:val="000000"/>
                <w:sz w:val="19"/>
                <w:szCs w:val="19"/>
              </w:rPr>
            </w:pPr>
            <w:r w:rsidRPr="00F113EF">
              <w:rPr>
                <w:color w:val="000000"/>
                <w:sz w:val="19"/>
                <w:szCs w:val="19"/>
              </w:rPr>
              <w:t>1630246</w:t>
            </w:r>
          </w:p>
        </w:tc>
        <w:tc>
          <w:tcPr>
            <w:tcW w:w="948" w:type="dxa"/>
            <w:tcBorders>
              <w:top w:val="single" w:sz="4" w:space="0" w:color="auto"/>
              <w:left w:val="single" w:sz="6" w:space="0" w:color="auto"/>
              <w:right w:val="single" w:sz="6" w:space="0" w:color="auto"/>
            </w:tcBorders>
          </w:tcPr>
          <w:p w14:paraId="1F8CD4D8" w14:textId="77777777" w:rsidR="00B10F84" w:rsidRPr="00F113EF" w:rsidRDefault="00B10F84" w:rsidP="00E13504">
            <w:pPr>
              <w:jc w:val="center"/>
              <w:rPr>
                <w:color w:val="000000"/>
                <w:sz w:val="19"/>
                <w:szCs w:val="19"/>
              </w:rPr>
            </w:pPr>
          </w:p>
        </w:tc>
        <w:tc>
          <w:tcPr>
            <w:tcW w:w="1179" w:type="dxa"/>
            <w:gridSpan w:val="2"/>
            <w:tcBorders>
              <w:top w:val="single" w:sz="4" w:space="0" w:color="auto"/>
              <w:left w:val="single" w:sz="6" w:space="0" w:color="auto"/>
              <w:right w:val="single" w:sz="6" w:space="0" w:color="auto"/>
            </w:tcBorders>
          </w:tcPr>
          <w:p w14:paraId="78CE1857"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588B273" w14:textId="77777777" w:rsidR="00B10F84" w:rsidRPr="00F113EF" w:rsidRDefault="00B10F84" w:rsidP="00E13504">
            <w:pPr>
              <w:jc w:val="center"/>
              <w:rPr>
                <w:color w:val="000000"/>
                <w:sz w:val="19"/>
                <w:szCs w:val="19"/>
              </w:rPr>
            </w:pPr>
            <w:r w:rsidRPr="00F113EF">
              <w:rPr>
                <w:color w:val="000000"/>
                <w:sz w:val="19"/>
                <w:szCs w:val="19"/>
              </w:rPr>
              <w:t>17000</w:t>
            </w:r>
          </w:p>
        </w:tc>
        <w:tc>
          <w:tcPr>
            <w:tcW w:w="1276" w:type="dxa"/>
            <w:tcBorders>
              <w:top w:val="single" w:sz="4" w:space="0" w:color="auto"/>
              <w:left w:val="single" w:sz="6" w:space="0" w:color="auto"/>
              <w:bottom w:val="single" w:sz="4" w:space="0" w:color="auto"/>
              <w:right w:val="single" w:sz="6" w:space="0" w:color="auto"/>
            </w:tcBorders>
            <w:vAlign w:val="center"/>
          </w:tcPr>
          <w:p w14:paraId="3832AE89" w14:textId="77777777" w:rsidR="00B10F84" w:rsidRPr="00F113EF" w:rsidRDefault="00B10F84"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B5E7F8F"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35056DC"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56EEFB6F"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185B8090" w14:textId="77777777" w:rsidR="00B10F84" w:rsidRPr="00F113EF" w:rsidRDefault="00B10F84" w:rsidP="00E13504">
            <w:pPr>
              <w:jc w:val="center"/>
              <w:rPr>
                <w:color w:val="000000"/>
                <w:sz w:val="19"/>
                <w:szCs w:val="19"/>
              </w:rPr>
            </w:pPr>
            <w:r w:rsidRPr="00F113EF">
              <w:rPr>
                <w:color w:val="000000"/>
                <w:sz w:val="19"/>
                <w:szCs w:val="19"/>
              </w:rPr>
              <w:t>3.1.</w:t>
            </w:r>
            <w:r>
              <w:rPr>
                <w:color w:val="000000"/>
                <w:sz w:val="19"/>
                <w:szCs w:val="19"/>
              </w:rPr>
              <w:t>6</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095FCBB0" w14:textId="77777777" w:rsidR="00B10F84" w:rsidRPr="00F113EF" w:rsidRDefault="00B10F84" w:rsidP="00E13504">
            <w:pPr>
              <w:rPr>
                <w:color w:val="000000"/>
                <w:sz w:val="19"/>
                <w:szCs w:val="19"/>
              </w:rPr>
            </w:pPr>
            <w:r w:rsidRPr="00F113EF">
              <w:rPr>
                <w:color w:val="000000"/>
                <w:sz w:val="19"/>
                <w:szCs w:val="19"/>
              </w:rPr>
              <w:t xml:space="preserve">Вентилятор дутьевой ВД- 2,8 с </w:t>
            </w:r>
            <w:proofErr w:type="spellStart"/>
            <w:proofErr w:type="gramStart"/>
            <w:r w:rsidRPr="00F113EF">
              <w:rPr>
                <w:color w:val="000000"/>
                <w:sz w:val="19"/>
                <w:szCs w:val="19"/>
              </w:rPr>
              <w:t>эл.двигателем</w:t>
            </w:r>
            <w:proofErr w:type="spellEnd"/>
            <w:proofErr w:type="gramEnd"/>
            <w:r w:rsidRPr="00F113EF">
              <w:rPr>
                <w:color w:val="000000"/>
                <w:sz w:val="19"/>
                <w:szCs w:val="19"/>
              </w:rPr>
              <w:t xml:space="preserve">  0,55 кВт.</w:t>
            </w:r>
          </w:p>
        </w:tc>
        <w:tc>
          <w:tcPr>
            <w:tcW w:w="851" w:type="dxa"/>
            <w:tcBorders>
              <w:top w:val="single" w:sz="4" w:space="0" w:color="auto"/>
              <w:left w:val="single" w:sz="4" w:space="0" w:color="auto"/>
              <w:bottom w:val="single" w:sz="4" w:space="0" w:color="auto"/>
              <w:right w:val="single" w:sz="4" w:space="0" w:color="auto"/>
            </w:tcBorders>
            <w:vAlign w:val="center"/>
          </w:tcPr>
          <w:p w14:paraId="3B15DB55" w14:textId="77777777" w:rsidR="00B10F84" w:rsidRPr="00F113EF" w:rsidRDefault="00B10F84" w:rsidP="00E13504">
            <w:pPr>
              <w:jc w:val="center"/>
              <w:rPr>
                <w:color w:val="000000"/>
                <w:sz w:val="19"/>
                <w:szCs w:val="19"/>
              </w:rPr>
            </w:pPr>
            <w:r w:rsidRPr="00F113EF">
              <w:rPr>
                <w:color w:val="000000"/>
                <w:sz w:val="19"/>
                <w:szCs w:val="19"/>
              </w:rPr>
              <w:t>201</w:t>
            </w:r>
            <w:r>
              <w:rPr>
                <w:color w:val="000000"/>
                <w:sz w:val="19"/>
                <w:szCs w:val="19"/>
              </w:rPr>
              <w:t>9</w:t>
            </w:r>
          </w:p>
        </w:tc>
        <w:tc>
          <w:tcPr>
            <w:tcW w:w="1417" w:type="dxa"/>
            <w:tcBorders>
              <w:top w:val="single" w:sz="4" w:space="0" w:color="auto"/>
              <w:left w:val="single" w:sz="4" w:space="0" w:color="auto"/>
              <w:bottom w:val="single" w:sz="4" w:space="0" w:color="auto"/>
              <w:right w:val="single" w:sz="6" w:space="0" w:color="auto"/>
            </w:tcBorders>
            <w:vAlign w:val="center"/>
          </w:tcPr>
          <w:p w14:paraId="508C0ECA" w14:textId="77777777" w:rsidR="00B10F84" w:rsidRPr="00F113EF" w:rsidRDefault="00B10F84" w:rsidP="00E13504">
            <w:pPr>
              <w:jc w:val="center"/>
              <w:rPr>
                <w:color w:val="000000"/>
                <w:sz w:val="19"/>
                <w:szCs w:val="19"/>
              </w:rPr>
            </w:pPr>
            <w:r w:rsidRPr="00F113EF">
              <w:rPr>
                <w:color w:val="000000"/>
                <w:sz w:val="19"/>
                <w:szCs w:val="19"/>
              </w:rPr>
              <w:t>1630242</w:t>
            </w:r>
          </w:p>
        </w:tc>
        <w:tc>
          <w:tcPr>
            <w:tcW w:w="993" w:type="dxa"/>
            <w:gridSpan w:val="2"/>
            <w:tcBorders>
              <w:top w:val="single" w:sz="4" w:space="0" w:color="auto"/>
              <w:left w:val="single" w:sz="6" w:space="0" w:color="auto"/>
              <w:bottom w:val="single" w:sz="4" w:space="0" w:color="auto"/>
              <w:right w:val="single" w:sz="6" w:space="0" w:color="auto"/>
            </w:tcBorders>
          </w:tcPr>
          <w:p w14:paraId="28203D17"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7D46FCC"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BD1DA26" w14:textId="77777777" w:rsidR="00B10F84" w:rsidRPr="00F113EF" w:rsidRDefault="00B10F84" w:rsidP="00E13504">
            <w:pPr>
              <w:jc w:val="center"/>
              <w:rPr>
                <w:color w:val="000000"/>
                <w:sz w:val="19"/>
                <w:szCs w:val="19"/>
              </w:rPr>
            </w:pPr>
            <w:r w:rsidRPr="00F113EF">
              <w:rPr>
                <w:color w:val="000000"/>
                <w:sz w:val="19"/>
                <w:szCs w:val="19"/>
              </w:rPr>
              <w:t>16220</w:t>
            </w:r>
          </w:p>
        </w:tc>
        <w:tc>
          <w:tcPr>
            <w:tcW w:w="1276" w:type="dxa"/>
            <w:tcBorders>
              <w:top w:val="single" w:sz="4" w:space="0" w:color="auto"/>
              <w:left w:val="single" w:sz="6" w:space="0" w:color="auto"/>
              <w:bottom w:val="single" w:sz="4" w:space="0" w:color="auto"/>
              <w:right w:val="single" w:sz="6" w:space="0" w:color="auto"/>
            </w:tcBorders>
            <w:vAlign w:val="center"/>
          </w:tcPr>
          <w:p w14:paraId="2CAAB328" w14:textId="77777777" w:rsidR="00B10F84" w:rsidRPr="00F113EF" w:rsidRDefault="00B10F84"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BA7C6B8"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E7F5BBB"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14C09697"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930BDBF" w14:textId="77777777" w:rsidR="00B10F84" w:rsidRPr="00F113EF" w:rsidRDefault="00B10F84" w:rsidP="00E13504">
            <w:pPr>
              <w:jc w:val="center"/>
              <w:rPr>
                <w:color w:val="000000"/>
                <w:sz w:val="19"/>
                <w:szCs w:val="19"/>
              </w:rPr>
            </w:pPr>
            <w:r w:rsidRPr="00F113EF">
              <w:rPr>
                <w:color w:val="000000"/>
                <w:sz w:val="19"/>
                <w:szCs w:val="19"/>
              </w:rPr>
              <w:t>3.1.</w:t>
            </w:r>
            <w:r>
              <w:rPr>
                <w:color w:val="000000"/>
                <w:sz w:val="19"/>
                <w:szCs w:val="19"/>
              </w:rPr>
              <w:t>7</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4DEC1BDB" w14:textId="77777777" w:rsidR="00B10F84" w:rsidRPr="00F113EF" w:rsidRDefault="00B10F84" w:rsidP="00E13504">
            <w:pPr>
              <w:rPr>
                <w:color w:val="000000"/>
                <w:sz w:val="19"/>
                <w:szCs w:val="19"/>
              </w:rPr>
            </w:pPr>
            <w:r w:rsidRPr="00F113EF">
              <w:rPr>
                <w:color w:val="000000"/>
                <w:sz w:val="19"/>
                <w:szCs w:val="19"/>
              </w:rPr>
              <w:t xml:space="preserve">Вентилятор дутьевой ВД- 2,8 с </w:t>
            </w:r>
            <w:proofErr w:type="spellStart"/>
            <w:proofErr w:type="gramStart"/>
            <w:r w:rsidRPr="00F113EF">
              <w:rPr>
                <w:color w:val="000000"/>
                <w:sz w:val="19"/>
                <w:szCs w:val="19"/>
              </w:rPr>
              <w:t>эл.двигателем</w:t>
            </w:r>
            <w:proofErr w:type="spellEnd"/>
            <w:proofErr w:type="gramEnd"/>
            <w:r w:rsidRPr="00F113EF">
              <w:rPr>
                <w:color w:val="000000"/>
                <w:sz w:val="19"/>
                <w:szCs w:val="19"/>
              </w:rPr>
              <w:t xml:space="preserve">  0,55 кВт.</w:t>
            </w:r>
          </w:p>
        </w:tc>
        <w:tc>
          <w:tcPr>
            <w:tcW w:w="851" w:type="dxa"/>
            <w:tcBorders>
              <w:top w:val="single" w:sz="4" w:space="0" w:color="auto"/>
              <w:left w:val="single" w:sz="4" w:space="0" w:color="auto"/>
              <w:bottom w:val="single" w:sz="4" w:space="0" w:color="auto"/>
              <w:right w:val="single" w:sz="4" w:space="0" w:color="auto"/>
            </w:tcBorders>
            <w:vAlign w:val="center"/>
          </w:tcPr>
          <w:p w14:paraId="75F587BB" w14:textId="77777777" w:rsidR="00B10F84" w:rsidRPr="00F113EF" w:rsidRDefault="00B10F84" w:rsidP="00E13504">
            <w:pPr>
              <w:jc w:val="center"/>
              <w:rPr>
                <w:color w:val="000000"/>
                <w:sz w:val="19"/>
                <w:szCs w:val="19"/>
              </w:rPr>
            </w:pPr>
            <w:r w:rsidRPr="00F113EF">
              <w:rPr>
                <w:color w:val="000000"/>
                <w:sz w:val="19"/>
                <w:szCs w:val="19"/>
              </w:rPr>
              <w:t>201</w:t>
            </w:r>
            <w:r>
              <w:rPr>
                <w:color w:val="000000"/>
                <w:sz w:val="19"/>
                <w:szCs w:val="19"/>
              </w:rPr>
              <w:t>9</w:t>
            </w:r>
          </w:p>
        </w:tc>
        <w:tc>
          <w:tcPr>
            <w:tcW w:w="1417" w:type="dxa"/>
            <w:tcBorders>
              <w:top w:val="single" w:sz="4" w:space="0" w:color="auto"/>
              <w:left w:val="single" w:sz="4" w:space="0" w:color="auto"/>
              <w:bottom w:val="single" w:sz="4" w:space="0" w:color="auto"/>
              <w:right w:val="single" w:sz="6" w:space="0" w:color="auto"/>
            </w:tcBorders>
            <w:vAlign w:val="center"/>
          </w:tcPr>
          <w:p w14:paraId="676515B4" w14:textId="77777777" w:rsidR="00B10F84" w:rsidRPr="00F113EF" w:rsidRDefault="00B10F84" w:rsidP="00E13504">
            <w:pPr>
              <w:jc w:val="center"/>
              <w:rPr>
                <w:color w:val="000000"/>
                <w:sz w:val="19"/>
                <w:szCs w:val="19"/>
              </w:rPr>
            </w:pPr>
            <w:r w:rsidRPr="00F113EF">
              <w:rPr>
                <w:color w:val="000000"/>
                <w:sz w:val="19"/>
                <w:szCs w:val="19"/>
              </w:rPr>
              <w:t>1630243</w:t>
            </w:r>
          </w:p>
        </w:tc>
        <w:tc>
          <w:tcPr>
            <w:tcW w:w="993" w:type="dxa"/>
            <w:gridSpan w:val="2"/>
            <w:tcBorders>
              <w:top w:val="single" w:sz="4" w:space="0" w:color="auto"/>
              <w:left w:val="single" w:sz="6" w:space="0" w:color="auto"/>
              <w:bottom w:val="single" w:sz="4" w:space="0" w:color="auto"/>
              <w:right w:val="single" w:sz="6" w:space="0" w:color="auto"/>
            </w:tcBorders>
          </w:tcPr>
          <w:p w14:paraId="2BFE9580"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0BA13AF"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D9205A7" w14:textId="77777777" w:rsidR="00B10F84" w:rsidRPr="00F113EF" w:rsidRDefault="00B10F84" w:rsidP="00E13504">
            <w:pPr>
              <w:jc w:val="center"/>
              <w:rPr>
                <w:color w:val="000000"/>
                <w:sz w:val="19"/>
                <w:szCs w:val="19"/>
              </w:rPr>
            </w:pPr>
            <w:r w:rsidRPr="00F113EF">
              <w:rPr>
                <w:color w:val="000000"/>
                <w:sz w:val="19"/>
                <w:szCs w:val="19"/>
              </w:rPr>
              <w:t>16220</w:t>
            </w:r>
          </w:p>
        </w:tc>
        <w:tc>
          <w:tcPr>
            <w:tcW w:w="1276" w:type="dxa"/>
            <w:tcBorders>
              <w:top w:val="single" w:sz="4" w:space="0" w:color="auto"/>
              <w:left w:val="single" w:sz="6" w:space="0" w:color="auto"/>
              <w:bottom w:val="single" w:sz="4" w:space="0" w:color="auto"/>
              <w:right w:val="single" w:sz="6" w:space="0" w:color="auto"/>
            </w:tcBorders>
            <w:vAlign w:val="center"/>
          </w:tcPr>
          <w:p w14:paraId="45EFB2C8" w14:textId="77777777" w:rsidR="00B10F84" w:rsidRPr="00F113EF" w:rsidRDefault="00B10F84"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7AA77B4"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1BEEE17"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153F51E2"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B5DD51B" w14:textId="77777777" w:rsidR="00B10F84" w:rsidRPr="00F113EF" w:rsidRDefault="00B10F84" w:rsidP="00E13504">
            <w:pPr>
              <w:jc w:val="center"/>
              <w:rPr>
                <w:color w:val="000000"/>
                <w:sz w:val="19"/>
                <w:szCs w:val="19"/>
              </w:rPr>
            </w:pPr>
            <w:r w:rsidRPr="00F113EF">
              <w:rPr>
                <w:color w:val="000000"/>
                <w:sz w:val="19"/>
                <w:szCs w:val="19"/>
              </w:rPr>
              <w:t>3.1.</w:t>
            </w:r>
            <w:r>
              <w:rPr>
                <w:color w:val="000000"/>
                <w:sz w:val="19"/>
                <w:szCs w:val="19"/>
              </w:rPr>
              <w:t>8</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19C54AC5" w14:textId="77777777" w:rsidR="00B10F84" w:rsidRPr="00F113EF" w:rsidRDefault="00B10F84" w:rsidP="00E13504">
            <w:pPr>
              <w:rPr>
                <w:color w:val="000000"/>
                <w:sz w:val="19"/>
                <w:szCs w:val="19"/>
              </w:rPr>
            </w:pPr>
            <w:r w:rsidRPr="00F113EF">
              <w:rPr>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40D238DD" w14:textId="77777777" w:rsidR="00B10F84" w:rsidRPr="00F113EF" w:rsidRDefault="00B10F84" w:rsidP="00E13504">
            <w:pPr>
              <w:jc w:val="center"/>
              <w:rPr>
                <w:color w:val="000000"/>
                <w:sz w:val="19"/>
                <w:szCs w:val="19"/>
              </w:rPr>
            </w:pPr>
            <w:r w:rsidRPr="00F113EF">
              <w:rPr>
                <w:color w:val="000000"/>
                <w:sz w:val="19"/>
                <w:szCs w:val="19"/>
              </w:rPr>
              <w:t>2000</w:t>
            </w:r>
          </w:p>
        </w:tc>
        <w:tc>
          <w:tcPr>
            <w:tcW w:w="1417" w:type="dxa"/>
            <w:tcBorders>
              <w:top w:val="single" w:sz="4" w:space="0" w:color="auto"/>
              <w:left w:val="single" w:sz="4" w:space="0" w:color="auto"/>
              <w:bottom w:val="single" w:sz="4" w:space="0" w:color="auto"/>
              <w:right w:val="single" w:sz="6" w:space="0" w:color="auto"/>
            </w:tcBorders>
            <w:vAlign w:val="center"/>
          </w:tcPr>
          <w:p w14:paraId="5BDC5332" w14:textId="77777777" w:rsidR="00B10F84" w:rsidRPr="00F113EF" w:rsidRDefault="00B10F84" w:rsidP="00E13504">
            <w:pPr>
              <w:jc w:val="center"/>
              <w:rPr>
                <w:color w:val="000000"/>
                <w:sz w:val="19"/>
                <w:szCs w:val="19"/>
              </w:rPr>
            </w:pPr>
            <w:r w:rsidRPr="00F113EF">
              <w:rPr>
                <w:color w:val="000000"/>
                <w:sz w:val="19"/>
                <w:szCs w:val="19"/>
              </w:rPr>
              <w:t>1630249</w:t>
            </w:r>
          </w:p>
        </w:tc>
        <w:tc>
          <w:tcPr>
            <w:tcW w:w="993" w:type="dxa"/>
            <w:gridSpan w:val="2"/>
            <w:tcBorders>
              <w:top w:val="single" w:sz="4" w:space="0" w:color="auto"/>
              <w:left w:val="single" w:sz="6" w:space="0" w:color="auto"/>
              <w:bottom w:val="single" w:sz="4" w:space="0" w:color="auto"/>
              <w:right w:val="single" w:sz="6" w:space="0" w:color="auto"/>
            </w:tcBorders>
          </w:tcPr>
          <w:p w14:paraId="2E7087FF"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E1E0B84"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1ACA48A" w14:textId="77777777" w:rsidR="00B10F84" w:rsidRPr="00F113EF" w:rsidRDefault="00B10F84" w:rsidP="00E13504">
            <w:pPr>
              <w:jc w:val="center"/>
              <w:rPr>
                <w:color w:val="000000"/>
                <w:sz w:val="19"/>
                <w:szCs w:val="19"/>
              </w:rPr>
            </w:pPr>
            <w:r w:rsidRPr="00F113EF">
              <w:rPr>
                <w:color w:val="000000"/>
                <w:sz w:val="19"/>
                <w:szCs w:val="19"/>
              </w:rPr>
              <w:t>48500</w:t>
            </w:r>
          </w:p>
        </w:tc>
        <w:tc>
          <w:tcPr>
            <w:tcW w:w="1276" w:type="dxa"/>
            <w:tcBorders>
              <w:top w:val="single" w:sz="4" w:space="0" w:color="auto"/>
              <w:left w:val="single" w:sz="6" w:space="0" w:color="auto"/>
              <w:bottom w:val="single" w:sz="4" w:space="0" w:color="auto"/>
              <w:right w:val="single" w:sz="6" w:space="0" w:color="auto"/>
            </w:tcBorders>
            <w:vAlign w:val="center"/>
          </w:tcPr>
          <w:p w14:paraId="673116F3" w14:textId="77777777" w:rsidR="00B10F84" w:rsidRPr="00F113EF" w:rsidRDefault="00B10F84"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14A59CB"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C63A1B3"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3CD5F2DD"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934F656" w14:textId="77777777" w:rsidR="00B10F84" w:rsidRPr="00F113EF" w:rsidRDefault="00B10F84" w:rsidP="00E13504">
            <w:pPr>
              <w:jc w:val="center"/>
              <w:rPr>
                <w:color w:val="000000"/>
                <w:sz w:val="19"/>
                <w:szCs w:val="19"/>
              </w:rPr>
            </w:pPr>
            <w:r w:rsidRPr="00F113EF">
              <w:rPr>
                <w:color w:val="000000"/>
                <w:sz w:val="19"/>
                <w:szCs w:val="19"/>
              </w:rPr>
              <w:t>3.1.</w:t>
            </w:r>
            <w:r>
              <w:rPr>
                <w:color w:val="000000"/>
                <w:sz w:val="19"/>
                <w:szCs w:val="19"/>
              </w:rPr>
              <w:t>9</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3FDB13AA" w14:textId="77777777" w:rsidR="00B10F84" w:rsidRPr="00F113EF" w:rsidRDefault="00B10F84" w:rsidP="00E13504">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528E331A" w14:textId="77777777" w:rsidR="00B10F84" w:rsidRPr="00F113EF" w:rsidRDefault="00B10F84"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344B5E30" w14:textId="77777777" w:rsidR="00B10F84" w:rsidRPr="00F113EF" w:rsidRDefault="00B10F84" w:rsidP="00E13504">
            <w:pPr>
              <w:jc w:val="center"/>
              <w:rPr>
                <w:color w:val="000000"/>
                <w:sz w:val="19"/>
                <w:szCs w:val="19"/>
              </w:rPr>
            </w:pPr>
            <w:r w:rsidRPr="00F113EF">
              <w:rPr>
                <w:color w:val="000000"/>
                <w:sz w:val="19"/>
                <w:szCs w:val="19"/>
              </w:rPr>
              <w:t>1085210900004</w:t>
            </w:r>
          </w:p>
        </w:tc>
        <w:tc>
          <w:tcPr>
            <w:tcW w:w="993" w:type="dxa"/>
            <w:gridSpan w:val="2"/>
            <w:tcBorders>
              <w:top w:val="single" w:sz="4" w:space="0" w:color="auto"/>
              <w:left w:val="single" w:sz="6" w:space="0" w:color="auto"/>
              <w:bottom w:val="single" w:sz="4" w:space="0" w:color="auto"/>
              <w:right w:val="single" w:sz="6" w:space="0" w:color="auto"/>
            </w:tcBorders>
          </w:tcPr>
          <w:p w14:paraId="4A6926F0"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F079450"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0D193B6" w14:textId="77777777" w:rsidR="00B10F84" w:rsidRPr="00F113EF" w:rsidRDefault="00B10F84" w:rsidP="00E13504">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231C6E02" w14:textId="77777777" w:rsidR="00B10F84" w:rsidRPr="00F113EF" w:rsidRDefault="00B10F84"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4B501BF"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F10A6A5"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034786F4"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76D2E9EA" w14:textId="77777777" w:rsidR="00B10F84" w:rsidRPr="00F113EF" w:rsidRDefault="00B10F84" w:rsidP="00E13504">
            <w:pPr>
              <w:jc w:val="center"/>
              <w:rPr>
                <w:color w:val="000000"/>
                <w:sz w:val="19"/>
                <w:szCs w:val="19"/>
              </w:rPr>
            </w:pPr>
            <w:r w:rsidRPr="00F113EF">
              <w:rPr>
                <w:color w:val="000000"/>
                <w:sz w:val="19"/>
                <w:szCs w:val="19"/>
              </w:rPr>
              <w:t>3.1.1</w:t>
            </w:r>
            <w:r>
              <w:rPr>
                <w:color w:val="000000"/>
                <w:sz w:val="19"/>
                <w:szCs w:val="19"/>
              </w:rPr>
              <w:t>0</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1464A9DA" w14:textId="77777777" w:rsidR="00B10F84" w:rsidRPr="00F113EF" w:rsidRDefault="00B10F84" w:rsidP="00E13504">
            <w:pPr>
              <w:rPr>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74D4BCC6" w14:textId="77777777" w:rsidR="00B10F84" w:rsidRPr="00F113EF" w:rsidRDefault="00B10F84"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205AFB0E" w14:textId="77777777" w:rsidR="00B10F84" w:rsidRPr="00F113EF" w:rsidRDefault="00B10F84" w:rsidP="00E13504">
            <w:pPr>
              <w:jc w:val="center"/>
              <w:rPr>
                <w:color w:val="000000"/>
                <w:sz w:val="19"/>
                <w:szCs w:val="19"/>
              </w:rPr>
            </w:pPr>
            <w:r w:rsidRPr="00F113EF">
              <w:rPr>
                <w:color w:val="000000"/>
                <w:sz w:val="19"/>
                <w:szCs w:val="19"/>
              </w:rPr>
              <w:t>1085210600223</w:t>
            </w:r>
          </w:p>
        </w:tc>
        <w:tc>
          <w:tcPr>
            <w:tcW w:w="993" w:type="dxa"/>
            <w:gridSpan w:val="2"/>
            <w:tcBorders>
              <w:top w:val="single" w:sz="4" w:space="0" w:color="auto"/>
              <w:left w:val="single" w:sz="6" w:space="0" w:color="auto"/>
              <w:bottom w:val="single" w:sz="4" w:space="0" w:color="auto"/>
              <w:right w:val="single" w:sz="6" w:space="0" w:color="auto"/>
            </w:tcBorders>
          </w:tcPr>
          <w:p w14:paraId="5D5E1D21"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E905B0B"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301AFF5" w14:textId="77777777" w:rsidR="00B10F84" w:rsidRPr="00F113EF" w:rsidRDefault="00B10F84" w:rsidP="00E13504">
            <w:pPr>
              <w:jc w:val="center"/>
              <w:rPr>
                <w:color w:val="000000"/>
                <w:sz w:val="19"/>
                <w:szCs w:val="19"/>
              </w:rPr>
            </w:pPr>
            <w:r w:rsidRPr="00F113EF">
              <w:rPr>
                <w:color w:val="000000"/>
                <w:sz w:val="19"/>
                <w:szCs w:val="19"/>
              </w:rPr>
              <w:t>300000</w:t>
            </w:r>
          </w:p>
        </w:tc>
        <w:tc>
          <w:tcPr>
            <w:tcW w:w="1276" w:type="dxa"/>
            <w:tcBorders>
              <w:top w:val="single" w:sz="4" w:space="0" w:color="auto"/>
              <w:left w:val="single" w:sz="6" w:space="0" w:color="auto"/>
              <w:bottom w:val="single" w:sz="4" w:space="0" w:color="auto"/>
              <w:right w:val="single" w:sz="6" w:space="0" w:color="auto"/>
            </w:tcBorders>
            <w:vAlign w:val="center"/>
          </w:tcPr>
          <w:p w14:paraId="72C80053" w14:textId="77777777" w:rsidR="00B10F84" w:rsidRPr="00F113EF" w:rsidRDefault="00B10F84"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DC16471"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F37305E"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5B7FC3D6"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6A10FB68" w14:textId="77777777" w:rsidR="00B10F84" w:rsidRPr="00F113EF" w:rsidRDefault="00B10F84" w:rsidP="00E13504">
            <w:pPr>
              <w:jc w:val="center"/>
              <w:rPr>
                <w:color w:val="000000"/>
                <w:sz w:val="19"/>
                <w:szCs w:val="19"/>
              </w:rPr>
            </w:pPr>
            <w:r w:rsidRPr="00F113EF">
              <w:rPr>
                <w:color w:val="000000"/>
                <w:sz w:val="19"/>
                <w:szCs w:val="19"/>
              </w:rPr>
              <w:t>3.1.1</w:t>
            </w:r>
            <w:r>
              <w:rPr>
                <w:color w:val="000000"/>
                <w:sz w:val="19"/>
                <w:szCs w:val="19"/>
              </w:rPr>
              <w:t>1.</w:t>
            </w:r>
          </w:p>
        </w:tc>
        <w:tc>
          <w:tcPr>
            <w:tcW w:w="3118" w:type="dxa"/>
            <w:tcBorders>
              <w:top w:val="single" w:sz="4" w:space="0" w:color="auto"/>
              <w:left w:val="single" w:sz="4" w:space="0" w:color="auto"/>
              <w:bottom w:val="single" w:sz="4" w:space="0" w:color="auto"/>
              <w:right w:val="single" w:sz="4" w:space="0" w:color="auto"/>
            </w:tcBorders>
            <w:vAlign w:val="center"/>
          </w:tcPr>
          <w:p w14:paraId="2889AA8A" w14:textId="77777777" w:rsidR="00B10F84" w:rsidRPr="00F113EF" w:rsidRDefault="00B10F84" w:rsidP="00E13504">
            <w:pPr>
              <w:rPr>
                <w:sz w:val="19"/>
                <w:szCs w:val="19"/>
              </w:rPr>
            </w:pPr>
            <w:r w:rsidRPr="00F113EF">
              <w:rPr>
                <w:sz w:val="19"/>
                <w:szCs w:val="19"/>
              </w:rPr>
              <w:t>Насос сетевой К 80*65*160</w:t>
            </w:r>
          </w:p>
        </w:tc>
        <w:tc>
          <w:tcPr>
            <w:tcW w:w="851" w:type="dxa"/>
            <w:tcBorders>
              <w:top w:val="single" w:sz="4" w:space="0" w:color="auto"/>
              <w:left w:val="single" w:sz="4" w:space="0" w:color="auto"/>
              <w:bottom w:val="single" w:sz="4" w:space="0" w:color="auto"/>
              <w:right w:val="single" w:sz="4" w:space="0" w:color="auto"/>
            </w:tcBorders>
            <w:vAlign w:val="center"/>
          </w:tcPr>
          <w:p w14:paraId="44602DE0" w14:textId="77777777" w:rsidR="00B10F84" w:rsidRPr="00F113EF" w:rsidRDefault="00B10F84"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38CCB7A0" w14:textId="77777777" w:rsidR="00B10F84" w:rsidRPr="00F113EF" w:rsidRDefault="00B10F84" w:rsidP="00E13504">
            <w:pPr>
              <w:jc w:val="center"/>
              <w:rPr>
                <w:color w:val="000000"/>
                <w:sz w:val="19"/>
                <w:szCs w:val="19"/>
              </w:rPr>
            </w:pPr>
            <w:r>
              <w:rPr>
                <w:color w:val="000000"/>
                <w:sz w:val="19"/>
                <w:szCs w:val="19"/>
              </w:rPr>
              <w:t>1085210100005</w:t>
            </w:r>
          </w:p>
        </w:tc>
        <w:tc>
          <w:tcPr>
            <w:tcW w:w="993" w:type="dxa"/>
            <w:gridSpan w:val="2"/>
            <w:tcBorders>
              <w:top w:val="single" w:sz="4" w:space="0" w:color="auto"/>
              <w:left w:val="single" w:sz="6" w:space="0" w:color="auto"/>
              <w:bottom w:val="single" w:sz="4" w:space="0" w:color="auto"/>
              <w:right w:val="single" w:sz="6" w:space="0" w:color="auto"/>
            </w:tcBorders>
          </w:tcPr>
          <w:p w14:paraId="20AD5962"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54AB96D"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EB8669D" w14:textId="77777777" w:rsidR="00B10F84" w:rsidRPr="00F113EF" w:rsidRDefault="00B10F84" w:rsidP="00E13504">
            <w:pPr>
              <w:jc w:val="center"/>
              <w:rPr>
                <w:color w:val="000000"/>
                <w:sz w:val="19"/>
                <w:szCs w:val="19"/>
              </w:rPr>
            </w:pPr>
            <w:r w:rsidRPr="00F113EF">
              <w:rPr>
                <w:color w:val="000000"/>
                <w:sz w:val="19"/>
                <w:szCs w:val="19"/>
              </w:rPr>
              <w:t>33500</w:t>
            </w:r>
          </w:p>
        </w:tc>
        <w:tc>
          <w:tcPr>
            <w:tcW w:w="1276" w:type="dxa"/>
            <w:tcBorders>
              <w:top w:val="single" w:sz="4" w:space="0" w:color="auto"/>
              <w:left w:val="single" w:sz="6" w:space="0" w:color="auto"/>
              <w:bottom w:val="single" w:sz="4" w:space="0" w:color="auto"/>
              <w:right w:val="single" w:sz="6" w:space="0" w:color="auto"/>
            </w:tcBorders>
            <w:vAlign w:val="center"/>
          </w:tcPr>
          <w:p w14:paraId="53454A9C" w14:textId="77777777" w:rsidR="00B10F84" w:rsidRPr="00F113EF" w:rsidRDefault="00B10F84"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44C17A4"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633C7AC" w14:textId="77777777" w:rsidR="00B10F84" w:rsidRPr="00F113EF" w:rsidRDefault="00B10F84"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37D4C6CC"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4F88C4FA" w14:textId="77777777" w:rsidR="00B10F84" w:rsidRPr="00F113EF" w:rsidRDefault="00B10F84" w:rsidP="00E13504">
            <w:pPr>
              <w:jc w:val="center"/>
              <w:rPr>
                <w:color w:val="000000"/>
                <w:sz w:val="19"/>
                <w:szCs w:val="19"/>
              </w:rPr>
            </w:pPr>
            <w:r>
              <w:rPr>
                <w:color w:val="000000"/>
                <w:sz w:val="19"/>
                <w:szCs w:val="19"/>
              </w:rPr>
              <w:t>3.1.12.</w:t>
            </w:r>
          </w:p>
        </w:tc>
        <w:tc>
          <w:tcPr>
            <w:tcW w:w="3118" w:type="dxa"/>
            <w:tcBorders>
              <w:top w:val="single" w:sz="4" w:space="0" w:color="auto"/>
              <w:left w:val="single" w:sz="4" w:space="0" w:color="auto"/>
              <w:bottom w:val="single" w:sz="4" w:space="0" w:color="auto"/>
              <w:right w:val="single" w:sz="4" w:space="0" w:color="auto"/>
            </w:tcBorders>
            <w:vAlign w:val="center"/>
          </w:tcPr>
          <w:p w14:paraId="4CF99BA9" w14:textId="6DD880CA" w:rsidR="00B10F84" w:rsidRPr="00F113EF" w:rsidRDefault="00B10F84" w:rsidP="00E13504">
            <w:pPr>
              <w:rPr>
                <w:sz w:val="19"/>
                <w:szCs w:val="19"/>
              </w:rPr>
            </w:pPr>
            <w:r w:rsidRPr="008E52EE">
              <w:rPr>
                <w:sz w:val="19"/>
                <w:szCs w:val="19"/>
              </w:rPr>
              <w:t>Дымосос</w:t>
            </w:r>
            <w:r w:rsidR="007C135E">
              <w:rPr>
                <w:sz w:val="19"/>
                <w:szCs w:val="19"/>
              </w:rPr>
              <w:t xml:space="preserve"> ДН-3,5</w:t>
            </w:r>
          </w:p>
        </w:tc>
        <w:tc>
          <w:tcPr>
            <w:tcW w:w="851" w:type="dxa"/>
            <w:tcBorders>
              <w:top w:val="single" w:sz="4" w:space="0" w:color="auto"/>
              <w:left w:val="single" w:sz="4" w:space="0" w:color="auto"/>
              <w:bottom w:val="single" w:sz="4" w:space="0" w:color="auto"/>
              <w:right w:val="single" w:sz="4" w:space="0" w:color="auto"/>
            </w:tcBorders>
            <w:vAlign w:val="center"/>
          </w:tcPr>
          <w:p w14:paraId="1ED5915E" w14:textId="77777777" w:rsidR="00B10F84" w:rsidRPr="00F113EF" w:rsidRDefault="00B10F84" w:rsidP="00E13504">
            <w:pPr>
              <w:jc w:val="center"/>
              <w:rPr>
                <w:color w:val="000000"/>
                <w:sz w:val="19"/>
                <w:szCs w:val="19"/>
              </w:rPr>
            </w:pPr>
            <w:r>
              <w:rPr>
                <w:color w:val="000000"/>
                <w:sz w:val="19"/>
                <w:szCs w:val="19"/>
              </w:rPr>
              <w:t>2014</w:t>
            </w:r>
          </w:p>
        </w:tc>
        <w:tc>
          <w:tcPr>
            <w:tcW w:w="1417" w:type="dxa"/>
            <w:tcBorders>
              <w:top w:val="single" w:sz="4" w:space="0" w:color="auto"/>
              <w:left w:val="single" w:sz="4" w:space="0" w:color="auto"/>
              <w:bottom w:val="single" w:sz="4" w:space="0" w:color="auto"/>
              <w:right w:val="single" w:sz="6" w:space="0" w:color="auto"/>
            </w:tcBorders>
            <w:vAlign w:val="center"/>
          </w:tcPr>
          <w:p w14:paraId="02367701" w14:textId="3DAD07E7" w:rsidR="00B10F84" w:rsidRPr="00F113EF" w:rsidRDefault="001B2722" w:rsidP="00E13504">
            <w:pPr>
              <w:jc w:val="center"/>
              <w:rPr>
                <w:color w:val="000000"/>
                <w:sz w:val="19"/>
                <w:szCs w:val="19"/>
              </w:rPr>
            </w:pPr>
            <w:r>
              <w:rPr>
                <w:color w:val="000000"/>
                <w:sz w:val="19"/>
                <w:szCs w:val="19"/>
              </w:rPr>
              <w:t>1085210500006</w:t>
            </w:r>
          </w:p>
        </w:tc>
        <w:tc>
          <w:tcPr>
            <w:tcW w:w="993" w:type="dxa"/>
            <w:gridSpan w:val="2"/>
            <w:tcBorders>
              <w:top w:val="single" w:sz="4" w:space="0" w:color="auto"/>
              <w:left w:val="single" w:sz="6" w:space="0" w:color="auto"/>
              <w:bottom w:val="single" w:sz="4" w:space="0" w:color="auto"/>
              <w:right w:val="single" w:sz="6" w:space="0" w:color="auto"/>
            </w:tcBorders>
          </w:tcPr>
          <w:p w14:paraId="7E800926"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0EBE1F5"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44834D1" w14:textId="77777777" w:rsidR="00B10F84" w:rsidRPr="00F113EF" w:rsidRDefault="00B10F84" w:rsidP="00E13504">
            <w:pPr>
              <w:jc w:val="center"/>
              <w:rPr>
                <w:color w:val="000000"/>
                <w:sz w:val="19"/>
                <w:szCs w:val="19"/>
              </w:rPr>
            </w:pPr>
            <w:r>
              <w:rPr>
                <w:color w:val="000000"/>
                <w:sz w:val="19"/>
                <w:szCs w:val="19"/>
              </w:rPr>
              <w:t>7000</w:t>
            </w:r>
          </w:p>
        </w:tc>
        <w:tc>
          <w:tcPr>
            <w:tcW w:w="1276" w:type="dxa"/>
            <w:tcBorders>
              <w:top w:val="single" w:sz="4" w:space="0" w:color="auto"/>
              <w:left w:val="single" w:sz="6" w:space="0" w:color="auto"/>
              <w:bottom w:val="single" w:sz="4" w:space="0" w:color="auto"/>
              <w:right w:val="single" w:sz="6" w:space="0" w:color="auto"/>
            </w:tcBorders>
            <w:vAlign w:val="center"/>
          </w:tcPr>
          <w:p w14:paraId="211F1456" w14:textId="77777777" w:rsidR="00B10F84" w:rsidRPr="00F113EF" w:rsidRDefault="00B10F84"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05BFBFD"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3DEDD19" w14:textId="77777777" w:rsidR="00B10F84" w:rsidRPr="00F113EF" w:rsidRDefault="00B10F84"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7856F79B"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78DB5B38" w14:textId="77777777" w:rsidR="00B10F84" w:rsidRPr="00F113EF" w:rsidRDefault="00B10F84" w:rsidP="00E13504">
            <w:pPr>
              <w:jc w:val="center"/>
              <w:rPr>
                <w:color w:val="000000"/>
                <w:sz w:val="19"/>
                <w:szCs w:val="19"/>
              </w:rPr>
            </w:pPr>
            <w:r>
              <w:rPr>
                <w:color w:val="000000"/>
                <w:sz w:val="19"/>
                <w:szCs w:val="19"/>
              </w:rPr>
              <w:t>3.1.13.</w:t>
            </w:r>
          </w:p>
        </w:tc>
        <w:tc>
          <w:tcPr>
            <w:tcW w:w="3118" w:type="dxa"/>
            <w:tcBorders>
              <w:top w:val="single" w:sz="4" w:space="0" w:color="auto"/>
              <w:left w:val="single" w:sz="4" w:space="0" w:color="auto"/>
              <w:bottom w:val="single" w:sz="4" w:space="0" w:color="auto"/>
              <w:right w:val="single" w:sz="4" w:space="0" w:color="auto"/>
            </w:tcBorders>
            <w:vAlign w:val="center"/>
          </w:tcPr>
          <w:p w14:paraId="12476EC1" w14:textId="10224706" w:rsidR="00B10F84" w:rsidRPr="008E52EE" w:rsidRDefault="00B10F84" w:rsidP="00E13504">
            <w:pPr>
              <w:rPr>
                <w:sz w:val="19"/>
                <w:szCs w:val="19"/>
              </w:rPr>
            </w:pPr>
            <w:r w:rsidRPr="008E52EE">
              <w:rPr>
                <w:sz w:val="19"/>
                <w:szCs w:val="19"/>
              </w:rPr>
              <w:t>Дымосос</w:t>
            </w:r>
            <w:r w:rsidR="007C135E">
              <w:rPr>
                <w:sz w:val="19"/>
                <w:szCs w:val="19"/>
              </w:rPr>
              <w:t xml:space="preserve"> ДН-3,5</w:t>
            </w:r>
          </w:p>
        </w:tc>
        <w:tc>
          <w:tcPr>
            <w:tcW w:w="851" w:type="dxa"/>
            <w:tcBorders>
              <w:top w:val="single" w:sz="4" w:space="0" w:color="auto"/>
              <w:left w:val="single" w:sz="4" w:space="0" w:color="auto"/>
              <w:bottom w:val="single" w:sz="4" w:space="0" w:color="auto"/>
              <w:right w:val="single" w:sz="4" w:space="0" w:color="auto"/>
            </w:tcBorders>
            <w:vAlign w:val="center"/>
          </w:tcPr>
          <w:p w14:paraId="59709BE2" w14:textId="77777777" w:rsidR="00B10F84" w:rsidRDefault="00B10F84" w:rsidP="00E13504">
            <w:pPr>
              <w:jc w:val="center"/>
              <w:rPr>
                <w:color w:val="000000"/>
                <w:sz w:val="19"/>
                <w:szCs w:val="19"/>
              </w:rPr>
            </w:pPr>
            <w:r>
              <w:rPr>
                <w:color w:val="000000"/>
                <w:sz w:val="19"/>
                <w:szCs w:val="19"/>
              </w:rPr>
              <w:t>2017</w:t>
            </w:r>
          </w:p>
        </w:tc>
        <w:tc>
          <w:tcPr>
            <w:tcW w:w="1417" w:type="dxa"/>
            <w:tcBorders>
              <w:top w:val="single" w:sz="4" w:space="0" w:color="auto"/>
              <w:left w:val="single" w:sz="4" w:space="0" w:color="auto"/>
              <w:bottom w:val="single" w:sz="4" w:space="0" w:color="auto"/>
              <w:right w:val="single" w:sz="6" w:space="0" w:color="auto"/>
            </w:tcBorders>
            <w:vAlign w:val="center"/>
          </w:tcPr>
          <w:p w14:paraId="501908AA" w14:textId="043B8994" w:rsidR="00B10F84" w:rsidRPr="00F113EF" w:rsidRDefault="001B2722" w:rsidP="00E13504">
            <w:pPr>
              <w:jc w:val="center"/>
              <w:rPr>
                <w:color w:val="000000"/>
                <w:sz w:val="19"/>
                <w:szCs w:val="19"/>
              </w:rPr>
            </w:pPr>
            <w:r>
              <w:rPr>
                <w:color w:val="000000"/>
                <w:sz w:val="19"/>
                <w:szCs w:val="19"/>
              </w:rPr>
              <w:t>1085210500007</w:t>
            </w:r>
          </w:p>
        </w:tc>
        <w:tc>
          <w:tcPr>
            <w:tcW w:w="993" w:type="dxa"/>
            <w:gridSpan w:val="2"/>
            <w:tcBorders>
              <w:top w:val="single" w:sz="4" w:space="0" w:color="auto"/>
              <w:left w:val="single" w:sz="6" w:space="0" w:color="auto"/>
              <w:bottom w:val="single" w:sz="4" w:space="0" w:color="auto"/>
              <w:right w:val="single" w:sz="6" w:space="0" w:color="auto"/>
            </w:tcBorders>
          </w:tcPr>
          <w:p w14:paraId="6B6E3A3F"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EBD7094"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494DAF9" w14:textId="77777777" w:rsidR="00B10F84" w:rsidRDefault="00B10F84" w:rsidP="00E13504">
            <w:pPr>
              <w:jc w:val="center"/>
              <w:rPr>
                <w:color w:val="000000"/>
                <w:sz w:val="19"/>
                <w:szCs w:val="19"/>
              </w:rPr>
            </w:pPr>
            <w:r>
              <w:rPr>
                <w:color w:val="000000"/>
                <w:sz w:val="19"/>
                <w:szCs w:val="19"/>
              </w:rPr>
              <w:t>7000</w:t>
            </w:r>
          </w:p>
        </w:tc>
        <w:tc>
          <w:tcPr>
            <w:tcW w:w="1276" w:type="dxa"/>
            <w:tcBorders>
              <w:top w:val="single" w:sz="4" w:space="0" w:color="auto"/>
              <w:left w:val="single" w:sz="6" w:space="0" w:color="auto"/>
              <w:bottom w:val="single" w:sz="4" w:space="0" w:color="auto"/>
              <w:right w:val="single" w:sz="6" w:space="0" w:color="auto"/>
            </w:tcBorders>
            <w:vAlign w:val="center"/>
          </w:tcPr>
          <w:p w14:paraId="1DA14A04" w14:textId="77777777" w:rsidR="00B10F84" w:rsidRPr="00F113EF" w:rsidRDefault="00B10F84"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FA140D6"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8413339" w14:textId="77777777" w:rsidR="00B10F84" w:rsidRPr="00F113EF" w:rsidRDefault="00B10F84"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0359B325"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B65F6B6" w14:textId="77777777" w:rsidR="00B10F84" w:rsidRPr="00F113EF" w:rsidRDefault="00B10F84" w:rsidP="00E13504">
            <w:pPr>
              <w:jc w:val="center"/>
              <w:rPr>
                <w:color w:val="000000"/>
                <w:sz w:val="19"/>
                <w:szCs w:val="19"/>
              </w:rPr>
            </w:pPr>
            <w:r>
              <w:rPr>
                <w:color w:val="000000"/>
                <w:sz w:val="19"/>
                <w:szCs w:val="19"/>
              </w:rPr>
              <w:t>3.1.14.</w:t>
            </w:r>
          </w:p>
        </w:tc>
        <w:tc>
          <w:tcPr>
            <w:tcW w:w="3118" w:type="dxa"/>
            <w:tcBorders>
              <w:top w:val="single" w:sz="4" w:space="0" w:color="auto"/>
              <w:left w:val="single" w:sz="4" w:space="0" w:color="auto"/>
              <w:bottom w:val="single" w:sz="4" w:space="0" w:color="auto"/>
              <w:right w:val="single" w:sz="4" w:space="0" w:color="auto"/>
            </w:tcBorders>
            <w:vAlign w:val="center"/>
          </w:tcPr>
          <w:p w14:paraId="51B67244" w14:textId="77777777" w:rsidR="00B10F84" w:rsidRPr="00B10F84" w:rsidRDefault="00B10F84" w:rsidP="00E13504">
            <w:pPr>
              <w:rPr>
                <w:sz w:val="19"/>
                <w:szCs w:val="19"/>
                <w:highlight w:val="lightGray"/>
              </w:rPr>
            </w:pPr>
            <w:r w:rsidRPr="008E52EE">
              <w:rPr>
                <w:sz w:val="19"/>
                <w:szCs w:val="19"/>
              </w:rPr>
              <w:t xml:space="preserve">Расширительный бак 10 </w:t>
            </w:r>
            <w:proofErr w:type="spellStart"/>
            <w:r w:rsidRPr="008E52EE">
              <w:rPr>
                <w:sz w:val="19"/>
                <w:szCs w:val="19"/>
              </w:rPr>
              <w:t>куб.м</w:t>
            </w:r>
            <w:proofErr w:type="spellEnd"/>
            <w:r w:rsidRPr="008E52EE">
              <w:rPr>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14:paraId="5F4A85D9" w14:textId="77777777" w:rsidR="00B10F84" w:rsidRPr="00F113EF" w:rsidRDefault="00B10F84" w:rsidP="00E13504">
            <w:pPr>
              <w:jc w:val="center"/>
              <w:rPr>
                <w:color w:val="000000"/>
                <w:sz w:val="19"/>
                <w:szCs w:val="19"/>
              </w:rPr>
            </w:pPr>
            <w:r>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48FDCC4B" w14:textId="78686A99" w:rsidR="00B10F84" w:rsidRPr="00F113EF" w:rsidRDefault="001B2722" w:rsidP="00E13504">
            <w:pPr>
              <w:jc w:val="center"/>
              <w:rPr>
                <w:color w:val="000000"/>
                <w:sz w:val="19"/>
                <w:szCs w:val="19"/>
              </w:rPr>
            </w:pPr>
            <w:r>
              <w:rPr>
                <w:color w:val="000000"/>
                <w:sz w:val="19"/>
                <w:szCs w:val="19"/>
              </w:rPr>
              <w:t>10852105</w:t>
            </w:r>
            <w:r w:rsidR="00C64D97">
              <w:rPr>
                <w:color w:val="000000"/>
                <w:sz w:val="19"/>
                <w:szCs w:val="19"/>
              </w:rPr>
              <w:t>00008</w:t>
            </w:r>
          </w:p>
        </w:tc>
        <w:tc>
          <w:tcPr>
            <w:tcW w:w="993" w:type="dxa"/>
            <w:gridSpan w:val="2"/>
            <w:tcBorders>
              <w:top w:val="single" w:sz="4" w:space="0" w:color="auto"/>
              <w:left w:val="single" w:sz="6" w:space="0" w:color="auto"/>
              <w:bottom w:val="single" w:sz="4" w:space="0" w:color="auto"/>
              <w:right w:val="single" w:sz="6" w:space="0" w:color="auto"/>
            </w:tcBorders>
          </w:tcPr>
          <w:p w14:paraId="4B9339C1"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A1B7927"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B03B76B" w14:textId="77777777" w:rsidR="00B10F84" w:rsidRPr="00F113EF" w:rsidRDefault="00B10F84" w:rsidP="00E13504">
            <w:pPr>
              <w:jc w:val="center"/>
              <w:rPr>
                <w:color w:val="000000"/>
                <w:sz w:val="19"/>
                <w:szCs w:val="19"/>
              </w:rPr>
            </w:pPr>
            <w:r>
              <w:rPr>
                <w:color w:val="000000"/>
                <w:sz w:val="19"/>
                <w:szCs w:val="19"/>
              </w:rPr>
              <w:t>12000</w:t>
            </w:r>
          </w:p>
        </w:tc>
        <w:tc>
          <w:tcPr>
            <w:tcW w:w="1276" w:type="dxa"/>
            <w:tcBorders>
              <w:top w:val="single" w:sz="4" w:space="0" w:color="auto"/>
              <w:left w:val="single" w:sz="6" w:space="0" w:color="auto"/>
              <w:bottom w:val="single" w:sz="4" w:space="0" w:color="auto"/>
              <w:right w:val="single" w:sz="6" w:space="0" w:color="auto"/>
            </w:tcBorders>
            <w:vAlign w:val="center"/>
          </w:tcPr>
          <w:p w14:paraId="18A04D14" w14:textId="77777777" w:rsidR="00B10F84" w:rsidRPr="00F113EF" w:rsidRDefault="00B10F84"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8B9BD80"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8A7AB0B" w14:textId="77777777" w:rsidR="00B10F84" w:rsidRPr="00F113EF" w:rsidRDefault="00B10F84"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52D94BAB"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33A465E" w14:textId="77777777" w:rsidR="00B10F84" w:rsidRPr="00F113EF" w:rsidRDefault="00B10F84" w:rsidP="00E13504">
            <w:pPr>
              <w:jc w:val="center"/>
              <w:rPr>
                <w:color w:val="000000"/>
                <w:sz w:val="19"/>
                <w:szCs w:val="19"/>
              </w:rPr>
            </w:pPr>
            <w:r w:rsidRPr="00F113EF">
              <w:rPr>
                <w:color w:val="000000"/>
                <w:sz w:val="19"/>
                <w:szCs w:val="19"/>
              </w:rPr>
              <w:t>3.2.</w:t>
            </w:r>
          </w:p>
        </w:tc>
        <w:tc>
          <w:tcPr>
            <w:tcW w:w="3118" w:type="dxa"/>
            <w:tcBorders>
              <w:top w:val="single" w:sz="4" w:space="0" w:color="auto"/>
              <w:left w:val="single" w:sz="4" w:space="0" w:color="auto"/>
              <w:bottom w:val="single" w:sz="4" w:space="0" w:color="auto"/>
              <w:right w:val="single" w:sz="4" w:space="0" w:color="auto"/>
            </w:tcBorders>
          </w:tcPr>
          <w:p w14:paraId="0DAA5945" w14:textId="77777777" w:rsidR="00B10F84" w:rsidRPr="00F113EF" w:rsidRDefault="00B10F84" w:rsidP="00E13504">
            <w:pPr>
              <w:rPr>
                <w:color w:val="000000"/>
                <w:sz w:val="19"/>
                <w:szCs w:val="19"/>
              </w:rPr>
            </w:pPr>
            <w:r w:rsidRPr="00F113EF">
              <w:rPr>
                <w:color w:val="000000"/>
                <w:sz w:val="19"/>
                <w:szCs w:val="19"/>
              </w:rPr>
              <w:t xml:space="preserve">Сети теплоснабжения, </w:t>
            </w:r>
          </w:p>
          <w:p w14:paraId="5B2F6CBA" w14:textId="77777777" w:rsidR="00B10F84" w:rsidRPr="00F113EF" w:rsidRDefault="00B10F84" w:rsidP="00E13504">
            <w:pPr>
              <w:rPr>
                <w:color w:val="000000"/>
                <w:sz w:val="19"/>
                <w:szCs w:val="19"/>
              </w:rPr>
            </w:pPr>
            <w:r w:rsidRPr="00F113EF">
              <w:rPr>
                <w:color w:val="000000"/>
                <w:sz w:val="19"/>
                <w:szCs w:val="19"/>
              </w:rPr>
              <w:t>с. Иннокентьевка, ул. Школьная, 3А</w:t>
            </w:r>
          </w:p>
        </w:tc>
        <w:tc>
          <w:tcPr>
            <w:tcW w:w="851" w:type="dxa"/>
            <w:tcBorders>
              <w:top w:val="single" w:sz="4" w:space="0" w:color="auto"/>
              <w:left w:val="single" w:sz="4" w:space="0" w:color="auto"/>
              <w:bottom w:val="single" w:sz="4" w:space="0" w:color="auto"/>
              <w:right w:val="single" w:sz="4" w:space="0" w:color="auto"/>
            </w:tcBorders>
          </w:tcPr>
          <w:p w14:paraId="456B1268" w14:textId="77777777" w:rsidR="00B10F84" w:rsidRPr="00F113EF" w:rsidRDefault="00B10F84" w:rsidP="00E13504">
            <w:pPr>
              <w:jc w:val="center"/>
              <w:rPr>
                <w:color w:val="000000"/>
                <w:sz w:val="19"/>
                <w:szCs w:val="19"/>
              </w:rPr>
            </w:pPr>
            <w:r w:rsidRPr="00F113EF">
              <w:rPr>
                <w:color w:val="000000"/>
                <w:sz w:val="19"/>
                <w:szCs w:val="19"/>
              </w:rPr>
              <w:t xml:space="preserve">1989 </w:t>
            </w:r>
          </w:p>
          <w:p w14:paraId="37ADFCC5" w14:textId="77777777" w:rsidR="00B10F84" w:rsidRPr="00F113EF" w:rsidRDefault="00B10F84" w:rsidP="00E13504">
            <w:pPr>
              <w:jc w:val="center"/>
              <w:rPr>
                <w:color w:val="000000"/>
                <w:sz w:val="19"/>
                <w:szCs w:val="19"/>
              </w:rPr>
            </w:pPr>
          </w:p>
        </w:tc>
        <w:tc>
          <w:tcPr>
            <w:tcW w:w="1417" w:type="dxa"/>
            <w:tcBorders>
              <w:top w:val="single" w:sz="4" w:space="0" w:color="auto"/>
              <w:left w:val="single" w:sz="4" w:space="0" w:color="auto"/>
              <w:bottom w:val="single" w:sz="4" w:space="0" w:color="auto"/>
              <w:right w:val="single" w:sz="6" w:space="0" w:color="auto"/>
            </w:tcBorders>
          </w:tcPr>
          <w:p w14:paraId="28C6D501" w14:textId="77777777" w:rsidR="00B10F84" w:rsidRPr="00F113EF" w:rsidRDefault="00B10F84" w:rsidP="00E13504">
            <w:pPr>
              <w:jc w:val="center"/>
              <w:rPr>
                <w:color w:val="000000"/>
                <w:sz w:val="19"/>
                <w:szCs w:val="19"/>
              </w:rPr>
            </w:pPr>
            <w:r w:rsidRPr="00F113EF">
              <w:rPr>
                <w:color w:val="000000"/>
                <w:sz w:val="19"/>
                <w:szCs w:val="19"/>
              </w:rPr>
              <w:t>1300154</w:t>
            </w:r>
          </w:p>
        </w:tc>
        <w:tc>
          <w:tcPr>
            <w:tcW w:w="993" w:type="dxa"/>
            <w:gridSpan w:val="2"/>
            <w:tcBorders>
              <w:top w:val="single" w:sz="4" w:space="0" w:color="auto"/>
              <w:left w:val="single" w:sz="6" w:space="0" w:color="auto"/>
              <w:bottom w:val="single" w:sz="4" w:space="0" w:color="auto"/>
              <w:right w:val="single" w:sz="6" w:space="0" w:color="auto"/>
            </w:tcBorders>
          </w:tcPr>
          <w:p w14:paraId="6EE64D1E" w14:textId="77777777" w:rsidR="00B10F84" w:rsidRPr="00F113EF" w:rsidRDefault="00B10F84" w:rsidP="00E13504">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14297C3A" w14:textId="77777777" w:rsidR="00B10F84" w:rsidRPr="00F113EF" w:rsidRDefault="00B10F84" w:rsidP="00E13504">
            <w:pPr>
              <w:jc w:val="center"/>
              <w:rPr>
                <w:color w:val="000000"/>
                <w:sz w:val="19"/>
                <w:szCs w:val="19"/>
              </w:rPr>
            </w:pPr>
            <w:r w:rsidRPr="00F113EF">
              <w:rPr>
                <w:color w:val="000000"/>
                <w:sz w:val="19"/>
                <w:szCs w:val="19"/>
              </w:rPr>
              <w:t>715</w:t>
            </w:r>
          </w:p>
        </w:tc>
        <w:tc>
          <w:tcPr>
            <w:tcW w:w="1275" w:type="dxa"/>
            <w:tcBorders>
              <w:top w:val="single" w:sz="4" w:space="0" w:color="auto"/>
              <w:left w:val="single" w:sz="6" w:space="0" w:color="auto"/>
              <w:bottom w:val="single" w:sz="4" w:space="0" w:color="auto"/>
              <w:right w:val="single" w:sz="6" w:space="0" w:color="auto"/>
            </w:tcBorders>
          </w:tcPr>
          <w:p w14:paraId="168F6828" w14:textId="77777777" w:rsidR="00B10F84" w:rsidRPr="00F113EF" w:rsidRDefault="00B10F84" w:rsidP="00E13504">
            <w:pPr>
              <w:jc w:val="center"/>
              <w:rPr>
                <w:color w:val="000000"/>
                <w:sz w:val="19"/>
                <w:szCs w:val="19"/>
              </w:rPr>
            </w:pPr>
            <w:r>
              <w:rPr>
                <w:color w:val="000000"/>
                <w:sz w:val="19"/>
                <w:szCs w:val="19"/>
              </w:rPr>
              <w:t>1436303,26</w:t>
            </w:r>
          </w:p>
        </w:tc>
        <w:tc>
          <w:tcPr>
            <w:tcW w:w="1276" w:type="dxa"/>
            <w:tcBorders>
              <w:top w:val="single" w:sz="4" w:space="0" w:color="auto"/>
              <w:left w:val="single" w:sz="6" w:space="0" w:color="auto"/>
              <w:bottom w:val="single" w:sz="4" w:space="0" w:color="auto"/>
              <w:right w:val="single" w:sz="6" w:space="0" w:color="auto"/>
            </w:tcBorders>
          </w:tcPr>
          <w:p w14:paraId="169B8B05" w14:textId="77777777" w:rsidR="00B10F84" w:rsidRPr="00F113EF" w:rsidRDefault="00B10F84" w:rsidP="00E13504">
            <w:pPr>
              <w:jc w:val="center"/>
              <w:rPr>
                <w:color w:val="000000"/>
                <w:sz w:val="19"/>
                <w:szCs w:val="19"/>
              </w:rPr>
            </w:pPr>
            <w:r w:rsidRPr="00F113EF">
              <w:rPr>
                <w:color w:val="000000"/>
                <w:sz w:val="19"/>
                <w:szCs w:val="19"/>
              </w:rPr>
              <w:t>28:12:000000:735</w:t>
            </w:r>
          </w:p>
        </w:tc>
        <w:tc>
          <w:tcPr>
            <w:tcW w:w="2126" w:type="dxa"/>
            <w:tcBorders>
              <w:top w:val="single" w:sz="4" w:space="0" w:color="auto"/>
              <w:left w:val="single" w:sz="6" w:space="0" w:color="auto"/>
              <w:bottom w:val="single" w:sz="4" w:space="0" w:color="auto"/>
              <w:right w:val="single" w:sz="6" w:space="0" w:color="auto"/>
            </w:tcBorders>
            <w:vAlign w:val="center"/>
          </w:tcPr>
          <w:p w14:paraId="6830F30A" w14:textId="77777777" w:rsidR="00B10F84" w:rsidRPr="00F113EF" w:rsidRDefault="00B10F84" w:rsidP="00E13504">
            <w:pPr>
              <w:jc w:val="center"/>
              <w:rPr>
                <w:color w:val="000000"/>
                <w:sz w:val="19"/>
                <w:szCs w:val="19"/>
              </w:rPr>
            </w:pPr>
            <w:r w:rsidRPr="00F113EF">
              <w:rPr>
                <w:color w:val="000000"/>
                <w:sz w:val="19"/>
                <w:szCs w:val="19"/>
              </w:rPr>
              <w:t>28-28-04/008/2011-203 от09.09.2011</w:t>
            </w:r>
          </w:p>
        </w:tc>
        <w:tc>
          <w:tcPr>
            <w:tcW w:w="2836" w:type="dxa"/>
            <w:tcBorders>
              <w:top w:val="single" w:sz="4" w:space="0" w:color="auto"/>
              <w:left w:val="single" w:sz="6" w:space="0" w:color="auto"/>
              <w:bottom w:val="single" w:sz="4" w:space="0" w:color="auto"/>
              <w:right w:val="single" w:sz="6" w:space="0" w:color="auto"/>
            </w:tcBorders>
          </w:tcPr>
          <w:p w14:paraId="38E8B7A0"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1AEEB49F" w14:textId="77777777" w:rsidTr="00E13504">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7538B117" w14:textId="77777777" w:rsidR="00B10F84" w:rsidRPr="00F113EF" w:rsidRDefault="00B10F84" w:rsidP="00E13504">
            <w:pPr>
              <w:autoSpaceDE w:val="0"/>
              <w:autoSpaceDN w:val="0"/>
              <w:adjustRightInd w:val="0"/>
              <w:jc w:val="center"/>
              <w:rPr>
                <w:b/>
                <w:color w:val="000000"/>
                <w:sz w:val="19"/>
                <w:szCs w:val="19"/>
              </w:rPr>
            </w:pPr>
            <w:r w:rsidRPr="00F113EF">
              <w:rPr>
                <w:b/>
                <w:color w:val="000000"/>
                <w:sz w:val="19"/>
                <w:szCs w:val="19"/>
              </w:rPr>
              <w:t>4. Котельная с. Успеновка, ул. Центральная, 62</w:t>
            </w:r>
          </w:p>
        </w:tc>
      </w:tr>
      <w:tr w:rsidR="00B10F84" w:rsidRPr="00F113EF" w14:paraId="1877DFF4"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293F594" w14:textId="77777777" w:rsidR="00B10F84" w:rsidRPr="00F113EF" w:rsidRDefault="00B10F84" w:rsidP="00E13504">
            <w:pPr>
              <w:jc w:val="center"/>
              <w:rPr>
                <w:color w:val="000000"/>
                <w:sz w:val="19"/>
                <w:szCs w:val="19"/>
              </w:rPr>
            </w:pPr>
            <w:r w:rsidRPr="00F113EF">
              <w:rPr>
                <w:color w:val="000000"/>
                <w:sz w:val="19"/>
                <w:szCs w:val="19"/>
              </w:rPr>
              <w:t>4.1.</w:t>
            </w:r>
          </w:p>
        </w:tc>
        <w:tc>
          <w:tcPr>
            <w:tcW w:w="3118" w:type="dxa"/>
            <w:tcBorders>
              <w:top w:val="single" w:sz="4" w:space="0" w:color="auto"/>
              <w:left w:val="single" w:sz="4" w:space="0" w:color="auto"/>
              <w:bottom w:val="single" w:sz="4" w:space="0" w:color="auto"/>
              <w:right w:val="single" w:sz="4" w:space="0" w:color="auto"/>
            </w:tcBorders>
            <w:vAlign w:val="center"/>
          </w:tcPr>
          <w:p w14:paraId="114102FD" w14:textId="77777777" w:rsidR="00B10F84" w:rsidRPr="00F113EF" w:rsidRDefault="00B10F84" w:rsidP="00E13504">
            <w:pPr>
              <w:rPr>
                <w:color w:val="000000"/>
                <w:sz w:val="19"/>
                <w:szCs w:val="19"/>
              </w:rPr>
            </w:pPr>
            <w:r w:rsidRPr="00F113EF">
              <w:rPr>
                <w:color w:val="000000"/>
                <w:sz w:val="19"/>
                <w:szCs w:val="19"/>
              </w:rPr>
              <w:t xml:space="preserve">Знание котельной-гаража, </w:t>
            </w:r>
          </w:p>
          <w:p w14:paraId="061C5DAF" w14:textId="77777777" w:rsidR="00B10F84" w:rsidRPr="00F113EF" w:rsidRDefault="00B10F84" w:rsidP="00E13504">
            <w:pPr>
              <w:rPr>
                <w:color w:val="000000"/>
                <w:sz w:val="19"/>
                <w:szCs w:val="19"/>
              </w:rPr>
            </w:pPr>
            <w:r w:rsidRPr="00F113EF">
              <w:rPr>
                <w:color w:val="000000"/>
                <w:sz w:val="19"/>
                <w:szCs w:val="19"/>
              </w:rPr>
              <w:t>с. Установка, ул. Центральная, 62</w:t>
            </w:r>
          </w:p>
        </w:tc>
        <w:tc>
          <w:tcPr>
            <w:tcW w:w="851" w:type="dxa"/>
            <w:tcBorders>
              <w:top w:val="single" w:sz="4" w:space="0" w:color="auto"/>
              <w:left w:val="single" w:sz="4" w:space="0" w:color="auto"/>
              <w:bottom w:val="single" w:sz="4" w:space="0" w:color="auto"/>
              <w:right w:val="single" w:sz="4" w:space="0" w:color="auto"/>
            </w:tcBorders>
          </w:tcPr>
          <w:p w14:paraId="0942B7C7" w14:textId="77777777" w:rsidR="00B10F84" w:rsidRPr="00F113EF" w:rsidRDefault="00B10F84" w:rsidP="00E13504">
            <w:pPr>
              <w:jc w:val="center"/>
              <w:rPr>
                <w:color w:val="000000"/>
                <w:sz w:val="19"/>
                <w:szCs w:val="19"/>
              </w:rPr>
            </w:pPr>
            <w:r w:rsidRPr="00F113EF">
              <w:rPr>
                <w:color w:val="000000"/>
                <w:sz w:val="19"/>
                <w:szCs w:val="19"/>
              </w:rPr>
              <w:t>1973</w:t>
            </w:r>
          </w:p>
        </w:tc>
        <w:tc>
          <w:tcPr>
            <w:tcW w:w="1417" w:type="dxa"/>
            <w:tcBorders>
              <w:top w:val="single" w:sz="4" w:space="0" w:color="auto"/>
              <w:left w:val="single" w:sz="4" w:space="0" w:color="auto"/>
              <w:bottom w:val="single" w:sz="4" w:space="0" w:color="auto"/>
              <w:right w:val="single" w:sz="6" w:space="0" w:color="auto"/>
            </w:tcBorders>
            <w:vAlign w:val="center"/>
          </w:tcPr>
          <w:p w14:paraId="5F90FF6B" w14:textId="77777777" w:rsidR="00B10F84" w:rsidRPr="00F113EF" w:rsidRDefault="00B10F84" w:rsidP="00E13504">
            <w:pPr>
              <w:jc w:val="center"/>
              <w:rPr>
                <w:color w:val="000000"/>
                <w:sz w:val="19"/>
                <w:szCs w:val="19"/>
              </w:rPr>
            </w:pPr>
            <w:r w:rsidRPr="00F113EF">
              <w:rPr>
                <w:color w:val="000000"/>
                <w:sz w:val="19"/>
                <w:szCs w:val="19"/>
              </w:rPr>
              <w:t>1300125</w:t>
            </w:r>
          </w:p>
        </w:tc>
        <w:tc>
          <w:tcPr>
            <w:tcW w:w="993" w:type="dxa"/>
            <w:gridSpan w:val="2"/>
            <w:tcBorders>
              <w:top w:val="single" w:sz="4" w:space="0" w:color="auto"/>
              <w:left w:val="single" w:sz="6" w:space="0" w:color="auto"/>
              <w:bottom w:val="single" w:sz="4" w:space="0" w:color="auto"/>
              <w:right w:val="single" w:sz="6" w:space="0" w:color="auto"/>
            </w:tcBorders>
          </w:tcPr>
          <w:p w14:paraId="58A39991" w14:textId="77777777" w:rsidR="00B10F84" w:rsidRPr="00F113EF" w:rsidRDefault="00B10F84" w:rsidP="00E13504">
            <w:pPr>
              <w:jc w:val="center"/>
              <w:rPr>
                <w:color w:val="000000"/>
                <w:sz w:val="19"/>
                <w:szCs w:val="19"/>
              </w:rPr>
            </w:pPr>
            <w:r w:rsidRPr="00F113EF">
              <w:rPr>
                <w:color w:val="000000"/>
                <w:sz w:val="19"/>
                <w:szCs w:val="19"/>
              </w:rPr>
              <w:t>256,3</w:t>
            </w:r>
          </w:p>
        </w:tc>
        <w:tc>
          <w:tcPr>
            <w:tcW w:w="1134" w:type="dxa"/>
            <w:tcBorders>
              <w:top w:val="single" w:sz="4" w:space="0" w:color="auto"/>
              <w:left w:val="single" w:sz="6" w:space="0" w:color="auto"/>
              <w:bottom w:val="single" w:sz="4" w:space="0" w:color="auto"/>
              <w:right w:val="single" w:sz="6" w:space="0" w:color="auto"/>
            </w:tcBorders>
          </w:tcPr>
          <w:p w14:paraId="17472685" w14:textId="77777777" w:rsidR="00B10F84" w:rsidRPr="00F113EF" w:rsidRDefault="00B10F84" w:rsidP="00E13504">
            <w:pPr>
              <w:jc w:val="center"/>
              <w:rPr>
                <w:color w:val="000000"/>
                <w:sz w:val="19"/>
                <w:szCs w:val="19"/>
              </w:rPr>
            </w:pPr>
            <w:r w:rsidRPr="00F113EF">
              <w:rPr>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vAlign w:val="center"/>
          </w:tcPr>
          <w:p w14:paraId="1F9D83CD" w14:textId="77777777" w:rsidR="00B10F84" w:rsidRPr="00F113EF" w:rsidRDefault="00B10F84" w:rsidP="00E13504">
            <w:pPr>
              <w:jc w:val="center"/>
              <w:rPr>
                <w:color w:val="FF0000"/>
                <w:sz w:val="19"/>
                <w:szCs w:val="19"/>
              </w:rPr>
            </w:pPr>
            <w:r w:rsidRPr="00F113EF">
              <w:rPr>
                <w:color w:val="000000"/>
                <w:sz w:val="19"/>
                <w:szCs w:val="19"/>
              </w:rPr>
              <w:t xml:space="preserve">772924,22 </w:t>
            </w:r>
          </w:p>
        </w:tc>
        <w:tc>
          <w:tcPr>
            <w:tcW w:w="1276" w:type="dxa"/>
            <w:tcBorders>
              <w:top w:val="single" w:sz="4" w:space="0" w:color="auto"/>
              <w:left w:val="single" w:sz="6" w:space="0" w:color="auto"/>
              <w:bottom w:val="single" w:sz="4" w:space="0" w:color="auto"/>
              <w:right w:val="single" w:sz="6" w:space="0" w:color="auto"/>
            </w:tcBorders>
            <w:vAlign w:val="center"/>
          </w:tcPr>
          <w:p w14:paraId="78D60DE3" w14:textId="77777777" w:rsidR="00B10F84" w:rsidRPr="00F113EF" w:rsidRDefault="00B10F84" w:rsidP="00E13504">
            <w:pPr>
              <w:jc w:val="center"/>
              <w:rPr>
                <w:color w:val="000000"/>
                <w:sz w:val="19"/>
                <w:szCs w:val="19"/>
              </w:rPr>
            </w:pPr>
            <w:r w:rsidRPr="00F113EF">
              <w:rPr>
                <w:color w:val="000000"/>
                <w:sz w:val="19"/>
                <w:szCs w:val="19"/>
              </w:rPr>
              <w:t>28:12:020905:209</w:t>
            </w:r>
          </w:p>
        </w:tc>
        <w:tc>
          <w:tcPr>
            <w:tcW w:w="2126" w:type="dxa"/>
            <w:tcBorders>
              <w:top w:val="single" w:sz="4" w:space="0" w:color="auto"/>
              <w:left w:val="single" w:sz="6" w:space="0" w:color="auto"/>
              <w:bottom w:val="single" w:sz="4" w:space="0" w:color="auto"/>
              <w:right w:val="single" w:sz="6" w:space="0" w:color="auto"/>
            </w:tcBorders>
            <w:vAlign w:val="center"/>
          </w:tcPr>
          <w:p w14:paraId="46DFA311" w14:textId="77777777" w:rsidR="00B10F84" w:rsidRPr="00F113EF" w:rsidRDefault="00B10F84" w:rsidP="00E13504">
            <w:pPr>
              <w:jc w:val="center"/>
              <w:rPr>
                <w:color w:val="000000"/>
                <w:sz w:val="19"/>
                <w:szCs w:val="19"/>
              </w:rPr>
            </w:pPr>
            <w:r w:rsidRPr="00F113EF">
              <w:rPr>
                <w:color w:val="000000"/>
                <w:sz w:val="19"/>
                <w:szCs w:val="19"/>
              </w:rPr>
              <w:t>28-28-04/001/2010-206 от 27.08.2010</w:t>
            </w:r>
          </w:p>
        </w:tc>
        <w:tc>
          <w:tcPr>
            <w:tcW w:w="2836" w:type="dxa"/>
            <w:tcBorders>
              <w:top w:val="single" w:sz="4" w:space="0" w:color="auto"/>
              <w:left w:val="single" w:sz="6" w:space="0" w:color="auto"/>
              <w:bottom w:val="single" w:sz="4" w:space="0" w:color="auto"/>
              <w:right w:val="single" w:sz="6" w:space="0" w:color="auto"/>
            </w:tcBorders>
          </w:tcPr>
          <w:p w14:paraId="0C7FA8B5"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64234C4F" w14:textId="77777777" w:rsidTr="00E13504">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49D74FF5" w14:textId="77777777" w:rsidR="00B10F84" w:rsidRPr="00F113EF" w:rsidRDefault="00B10F84" w:rsidP="00E13504">
            <w:pPr>
              <w:rPr>
                <w:color w:val="000000"/>
                <w:sz w:val="19"/>
                <w:szCs w:val="19"/>
              </w:rPr>
            </w:pPr>
            <w:r w:rsidRPr="00F113EF">
              <w:rPr>
                <w:rFonts w:eastAsia="Calibri"/>
                <w:color w:val="000000"/>
                <w:sz w:val="19"/>
                <w:szCs w:val="19"/>
              </w:rPr>
              <w:t>С оборудованием, в том числе:</w:t>
            </w:r>
          </w:p>
        </w:tc>
      </w:tr>
      <w:tr w:rsidR="00B10F84" w:rsidRPr="00F113EF" w14:paraId="363EBDD7"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9335887" w14:textId="77777777" w:rsidR="00B10F84" w:rsidRPr="00F113EF" w:rsidRDefault="00B10F84" w:rsidP="00E13504">
            <w:pPr>
              <w:jc w:val="center"/>
              <w:rPr>
                <w:color w:val="000000"/>
                <w:sz w:val="19"/>
                <w:szCs w:val="19"/>
              </w:rPr>
            </w:pPr>
            <w:r w:rsidRPr="00F113EF">
              <w:rPr>
                <w:color w:val="000000"/>
                <w:sz w:val="19"/>
                <w:szCs w:val="19"/>
              </w:rPr>
              <w:t>4.1.1</w:t>
            </w:r>
          </w:p>
        </w:tc>
        <w:tc>
          <w:tcPr>
            <w:tcW w:w="3118" w:type="dxa"/>
            <w:tcBorders>
              <w:top w:val="single" w:sz="4" w:space="0" w:color="auto"/>
              <w:left w:val="single" w:sz="4" w:space="0" w:color="auto"/>
              <w:bottom w:val="single" w:sz="4" w:space="0" w:color="auto"/>
              <w:right w:val="single" w:sz="4" w:space="0" w:color="auto"/>
            </w:tcBorders>
            <w:vAlign w:val="center"/>
          </w:tcPr>
          <w:p w14:paraId="01D8071E" w14:textId="77777777" w:rsidR="00B10F84" w:rsidRPr="00F113EF" w:rsidRDefault="00B10F84" w:rsidP="00E13504">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5795B5BB" w14:textId="77777777" w:rsidR="00B10F84" w:rsidRPr="00F113EF" w:rsidRDefault="00B10F84" w:rsidP="00E13504">
            <w:pPr>
              <w:jc w:val="center"/>
              <w:rPr>
                <w:color w:val="000000"/>
                <w:sz w:val="19"/>
                <w:szCs w:val="19"/>
              </w:rPr>
            </w:pPr>
            <w:r w:rsidRPr="00F113EF">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2569AABE" w14:textId="77777777" w:rsidR="00B10F84" w:rsidRPr="00F113EF" w:rsidRDefault="00B10F84" w:rsidP="00E13504">
            <w:pPr>
              <w:jc w:val="center"/>
              <w:rPr>
                <w:color w:val="000000"/>
                <w:sz w:val="19"/>
                <w:szCs w:val="19"/>
              </w:rPr>
            </w:pPr>
            <w:r w:rsidRPr="00F113EF">
              <w:rPr>
                <w:color w:val="000000"/>
                <w:sz w:val="19"/>
                <w:szCs w:val="19"/>
              </w:rPr>
              <w:t>1085210600001</w:t>
            </w:r>
          </w:p>
        </w:tc>
        <w:tc>
          <w:tcPr>
            <w:tcW w:w="993" w:type="dxa"/>
            <w:gridSpan w:val="2"/>
            <w:tcBorders>
              <w:top w:val="single" w:sz="4" w:space="0" w:color="auto"/>
              <w:left w:val="single" w:sz="6" w:space="0" w:color="auto"/>
              <w:bottom w:val="single" w:sz="4" w:space="0" w:color="auto"/>
              <w:right w:val="single" w:sz="6" w:space="0" w:color="auto"/>
            </w:tcBorders>
          </w:tcPr>
          <w:p w14:paraId="61C80367"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1377217"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720B6DE" w14:textId="77777777" w:rsidR="00B10F84" w:rsidRPr="00F113EF" w:rsidRDefault="00B10F84" w:rsidP="00E13504">
            <w:pPr>
              <w:jc w:val="center"/>
              <w:rPr>
                <w:color w:val="000000"/>
                <w:sz w:val="19"/>
                <w:szCs w:val="19"/>
              </w:rPr>
            </w:pPr>
            <w:r w:rsidRPr="00F113EF">
              <w:rPr>
                <w:color w:val="000000"/>
                <w:sz w:val="19"/>
                <w:szCs w:val="19"/>
              </w:rPr>
              <w:t>264358,4</w:t>
            </w:r>
          </w:p>
        </w:tc>
        <w:tc>
          <w:tcPr>
            <w:tcW w:w="1276" w:type="dxa"/>
            <w:tcBorders>
              <w:top w:val="single" w:sz="4" w:space="0" w:color="auto"/>
              <w:left w:val="single" w:sz="6" w:space="0" w:color="auto"/>
              <w:bottom w:val="single" w:sz="4" w:space="0" w:color="auto"/>
              <w:right w:val="single" w:sz="6" w:space="0" w:color="auto"/>
            </w:tcBorders>
            <w:vAlign w:val="center"/>
          </w:tcPr>
          <w:p w14:paraId="1D144CAD"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ECE3D26"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90CAC67"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205E39AF"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005B374" w14:textId="77777777" w:rsidR="00B10F84" w:rsidRPr="00F113EF" w:rsidRDefault="00B10F84" w:rsidP="00E13504">
            <w:pPr>
              <w:jc w:val="center"/>
              <w:rPr>
                <w:color w:val="000000"/>
                <w:sz w:val="19"/>
                <w:szCs w:val="19"/>
              </w:rPr>
            </w:pPr>
            <w:r w:rsidRPr="00F113EF">
              <w:rPr>
                <w:color w:val="000000"/>
                <w:sz w:val="19"/>
                <w:szCs w:val="19"/>
              </w:rPr>
              <w:t>4.1.2.</w:t>
            </w:r>
          </w:p>
        </w:tc>
        <w:tc>
          <w:tcPr>
            <w:tcW w:w="3118" w:type="dxa"/>
            <w:tcBorders>
              <w:top w:val="single" w:sz="4" w:space="0" w:color="auto"/>
              <w:left w:val="single" w:sz="4" w:space="0" w:color="auto"/>
              <w:bottom w:val="single" w:sz="4" w:space="0" w:color="auto"/>
              <w:right w:val="single" w:sz="4" w:space="0" w:color="auto"/>
            </w:tcBorders>
            <w:vAlign w:val="center"/>
          </w:tcPr>
          <w:p w14:paraId="15C23485" w14:textId="77777777" w:rsidR="00B10F84" w:rsidRPr="00F113EF" w:rsidRDefault="00B10F84" w:rsidP="00E13504">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5665A1D0" w14:textId="77777777" w:rsidR="00B10F84" w:rsidRPr="00F113EF" w:rsidRDefault="00B10F84" w:rsidP="00E13504">
            <w:pPr>
              <w:jc w:val="center"/>
              <w:rPr>
                <w:color w:val="000000"/>
                <w:sz w:val="19"/>
                <w:szCs w:val="19"/>
              </w:rPr>
            </w:pPr>
            <w:r w:rsidRPr="00F113EF">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13FD9E0E" w14:textId="77777777" w:rsidR="00B10F84" w:rsidRPr="00F113EF" w:rsidRDefault="00B10F84" w:rsidP="00E13504">
            <w:pPr>
              <w:jc w:val="center"/>
              <w:rPr>
                <w:color w:val="000000"/>
                <w:sz w:val="19"/>
                <w:szCs w:val="19"/>
              </w:rPr>
            </w:pPr>
            <w:r w:rsidRPr="00F113EF">
              <w:rPr>
                <w:color w:val="000000"/>
                <w:sz w:val="19"/>
                <w:szCs w:val="19"/>
              </w:rPr>
              <w:t>1085210600002</w:t>
            </w:r>
          </w:p>
        </w:tc>
        <w:tc>
          <w:tcPr>
            <w:tcW w:w="993" w:type="dxa"/>
            <w:gridSpan w:val="2"/>
            <w:tcBorders>
              <w:top w:val="single" w:sz="4" w:space="0" w:color="auto"/>
              <w:left w:val="single" w:sz="6" w:space="0" w:color="auto"/>
              <w:bottom w:val="single" w:sz="4" w:space="0" w:color="auto"/>
              <w:right w:val="single" w:sz="6" w:space="0" w:color="auto"/>
            </w:tcBorders>
          </w:tcPr>
          <w:p w14:paraId="03A52B5F"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27D9C66"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7E5DA6E" w14:textId="77777777" w:rsidR="00B10F84" w:rsidRPr="00F113EF" w:rsidRDefault="00B10F84" w:rsidP="00E13504">
            <w:pPr>
              <w:jc w:val="center"/>
              <w:rPr>
                <w:color w:val="000000"/>
                <w:sz w:val="19"/>
                <w:szCs w:val="19"/>
              </w:rPr>
            </w:pPr>
            <w:r w:rsidRPr="00F113EF">
              <w:rPr>
                <w:color w:val="000000"/>
                <w:sz w:val="19"/>
                <w:szCs w:val="19"/>
              </w:rPr>
              <w:t>264358,4</w:t>
            </w:r>
          </w:p>
        </w:tc>
        <w:tc>
          <w:tcPr>
            <w:tcW w:w="1276" w:type="dxa"/>
            <w:tcBorders>
              <w:top w:val="single" w:sz="4" w:space="0" w:color="auto"/>
              <w:left w:val="single" w:sz="6" w:space="0" w:color="auto"/>
              <w:bottom w:val="single" w:sz="4" w:space="0" w:color="auto"/>
              <w:right w:val="single" w:sz="6" w:space="0" w:color="auto"/>
            </w:tcBorders>
            <w:vAlign w:val="center"/>
          </w:tcPr>
          <w:p w14:paraId="27F9A506"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F3CA2B5"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43AD731"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2683AE15"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9D7C1F8" w14:textId="77777777" w:rsidR="00B10F84" w:rsidRPr="00F113EF" w:rsidRDefault="00B10F84" w:rsidP="00E13504">
            <w:pPr>
              <w:jc w:val="center"/>
              <w:rPr>
                <w:color w:val="000000"/>
                <w:sz w:val="19"/>
                <w:szCs w:val="19"/>
              </w:rPr>
            </w:pPr>
            <w:r w:rsidRPr="00F113EF">
              <w:rPr>
                <w:color w:val="000000"/>
                <w:sz w:val="19"/>
                <w:szCs w:val="19"/>
              </w:rPr>
              <w:t>4.1.</w:t>
            </w:r>
            <w:r>
              <w:rPr>
                <w:color w:val="000000"/>
                <w:sz w:val="19"/>
                <w:szCs w:val="19"/>
              </w:rPr>
              <w:t>3</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4539274D" w14:textId="77777777" w:rsidR="00B10F84" w:rsidRPr="00F113EF" w:rsidRDefault="00B10F84" w:rsidP="00E13504">
            <w:pPr>
              <w:rPr>
                <w:color w:val="000000"/>
                <w:sz w:val="19"/>
                <w:szCs w:val="19"/>
              </w:rPr>
            </w:pPr>
            <w:r w:rsidRPr="00F113EF">
              <w:rPr>
                <w:color w:val="000000"/>
                <w:sz w:val="19"/>
                <w:szCs w:val="19"/>
              </w:rPr>
              <w:t xml:space="preserve">Насос К45/30 в комплекте с эл. двигателем 5,5 </w:t>
            </w:r>
            <w:r w:rsidRPr="00F113EF">
              <w:rPr>
                <w:rFonts w:eastAsia="Calibri"/>
                <w:color w:val="000000"/>
                <w:sz w:val="19"/>
                <w:szCs w:val="19"/>
              </w:rPr>
              <w:t xml:space="preserve">кВт., </w:t>
            </w:r>
            <w:r w:rsidRPr="00F113EF">
              <w:rPr>
                <w:color w:val="000000"/>
                <w:sz w:val="19"/>
                <w:szCs w:val="19"/>
              </w:rPr>
              <w:t xml:space="preserve">3000 </w:t>
            </w:r>
            <w:proofErr w:type="gramStart"/>
            <w:r w:rsidRPr="00F113EF">
              <w:rPr>
                <w:color w:val="000000"/>
                <w:sz w:val="19"/>
                <w:szCs w:val="19"/>
              </w:rPr>
              <w:t>об./</w:t>
            </w:r>
            <w:proofErr w:type="gramEnd"/>
            <w:r w:rsidRPr="00F113EF">
              <w:rPr>
                <w:color w:val="000000"/>
                <w:sz w:val="19"/>
                <w:szCs w:val="19"/>
              </w:rPr>
              <w:t>мин</w:t>
            </w:r>
          </w:p>
        </w:tc>
        <w:tc>
          <w:tcPr>
            <w:tcW w:w="851" w:type="dxa"/>
            <w:tcBorders>
              <w:top w:val="single" w:sz="4" w:space="0" w:color="auto"/>
              <w:left w:val="single" w:sz="4" w:space="0" w:color="auto"/>
              <w:bottom w:val="single" w:sz="4" w:space="0" w:color="auto"/>
              <w:right w:val="single" w:sz="4" w:space="0" w:color="auto"/>
            </w:tcBorders>
            <w:vAlign w:val="center"/>
          </w:tcPr>
          <w:p w14:paraId="3CA59781" w14:textId="77777777" w:rsidR="00B10F84" w:rsidRPr="00F113EF" w:rsidRDefault="00B10F84" w:rsidP="00E13504">
            <w:pPr>
              <w:jc w:val="center"/>
              <w:rPr>
                <w:color w:val="000000"/>
                <w:sz w:val="19"/>
                <w:szCs w:val="19"/>
              </w:rPr>
            </w:pPr>
            <w:r w:rsidRPr="00F113EF">
              <w:rPr>
                <w:color w:val="000000"/>
                <w:sz w:val="19"/>
                <w:szCs w:val="19"/>
              </w:rPr>
              <w:t>2012</w:t>
            </w:r>
          </w:p>
        </w:tc>
        <w:tc>
          <w:tcPr>
            <w:tcW w:w="1417" w:type="dxa"/>
            <w:tcBorders>
              <w:top w:val="single" w:sz="4" w:space="0" w:color="auto"/>
              <w:left w:val="single" w:sz="4" w:space="0" w:color="auto"/>
              <w:bottom w:val="single" w:sz="4" w:space="0" w:color="auto"/>
              <w:right w:val="single" w:sz="6" w:space="0" w:color="auto"/>
            </w:tcBorders>
            <w:vAlign w:val="center"/>
          </w:tcPr>
          <w:p w14:paraId="37B2043C" w14:textId="77777777" w:rsidR="00B10F84" w:rsidRPr="00F113EF" w:rsidRDefault="00B10F84" w:rsidP="00E13504">
            <w:pPr>
              <w:jc w:val="center"/>
              <w:rPr>
                <w:color w:val="000000"/>
                <w:sz w:val="19"/>
                <w:szCs w:val="19"/>
              </w:rPr>
            </w:pPr>
            <w:r w:rsidRPr="00F113EF">
              <w:rPr>
                <w:color w:val="000000"/>
                <w:sz w:val="19"/>
                <w:szCs w:val="19"/>
              </w:rPr>
              <w:t>110102107</w:t>
            </w:r>
          </w:p>
        </w:tc>
        <w:tc>
          <w:tcPr>
            <w:tcW w:w="993" w:type="dxa"/>
            <w:gridSpan w:val="2"/>
            <w:tcBorders>
              <w:top w:val="single" w:sz="4" w:space="0" w:color="auto"/>
              <w:left w:val="single" w:sz="6" w:space="0" w:color="auto"/>
              <w:bottom w:val="single" w:sz="4" w:space="0" w:color="auto"/>
              <w:right w:val="single" w:sz="6" w:space="0" w:color="auto"/>
            </w:tcBorders>
          </w:tcPr>
          <w:p w14:paraId="43593981"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0FFDD2F"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2D52D51" w14:textId="77777777" w:rsidR="00B10F84" w:rsidRPr="00F113EF" w:rsidRDefault="00B10F84" w:rsidP="00E13504">
            <w:pPr>
              <w:jc w:val="center"/>
              <w:rPr>
                <w:color w:val="000000"/>
                <w:sz w:val="19"/>
                <w:szCs w:val="19"/>
              </w:rPr>
            </w:pPr>
            <w:r w:rsidRPr="00F113EF">
              <w:rPr>
                <w:color w:val="000000"/>
                <w:sz w:val="19"/>
                <w:szCs w:val="19"/>
              </w:rPr>
              <w:t>21150</w:t>
            </w:r>
          </w:p>
        </w:tc>
        <w:tc>
          <w:tcPr>
            <w:tcW w:w="1276" w:type="dxa"/>
            <w:tcBorders>
              <w:top w:val="single" w:sz="4" w:space="0" w:color="auto"/>
              <w:left w:val="single" w:sz="6" w:space="0" w:color="auto"/>
              <w:bottom w:val="single" w:sz="4" w:space="0" w:color="auto"/>
              <w:right w:val="single" w:sz="6" w:space="0" w:color="auto"/>
            </w:tcBorders>
            <w:vAlign w:val="center"/>
          </w:tcPr>
          <w:p w14:paraId="47383CB7"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37E0C7A"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5B1868E"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7A7F38DE"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4BA33D2" w14:textId="77777777" w:rsidR="00B10F84" w:rsidRPr="00F113EF" w:rsidRDefault="00B10F84" w:rsidP="00E13504">
            <w:pPr>
              <w:jc w:val="center"/>
              <w:rPr>
                <w:color w:val="000000"/>
                <w:sz w:val="19"/>
                <w:szCs w:val="19"/>
              </w:rPr>
            </w:pPr>
            <w:r>
              <w:rPr>
                <w:color w:val="000000"/>
                <w:sz w:val="19"/>
                <w:szCs w:val="19"/>
              </w:rPr>
              <w:t>4.1.4.</w:t>
            </w:r>
          </w:p>
        </w:tc>
        <w:tc>
          <w:tcPr>
            <w:tcW w:w="3118" w:type="dxa"/>
            <w:tcBorders>
              <w:top w:val="single" w:sz="4" w:space="0" w:color="auto"/>
              <w:left w:val="single" w:sz="4" w:space="0" w:color="auto"/>
              <w:bottom w:val="single" w:sz="4" w:space="0" w:color="auto"/>
              <w:right w:val="single" w:sz="4" w:space="0" w:color="auto"/>
            </w:tcBorders>
            <w:vAlign w:val="center"/>
          </w:tcPr>
          <w:p w14:paraId="1662D11D" w14:textId="77777777" w:rsidR="00B10F84" w:rsidRPr="00A223DE" w:rsidRDefault="00B10F84" w:rsidP="00E13504">
            <w:pPr>
              <w:rPr>
                <w:color w:val="000000"/>
                <w:sz w:val="19"/>
                <w:szCs w:val="19"/>
              </w:rPr>
            </w:pPr>
            <w:r w:rsidRPr="00A223DE">
              <w:rPr>
                <w:color w:val="000000"/>
                <w:sz w:val="19"/>
                <w:szCs w:val="19"/>
              </w:rPr>
              <w:t>Насос сетевой с эл. двигателем</w:t>
            </w:r>
          </w:p>
          <w:p w14:paraId="67FD067F" w14:textId="77777777" w:rsidR="00B10F84" w:rsidRPr="00A223DE" w:rsidRDefault="00B10F84" w:rsidP="00E13504">
            <w:pPr>
              <w:rPr>
                <w:color w:val="000000"/>
                <w:sz w:val="19"/>
                <w:szCs w:val="19"/>
              </w:rPr>
            </w:pPr>
            <w:r w:rsidRPr="00A223DE">
              <w:rPr>
                <w:color w:val="000000"/>
                <w:sz w:val="19"/>
                <w:szCs w:val="19"/>
              </w:rPr>
              <w:t xml:space="preserve"> К80-65-160с 7,5/3000 об.</w:t>
            </w:r>
          </w:p>
        </w:tc>
        <w:tc>
          <w:tcPr>
            <w:tcW w:w="851" w:type="dxa"/>
            <w:tcBorders>
              <w:top w:val="single" w:sz="4" w:space="0" w:color="auto"/>
              <w:left w:val="single" w:sz="4" w:space="0" w:color="auto"/>
              <w:bottom w:val="single" w:sz="4" w:space="0" w:color="auto"/>
              <w:right w:val="single" w:sz="4" w:space="0" w:color="auto"/>
            </w:tcBorders>
            <w:vAlign w:val="center"/>
          </w:tcPr>
          <w:p w14:paraId="70EF227B" w14:textId="77777777" w:rsidR="00B10F84" w:rsidRPr="00F113EF" w:rsidRDefault="00B10F84" w:rsidP="00E13504">
            <w:pPr>
              <w:jc w:val="center"/>
              <w:rPr>
                <w:color w:val="000000"/>
                <w:sz w:val="19"/>
                <w:szCs w:val="19"/>
              </w:rPr>
            </w:pPr>
            <w:r>
              <w:rPr>
                <w:color w:val="000000"/>
                <w:sz w:val="19"/>
                <w:szCs w:val="19"/>
              </w:rPr>
              <w:t>2017</w:t>
            </w:r>
          </w:p>
        </w:tc>
        <w:tc>
          <w:tcPr>
            <w:tcW w:w="1417" w:type="dxa"/>
            <w:tcBorders>
              <w:top w:val="single" w:sz="4" w:space="0" w:color="auto"/>
              <w:left w:val="single" w:sz="4" w:space="0" w:color="auto"/>
              <w:bottom w:val="single" w:sz="4" w:space="0" w:color="auto"/>
              <w:right w:val="single" w:sz="6" w:space="0" w:color="auto"/>
            </w:tcBorders>
            <w:vAlign w:val="center"/>
          </w:tcPr>
          <w:p w14:paraId="210ABB8D" w14:textId="3D13EF05" w:rsidR="00B10F84" w:rsidRPr="00F113EF" w:rsidRDefault="00C64D97" w:rsidP="00E13504">
            <w:pPr>
              <w:jc w:val="center"/>
              <w:rPr>
                <w:color w:val="000000"/>
                <w:sz w:val="19"/>
                <w:szCs w:val="19"/>
              </w:rPr>
            </w:pPr>
            <w:r>
              <w:rPr>
                <w:color w:val="000000"/>
                <w:sz w:val="19"/>
                <w:szCs w:val="19"/>
              </w:rPr>
              <w:t>1085210100007</w:t>
            </w:r>
          </w:p>
        </w:tc>
        <w:tc>
          <w:tcPr>
            <w:tcW w:w="993" w:type="dxa"/>
            <w:gridSpan w:val="2"/>
            <w:tcBorders>
              <w:top w:val="single" w:sz="4" w:space="0" w:color="auto"/>
              <w:left w:val="single" w:sz="6" w:space="0" w:color="auto"/>
              <w:bottom w:val="single" w:sz="4" w:space="0" w:color="auto"/>
              <w:right w:val="single" w:sz="6" w:space="0" w:color="auto"/>
            </w:tcBorders>
          </w:tcPr>
          <w:p w14:paraId="33C9D53C"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1061D6F"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2A425D5" w14:textId="77777777" w:rsidR="00B10F84" w:rsidRPr="00F113EF" w:rsidRDefault="00B10F84" w:rsidP="00E13504">
            <w:pPr>
              <w:jc w:val="center"/>
              <w:rPr>
                <w:color w:val="000000"/>
                <w:sz w:val="19"/>
                <w:szCs w:val="19"/>
              </w:rPr>
            </w:pPr>
            <w:r>
              <w:rPr>
                <w:color w:val="000000"/>
                <w:sz w:val="19"/>
                <w:szCs w:val="19"/>
              </w:rPr>
              <w:t>25500</w:t>
            </w:r>
          </w:p>
        </w:tc>
        <w:tc>
          <w:tcPr>
            <w:tcW w:w="1276" w:type="dxa"/>
            <w:tcBorders>
              <w:top w:val="single" w:sz="4" w:space="0" w:color="auto"/>
              <w:left w:val="single" w:sz="6" w:space="0" w:color="auto"/>
              <w:bottom w:val="single" w:sz="4" w:space="0" w:color="auto"/>
              <w:right w:val="single" w:sz="6" w:space="0" w:color="auto"/>
            </w:tcBorders>
            <w:vAlign w:val="center"/>
          </w:tcPr>
          <w:p w14:paraId="2E4C358C"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CAEF52E"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F00BDD4" w14:textId="77777777" w:rsidR="00B10F84" w:rsidRPr="00F113EF" w:rsidRDefault="00B10F84"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055F0CAC"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7DB58818" w14:textId="77777777" w:rsidR="00B10F84" w:rsidRPr="00F113EF" w:rsidRDefault="00B10F84" w:rsidP="00E13504">
            <w:pPr>
              <w:jc w:val="center"/>
              <w:rPr>
                <w:color w:val="000000"/>
                <w:sz w:val="19"/>
                <w:szCs w:val="19"/>
              </w:rPr>
            </w:pPr>
            <w:r>
              <w:rPr>
                <w:color w:val="000000"/>
                <w:sz w:val="19"/>
                <w:szCs w:val="19"/>
              </w:rPr>
              <w:lastRenderedPageBreak/>
              <w:t>4.1.5.</w:t>
            </w:r>
          </w:p>
        </w:tc>
        <w:tc>
          <w:tcPr>
            <w:tcW w:w="3118" w:type="dxa"/>
            <w:tcBorders>
              <w:top w:val="single" w:sz="4" w:space="0" w:color="auto"/>
              <w:left w:val="single" w:sz="4" w:space="0" w:color="auto"/>
              <w:bottom w:val="single" w:sz="4" w:space="0" w:color="auto"/>
              <w:right w:val="single" w:sz="4" w:space="0" w:color="auto"/>
            </w:tcBorders>
            <w:vAlign w:val="center"/>
          </w:tcPr>
          <w:p w14:paraId="3832ECD7" w14:textId="77777777" w:rsidR="00B10F84" w:rsidRPr="00A223DE" w:rsidRDefault="00B10F84" w:rsidP="00E13504">
            <w:pPr>
              <w:rPr>
                <w:color w:val="000000"/>
                <w:sz w:val="19"/>
                <w:szCs w:val="19"/>
              </w:rPr>
            </w:pPr>
            <w:r w:rsidRPr="00A223DE">
              <w:rPr>
                <w:color w:val="000000"/>
                <w:sz w:val="19"/>
                <w:szCs w:val="19"/>
              </w:rPr>
              <w:t>Поддув ВЦ 14-46</w:t>
            </w:r>
          </w:p>
        </w:tc>
        <w:tc>
          <w:tcPr>
            <w:tcW w:w="851" w:type="dxa"/>
            <w:tcBorders>
              <w:top w:val="single" w:sz="4" w:space="0" w:color="auto"/>
              <w:left w:val="single" w:sz="4" w:space="0" w:color="auto"/>
              <w:bottom w:val="single" w:sz="4" w:space="0" w:color="auto"/>
              <w:right w:val="single" w:sz="4" w:space="0" w:color="auto"/>
            </w:tcBorders>
            <w:vAlign w:val="center"/>
          </w:tcPr>
          <w:p w14:paraId="14B4D225" w14:textId="77777777" w:rsidR="00B10F84" w:rsidRPr="00F113EF" w:rsidRDefault="00B10F84" w:rsidP="00E13504">
            <w:pPr>
              <w:jc w:val="center"/>
              <w:rPr>
                <w:color w:val="000000"/>
                <w:sz w:val="19"/>
                <w:szCs w:val="19"/>
              </w:rPr>
            </w:pPr>
            <w:r>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77EE8757" w14:textId="3AF22B7D" w:rsidR="00B10F84" w:rsidRPr="00F113EF" w:rsidRDefault="00C64D97" w:rsidP="00E13504">
            <w:pPr>
              <w:jc w:val="center"/>
              <w:rPr>
                <w:color w:val="000000"/>
                <w:sz w:val="19"/>
                <w:szCs w:val="19"/>
              </w:rPr>
            </w:pPr>
            <w:r>
              <w:rPr>
                <w:color w:val="000000"/>
                <w:sz w:val="19"/>
                <w:szCs w:val="19"/>
              </w:rPr>
              <w:t>1085210600250</w:t>
            </w:r>
          </w:p>
        </w:tc>
        <w:tc>
          <w:tcPr>
            <w:tcW w:w="993" w:type="dxa"/>
            <w:gridSpan w:val="2"/>
            <w:tcBorders>
              <w:top w:val="single" w:sz="4" w:space="0" w:color="auto"/>
              <w:left w:val="single" w:sz="6" w:space="0" w:color="auto"/>
              <w:bottom w:val="single" w:sz="4" w:space="0" w:color="auto"/>
              <w:right w:val="single" w:sz="6" w:space="0" w:color="auto"/>
            </w:tcBorders>
          </w:tcPr>
          <w:p w14:paraId="14CB13C3"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DC1DCC2"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13ECBCE" w14:textId="77777777" w:rsidR="00B10F84" w:rsidRPr="00F113EF" w:rsidRDefault="00B10F84" w:rsidP="00E13504">
            <w:pPr>
              <w:jc w:val="center"/>
              <w:rPr>
                <w:color w:val="000000"/>
                <w:sz w:val="19"/>
                <w:szCs w:val="19"/>
              </w:rPr>
            </w:pPr>
            <w:r>
              <w:rPr>
                <w:color w:val="000000"/>
                <w:sz w:val="19"/>
                <w:szCs w:val="19"/>
              </w:rPr>
              <w:t>31500</w:t>
            </w:r>
          </w:p>
        </w:tc>
        <w:tc>
          <w:tcPr>
            <w:tcW w:w="1276" w:type="dxa"/>
            <w:tcBorders>
              <w:top w:val="single" w:sz="4" w:space="0" w:color="auto"/>
              <w:left w:val="single" w:sz="6" w:space="0" w:color="auto"/>
              <w:bottom w:val="single" w:sz="4" w:space="0" w:color="auto"/>
              <w:right w:val="single" w:sz="6" w:space="0" w:color="auto"/>
            </w:tcBorders>
            <w:vAlign w:val="center"/>
          </w:tcPr>
          <w:p w14:paraId="011D62B3"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F601DBB"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5616B53" w14:textId="77777777" w:rsidR="00B10F84" w:rsidRPr="00F113EF" w:rsidRDefault="00B10F84"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01EAAFCA"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A75DAD5" w14:textId="77777777" w:rsidR="00B10F84" w:rsidRPr="00F113EF" w:rsidRDefault="00B10F84" w:rsidP="00E13504">
            <w:pPr>
              <w:jc w:val="center"/>
              <w:rPr>
                <w:color w:val="000000"/>
                <w:sz w:val="19"/>
                <w:szCs w:val="19"/>
              </w:rPr>
            </w:pPr>
            <w:r w:rsidRPr="00F113EF">
              <w:rPr>
                <w:color w:val="000000"/>
                <w:sz w:val="19"/>
                <w:szCs w:val="19"/>
              </w:rPr>
              <w:t>4.1.6.</w:t>
            </w:r>
          </w:p>
        </w:tc>
        <w:tc>
          <w:tcPr>
            <w:tcW w:w="3118" w:type="dxa"/>
            <w:tcBorders>
              <w:top w:val="single" w:sz="4" w:space="0" w:color="auto"/>
              <w:left w:val="single" w:sz="4" w:space="0" w:color="auto"/>
              <w:bottom w:val="single" w:sz="4" w:space="0" w:color="auto"/>
              <w:right w:val="single" w:sz="4" w:space="0" w:color="auto"/>
            </w:tcBorders>
            <w:vAlign w:val="center"/>
          </w:tcPr>
          <w:p w14:paraId="0658E7A3" w14:textId="77777777" w:rsidR="00B10F84" w:rsidRPr="00F113EF" w:rsidRDefault="00B10F84" w:rsidP="00E13504">
            <w:pPr>
              <w:rPr>
                <w:color w:val="000000"/>
                <w:sz w:val="19"/>
                <w:szCs w:val="19"/>
              </w:rPr>
            </w:pPr>
            <w:r w:rsidRPr="00F113EF">
              <w:rPr>
                <w:color w:val="000000"/>
                <w:sz w:val="19"/>
                <w:szCs w:val="19"/>
              </w:rPr>
              <w:t>Дымосос ДН-3,5- 1500</w:t>
            </w:r>
          </w:p>
        </w:tc>
        <w:tc>
          <w:tcPr>
            <w:tcW w:w="851" w:type="dxa"/>
            <w:tcBorders>
              <w:top w:val="single" w:sz="4" w:space="0" w:color="auto"/>
              <w:left w:val="single" w:sz="4" w:space="0" w:color="auto"/>
              <w:bottom w:val="single" w:sz="4" w:space="0" w:color="auto"/>
              <w:right w:val="single" w:sz="4" w:space="0" w:color="auto"/>
            </w:tcBorders>
            <w:vAlign w:val="center"/>
          </w:tcPr>
          <w:p w14:paraId="1BBB0BEB" w14:textId="77777777" w:rsidR="00B10F84" w:rsidRPr="00F113EF" w:rsidRDefault="00B10F84" w:rsidP="00E13504">
            <w:pPr>
              <w:jc w:val="center"/>
              <w:rPr>
                <w:color w:val="000000"/>
                <w:sz w:val="19"/>
                <w:szCs w:val="19"/>
              </w:rPr>
            </w:pPr>
            <w:r w:rsidRPr="00F113EF">
              <w:rPr>
                <w:color w:val="000000"/>
                <w:sz w:val="19"/>
                <w:szCs w:val="19"/>
              </w:rPr>
              <w:t>201</w:t>
            </w:r>
            <w:r>
              <w:rPr>
                <w:color w:val="000000"/>
                <w:sz w:val="19"/>
                <w:szCs w:val="19"/>
              </w:rPr>
              <w:t>7</w:t>
            </w:r>
          </w:p>
        </w:tc>
        <w:tc>
          <w:tcPr>
            <w:tcW w:w="1417" w:type="dxa"/>
            <w:tcBorders>
              <w:top w:val="single" w:sz="4" w:space="0" w:color="auto"/>
              <w:left w:val="single" w:sz="4" w:space="0" w:color="auto"/>
              <w:bottom w:val="single" w:sz="4" w:space="0" w:color="auto"/>
              <w:right w:val="single" w:sz="6" w:space="0" w:color="auto"/>
            </w:tcBorders>
            <w:vAlign w:val="center"/>
          </w:tcPr>
          <w:p w14:paraId="71C4F695" w14:textId="77777777" w:rsidR="00B10F84" w:rsidRPr="00F113EF" w:rsidRDefault="00B10F84" w:rsidP="00E13504">
            <w:pPr>
              <w:jc w:val="center"/>
              <w:rPr>
                <w:color w:val="000000"/>
                <w:sz w:val="19"/>
                <w:szCs w:val="19"/>
              </w:rPr>
            </w:pPr>
            <w:r w:rsidRPr="00F113EF">
              <w:rPr>
                <w:color w:val="000000"/>
                <w:sz w:val="19"/>
                <w:szCs w:val="19"/>
              </w:rPr>
              <w:t>110102109</w:t>
            </w:r>
          </w:p>
        </w:tc>
        <w:tc>
          <w:tcPr>
            <w:tcW w:w="993" w:type="dxa"/>
            <w:gridSpan w:val="2"/>
            <w:tcBorders>
              <w:top w:val="single" w:sz="4" w:space="0" w:color="auto"/>
              <w:left w:val="single" w:sz="6" w:space="0" w:color="auto"/>
              <w:bottom w:val="single" w:sz="4" w:space="0" w:color="auto"/>
              <w:right w:val="single" w:sz="6" w:space="0" w:color="auto"/>
            </w:tcBorders>
          </w:tcPr>
          <w:p w14:paraId="2C34A585"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ABEAEAA"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03F9750" w14:textId="77777777" w:rsidR="00B10F84" w:rsidRPr="00F113EF" w:rsidRDefault="00B10F84" w:rsidP="00E13504">
            <w:pPr>
              <w:jc w:val="center"/>
              <w:rPr>
                <w:color w:val="000000"/>
                <w:sz w:val="19"/>
                <w:szCs w:val="19"/>
              </w:rPr>
            </w:pPr>
            <w:r w:rsidRPr="00F113EF">
              <w:rPr>
                <w:color w:val="000000"/>
                <w:sz w:val="19"/>
                <w:szCs w:val="19"/>
              </w:rPr>
              <w:t>24500</w:t>
            </w:r>
          </w:p>
        </w:tc>
        <w:tc>
          <w:tcPr>
            <w:tcW w:w="1276" w:type="dxa"/>
            <w:tcBorders>
              <w:top w:val="single" w:sz="4" w:space="0" w:color="auto"/>
              <w:left w:val="single" w:sz="6" w:space="0" w:color="auto"/>
              <w:bottom w:val="single" w:sz="4" w:space="0" w:color="auto"/>
              <w:right w:val="single" w:sz="6" w:space="0" w:color="auto"/>
            </w:tcBorders>
            <w:vAlign w:val="center"/>
          </w:tcPr>
          <w:p w14:paraId="229C8CBD"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ACFFCBC"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81FAADD"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58D03812"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3668125" w14:textId="77777777" w:rsidR="00B10F84" w:rsidRPr="00F113EF" w:rsidRDefault="00B10F84" w:rsidP="00E13504">
            <w:pPr>
              <w:jc w:val="center"/>
              <w:rPr>
                <w:color w:val="000000"/>
                <w:sz w:val="19"/>
                <w:szCs w:val="19"/>
              </w:rPr>
            </w:pPr>
            <w:r w:rsidRPr="00F113EF">
              <w:rPr>
                <w:color w:val="000000"/>
                <w:sz w:val="19"/>
                <w:szCs w:val="19"/>
              </w:rPr>
              <w:t>4.1.</w:t>
            </w:r>
            <w:r>
              <w:rPr>
                <w:color w:val="000000"/>
                <w:sz w:val="19"/>
                <w:szCs w:val="19"/>
              </w:rPr>
              <w:t>7</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2E753B17" w14:textId="77777777" w:rsidR="00B10F84" w:rsidRPr="00F113EF" w:rsidRDefault="00B10F84" w:rsidP="00E13504">
            <w:pPr>
              <w:rPr>
                <w:color w:val="000000"/>
                <w:sz w:val="19"/>
                <w:szCs w:val="19"/>
              </w:rPr>
            </w:pPr>
            <w:r w:rsidRPr="00F113EF">
              <w:rPr>
                <w:color w:val="000000"/>
                <w:sz w:val="19"/>
                <w:szCs w:val="19"/>
              </w:rPr>
              <w:t>Труба дымовая диаметром 219 мм</w:t>
            </w:r>
          </w:p>
        </w:tc>
        <w:tc>
          <w:tcPr>
            <w:tcW w:w="851" w:type="dxa"/>
            <w:tcBorders>
              <w:top w:val="single" w:sz="4" w:space="0" w:color="auto"/>
              <w:left w:val="single" w:sz="4" w:space="0" w:color="auto"/>
              <w:bottom w:val="single" w:sz="4" w:space="0" w:color="auto"/>
              <w:right w:val="single" w:sz="4" w:space="0" w:color="auto"/>
            </w:tcBorders>
            <w:vAlign w:val="center"/>
          </w:tcPr>
          <w:p w14:paraId="6268B93F" w14:textId="77777777" w:rsidR="00B10F84" w:rsidRPr="00F113EF" w:rsidRDefault="00B10F84" w:rsidP="00E13504">
            <w:pPr>
              <w:jc w:val="center"/>
              <w:rPr>
                <w:color w:val="000000"/>
                <w:sz w:val="19"/>
                <w:szCs w:val="19"/>
              </w:rPr>
            </w:pPr>
            <w:r w:rsidRPr="00F113EF">
              <w:rPr>
                <w:color w:val="000000"/>
                <w:sz w:val="19"/>
                <w:szCs w:val="19"/>
              </w:rPr>
              <w:t>2013</w:t>
            </w:r>
          </w:p>
        </w:tc>
        <w:tc>
          <w:tcPr>
            <w:tcW w:w="1417" w:type="dxa"/>
            <w:tcBorders>
              <w:top w:val="single" w:sz="4" w:space="0" w:color="auto"/>
              <w:left w:val="single" w:sz="4" w:space="0" w:color="auto"/>
              <w:bottom w:val="single" w:sz="4" w:space="0" w:color="auto"/>
              <w:right w:val="single" w:sz="6" w:space="0" w:color="auto"/>
            </w:tcBorders>
            <w:vAlign w:val="center"/>
          </w:tcPr>
          <w:p w14:paraId="66978232" w14:textId="77777777" w:rsidR="00B10F84" w:rsidRPr="00F113EF" w:rsidRDefault="00B10F84" w:rsidP="00E13504">
            <w:pPr>
              <w:jc w:val="center"/>
              <w:rPr>
                <w:color w:val="000000"/>
                <w:sz w:val="19"/>
                <w:szCs w:val="19"/>
              </w:rPr>
            </w:pPr>
            <w:r w:rsidRPr="00F113EF">
              <w:rPr>
                <w:color w:val="000000"/>
                <w:sz w:val="19"/>
                <w:szCs w:val="19"/>
              </w:rPr>
              <w:t xml:space="preserve">110102266 </w:t>
            </w:r>
          </w:p>
        </w:tc>
        <w:tc>
          <w:tcPr>
            <w:tcW w:w="993" w:type="dxa"/>
            <w:gridSpan w:val="2"/>
            <w:tcBorders>
              <w:top w:val="single" w:sz="4" w:space="0" w:color="auto"/>
              <w:left w:val="single" w:sz="6" w:space="0" w:color="auto"/>
              <w:bottom w:val="single" w:sz="4" w:space="0" w:color="auto"/>
              <w:right w:val="single" w:sz="6" w:space="0" w:color="auto"/>
            </w:tcBorders>
          </w:tcPr>
          <w:p w14:paraId="5D6AAFF9"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0EDCE4E"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E1060ED" w14:textId="77777777" w:rsidR="00B10F84" w:rsidRPr="00F113EF" w:rsidRDefault="00B10F84" w:rsidP="00E13504">
            <w:pPr>
              <w:jc w:val="center"/>
              <w:rPr>
                <w:color w:val="000000"/>
                <w:sz w:val="19"/>
                <w:szCs w:val="19"/>
              </w:rPr>
            </w:pPr>
            <w:r w:rsidRPr="00F113EF">
              <w:rPr>
                <w:color w:val="000000"/>
                <w:sz w:val="19"/>
                <w:szCs w:val="19"/>
              </w:rPr>
              <w:t xml:space="preserve">10500 </w:t>
            </w:r>
          </w:p>
        </w:tc>
        <w:tc>
          <w:tcPr>
            <w:tcW w:w="1276" w:type="dxa"/>
            <w:tcBorders>
              <w:top w:val="single" w:sz="4" w:space="0" w:color="auto"/>
              <w:left w:val="single" w:sz="6" w:space="0" w:color="auto"/>
              <w:bottom w:val="single" w:sz="4" w:space="0" w:color="auto"/>
              <w:right w:val="single" w:sz="6" w:space="0" w:color="auto"/>
            </w:tcBorders>
            <w:vAlign w:val="center"/>
          </w:tcPr>
          <w:p w14:paraId="75632EB9"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9046C1C"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9B46695"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6BB5E1B2"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4703F17E" w14:textId="77777777" w:rsidR="00B10F84" w:rsidRPr="00F113EF" w:rsidRDefault="00B10F84" w:rsidP="00E13504">
            <w:pPr>
              <w:jc w:val="center"/>
              <w:rPr>
                <w:color w:val="000000"/>
                <w:sz w:val="19"/>
                <w:szCs w:val="19"/>
              </w:rPr>
            </w:pPr>
            <w:r w:rsidRPr="00F113EF">
              <w:rPr>
                <w:color w:val="000000"/>
                <w:sz w:val="19"/>
                <w:szCs w:val="19"/>
              </w:rPr>
              <w:t>4.1.</w:t>
            </w:r>
            <w:r>
              <w:rPr>
                <w:color w:val="000000"/>
                <w:sz w:val="19"/>
                <w:szCs w:val="19"/>
              </w:rPr>
              <w:t>8</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7D543846" w14:textId="77777777" w:rsidR="00B10F84" w:rsidRPr="00F113EF" w:rsidRDefault="00B10F84" w:rsidP="00E13504">
            <w:pPr>
              <w:rPr>
                <w:color w:val="000000"/>
                <w:sz w:val="19"/>
                <w:szCs w:val="19"/>
              </w:rPr>
            </w:pPr>
            <w:r w:rsidRPr="00F113EF">
              <w:rPr>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22FFDCE7" w14:textId="77777777" w:rsidR="00B10F84" w:rsidRPr="00F113EF" w:rsidRDefault="00B10F84" w:rsidP="00E13504">
            <w:pPr>
              <w:jc w:val="center"/>
              <w:rPr>
                <w:color w:val="000000"/>
                <w:sz w:val="19"/>
                <w:szCs w:val="19"/>
              </w:rPr>
            </w:pPr>
            <w:r w:rsidRPr="00F113EF">
              <w:rPr>
                <w:color w:val="000000"/>
                <w:sz w:val="19"/>
                <w:szCs w:val="19"/>
              </w:rPr>
              <w:t>20</w:t>
            </w:r>
            <w:r>
              <w:rPr>
                <w:color w:val="000000"/>
                <w:sz w:val="19"/>
                <w:szCs w:val="19"/>
              </w:rPr>
              <w:t>03</w:t>
            </w:r>
          </w:p>
        </w:tc>
        <w:tc>
          <w:tcPr>
            <w:tcW w:w="1417" w:type="dxa"/>
            <w:tcBorders>
              <w:top w:val="single" w:sz="4" w:space="0" w:color="auto"/>
              <w:left w:val="single" w:sz="4" w:space="0" w:color="auto"/>
              <w:bottom w:val="single" w:sz="4" w:space="0" w:color="auto"/>
              <w:right w:val="single" w:sz="6" w:space="0" w:color="auto"/>
            </w:tcBorders>
            <w:vAlign w:val="center"/>
          </w:tcPr>
          <w:p w14:paraId="4CCA4CFA" w14:textId="77777777" w:rsidR="00B10F84" w:rsidRPr="00F113EF" w:rsidRDefault="00B10F84" w:rsidP="00E13504">
            <w:pPr>
              <w:jc w:val="center"/>
              <w:rPr>
                <w:color w:val="000000"/>
                <w:sz w:val="19"/>
                <w:szCs w:val="19"/>
              </w:rPr>
            </w:pPr>
            <w:r w:rsidRPr="00F113EF">
              <w:rPr>
                <w:color w:val="000000"/>
                <w:sz w:val="19"/>
                <w:szCs w:val="19"/>
              </w:rPr>
              <w:t>-</w:t>
            </w:r>
          </w:p>
        </w:tc>
        <w:tc>
          <w:tcPr>
            <w:tcW w:w="993" w:type="dxa"/>
            <w:gridSpan w:val="2"/>
            <w:tcBorders>
              <w:top w:val="single" w:sz="4" w:space="0" w:color="auto"/>
              <w:left w:val="single" w:sz="6" w:space="0" w:color="auto"/>
              <w:bottom w:val="single" w:sz="4" w:space="0" w:color="auto"/>
              <w:right w:val="single" w:sz="6" w:space="0" w:color="auto"/>
            </w:tcBorders>
          </w:tcPr>
          <w:p w14:paraId="07F80278"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0835B6F"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A5780BF" w14:textId="77777777" w:rsidR="00B10F84" w:rsidRPr="00F113EF" w:rsidRDefault="00B10F84" w:rsidP="00E13504">
            <w:pPr>
              <w:jc w:val="center"/>
              <w:rPr>
                <w:color w:val="000000"/>
                <w:sz w:val="19"/>
                <w:szCs w:val="19"/>
              </w:rPr>
            </w:pPr>
            <w:r w:rsidRPr="00F113EF">
              <w:rPr>
                <w:color w:val="000000"/>
                <w:sz w:val="19"/>
                <w:szCs w:val="19"/>
              </w:rPr>
              <w:t>0</w:t>
            </w:r>
          </w:p>
        </w:tc>
        <w:tc>
          <w:tcPr>
            <w:tcW w:w="1276" w:type="dxa"/>
            <w:tcBorders>
              <w:top w:val="single" w:sz="4" w:space="0" w:color="auto"/>
              <w:left w:val="single" w:sz="6" w:space="0" w:color="auto"/>
              <w:bottom w:val="single" w:sz="4" w:space="0" w:color="auto"/>
              <w:right w:val="single" w:sz="6" w:space="0" w:color="auto"/>
            </w:tcBorders>
            <w:vAlign w:val="center"/>
          </w:tcPr>
          <w:p w14:paraId="69F30DE7"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C69540D"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FCA373C"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15A97D0D"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BA04EE5" w14:textId="77777777" w:rsidR="00B10F84" w:rsidRPr="00F113EF" w:rsidRDefault="00B10F84" w:rsidP="00E13504">
            <w:pPr>
              <w:jc w:val="center"/>
              <w:rPr>
                <w:color w:val="000000"/>
                <w:sz w:val="19"/>
                <w:szCs w:val="19"/>
              </w:rPr>
            </w:pPr>
            <w:r w:rsidRPr="00F113EF">
              <w:rPr>
                <w:color w:val="000000"/>
                <w:sz w:val="19"/>
                <w:szCs w:val="19"/>
              </w:rPr>
              <w:t>4.1.</w:t>
            </w:r>
            <w:r>
              <w:rPr>
                <w:color w:val="000000"/>
                <w:sz w:val="19"/>
                <w:szCs w:val="19"/>
              </w:rPr>
              <w:t>9</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0FFF69F5" w14:textId="77777777" w:rsidR="00B10F84" w:rsidRPr="00F113EF" w:rsidRDefault="00B10F84" w:rsidP="00E13504">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54908969" w14:textId="77777777" w:rsidR="00B10F84" w:rsidRPr="00F113EF" w:rsidRDefault="00B10F84"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47F45DD5" w14:textId="77777777" w:rsidR="00B10F84" w:rsidRPr="00F113EF" w:rsidRDefault="00B10F84" w:rsidP="00E13504">
            <w:pPr>
              <w:jc w:val="center"/>
              <w:rPr>
                <w:color w:val="000000"/>
                <w:sz w:val="19"/>
                <w:szCs w:val="19"/>
              </w:rPr>
            </w:pPr>
            <w:r w:rsidRPr="00F113EF">
              <w:rPr>
                <w:color w:val="000000"/>
                <w:sz w:val="19"/>
                <w:szCs w:val="19"/>
              </w:rPr>
              <w:t>1085210900005</w:t>
            </w:r>
          </w:p>
        </w:tc>
        <w:tc>
          <w:tcPr>
            <w:tcW w:w="993" w:type="dxa"/>
            <w:gridSpan w:val="2"/>
            <w:tcBorders>
              <w:top w:val="single" w:sz="4" w:space="0" w:color="auto"/>
              <w:left w:val="single" w:sz="6" w:space="0" w:color="auto"/>
              <w:bottom w:val="single" w:sz="4" w:space="0" w:color="auto"/>
              <w:right w:val="single" w:sz="6" w:space="0" w:color="auto"/>
            </w:tcBorders>
          </w:tcPr>
          <w:p w14:paraId="04C0824F"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853C094"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00FCA39" w14:textId="77777777" w:rsidR="00B10F84" w:rsidRPr="00F113EF" w:rsidRDefault="00B10F84" w:rsidP="00E13504">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28CDF275"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FDB2ED1"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6A01099"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0E75CDC1"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22F096E" w14:textId="77777777" w:rsidR="00B10F84" w:rsidRPr="00F113EF" w:rsidRDefault="00B10F84" w:rsidP="00E13504">
            <w:pPr>
              <w:jc w:val="center"/>
              <w:rPr>
                <w:color w:val="000000"/>
                <w:sz w:val="19"/>
                <w:szCs w:val="19"/>
              </w:rPr>
            </w:pPr>
            <w:r w:rsidRPr="00F113EF">
              <w:rPr>
                <w:color w:val="000000"/>
                <w:sz w:val="19"/>
                <w:szCs w:val="19"/>
              </w:rPr>
              <w:t>4.1.1</w:t>
            </w:r>
            <w:r>
              <w:rPr>
                <w:color w:val="000000"/>
                <w:sz w:val="19"/>
                <w:szCs w:val="19"/>
              </w:rPr>
              <w:t>0.</w:t>
            </w:r>
          </w:p>
        </w:tc>
        <w:tc>
          <w:tcPr>
            <w:tcW w:w="3118" w:type="dxa"/>
            <w:tcBorders>
              <w:top w:val="single" w:sz="4" w:space="0" w:color="auto"/>
              <w:left w:val="single" w:sz="4" w:space="0" w:color="auto"/>
              <w:bottom w:val="single" w:sz="4" w:space="0" w:color="auto"/>
              <w:right w:val="single" w:sz="4" w:space="0" w:color="auto"/>
            </w:tcBorders>
            <w:vAlign w:val="center"/>
          </w:tcPr>
          <w:p w14:paraId="01899329" w14:textId="77777777" w:rsidR="00B10F84" w:rsidRPr="00F113EF" w:rsidRDefault="00B10F84" w:rsidP="00E13504">
            <w:pPr>
              <w:rPr>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15DF4957" w14:textId="77777777" w:rsidR="00B10F84" w:rsidRPr="00F113EF" w:rsidRDefault="00B10F84"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320D3FFC" w14:textId="77777777" w:rsidR="00B10F84" w:rsidRPr="00F113EF" w:rsidRDefault="00B10F84" w:rsidP="00E13504">
            <w:pPr>
              <w:jc w:val="center"/>
              <w:rPr>
                <w:color w:val="000000"/>
                <w:sz w:val="19"/>
                <w:szCs w:val="19"/>
              </w:rPr>
            </w:pPr>
            <w:r w:rsidRPr="00F113EF">
              <w:rPr>
                <w:color w:val="000000"/>
                <w:sz w:val="19"/>
                <w:szCs w:val="19"/>
              </w:rPr>
              <w:t>1085210600225</w:t>
            </w:r>
          </w:p>
        </w:tc>
        <w:tc>
          <w:tcPr>
            <w:tcW w:w="993" w:type="dxa"/>
            <w:gridSpan w:val="2"/>
            <w:tcBorders>
              <w:top w:val="single" w:sz="4" w:space="0" w:color="auto"/>
              <w:left w:val="single" w:sz="6" w:space="0" w:color="auto"/>
              <w:bottom w:val="single" w:sz="4" w:space="0" w:color="auto"/>
              <w:right w:val="single" w:sz="6" w:space="0" w:color="auto"/>
            </w:tcBorders>
          </w:tcPr>
          <w:p w14:paraId="415C806C"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4B79793"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23EA696" w14:textId="77777777" w:rsidR="00B10F84" w:rsidRPr="00F113EF" w:rsidRDefault="00B10F84" w:rsidP="00E13504">
            <w:pPr>
              <w:jc w:val="center"/>
              <w:rPr>
                <w:color w:val="000000"/>
                <w:sz w:val="19"/>
                <w:szCs w:val="19"/>
              </w:rPr>
            </w:pPr>
            <w:r w:rsidRPr="00F113EF">
              <w:rPr>
                <w:color w:val="000000"/>
                <w:sz w:val="19"/>
                <w:szCs w:val="19"/>
              </w:rPr>
              <w:t>300000</w:t>
            </w:r>
          </w:p>
        </w:tc>
        <w:tc>
          <w:tcPr>
            <w:tcW w:w="1276" w:type="dxa"/>
            <w:tcBorders>
              <w:top w:val="single" w:sz="4" w:space="0" w:color="auto"/>
              <w:left w:val="single" w:sz="6" w:space="0" w:color="auto"/>
              <w:bottom w:val="single" w:sz="4" w:space="0" w:color="auto"/>
              <w:right w:val="single" w:sz="6" w:space="0" w:color="auto"/>
            </w:tcBorders>
            <w:vAlign w:val="center"/>
          </w:tcPr>
          <w:p w14:paraId="1889AD93"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4D49526"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A6ACE37"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2C2B1ECE"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8631A50" w14:textId="77777777" w:rsidR="00B10F84" w:rsidRPr="00F113EF" w:rsidRDefault="00B10F84" w:rsidP="00E13504">
            <w:pPr>
              <w:jc w:val="center"/>
              <w:rPr>
                <w:color w:val="000000"/>
                <w:sz w:val="19"/>
                <w:szCs w:val="19"/>
              </w:rPr>
            </w:pPr>
            <w:r w:rsidRPr="00F113EF">
              <w:rPr>
                <w:color w:val="000000"/>
                <w:sz w:val="19"/>
                <w:szCs w:val="19"/>
              </w:rPr>
              <w:t>4.1.1</w:t>
            </w:r>
            <w:r>
              <w:rPr>
                <w:color w:val="000000"/>
                <w:sz w:val="19"/>
                <w:szCs w:val="19"/>
              </w:rPr>
              <w:t>1.</w:t>
            </w:r>
          </w:p>
        </w:tc>
        <w:tc>
          <w:tcPr>
            <w:tcW w:w="3118" w:type="dxa"/>
            <w:tcBorders>
              <w:top w:val="single" w:sz="4" w:space="0" w:color="auto"/>
              <w:left w:val="single" w:sz="4" w:space="0" w:color="auto"/>
              <w:bottom w:val="single" w:sz="4" w:space="0" w:color="auto"/>
              <w:right w:val="single" w:sz="4" w:space="0" w:color="auto"/>
            </w:tcBorders>
            <w:vAlign w:val="center"/>
          </w:tcPr>
          <w:p w14:paraId="6CF5478D" w14:textId="77777777" w:rsidR="00B10F84" w:rsidRPr="00F113EF" w:rsidRDefault="00B10F84" w:rsidP="00E13504">
            <w:pPr>
              <w:rPr>
                <w:sz w:val="19"/>
                <w:szCs w:val="19"/>
              </w:rPr>
            </w:pPr>
            <w:r w:rsidRPr="00F113EF">
              <w:rPr>
                <w:sz w:val="19"/>
                <w:szCs w:val="19"/>
              </w:rPr>
              <w:t>Поддув ВЦ 14-46 № 2,5</w:t>
            </w:r>
          </w:p>
        </w:tc>
        <w:tc>
          <w:tcPr>
            <w:tcW w:w="851" w:type="dxa"/>
            <w:tcBorders>
              <w:top w:val="single" w:sz="4" w:space="0" w:color="auto"/>
              <w:left w:val="single" w:sz="4" w:space="0" w:color="auto"/>
              <w:bottom w:val="single" w:sz="4" w:space="0" w:color="auto"/>
              <w:right w:val="single" w:sz="4" w:space="0" w:color="auto"/>
            </w:tcBorders>
            <w:vAlign w:val="center"/>
          </w:tcPr>
          <w:p w14:paraId="18C6D9EC" w14:textId="77777777" w:rsidR="00B10F84" w:rsidRPr="00F113EF" w:rsidRDefault="00B10F84"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1FA2E337" w14:textId="77777777" w:rsidR="00B10F84" w:rsidRPr="00F113EF" w:rsidRDefault="00B10F84" w:rsidP="00E13504">
            <w:pPr>
              <w:jc w:val="center"/>
              <w:rPr>
                <w:color w:val="000000"/>
                <w:sz w:val="19"/>
                <w:szCs w:val="19"/>
              </w:rPr>
            </w:pPr>
            <w:r>
              <w:rPr>
                <w:color w:val="000000"/>
                <w:sz w:val="19"/>
                <w:szCs w:val="19"/>
              </w:rPr>
              <w:t>1085210300021</w:t>
            </w:r>
          </w:p>
        </w:tc>
        <w:tc>
          <w:tcPr>
            <w:tcW w:w="993" w:type="dxa"/>
            <w:gridSpan w:val="2"/>
            <w:tcBorders>
              <w:top w:val="single" w:sz="4" w:space="0" w:color="auto"/>
              <w:left w:val="single" w:sz="6" w:space="0" w:color="auto"/>
              <w:bottom w:val="single" w:sz="4" w:space="0" w:color="auto"/>
              <w:right w:val="single" w:sz="6" w:space="0" w:color="auto"/>
            </w:tcBorders>
          </w:tcPr>
          <w:p w14:paraId="46F37C76"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5FA9FA6"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ACB628A" w14:textId="77777777" w:rsidR="00B10F84" w:rsidRPr="00F113EF" w:rsidRDefault="00B10F84" w:rsidP="00E13504">
            <w:pPr>
              <w:jc w:val="center"/>
              <w:rPr>
                <w:color w:val="000000"/>
                <w:sz w:val="19"/>
                <w:szCs w:val="19"/>
              </w:rPr>
            </w:pPr>
            <w:r w:rsidRPr="00F113EF">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67905406"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6F448D1"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49A3D37" w14:textId="77777777" w:rsidR="00B10F84" w:rsidRPr="00F113EF" w:rsidRDefault="00B10F84"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69CE1898"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D4984AE" w14:textId="77777777" w:rsidR="00B10F84" w:rsidRPr="00F113EF" w:rsidRDefault="00B10F84" w:rsidP="00E13504">
            <w:pPr>
              <w:jc w:val="center"/>
              <w:rPr>
                <w:color w:val="000000"/>
                <w:sz w:val="19"/>
                <w:szCs w:val="19"/>
              </w:rPr>
            </w:pPr>
            <w:r w:rsidRPr="00F113EF">
              <w:rPr>
                <w:color w:val="000000"/>
                <w:sz w:val="19"/>
                <w:szCs w:val="19"/>
              </w:rPr>
              <w:t>4.1.1</w:t>
            </w:r>
            <w:r>
              <w:rPr>
                <w:color w:val="000000"/>
                <w:sz w:val="19"/>
                <w:szCs w:val="19"/>
              </w:rPr>
              <w:t>2.</w:t>
            </w:r>
          </w:p>
        </w:tc>
        <w:tc>
          <w:tcPr>
            <w:tcW w:w="3118" w:type="dxa"/>
            <w:tcBorders>
              <w:top w:val="single" w:sz="4" w:space="0" w:color="auto"/>
              <w:left w:val="single" w:sz="4" w:space="0" w:color="auto"/>
              <w:bottom w:val="single" w:sz="4" w:space="0" w:color="auto"/>
              <w:right w:val="single" w:sz="4" w:space="0" w:color="auto"/>
            </w:tcBorders>
            <w:vAlign w:val="center"/>
          </w:tcPr>
          <w:p w14:paraId="5873B165" w14:textId="77777777" w:rsidR="00B10F84" w:rsidRPr="00F113EF" w:rsidRDefault="00B10F84" w:rsidP="00E13504">
            <w:pPr>
              <w:rPr>
                <w:sz w:val="19"/>
                <w:szCs w:val="19"/>
              </w:rPr>
            </w:pPr>
            <w:r w:rsidRPr="00F113EF">
              <w:rPr>
                <w:sz w:val="19"/>
                <w:szCs w:val="19"/>
              </w:rPr>
              <w:t>Дымосос ДН 3,5</w:t>
            </w:r>
          </w:p>
        </w:tc>
        <w:tc>
          <w:tcPr>
            <w:tcW w:w="851" w:type="dxa"/>
            <w:tcBorders>
              <w:top w:val="single" w:sz="4" w:space="0" w:color="auto"/>
              <w:left w:val="single" w:sz="4" w:space="0" w:color="auto"/>
              <w:bottom w:val="single" w:sz="4" w:space="0" w:color="auto"/>
              <w:right w:val="single" w:sz="4" w:space="0" w:color="auto"/>
            </w:tcBorders>
            <w:vAlign w:val="center"/>
          </w:tcPr>
          <w:p w14:paraId="696953A5" w14:textId="77777777" w:rsidR="00B10F84" w:rsidRPr="00F113EF" w:rsidRDefault="00B10F84"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08BAC69F" w14:textId="77777777" w:rsidR="00B10F84" w:rsidRPr="00F113EF" w:rsidRDefault="00B10F84" w:rsidP="00E13504">
            <w:pPr>
              <w:jc w:val="center"/>
              <w:rPr>
                <w:color w:val="000000"/>
                <w:sz w:val="19"/>
                <w:szCs w:val="19"/>
              </w:rPr>
            </w:pPr>
            <w:r>
              <w:rPr>
                <w:color w:val="000000"/>
                <w:sz w:val="19"/>
                <w:szCs w:val="19"/>
              </w:rPr>
              <w:t>1085210500005</w:t>
            </w:r>
          </w:p>
        </w:tc>
        <w:tc>
          <w:tcPr>
            <w:tcW w:w="993" w:type="dxa"/>
            <w:gridSpan w:val="2"/>
            <w:tcBorders>
              <w:top w:val="single" w:sz="4" w:space="0" w:color="auto"/>
              <w:left w:val="single" w:sz="6" w:space="0" w:color="auto"/>
              <w:bottom w:val="single" w:sz="4" w:space="0" w:color="auto"/>
              <w:right w:val="single" w:sz="6" w:space="0" w:color="auto"/>
            </w:tcBorders>
          </w:tcPr>
          <w:p w14:paraId="006287E6"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F0436A1"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FB0A18C" w14:textId="77777777" w:rsidR="00B10F84" w:rsidRPr="00F113EF" w:rsidRDefault="00B10F84" w:rsidP="00E13504">
            <w:pPr>
              <w:jc w:val="center"/>
              <w:rPr>
                <w:color w:val="000000"/>
                <w:sz w:val="19"/>
                <w:szCs w:val="19"/>
              </w:rPr>
            </w:pPr>
            <w:r w:rsidRPr="00F113EF">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76323EAA"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09AF28D"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357C930" w14:textId="77777777" w:rsidR="00B10F84" w:rsidRPr="00F113EF" w:rsidRDefault="00B10F84"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4E3A2194"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2926293" w14:textId="77777777" w:rsidR="00B10F84" w:rsidRPr="00F113EF" w:rsidRDefault="00B10F84" w:rsidP="00E13504">
            <w:pPr>
              <w:jc w:val="center"/>
              <w:rPr>
                <w:color w:val="000000"/>
                <w:sz w:val="19"/>
                <w:szCs w:val="19"/>
              </w:rPr>
            </w:pPr>
            <w:r w:rsidRPr="00F113EF">
              <w:rPr>
                <w:color w:val="000000"/>
                <w:sz w:val="19"/>
                <w:szCs w:val="19"/>
              </w:rPr>
              <w:t>4.2.</w:t>
            </w:r>
          </w:p>
        </w:tc>
        <w:tc>
          <w:tcPr>
            <w:tcW w:w="3118" w:type="dxa"/>
            <w:tcBorders>
              <w:top w:val="single" w:sz="4" w:space="0" w:color="auto"/>
              <w:left w:val="single" w:sz="4" w:space="0" w:color="auto"/>
              <w:bottom w:val="single" w:sz="4" w:space="0" w:color="auto"/>
              <w:right w:val="single" w:sz="4" w:space="0" w:color="auto"/>
            </w:tcBorders>
            <w:vAlign w:val="center"/>
          </w:tcPr>
          <w:p w14:paraId="64DC75B2" w14:textId="77777777" w:rsidR="00B10F84" w:rsidRPr="00F113EF" w:rsidRDefault="00B10F84" w:rsidP="00E13504">
            <w:pPr>
              <w:rPr>
                <w:color w:val="000000"/>
                <w:sz w:val="19"/>
                <w:szCs w:val="19"/>
              </w:rPr>
            </w:pPr>
            <w:r w:rsidRPr="00F113EF">
              <w:rPr>
                <w:color w:val="000000"/>
                <w:sz w:val="19"/>
                <w:szCs w:val="19"/>
              </w:rPr>
              <w:t xml:space="preserve">Тепловые сети, </w:t>
            </w:r>
          </w:p>
          <w:p w14:paraId="789C14C3" w14:textId="77777777" w:rsidR="00B10F84" w:rsidRPr="00F113EF" w:rsidRDefault="00B10F84" w:rsidP="00E13504">
            <w:pPr>
              <w:rPr>
                <w:color w:val="000000"/>
                <w:sz w:val="19"/>
                <w:szCs w:val="19"/>
              </w:rPr>
            </w:pPr>
            <w:r w:rsidRPr="00F113EF">
              <w:rPr>
                <w:color w:val="000000"/>
                <w:sz w:val="19"/>
                <w:szCs w:val="19"/>
              </w:rPr>
              <w:t>с. Успеновка, ул. Центральная, 68</w:t>
            </w:r>
          </w:p>
        </w:tc>
        <w:tc>
          <w:tcPr>
            <w:tcW w:w="851" w:type="dxa"/>
            <w:tcBorders>
              <w:top w:val="single" w:sz="4" w:space="0" w:color="auto"/>
              <w:left w:val="single" w:sz="4" w:space="0" w:color="auto"/>
              <w:bottom w:val="single" w:sz="4" w:space="0" w:color="auto"/>
              <w:right w:val="single" w:sz="4" w:space="0" w:color="auto"/>
            </w:tcBorders>
          </w:tcPr>
          <w:p w14:paraId="16D57AA6" w14:textId="77777777" w:rsidR="00B10F84" w:rsidRPr="00F113EF" w:rsidRDefault="00B10F84" w:rsidP="00E13504">
            <w:pPr>
              <w:jc w:val="center"/>
              <w:rPr>
                <w:color w:val="000000"/>
                <w:sz w:val="19"/>
                <w:szCs w:val="19"/>
              </w:rPr>
            </w:pPr>
            <w:r w:rsidRPr="00F113EF">
              <w:rPr>
                <w:color w:val="000000"/>
                <w:sz w:val="19"/>
                <w:szCs w:val="19"/>
              </w:rPr>
              <w:t>1973</w:t>
            </w:r>
          </w:p>
        </w:tc>
        <w:tc>
          <w:tcPr>
            <w:tcW w:w="1417" w:type="dxa"/>
            <w:tcBorders>
              <w:top w:val="single" w:sz="4" w:space="0" w:color="auto"/>
              <w:left w:val="single" w:sz="4" w:space="0" w:color="auto"/>
              <w:bottom w:val="single" w:sz="4" w:space="0" w:color="auto"/>
              <w:right w:val="single" w:sz="6" w:space="0" w:color="auto"/>
            </w:tcBorders>
            <w:vAlign w:val="center"/>
          </w:tcPr>
          <w:p w14:paraId="16CEE4E2" w14:textId="77777777" w:rsidR="00B10F84" w:rsidRPr="00F113EF" w:rsidRDefault="00B10F84" w:rsidP="00E13504">
            <w:pPr>
              <w:jc w:val="center"/>
              <w:rPr>
                <w:color w:val="000000"/>
                <w:sz w:val="19"/>
                <w:szCs w:val="19"/>
              </w:rPr>
            </w:pPr>
            <w:r w:rsidRPr="00F113EF">
              <w:rPr>
                <w:color w:val="000000"/>
                <w:sz w:val="19"/>
                <w:szCs w:val="19"/>
              </w:rPr>
              <w:t>1300155</w:t>
            </w:r>
          </w:p>
        </w:tc>
        <w:tc>
          <w:tcPr>
            <w:tcW w:w="993" w:type="dxa"/>
            <w:gridSpan w:val="2"/>
            <w:tcBorders>
              <w:top w:val="single" w:sz="4" w:space="0" w:color="auto"/>
              <w:left w:val="single" w:sz="6" w:space="0" w:color="auto"/>
              <w:bottom w:val="single" w:sz="4" w:space="0" w:color="auto"/>
              <w:right w:val="single" w:sz="6" w:space="0" w:color="auto"/>
            </w:tcBorders>
          </w:tcPr>
          <w:p w14:paraId="1A2F7CE2" w14:textId="77777777" w:rsidR="00B10F84" w:rsidRPr="00F113EF" w:rsidRDefault="00B10F84" w:rsidP="00E13504">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2AD6A838" w14:textId="77777777" w:rsidR="00B10F84" w:rsidRPr="00F113EF" w:rsidRDefault="00B10F84" w:rsidP="00E13504">
            <w:pPr>
              <w:jc w:val="center"/>
              <w:rPr>
                <w:color w:val="000000"/>
                <w:sz w:val="19"/>
                <w:szCs w:val="19"/>
              </w:rPr>
            </w:pPr>
            <w:r w:rsidRPr="00F113EF">
              <w:rPr>
                <w:color w:val="000000"/>
                <w:sz w:val="19"/>
                <w:szCs w:val="19"/>
              </w:rPr>
              <w:t>541</w:t>
            </w:r>
          </w:p>
        </w:tc>
        <w:tc>
          <w:tcPr>
            <w:tcW w:w="1275" w:type="dxa"/>
            <w:tcBorders>
              <w:top w:val="single" w:sz="4" w:space="0" w:color="auto"/>
              <w:left w:val="single" w:sz="6" w:space="0" w:color="auto"/>
              <w:bottom w:val="single" w:sz="4" w:space="0" w:color="auto"/>
              <w:right w:val="single" w:sz="6" w:space="0" w:color="auto"/>
            </w:tcBorders>
            <w:vAlign w:val="center"/>
          </w:tcPr>
          <w:p w14:paraId="08003614" w14:textId="77777777" w:rsidR="00B10F84" w:rsidRPr="00F113EF" w:rsidRDefault="00B10F84" w:rsidP="00E13504">
            <w:pPr>
              <w:jc w:val="center"/>
              <w:rPr>
                <w:color w:val="000000"/>
                <w:sz w:val="19"/>
                <w:szCs w:val="19"/>
              </w:rPr>
            </w:pPr>
            <w:r w:rsidRPr="00F113EF">
              <w:rPr>
                <w:color w:val="000000"/>
                <w:sz w:val="19"/>
                <w:szCs w:val="19"/>
              </w:rPr>
              <w:t>506589,59</w:t>
            </w:r>
          </w:p>
        </w:tc>
        <w:tc>
          <w:tcPr>
            <w:tcW w:w="1276" w:type="dxa"/>
            <w:tcBorders>
              <w:top w:val="single" w:sz="4" w:space="0" w:color="auto"/>
              <w:left w:val="single" w:sz="6" w:space="0" w:color="auto"/>
              <w:bottom w:val="single" w:sz="4" w:space="0" w:color="auto"/>
              <w:right w:val="single" w:sz="6" w:space="0" w:color="auto"/>
            </w:tcBorders>
            <w:vAlign w:val="center"/>
          </w:tcPr>
          <w:p w14:paraId="0B27468E" w14:textId="77777777" w:rsidR="00B10F84" w:rsidRPr="00F113EF" w:rsidRDefault="00B10F84" w:rsidP="00E13504">
            <w:pPr>
              <w:jc w:val="center"/>
              <w:rPr>
                <w:color w:val="000000"/>
                <w:sz w:val="19"/>
                <w:szCs w:val="19"/>
              </w:rPr>
            </w:pPr>
            <w:r w:rsidRPr="00F113EF">
              <w:rPr>
                <w:color w:val="000000"/>
                <w:sz w:val="19"/>
                <w:szCs w:val="19"/>
              </w:rPr>
              <w:t>28:12:020905:207</w:t>
            </w:r>
          </w:p>
        </w:tc>
        <w:tc>
          <w:tcPr>
            <w:tcW w:w="2126" w:type="dxa"/>
            <w:tcBorders>
              <w:top w:val="single" w:sz="4" w:space="0" w:color="auto"/>
              <w:left w:val="single" w:sz="6" w:space="0" w:color="auto"/>
              <w:bottom w:val="single" w:sz="4" w:space="0" w:color="auto"/>
              <w:right w:val="single" w:sz="6" w:space="0" w:color="auto"/>
            </w:tcBorders>
          </w:tcPr>
          <w:p w14:paraId="7CCA6C48" w14:textId="77777777" w:rsidR="00B10F84" w:rsidRPr="00F113EF" w:rsidRDefault="00B10F84" w:rsidP="00E13504">
            <w:pPr>
              <w:jc w:val="center"/>
              <w:rPr>
                <w:color w:val="000000"/>
                <w:sz w:val="19"/>
                <w:szCs w:val="19"/>
              </w:rPr>
            </w:pPr>
            <w:r w:rsidRPr="00F113EF">
              <w:rPr>
                <w:color w:val="000000"/>
                <w:sz w:val="19"/>
                <w:szCs w:val="19"/>
              </w:rPr>
              <w:t>28-28-04/005/2011-228 от 04.08.2011</w:t>
            </w:r>
          </w:p>
        </w:tc>
        <w:tc>
          <w:tcPr>
            <w:tcW w:w="2836" w:type="dxa"/>
            <w:tcBorders>
              <w:top w:val="single" w:sz="4" w:space="0" w:color="auto"/>
              <w:left w:val="single" w:sz="6" w:space="0" w:color="auto"/>
              <w:bottom w:val="single" w:sz="4" w:space="0" w:color="auto"/>
              <w:right w:val="single" w:sz="6" w:space="0" w:color="auto"/>
            </w:tcBorders>
          </w:tcPr>
          <w:p w14:paraId="7CA8F6EC" w14:textId="77777777" w:rsidR="00B10F84" w:rsidRDefault="00B10F84" w:rsidP="00E13504">
            <w:pPr>
              <w:jc w:val="center"/>
              <w:rPr>
                <w:rFonts w:eastAsia="Calibri"/>
                <w:color w:val="000000"/>
                <w:sz w:val="19"/>
                <w:szCs w:val="19"/>
              </w:rPr>
            </w:pPr>
            <w:r w:rsidRPr="00F113EF">
              <w:rPr>
                <w:rFonts w:eastAsia="Calibri"/>
                <w:color w:val="000000"/>
                <w:sz w:val="19"/>
                <w:szCs w:val="19"/>
              </w:rPr>
              <w:t xml:space="preserve">Удовлетворительное, пригодное </w:t>
            </w:r>
          </w:p>
          <w:p w14:paraId="7915A3CE" w14:textId="77777777" w:rsidR="00B10F84" w:rsidRPr="00F113EF" w:rsidRDefault="00B10F84" w:rsidP="00E13504">
            <w:pPr>
              <w:jc w:val="center"/>
              <w:rPr>
                <w:color w:val="000000"/>
                <w:sz w:val="19"/>
                <w:szCs w:val="19"/>
              </w:rPr>
            </w:pPr>
            <w:r w:rsidRPr="00F113EF">
              <w:rPr>
                <w:rFonts w:eastAsia="Calibri"/>
                <w:color w:val="000000"/>
                <w:sz w:val="19"/>
                <w:szCs w:val="19"/>
              </w:rPr>
              <w:t>для эксплуатации</w:t>
            </w:r>
          </w:p>
        </w:tc>
      </w:tr>
      <w:tr w:rsidR="00B10F84" w:rsidRPr="00F113EF" w14:paraId="1D89CFC3" w14:textId="77777777" w:rsidTr="00E13504">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2726FB77" w14:textId="77777777" w:rsidR="00B10F84" w:rsidRPr="00F113EF" w:rsidRDefault="00B10F84" w:rsidP="00E13504">
            <w:pPr>
              <w:autoSpaceDE w:val="0"/>
              <w:autoSpaceDN w:val="0"/>
              <w:adjustRightInd w:val="0"/>
              <w:jc w:val="center"/>
              <w:rPr>
                <w:b/>
                <w:color w:val="000000"/>
                <w:sz w:val="19"/>
                <w:szCs w:val="19"/>
              </w:rPr>
            </w:pPr>
            <w:r w:rsidRPr="00F113EF">
              <w:rPr>
                <w:b/>
                <w:color w:val="000000"/>
                <w:sz w:val="19"/>
                <w:szCs w:val="19"/>
              </w:rPr>
              <w:t>5. Котельная № 4 г. Завитинск, ул.</w:t>
            </w:r>
            <w:r>
              <w:rPr>
                <w:b/>
                <w:color w:val="000000"/>
                <w:sz w:val="19"/>
                <w:szCs w:val="19"/>
              </w:rPr>
              <w:t xml:space="preserve"> </w:t>
            </w:r>
            <w:r w:rsidRPr="00F113EF">
              <w:rPr>
                <w:b/>
                <w:color w:val="000000"/>
                <w:sz w:val="19"/>
                <w:szCs w:val="19"/>
              </w:rPr>
              <w:t>Советская,</w:t>
            </w:r>
            <w:r>
              <w:rPr>
                <w:b/>
                <w:color w:val="000000"/>
                <w:sz w:val="19"/>
                <w:szCs w:val="19"/>
              </w:rPr>
              <w:t xml:space="preserve"> 81 А</w:t>
            </w:r>
          </w:p>
        </w:tc>
      </w:tr>
      <w:tr w:rsidR="00B10F84" w:rsidRPr="00F113EF" w14:paraId="3E6BE978"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4AF422E9" w14:textId="77777777" w:rsidR="00B10F84" w:rsidRPr="00F113EF" w:rsidRDefault="00B10F84" w:rsidP="00E13504">
            <w:pPr>
              <w:jc w:val="center"/>
              <w:rPr>
                <w:color w:val="000000"/>
                <w:sz w:val="19"/>
                <w:szCs w:val="19"/>
              </w:rPr>
            </w:pPr>
            <w:r w:rsidRPr="00F113EF">
              <w:rPr>
                <w:color w:val="000000"/>
                <w:sz w:val="19"/>
                <w:szCs w:val="19"/>
              </w:rPr>
              <w:t>5.1.</w:t>
            </w:r>
          </w:p>
        </w:tc>
        <w:tc>
          <w:tcPr>
            <w:tcW w:w="3118" w:type="dxa"/>
            <w:tcBorders>
              <w:top w:val="single" w:sz="4" w:space="0" w:color="auto"/>
              <w:left w:val="single" w:sz="4" w:space="0" w:color="auto"/>
              <w:bottom w:val="single" w:sz="4" w:space="0" w:color="auto"/>
              <w:right w:val="single" w:sz="4" w:space="0" w:color="auto"/>
            </w:tcBorders>
          </w:tcPr>
          <w:p w14:paraId="12EC31E5" w14:textId="77777777" w:rsidR="00B10F84" w:rsidRPr="00F113EF" w:rsidRDefault="00B10F84" w:rsidP="00E13504">
            <w:pPr>
              <w:rPr>
                <w:color w:val="000000"/>
                <w:sz w:val="19"/>
                <w:szCs w:val="19"/>
              </w:rPr>
            </w:pPr>
            <w:r w:rsidRPr="00F113EF">
              <w:rPr>
                <w:color w:val="000000"/>
                <w:sz w:val="19"/>
                <w:szCs w:val="19"/>
              </w:rPr>
              <w:t>Здание котельной № 4,</w:t>
            </w:r>
          </w:p>
          <w:p w14:paraId="0A42CB3A" w14:textId="77777777" w:rsidR="00B10F84" w:rsidRPr="00F113EF" w:rsidRDefault="00B10F84" w:rsidP="00E13504">
            <w:pPr>
              <w:rPr>
                <w:color w:val="000000"/>
                <w:sz w:val="19"/>
                <w:szCs w:val="19"/>
              </w:rPr>
            </w:pPr>
            <w:r w:rsidRPr="00F113EF">
              <w:rPr>
                <w:color w:val="000000"/>
                <w:sz w:val="19"/>
                <w:szCs w:val="19"/>
              </w:rPr>
              <w:t>г. Завитинск, ул. Советская, 81 А</w:t>
            </w:r>
          </w:p>
        </w:tc>
        <w:tc>
          <w:tcPr>
            <w:tcW w:w="851" w:type="dxa"/>
            <w:tcBorders>
              <w:top w:val="single" w:sz="4" w:space="0" w:color="auto"/>
              <w:left w:val="single" w:sz="4" w:space="0" w:color="auto"/>
              <w:bottom w:val="single" w:sz="4" w:space="0" w:color="auto"/>
              <w:right w:val="single" w:sz="4" w:space="0" w:color="auto"/>
            </w:tcBorders>
          </w:tcPr>
          <w:p w14:paraId="3F7B29EA" w14:textId="77777777" w:rsidR="00B10F84" w:rsidRPr="00F113EF" w:rsidRDefault="00B10F84" w:rsidP="00E13504">
            <w:pPr>
              <w:jc w:val="center"/>
              <w:rPr>
                <w:color w:val="000000"/>
                <w:sz w:val="19"/>
                <w:szCs w:val="19"/>
              </w:rPr>
            </w:pPr>
            <w:r w:rsidRPr="00F113EF">
              <w:rPr>
                <w:color w:val="000000"/>
                <w:sz w:val="19"/>
                <w:szCs w:val="19"/>
              </w:rPr>
              <w:t>1977</w:t>
            </w:r>
          </w:p>
        </w:tc>
        <w:tc>
          <w:tcPr>
            <w:tcW w:w="1417" w:type="dxa"/>
            <w:tcBorders>
              <w:top w:val="single" w:sz="4" w:space="0" w:color="auto"/>
              <w:left w:val="single" w:sz="4" w:space="0" w:color="auto"/>
              <w:bottom w:val="single" w:sz="4" w:space="0" w:color="auto"/>
              <w:right w:val="single" w:sz="6" w:space="0" w:color="auto"/>
            </w:tcBorders>
          </w:tcPr>
          <w:p w14:paraId="7303D889" w14:textId="77777777" w:rsidR="00B10F84" w:rsidRPr="00F113EF" w:rsidRDefault="00B10F84" w:rsidP="00E13504">
            <w:pPr>
              <w:jc w:val="center"/>
              <w:rPr>
                <w:color w:val="000000"/>
                <w:sz w:val="19"/>
                <w:szCs w:val="19"/>
              </w:rPr>
            </w:pPr>
            <w:r w:rsidRPr="00F113EF">
              <w:rPr>
                <w:color w:val="000000"/>
                <w:sz w:val="19"/>
                <w:szCs w:val="19"/>
              </w:rPr>
              <w:t>1300052</w:t>
            </w:r>
          </w:p>
        </w:tc>
        <w:tc>
          <w:tcPr>
            <w:tcW w:w="993" w:type="dxa"/>
            <w:gridSpan w:val="2"/>
            <w:tcBorders>
              <w:top w:val="single" w:sz="4" w:space="0" w:color="auto"/>
              <w:left w:val="single" w:sz="6" w:space="0" w:color="auto"/>
              <w:bottom w:val="single" w:sz="4" w:space="0" w:color="auto"/>
              <w:right w:val="single" w:sz="6" w:space="0" w:color="auto"/>
            </w:tcBorders>
          </w:tcPr>
          <w:p w14:paraId="7596FA80" w14:textId="77777777" w:rsidR="00B10F84" w:rsidRPr="00F113EF" w:rsidRDefault="00B10F84" w:rsidP="00E13504">
            <w:pPr>
              <w:jc w:val="center"/>
              <w:rPr>
                <w:color w:val="000000"/>
                <w:sz w:val="19"/>
                <w:szCs w:val="19"/>
              </w:rPr>
            </w:pPr>
            <w:r w:rsidRPr="00F113EF">
              <w:rPr>
                <w:color w:val="000000"/>
                <w:sz w:val="19"/>
                <w:szCs w:val="19"/>
              </w:rPr>
              <w:t>146,2</w:t>
            </w:r>
          </w:p>
        </w:tc>
        <w:tc>
          <w:tcPr>
            <w:tcW w:w="1134" w:type="dxa"/>
            <w:tcBorders>
              <w:top w:val="single" w:sz="4" w:space="0" w:color="auto"/>
              <w:left w:val="single" w:sz="6" w:space="0" w:color="auto"/>
              <w:bottom w:val="single" w:sz="4" w:space="0" w:color="auto"/>
              <w:right w:val="single" w:sz="6" w:space="0" w:color="auto"/>
            </w:tcBorders>
          </w:tcPr>
          <w:p w14:paraId="3C14EEB8" w14:textId="77777777" w:rsidR="00B10F84" w:rsidRPr="00F113EF" w:rsidRDefault="00B10F84" w:rsidP="00E13504">
            <w:pPr>
              <w:jc w:val="center"/>
              <w:rPr>
                <w:color w:val="000000"/>
                <w:sz w:val="19"/>
                <w:szCs w:val="19"/>
              </w:rPr>
            </w:pPr>
            <w:r w:rsidRPr="00F113EF">
              <w:rPr>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0A16EA2E" w14:textId="77777777" w:rsidR="00B10F84" w:rsidRPr="00F113EF" w:rsidRDefault="00B10F84" w:rsidP="00E13504">
            <w:pPr>
              <w:jc w:val="center"/>
              <w:rPr>
                <w:color w:val="000000"/>
                <w:sz w:val="19"/>
                <w:szCs w:val="19"/>
              </w:rPr>
            </w:pPr>
            <w:r w:rsidRPr="00F113EF">
              <w:rPr>
                <w:color w:val="000000"/>
                <w:sz w:val="19"/>
                <w:szCs w:val="19"/>
              </w:rPr>
              <w:t>858764,09</w:t>
            </w:r>
          </w:p>
        </w:tc>
        <w:tc>
          <w:tcPr>
            <w:tcW w:w="1276" w:type="dxa"/>
            <w:tcBorders>
              <w:top w:val="single" w:sz="4" w:space="0" w:color="auto"/>
              <w:left w:val="single" w:sz="6" w:space="0" w:color="auto"/>
              <w:bottom w:val="single" w:sz="4" w:space="0" w:color="auto"/>
              <w:right w:val="single" w:sz="6" w:space="0" w:color="auto"/>
            </w:tcBorders>
          </w:tcPr>
          <w:p w14:paraId="2C229851" w14:textId="77777777" w:rsidR="00B10F84" w:rsidRPr="00F113EF" w:rsidRDefault="00B10F84" w:rsidP="00E13504">
            <w:pPr>
              <w:jc w:val="center"/>
              <w:rPr>
                <w:color w:val="000000"/>
                <w:sz w:val="19"/>
                <w:szCs w:val="19"/>
              </w:rPr>
            </w:pPr>
            <w:r w:rsidRPr="00F113EF">
              <w:rPr>
                <w:color w:val="000000"/>
                <w:sz w:val="19"/>
                <w:szCs w:val="19"/>
              </w:rPr>
              <w:t>28:12:010590:31</w:t>
            </w:r>
          </w:p>
        </w:tc>
        <w:tc>
          <w:tcPr>
            <w:tcW w:w="2126" w:type="dxa"/>
            <w:tcBorders>
              <w:top w:val="single" w:sz="4" w:space="0" w:color="auto"/>
              <w:left w:val="single" w:sz="6" w:space="0" w:color="auto"/>
              <w:bottom w:val="single" w:sz="4" w:space="0" w:color="auto"/>
              <w:right w:val="single" w:sz="6" w:space="0" w:color="auto"/>
            </w:tcBorders>
          </w:tcPr>
          <w:p w14:paraId="463A1858" w14:textId="77777777" w:rsidR="00B10F84" w:rsidRPr="00F113EF" w:rsidRDefault="00B10F84" w:rsidP="00E13504">
            <w:pPr>
              <w:jc w:val="center"/>
              <w:rPr>
                <w:color w:val="000000"/>
                <w:sz w:val="19"/>
                <w:szCs w:val="19"/>
              </w:rPr>
            </w:pPr>
            <w:r w:rsidRPr="00F113EF">
              <w:rPr>
                <w:color w:val="000000"/>
                <w:sz w:val="19"/>
                <w:szCs w:val="19"/>
              </w:rPr>
              <w:t>28-28-04/005/2008-348 от 18.04.2008</w:t>
            </w:r>
          </w:p>
        </w:tc>
        <w:tc>
          <w:tcPr>
            <w:tcW w:w="2836" w:type="dxa"/>
            <w:tcBorders>
              <w:top w:val="single" w:sz="4" w:space="0" w:color="auto"/>
              <w:left w:val="single" w:sz="6" w:space="0" w:color="auto"/>
              <w:bottom w:val="single" w:sz="4" w:space="0" w:color="auto"/>
              <w:right w:val="single" w:sz="6" w:space="0" w:color="auto"/>
            </w:tcBorders>
          </w:tcPr>
          <w:p w14:paraId="3DC4B54C"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0D436AC9" w14:textId="77777777" w:rsidTr="00E13504">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4CE877A9" w14:textId="77777777" w:rsidR="00B10F84" w:rsidRPr="00F113EF" w:rsidRDefault="00B10F84" w:rsidP="00E13504">
            <w:pPr>
              <w:rPr>
                <w:color w:val="000000"/>
                <w:sz w:val="19"/>
                <w:szCs w:val="19"/>
              </w:rPr>
            </w:pPr>
            <w:r w:rsidRPr="00F113EF">
              <w:rPr>
                <w:rFonts w:eastAsia="Calibri"/>
                <w:color w:val="000000"/>
                <w:sz w:val="19"/>
                <w:szCs w:val="19"/>
              </w:rPr>
              <w:t>С оборудованием, в том числе:</w:t>
            </w:r>
          </w:p>
        </w:tc>
      </w:tr>
      <w:tr w:rsidR="00B10F84" w:rsidRPr="00F113EF" w14:paraId="7A1D4B10"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6E645312" w14:textId="77777777" w:rsidR="00B10F84" w:rsidRPr="00F113EF" w:rsidRDefault="00B10F84" w:rsidP="00E13504">
            <w:pPr>
              <w:jc w:val="center"/>
              <w:rPr>
                <w:color w:val="000000"/>
                <w:sz w:val="19"/>
                <w:szCs w:val="19"/>
              </w:rPr>
            </w:pPr>
            <w:r w:rsidRPr="00F113EF">
              <w:rPr>
                <w:color w:val="000000"/>
                <w:sz w:val="19"/>
                <w:szCs w:val="19"/>
              </w:rPr>
              <w:t>5.1.1.</w:t>
            </w:r>
          </w:p>
        </w:tc>
        <w:tc>
          <w:tcPr>
            <w:tcW w:w="3118" w:type="dxa"/>
            <w:tcBorders>
              <w:top w:val="single" w:sz="4" w:space="0" w:color="auto"/>
              <w:left w:val="single" w:sz="4" w:space="0" w:color="auto"/>
              <w:bottom w:val="single" w:sz="4" w:space="0" w:color="auto"/>
              <w:right w:val="single" w:sz="4" w:space="0" w:color="auto"/>
            </w:tcBorders>
            <w:vAlign w:val="center"/>
          </w:tcPr>
          <w:p w14:paraId="19D3C045" w14:textId="77777777" w:rsidR="00B10F84" w:rsidRPr="00F113EF" w:rsidRDefault="00B10F84" w:rsidP="00E13504">
            <w:pPr>
              <w:rPr>
                <w:color w:val="000000"/>
                <w:sz w:val="19"/>
                <w:szCs w:val="19"/>
              </w:rPr>
            </w:pPr>
            <w:r w:rsidRPr="00F113EF">
              <w:rPr>
                <w:color w:val="000000"/>
                <w:sz w:val="19"/>
                <w:szCs w:val="19"/>
              </w:rPr>
              <w:t>Котёл водогрейный КВр-0,7</w:t>
            </w:r>
          </w:p>
        </w:tc>
        <w:tc>
          <w:tcPr>
            <w:tcW w:w="851" w:type="dxa"/>
            <w:tcBorders>
              <w:top w:val="single" w:sz="4" w:space="0" w:color="auto"/>
              <w:left w:val="single" w:sz="4" w:space="0" w:color="auto"/>
              <w:bottom w:val="single" w:sz="4" w:space="0" w:color="auto"/>
              <w:right w:val="single" w:sz="4" w:space="0" w:color="auto"/>
            </w:tcBorders>
            <w:vAlign w:val="center"/>
          </w:tcPr>
          <w:p w14:paraId="6B83CBBD" w14:textId="77777777" w:rsidR="00B10F84" w:rsidRPr="00F113EF" w:rsidRDefault="00B10F84"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3A2C0619" w14:textId="77777777" w:rsidR="00B10F84" w:rsidRPr="00F113EF" w:rsidRDefault="00B10F84" w:rsidP="00E13504">
            <w:pPr>
              <w:jc w:val="center"/>
              <w:rPr>
                <w:color w:val="000000"/>
                <w:sz w:val="19"/>
                <w:szCs w:val="19"/>
              </w:rPr>
            </w:pPr>
            <w:r w:rsidRPr="00F113EF">
              <w:rPr>
                <w:color w:val="000000"/>
                <w:sz w:val="19"/>
                <w:szCs w:val="19"/>
              </w:rPr>
              <w:t>1085210600090</w:t>
            </w:r>
          </w:p>
        </w:tc>
        <w:tc>
          <w:tcPr>
            <w:tcW w:w="993" w:type="dxa"/>
            <w:gridSpan w:val="2"/>
            <w:tcBorders>
              <w:top w:val="single" w:sz="4" w:space="0" w:color="auto"/>
              <w:left w:val="single" w:sz="6" w:space="0" w:color="auto"/>
              <w:bottom w:val="single" w:sz="4" w:space="0" w:color="auto"/>
              <w:right w:val="single" w:sz="6" w:space="0" w:color="auto"/>
            </w:tcBorders>
          </w:tcPr>
          <w:p w14:paraId="45F2D169"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F588B4E"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2E4E0DD" w14:textId="77777777" w:rsidR="00B10F84" w:rsidRPr="00F113EF" w:rsidRDefault="00B10F84" w:rsidP="00E13504">
            <w:pPr>
              <w:jc w:val="center"/>
              <w:rPr>
                <w:color w:val="000000"/>
                <w:sz w:val="19"/>
                <w:szCs w:val="19"/>
              </w:rPr>
            </w:pPr>
            <w:r w:rsidRPr="00F113EF">
              <w:rPr>
                <w:color w:val="000000"/>
                <w:sz w:val="19"/>
                <w:szCs w:val="19"/>
              </w:rPr>
              <w:t>444500,00</w:t>
            </w:r>
          </w:p>
        </w:tc>
        <w:tc>
          <w:tcPr>
            <w:tcW w:w="1276" w:type="dxa"/>
            <w:tcBorders>
              <w:top w:val="single" w:sz="4" w:space="0" w:color="auto"/>
              <w:left w:val="single" w:sz="6" w:space="0" w:color="auto"/>
              <w:bottom w:val="single" w:sz="4" w:space="0" w:color="auto"/>
              <w:right w:val="single" w:sz="6" w:space="0" w:color="auto"/>
            </w:tcBorders>
            <w:vAlign w:val="center"/>
          </w:tcPr>
          <w:p w14:paraId="31935A99"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D077107"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1880465"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41DBDF37"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0D5A3BE" w14:textId="77777777" w:rsidR="00B10F84" w:rsidRPr="00F113EF" w:rsidRDefault="00B10F84" w:rsidP="00E13504">
            <w:pPr>
              <w:jc w:val="center"/>
              <w:rPr>
                <w:color w:val="000000"/>
                <w:sz w:val="19"/>
                <w:szCs w:val="19"/>
              </w:rPr>
            </w:pPr>
            <w:r w:rsidRPr="00F113EF">
              <w:rPr>
                <w:color w:val="000000"/>
                <w:sz w:val="19"/>
                <w:szCs w:val="19"/>
              </w:rPr>
              <w:t>5.1.</w:t>
            </w:r>
            <w:r>
              <w:rPr>
                <w:color w:val="000000"/>
                <w:sz w:val="19"/>
                <w:szCs w:val="19"/>
              </w:rPr>
              <w:t>2</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2EF77E7A" w14:textId="77777777" w:rsidR="00B10F84" w:rsidRPr="00F113EF" w:rsidRDefault="00B10F84" w:rsidP="00E13504">
            <w:pPr>
              <w:rPr>
                <w:color w:val="000000"/>
                <w:sz w:val="19"/>
                <w:szCs w:val="19"/>
              </w:rPr>
            </w:pPr>
            <w:r w:rsidRPr="00F113EF">
              <w:rPr>
                <w:color w:val="000000"/>
                <w:sz w:val="19"/>
                <w:szCs w:val="19"/>
              </w:rPr>
              <w:t>Котёл водогрейный КВр-1,16-95 ОУР</w:t>
            </w:r>
          </w:p>
        </w:tc>
        <w:tc>
          <w:tcPr>
            <w:tcW w:w="851" w:type="dxa"/>
            <w:tcBorders>
              <w:top w:val="single" w:sz="4" w:space="0" w:color="auto"/>
              <w:left w:val="single" w:sz="4" w:space="0" w:color="auto"/>
              <w:bottom w:val="single" w:sz="4" w:space="0" w:color="auto"/>
              <w:right w:val="single" w:sz="4" w:space="0" w:color="auto"/>
            </w:tcBorders>
            <w:vAlign w:val="center"/>
          </w:tcPr>
          <w:p w14:paraId="67BBC89D" w14:textId="77777777" w:rsidR="00B10F84" w:rsidRPr="00F113EF" w:rsidRDefault="00B10F84" w:rsidP="00E13504">
            <w:pPr>
              <w:jc w:val="center"/>
              <w:rPr>
                <w:color w:val="000000"/>
                <w:sz w:val="19"/>
                <w:szCs w:val="19"/>
              </w:rPr>
            </w:pPr>
            <w:r w:rsidRPr="00F113EF">
              <w:rPr>
                <w:color w:val="000000"/>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2A0C1504" w14:textId="77777777" w:rsidR="00B10F84" w:rsidRPr="00F113EF" w:rsidRDefault="00B10F84" w:rsidP="00E13504">
            <w:pPr>
              <w:jc w:val="center"/>
              <w:rPr>
                <w:color w:val="000000"/>
                <w:sz w:val="19"/>
                <w:szCs w:val="19"/>
              </w:rPr>
            </w:pPr>
            <w:r w:rsidRPr="00F113EF">
              <w:rPr>
                <w:color w:val="000000"/>
                <w:sz w:val="19"/>
                <w:szCs w:val="19"/>
              </w:rPr>
              <w:t>1085210600088</w:t>
            </w:r>
          </w:p>
        </w:tc>
        <w:tc>
          <w:tcPr>
            <w:tcW w:w="993" w:type="dxa"/>
            <w:gridSpan w:val="2"/>
            <w:tcBorders>
              <w:top w:val="single" w:sz="4" w:space="0" w:color="auto"/>
              <w:left w:val="single" w:sz="6" w:space="0" w:color="auto"/>
              <w:bottom w:val="single" w:sz="4" w:space="0" w:color="auto"/>
              <w:right w:val="single" w:sz="6" w:space="0" w:color="auto"/>
            </w:tcBorders>
          </w:tcPr>
          <w:p w14:paraId="2C8EF619"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383E70A"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64328D2" w14:textId="77777777" w:rsidR="00B10F84" w:rsidRPr="00F113EF" w:rsidRDefault="00B10F84" w:rsidP="00E13504">
            <w:pPr>
              <w:jc w:val="center"/>
              <w:rPr>
                <w:color w:val="000000"/>
                <w:sz w:val="19"/>
                <w:szCs w:val="19"/>
              </w:rPr>
            </w:pPr>
            <w:r w:rsidRPr="00F113EF">
              <w:rPr>
                <w:color w:val="000000"/>
                <w:sz w:val="19"/>
                <w:szCs w:val="19"/>
              </w:rPr>
              <w:t>541066,50</w:t>
            </w:r>
          </w:p>
        </w:tc>
        <w:tc>
          <w:tcPr>
            <w:tcW w:w="1276" w:type="dxa"/>
            <w:tcBorders>
              <w:top w:val="single" w:sz="4" w:space="0" w:color="auto"/>
              <w:left w:val="single" w:sz="6" w:space="0" w:color="auto"/>
              <w:bottom w:val="single" w:sz="4" w:space="0" w:color="auto"/>
              <w:right w:val="single" w:sz="6" w:space="0" w:color="auto"/>
            </w:tcBorders>
            <w:vAlign w:val="center"/>
          </w:tcPr>
          <w:p w14:paraId="0981F75B"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9FB034C"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DBA5F04"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6E01E15C"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B0F14C0" w14:textId="77777777" w:rsidR="00B10F84" w:rsidRPr="00F113EF" w:rsidRDefault="00B10F84" w:rsidP="00E13504">
            <w:pPr>
              <w:jc w:val="center"/>
              <w:rPr>
                <w:color w:val="000000"/>
                <w:sz w:val="19"/>
                <w:szCs w:val="19"/>
              </w:rPr>
            </w:pPr>
            <w:r w:rsidRPr="00F113EF">
              <w:rPr>
                <w:color w:val="000000"/>
                <w:sz w:val="19"/>
                <w:szCs w:val="19"/>
              </w:rPr>
              <w:t>5.1.</w:t>
            </w:r>
            <w:r>
              <w:rPr>
                <w:color w:val="000000"/>
                <w:sz w:val="19"/>
                <w:szCs w:val="19"/>
              </w:rPr>
              <w:t>3</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7C9BE66F" w14:textId="77777777" w:rsidR="00B10F84" w:rsidRPr="00F113EF" w:rsidRDefault="00B10F84" w:rsidP="00E13504">
            <w:pPr>
              <w:rPr>
                <w:color w:val="000000"/>
                <w:sz w:val="19"/>
                <w:szCs w:val="19"/>
              </w:rPr>
            </w:pPr>
            <w:r w:rsidRPr="00F113EF">
              <w:rPr>
                <w:color w:val="000000"/>
                <w:sz w:val="19"/>
                <w:szCs w:val="19"/>
              </w:rPr>
              <w:t>Насос К65-50-160</w:t>
            </w:r>
          </w:p>
        </w:tc>
        <w:tc>
          <w:tcPr>
            <w:tcW w:w="851" w:type="dxa"/>
            <w:tcBorders>
              <w:top w:val="single" w:sz="4" w:space="0" w:color="auto"/>
              <w:left w:val="single" w:sz="4" w:space="0" w:color="auto"/>
              <w:bottom w:val="single" w:sz="4" w:space="0" w:color="auto"/>
              <w:right w:val="single" w:sz="4" w:space="0" w:color="auto"/>
            </w:tcBorders>
            <w:vAlign w:val="center"/>
          </w:tcPr>
          <w:p w14:paraId="03E4249E" w14:textId="77777777" w:rsidR="00B10F84" w:rsidRPr="00F113EF" w:rsidRDefault="00B10F84" w:rsidP="00E13504">
            <w:pPr>
              <w:jc w:val="center"/>
              <w:rPr>
                <w:color w:val="000000"/>
                <w:sz w:val="19"/>
                <w:szCs w:val="19"/>
              </w:rPr>
            </w:pPr>
            <w:r w:rsidRPr="00F113EF">
              <w:rPr>
                <w:color w:val="000000"/>
                <w:sz w:val="19"/>
                <w:szCs w:val="19"/>
              </w:rPr>
              <w:t>20</w:t>
            </w:r>
            <w:r>
              <w:rPr>
                <w:color w:val="000000"/>
                <w:sz w:val="19"/>
                <w:szCs w:val="19"/>
              </w:rPr>
              <w:t>19</w:t>
            </w:r>
          </w:p>
        </w:tc>
        <w:tc>
          <w:tcPr>
            <w:tcW w:w="1417" w:type="dxa"/>
            <w:tcBorders>
              <w:top w:val="single" w:sz="4" w:space="0" w:color="auto"/>
              <w:left w:val="single" w:sz="4" w:space="0" w:color="auto"/>
              <w:bottom w:val="single" w:sz="4" w:space="0" w:color="auto"/>
              <w:right w:val="single" w:sz="6" w:space="0" w:color="auto"/>
            </w:tcBorders>
            <w:vAlign w:val="center"/>
          </w:tcPr>
          <w:p w14:paraId="625D7147" w14:textId="77777777" w:rsidR="00B10F84" w:rsidRPr="00F113EF" w:rsidRDefault="00B10F84" w:rsidP="00E13504">
            <w:pPr>
              <w:jc w:val="center"/>
              <w:rPr>
                <w:color w:val="000000"/>
                <w:sz w:val="19"/>
                <w:szCs w:val="19"/>
              </w:rPr>
            </w:pPr>
            <w:r w:rsidRPr="00F113EF">
              <w:rPr>
                <w:color w:val="000000"/>
                <w:sz w:val="19"/>
                <w:szCs w:val="19"/>
              </w:rPr>
              <w:t>110102070</w:t>
            </w:r>
          </w:p>
        </w:tc>
        <w:tc>
          <w:tcPr>
            <w:tcW w:w="993" w:type="dxa"/>
            <w:gridSpan w:val="2"/>
            <w:tcBorders>
              <w:top w:val="single" w:sz="4" w:space="0" w:color="auto"/>
              <w:left w:val="single" w:sz="6" w:space="0" w:color="auto"/>
              <w:bottom w:val="single" w:sz="4" w:space="0" w:color="auto"/>
              <w:right w:val="single" w:sz="6" w:space="0" w:color="auto"/>
            </w:tcBorders>
          </w:tcPr>
          <w:p w14:paraId="35CF8D41"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66AD5FE"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BA07A3D" w14:textId="77777777" w:rsidR="00B10F84" w:rsidRPr="00F113EF" w:rsidRDefault="00B10F84" w:rsidP="00E13504">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567E77DC"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CC91CF2"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A684A93"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3AA89742"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92F7F34" w14:textId="77777777" w:rsidR="00B10F84" w:rsidRPr="00F113EF" w:rsidRDefault="00B10F84" w:rsidP="00E13504">
            <w:pPr>
              <w:jc w:val="center"/>
              <w:rPr>
                <w:color w:val="000000"/>
                <w:sz w:val="19"/>
                <w:szCs w:val="19"/>
              </w:rPr>
            </w:pPr>
            <w:r w:rsidRPr="00F113EF">
              <w:rPr>
                <w:color w:val="000000"/>
                <w:sz w:val="19"/>
                <w:szCs w:val="19"/>
              </w:rPr>
              <w:t>5.1.</w:t>
            </w:r>
            <w:r>
              <w:rPr>
                <w:color w:val="000000"/>
                <w:sz w:val="19"/>
                <w:szCs w:val="19"/>
              </w:rPr>
              <w:t>4</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0E2FE69A" w14:textId="77777777" w:rsidR="00B10F84" w:rsidRPr="00F113EF" w:rsidRDefault="00B10F84" w:rsidP="00E13504">
            <w:pPr>
              <w:rPr>
                <w:color w:val="000000"/>
                <w:sz w:val="19"/>
                <w:szCs w:val="19"/>
              </w:rPr>
            </w:pPr>
            <w:r w:rsidRPr="00F113EF">
              <w:rPr>
                <w:color w:val="000000"/>
                <w:sz w:val="19"/>
                <w:szCs w:val="19"/>
              </w:rPr>
              <w:t>Насос К65-50-160</w:t>
            </w:r>
          </w:p>
        </w:tc>
        <w:tc>
          <w:tcPr>
            <w:tcW w:w="851" w:type="dxa"/>
            <w:tcBorders>
              <w:top w:val="single" w:sz="4" w:space="0" w:color="auto"/>
              <w:left w:val="single" w:sz="4" w:space="0" w:color="auto"/>
              <w:bottom w:val="single" w:sz="4" w:space="0" w:color="auto"/>
              <w:right w:val="single" w:sz="4" w:space="0" w:color="auto"/>
            </w:tcBorders>
            <w:vAlign w:val="center"/>
          </w:tcPr>
          <w:p w14:paraId="5EAE6D52" w14:textId="77777777" w:rsidR="00B10F84" w:rsidRPr="00F113EF" w:rsidRDefault="00B10F84" w:rsidP="00E13504">
            <w:pPr>
              <w:jc w:val="center"/>
              <w:rPr>
                <w:color w:val="000000"/>
                <w:sz w:val="19"/>
                <w:szCs w:val="19"/>
              </w:rPr>
            </w:pPr>
            <w:r w:rsidRPr="00F113EF">
              <w:rPr>
                <w:color w:val="000000"/>
                <w:sz w:val="19"/>
                <w:szCs w:val="19"/>
              </w:rPr>
              <w:t>20</w:t>
            </w:r>
            <w:r>
              <w:rPr>
                <w:color w:val="000000"/>
                <w:sz w:val="19"/>
                <w:szCs w:val="19"/>
              </w:rPr>
              <w:t>17</w:t>
            </w:r>
          </w:p>
        </w:tc>
        <w:tc>
          <w:tcPr>
            <w:tcW w:w="1417" w:type="dxa"/>
            <w:tcBorders>
              <w:top w:val="single" w:sz="4" w:space="0" w:color="auto"/>
              <w:left w:val="single" w:sz="4" w:space="0" w:color="auto"/>
              <w:bottom w:val="single" w:sz="4" w:space="0" w:color="auto"/>
              <w:right w:val="single" w:sz="6" w:space="0" w:color="auto"/>
            </w:tcBorders>
            <w:vAlign w:val="center"/>
          </w:tcPr>
          <w:p w14:paraId="64A4D8A6" w14:textId="77777777" w:rsidR="00B10F84" w:rsidRPr="00F113EF" w:rsidRDefault="00B10F84" w:rsidP="00E13504">
            <w:pPr>
              <w:jc w:val="center"/>
              <w:rPr>
                <w:color w:val="000000"/>
                <w:sz w:val="19"/>
                <w:szCs w:val="19"/>
              </w:rPr>
            </w:pPr>
            <w:r w:rsidRPr="00F113EF">
              <w:rPr>
                <w:color w:val="000000"/>
                <w:sz w:val="19"/>
                <w:szCs w:val="19"/>
              </w:rPr>
              <w:t>110102072</w:t>
            </w:r>
          </w:p>
        </w:tc>
        <w:tc>
          <w:tcPr>
            <w:tcW w:w="993" w:type="dxa"/>
            <w:gridSpan w:val="2"/>
            <w:tcBorders>
              <w:top w:val="single" w:sz="4" w:space="0" w:color="auto"/>
              <w:left w:val="single" w:sz="6" w:space="0" w:color="auto"/>
              <w:bottom w:val="single" w:sz="4" w:space="0" w:color="auto"/>
              <w:right w:val="single" w:sz="6" w:space="0" w:color="auto"/>
            </w:tcBorders>
          </w:tcPr>
          <w:p w14:paraId="23184DCB"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66D3764"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6F2DE94" w14:textId="77777777" w:rsidR="00B10F84" w:rsidRPr="00F113EF" w:rsidRDefault="00B10F84" w:rsidP="00E13504">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3E51B94B"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03E50CE"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1AED184"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6713378E"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70BFA4CD" w14:textId="77777777" w:rsidR="00B10F84" w:rsidRPr="00F113EF" w:rsidRDefault="00B10F84" w:rsidP="00E13504">
            <w:pPr>
              <w:jc w:val="center"/>
              <w:rPr>
                <w:color w:val="000000"/>
                <w:sz w:val="19"/>
                <w:szCs w:val="19"/>
              </w:rPr>
            </w:pPr>
            <w:r w:rsidRPr="00F113EF">
              <w:rPr>
                <w:color w:val="000000"/>
                <w:sz w:val="19"/>
                <w:szCs w:val="19"/>
              </w:rPr>
              <w:t>5.1.</w:t>
            </w:r>
            <w:r>
              <w:rPr>
                <w:color w:val="000000"/>
                <w:sz w:val="19"/>
                <w:szCs w:val="19"/>
              </w:rPr>
              <w:t>5</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032246E9" w14:textId="77777777" w:rsidR="00B10F84" w:rsidRPr="00F113EF" w:rsidRDefault="00B10F84" w:rsidP="00E13504">
            <w:pPr>
              <w:rPr>
                <w:color w:val="000000"/>
                <w:sz w:val="19"/>
                <w:szCs w:val="19"/>
              </w:rPr>
            </w:pPr>
            <w:r w:rsidRPr="00F113EF">
              <w:rPr>
                <w:color w:val="000000"/>
                <w:sz w:val="19"/>
                <w:szCs w:val="19"/>
              </w:rPr>
              <w:t>Насос циркуляционный РН-400Е</w:t>
            </w:r>
          </w:p>
        </w:tc>
        <w:tc>
          <w:tcPr>
            <w:tcW w:w="851" w:type="dxa"/>
            <w:tcBorders>
              <w:top w:val="single" w:sz="4" w:space="0" w:color="auto"/>
              <w:left w:val="single" w:sz="4" w:space="0" w:color="auto"/>
              <w:bottom w:val="single" w:sz="4" w:space="0" w:color="auto"/>
              <w:right w:val="single" w:sz="4" w:space="0" w:color="auto"/>
            </w:tcBorders>
            <w:vAlign w:val="center"/>
          </w:tcPr>
          <w:p w14:paraId="550704A0" w14:textId="77777777" w:rsidR="00B10F84" w:rsidRPr="00F113EF" w:rsidRDefault="00B10F84" w:rsidP="00E13504">
            <w:pPr>
              <w:jc w:val="center"/>
              <w:rPr>
                <w:color w:val="000000"/>
                <w:sz w:val="19"/>
                <w:szCs w:val="19"/>
              </w:rPr>
            </w:pPr>
            <w:r w:rsidRPr="00F113EF">
              <w:rPr>
                <w:color w:val="000000"/>
                <w:sz w:val="19"/>
                <w:szCs w:val="19"/>
              </w:rPr>
              <w:t>2010</w:t>
            </w:r>
          </w:p>
        </w:tc>
        <w:tc>
          <w:tcPr>
            <w:tcW w:w="1417" w:type="dxa"/>
            <w:tcBorders>
              <w:top w:val="single" w:sz="4" w:space="0" w:color="auto"/>
              <w:left w:val="single" w:sz="4" w:space="0" w:color="auto"/>
              <w:bottom w:val="single" w:sz="4" w:space="0" w:color="auto"/>
              <w:right w:val="single" w:sz="6" w:space="0" w:color="auto"/>
            </w:tcBorders>
            <w:vAlign w:val="center"/>
          </w:tcPr>
          <w:p w14:paraId="09495FDF" w14:textId="77777777" w:rsidR="00B10F84" w:rsidRPr="00F113EF" w:rsidRDefault="00B10F84" w:rsidP="00E13504">
            <w:pPr>
              <w:jc w:val="center"/>
              <w:rPr>
                <w:color w:val="000000"/>
                <w:sz w:val="19"/>
                <w:szCs w:val="19"/>
              </w:rPr>
            </w:pPr>
            <w:r w:rsidRPr="00F113EF">
              <w:rPr>
                <w:color w:val="000000"/>
                <w:sz w:val="19"/>
                <w:szCs w:val="19"/>
              </w:rPr>
              <w:t>1300137</w:t>
            </w:r>
          </w:p>
        </w:tc>
        <w:tc>
          <w:tcPr>
            <w:tcW w:w="993" w:type="dxa"/>
            <w:gridSpan w:val="2"/>
            <w:tcBorders>
              <w:top w:val="single" w:sz="4" w:space="0" w:color="auto"/>
              <w:left w:val="single" w:sz="6" w:space="0" w:color="auto"/>
              <w:bottom w:val="single" w:sz="4" w:space="0" w:color="auto"/>
              <w:right w:val="single" w:sz="6" w:space="0" w:color="auto"/>
            </w:tcBorders>
          </w:tcPr>
          <w:p w14:paraId="5EEFAE26"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BF8D43A"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3F2888B" w14:textId="77777777" w:rsidR="00B10F84" w:rsidRPr="00F113EF" w:rsidRDefault="00B10F84" w:rsidP="00E13504">
            <w:pPr>
              <w:jc w:val="center"/>
              <w:rPr>
                <w:color w:val="000000"/>
                <w:sz w:val="19"/>
                <w:szCs w:val="19"/>
              </w:rPr>
            </w:pPr>
            <w:r w:rsidRPr="00F113EF">
              <w:rPr>
                <w:color w:val="000000"/>
                <w:sz w:val="19"/>
                <w:szCs w:val="19"/>
              </w:rPr>
              <w:t>11711</w:t>
            </w:r>
          </w:p>
        </w:tc>
        <w:tc>
          <w:tcPr>
            <w:tcW w:w="1276" w:type="dxa"/>
            <w:tcBorders>
              <w:top w:val="single" w:sz="4" w:space="0" w:color="auto"/>
              <w:left w:val="single" w:sz="6" w:space="0" w:color="auto"/>
              <w:bottom w:val="single" w:sz="4" w:space="0" w:color="auto"/>
              <w:right w:val="single" w:sz="6" w:space="0" w:color="auto"/>
            </w:tcBorders>
            <w:vAlign w:val="center"/>
          </w:tcPr>
          <w:p w14:paraId="0A6CFD50"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23E9E1D"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7446CEB"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7C9A7155"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674727AA" w14:textId="77777777" w:rsidR="00B10F84" w:rsidRPr="00F113EF" w:rsidRDefault="00B10F84" w:rsidP="00E13504">
            <w:pPr>
              <w:jc w:val="center"/>
              <w:rPr>
                <w:color w:val="000000"/>
                <w:sz w:val="19"/>
                <w:szCs w:val="19"/>
              </w:rPr>
            </w:pPr>
            <w:r w:rsidRPr="00F113EF">
              <w:rPr>
                <w:color w:val="000000"/>
                <w:sz w:val="19"/>
                <w:szCs w:val="19"/>
              </w:rPr>
              <w:t>5.1.</w:t>
            </w:r>
            <w:r>
              <w:rPr>
                <w:color w:val="000000"/>
                <w:sz w:val="19"/>
                <w:szCs w:val="19"/>
              </w:rPr>
              <w:t>6</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2FC97FDF" w14:textId="77777777" w:rsidR="00B10F84" w:rsidRPr="00F113EF" w:rsidRDefault="00B10F84" w:rsidP="00E13504">
            <w:pPr>
              <w:rPr>
                <w:color w:val="000000"/>
                <w:sz w:val="19"/>
                <w:szCs w:val="19"/>
              </w:rPr>
            </w:pPr>
            <w:r w:rsidRPr="00F113EF">
              <w:rPr>
                <w:color w:val="000000"/>
                <w:sz w:val="19"/>
                <w:szCs w:val="19"/>
              </w:rPr>
              <w:t>Дымосос ДН 6,3 (5,5/1500)</w:t>
            </w:r>
          </w:p>
        </w:tc>
        <w:tc>
          <w:tcPr>
            <w:tcW w:w="851" w:type="dxa"/>
            <w:tcBorders>
              <w:top w:val="single" w:sz="4" w:space="0" w:color="auto"/>
              <w:left w:val="single" w:sz="4" w:space="0" w:color="auto"/>
              <w:bottom w:val="single" w:sz="4" w:space="0" w:color="auto"/>
              <w:right w:val="single" w:sz="4" w:space="0" w:color="auto"/>
            </w:tcBorders>
            <w:vAlign w:val="center"/>
          </w:tcPr>
          <w:p w14:paraId="603B630E" w14:textId="77777777" w:rsidR="00B10F84" w:rsidRPr="00F113EF" w:rsidRDefault="00B10F84" w:rsidP="00E13504">
            <w:pPr>
              <w:jc w:val="center"/>
              <w:rPr>
                <w:color w:val="000000"/>
                <w:sz w:val="19"/>
                <w:szCs w:val="19"/>
              </w:rPr>
            </w:pPr>
            <w:r w:rsidRPr="00F113EF">
              <w:rPr>
                <w:color w:val="000000"/>
                <w:sz w:val="19"/>
                <w:szCs w:val="19"/>
              </w:rPr>
              <w:t>2002</w:t>
            </w:r>
          </w:p>
        </w:tc>
        <w:tc>
          <w:tcPr>
            <w:tcW w:w="1417" w:type="dxa"/>
            <w:tcBorders>
              <w:top w:val="single" w:sz="4" w:space="0" w:color="auto"/>
              <w:left w:val="single" w:sz="4" w:space="0" w:color="auto"/>
              <w:bottom w:val="single" w:sz="4" w:space="0" w:color="auto"/>
              <w:right w:val="single" w:sz="6" w:space="0" w:color="auto"/>
            </w:tcBorders>
            <w:vAlign w:val="center"/>
          </w:tcPr>
          <w:p w14:paraId="6153F024" w14:textId="77777777" w:rsidR="00B10F84" w:rsidRPr="00F113EF" w:rsidRDefault="00B10F84" w:rsidP="00E13504">
            <w:pPr>
              <w:jc w:val="center"/>
              <w:rPr>
                <w:color w:val="000000"/>
                <w:sz w:val="19"/>
                <w:szCs w:val="19"/>
              </w:rPr>
            </w:pPr>
            <w:r w:rsidRPr="00F113EF">
              <w:rPr>
                <w:color w:val="000000"/>
                <w:sz w:val="19"/>
                <w:szCs w:val="19"/>
              </w:rPr>
              <w:t>1630125</w:t>
            </w:r>
          </w:p>
        </w:tc>
        <w:tc>
          <w:tcPr>
            <w:tcW w:w="993" w:type="dxa"/>
            <w:gridSpan w:val="2"/>
            <w:tcBorders>
              <w:top w:val="single" w:sz="4" w:space="0" w:color="auto"/>
              <w:left w:val="single" w:sz="6" w:space="0" w:color="auto"/>
              <w:bottom w:val="single" w:sz="4" w:space="0" w:color="auto"/>
              <w:right w:val="single" w:sz="6" w:space="0" w:color="auto"/>
            </w:tcBorders>
          </w:tcPr>
          <w:p w14:paraId="6C309008"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E1285E2"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7A6F60F" w14:textId="77777777" w:rsidR="00B10F84" w:rsidRPr="00F113EF" w:rsidRDefault="00B10F84" w:rsidP="00E13504">
            <w:pPr>
              <w:jc w:val="center"/>
              <w:rPr>
                <w:color w:val="000000"/>
                <w:sz w:val="19"/>
                <w:szCs w:val="19"/>
              </w:rPr>
            </w:pPr>
            <w:r w:rsidRPr="00F113EF">
              <w:rPr>
                <w:color w:val="000000"/>
                <w:sz w:val="19"/>
                <w:szCs w:val="19"/>
              </w:rPr>
              <w:t>16000</w:t>
            </w:r>
          </w:p>
        </w:tc>
        <w:tc>
          <w:tcPr>
            <w:tcW w:w="1276" w:type="dxa"/>
            <w:tcBorders>
              <w:top w:val="single" w:sz="4" w:space="0" w:color="auto"/>
              <w:left w:val="single" w:sz="6" w:space="0" w:color="auto"/>
              <w:bottom w:val="single" w:sz="4" w:space="0" w:color="auto"/>
              <w:right w:val="single" w:sz="6" w:space="0" w:color="auto"/>
            </w:tcBorders>
            <w:vAlign w:val="center"/>
          </w:tcPr>
          <w:p w14:paraId="6B3A77CF"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D1342A6"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6F0BD49"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561673C2"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4BFAC596" w14:textId="77777777" w:rsidR="00B10F84" w:rsidRPr="00F113EF" w:rsidRDefault="00B10F84" w:rsidP="00E13504">
            <w:pPr>
              <w:jc w:val="center"/>
              <w:rPr>
                <w:color w:val="000000"/>
                <w:sz w:val="19"/>
                <w:szCs w:val="19"/>
              </w:rPr>
            </w:pPr>
            <w:r w:rsidRPr="00F113EF">
              <w:rPr>
                <w:color w:val="000000"/>
                <w:sz w:val="19"/>
                <w:szCs w:val="19"/>
              </w:rPr>
              <w:t>5.1.</w:t>
            </w:r>
            <w:r>
              <w:rPr>
                <w:color w:val="000000"/>
                <w:sz w:val="19"/>
                <w:szCs w:val="19"/>
              </w:rPr>
              <w:t>7</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6E7AE122" w14:textId="77777777" w:rsidR="00B10F84" w:rsidRPr="00F113EF" w:rsidRDefault="00B10F84" w:rsidP="00E13504">
            <w:pPr>
              <w:rPr>
                <w:color w:val="000000"/>
                <w:sz w:val="19"/>
                <w:szCs w:val="19"/>
              </w:rPr>
            </w:pPr>
            <w:r w:rsidRPr="00F113EF">
              <w:rPr>
                <w:color w:val="000000"/>
                <w:sz w:val="19"/>
                <w:szCs w:val="19"/>
              </w:rPr>
              <w:t>Вентилятор ВЦ-14-46-2,5 3/3000 Прав.</w:t>
            </w:r>
          </w:p>
        </w:tc>
        <w:tc>
          <w:tcPr>
            <w:tcW w:w="851" w:type="dxa"/>
            <w:tcBorders>
              <w:top w:val="single" w:sz="4" w:space="0" w:color="auto"/>
              <w:left w:val="single" w:sz="4" w:space="0" w:color="auto"/>
              <w:bottom w:val="single" w:sz="4" w:space="0" w:color="auto"/>
              <w:right w:val="single" w:sz="4" w:space="0" w:color="auto"/>
            </w:tcBorders>
            <w:vAlign w:val="center"/>
          </w:tcPr>
          <w:p w14:paraId="7B1BC6CA" w14:textId="77777777" w:rsidR="00B10F84" w:rsidRPr="00F113EF" w:rsidRDefault="00B10F84" w:rsidP="00E13504">
            <w:pPr>
              <w:jc w:val="center"/>
              <w:rPr>
                <w:color w:val="000000"/>
                <w:sz w:val="19"/>
                <w:szCs w:val="19"/>
              </w:rPr>
            </w:pPr>
            <w:r w:rsidRPr="00F113EF">
              <w:rPr>
                <w:color w:val="000000"/>
                <w:sz w:val="19"/>
                <w:szCs w:val="19"/>
              </w:rPr>
              <w:t>20</w:t>
            </w:r>
            <w:r>
              <w:rPr>
                <w:color w:val="000000"/>
                <w:sz w:val="19"/>
                <w:szCs w:val="19"/>
              </w:rPr>
              <w:t>19</w:t>
            </w:r>
          </w:p>
        </w:tc>
        <w:tc>
          <w:tcPr>
            <w:tcW w:w="1417" w:type="dxa"/>
            <w:tcBorders>
              <w:top w:val="single" w:sz="4" w:space="0" w:color="auto"/>
              <w:left w:val="single" w:sz="4" w:space="0" w:color="auto"/>
              <w:bottom w:val="single" w:sz="4" w:space="0" w:color="auto"/>
              <w:right w:val="single" w:sz="6" w:space="0" w:color="auto"/>
            </w:tcBorders>
            <w:vAlign w:val="center"/>
          </w:tcPr>
          <w:p w14:paraId="73A633E2" w14:textId="77777777" w:rsidR="00B10F84" w:rsidRPr="00F113EF" w:rsidRDefault="00B10F84" w:rsidP="00E13504">
            <w:pPr>
              <w:jc w:val="center"/>
              <w:rPr>
                <w:color w:val="000000"/>
                <w:sz w:val="19"/>
                <w:szCs w:val="19"/>
              </w:rPr>
            </w:pPr>
            <w:r w:rsidRPr="00F113EF">
              <w:rPr>
                <w:color w:val="000000"/>
                <w:sz w:val="19"/>
                <w:szCs w:val="19"/>
              </w:rPr>
              <w:t>110102156</w:t>
            </w:r>
          </w:p>
        </w:tc>
        <w:tc>
          <w:tcPr>
            <w:tcW w:w="993" w:type="dxa"/>
            <w:gridSpan w:val="2"/>
            <w:tcBorders>
              <w:top w:val="single" w:sz="4" w:space="0" w:color="auto"/>
              <w:left w:val="single" w:sz="6" w:space="0" w:color="auto"/>
              <w:bottom w:val="single" w:sz="4" w:space="0" w:color="auto"/>
              <w:right w:val="single" w:sz="6" w:space="0" w:color="auto"/>
            </w:tcBorders>
          </w:tcPr>
          <w:p w14:paraId="4A2152B9"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B6F5327"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8D5F819" w14:textId="77777777" w:rsidR="00B10F84" w:rsidRPr="00F113EF" w:rsidRDefault="00B10F84" w:rsidP="00E13504">
            <w:pPr>
              <w:jc w:val="center"/>
              <w:rPr>
                <w:color w:val="000000"/>
                <w:sz w:val="19"/>
                <w:szCs w:val="19"/>
              </w:rPr>
            </w:pPr>
            <w:r w:rsidRPr="00F113EF">
              <w:rPr>
                <w:color w:val="000000"/>
                <w:sz w:val="19"/>
                <w:szCs w:val="19"/>
              </w:rPr>
              <w:t>21500</w:t>
            </w:r>
          </w:p>
        </w:tc>
        <w:tc>
          <w:tcPr>
            <w:tcW w:w="1276" w:type="dxa"/>
            <w:tcBorders>
              <w:top w:val="single" w:sz="4" w:space="0" w:color="auto"/>
              <w:left w:val="single" w:sz="6" w:space="0" w:color="auto"/>
              <w:bottom w:val="single" w:sz="4" w:space="0" w:color="auto"/>
              <w:right w:val="single" w:sz="6" w:space="0" w:color="auto"/>
            </w:tcBorders>
            <w:vAlign w:val="center"/>
          </w:tcPr>
          <w:p w14:paraId="439BDDE1"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D9BD1E3"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DCFC070"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0C2A0E27"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663C90C" w14:textId="77777777" w:rsidR="00B10F84" w:rsidRPr="00F113EF" w:rsidRDefault="00B10F84" w:rsidP="00E13504">
            <w:pPr>
              <w:jc w:val="center"/>
              <w:rPr>
                <w:color w:val="000000"/>
                <w:sz w:val="19"/>
                <w:szCs w:val="19"/>
              </w:rPr>
            </w:pPr>
            <w:r w:rsidRPr="00F113EF">
              <w:rPr>
                <w:color w:val="000000"/>
                <w:sz w:val="19"/>
                <w:szCs w:val="19"/>
              </w:rPr>
              <w:t>5.1.</w:t>
            </w:r>
            <w:r>
              <w:rPr>
                <w:color w:val="000000"/>
                <w:sz w:val="19"/>
                <w:szCs w:val="19"/>
              </w:rPr>
              <w:t>8.</w:t>
            </w:r>
          </w:p>
        </w:tc>
        <w:tc>
          <w:tcPr>
            <w:tcW w:w="3118" w:type="dxa"/>
            <w:tcBorders>
              <w:top w:val="single" w:sz="4" w:space="0" w:color="auto"/>
              <w:left w:val="single" w:sz="4" w:space="0" w:color="auto"/>
              <w:bottom w:val="single" w:sz="4" w:space="0" w:color="auto"/>
              <w:right w:val="single" w:sz="4" w:space="0" w:color="auto"/>
            </w:tcBorders>
            <w:vAlign w:val="center"/>
          </w:tcPr>
          <w:p w14:paraId="2D249698" w14:textId="77777777" w:rsidR="00B10F84" w:rsidRPr="00F113EF" w:rsidRDefault="00B10F84" w:rsidP="00E13504">
            <w:pPr>
              <w:rPr>
                <w:color w:val="000000"/>
                <w:sz w:val="19"/>
                <w:szCs w:val="19"/>
              </w:rPr>
            </w:pPr>
            <w:r w:rsidRPr="00F113EF">
              <w:rPr>
                <w:color w:val="000000"/>
                <w:sz w:val="19"/>
                <w:szCs w:val="19"/>
              </w:rPr>
              <w:t>Дымосос ДН-6,3 Лев. 5,5/1500</w:t>
            </w:r>
          </w:p>
        </w:tc>
        <w:tc>
          <w:tcPr>
            <w:tcW w:w="851" w:type="dxa"/>
            <w:tcBorders>
              <w:top w:val="single" w:sz="4" w:space="0" w:color="auto"/>
              <w:left w:val="single" w:sz="4" w:space="0" w:color="auto"/>
              <w:bottom w:val="single" w:sz="4" w:space="0" w:color="auto"/>
              <w:right w:val="single" w:sz="4" w:space="0" w:color="auto"/>
            </w:tcBorders>
            <w:vAlign w:val="center"/>
          </w:tcPr>
          <w:p w14:paraId="6FB218C3" w14:textId="77777777" w:rsidR="00B10F84" w:rsidRPr="00F113EF" w:rsidRDefault="00B10F84" w:rsidP="00E13504">
            <w:pPr>
              <w:jc w:val="center"/>
              <w:rPr>
                <w:color w:val="000000"/>
                <w:sz w:val="19"/>
                <w:szCs w:val="19"/>
              </w:rPr>
            </w:pPr>
            <w:r w:rsidRPr="00F113EF">
              <w:rPr>
                <w:color w:val="000000"/>
                <w:sz w:val="19"/>
                <w:szCs w:val="19"/>
              </w:rPr>
              <w:t>2009</w:t>
            </w:r>
          </w:p>
        </w:tc>
        <w:tc>
          <w:tcPr>
            <w:tcW w:w="1417" w:type="dxa"/>
            <w:tcBorders>
              <w:top w:val="single" w:sz="4" w:space="0" w:color="auto"/>
              <w:left w:val="single" w:sz="4" w:space="0" w:color="auto"/>
              <w:bottom w:val="single" w:sz="4" w:space="0" w:color="auto"/>
              <w:right w:val="single" w:sz="6" w:space="0" w:color="auto"/>
            </w:tcBorders>
            <w:vAlign w:val="center"/>
          </w:tcPr>
          <w:p w14:paraId="1E6CDEFD" w14:textId="77777777" w:rsidR="00B10F84" w:rsidRPr="00F113EF" w:rsidRDefault="00B10F84" w:rsidP="00E13504">
            <w:pPr>
              <w:jc w:val="center"/>
              <w:rPr>
                <w:color w:val="000000"/>
                <w:sz w:val="19"/>
                <w:szCs w:val="19"/>
              </w:rPr>
            </w:pPr>
            <w:r w:rsidRPr="00F113EF">
              <w:rPr>
                <w:color w:val="000000"/>
                <w:sz w:val="19"/>
                <w:szCs w:val="19"/>
              </w:rPr>
              <w:t>110102158</w:t>
            </w:r>
          </w:p>
        </w:tc>
        <w:tc>
          <w:tcPr>
            <w:tcW w:w="993" w:type="dxa"/>
            <w:gridSpan w:val="2"/>
            <w:tcBorders>
              <w:top w:val="single" w:sz="4" w:space="0" w:color="auto"/>
              <w:left w:val="single" w:sz="6" w:space="0" w:color="auto"/>
              <w:bottom w:val="single" w:sz="4" w:space="0" w:color="auto"/>
              <w:right w:val="single" w:sz="6" w:space="0" w:color="auto"/>
            </w:tcBorders>
          </w:tcPr>
          <w:p w14:paraId="51B343FC"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543FD9A"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C64DBBA" w14:textId="77777777" w:rsidR="00B10F84" w:rsidRPr="00F113EF" w:rsidRDefault="00B10F84" w:rsidP="00E13504">
            <w:pPr>
              <w:jc w:val="center"/>
              <w:rPr>
                <w:color w:val="000000"/>
                <w:sz w:val="19"/>
                <w:szCs w:val="19"/>
              </w:rPr>
            </w:pPr>
            <w:r w:rsidRPr="00F113EF">
              <w:rPr>
                <w:color w:val="000000"/>
                <w:sz w:val="19"/>
                <w:szCs w:val="19"/>
              </w:rPr>
              <w:t>68800</w:t>
            </w:r>
          </w:p>
        </w:tc>
        <w:tc>
          <w:tcPr>
            <w:tcW w:w="1276" w:type="dxa"/>
            <w:tcBorders>
              <w:top w:val="single" w:sz="4" w:space="0" w:color="auto"/>
              <w:left w:val="single" w:sz="6" w:space="0" w:color="auto"/>
              <w:bottom w:val="single" w:sz="4" w:space="0" w:color="auto"/>
              <w:right w:val="single" w:sz="6" w:space="0" w:color="auto"/>
            </w:tcBorders>
            <w:vAlign w:val="center"/>
          </w:tcPr>
          <w:p w14:paraId="444E6628"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EB1E27A"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94A22E8"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4C155041"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446DA8E9" w14:textId="77777777" w:rsidR="00B10F84" w:rsidRPr="00F113EF" w:rsidRDefault="00B10F84" w:rsidP="00E13504">
            <w:pPr>
              <w:jc w:val="center"/>
              <w:rPr>
                <w:color w:val="000000"/>
                <w:sz w:val="19"/>
                <w:szCs w:val="19"/>
              </w:rPr>
            </w:pPr>
            <w:r w:rsidRPr="00F113EF">
              <w:rPr>
                <w:color w:val="000000"/>
                <w:sz w:val="19"/>
                <w:szCs w:val="19"/>
              </w:rPr>
              <w:t>5.1.</w:t>
            </w:r>
            <w:r>
              <w:rPr>
                <w:color w:val="000000"/>
                <w:sz w:val="19"/>
                <w:szCs w:val="19"/>
              </w:rPr>
              <w:t>9.</w:t>
            </w:r>
          </w:p>
        </w:tc>
        <w:tc>
          <w:tcPr>
            <w:tcW w:w="3118" w:type="dxa"/>
            <w:tcBorders>
              <w:top w:val="single" w:sz="4" w:space="0" w:color="auto"/>
              <w:left w:val="single" w:sz="4" w:space="0" w:color="auto"/>
              <w:bottom w:val="single" w:sz="4" w:space="0" w:color="auto"/>
              <w:right w:val="single" w:sz="4" w:space="0" w:color="auto"/>
            </w:tcBorders>
            <w:vAlign w:val="center"/>
          </w:tcPr>
          <w:p w14:paraId="3DF5DC12" w14:textId="77777777" w:rsidR="00B10F84" w:rsidRPr="00F113EF" w:rsidRDefault="00B10F84" w:rsidP="00E13504">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1C0867D2" w14:textId="77777777" w:rsidR="00B10F84" w:rsidRPr="00F113EF" w:rsidRDefault="00B10F84"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0983AF7F" w14:textId="77777777" w:rsidR="00B10F84" w:rsidRPr="00F113EF" w:rsidRDefault="00B10F84" w:rsidP="00E13504">
            <w:pPr>
              <w:jc w:val="center"/>
              <w:rPr>
                <w:color w:val="000000"/>
                <w:sz w:val="19"/>
                <w:szCs w:val="19"/>
              </w:rPr>
            </w:pPr>
            <w:r w:rsidRPr="00F113EF">
              <w:rPr>
                <w:color w:val="000000"/>
                <w:sz w:val="19"/>
                <w:szCs w:val="19"/>
              </w:rPr>
              <w:t>1085210600226</w:t>
            </w:r>
          </w:p>
        </w:tc>
        <w:tc>
          <w:tcPr>
            <w:tcW w:w="993" w:type="dxa"/>
            <w:gridSpan w:val="2"/>
            <w:tcBorders>
              <w:top w:val="single" w:sz="4" w:space="0" w:color="auto"/>
              <w:left w:val="single" w:sz="6" w:space="0" w:color="auto"/>
              <w:bottom w:val="single" w:sz="4" w:space="0" w:color="auto"/>
              <w:right w:val="single" w:sz="6" w:space="0" w:color="auto"/>
            </w:tcBorders>
          </w:tcPr>
          <w:p w14:paraId="1BF04433"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B7520AE"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773B058" w14:textId="77777777" w:rsidR="00B10F84" w:rsidRPr="00F113EF" w:rsidRDefault="00B10F84" w:rsidP="00E13504">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7C40E0A1"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FF67753"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D4C884B"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727F5929"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68B4B17E" w14:textId="77777777" w:rsidR="00B10F84" w:rsidRPr="00F113EF" w:rsidRDefault="00B10F84" w:rsidP="00E13504">
            <w:pPr>
              <w:jc w:val="center"/>
              <w:rPr>
                <w:color w:val="000000"/>
                <w:sz w:val="19"/>
                <w:szCs w:val="19"/>
              </w:rPr>
            </w:pPr>
            <w:r w:rsidRPr="00F113EF">
              <w:rPr>
                <w:color w:val="000000"/>
                <w:sz w:val="19"/>
                <w:szCs w:val="19"/>
              </w:rPr>
              <w:t>5.1.1</w:t>
            </w:r>
            <w:r>
              <w:rPr>
                <w:color w:val="000000"/>
                <w:sz w:val="19"/>
                <w:szCs w:val="19"/>
              </w:rPr>
              <w:t>0.</w:t>
            </w:r>
          </w:p>
        </w:tc>
        <w:tc>
          <w:tcPr>
            <w:tcW w:w="3118" w:type="dxa"/>
            <w:tcBorders>
              <w:top w:val="single" w:sz="4" w:space="0" w:color="auto"/>
              <w:left w:val="single" w:sz="4" w:space="0" w:color="auto"/>
              <w:bottom w:val="single" w:sz="4" w:space="0" w:color="auto"/>
              <w:right w:val="single" w:sz="4" w:space="0" w:color="auto"/>
            </w:tcBorders>
            <w:vAlign w:val="center"/>
          </w:tcPr>
          <w:p w14:paraId="770A0D7B" w14:textId="77777777" w:rsidR="00B10F84" w:rsidRPr="00F113EF" w:rsidRDefault="00B10F84" w:rsidP="00E13504">
            <w:pPr>
              <w:rPr>
                <w:sz w:val="19"/>
                <w:szCs w:val="19"/>
              </w:rPr>
            </w:pPr>
            <w:r w:rsidRPr="00F113EF">
              <w:rPr>
                <w:sz w:val="19"/>
                <w:szCs w:val="19"/>
              </w:rPr>
              <w:t>Насос К80-65-160</w:t>
            </w:r>
          </w:p>
        </w:tc>
        <w:tc>
          <w:tcPr>
            <w:tcW w:w="851" w:type="dxa"/>
            <w:tcBorders>
              <w:top w:val="single" w:sz="4" w:space="0" w:color="auto"/>
              <w:left w:val="single" w:sz="4" w:space="0" w:color="auto"/>
              <w:bottom w:val="single" w:sz="4" w:space="0" w:color="auto"/>
              <w:right w:val="single" w:sz="4" w:space="0" w:color="auto"/>
            </w:tcBorders>
            <w:vAlign w:val="center"/>
          </w:tcPr>
          <w:p w14:paraId="57B4184D" w14:textId="77777777" w:rsidR="00B10F84" w:rsidRPr="00F113EF" w:rsidRDefault="00B10F84"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33151C1D" w14:textId="77777777" w:rsidR="00B10F84" w:rsidRPr="00F113EF" w:rsidRDefault="00B10F84" w:rsidP="00E13504">
            <w:pPr>
              <w:jc w:val="center"/>
              <w:rPr>
                <w:color w:val="000000"/>
                <w:sz w:val="19"/>
                <w:szCs w:val="19"/>
              </w:rPr>
            </w:pPr>
            <w:r>
              <w:rPr>
                <w:color w:val="000000"/>
                <w:sz w:val="19"/>
                <w:szCs w:val="19"/>
              </w:rPr>
              <w:t>1085210100006</w:t>
            </w:r>
          </w:p>
        </w:tc>
        <w:tc>
          <w:tcPr>
            <w:tcW w:w="993" w:type="dxa"/>
            <w:gridSpan w:val="2"/>
            <w:tcBorders>
              <w:top w:val="single" w:sz="4" w:space="0" w:color="auto"/>
              <w:left w:val="single" w:sz="6" w:space="0" w:color="auto"/>
              <w:bottom w:val="single" w:sz="4" w:space="0" w:color="auto"/>
              <w:right w:val="single" w:sz="6" w:space="0" w:color="auto"/>
            </w:tcBorders>
          </w:tcPr>
          <w:p w14:paraId="4BE44BB7"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0399AC1"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CF2877A" w14:textId="77777777" w:rsidR="00B10F84" w:rsidRPr="00F113EF" w:rsidRDefault="00B10F84" w:rsidP="00E13504">
            <w:pPr>
              <w:jc w:val="center"/>
              <w:rPr>
                <w:color w:val="000000"/>
                <w:sz w:val="19"/>
                <w:szCs w:val="19"/>
              </w:rPr>
            </w:pPr>
            <w:r w:rsidRPr="00F113EF">
              <w:rPr>
                <w:color w:val="000000"/>
                <w:sz w:val="19"/>
                <w:szCs w:val="19"/>
              </w:rPr>
              <w:t>33500</w:t>
            </w:r>
          </w:p>
        </w:tc>
        <w:tc>
          <w:tcPr>
            <w:tcW w:w="1276" w:type="dxa"/>
            <w:tcBorders>
              <w:top w:val="single" w:sz="4" w:space="0" w:color="auto"/>
              <w:left w:val="single" w:sz="6" w:space="0" w:color="auto"/>
              <w:bottom w:val="single" w:sz="4" w:space="0" w:color="auto"/>
              <w:right w:val="single" w:sz="6" w:space="0" w:color="auto"/>
            </w:tcBorders>
            <w:vAlign w:val="center"/>
          </w:tcPr>
          <w:p w14:paraId="4F4410FC"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14C8032"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EDEC02C" w14:textId="77777777" w:rsidR="00B10F84" w:rsidRPr="00F113EF" w:rsidRDefault="00B10F84"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264652A2"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1A8C64F8" w14:textId="77777777" w:rsidR="00B10F84" w:rsidRPr="00F113EF" w:rsidRDefault="00B10F84" w:rsidP="00E13504">
            <w:pPr>
              <w:jc w:val="center"/>
              <w:rPr>
                <w:color w:val="000000"/>
                <w:sz w:val="19"/>
                <w:szCs w:val="19"/>
              </w:rPr>
            </w:pPr>
            <w:r w:rsidRPr="00F113EF">
              <w:rPr>
                <w:color w:val="000000"/>
                <w:sz w:val="19"/>
                <w:szCs w:val="19"/>
              </w:rPr>
              <w:t>5.1.1</w:t>
            </w:r>
            <w:r>
              <w:rPr>
                <w:color w:val="000000"/>
                <w:sz w:val="19"/>
                <w:szCs w:val="19"/>
              </w:rPr>
              <w:t>1.</w:t>
            </w:r>
          </w:p>
        </w:tc>
        <w:tc>
          <w:tcPr>
            <w:tcW w:w="3118" w:type="dxa"/>
            <w:tcBorders>
              <w:top w:val="single" w:sz="4" w:space="0" w:color="auto"/>
              <w:left w:val="single" w:sz="4" w:space="0" w:color="auto"/>
              <w:bottom w:val="single" w:sz="4" w:space="0" w:color="auto"/>
              <w:right w:val="single" w:sz="4" w:space="0" w:color="auto"/>
            </w:tcBorders>
            <w:vAlign w:val="center"/>
          </w:tcPr>
          <w:p w14:paraId="170A474D" w14:textId="77777777" w:rsidR="00B10F84" w:rsidRPr="00F113EF" w:rsidRDefault="00B10F84" w:rsidP="00E13504">
            <w:pPr>
              <w:rPr>
                <w:sz w:val="19"/>
                <w:szCs w:val="19"/>
              </w:rPr>
            </w:pPr>
            <w:r w:rsidRPr="00F113EF">
              <w:rPr>
                <w:sz w:val="19"/>
                <w:szCs w:val="19"/>
              </w:rPr>
              <w:t>Вентилятор ВЦ 14-46-25</w:t>
            </w:r>
          </w:p>
        </w:tc>
        <w:tc>
          <w:tcPr>
            <w:tcW w:w="851" w:type="dxa"/>
            <w:tcBorders>
              <w:top w:val="single" w:sz="4" w:space="0" w:color="auto"/>
              <w:left w:val="single" w:sz="4" w:space="0" w:color="auto"/>
              <w:bottom w:val="single" w:sz="4" w:space="0" w:color="auto"/>
              <w:right w:val="single" w:sz="4" w:space="0" w:color="auto"/>
            </w:tcBorders>
            <w:vAlign w:val="center"/>
          </w:tcPr>
          <w:p w14:paraId="005E1A36" w14:textId="77777777" w:rsidR="00B10F84" w:rsidRPr="00F113EF" w:rsidRDefault="00B10F84"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352036CD" w14:textId="77777777" w:rsidR="00B10F84" w:rsidRPr="00F113EF" w:rsidRDefault="00B10F84" w:rsidP="00E13504">
            <w:pPr>
              <w:jc w:val="center"/>
              <w:rPr>
                <w:color w:val="000000"/>
                <w:sz w:val="19"/>
                <w:szCs w:val="19"/>
              </w:rPr>
            </w:pPr>
            <w:r>
              <w:rPr>
                <w:color w:val="000000"/>
                <w:sz w:val="19"/>
                <w:szCs w:val="19"/>
              </w:rPr>
              <w:t>1085210300020</w:t>
            </w:r>
          </w:p>
        </w:tc>
        <w:tc>
          <w:tcPr>
            <w:tcW w:w="993" w:type="dxa"/>
            <w:gridSpan w:val="2"/>
            <w:tcBorders>
              <w:top w:val="single" w:sz="4" w:space="0" w:color="auto"/>
              <w:left w:val="single" w:sz="6" w:space="0" w:color="auto"/>
              <w:bottom w:val="single" w:sz="4" w:space="0" w:color="auto"/>
              <w:right w:val="single" w:sz="6" w:space="0" w:color="auto"/>
            </w:tcBorders>
          </w:tcPr>
          <w:p w14:paraId="2FE31E42"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70C8C4A"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76EC334" w14:textId="77777777" w:rsidR="00B10F84" w:rsidRPr="00F113EF" w:rsidRDefault="00B10F84" w:rsidP="00E13504">
            <w:pPr>
              <w:jc w:val="center"/>
              <w:rPr>
                <w:color w:val="000000"/>
                <w:sz w:val="19"/>
                <w:szCs w:val="19"/>
              </w:rPr>
            </w:pPr>
            <w:r w:rsidRPr="00F113EF">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6F43974D"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F105717"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0E9D969" w14:textId="77777777" w:rsidR="00B10F84" w:rsidRPr="00F113EF" w:rsidRDefault="00B10F84"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109D9FBE"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72DCE13F" w14:textId="77777777" w:rsidR="00B10F84" w:rsidRPr="00F113EF" w:rsidRDefault="00B10F84" w:rsidP="00E13504">
            <w:pPr>
              <w:jc w:val="center"/>
              <w:rPr>
                <w:color w:val="000000"/>
                <w:sz w:val="19"/>
                <w:szCs w:val="19"/>
              </w:rPr>
            </w:pPr>
            <w:r>
              <w:rPr>
                <w:color w:val="000000"/>
                <w:sz w:val="19"/>
                <w:szCs w:val="19"/>
              </w:rPr>
              <w:lastRenderedPageBreak/>
              <w:t>5.1.12.</w:t>
            </w:r>
          </w:p>
        </w:tc>
        <w:tc>
          <w:tcPr>
            <w:tcW w:w="3118" w:type="dxa"/>
            <w:tcBorders>
              <w:top w:val="single" w:sz="4" w:space="0" w:color="auto"/>
              <w:left w:val="single" w:sz="4" w:space="0" w:color="auto"/>
              <w:bottom w:val="single" w:sz="4" w:space="0" w:color="auto"/>
              <w:right w:val="single" w:sz="4" w:space="0" w:color="auto"/>
            </w:tcBorders>
            <w:vAlign w:val="center"/>
          </w:tcPr>
          <w:p w14:paraId="1EBA35C6" w14:textId="77777777" w:rsidR="00B10F84" w:rsidRPr="00F113EF" w:rsidRDefault="00B10F84" w:rsidP="00E13504">
            <w:pPr>
              <w:rPr>
                <w:sz w:val="19"/>
                <w:szCs w:val="19"/>
              </w:rPr>
            </w:pPr>
            <w:r>
              <w:rPr>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68AD9CCF" w14:textId="77777777" w:rsidR="00B10F84" w:rsidRPr="00F113EF" w:rsidRDefault="00B10F84" w:rsidP="00E13504">
            <w:pPr>
              <w:jc w:val="center"/>
              <w:rPr>
                <w:color w:val="000000"/>
                <w:sz w:val="19"/>
                <w:szCs w:val="19"/>
              </w:rPr>
            </w:pPr>
            <w:r>
              <w:rPr>
                <w:color w:val="000000"/>
                <w:sz w:val="19"/>
                <w:szCs w:val="19"/>
              </w:rPr>
              <w:t>2003</w:t>
            </w:r>
          </w:p>
        </w:tc>
        <w:tc>
          <w:tcPr>
            <w:tcW w:w="1417" w:type="dxa"/>
            <w:tcBorders>
              <w:top w:val="single" w:sz="4" w:space="0" w:color="auto"/>
              <w:left w:val="single" w:sz="4" w:space="0" w:color="auto"/>
              <w:bottom w:val="single" w:sz="4" w:space="0" w:color="auto"/>
              <w:right w:val="single" w:sz="6" w:space="0" w:color="auto"/>
            </w:tcBorders>
            <w:vAlign w:val="center"/>
          </w:tcPr>
          <w:p w14:paraId="67658DA9" w14:textId="77777777" w:rsidR="00B10F84" w:rsidRPr="00F113EF" w:rsidRDefault="00B10F84" w:rsidP="00E13504">
            <w:pPr>
              <w:jc w:val="center"/>
              <w:rPr>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3DF86BC7" w14:textId="77777777" w:rsidR="00B10F84" w:rsidRPr="00F113EF" w:rsidRDefault="00B10F84"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E4B93E5" w14:textId="77777777" w:rsidR="00B10F84" w:rsidRPr="00F113EF" w:rsidRDefault="00B10F84"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475B9E5" w14:textId="77777777" w:rsidR="00B10F84" w:rsidRPr="00F113EF" w:rsidRDefault="00B10F84" w:rsidP="00E13504">
            <w:pPr>
              <w:jc w:val="center"/>
              <w:rPr>
                <w:color w:val="000000"/>
                <w:sz w:val="19"/>
                <w:szCs w:val="19"/>
              </w:rPr>
            </w:pPr>
          </w:p>
        </w:tc>
        <w:tc>
          <w:tcPr>
            <w:tcW w:w="1276" w:type="dxa"/>
            <w:tcBorders>
              <w:top w:val="single" w:sz="4" w:space="0" w:color="auto"/>
              <w:left w:val="single" w:sz="6" w:space="0" w:color="auto"/>
              <w:bottom w:val="single" w:sz="4" w:space="0" w:color="auto"/>
              <w:right w:val="single" w:sz="6" w:space="0" w:color="auto"/>
            </w:tcBorders>
            <w:vAlign w:val="center"/>
          </w:tcPr>
          <w:p w14:paraId="236949DB" w14:textId="77777777" w:rsidR="00B10F84" w:rsidRPr="00F113EF" w:rsidRDefault="00B10F84"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9430ADC" w14:textId="77777777" w:rsidR="00B10F84" w:rsidRPr="00F113EF" w:rsidRDefault="00B10F84"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C046B85" w14:textId="77777777" w:rsidR="00B10F84" w:rsidRPr="00F113EF" w:rsidRDefault="00B10F84"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BC15A9" w:rsidRPr="00F113EF" w14:paraId="68D3DE7C"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7744B77" w14:textId="115E1835" w:rsidR="00BC15A9" w:rsidRDefault="00BC15A9" w:rsidP="00BC15A9">
            <w:pPr>
              <w:jc w:val="center"/>
              <w:rPr>
                <w:color w:val="000000"/>
                <w:sz w:val="19"/>
                <w:szCs w:val="19"/>
              </w:rPr>
            </w:pPr>
            <w:r>
              <w:rPr>
                <w:color w:val="000000"/>
                <w:sz w:val="19"/>
                <w:szCs w:val="19"/>
              </w:rPr>
              <w:t>5.1.13</w:t>
            </w:r>
          </w:p>
        </w:tc>
        <w:tc>
          <w:tcPr>
            <w:tcW w:w="3118" w:type="dxa"/>
            <w:tcBorders>
              <w:top w:val="single" w:sz="4" w:space="0" w:color="auto"/>
              <w:left w:val="single" w:sz="4" w:space="0" w:color="auto"/>
              <w:bottom w:val="single" w:sz="4" w:space="0" w:color="auto"/>
              <w:right w:val="single" w:sz="4" w:space="0" w:color="auto"/>
            </w:tcBorders>
            <w:vAlign w:val="center"/>
          </w:tcPr>
          <w:p w14:paraId="137FD5CC" w14:textId="61D35E14" w:rsidR="00BC15A9" w:rsidRDefault="00BC15A9" w:rsidP="00BC15A9">
            <w:pPr>
              <w:rPr>
                <w:sz w:val="19"/>
                <w:szCs w:val="19"/>
              </w:rPr>
            </w:pPr>
            <w:r>
              <w:rPr>
                <w:sz w:val="19"/>
                <w:szCs w:val="19"/>
              </w:rPr>
              <w:t>Труба дымовая</w:t>
            </w:r>
          </w:p>
        </w:tc>
        <w:tc>
          <w:tcPr>
            <w:tcW w:w="851" w:type="dxa"/>
            <w:tcBorders>
              <w:top w:val="single" w:sz="4" w:space="0" w:color="auto"/>
              <w:left w:val="single" w:sz="4" w:space="0" w:color="auto"/>
              <w:bottom w:val="single" w:sz="4" w:space="0" w:color="auto"/>
              <w:right w:val="single" w:sz="4" w:space="0" w:color="auto"/>
            </w:tcBorders>
            <w:vAlign w:val="center"/>
          </w:tcPr>
          <w:p w14:paraId="2A39A41D" w14:textId="04CD0148" w:rsidR="00BC15A9" w:rsidRDefault="00BC15A9" w:rsidP="00BC15A9">
            <w:pPr>
              <w:jc w:val="center"/>
              <w:rPr>
                <w:color w:val="000000"/>
                <w:sz w:val="19"/>
                <w:szCs w:val="19"/>
              </w:rPr>
            </w:pPr>
            <w:r>
              <w:rPr>
                <w:color w:val="000000"/>
                <w:sz w:val="19"/>
                <w:szCs w:val="19"/>
              </w:rPr>
              <w:t>2000</w:t>
            </w:r>
          </w:p>
        </w:tc>
        <w:tc>
          <w:tcPr>
            <w:tcW w:w="1417" w:type="dxa"/>
            <w:tcBorders>
              <w:top w:val="single" w:sz="4" w:space="0" w:color="auto"/>
              <w:left w:val="single" w:sz="4" w:space="0" w:color="auto"/>
              <w:bottom w:val="single" w:sz="4" w:space="0" w:color="auto"/>
              <w:right w:val="single" w:sz="6" w:space="0" w:color="auto"/>
            </w:tcBorders>
            <w:vAlign w:val="center"/>
          </w:tcPr>
          <w:p w14:paraId="0059BE70" w14:textId="77777777" w:rsidR="00BC15A9" w:rsidRPr="00F113EF" w:rsidRDefault="00BC15A9" w:rsidP="00BC15A9">
            <w:pPr>
              <w:jc w:val="center"/>
              <w:rPr>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0DEB7042" w14:textId="77777777" w:rsidR="00BC15A9" w:rsidRPr="00F113EF" w:rsidRDefault="00BC15A9" w:rsidP="00BC15A9">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C3E55D8" w14:textId="77777777" w:rsidR="00BC15A9" w:rsidRPr="00F113EF" w:rsidRDefault="00BC15A9" w:rsidP="00BC15A9">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E6FF45A" w14:textId="77777777" w:rsidR="00BC15A9" w:rsidRPr="00F113EF" w:rsidRDefault="00BC15A9" w:rsidP="00BC15A9">
            <w:pPr>
              <w:jc w:val="center"/>
              <w:rPr>
                <w:color w:val="000000"/>
                <w:sz w:val="19"/>
                <w:szCs w:val="19"/>
              </w:rPr>
            </w:pPr>
          </w:p>
        </w:tc>
        <w:tc>
          <w:tcPr>
            <w:tcW w:w="1276" w:type="dxa"/>
            <w:tcBorders>
              <w:top w:val="single" w:sz="4" w:space="0" w:color="auto"/>
              <w:left w:val="single" w:sz="6" w:space="0" w:color="auto"/>
              <w:bottom w:val="single" w:sz="4" w:space="0" w:color="auto"/>
              <w:right w:val="single" w:sz="6" w:space="0" w:color="auto"/>
            </w:tcBorders>
            <w:vAlign w:val="center"/>
          </w:tcPr>
          <w:p w14:paraId="47FDE52E" w14:textId="77777777" w:rsidR="00BC15A9" w:rsidRPr="00F113EF" w:rsidRDefault="00BC15A9" w:rsidP="00BC15A9">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24DF04C" w14:textId="77777777" w:rsidR="00BC15A9" w:rsidRPr="00F113EF" w:rsidRDefault="00BC15A9" w:rsidP="00BC15A9">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308849A" w14:textId="33287D58" w:rsidR="00BC15A9" w:rsidRPr="00F113EF" w:rsidRDefault="00BC15A9" w:rsidP="00BC15A9">
            <w:pPr>
              <w:jc w:val="center"/>
              <w:rPr>
                <w:rFonts w:eastAsia="Calibri"/>
                <w:color w:val="000000"/>
                <w:sz w:val="19"/>
                <w:szCs w:val="19"/>
              </w:rPr>
            </w:pPr>
            <w:r>
              <w:rPr>
                <w:rFonts w:eastAsia="Calibri"/>
                <w:color w:val="000000"/>
                <w:sz w:val="19"/>
                <w:szCs w:val="19"/>
              </w:rPr>
              <w:t>Удовлетворительное, пригодное для эксплуатации</w:t>
            </w:r>
          </w:p>
        </w:tc>
      </w:tr>
      <w:tr w:rsidR="00B10F84" w:rsidRPr="00F113EF" w14:paraId="15AC0F07" w14:textId="77777777" w:rsidTr="00E13504">
        <w:trPr>
          <w:trHeight w:val="468"/>
        </w:trPr>
        <w:tc>
          <w:tcPr>
            <w:tcW w:w="710" w:type="dxa"/>
            <w:tcBorders>
              <w:top w:val="single" w:sz="4" w:space="0" w:color="auto"/>
              <w:left w:val="single" w:sz="4" w:space="0" w:color="auto"/>
              <w:bottom w:val="single" w:sz="4" w:space="0" w:color="auto"/>
              <w:right w:val="single" w:sz="4" w:space="0" w:color="auto"/>
            </w:tcBorders>
          </w:tcPr>
          <w:p w14:paraId="0A05E803" w14:textId="77777777" w:rsidR="00B10F84" w:rsidRPr="00F113EF" w:rsidRDefault="00B10F84" w:rsidP="00E13504">
            <w:pPr>
              <w:jc w:val="center"/>
              <w:rPr>
                <w:color w:val="000000"/>
                <w:sz w:val="19"/>
                <w:szCs w:val="19"/>
              </w:rPr>
            </w:pPr>
            <w:r w:rsidRPr="00F113EF">
              <w:rPr>
                <w:color w:val="000000"/>
                <w:sz w:val="19"/>
                <w:szCs w:val="19"/>
              </w:rPr>
              <w:t>5.2.</w:t>
            </w:r>
          </w:p>
        </w:tc>
        <w:tc>
          <w:tcPr>
            <w:tcW w:w="3118" w:type="dxa"/>
            <w:tcBorders>
              <w:top w:val="single" w:sz="4" w:space="0" w:color="auto"/>
              <w:left w:val="single" w:sz="4" w:space="0" w:color="auto"/>
              <w:bottom w:val="single" w:sz="4" w:space="0" w:color="auto"/>
              <w:right w:val="single" w:sz="4" w:space="0" w:color="auto"/>
            </w:tcBorders>
            <w:vAlign w:val="center"/>
          </w:tcPr>
          <w:p w14:paraId="1FA2601B" w14:textId="77777777" w:rsidR="00B10F84" w:rsidRPr="00F113EF" w:rsidRDefault="00B10F84" w:rsidP="00E13504">
            <w:pPr>
              <w:rPr>
                <w:color w:val="000000"/>
                <w:sz w:val="19"/>
                <w:szCs w:val="19"/>
              </w:rPr>
            </w:pPr>
            <w:r w:rsidRPr="00F113EF">
              <w:rPr>
                <w:color w:val="000000"/>
                <w:sz w:val="19"/>
                <w:szCs w:val="19"/>
              </w:rPr>
              <w:t>Сети теплоснабжения к МУЗ ЦРБ,</w:t>
            </w:r>
          </w:p>
          <w:p w14:paraId="334DBB4F" w14:textId="77777777" w:rsidR="00B10F84" w:rsidRPr="00F113EF" w:rsidRDefault="00B10F84" w:rsidP="00E13504">
            <w:pPr>
              <w:rPr>
                <w:color w:val="000000"/>
                <w:sz w:val="19"/>
                <w:szCs w:val="19"/>
              </w:rPr>
            </w:pPr>
            <w:r w:rsidRPr="00F113EF">
              <w:rPr>
                <w:color w:val="000000"/>
                <w:sz w:val="19"/>
                <w:szCs w:val="19"/>
              </w:rPr>
              <w:t>г. Завитинск, ул. Советская, 81</w:t>
            </w:r>
          </w:p>
        </w:tc>
        <w:tc>
          <w:tcPr>
            <w:tcW w:w="851" w:type="dxa"/>
            <w:tcBorders>
              <w:top w:val="single" w:sz="4" w:space="0" w:color="auto"/>
              <w:left w:val="single" w:sz="4" w:space="0" w:color="auto"/>
              <w:bottom w:val="single" w:sz="4" w:space="0" w:color="auto"/>
              <w:right w:val="single" w:sz="4" w:space="0" w:color="auto"/>
            </w:tcBorders>
            <w:vAlign w:val="center"/>
          </w:tcPr>
          <w:p w14:paraId="481794D3" w14:textId="77777777" w:rsidR="00B10F84" w:rsidRPr="00F113EF" w:rsidRDefault="00B10F84" w:rsidP="00E13504">
            <w:pPr>
              <w:jc w:val="center"/>
              <w:rPr>
                <w:color w:val="000000"/>
                <w:sz w:val="19"/>
                <w:szCs w:val="19"/>
              </w:rPr>
            </w:pPr>
            <w:r w:rsidRPr="00F113EF">
              <w:rPr>
                <w:color w:val="000000"/>
                <w:sz w:val="19"/>
                <w:szCs w:val="19"/>
              </w:rPr>
              <w:t>1976</w:t>
            </w:r>
          </w:p>
        </w:tc>
        <w:tc>
          <w:tcPr>
            <w:tcW w:w="1417" w:type="dxa"/>
            <w:tcBorders>
              <w:top w:val="single" w:sz="4" w:space="0" w:color="auto"/>
              <w:left w:val="single" w:sz="4" w:space="0" w:color="auto"/>
              <w:bottom w:val="single" w:sz="4" w:space="0" w:color="auto"/>
              <w:right w:val="single" w:sz="6" w:space="0" w:color="auto"/>
            </w:tcBorders>
            <w:vAlign w:val="center"/>
          </w:tcPr>
          <w:p w14:paraId="4BB5354C" w14:textId="77777777" w:rsidR="00B10F84" w:rsidRPr="00F113EF" w:rsidRDefault="00B10F84" w:rsidP="00E13504">
            <w:pPr>
              <w:jc w:val="center"/>
              <w:rPr>
                <w:color w:val="000000"/>
                <w:sz w:val="19"/>
                <w:szCs w:val="19"/>
              </w:rPr>
            </w:pPr>
            <w:r w:rsidRPr="00F113EF">
              <w:rPr>
                <w:color w:val="000000"/>
                <w:sz w:val="19"/>
                <w:szCs w:val="19"/>
              </w:rPr>
              <w:t>1300101</w:t>
            </w:r>
          </w:p>
        </w:tc>
        <w:tc>
          <w:tcPr>
            <w:tcW w:w="993" w:type="dxa"/>
            <w:gridSpan w:val="2"/>
            <w:tcBorders>
              <w:top w:val="single" w:sz="4" w:space="0" w:color="auto"/>
              <w:left w:val="single" w:sz="6" w:space="0" w:color="auto"/>
              <w:bottom w:val="single" w:sz="4" w:space="0" w:color="auto"/>
              <w:right w:val="single" w:sz="6" w:space="0" w:color="auto"/>
            </w:tcBorders>
          </w:tcPr>
          <w:p w14:paraId="01CA8BDD" w14:textId="77777777" w:rsidR="00B10F84" w:rsidRPr="00F113EF" w:rsidRDefault="00B10F84" w:rsidP="00E13504">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52645C4D" w14:textId="77777777" w:rsidR="00B10F84" w:rsidRPr="00F113EF" w:rsidRDefault="00B10F84" w:rsidP="00E13504">
            <w:pPr>
              <w:jc w:val="center"/>
              <w:rPr>
                <w:color w:val="000000"/>
                <w:sz w:val="19"/>
                <w:szCs w:val="19"/>
              </w:rPr>
            </w:pPr>
            <w:r w:rsidRPr="00F113EF">
              <w:rPr>
                <w:color w:val="000000"/>
                <w:sz w:val="19"/>
                <w:szCs w:val="19"/>
              </w:rPr>
              <w:t>195,4</w:t>
            </w:r>
          </w:p>
        </w:tc>
        <w:tc>
          <w:tcPr>
            <w:tcW w:w="1275" w:type="dxa"/>
            <w:tcBorders>
              <w:top w:val="single" w:sz="4" w:space="0" w:color="auto"/>
              <w:left w:val="single" w:sz="6" w:space="0" w:color="auto"/>
              <w:bottom w:val="single" w:sz="4" w:space="0" w:color="auto"/>
              <w:right w:val="single" w:sz="6" w:space="0" w:color="auto"/>
            </w:tcBorders>
            <w:vAlign w:val="center"/>
          </w:tcPr>
          <w:p w14:paraId="6F35C698" w14:textId="77777777" w:rsidR="00B10F84" w:rsidRPr="00F113EF" w:rsidRDefault="00B10F84" w:rsidP="00E13504">
            <w:pPr>
              <w:jc w:val="center"/>
              <w:rPr>
                <w:color w:val="000000"/>
                <w:sz w:val="19"/>
                <w:szCs w:val="19"/>
              </w:rPr>
            </w:pPr>
            <w:r w:rsidRPr="00F113EF">
              <w:rPr>
                <w:color w:val="000000"/>
                <w:sz w:val="19"/>
                <w:szCs w:val="19"/>
              </w:rPr>
              <w:t>13393</w:t>
            </w:r>
          </w:p>
        </w:tc>
        <w:tc>
          <w:tcPr>
            <w:tcW w:w="1276" w:type="dxa"/>
            <w:tcBorders>
              <w:top w:val="single" w:sz="4" w:space="0" w:color="auto"/>
              <w:left w:val="single" w:sz="6" w:space="0" w:color="auto"/>
              <w:bottom w:val="single" w:sz="4" w:space="0" w:color="auto"/>
              <w:right w:val="single" w:sz="6" w:space="0" w:color="auto"/>
            </w:tcBorders>
            <w:vAlign w:val="center"/>
          </w:tcPr>
          <w:p w14:paraId="7D10B724" w14:textId="77777777" w:rsidR="00B10F84" w:rsidRPr="00F113EF" w:rsidRDefault="00B10F84" w:rsidP="00E13504">
            <w:pPr>
              <w:jc w:val="center"/>
              <w:rPr>
                <w:color w:val="000000"/>
                <w:sz w:val="19"/>
                <w:szCs w:val="19"/>
              </w:rPr>
            </w:pPr>
            <w:r w:rsidRPr="00F113EF">
              <w:rPr>
                <w:color w:val="000000"/>
                <w:sz w:val="19"/>
                <w:szCs w:val="19"/>
              </w:rPr>
              <w:t>28:12:010590:21</w:t>
            </w:r>
          </w:p>
        </w:tc>
        <w:tc>
          <w:tcPr>
            <w:tcW w:w="2126" w:type="dxa"/>
            <w:tcBorders>
              <w:top w:val="single" w:sz="4" w:space="0" w:color="auto"/>
              <w:left w:val="single" w:sz="6" w:space="0" w:color="auto"/>
              <w:bottom w:val="single" w:sz="4" w:space="0" w:color="auto"/>
              <w:right w:val="single" w:sz="6" w:space="0" w:color="auto"/>
            </w:tcBorders>
          </w:tcPr>
          <w:p w14:paraId="054EDF16" w14:textId="77777777" w:rsidR="00B10F84" w:rsidRPr="00F113EF" w:rsidRDefault="00B10F84" w:rsidP="00E13504">
            <w:pPr>
              <w:jc w:val="center"/>
              <w:rPr>
                <w:color w:val="000000"/>
                <w:sz w:val="19"/>
                <w:szCs w:val="19"/>
              </w:rPr>
            </w:pPr>
            <w:r w:rsidRPr="00F113EF">
              <w:rPr>
                <w:color w:val="000000"/>
                <w:sz w:val="19"/>
                <w:szCs w:val="19"/>
              </w:rPr>
              <w:t>28-28-04/005/2009-059 от 28.02.2009</w:t>
            </w:r>
          </w:p>
        </w:tc>
        <w:tc>
          <w:tcPr>
            <w:tcW w:w="2836" w:type="dxa"/>
            <w:tcBorders>
              <w:top w:val="single" w:sz="4" w:space="0" w:color="auto"/>
              <w:left w:val="single" w:sz="6" w:space="0" w:color="auto"/>
              <w:bottom w:val="single" w:sz="4" w:space="0" w:color="auto"/>
              <w:right w:val="single" w:sz="6" w:space="0" w:color="auto"/>
            </w:tcBorders>
          </w:tcPr>
          <w:p w14:paraId="3DD0FDF9" w14:textId="77777777" w:rsidR="00B10F84" w:rsidRPr="00F113EF" w:rsidRDefault="00B10F84"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B10F84" w:rsidRPr="00F113EF" w14:paraId="16B8BCD9" w14:textId="77777777" w:rsidTr="00E13504">
        <w:trPr>
          <w:trHeight w:val="468"/>
        </w:trPr>
        <w:tc>
          <w:tcPr>
            <w:tcW w:w="15736" w:type="dxa"/>
            <w:gridSpan w:val="11"/>
            <w:tcBorders>
              <w:top w:val="single" w:sz="4" w:space="0" w:color="auto"/>
              <w:left w:val="single" w:sz="4" w:space="0" w:color="auto"/>
              <w:bottom w:val="single" w:sz="4" w:space="0" w:color="auto"/>
              <w:right w:val="single" w:sz="6" w:space="0" w:color="auto"/>
            </w:tcBorders>
          </w:tcPr>
          <w:p w14:paraId="04C943A8" w14:textId="77777777" w:rsidR="00B10F84" w:rsidRPr="00CF70B7" w:rsidRDefault="00B10F84" w:rsidP="00E13504">
            <w:pPr>
              <w:autoSpaceDE w:val="0"/>
              <w:autoSpaceDN w:val="0"/>
              <w:adjustRightInd w:val="0"/>
              <w:rPr>
                <w:rFonts w:eastAsiaTheme="minorHAnsi"/>
                <w:b/>
                <w:sz w:val="24"/>
                <w:szCs w:val="24"/>
              </w:rPr>
            </w:pPr>
            <w:r w:rsidRPr="00CF70B7">
              <w:rPr>
                <w:rFonts w:eastAsiaTheme="minorHAnsi"/>
                <w:b/>
                <w:sz w:val="24"/>
                <w:szCs w:val="24"/>
              </w:rPr>
              <w:t>Общее количество объектов концессионного соглашения:</w:t>
            </w:r>
          </w:p>
          <w:p w14:paraId="38353BC7" w14:textId="77777777" w:rsidR="00B10F84" w:rsidRPr="00CF70B7" w:rsidRDefault="00B10F84" w:rsidP="00E13504">
            <w:pPr>
              <w:autoSpaceDE w:val="0"/>
              <w:autoSpaceDN w:val="0"/>
              <w:adjustRightInd w:val="0"/>
              <w:rPr>
                <w:b/>
                <w:sz w:val="24"/>
                <w:szCs w:val="24"/>
              </w:rPr>
            </w:pPr>
            <w:r w:rsidRPr="00CF70B7">
              <w:rPr>
                <w:b/>
                <w:sz w:val="24"/>
                <w:szCs w:val="24"/>
              </w:rPr>
              <w:t>объектов недвижимости – 1</w:t>
            </w:r>
            <w:r>
              <w:rPr>
                <w:b/>
                <w:sz w:val="24"/>
                <w:szCs w:val="24"/>
              </w:rPr>
              <w:t>0</w:t>
            </w:r>
            <w:r w:rsidRPr="00CF70B7">
              <w:rPr>
                <w:b/>
                <w:sz w:val="24"/>
                <w:szCs w:val="24"/>
              </w:rPr>
              <w:t xml:space="preserve">, </w:t>
            </w:r>
            <w:r w:rsidRPr="00CF70B7">
              <w:rPr>
                <w:bCs/>
                <w:sz w:val="24"/>
                <w:szCs w:val="24"/>
              </w:rPr>
              <w:t xml:space="preserve">в том числе здания и помещения – 5, сети теплоснабжения – </w:t>
            </w:r>
            <w:r>
              <w:rPr>
                <w:bCs/>
                <w:sz w:val="24"/>
                <w:szCs w:val="24"/>
              </w:rPr>
              <w:t>5</w:t>
            </w:r>
            <w:r w:rsidRPr="00CF70B7">
              <w:rPr>
                <w:bCs/>
                <w:sz w:val="24"/>
                <w:szCs w:val="24"/>
              </w:rPr>
              <w:t>;</w:t>
            </w:r>
          </w:p>
          <w:p w14:paraId="6D432086" w14:textId="77777777" w:rsidR="00B10F84" w:rsidRPr="00CF70B7" w:rsidRDefault="00B10F84" w:rsidP="00E13504">
            <w:pPr>
              <w:autoSpaceDE w:val="0"/>
              <w:autoSpaceDN w:val="0"/>
              <w:adjustRightInd w:val="0"/>
              <w:rPr>
                <w:bCs/>
                <w:sz w:val="24"/>
                <w:szCs w:val="24"/>
              </w:rPr>
            </w:pPr>
            <w:r w:rsidRPr="00CF70B7">
              <w:rPr>
                <w:b/>
                <w:sz w:val="24"/>
                <w:szCs w:val="24"/>
              </w:rPr>
              <w:t>оборудования – 6</w:t>
            </w:r>
            <w:r>
              <w:rPr>
                <w:b/>
                <w:sz w:val="24"/>
                <w:szCs w:val="24"/>
              </w:rPr>
              <w:t>1</w:t>
            </w:r>
            <w:r w:rsidRPr="00CF70B7">
              <w:rPr>
                <w:b/>
                <w:sz w:val="24"/>
                <w:szCs w:val="24"/>
              </w:rPr>
              <w:t xml:space="preserve">, </w:t>
            </w:r>
            <w:r w:rsidRPr="00CF70B7">
              <w:rPr>
                <w:bCs/>
                <w:sz w:val="24"/>
                <w:szCs w:val="24"/>
              </w:rPr>
              <w:t>в том числе в котельной с. Антоновка – 1</w:t>
            </w:r>
            <w:r>
              <w:rPr>
                <w:bCs/>
                <w:sz w:val="24"/>
                <w:szCs w:val="24"/>
              </w:rPr>
              <w:t>2</w:t>
            </w:r>
            <w:r w:rsidRPr="00CF70B7">
              <w:rPr>
                <w:bCs/>
                <w:sz w:val="24"/>
                <w:szCs w:val="24"/>
              </w:rPr>
              <w:t>, в котельной с. Куприяновка – 1</w:t>
            </w:r>
            <w:r>
              <w:rPr>
                <w:bCs/>
                <w:sz w:val="24"/>
                <w:szCs w:val="24"/>
              </w:rPr>
              <w:t>1</w:t>
            </w:r>
            <w:r w:rsidRPr="00CF70B7">
              <w:rPr>
                <w:bCs/>
                <w:sz w:val="24"/>
                <w:szCs w:val="24"/>
              </w:rPr>
              <w:t>, в котельной с. Иннокентьевка – 1</w:t>
            </w:r>
            <w:r>
              <w:rPr>
                <w:bCs/>
                <w:sz w:val="24"/>
                <w:szCs w:val="24"/>
              </w:rPr>
              <w:t>4</w:t>
            </w:r>
            <w:r w:rsidRPr="00CF70B7">
              <w:rPr>
                <w:bCs/>
                <w:sz w:val="24"/>
                <w:szCs w:val="24"/>
              </w:rPr>
              <w:t>, в котельной с. Успеновка – 1</w:t>
            </w:r>
            <w:r>
              <w:rPr>
                <w:bCs/>
                <w:sz w:val="24"/>
                <w:szCs w:val="24"/>
              </w:rPr>
              <w:t>2</w:t>
            </w:r>
            <w:r w:rsidRPr="00CF70B7">
              <w:rPr>
                <w:bCs/>
                <w:sz w:val="24"/>
                <w:szCs w:val="24"/>
              </w:rPr>
              <w:t>, в котельной № 4 г. Завитинска – 1</w:t>
            </w:r>
            <w:r>
              <w:rPr>
                <w:bCs/>
                <w:sz w:val="24"/>
                <w:szCs w:val="24"/>
              </w:rPr>
              <w:t>2</w:t>
            </w:r>
            <w:r w:rsidRPr="00CF70B7">
              <w:rPr>
                <w:bCs/>
                <w:sz w:val="24"/>
                <w:szCs w:val="24"/>
              </w:rPr>
              <w:t>.</w:t>
            </w:r>
          </w:p>
          <w:p w14:paraId="4343AFB6" w14:textId="77777777" w:rsidR="00B10F84" w:rsidRPr="00F113EF" w:rsidRDefault="00B10F84" w:rsidP="00E13504">
            <w:pPr>
              <w:rPr>
                <w:rFonts w:eastAsia="Calibri"/>
                <w:color w:val="000000"/>
                <w:sz w:val="19"/>
                <w:szCs w:val="19"/>
              </w:rPr>
            </w:pPr>
            <w:r w:rsidRPr="00CF70B7">
              <w:rPr>
                <w:b/>
                <w:sz w:val="24"/>
                <w:szCs w:val="24"/>
              </w:rPr>
              <w:t>Итого – 7</w:t>
            </w:r>
            <w:r>
              <w:rPr>
                <w:b/>
                <w:sz w:val="24"/>
                <w:szCs w:val="24"/>
              </w:rPr>
              <w:t>1</w:t>
            </w:r>
            <w:r w:rsidRPr="00CF70B7">
              <w:rPr>
                <w:b/>
                <w:sz w:val="24"/>
                <w:szCs w:val="24"/>
              </w:rPr>
              <w:t>.</w:t>
            </w:r>
          </w:p>
        </w:tc>
      </w:tr>
    </w:tbl>
    <w:p w14:paraId="13F16E77" w14:textId="3027866D" w:rsidR="00B10F84" w:rsidRDefault="00B10F84" w:rsidP="00503994">
      <w:pPr>
        <w:jc w:val="center"/>
        <w:rPr>
          <w:b/>
          <w:color w:val="1A1A1A"/>
        </w:rPr>
      </w:pPr>
    </w:p>
    <w:p w14:paraId="263B56C6" w14:textId="4D7CB130" w:rsidR="003F5D76" w:rsidRDefault="003F5D76" w:rsidP="00503994">
      <w:pPr>
        <w:jc w:val="center"/>
        <w:rPr>
          <w:b/>
          <w:color w:val="1A1A1A"/>
        </w:rPr>
      </w:pPr>
    </w:p>
    <w:p w14:paraId="68F255C0" w14:textId="77777777" w:rsidR="00503994" w:rsidRPr="00C93F80" w:rsidRDefault="00503994" w:rsidP="00503994">
      <w:pPr>
        <w:pStyle w:val="ConsPlusNonformat"/>
        <w:rPr>
          <w:rFonts w:ascii="Times New Roman" w:hAnsi="Times New Roman" w:cs="Times New Roman"/>
          <w:sz w:val="4"/>
          <w:szCs w:val="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5"/>
        <w:gridCol w:w="7606"/>
      </w:tblGrid>
      <w:tr w:rsidR="00503994" w14:paraId="2F2B7A8C" w14:textId="77777777" w:rsidTr="009A2D0E">
        <w:tc>
          <w:tcPr>
            <w:tcW w:w="7605" w:type="dxa"/>
          </w:tcPr>
          <w:p w14:paraId="33D0890F" w14:textId="77777777" w:rsidR="00503994" w:rsidRDefault="00503994" w:rsidP="009A2D0E">
            <w:pPr>
              <w:pStyle w:val="ConsPlusNonformat"/>
              <w:rPr>
                <w:rFonts w:ascii="Times New Roman" w:hAnsi="Times New Roman" w:cs="Times New Roman"/>
                <w:b/>
                <w:bCs/>
                <w:sz w:val="24"/>
                <w:szCs w:val="24"/>
              </w:rPr>
            </w:pPr>
            <w:r w:rsidRPr="00B834B3">
              <w:rPr>
                <w:rFonts w:ascii="Times New Roman" w:hAnsi="Times New Roman" w:cs="Times New Roman"/>
                <w:b/>
                <w:bCs/>
                <w:sz w:val="24"/>
                <w:szCs w:val="24"/>
              </w:rPr>
              <w:t>Концедент</w:t>
            </w:r>
          </w:p>
          <w:p w14:paraId="6226C3E9" w14:textId="1673B00B" w:rsidR="00503994" w:rsidRPr="007C2DE8" w:rsidRDefault="00503994" w:rsidP="009A2D0E">
            <w:pPr>
              <w:ind w:right="409"/>
              <w:rPr>
                <w:sz w:val="24"/>
                <w:szCs w:val="24"/>
              </w:rPr>
            </w:pPr>
            <w:r w:rsidRPr="007C2DE8">
              <w:rPr>
                <w:sz w:val="24"/>
                <w:szCs w:val="24"/>
              </w:rPr>
              <w:t xml:space="preserve">Глава Завитинского </w:t>
            </w:r>
            <w:r w:rsidR="00FF78E8">
              <w:rPr>
                <w:sz w:val="24"/>
                <w:szCs w:val="24"/>
              </w:rPr>
              <w:t>муниципального округа</w:t>
            </w:r>
          </w:p>
          <w:p w14:paraId="0436BC15" w14:textId="77777777" w:rsidR="00503994" w:rsidRPr="00B834B3" w:rsidRDefault="00503994" w:rsidP="009A2D0E">
            <w:pPr>
              <w:pStyle w:val="ConsPlusNonformat"/>
              <w:rPr>
                <w:rFonts w:ascii="Times New Roman" w:hAnsi="Times New Roman" w:cs="Times New Roman"/>
                <w:sz w:val="24"/>
                <w:szCs w:val="24"/>
              </w:rPr>
            </w:pPr>
            <w:r w:rsidRPr="00B834B3">
              <w:rPr>
                <w:rFonts w:ascii="Times New Roman" w:hAnsi="Times New Roman" w:cs="Times New Roman"/>
                <w:sz w:val="24"/>
                <w:szCs w:val="24"/>
              </w:rPr>
              <w:t>Линевич С.С. ____________________</w:t>
            </w:r>
          </w:p>
          <w:p w14:paraId="42DA1D76" w14:textId="77777777" w:rsidR="00503994" w:rsidRPr="00C93F80" w:rsidRDefault="00503994" w:rsidP="009A2D0E">
            <w:pPr>
              <w:pStyle w:val="ConsPlusNonformat"/>
              <w:rPr>
                <w:rFonts w:ascii="Times New Roman" w:hAnsi="Times New Roman" w:cs="Times New Roman"/>
                <w:sz w:val="16"/>
                <w:szCs w:val="16"/>
              </w:rPr>
            </w:pPr>
            <w:r w:rsidRPr="00C93F80">
              <w:rPr>
                <w:rFonts w:ascii="Times New Roman" w:hAnsi="Times New Roman" w:cs="Times New Roman"/>
                <w:sz w:val="16"/>
                <w:szCs w:val="16"/>
              </w:rPr>
              <w:t>МП</w:t>
            </w:r>
          </w:p>
          <w:p w14:paraId="44A91BAC" w14:textId="526B25AA" w:rsidR="00503994" w:rsidRDefault="00503994" w:rsidP="009A2D0E">
            <w:pPr>
              <w:pStyle w:val="ConsPlusNonformat"/>
              <w:rPr>
                <w:rFonts w:ascii="Times New Roman" w:hAnsi="Times New Roman" w:cs="Times New Roman"/>
                <w:sz w:val="24"/>
                <w:szCs w:val="24"/>
              </w:rPr>
            </w:pPr>
            <w:r w:rsidRPr="00B834B3">
              <w:rPr>
                <w:rFonts w:ascii="Times New Roman" w:hAnsi="Times New Roman" w:cs="Times New Roman"/>
                <w:sz w:val="24"/>
                <w:szCs w:val="24"/>
              </w:rPr>
              <w:t>Председатель комитета по управлению муниципальным имуществом</w:t>
            </w:r>
            <w:r>
              <w:rPr>
                <w:rFonts w:ascii="Times New Roman" w:hAnsi="Times New Roman" w:cs="Times New Roman"/>
                <w:sz w:val="24"/>
                <w:szCs w:val="24"/>
              </w:rPr>
              <w:t xml:space="preserve"> Завитинского </w:t>
            </w:r>
            <w:r w:rsidR="00FF78E8">
              <w:rPr>
                <w:rFonts w:ascii="Times New Roman" w:hAnsi="Times New Roman" w:cs="Times New Roman"/>
                <w:sz w:val="24"/>
                <w:szCs w:val="24"/>
              </w:rPr>
              <w:t>муниципального округа</w:t>
            </w:r>
          </w:p>
          <w:p w14:paraId="26976D3A" w14:textId="77777777" w:rsidR="00503994" w:rsidRDefault="00503994" w:rsidP="009A2D0E">
            <w:pPr>
              <w:pStyle w:val="ConsPlusNonformat"/>
              <w:rPr>
                <w:rFonts w:ascii="Times New Roman" w:hAnsi="Times New Roman" w:cs="Times New Roman"/>
                <w:sz w:val="24"/>
                <w:szCs w:val="24"/>
              </w:rPr>
            </w:pPr>
            <w:r>
              <w:rPr>
                <w:rFonts w:ascii="Times New Roman" w:hAnsi="Times New Roman" w:cs="Times New Roman"/>
                <w:sz w:val="24"/>
                <w:szCs w:val="24"/>
              </w:rPr>
              <w:t>Квартальнов С.В. _________________</w:t>
            </w:r>
          </w:p>
          <w:p w14:paraId="1A461873" w14:textId="77777777" w:rsidR="00503994" w:rsidRPr="00C93F80" w:rsidRDefault="00503994" w:rsidP="009A2D0E">
            <w:pPr>
              <w:pStyle w:val="ConsPlusNonformat"/>
              <w:rPr>
                <w:rFonts w:ascii="Times New Roman" w:hAnsi="Times New Roman" w:cs="Times New Roman"/>
                <w:sz w:val="16"/>
                <w:szCs w:val="16"/>
              </w:rPr>
            </w:pPr>
            <w:r w:rsidRPr="00C93F80">
              <w:rPr>
                <w:rFonts w:ascii="Times New Roman" w:hAnsi="Times New Roman" w:cs="Times New Roman"/>
                <w:sz w:val="16"/>
                <w:szCs w:val="16"/>
              </w:rPr>
              <w:t>МП</w:t>
            </w:r>
          </w:p>
        </w:tc>
        <w:tc>
          <w:tcPr>
            <w:tcW w:w="7606" w:type="dxa"/>
          </w:tcPr>
          <w:p w14:paraId="0E24A71B" w14:textId="77777777" w:rsidR="00503994" w:rsidRPr="00B834B3" w:rsidRDefault="00503994" w:rsidP="009A2D0E">
            <w:pPr>
              <w:pStyle w:val="ConsPlusNonformat"/>
              <w:rPr>
                <w:rFonts w:ascii="Times New Roman" w:hAnsi="Times New Roman" w:cs="Times New Roman"/>
                <w:b/>
                <w:bCs/>
                <w:sz w:val="24"/>
                <w:szCs w:val="24"/>
              </w:rPr>
            </w:pPr>
            <w:r w:rsidRPr="00B834B3">
              <w:rPr>
                <w:rFonts w:ascii="Times New Roman" w:hAnsi="Times New Roman" w:cs="Times New Roman"/>
                <w:b/>
                <w:bCs/>
                <w:sz w:val="24"/>
                <w:szCs w:val="24"/>
              </w:rPr>
              <w:t>Концессионер</w:t>
            </w:r>
          </w:p>
        </w:tc>
      </w:tr>
    </w:tbl>
    <w:p w14:paraId="32090821" w14:textId="77777777" w:rsidR="00503994" w:rsidRDefault="00503994" w:rsidP="00503994">
      <w:pPr>
        <w:pStyle w:val="ConsPlusNonformat"/>
        <w:rPr>
          <w:rFonts w:ascii="Times New Roman" w:hAnsi="Times New Roman" w:cs="Times New Roman"/>
          <w:sz w:val="24"/>
          <w:szCs w:val="24"/>
        </w:rPr>
        <w:sectPr w:rsidR="00503994" w:rsidSect="009A2D0E">
          <w:pgSz w:w="16838" w:h="11906" w:orient="landscape"/>
          <w:pgMar w:top="1134" w:right="851" w:bottom="709" w:left="992" w:header="709" w:footer="323" w:gutter="0"/>
          <w:cols w:space="708"/>
          <w:docGrid w:linePitch="360"/>
        </w:sectPr>
      </w:pPr>
    </w:p>
    <w:p w14:paraId="1F89A777" w14:textId="77777777" w:rsidR="00503994" w:rsidRDefault="00503994" w:rsidP="00503994">
      <w:pPr>
        <w:pStyle w:val="ConsPlusNonformat"/>
        <w:jc w:val="right"/>
        <w:rPr>
          <w:rFonts w:ascii="Times New Roman" w:hAnsi="Times New Roman" w:cs="Times New Roman"/>
          <w:sz w:val="24"/>
          <w:szCs w:val="24"/>
        </w:rPr>
      </w:pPr>
      <w:r w:rsidRPr="00A80CD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14:paraId="7EEA5306"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 xml:space="preserve">к концессионному соглашению </w:t>
      </w:r>
    </w:p>
    <w:p w14:paraId="7E80025D" w14:textId="77777777" w:rsidR="00503994" w:rsidRPr="00A80CDB"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«___» ___________20</w:t>
      </w:r>
      <w:r>
        <w:rPr>
          <w:rFonts w:ascii="Times New Roman" w:hAnsi="Times New Roman" w:cs="Times New Roman"/>
          <w:sz w:val="24"/>
          <w:szCs w:val="24"/>
        </w:rPr>
        <w:t>21 года</w:t>
      </w:r>
    </w:p>
    <w:p w14:paraId="0FE7AD4A" w14:textId="77777777" w:rsidR="00503994" w:rsidRDefault="00503994" w:rsidP="00503994">
      <w:pPr>
        <w:jc w:val="center"/>
        <w:rPr>
          <w:b/>
          <w:sz w:val="24"/>
          <w:szCs w:val="24"/>
        </w:rPr>
      </w:pPr>
    </w:p>
    <w:p w14:paraId="45EF9AF7" w14:textId="77777777" w:rsidR="00503994" w:rsidRPr="007568E1" w:rsidRDefault="00503994" w:rsidP="00503994">
      <w:pPr>
        <w:jc w:val="center"/>
        <w:rPr>
          <w:b/>
          <w:sz w:val="24"/>
          <w:szCs w:val="24"/>
        </w:rPr>
      </w:pPr>
      <w:r w:rsidRPr="007568E1">
        <w:rPr>
          <w:b/>
          <w:sz w:val="24"/>
          <w:szCs w:val="24"/>
        </w:rPr>
        <w:t>Предельный объем инвестиций, привлекаемых Концессионером</w:t>
      </w:r>
    </w:p>
    <w:p w14:paraId="1418E095" w14:textId="77777777" w:rsidR="00503994" w:rsidRPr="00C93F80" w:rsidRDefault="00503994" w:rsidP="00503994">
      <w:pPr>
        <w:jc w:val="center"/>
        <w:rPr>
          <w:b/>
          <w:sz w:val="24"/>
          <w:szCs w:val="24"/>
        </w:rPr>
      </w:pPr>
      <w:r w:rsidRPr="007568E1">
        <w:rPr>
          <w:b/>
          <w:sz w:val="24"/>
          <w:szCs w:val="24"/>
        </w:rPr>
        <w:t>в целях реконструкции, объекта Соглашения</w:t>
      </w:r>
    </w:p>
    <w:tbl>
      <w:tblPr>
        <w:tblW w:w="10859" w:type="dxa"/>
        <w:tblInd w:w="93" w:type="dxa"/>
        <w:tblLayout w:type="fixed"/>
        <w:tblLook w:val="04A0" w:firstRow="1" w:lastRow="0" w:firstColumn="1" w:lastColumn="0" w:noHBand="0" w:noVBand="1"/>
      </w:tblPr>
      <w:tblGrid>
        <w:gridCol w:w="347"/>
        <w:gridCol w:w="2395"/>
        <w:gridCol w:w="28"/>
        <w:gridCol w:w="1367"/>
        <w:gridCol w:w="1181"/>
        <w:gridCol w:w="2372"/>
        <w:gridCol w:w="1302"/>
        <w:gridCol w:w="1867"/>
      </w:tblGrid>
      <w:tr w:rsidR="00503994" w:rsidRPr="009C6412" w14:paraId="7CD76AEC" w14:textId="77777777" w:rsidTr="009A2D0E">
        <w:trPr>
          <w:trHeight w:val="737"/>
          <w:tblHeader/>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C685B" w14:textId="77777777" w:rsidR="00503994" w:rsidRPr="009C6412" w:rsidRDefault="00503994" w:rsidP="009A2D0E">
            <w:pPr>
              <w:ind w:left="-57" w:right="-57"/>
              <w:jc w:val="center"/>
              <w:rPr>
                <w:color w:val="000000"/>
              </w:rPr>
            </w:pPr>
            <w:r w:rsidRPr="009C6412">
              <w:rPr>
                <w:color w:val="000000"/>
              </w:rPr>
              <w:t>№ п/п</w:t>
            </w:r>
          </w:p>
        </w:tc>
        <w:tc>
          <w:tcPr>
            <w:tcW w:w="2423" w:type="dxa"/>
            <w:gridSpan w:val="2"/>
            <w:tcBorders>
              <w:top w:val="single" w:sz="4" w:space="0" w:color="auto"/>
              <w:left w:val="nil"/>
              <w:bottom w:val="single" w:sz="4" w:space="0" w:color="auto"/>
              <w:right w:val="single" w:sz="4" w:space="0" w:color="auto"/>
            </w:tcBorders>
            <w:shd w:val="clear" w:color="000000" w:fill="FFFFFF"/>
            <w:vAlign w:val="center"/>
            <w:hideMark/>
          </w:tcPr>
          <w:p w14:paraId="6EEC35AF" w14:textId="77777777" w:rsidR="00503994" w:rsidRPr="009C6412" w:rsidRDefault="00503994" w:rsidP="009A2D0E">
            <w:pPr>
              <w:ind w:left="-57" w:right="-57"/>
              <w:jc w:val="center"/>
              <w:rPr>
                <w:color w:val="000000"/>
              </w:rPr>
            </w:pPr>
            <w:r>
              <w:rPr>
                <w:color w:val="000000"/>
              </w:rPr>
              <w:t>Объект реконструкции</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76D4777A" w14:textId="77777777" w:rsidR="00503994" w:rsidRPr="009C6412" w:rsidRDefault="00503994" w:rsidP="009A2D0E">
            <w:pPr>
              <w:ind w:left="-57" w:right="-57"/>
              <w:jc w:val="center"/>
              <w:rPr>
                <w:color w:val="000000"/>
              </w:rPr>
            </w:pPr>
            <w:r w:rsidRPr="009C6412">
              <w:rPr>
                <w:color w:val="000000"/>
              </w:rPr>
              <w:t>Год ввода в эксплуатацию</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14:paraId="4FF87BBB" w14:textId="77777777" w:rsidR="00503994" w:rsidRPr="009C6412" w:rsidRDefault="00503994" w:rsidP="009A2D0E">
            <w:pPr>
              <w:ind w:left="-57" w:right="-57"/>
              <w:jc w:val="center"/>
              <w:rPr>
                <w:color w:val="000000"/>
              </w:rPr>
            </w:pPr>
            <w:r w:rsidRPr="009C6412">
              <w:rPr>
                <w:color w:val="000000"/>
              </w:rPr>
              <w:t>Срок эксплуатации (лет)</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14:paraId="0AAF8AE1" w14:textId="77777777" w:rsidR="00503994" w:rsidRPr="009C6412" w:rsidRDefault="00503994" w:rsidP="009A2D0E">
            <w:pPr>
              <w:ind w:left="-57" w:right="-57"/>
              <w:jc w:val="center"/>
              <w:rPr>
                <w:color w:val="000000"/>
              </w:rPr>
            </w:pPr>
            <w:r w:rsidRPr="009C6412">
              <w:rPr>
                <w:color w:val="000000"/>
              </w:rPr>
              <w:t>Мероприятия</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14:paraId="0B6F9A54" w14:textId="77777777" w:rsidR="00503994" w:rsidRPr="009C6412" w:rsidRDefault="00503994" w:rsidP="009A2D0E">
            <w:pPr>
              <w:ind w:left="-57" w:right="-57"/>
              <w:jc w:val="center"/>
              <w:rPr>
                <w:color w:val="000000"/>
              </w:rPr>
            </w:pPr>
            <w:r w:rsidRPr="009C6412">
              <w:rPr>
                <w:color w:val="000000"/>
              </w:rPr>
              <w:t>Срок исполнения мероприятия</w:t>
            </w:r>
          </w:p>
        </w:tc>
        <w:tc>
          <w:tcPr>
            <w:tcW w:w="1867" w:type="dxa"/>
            <w:tcBorders>
              <w:top w:val="single" w:sz="4" w:space="0" w:color="auto"/>
              <w:left w:val="nil"/>
              <w:bottom w:val="single" w:sz="4" w:space="0" w:color="auto"/>
              <w:right w:val="single" w:sz="4" w:space="0" w:color="auto"/>
            </w:tcBorders>
            <w:shd w:val="clear" w:color="000000" w:fill="FFFFFF"/>
            <w:vAlign w:val="center"/>
            <w:hideMark/>
          </w:tcPr>
          <w:p w14:paraId="53805205" w14:textId="77777777" w:rsidR="00503994" w:rsidRPr="009C6412" w:rsidRDefault="00503994" w:rsidP="009A2D0E">
            <w:pPr>
              <w:ind w:left="-57" w:right="-57"/>
              <w:jc w:val="center"/>
              <w:rPr>
                <w:color w:val="000000"/>
              </w:rPr>
            </w:pPr>
            <w:r w:rsidRPr="009C6412">
              <w:rPr>
                <w:color w:val="000000"/>
              </w:rPr>
              <w:t xml:space="preserve">Сумма затрат на мероприятия, </w:t>
            </w:r>
            <w:proofErr w:type="spellStart"/>
            <w:r w:rsidRPr="009C6412">
              <w:rPr>
                <w:color w:val="000000"/>
              </w:rPr>
              <w:t>тыс.руб</w:t>
            </w:r>
            <w:proofErr w:type="spellEnd"/>
            <w:r>
              <w:rPr>
                <w:color w:val="000000"/>
              </w:rPr>
              <w:t>.</w:t>
            </w:r>
          </w:p>
        </w:tc>
      </w:tr>
      <w:tr w:rsidR="00503994" w:rsidRPr="009C6412" w14:paraId="4A8AF340" w14:textId="77777777" w:rsidTr="009A2D0E">
        <w:trPr>
          <w:trHeight w:val="408"/>
        </w:trPr>
        <w:tc>
          <w:tcPr>
            <w:tcW w:w="1085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DC928" w14:textId="77777777" w:rsidR="00503994" w:rsidRPr="009C6412" w:rsidRDefault="00503994" w:rsidP="009A2D0E">
            <w:pPr>
              <w:ind w:left="-57" w:right="-57"/>
              <w:jc w:val="center"/>
              <w:rPr>
                <w:b/>
                <w:bCs/>
                <w:color w:val="000000"/>
              </w:rPr>
            </w:pPr>
            <w:r w:rsidRPr="009C6412">
              <w:rPr>
                <w:b/>
                <w:bCs/>
                <w:color w:val="000000"/>
              </w:rPr>
              <w:t xml:space="preserve">Котельная села </w:t>
            </w:r>
            <w:proofErr w:type="gramStart"/>
            <w:r>
              <w:rPr>
                <w:b/>
                <w:bCs/>
                <w:color w:val="000000"/>
              </w:rPr>
              <w:t>Антоновка,  ул.</w:t>
            </w:r>
            <w:proofErr w:type="gramEnd"/>
            <w:r>
              <w:rPr>
                <w:b/>
                <w:bCs/>
                <w:color w:val="000000"/>
              </w:rPr>
              <w:t xml:space="preserve"> Молодежная, 18 «А»</w:t>
            </w:r>
          </w:p>
        </w:tc>
      </w:tr>
      <w:tr w:rsidR="00503994" w:rsidRPr="009C6412" w14:paraId="0634EF10" w14:textId="77777777" w:rsidTr="009A2D0E">
        <w:trPr>
          <w:trHeight w:val="149"/>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4FA2B17F" w14:textId="77777777" w:rsidR="00503994" w:rsidRPr="009C6412" w:rsidRDefault="00503994" w:rsidP="009A2D0E">
            <w:pPr>
              <w:ind w:left="-57" w:right="-57"/>
              <w:rPr>
                <w:color w:val="000000"/>
              </w:rPr>
            </w:pPr>
            <w:r>
              <w:rPr>
                <w:color w:val="000000"/>
              </w:rPr>
              <w:t>1.</w:t>
            </w:r>
          </w:p>
        </w:tc>
        <w:tc>
          <w:tcPr>
            <w:tcW w:w="2423" w:type="dxa"/>
            <w:gridSpan w:val="2"/>
            <w:tcBorders>
              <w:top w:val="nil"/>
              <w:left w:val="nil"/>
              <w:bottom w:val="single" w:sz="4" w:space="0" w:color="auto"/>
              <w:right w:val="single" w:sz="4" w:space="0" w:color="auto"/>
            </w:tcBorders>
            <w:shd w:val="clear" w:color="000000" w:fill="FFFFFF"/>
            <w:vAlign w:val="center"/>
            <w:hideMark/>
          </w:tcPr>
          <w:p w14:paraId="2F802769" w14:textId="77777777" w:rsidR="00503994" w:rsidRPr="009C6412" w:rsidRDefault="00503994" w:rsidP="009A2D0E">
            <w:pPr>
              <w:ind w:left="-57" w:right="-57"/>
              <w:jc w:val="center"/>
              <w:rPr>
                <w:color w:val="000000"/>
              </w:rPr>
            </w:pPr>
            <w:r>
              <w:rPr>
                <w:color w:val="000000"/>
              </w:rPr>
              <w:t>Замена сетевого насоса К80-65-160с, 7,5/3000 об.</w:t>
            </w:r>
          </w:p>
        </w:tc>
        <w:tc>
          <w:tcPr>
            <w:tcW w:w="1367" w:type="dxa"/>
            <w:tcBorders>
              <w:top w:val="nil"/>
              <w:left w:val="nil"/>
              <w:bottom w:val="single" w:sz="4" w:space="0" w:color="auto"/>
              <w:right w:val="single" w:sz="4" w:space="0" w:color="auto"/>
            </w:tcBorders>
            <w:shd w:val="clear" w:color="000000" w:fill="FFFFFF"/>
            <w:vAlign w:val="center"/>
            <w:hideMark/>
          </w:tcPr>
          <w:p w14:paraId="6274AB8D" w14:textId="77777777" w:rsidR="00503994" w:rsidRPr="009C6412" w:rsidRDefault="00503994" w:rsidP="009A2D0E">
            <w:pPr>
              <w:ind w:left="-57" w:right="-57"/>
              <w:jc w:val="center"/>
              <w:rPr>
                <w:color w:val="000000"/>
              </w:rPr>
            </w:pPr>
            <w:r>
              <w:rPr>
                <w:color w:val="000000"/>
              </w:rPr>
              <w:t>2017</w:t>
            </w:r>
          </w:p>
        </w:tc>
        <w:tc>
          <w:tcPr>
            <w:tcW w:w="1181" w:type="dxa"/>
            <w:tcBorders>
              <w:top w:val="nil"/>
              <w:left w:val="nil"/>
              <w:bottom w:val="single" w:sz="4" w:space="0" w:color="auto"/>
              <w:right w:val="single" w:sz="4" w:space="0" w:color="auto"/>
            </w:tcBorders>
            <w:shd w:val="clear" w:color="000000" w:fill="FFFFFF"/>
            <w:vAlign w:val="center"/>
            <w:hideMark/>
          </w:tcPr>
          <w:p w14:paraId="30E63A35" w14:textId="77777777" w:rsidR="00503994" w:rsidRPr="009C6412" w:rsidRDefault="00503994" w:rsidP="009A2D0E">
            <w:pPr>
              <w:ind w:left="-57" w:right="-57"/>
              <w:jc w:val="center"/>
              <w:rPr>
                <w:color w:val="000000"/>
              </w:rPr>
            </w:pPr>
            <w:r>
              <w:rPr>
                <w:color w:val="000000"/>
              </w:rPr>
              <w:t>4</w:t>
            </w:r>
          </w:p>
        </w:tc>
        <w:tc>
          <w:tcPr>
            <w:tcW w:w="2372" w:type="dxa"/>
            <w:tcBorders>
              <w:top w:val="nil"/>
              <w:left w:val="nil"/>
              <w:bottom w:val="single" w:sz="4" w:space="0" w:color="auto"/>
              <w:right w:val="single" w:sz="4" w:space="0" w:color="auto"/>
            </w:tcBorders>
            <w:shd w:val="clear" w:color="000000" w:fill="FFFFFF"/>
            <w:vAlign w:val="center"/>
            <w:hideMark/>
          </w:tcPr>
          <w:p w14:paraId="0B53D202" w14:textId="77777777" w:rsidR="00503994" w:rsidRPr="009C6412" w:rsidRDefault="00503994" w:rsidP="009A2D0E">
            <w:pPr>
              <w:ind w:left="-57" w:right="-57"/>
              <w:jc w:val="center"/>
              <w:rPr>
                <w:color w:val="000000"/>
              </w:rPr>
            </w:pPr>
            <w:r w:rsidRPr="009C6412">
              <w:rPr>
                <w:color w:val="000000"/>
              </w:rPr>
              <w:t xml:space="preserve">Замена </w:t>
            </w:r>
            <w:r>
              <w:rPr>
                <w:color w:val="000000"/>
              </w:rPr>
              <w:t xml:space="preserve">центробежного </w:t>
            </w:r>
            <w:proofErr w:type="gramStart"/>
            <w:r>
              <w:rPr>
                <w:color w:val="000000"/>
              </w:rPr>
              <w:t>насоса  на</w:t>
            </w:r>
            <w:proofErr w:type="gramEnd"/>
            <w:r>
              <w:rPr>
                <w:color w:val="000000"/>
              </w:rPr>
              <w:t xml:space="preserve"> аналогичный К80-65-160</w:t>
            </w:r>
          </w:p>
        </w:tc>
        <w:tc>
          <w:tcPr>
            <w:tcW w:w="1302" w:type="dxa"/>
            <w:tcBorders>
              <w:top w:val="nil"/>
              <w:left w:val="nil"/>
              <w:bottom w:val="single" w:sz="4" w:space="0" w:color="auto"/>
              <w:right w:val="single" w:sz="4" w:space="0" w:color="auto"/>
            </w:tcBorders>
            <w:shd w:val="clear" w:color="000000" w:fill="FFFFFF"/>
            <w:vAlign w:val="center"/>
            <w:hideMark/>
          </w:tcPr>
          <w:p w14:paraId="29AC4688" w14:textId="77777777" w:rsidR="00503994" w:rsidRPr="009C6412" w:rsidRDefault="00503994" w:rsidP="009A2D0E">
            <w:pPr>
              <w:ind w:left="-57" w:right="-57"/>
              <w:jc w:val="center"/>
              <w:rPr>
                <w:color w:val="000000"/>
              </w:rPr>
            </w:pPr>
            <w:r>
              <w:rPr>
                <w:color w:val="000000"/>
              </w:rPr>
              <w:t>Август 2025</w:t>
            </w:r>
            <w:r w:rsidRPr="009C6412">
              <w:rPr>
                <w:color w:val="000000"/>
              </w:rPr>
              <w:t xml:space="preserve"> года</w:t>
            </w:r>
          </w:p>
        </w:tc>
        <w:tc>
          <w:tcPr>
            <w:tcW w:w="1867" w:type="dxa"/>
            <w:tcBorders>
              <w:top w:val="nil"/>
              <w:left w:val="nil"/>
              <w:bottom w:val="single" w:sz="4" w:space="0" w:color="auto"/>
              <w:right w:val="single" w:sz="4" w:space="0" w:color="auto"/>
            </w:tcBorders>
            <w:shd w:val="clear" w:color="000000" w:fill="FFFFFF"/>
            <w:vAlign w:val="center"/>
            <w:hideMark/>
          </w:tcPr>
          <w:p w14:paraId="511AA4E6" w14:textId="77777777" w:rsidR="00503994" w:rsidRPr="009C6412" w:rsidRDefault="00503994" w:rsidP="009A2D0E">
            <w:pPr>
              <w:ind w:left="-57" w:right="-57"/>
              <w:jc w:val="center"/>
              <w:rPr>
                <w:color w:val="000000"/>
              </w:rPr>
            </w:pPr>
            <w:r>
              <w:rPr>
                <w:color w:val="000000"/>
              </w:rPr>
              <w:t>30,0</w:t>
            </w:r>
          </w:p>
        </w:tc>
      </w:tr>
      <w:tr w:rsidR="00503994" w:rsidRPr="009C6412" w14:paraId="3F6CC41B" w14:textId="77777777" w:rsidTr="009A2D0E">
        <w:trPr>
          <w:trHeight w:val="149"/>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37C3F4AE" w14:textId="77777777" w:rsidR="00503994" w:rsidRDefault="00503994" w:rsidP="009A2D0E">
            <w:pPr>
              <w:ind w:left="-57" w:right="-57"/>
              <w:jc w:val="center"/>
              <w:rPr>
                <w:color w:val="000000"/>
              </w:rPr>
            </w:pPr>
            <w:r>
              <w:rPr>
                <w:color w:val="000000"/>
              </w:rPr>
              <w:t>2.</w:t>
            </w:r>
          </w:p>
        </w:tc>
        <w:tc>
          <w:tcPr>
            <w:tcW w:w="2423" w:type="dxa"/>
            <w:gridSpan w:val="2"/>
            <w:tcBorders>
              <w:top w:val="nil"/>
              <w:left w:val="nil"/>
              <w:bottom w:val="single" w:sz="4" w:space="0" w:color="auto"/>
              <w:right w:val="single" w:sz="4" w:space="0" w:color="auto"/>
            </w:tcBorders>
            <w:shd w:val="clear" w:color="000000" w:fill="FFFFFF"/>
            <w:vAlign w:val="center"/>
            <w:hideMark/>
          </w:tcPr>
          <w:p w14:paraId="738E9611" w14:textId="77777777" w:rsidR="00503994" w:rsidRDefault="00503994" w:rsidP="009A2D0E">
            <w:pPr>
              <w:ind w:left="-57" w:right="-57"/>
              <w:jc w:val="center"/>
              <w:rPr>
                <w:color w:val="000000"/>
              </w:rPr>
            </w:pPr>
            <w:r>
              <w:rPr>
                <w:color w:val="000000"/>
              </w:rPr>
              <w:t xml:space="preserve">Насос </w:t>
            </w:r>
            <w:proofErr w:type="gramStart"/>
            <w:r>
              <w:rPr>
                <w:color w:val="000000"/>
              </w:rPr>
              <w:t>центробежный  К</w:t>
            </w:r>
            <w:proofErr w:type="gramEnd"/>
            <w:r>
              <w:rPr>
                <w:color w:val="000000"/>
              </w:rPr>
              <w:t>50-80-200</w:t>
            </w:r>
          </w:p>
        </w:tc>
        <w:tc>
          <w:tcPr>
            <w:tcW w:w="1367" w:type="dxa"/>
            <w:tcBorders>
              <w:top w:val="nil"/>
              <w:left w:val="nil"/>
              <w:bottom w:val="single" w:sz="4" w:space="0" w:color="auto"/>
              <w:right w:val="single" w:sz="4" w:space="0" w:color="auto"/>
            </w:tcBorders>
            <w:shd w:val="clear" w:color="000000" w:fill="FFFFFF"/>
            <w:vAlign w:val="center"/>
            <w:hideMark/>
          </w:tcPr>
          <w:p w14:paraId="402008BB" w14:textId="77777777" w:rsidR="00503994" w:rsidRDefault="00503994" w:rsidP="009A2D0E">
            <w:pPr>
              <w:ind w:left="-57" w:right="-57"/>
              <w:jc w:val="center"/>
              <w:rPr>
                <w:color w:val="000000"/>
              </w:rPr>
            </w:pPr>
            <w:r>
              <w:rPr>
                <w:color w:val="000000"/>
              </w:rPr>
              <w:t>2008</w:t>
            </w:r>
          </w:p>
        </w:tc>
        <w:tc>
          <w:tcPr>
            <w:tcW w:w="1181" w:type="dxa"/>
            <w:tcBorders>
              <w:top w:val="nil"/>
              <w:left w:val="nil"/>
              <w:bottom w:val="single" w:sz="4" w:space="0" w:color="auto"/>
              <w:right w:val="single" w:sz="4" w:space="0" w:color="auto"/>
            </w:tcBorders>
            <w:shd w:val="clear" w:color="000000" w:fill="FFFFFF"/>
            <w:vAlign w:val="center"/>
            <w:hideMark/>
          </w:tcPr>
          <w:p w14:paraId="27FBBFD5" w14:textId="77777777" w:rsidR="00503994" w:rsidRDefault="00503994" w:rsidP="009A2D0E">
            <w:pPr>
              <w:ind w:left="-57" w:right="-57"/>
              <w:jc w:val="center"/>
              <w:rPr>
                <w:color w:val="000000"/>
              </w:rPr>
            </w:pPr>
            <w:r>
              <w:rPr>
                <w:color w:val="000000"/>
              </w:rPr>
              <w:t>12</w:t>
            </w:r>
          </w:p>
        </w:tc>
        <w:tc>
          <w:tcPr>
            <w:tcW w:w="2372" w:type="dxa"/>
            <w:tcBorders>
              <w:top w:val="nil"/>
              <w:left w:val="nil"/>
              <w:bottom w:val="single" w:sz="4" w:space="0" w:color="auto"/>
              <w:right w:val="single" w:sz="4" w:space="0" w:color="auto"/>
            </w:tcBorders>
            <w:shd w:val="clear" w:color="000000" w:fill="FFFFFF"/>
            <w:vAlign w:val="center"/>
            <w:hideMark/>
          </w:tcPr>
          <w:p w14:paraId="7FFB164E" w14:textId="77777777" w:rsidR="00503994" w:rsidRPr="009C6412" w:rsidRDefault="00503994" w:rsidP="009A2D0E">
            <w:pPr>
              <w:ind w:left="-57" w:right="-57"/>
              <w:jc w:val="center"/>
              <w:rPr>
                <w:color w:val="000000"/>
              </w:rPr>
            </w:pPr>
            <w:r>
              <w:rPr>
                <w:color w:val="000000"/>
              </w:rPr>
              <w:t>Замена центробежного насоса на К80-65-160</w:t>
            </w:r>
          </w:p>
        </w:tc>
        <w:tc>
          <w:tcPr>
            <w:tcW w:w="1302" w:type="dxa"/>
            <w:tcBorders>
              <w:top w:val="nil"/>
              <w:left w:val="nil"/>
              <w:bottom w:val="single" w:sz="4" w:space="0" w:color="auto"/>
              <w:right w:val="single" w:sz="4" w:space="0" w:color="auto"/>
            </w:tcBorders>
            <w:shd w:val="clear" w:color="000000" w:fill="FFFFFF"/>
            <w:vAlign w:val="center"/>
            <w:hideMark/>
          </w:tcPr>
          <w:p w14:paraId="5E93BCEC" w14:textId="77777777" w:rsidR="00503994" w:rsidRDefault="00503994" w:rsidP="009A2D0E">
            <w:pPr>
              <w:ind w:left="-57" w:right="-57"/>
              <w:jc w:val="center"/>
              <w:rPr>
                <w:color w:val="000000"/>
              </w:rPr>
            </w:pPr>
            <w:r>
              <w:rPr>
                <w:color w:val="000000"/>
              </w:rPr>
              <w:t xml:space="preserve">Июнь-июль 2023 </w:t>
            </w:r>
          </w:p>
        </w:tc>
        <w:tc>
          <w:tcPr>
            <w:tcW w:w="1867" w:type="dxa"/>
            <w:tcBorders>
              <w:top w:val="nil"/>
              <w:left w:val="nil"/>
              <w:bottom w:val="single" w:sz="4" w:space="0" w:color="auto"/>
              <w:right w:val="single" w:sz="4" w:space="0" w:color="auto"/>
            </w:tcBorders>
            <w:shd w:val="clear" w:color="000000" w:fill="FFFFFF"/>
            <w:vAlign w:val="center"/>
            <w:hideMark/>
          </w:tcPr>
          <w:p w14:paraId="64C39D0C" w14:textId="77777777" w:rsidR="00503994" w:rsidRDefault="00503994" w:rsidP="009A2D0E">
            <w:pPr>
              <w:ind w:left="-57" w:right="-57"/>
              <w:jc w:val="center"/>
              <w:rPr>
                <w:color w:val="000000"/>
              </w:rPr>
            </w:pPr>
            <w:r>
              <w:rPr>
                <w:color w:val="000000"/>
              </w:rPr>
              <w:t>30,0</w:t>
            </w:r>
          </w:p>
        </w:tc>
      </w:tr>
      <w:tr w:rsidR="00503994" w:rsidRPr="009C6412" w14:paraId="28316D2B" w14:textId="77777777" w:rsidTr="009A2D0E">
        <w:trPr>
          <w:trHeight w:val="149"/>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4AAC051E" w14:textId="77777777" w:rsidR="00503994" w:rsidRPr="009C6412" w:rsidRDefault="00503994" w:rsidP="009A2D0E">
            <w:pPr>
              <w:ind w:left="-57" w:right="-57"/>
              <w:jc w:val="center"/>
              <w:rPr>
                <w:color w:val="000000"/>
              </w:rPr>
            </w:pPr>
            <w:r>
              <w:rPr>
                <w:color w:val="000000"/>
              </w:rPr>
              <w:t>3.</w:t>
            </w:r>
          </w:p>
        </w:tc>
        <w:tc>
          <w:tcPr>
            <w:tcW w:w="2423" w:type="dxa"/>
            <w:gridSpan w:val="2"/>
            <w:tcBorders>
              <w:top w:val="nil"/>
              <w:left w:val="nil"/>
              <w:bottom w:val="single" w:sz="4" w:space="0" w:color="auto"/>
              <w:right w:val="single" w:sz="4" w:space="0" w:color="auto"/>
            </w:tcBorders>
            <w:shd w:val="clear" w:color="000000" w:fill="FFFFFF"/>
            <w:vAlign w:val="center"/>
            <w:hideMark/>
          </w:tcPr>
          <w:p w14:paraId="444D2A69" w14:textId="77777777" w:rsidR="00503994" w:rsidRPr="009C6412" w:rsidRDefault="00503994" w:rsidP="009A2D0E">
            <w:pPr>
              <w:ind w:left="-57" w:right="-57"/>
              <w:jc w:val="center"/>
              <w:rPr>
                <w:color w:val="000000"/>
              </w:rPr>
            </w:pPr>
            <w:r>
              <w:rPr>
                <w:color w:val="000000"/>
              </w:rPr>
              <w:t xml:space="preserve">Газоотводной коллектор </w:t>
            </w:r>
          </w:p>
        </w:tc>
        <w:tc>
          <w:tcPr>
            <w:tcW w:w="1367" w:type="dxa"/>
            <w:tcBorders>
              <w:top w:val="nil"/>
              <w:left w:val="nil"/>
              <w:bottom w:val="single" w:sz="4" w:space="0" w:color="auto"/>
              <w:right w:val="single" w:sz="4" w:space="0" w:color="auto"/>
            </w:tcBorders>
            <w:shd w:val="clear" w:color="000000" w:fill="FFFFFF"/>
            <w:vAlign w:val="center"/>
            <w:hideMark/>
          </w:tcPr>
          <w:p w14:paraId="5F60E82B" w14:textId="77777777" w:rsidR="00503994" w:rsidRPr="009C6412" w:rsidRDefault="00503994" w:rsidP="009A2D0E">
            <w:pPr>
              <w:ind w:left="-57" w:right="-57"/>
              <w:jc w:val="center"/>
              <w:rPr>
                <w:color w:val="000000"/>
              </w:rPr>
            </w:pPr>
            <w:r>
              <w:rPr>
                <w:color w:val="000000"/>
              </w:rPr>
              <w:t>2013</w:t>
            </w:r>
          </w:p>
        </w:tc>
        <w:tc>
          <w:tcPr>
            <w:tcW w:w="1181" w:type="dxa"/>
            <w:tcBorders>
              <w:top w:val="nil"/>
              <w:left w:val="nil"/>
              <w:bottom w:val="single" w:sz="4" w:space="0" w:color="auto"/>
              <w:right w:val="single" w:sz="4" w:space="0" w:color="auto"/>
            </w:tcBorders>
            <w:shd w:val="clear" w:color="000000" w:fill="FFFFFF"/>
            <w:vAlign w:val="center"/>
            <w:hideMark/>
          </w:tcPr>
          <w:p w14:paraId="23B79449" w14:textId="77777777" w:rsidR="00503994" w:rsidRPr="009C6412" w:rsidRDefault="00503994" w:rsidP="009A2D0E">
            <w:pPr>
              <w:ind w:left="-57" w:right="-57"/>
              <w:jc w:val="center"/>
              <w:rPr>
                <w:color w:val="000000"/>
              </w:rPr>
            </w:pPr>
            <w:r>
              <w:rPr>
                <w:color w:val="000000"/>
              </w:rPr>
              <w:t>8</w:t>
            </w:r>
          </w:p>
        </w:tc>
        <w:tc>
          <w:tcPr>
            <w:tcW w:w="2372" w:type="dxa"/>
            <w:tcBorders>
              <w:top w:val="nil"/>
              <w:left w:val="nil"/>
              <w:bottom w:val="single" w:sz="4" w:space="0" w:color="auto"/>
              <w:right w:val="single" w:sz="4" w:space="0" w:color="auto"/>
            </w:tcBorders>
            <w:shd w:val="clear" w:color="000000" w:fill="FFFFFF"/>
            <w:vAlign w:val="center"/>
            <w:hideMark/>
          </w:tcPr>
          <w:p w14:paraId="54C0861E" w14:textId="77777777" w:rsidR="00503994" w:rsidRPr="009C6412" w:rsidRDefault="00503994" w:rsidP="009A2D0E">
            <w:pPr>
              <w:ind w:left="-57" w:right="-57"/>
              <w:jc w:val="center"/>
              <w:rPr>
                <w:color w:val="000000"/>
              </w:rPr>
            </w:pPr>
            <w:r w:rsidRPr="009C6412">
              <w:rPr>
                <w:color w:val="000000"/>
              </w:rPr>
              <w:t xml:space="preserve">Замена </w:t>
            </w:r>
            <w:r>
              <w:rPr>
                <w:color w:val="000000"/>
              </w:rPr>
              <w:t>газоотводного коллектора на аналогичный</w:t>
            </w:r>
          </w:p>
        </w:tc>
        <w:tc>
          <w:tcPr>
            <w:tcW w:w="1302" w:type="dxa"/>
            <w:tcBorders>
              <w:top w:val="nil"/>
              <w:left w:val="nil"/>
              <w:bottom w:val="single" w:sz="4" w:space="0" w:color="auto"/>
              <w:right w:val="single" w:sz="4" w:space="0" w:color="auto"/>
            </w:tcBorders>
            <w:shd w:val="clear" w:color="000000" w:fill="FFFFFF"/>
            <w:vAlign w:val="center"/>
            <w:hideMark/>
          </w:tcPr>
          <w:p w14:paraId="78E5FF51" w14:textId="77777777" w:rsidR="00503994" w:rsidRPr="009C6412" w:rsidRDefault="00503994" w:rsidP="009A2D0E">
            <w:pPr>
              <w:ind w:left="-57" w:right="-57"/>
              <w:jc w:val="center"/>
              <w:rPr>
                <w:color w:val="000000"/>
              </w:rPr>
            </w:pPr>
            <w:r>
              <w:rPr>
                <w:color w:val="000000"/>
              </w:rPr>
              <w:t>Июл</w:t>
            </w:r>
            <w:r w:rsidRPr="009C6412">
              <w:rPr>
                <w:color w:val="000000"/>
              </w:rPr>
              <w:t xml:space="preserve">ь </w:t>
            </w:r>
            <w:r>
              <w:rPr>
                <w:color w:val="000000"/>
              </w:rPr>
              <w:t>2022</w:t>
            </w:r>
          </w:p>
        </w:tc>
        <w:tc>
          <w:tcPr>
            <w:tcW w:w="1867" w:type="dxa"/>
            <w:tcBorders>
              <w:top w:val="nil"/>
              <w:left w:val="nil"/>
              <w:bottom w:val="single" w:sz="4" w:space="0" w:color="auto"/>
              <w:right w:val="single" w:sz="4" w:space="0" w:color="auto"/>
            </w:tcBorders>
            <w:shd w:val="clear" w:color="000000" w:fill="FFFFFF"/>
            <w:vAlign w:val="center"/>
            <w:hideMark/>
          </w:tcPr>
          <w:p w14:paraId="2A80BF23" w14:textId="77777777" w:rsidR="00503994" w:rsidRPr="009C6412" w:rsidRDefault="00503994" w:rsidP="009A2D0E">
            <w:pPr>
              <w:ind w:left="-57" w:right="-57"/>
              <w:jc w:val="center"/>
              <w:rPr>
                <w:color w:val="000000"/>
              </w:rPr>
            </w:pPr>
            <w:r>
              <w:rPr>
                <w:color w:val="000000"/>
              </w:rPr>
              <w:t>30,</w:t>
            </w:r>
            <w:r w:rsidRPr="009C6412">
              <w:rPr>
                <w:color w:val="000000"/>
              </w:rPr>
              <w:t>0</w:t>
            </w:r>
          </w:p>
        </w:tc>
      </w:tr>
      <w:tr w:rsidR="00503994" w:rsidRPr="009C6412" w14:paraId="561AEF8B" w14:textId="77777777" w:rsidTr="009A2D0E">
        <w:trPr>
          <w:trHeight w:val="535"/>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0B35E118" w14:textId="77777777" w:rsidR="00503994" w:rsidRPr="009C6412" w:rsidRDefault="00503994" w:rsidP="009A2D0E">
            <w:pPr>
              <w:ind w:left="-57" w:right="-57"/>
              <w:jc w:val="center"/>
              <w:rPr>
                <w:color w:val="000000"/>
              </w:rPr>
            </w:pPr>
            <w:r>
              <w:rPr>
                <w:color w:val="000000"/>
              </w:rPr>
              <w:t>4.</w:t>
            </w:r>
          </w:p>
        </w:tc>
        <w:tc>
          <w:tcPr>
            <w:tcW w:w="2423" w:type="dxa"/>
            <w:gridSpan w:val="2"/>
            <w:tcBorders>
              <w:top w:val="nil"/>
              <w:left w:val="nil"/>
              <w:bottom w:val="single" w:sz="4" w:space="0" w:color="auto"/>
              <w:right w:val="single" w:sz="4" w:space="0" w:color="auto"/>
            </w:tcBorders>
            <w:shd w:val="clear" w:color="000000" w:fill="FFFFFF"/>
            <w:vAlign w:val="center"/>
            <w:hideMark/>
          </w:tcPr>
          <w:p w14:paraId="2D08FA5C" w14:textId="77777777" w:rsidR="00503994" w:rsidRPr="009C6412" w:rsidRDefault="00503994" w:rsidP="009A2D0E">
            <w:pPr>
              <w:ind w:left="-57" w:right="-57"/>
              <w:jc w:val="center"/>
              <w:rPr>
                <w:color w:val="000000"/>
              </w:rPr>
            </w:pPr>
            <w:r w:rsidRPr="009C6412">
              <w:rPr>
                <w:color w:val="000000"/>
              </w:rPr>
              <w:t>Дымосос ДН-3,5</w:t>
            </w:r>
          </w:p>
        </w:tc>
        <w:tc>
          <w:tcPr>
            <w:tcW w:w="1367" w:type="dxa"/>
            <w:tcBorders>
              <w:top w:val="nil"/>
              <w:left w:val="nil"/>
              <w:bottom w:val="single" w:sz="4" w:space="0" w:color="auto"/>
              <w:right w:val="single" w:sz="4" w:space="0" w:color="auto"/>
            </w:tcBorders>
            <w:shd w:val="clear" w:color="000000" w:fill="FFFFFF"/>
            <w:vAlign w:val="center"/>
            <w:hideMark/>
          </w:tcPr>
          <w:p w14:paraId="4C796E71" w14:textId="77777777" w:rsidR="00503994" w:rsidRPr="009C6412" w:rsidRDefault="00503994" w:rsidP="009A2D0E">
            <w:pPr>
              <w:ind w:left="-57" w:right="-57"/>
              <w:jc w:val="center"/>
              <w:rPr>
                <w:color w:val="000000"/>
              </w:rPr>
            </w:pPr>
            <w:r>
              <w:rPr>
                <w:color w:val="000000"/>
              </w:rPr>
              <w:t>2018</w:t>
            </w:r>
          </w:p>
        </w:tc>
        <w:tc>
          <w:tcPr>
            <w:tcW w:w="1181" w:type="dxa"/>
            <w:tcBorders>
              <w:top w:val="nil"/>
              <w:left w:val="nil"/>
              <w:bottom w:val="single" w:sz="4" w:space="0" w:color="auto"/>
              <w:right w:val="single" w:sz="4" w:space="0" w:color="auto"/>
            </w:tcBorders>
            <w:shd w:val="clear" w:color="000000" w:fill="FFFFFF"/>
            <w:vAlign w:val="center"/>
            <w:hideMark/>
          </w:tcPr>
          <w:p w14:paraId="698EC8C7" w14:textId="77777777" w:rsidR="00503994" w:rsidRPr="009C6412" w:rsidRDefault="00503994" w:rsidP="009A2D0E">
            <w:pPr>
              <w:ind w:left="-57" w:right="-57"/>
              <w:jc w:val="center"/>
              <w:rPr>
                <w:color w:val="000000"/>
              </w:rPr>
            </w:pPr>
            <w:r>
              <w:rPr>
                <w:color w:val="000000"/>
              </w:rPr>
              <w:t>3</w:t>
            </w:r>
          </w:p>
        </w:tc>
        <w:tc>
          <w:tcPr>
            <w:tcW w:w="2372" w:type="dxa"/>
            <w:tcBorders>
              <w:top w:val="nil"/>
              <w:left w:val="nil"/>
              <w:bottom w:val="single" w:sz="4" w:space="0" w:color="auto"/>
              <w:right w:val="single" w:sz="4" w:space="0" w:color="auto"/>
            </w:tcBorders>
            <w:shd w:val="clear" w:color="000000" w:fill="FFFFFF"/>
            <w:vAlign w:val="center"/>
            <w:hideMark/>
          </w:tcPr>
          <w:p w14:paraId="25B9716E" w14:textId="77777777" w:rsidR="00503994" w:rsidRPr="009C6412" w:rsidRDefault="00503994" w:rsidP="009A2D0E">
            <w:pPr>
              <w:ind w:left="-57" w:right="-57"/>
              <w:jc w:val="center"/>
              <w:rPr>
                <w:color w:val="000000"/>
              </w:rPr>
            </w:pPr>
            <w:r w:rsidRPr="009C6412">
              <w:rPr>
                <w:color w:val="000000"/>
              </w:rPr>
              <w:t xml:space="preserve">Замена дымососа ДН 3,5 на аналогичный </w:t>
            </w:r>
          </w:p>
        </w:tc>
        <w:tc>
          <w:tcPr>
            <w:tcW w:w="1302" w:type="dxa"/>
            <w:tcBorders>
              <w:top w:val="nil"/>
              <w:left w:val="nil"/>
              <w:bottom w:val="single" w:sz="4" w:space="0" w:color="auto"/>
              <w:right w:val="single" w:sz="4" w:space="0" w:color="auto"/>
            </w:tcBorders>
            <w:shd w:val="clear" w:color="000000" w:fill="FFFFFF"/>
            <w:vAlign w:val="center"/>
            <w:hideMark/>
          </w:tcPr>
          <w:p w14:paraId="56415B75" w14:textId="77777777" w:rsidR="00503994" w:rsidRPr="009C6412" w:rsidRDefault="00503994" w:rsidP="009A2D0E">
            <w:pPr>
              <w:ind w:left="-57" w:right="-57"/>
              <w:jc w:val="center"/>
              <w:rPr>
                <w:color w:val="000000"/>
              </w:rPr>
            </w:pPr>
            <w:r>
              <w:rPr>
                <w:color w:val="000000"/>
              </w:rPr>
              <w:t>Июл</w:t>
            </w:r>
            <w:r w:rsidRPr="009C6412">
              <w:rPr>
                <w:color w:val="000000"/>
              </w:rPr>
              <w:t xml:space="preserve">ь </w:t>
            </w:r>
            <w:r>
              <w:rPr>
                <w:color w:val="000000"/>
              </w:rPr>
              <w:t xml:space="preserve">2023 </w:t>
            </w:r>
            <w:r w:rsidRPr="009C6412">
              <w:rPr>
                <w:color w:val="000000"/>
              </w:rPr>
              <w:t>года</w:t>
            </w:r>
          </w:p>
        </w:tc>
        <w:tc>
          <w:tcPr>
            <w:tcW w:w="1867" w:type="dxa"/>
            <w:tcBorders>
              <w:top w:val="nil"/>
              <w:left w:val="nil"/>
              <w:bottom w:val="single" w:sz="4" w:space="0" w:color="auto"/>
              <w:right w:val="single" w:sz="4" w:space="0" w:color="auto"/>
            </w:tcBorders>
            <w:shd w:val="clear" w:color="000000" w:fill="FFFFFF"/>
            <w:vAlign w:val="center"/>
            <w:hideMark/>
          </w:tcPr>
          <w:p w14:paraId="245E70D2" w14:textId="77777777" w:rsidR="00503994" w:rsidRPr="009C6412" w:rsidRDefault="00503994" w:rsidP="009A2D0E">
            <w:pPr>
              <w:ind w:left="-57" w:right="-57"/>
              <w:jc w:val="center"/>
              <w:rPr>
                <w:color w:val="000000"/>
              </w:rPr>
            </w:pPr>
            <w:r>
              <w:rPr>
                <w:color w:val="000000"/>
              </w:rPr>
              <w:t>1</w:t>
            </w:r>
            <w:r w:rsidRPr="009C6412">
              <w:rPr>
                <w:color w:val="000000"/>
              </w:rPr>
              <w:t>0,0</w:t>
            </w:r>
          </w:p>
        </w:tc>
      </w:tr>
      <w:tr w:rsidR="00503994" w:rsidRPr="009C6412" w14:paraId="014D5552" w14:textId="77777777" w:rsidTr="009A2D0E">
        <w:trPr>
          <w:trHeight w:val="264"/>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62649DBB" w14:textId="77777777" w:rsidR="00503994" w:rsidRPr="009C6412" w:rsidRDefault="00503994" w:rsidP="009A2D0E">
            <w:pPr>
              <w:ind w:left="-57" w:right="-57"/>
              <w:jc w:val="center"/>
              <w:rPr>
                <w:color w:val="000000"/>
              </w:rPr>
            </w:pPr>
            <w:r w:rsidRPr="009C6412">
              <w:rPr>
                <w:color w:val="000000"/>
              </w:rPr>
              <w:t> </w:t>
            </w:r>
          </w:p>
        </w:tc>
        <w:tc>
          <w:tcPr>
            <w:tcW w:w="2423" w:type="dxa"/>
            <w:gridSpan w:val="2"/>
            <w:tcBorders>
              <w:top w:val="nil"/>
              <w:left w:val="nil"/>
              <w:bottom w:val="single" w:sz="4" w:space="0" w:color="auto"/>
              <w:right w:val="single" w:sz="4" w:space="0" w:color="auto"/>
            </w:tcBorders>
            <w:shd w:val="clear" w:color="000000" w:fill="FFFFFF"/>
            <w:vAlign w:val="center"/>
            <w:hideMark/>
          </w:tcPr>
          <w:p w14:paraId="490400E6" w14:textId="77777777" w:rsidR="00503994" w:rsidRPr="009C6412" w:rsidRDefault="00503994" w:rsidP="009A2D0E">
            <w:pPr>
              <w:ind w:left="-57" w:right="-57"/>
              <w:jc w:val="center"/>
              <w:rPr>
                <w:b/>
                <w:bCs/>
                <w:color w:val="000000"/>
              </w:rPr>
            </w:pPr>
            <w:r w:rsidRPr="009C6412">
              <w:rPr>
                <w:b/>
                <w:bCs/>
                <w:color w:val="000000"/>
              </w:rPr>
              <w:t>Итого:</w:t>
            </w:r>
          </w:p>
        </w:tc>
        <w:tc>
          <w:tcPr>
            <w:tcW w:w="1367" w:type="dxa"/>
            <w:tcBorders>
              <w:top w:val="nil"/>
              <w:left w:val="nil"/>
              <w:bottom w:val="single" w:sz="4" w:space="0" w:color="auto"/>
              <w:right w:val="single" w:sz="4" w:space="0" w:color="auto"/>
            </w:tcBorders>
            <w:shd w:val="clear" w:color="000000" w:fill="FFFFFF"/>
            <w:vAlign w:val="center"/>
            <w:hideMark/>
          </w:tcPr>
          <w:p w14:paraId="39A35BF6" w14:textId="77777777" w:rsidR="00503994" w:rsidRPr="009C6412" w:rsidRDefault="00503994" w:rsidP="009A2D0E">
            <w:pPr>
              <w:ind w:left="-57" w:right="-57"/>
              <w:jc w:val="center"/>
              <w:rPr>
                <w:color w:val="000000"/>
              </w:rPr>
            </w:pPr>
            <w:r w:rsidRPr="009C6412">
              <w:rPr>
                <w:color w:val="000000"/>
              </w:rPr>
              <w:t> </w:t>
            </w:r>
          </w:p>
        </w:tc>
        <w:tc>
          <w:tcPr>
            <w:tcW w:w="1181" w:type="dxa"/>
            <w:tcBorders>
              <w:top w:val="nil"/>
              <w:left w:val="nil"/>
              <w:bottom w:val="single" w:sz="4" w:space="0" w:color="auto"/>
              <w:right w:val="single" w:sz="4" w:space="0" w:color="auto"/>
            </w:tcBorders>
            <w:shd w:val="clear" w:color="000000" w:fill="FFFFFF"/>
            <w:vAlign w:val="center"/>
            <w:hideMark/>
          </w:tcPr>
          <w:p w14:paraId="4B0BAF21" w14:textId="77777777" w:rsidR="00503994" w:rsidRPr="009C6412" w:rsidRDefault="00503994" w:rsidP="009A2D0E">
            <w:pPr>
              <w:ind w:left="-57" w:right="-57"/>
              <w:jc w:val="center"/>
              <w:rPr>
                <w:color w:val="000000"/>
              </w:rPr>
            </w:pPr>
            <w:r w:rsidRPr="009C6412">
              <w:rPr>
                <w:color w:val="000000"/>
              </w:rPr>
              <w:t> </w:t>
            </w:r>
          </w:p>
        </w:tc>
        <w:tc>
          <w:tcPr>
            <w:tcW w:w="2372" w:type="dxa"/>
            <w:tcBorders>
              <w:top w:val="nil"/>
              <w:left w:val="nil"/>
              <w:bottom w:val="single" w:sz="4" w:space="0" w:color="auto"/>
              <w:right w:val="single" w:sz="4" w:space="0" w:color="auto"/>
            </w:tcBorders>
            <w:shd w:val="clear" w:color="000000" w:fill="FFFFFF"/>
            <w:vAlign w:val="center"/>
            <w:hideMark/>
          </w:tcPr>
          <w:p w14:paraId="1A4A58C3" w14:textId="77777777" w:rsidR="00503994" w:rsidRPr="009C6412" w:rsidRDefault="00503994" w:rsidP="009A2D0E">
            <w:pPr>
              <w:ind w:left="-57" w:right="-57"/>
              <w:jc w:val="center"/>
              <w:rPr>
                <w:color w:val="000000"/>
              </w:rPr>
            </w:pPr>
            <w:r w:rsidRPr="009C6412">
              <w:rPr>
                <w:color w:val="000000"/>
              </w:rPr>
              <w:t> </w:t>
            </w:r>
          </w:p>
        </w:tc>
        <w:tc>
          <w:tcPr>
            <w:tcW w:w="1302" w:type="dxa"/>
            <w:tcBorders>
              <w:top w:val="nil"/>
              <w:left w:val="nil"/>
              <w:bottom w:val="single" w:sz="4" w:space="0" w:color="auto"/>
              <w:right w:val="single" w:sz="4" w:space="0" w:color="auto"/>
            </w:tcBorders>
            <w:shd w:val="clear" w:color="000000" w:fill="FFFFFF"/>
            <w:vAlign w:val="center"/>
            <w:hideMark/>
          </w:tcPr>
          <w:p w14:paraId="313BE72A" w14:textId="77777777" w:rsidR="00503994" w:rsidRPr="009C6412" w:rsidRDefault="00503994" w:rsidP="009A2D0E">
            <w:pPr>
              <w:ind w:left="-57" w:right="-57"/>
              <w:jc w:val="center"/>
              <w:rPr>
                <w:color w:val="000000"/>
              </w:rPr>
            </w:pPr>
            <w:r w:rsidRPr="009C6412">
              <w:rPr>
                <w:color w:val="000000"/>
              </w:rPr>
              <w:t> </w:t>
            </w:r>
          </w:p>
        </w:tc>
        <w:tc>
          <w:tcPr>
            <w:tcW w:w="1867" w:type="dxa"/>
            <w:tcBorders>
              <w:top w:val="nil"/>
              <w:left w:val="nil"/>
              <w:bottom w:val="single" w:sz="4" w:space="0" w:color="auto"/>
              <w:right w:val="single" w:sz="4" w:space="0" w:color="auto"/>
            </w:tcBorders>
            <w:shd w:val="clear" w:color="000000" w:fill="FFFFFF"/>
            <w:vAlign w:val="center"/>
            <w:hideMark/>
          </w:tcPr>
          <w:p w14:paraId="6220042E" w14:textId="77777777" w:rsidR="00503994" w:rsidRPr="009C6412" w:rsidRDefault="00503994" w:rsidP="009A2D0E">
            <w:pPr>
              <w:ind w:left="-57" w:right="-57"/>
              <w:jc w:val="center"/>
              <w:rPr>
                <w:b/>
                <w:bCs/>
                <w:color w:val="000000"/>
              </w:rPr>
            </w:pPr>
            <w:r>
              <w:rPr>
                <w:b/>
                <w:bCs/>
                <w:color w:val="000000"/>
              </w:rPr>
              <w:t>100,0</w:t>
            </w:r>
          </w:p>
        </w:tc>
      </w:tr>
      <w:tr w:rsidR="00503994" w:rsidRPr="009C6412" w14:paraId="319643DA" w14:textId="77777777" w:rsidTr="009A2D0E">
        <w:trPr>
          <w:trHeight w:val="281"/>
        </w:trPr>
        <w:tc>
          <w:tcPr>
            <w:tcW w:w="1085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EE0E4" w14:textId="77777777" w:rsidR="00503994" w:rsidRPr="009C6412" w:rsidRDefault="00503994" w:rsidP="009A2D0E">
            <w:pPr>
              <w:ind w:left="-57" w:right="-57"/>
              <w:jc w:val="center"/>
              <w:rPr>
                <w:b/>
                <w:bCs/>
                <w:color w:val="000000"/>
              </w:rPr>
            </w:pPr>
            <w:r w:rsidRPr="009C6412">
              <w:rPr>
                <w:b/>
                <w:bCs/>
                <w:color w:val="000000"/>
              </w:rPr>
              <w:t>Котельная села</w:t>
            </w:r>
            <w:r>
              <w:rPr>
                <w:b/>
                <w:bCs/>
                <w:color w:val="000000"/>
              </w:rPr>
              <w:t xml:space="preserve"> Иннокентьевка, ул. Центральная,7</w:t>
            </w:r>
          </w:p>
        </w:tc>
      </w:tr>
      <w:tr w:rsidR="00503994" w:rsidRPr="009C6412" w14:paraId="24D82E78" w14:textId="77777777" w:rsidTr="009A2D0E">
        <w:trPr>
          <w:trHeight w:val="1083"/>
        </w:trPr>
        <w:tc>
          <w:tcPr>
            <w:tcW w:w="34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B5C9F0" w14:textId="77777777" w:rsidR="00503994" w:rsidRPr="009C6412" w:rsidRDefault="00503994" w:rsidP="009A2D0E">
            <w:pPr>
              <w:ind w:left="-57" w:right="-57"/>
              <w:jc w:val="center"/>
              <w:rPr>
                <w:color w:val="000000"/>
              </w:rPr>
            </w:pPr>
            <w:r w:rsidRPr="009C6412">
              <w:rPr>
                <w:color w:val="000000"/>
              </w:rPr>
              <w:t>1</w:t>
            </w:r>
          </w:p>
        </w:tc>
        <w:tc>
          <w:tcPr>
            <w:tcW w:w="2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10E62D" w14:textId="77777777" w:rsidR="00503994" w:rsidRPr="009C6412" w:rsidRDefault="00503994" w:rsidP="009A2D0E">
            <w:pPr>
              <w:ind w:left="-57" w:right="-57"/>
              <w:jc w:val="center"/>
              <w:rPr>
                <w:color w:val="000000"/>
              </w:rPr>
            </w:pPr>
            <w:r>
              <w:t>Насос подпиточный К20/30, 2.2 кВт</w:t>
            </w:r>
          </w:p>
        </w:tc>
        <w:tc>
          <w:tcPr>
            <w:tcW w:w="139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45B1075" w14:textId="77777777" w:rsidR="00503994" w:rsidRPr="009C6412" w:rsidRDefault="00503994" w:rsidP="009A2D0E">
            <w:pPr>
              <w:ind w:left="-57" w:right="-57"/>
              <w:jc w:val="center"/>
              <w:rPr>
                <w:color w:val="000000"/>
              </w:rPr>
            </w:pPr>
            <w:r>
              <w:rPr>
                <w:color w:val="000000"/>
              </w:rPr>
              <w:t>2008</w:t>
            </w:r>
          </w:p>
        </w:tc>
        <w:tc>
          <w:tcPr>
            <w:tcW w:w="11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93369C" w14:textId="77777777" w:rsidR="00503994" w:rsidRPr="009C6412" w:rsidRDefault="00503994" w:rsidP="009A2D0E">
            <w:pPr>
              <w:ind w:left="-57" w:right="-57"/>
              <w:jc w:val="center"/>
              <w:rPr>
                <w:color w:val="000000"/>
              </w:rPr>
            </w:pPr>
            <w:r>
              <w:rPr>
                <w:color w:val="000000"/>
              </w:rPr>
              <w:t>8</w:t>
            </w:r>
          </w:p>
        </w:tc>
        <w:tc>
          <w:tcPr>
            <w:tcW w:w="23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A30445" w14:textId="77777777" w:rsidR="00503994" w:rsidRPr="009C6412" w:rsidRDefault="00503994" w:rsidP="009A2D0E">
            <w:pPr>
              <w:ind w:left="-57" w:right="-57"/>
              <w:jc w:val="center"/>
              <w:rPr>
                <w:color w:val="000000"/>
              </w:rPr>
            </w:pPr>
            <w:r w:rsidRPr="009C6412">
              <w:t xml:space="preserve">Замена </w:t>
            </w:r>
            <w:r>
              <w:t xml:space="preserve">рабочего колеса подпиточного насоса </w:t>
            </w:r>
          </w:p>
        </w:tc>
        <w:tc>
          <w:tcPr>
            <w:tcW w:w="13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E79FCF" w14:textId="77777777" w:rsidR="00503994" w:rsidRPr="009C6412" w:rsidRDefault="00503994" w:rsidP="009A2D0E">
            <w:pPr>
              <w:ind w:right="-57"/>
              <w:rPr>
                <w:color w:val="000000"/>
              </w:rPr>
            </w:pPr>
            <w:r>
              <w:t xml:space="preserve">Август 2023 </w:t>
            </w:r>
            <w:r w:rsidRPr="009C6412">
              <w:t>года</w:t>
            </w:r>
          </w:p>
        </w:tc>
        <w:tc>
          <w:tcPr>
            <w:tcW w:w="18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EAB2BF" w14:textId="77777777" w:rsidR="00503994" w:rsidRPr="009C6412" w:rsidRDefault="00503994" w:rsidP="009A2D0E">
            <w:pPr>
              <w:ind w:left="-57" w:right="-57"/>
              <w:jc w:val="center"/>
              <w:rPr>
                <w:color w:val="000000"/>
              </w:rPr>
            </w:pPr>
            <w:r>
              <w:rPr>
                <w:color w:val="000000"/>
              </w:rPr>
              <w:t>7,0</w:t>
            </w:r>
          </w:p>
        </w:tc>
      </w:tr>
      <w:tr w:rsidR="00503994" w:rsidRPr="009C6412" w14:paraId="4E5A2E7F" w14:textId="77777777" w:rsidTr="009A2D0E">
        <w:trPr>
          <w:trHeight w:val="509"/>
        </w:trPr>
        <w:tc>
          <w:tcPr>
            <w:tcW w:w="347" w:type="dxa"/>
            <w:vMerge/>
            <w:tcBorders>
              <w:top w:val="nil"/>
              <w:left w:val="single" w:sz="4" w:space="0" w:color="auto"/>
              <w:bottom w:val="single" w:sz="4" w:space="0" w:color="auto"/>
              <w:right w:val="single" w:sz="4" w:space="0" w:color="auto"/>
            </w:tcBorders>
            <w:vAlign w:val="center"/>
            <w:hideMark/>
          </w:tcPr>
          <w:p w14:paraId="147B666C" w14:textId="77777777" w:rsidR="00503994" w:rsidRPr="009C6412" w:rsidRDefault="00503994" w:rsidP="009A2D0E">
            <w:pPr>
              <w:ind w:left="-57" w:right="-57"/>
              <w:rPr>
                <w:color w:val="000000"/>
              </w:rPr>
            </w:pPr>
          </w:p>
        </w:tc>
        <w:tc>
          <w:tcPr>
            <w:tcW w:w="2395" w:type="dxa"/>
            <w:vMerge/>
            <w:tcBorders>
              <w:top w:val="nil"/>
              <w:left w:val="single" w:sz="4" w:space="0" w:color="auto"/>
              <w:bottom w:val="single" w:sz="4" w:space="0" w:color="auto"/>
              <w:right w:val="single" w:sz="4" w:space="0" w:color="auto"/>
            </w:tcBorders>
            <w:vAlign w:val="center"/>
            <w:hideMark/>
          </w:tcPr>
          <w:p w14:paraId="5D14F2E2" w14:textId="77777777" w:rsidR="00503994" w:rsidRPr="009C6412" w:rsidRDefault="00503994" w:rsidP="009A2D0E">
            <w:pPr>
              <w:ind w:left="-57" w:right="-57"/>
              <w:rPr>
                <w:color w:val="000000"/>
              </w:rPr>
            </w:pPr>
          </w:p>
        </w:tc>
        <w:tc>
          <w:tcPr>
            <w:tcW w:w="1395" w:type="dxa"/>
            <w:gridSpan w:val="2"/>
            <w:vMerge/>
            <w:tcBorders>
              <w:top w:val="nil"/>
              <w:left w:val="single" w:sz="4" w:space="0" w:color="auto"/>
              <w:bottom w:val="single" w:sz="4" w:space="0" w:color="auto"/>
              <w:right w:val="single" w:sz="4" w:space="0" w:color="auto"/>
            </w:tcBorders>
            <w:vAlign w:val="center"/>
            <w:hideMark/>
          </w:tcPr>
          <w:p w14:paraId="07B6A40B" w14:textId="77777777" w:rsidR="00503994" w:rsidRPr="009C6412" w:rsidRDefault="00503994" w:rsidP="009A2D0E">
            <w:pPr>
              <w:ind w:left="-57" w:right="-57"/>
              <w:rPr>
                <w:color w:val="000000"/>
              </w:rPr>
            </w:pPr>
          </w:p>
        </w:tc>
        <w:tc>
          <w:tcPr>
            <w:tcW w:w="1181" w:type="dxa"/>
            <w:vMerge/>
            <w:tcBorders>
              <w:top w:val="nil"/>
              <w:left w:val="single" w:sz="4" w:space="0" w:color="auto"/>
              <w:bottom w:val="single" w:sz="4" w:space="0" w:color="auto"/>
              <w:right w:val="single" w:sz="4" w:space="0" w:color="auto"/>
            </w:tcBorders>
            <w:vAlign w:val="center"/>
            <w:hideMark/>
          </w:tcPr>
          <w:p w14:paraId="04BFE89B" w14:textId="77777777" w:rsidR="00503994" w:rsidRPr="009C6412" w:rsidRDefault="00503994" w:rsidP="009A2D0E">
            <w:pPr>
              <w:ind w:left="-57" w:right="-57"/>
              <w:rPr>
                <w:color w:val="000000"/>
              </w:rPr>
            </w:pPr>
          </w:p>
        </w:tc>
        <w:tc>
          <w:tcPr>
            <w:tcW w:w="2372" w:type="dxa"/>
            <w:vMerge/>
            <w:tcBorders>
              <w:top w:val="nil"/>
              <w:left w:val="single" w:sz="4" w:space="0" w:color="auto"/>
              <w:bottom w:val="single" w:sz="4" w:space="0" w:color="auto"/>
              <w:right w:val="single" w:sz="4" w:space="0" w:color="auto"/>
            </w:tcBorders>
            <w:vAlign w:val="center"/>
            <w:hideMark/>
          </w:tcPr>
          <w:p w14:paraId="514B3509" w14:textId="77777777" w:rsidR="00503994" w:rsidRPr="009C6412" w:rsidRDefault="00503994" w:rsidP="009A2D0E">
            <w:pPr>
              <w:ind w:left="-57" w:right="-57"/>
              <w:rPr>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4D3E72FC" w14:textId="77777777" w:rsidR="00503994" w:rsidRPr="009C6412" w:rsidRDefault="00503994" w:rsidP="009A2D0E">
            <w:pPr>
              <w:ind w:left="-57" w:right="-57"/>
              <w:rPr>
                <w:color w:val="000000"/>
              </w:rPr>
            </w:pPr>
          </w:p>
        </w:tc>
        <w:tc>
          <w:tcPr>
            <w:tcW w:w="1867" w:type="dxa"/>
            <w:vMerge/>
            <w:tcBorders>
              <w:top w:val="nil"/>
              <w:left w:val="single" w:sz="4" w:space="0" w:color="auto"/>
              <w:bottom w:val="single" w:sz="4" w:space="0" w:color="auto"/>
              <w:right w:val="single" w:sz="4" w:space="0" w:color="auto"/>
            </w:tcBorders>
            <w:vAlign w:val="center"/>
            <w:hideMark/>
          </w:tcPr>
          <w:p w14:paraId="6FCE09C8" w14:textId="77777777" w:rsidR="00503994" w:rsidRPr="009C6412" w:rsidRDefault="00503994" w:rsidP="009A2D0E">
            <w:pPr>
              <w:ind w:left="-57" w:right="-57"/>
              <w:rPr>
                <w:color w:val="000000"/>
              </w:rPr>
            </w:pPr>
          </w:p>
        </w:tc>
      </w:tr>
      <w:tr w:rsidR="00503994" w:rsidRPr="009C6412" w14:paraId="230126E4" w14:textId="77777777" w:rsidTr="009A2D0E">
        <w:trPr>
          <w:trHeight w:val="508"/>
        </w:trPr>
        <w:tc>
          <w:tcPr>
            <w:tcW w:w="347" w:type="dxa"/>
            <w:tcBorders>
              <w:top w:val="nil"/>
              <w:left w:val="single" w:sz="4" w:space="0" w:color="auto"/>
              <w:bottom w:val="single" w:sz="4" w:space="0" w:color="auto"/>
              <w:right w:val="single" w:sz="4" w:space="0" w:color="auto"/>
            </w:tcBorders>
            <w:vAlign w:val="center"/>
            <w:hideMark/>
          </w:tcPr>
          <w:p w14:paraId="74B6AD41" w14:textId="77777777" w:rsidR="00503994" w:rsidRPr="009C6412" w:rsidRDefault="00503994" w:rsidP="009A2D0E">
            <w:pPr>
              <w:ind w:left="-57" w:right="-57"/>
              <w:jc w:val="center"/>
              <w:rPr>
                <w:color w:val="000000"/>
              </w:rPr>
            </w:pPr>
            <w:r>
              <w:rPr>
                <w:color w:val="000000"/>
              </w:rPr>
              <w:t>2.</w:t>
            </w:r>
          </w:p>
        </w:tc>
        <w:tc>
          <w:tcPr>
            <w:tcW w:w="2395" w:type="dxa"/>
            <w:tcBorders>
              <w:top w:val="nil"/>
              <w:left w:val="single" w:sz="4" w:space="0" w:color="auto"/>
              <w:bottom w:val="single" w:sz="4" w:space="0" w:color="auto"/>
              <w:right w:val="single" w:sz="4" w:space="0" w:color="auto"/>
            </w:tcBorders>
            <w:vAlign w:val="center"/>
            <w:hideMark/>
          </w:tcPr>
          <w:p w14:paraId="1F217EC4" w14:textId="77777777" w:rsidR="00503994" w:rsidRPr="009C6412" w:rsidRDefault="00503994" w:rsidP="009A2D0E">
            <w:pPr>
              <w:ind w:left="-57" w:right="-57"/>
              <w:jc w:val="center"/>
              <w:rPr>
                <w:color w:val="000000"/>
              </w:rPr>
            </w:pPr>
            <w:r w:rsidRPr="009C6412">
              <w:rPr>
                <w:color w:val="000000"/>
              </w:rPr>
              <w:t>Дымосос ДН-3,5</w:t>
            </w:r>
          </w:p>
        </w:tc>
        <w:tc>
          <w:tcPr>
            <w:tcW w:w="1395" w:type="dxa"/>
            <w:gridSpan w:val="2"/>
            <w:tcBorders>
              <w:top w:val="nil"/>
              <w:left w:val="single" w:sz="4" w:space="0" w:color="auto"/>
              <w:bottom w:val="single" w:sz="4" w:space="0" w:color="auto"/>
              <w:right w:val="single" w:sz="4" w:space="0" w:color="auto"/>
            </w:tcBorders>
            <w:vAlign w:val="center"/>
            <w:hideMark/>
          </w:tcPr>
          <w:p w14:paraId="6308EB42" w14:textId="77777777" w:rsidR="00503994" w:rsidRPr="009C6412" w:rsidRDefault="00503994" w:rsidP="009A2D0E">
            <w:pPr>
              <w:ind w:left="-57" w:right="-57"/>
              <w:jc w:val="center"/>
              <w:rPr>
                <w:color w:val="000000"/>
              </w:rPr>
            </w:pPr>
            <w:r>
              <w:rPr>
                <w:color w:val="000000"/>
              </w:rPr>
              <w:t>2017</w:t>
            </w:r>
          </w:p>
        </w:tc>
        <w:tc>
          <w:tcPr>
            <w:tcW w:w="1181" w:type="dxa"/>
            <w:tcBorders>
              <w:top w:val="nil"/>
              <w:left w:val="single" w:sz="4" w:space="0" w:color="auto"/>
              <w:bottom w:val="single" w:sz="4" w:space="0" w:color="auto"/>
              <w:right w:val="single" w:sz="4" w:space="0" w:color="auto"/>
            </w:tcBorders>
            <w:vAlign w:val="center"/>
            <w:hideMark/>
          </w:tcPr>
          <w:p w14:paraId="68363CCF" w14:textId="77777777" w:rsidR="00503994" w:rsidRPr="009C6412" w:rsidRDefault="00503994" w:rsidP="009A2D0E">
            <w:pPr>
              <w:ind w:left="-57" w:right="-57"/>
              <w:jc w:val="center"/>
              <w:rPr>
                <w:color w:val="000000"/>
              </w:rPr>
            </w:pPr>
            <w:r>
              <w:rPr>
                <w:color w:val="000000"/>
              </w:rPr>
              <w:t>4</w:t>
            </w:r>
          </w:p>
        </w:tc>
        <w:tc>
          <w:tcPr>
            <w:tcW w:w="2372" w:type="dxa"/>
            <w:tcBorders>
              <w:top w:val="nil"/>
              <w:left w:val="single" w:sz="4" w:space="0" w:color="auto"/>
              <w:bottom w:val="single" w:sz="4" w:space="0" w:color="auto"/>
              <w:right w:val="single" w:sz="4" w:space="0" w:color="auto"/>
            </w:tcBorders>
            <w:vAlign w:val="center"/>
            <w:hideMark/>
          </w:tcPr>
          <w:p w14:paraId="03C7B861" w14:textId="77777777" w:rsidR="00503994" w:rsidRPr="009C6412" w:rsidRDefault="00503994" w:rsidP="009A2D0E">
            <w:pPr>
              <w:ind w:left="-57" w:right="-57"/>
              <w:jc w:val="center"/>
              <w:rPr>
                <w:color w:val="000000"/>
              </w:rPr>
            </w:pPr>
            <w:r w:rsidRPr="009C6412">
              <w:rPr>
                <w:color w:val="000000"/>
              </w:rPr>
              <w:t>Замена дымосос</w:t>
            </w:r>
            <w:r>
              <w:rPr>
                <w:color w:val="000000"/>
              </w:rPr>
              <w:t>а</w:t>
            </w:r>
            <w:r w:rsidRPr="009C6412">
              <w:rPr>
                <w:color w:val="000000"/>
              </w:rPr>
              <w:t xml:space="preserve"> ДН-3,5</w:t>
            </w:r>
            <w:r>
              <w:rPr>
                <w:color w:val="000000"/>
              </w:rPr>
              <w:t xml:space="preserve"> на аналогичный</w:t>
            </w:r>
          </w:p>
        </w:tc>
        <w:tc>
          <w:tcPr>
            <w:tcW w:w="1302" w:type="dxa"/>
            <w:tcBorders>
              <w:top w:val="nil"/>
              <w:left w:val="single" w:sz="4" w:space="0" w:color="auto"/>
              <w:bottom w:val="single" w:sz="4" w:space="0" w:color="auto"/>
              <w:right w:val="single" w:sz="4" w:space="0" w:color="auto"/>
            </w:tcBorders>
            <w:vAlign w:val="center"/>
            <w:hideMark/>
          </w:tcPr>
          <w:p w14:paraId="1FF91949" w14:textId="77777777" w:rsidR="00503994" w:rsidRPr="009C6412" w:rsidRDefault="00503994" w:rsidP="009A2D0E">
            <w:pPr>
              <w:ind w:left="-57" w:right="-57"/>
              <w:jc w:val="center"/>
              <w:rPr>
                <w:color w:val="000000"/>
              </w:rPr>
            </w:pPr>
            <w:r>
              <w:rPr>
                <w:color w:val="000000"/>
              </w:rPr>
              <w:t xml:space="preserve">Июнь 2025 </w:t>
            </w:r>
            <w:r w:rsidRPr="009C6412">
              <w:rPr>
                <w:color w:val="000000"/>
              </w:rPr>
              <w:t>года</w:t>
            </w:r>
          </w:p>
        </w:tc>
        <w:tc>
          <w:tcPr>
            <w:tcW w:w="1867" w:type="dxa"/>
            <w:tcBorders>
              <w:top w:val="nil"/>
              <w:left w:val="single" w:sz="4" w:space="0" w:color="auto"/>
              <w:bottom w:val="single" w:sz="4" w:space="0" w:color="auto"/>
              <w:right w:val="single" w:sz="4" w:space="0" w:color="auto"/>
            </w:tcBorders>
            <w:vAlign w:val="center"/>
            <w:hideMark/>
          </w:tcPr>
          <w:p w14:paraId="324BDA44" w14:textId="77777777" w:rsidR="00503994" w:rsidRPr="009C6412" w:rsidRDefault="00503994" w:rsidP="009A2D0E">
            <w:pPr>
              <w:ind w:left="-57" w:right="-57"/>
              <w:jc w:val="center"/>
              <w:rPr>
                <w:color w:val="000000"/>
              </w:rPr>
            </w:pPr>
            <w:r>
              <w:rPr>
                <w:color w:val="000000"/>
              </w:rPr>
              <w:t>10,</w:t>
            </w:r>
            <w:r w:rsidRPr="009C6412">
              <w:rPr>
                <w:color w:val="000000"/>
              </w:rPr>
              <w:t>0</w:t>
            </w:r>
          </w:p>
        </w:tc>
      </w:tr>
      <w:tr w:rsidR="00503994" w:rsidRPr="009C6412" w14:paraId="5D5AB445" w14:textId="77777777" w:rsidTr="009A2D0E">
        <w:trPr>
          <w:trHeight w:val="280"/>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7E3DB78A" w14:textId="77777777" w:rsidR="00503994" w:rsidRPr="009C6412" w:rsidRDefault="00503994" w:rsidP="009A2D0E">
            <w:pPr>
              <w:ind w:left="-57" w:right="-57"/>
              <w:jc w:val="center"/>
              <w:rPr>
                <w:color w:val="000000"/>
              </w:rPr>
            </w:pPr>
            <w:r>
              <w:rPr>
                <w:color w:val="000000"/>
              </w:rPr>
              <w:t>3.</w:t>
            </w:r>
          </w:p>
        </w:tc>
        <w:tc>
          <w:tcPr>
            <w:tcW w:w="2395" w:type="dxa"/>
            <w:tcBorders>
              <w:top w:val="nil"/>
              <w:left w:val="nil"/>
              <w:bottom w:val="single" w:sz="4" w:space="0" w:color="auto"/>
              <w:right w:val="single" w:sz="4" w:space="0" w:color="auto"/>
            </w:tcBorders>
            <w:shd w:val="clear" w:color="000000" w:fill="FFFFFF"/>
            <w:vAlign w:val="center"/>
            <w:hideMark/>
          </w:tcPr>
          <w:p w14:paraId="20B72A9C" w14:textId="77777777" w:rsidR="00503994" w:rsidRPr="009C6412" w:rsidRDefault="00503994" w:rsidP="009A2D0E">
            <w:pPr>
              <w:ind w:left="-57" w:right="-57"/>
              <w:jc w:val="center"/>
              <w:rPr>
                <w:color w:val="000000"/>
              </w:rPr>
            </w:pPr>
            <w:r>
              <w:rPr>
                <w:color w:val="000000"/>
              </w:rPr>
              <w:t xml:space="preserve">Газоотводной коллектор </w:t>
            </w:r>
          </w:p>
        </w:tc>
        <w:tc>
          <w:tcPr>
            <w:tcW w:w="1395" w:type="dxa"/>
            <w:gridSpan w:val="2"/>
            <w:tcBorders>
              <w:top w:val="nil"/>
              <w:left w:val="nil"/>
              <w:bottom w:val="single" w:sz="4" w:space="0" w:color="auto"/>
              <w:right w:val="single" w:sz="4" w:space="0" w:color="auto"/>
            </w:tcBorders>
            <w:shd w:val="clear" w:color="000000" w:fill="FFFFFF"/>
            <w:vAlign w:val="center"/>
            <w:hideMark/>
          </w:tcPr>
          <w:p w14:paraId="2DEA77B8" w14:textId="77777777" w:rsidR="00503994" w:rsidRPr="009C6412" w:rsidRDefault="00503994" w:rsidP="009A2D0E">
            <w:pPr>
              <w:ind w:left="-57" w:right="-57"/>
              <w:jc w:val="center"/>
              <w:rPr>
                <w:color w:val="000000"/>
              </w:rPr>
            </w:pPr>
            <w:r>
              <w:rPr>
                <w:color w:val="000000"/>
              </w:rPr>
              <w:t>2013</w:t>
            </w:r>
          </w:p>
        </w:tc>
        <w:tc>
          <w:tcPr>
            <w:tcW w:w="1181" w:type="dxa"/>
            <w:tcBorders>
              <w:top w:val="nil"/>
              <w:left w:val="nil"/>
              <w:bottom w:val="single" w:sz="4" w:space="0" w:color="auto"/>
              <w:right w:val="single" w:sz="4" w:space="0" w:color="auto"/>
            </w:tcBorders>
            <w:shd w:val="clear" w:color="000000" w:fill="FFFFFF"/>
            <w:vAlign w:val="center"/>
            <w:hideMark/>
          </w:tcPr>
          <w:p w14:paraId="16FF878B" w14:textId="77777777" w:rsidR="00503994" w:rsidRPr="009C6412" w:rsidRDefault="00503994" w:rsidP="009A2D0E">
            <w:pPr>
              <w:ind w:left="-57" w:right="-57"/>
              <w:jc w:val="center"/>
              <w:rPr>
                <w:color w:val="000000"/>
              </w:rPr>
            </w:pPr>
            <w:r>
              <w:rPr>
                <w:color w:val="000000"/>
              </w:rPr>
              <w:t>8</w:t>
            </w:r>
          </w:p>
        </w:tc>
        <w:tc>
          <w:tcPr>
            <w:tcW w:w="2372" w:type="dxa"/>
            <w:tcBorders>
              <w:top w:val="nil"/>
              <w:left w:val="nil"/>
              <w:bottom w:val="single" w:sz="4" w:space="0" w:color="auto"/>
              <w:right w:val="single" w:sz="4" w:space="0" w:color="auto"/>
            </w:tcBorders>
            <w:shd w:val="clear" w:color="000000" w:fill="FFFFFF"/>
            <w:vAlign w:val="center"/>
            <w:hideMark/>
          </w:tcPr>
          <w:p w14:paraId="63FF8DBA" w14:textId="77777777" w:rsidR="00503994" w:rsidRPr="009C6412" w:rsidRDefault="00503994" w:rsidP="009A2D0E">
            <w:pPr>
              <w:ind w:left="-57" w:right="-57"/>
              <w:jc w:val="center"/>
              <w:rPr>
                <w:color w:val="000000"/>
              </w:rPr>
            </w:pPr>
            <w:r w:rsidRPr="009C6412">
              <w:rPr>
                <w:color w:val="000000"/>
              </w:rPr>
              <w:t xml:space="preserve">Замена </w:t>
            </w:r>
            <w:r>
              <w:rPr>
                <w:color w:val="000000"/>
              </w:rPr>
              <w:t>газоотводного коллектора на аналогичный</w:t>
            </w:r>
          </w:p>
        </w:tc>
        <w:tc>
          <w:tcPr>
            <w:tcW w:w="1302" w:type="dxa"/>
            <w:tcBorders>
              <w:top w:val="nil"/>
              <w:left w:val="nil"/>
              <w:bottom w:val="single" w:sz="4" w:space="0" w:color="auto"/>
              <w:right w:val="single" w:sz="4" w:space="0" w:color="auto"/>
            </w:tcBorders>
            <w:shd w:val="clear" w:color="000000" w:fill="FFFFFF"/>
            <w:vAlign w:val="center"/>
            <w:hideMark/>
          </w:tcPr>
          <w:p w14:paraId="5DECF52E" w14:textId="77777777" w:rsidR="00503994" w:rsidRPr="009C6412" w:rsidRDefault="00503994" w:rsidP="009A2D0E">
            <w:pPr>
              <w:ind w:left="-57" w:right="-57"/>
              <w:rPr>
                <w:color w:val="000000"/>
              </w:rPr>
            </w:pPr>
            <w:r>
              <w:rPr>
                <w:color w:val="000000"/>
              </w:rPr>
              <w:t>Июль 2022 года</w:t>
            </w:r>
          </w:p>
        </w:tc>
        <w:tc>
          <w:tcPr>
            <w:tcW w:w="1867" w:type="dxa"/>
            <w:tcBorders>
              <w:top w:val="nil"/>
              <w:left w:val="nil"/>
              <w:bottom w:val="single" w:sz="4" w:space="0" w:color="auto"/>
              <w:right w:val="single" w:sz="4" w:space="0" w:color="auto"/>
            </w:tcBorders>
            <w:shd w:val="clear" w:color="000000" w:fill="FFFFFF"/>
            <w:vAlign w:val="center"/>
            <w:hideMark/>
          </w:tcPr>
          <w:p w14:paraId="6686D307" w14:textId="77777777" w:rsidR="00503994" w:rsidRPr="009C6412" w:rsidRDefault="00503994" w:rsidP="009A2D0E">
            <w:pPr>
              <w:ind w:left="-57" w:right="-57"/>
              <w:jc w:val="center"/>
              <w:rPr>
                <w:color w:val="000000"/>
              </w:rPr>
            </w:pPr>
            <w:r>
              <w:rPr>
                <w:color w:val="000000"/>
              </w:rPr>
              <w:t>30,0</w:t>
            </w:r>
          </w:p>
        </w:tc>
      </w:tr>
      <w:tr w:rsidR="00503994" w:rsidRPr="009C6412" w14:paraId="7B51177F" w14:textId="77777777" w:rsidTr="009A2D0E">
        <w:trPr>
          <w:trHeight w:val="284"/>
        </w:trPr>
        <w:tc>
          <w:tcPr>
            <w:tcW w:w="347" w:type="dxa"/>
            <w:tcBorders>
              <w:top w:val="nil"/>
              <w:left w:val="single" w:sz="4" w:space="0" w:color="auto"/>
              <w:bottom w:val="single" w:sz="4" w:space="0" w:color="auto"/>
              <w:right w:val="single" w:sz="4" w:space="0" w:color="auto"/>
            </w:tcBorders>
            <w:shd w:val="clear" w:color="000000" w:fill="FFFFFF"/>
            <w:noWrap/>
            <w:vAlign w:val="center"/>
            <w:hideMark/>
          </w:tcPr>
          <w:p w14:paraId="7BC29726" w14:textId="77777777" w:rsidR="00503994" w:rsidRPr="009C6412" w:rsidRDefault="00503994" w:rsidP="009A2D0E">
            <w:pPr>
              <w:ind w:left="-57" w:right="-57"/>
              <w:jc w:val="center"/>
              <w:rPr>
                <w:color w:val="000000"/>
              </w:rPr>
            </w:pPr>
            <w:r w:rsidRPr="009C6412">
              <w:rPr>
                <w:color w:val="000000"/>
              </w:rPr>
              <w:t> </w:t>
            </w:r>
          </w:p>
        </w:tc>
        <w:tc>
          <w:tcPr>
            <w:tcW w:w="2395" w:type="dxa"/>
            <w:tcBorders>
              <w:top w:val="nil"/>
              <w:left w:val="nil"/>
              <w:bottom w:val="single" w:sz="4" w:space="0" w:color="auto"/>
              <w:right w:val="single" w:sz="4" w:space="0" w:color="auto"/>
            </w:tcBorders>
            <w:shd w:val="clear" w:color="000000" w:fill="FFFFFF"/>
            <w:vAlign w:val="center"/>
            <w:hideMark/>
          </w:tcPr>
          <w:p w14:paraId="732D9612" w14:textId="77777777" w:rsidR="00503994" w:rsidRPr="009C6412" w:rsidRDefault="00503994" w:rsidP="009A2D0E">
            <w:pPr>
              <w:ind w:left="-57" w:right="-57"/>
              <w:jc w:val="center"/>
              <w:rPr>
                <w:b/>
                <w:bCs/>
                <w:color w:val="000000"/>
              </w:rPr>
            </w:pPr>
            <w:r w:rsidRPr="009C6412">
              <w:rPr>
                <w:b/>
                <w:bCs/>
                <w:color w:val="000000"/>
              </w:rPr>
              <w:t>Итого:</w:t>
            </w:r>
          </w:p>
        </w:tc>
        <w:tc>
          <w:tcPr>
            <w:tcW w:w="1395" w:type="dxa"/>
            <w:gridSpan w:val="2"/>
            <w:tcBorders>
              <w:top w:val="nil"/>
              <w:left w:val="nil"/>
              <w:bottom w:val="single" w:sz="4" w:space="0" w:color="auto"/>
              <w:right w:val="single" w:sz="4" w:space="0" w:color="auto"/>
            </w:tcBorders>
            <w:shd w:val="clear" w:color="000000" w:fill="FFFFFF"/>
            <w:vAlign w:val="center"/>
            <w:hideMark/>
          </w:tcPr>
          <w:p w14:paraId="36E327C0" w14:textId="77777777" w:rsidR="00503994" w:rsidRPr="009C6412" w:rsidRDefault="00503994" w:rsidP="009A2D0E">
            <w:pPr>
              <w:ind w:left="-57" w:right="-57"/>
              <w:jc w:val="center"/>
              <w:rPr>
                <w:color w:val="000000"/>
              </w:rPr>
            </w:pPr>
            <w:r w:rsidRPr="009C6412">
              <w:rPr>
                <w:color w:val="000000"/>
              </w:rPr>
              <w:t> </w:t>
            </w:r>
          </w:p>
        </w:tc>
        <w:tc>
          <w:tcPr>
            <w:tcW w:w="1181" w:type="dxa"/>
            <w:tcBorders>
              <w:top w:val="nil"/>
              <w:left w:val="nil"/>
              <w:bottom w:val="single" w:sz="4" w:space="0" w:color="auto"/>
              <w:right w:val="single" w:sz="4" w:space="0" w:color="auto"/>
            </w:tcBorders>
            <w:shd w:val="clear" w:color="000000" w:fill="FFFFFF"/>
            <w:vAlign w:val="center"/>
            <w:hideMark/>
          </w:tcPr>
          <w:p w14:paraId="4378CA4A" w14:textId="77777777" w:rsidR="00503994" w:rsidRPr="009C6412" w:rsidRDefault="00503994" w:rsidP="009A2D0E">
            <w:pPr>
              <w:ind w:left="-57" w:right="-57"/>
              <w:jc w:val="center"/>
              <w:rPr>
                <w:color w:val="000000"/>
              </w:rPr>
            </w:pPr>
            <w:r w:rsidRPr="009C6412">
              <w:rPr>
                <w:color w:val="000000"/>
              </w:rPr>
              <w:t> </w:t>
            </w:r>
          </w:p>
        </w:tc>
        <w:tc>
          <w:tcPr>
            <w:tcW w:w="2372" w:type="dxa"/>
            <w:tcBorders>
              <w:top w:val="nil"/>
              <w:left w:val="nil"/>
              <w:bottom w:val="single" w:sz="4" w:space="0" w:color="auto"/>
              <w:right w:val="single" w:sz="4" w:space="0" w:color="auto"/>
            </w:tcBorders>
            <w:shd w:val="clear" w:color="000000" w:fill="FFFFFF"/>
            <w:vAlign w:val="center"/>
            <w:hideMark/>
          </w:tcPr>
          <w:p w14:paraId="0BF5550C" w14:textId="77777777" w:rsidR="00503994" w:rsidRPr="009C6412" w:rsidRDefault="00503994" w:rsidP="009A2D0E">
            <w:pPr>
              <w:ind w:left="-57" w:right="-57"/>
              <w:jc w:val="center"/>
              <w:rPr>
                <w:color w:val="000000"/>
              </w:rPr>
            </w:pPr>
            <w:r w:rsidRPr="009C6412">
              <w:rPr>
                <w:color w:val="000000"/>
              </w:rPr>
              <w:t> </w:t>
            </w:r>
          </w:p>
        </w:tc>
        <w:tc>
          <w:tcPr>
            <w:tcW w:w="1302" w:type="dxa"/>
            <w:tcBorders>
              <w:top w:val="nil"/>
              <w:left w:val="nil"/>
              <w:bottom w:val="single" w:sz="4" w:space="0" w:color="auto"/>
              <w:right w:val="single" w:sz="4" w:space="0" w:color="auto"/>
            </w:tcBorders>
            <w:shd w:val="clear" w:color="000000" w:fill="FFFFFF"/>
            <w:vAlign w:val="center"/>
            <w:hideMark/>
          </w:tcPr>
          <w:p w14:paraId="5DCC70DE" w14:textId="77777777" w:rsidR="00503994" w:rsidRPr="009C6412" w:rsidRDefault="00503994" w:rsidP="009A2D0E">
            <w:pPr>
              <w:ind w:left="-57" w:right="-57"/>
              <w:jc w:val="center"/>
              <w:rPr>
                <w:color w:val="000000"/>
              </w:rPr>
            </w:pPr>
            <w:r w:rsidRPr="009C6412">
              <w:rPr>
                <w:color w:val="000000"/>
              </w:rPr>
              <w:t> </w:t>
            </w:r>
          </w:p>
        </w:tc>
        <w:tc>
          <w:tcPr>
            <w:tcW w:w="1867" w:type="dxa"/>
            <w:tcBorders>
              <w:top w:val="nil"/>
              <w:left w:val="nil"/>
              <w:bottom w:val="single" w:sz="4" w:space="0" w:color="auto"/>
              <w:right w:val="single" w:sz="4" w:space="0" w:color="auto"/>
            </w:tcBorders>
            <w:shd w:val="clear" w:color="000000" w:fill="FFFFFF"/>
            <w:vAlign w:val="center"/>
            <w:hideMark/>
          </w:tcPr>
          <w:p w14:paraId="0712E7BE" w14:textId="77777777" w:rsidR="00503994" w:rsidRPr="009C6412" w:rsidRDefault="00503994" w:rsidP="009A2D0E">
            <w:pPr>
              <w:ind w:left="-57" w:right="-57"/>
              <w:jc w:val="center"/>
              <w:rPr>
                <w:b/>
                <w:bCs/>
                <w:color w:val="000000"/>
              </w:rPr>
            </w:pPr>
            <w:r>
              <w:rPr>
                <w:b/>
                <w:bCs/>
                <w:color w:val="000000"/>
              </w:rPr>
              <w:t>47,0</w:t>
            </w:r>
          </w:p>
        </w:tc>
      </w:tr>
      <w:tr w:rsidR="00503994" w:rsidRPr="009C6412" w14:paraId="0F598087" w14:textId="77777777" w:rsidTr="009A2D0E">
        <w:trPr>
          <w:trHeight w:val="208"/>
        </w:trPr>
        <w:tc>
          <w:tcPr>
            <w:tcW w:w="10859" w:type="dxa"/>
            <w:gridSpan w:val="8"/>
            <w:tcBorders>
              <w:top w:val="nil"/>
              <w:left w:val="single" w:sz="4" w:space="0" w:color="auto"/>
              <w:bottom w:val="single" w:sz="4" w:space="0" w:color="auto"/>
              <w:right w:val="single" w:sz="4" w:space="0" w:color="auto"/>
            </w:tcBorders>
            <w:shd w:val="clear" w:color="000000" w:fill="FFFFFF"/>
            <w:vAlign w:val="center"/>
            <w:hideMark/>
          </w:tcPr>
          <w:p w14:paraId="70FF5B2B" w14:textId="77777777" w:rsidR="00503994" w:rsidRPr="009C6412" w:rsidRDefault="00503994" w:rsidP="009A2D0E">
            <w:pPr>
              <w:ind w:left="-57" w:right="-57"/>
              <w:jc w:val="center"/>
              <w:rPr>
                <w:b/>
                <w:bCs/>
                <w:color w:val="000000"/>
              </w:rPr>
            </w:pPr>
            <w:r w:rsidRPr="009C6412">
              <w:rPr>
                <w:b/>
                <w:bCs/>
                <w:color w:val="000000"/>
              </w:rPr>
              <w:t xml:space="preserve">Котельная </w:t>
            </w:r>
            <w:r>
              <w:rPr>
                <w:b/>
                <w:bCs/>
                <w:color w:val="000000"/>
              </w:rPr>
              <w:t xml:space="preserve">села Куприяновка, </w:t>
            </w:r>
            <w:proofErr w:type="spellStart"/>
            <w:r>
              <w:rPr>
                <w:b/>
                <w:bCs/>
                <w:color w:val="000000"/>
              </w:rPr>
              <w:t>ул</w:t>
            </w:r>
            <w:proofErr w:type="spellEnd"/>
            <w:r>
              <w:rPr>
                <w:b/>
                <w:bCs/>
                <w:color w:val="000000"/>
              </w:rPr>
              <w:t>, Партизанская,13</w:t>
            </w:r>
          </w:p>
        </w:tc>
      </w:tr>
      <w:tr w:rsidR="00503994" w:rsidRPr="009C6412" w14:paraId="2FDC4079" w14:textId="77777777" w:rsidTr="009A2D0E">
        <w:trPr>
          <w:trHeight w:val="149"/>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77A470EA" w14:textId="77777777" w:rsidR="00503994" w:rsidRPr="009C6412" w:rsidRDefault="00503994" w:rsidP="009A2D0E">
            <w:pPr>
              <w:ind w:left="-57" w:right="-57"/>
              <w:jc w:val="center"/>
              <w:rPr>
                <w:color w:val="000000"/>
              </w:rPr>
            </w:pPr>
            <w:r w:rsidRPr="009C6412">
              <w:rPr>
                <w:color w:val="000000"/>
              </w:rPr>
              <w:t>1</w:t>
            </w:r>
            <w:r>
              <w:rPr>
                <w:color w:val="000000"/>
              </w:rPr>
              <w:t>.</w:t>
            </w:r>
          </w:p>
        </w:tc>
        <w:tc>
          <w:tcPr>
            <w:tcW w:w="2395" w:type="dxa"/>
            <w:tcBorders>
              <w:top w:val="nil"/>
              <w:left w:val="nil"/>
              <w:bottom w:val="single" w:sz="4" w:space="0" w:color="auto"/>
              <w:right w:val="single" w:sz="4" w:space="0" w:color="auto"/>
            </w:tcBorders>
            <w:shd w:val="clear" w:color="000000" w:fill="FFFFFF"/>
            <w:vAlign w:val="center"/>
            <w:hideMark/>
          </w:tcPr>
          <w:p w14:paraId="7A8CB1D9" w14:textId="77777777" w:rsidR="00503994" w:rsidRPr="009C6412" w:rsidRDefault="00503994" w:rsidP="009A2D0E">
            <w:pPr>
              <w:ind w:left="-57" w:right="-57"/>
              <w:jc w:val="center"/>
              <w:rPr>
                <w:color w:val="000000"/>
              </w:rPr>
            </w:pPr>
            <w:proofErr w:type="spellStart"/>
            <w:r>
              <w:rPr>
                <w:color w:val="000000"/>
              </w:rPr>
              <w:t>Электропусковое</w:t>
            </w:r>
            <w:proofErr w:type="spellEnd"/>
            <w:r>
              <w:rPr>
                <w:color w:val="000000"/>
              </w:rPr>
              <w:t xml:space="preserve"> оборудование в комплекте</w:t>
            </w:r>
          </w:p>
        </w:tc>
        <w:tc>
          <w:tcPr>
            <w:tcW w:w="1395" w:type="dxa"/>
            <w:gridSpan w:val="2"/>
            <w:tcBorders>
              <w:top w:val="nil"/>
              <w:left w:val="nil"/>
              <w:bottom w:val="single" w:sz="4" w:space="0" w:color="auto"/>
              <w:right w:val="single" w:sz="4" w:space="0" w:color="auto"/>
            </w:tcBorders>
            <w:shd w:val="clear" w:color="000000" w:fill="FFFFFF"/>
            <w:vAlign w:val="center"/>
            <w:hideMark/>
          </w:tcPr>
          <w:p w14:paraId="028FC0F4" w14:textId="77777777" w:rsidR="00503994" w:rsidRPr="009C6412" w:rsidRDefault="00503994" w:rsidP="009A2D0E">
            <w:pPr>
              <w:ind w:left="-57" w:right="-57"/>
              <w:jc w:val="center"/>
              <w:rPr>
                <w:color w:val="000000"/>
              </w:rPr>
            </w:pPr>
            <w:r>
              <w:rPr>
                <w:color w:val="000000"/>
              </w:rPr>
              <w:t>2003</w:t>
            </w:r>
          </w:p>
        </w:tc>
        <w:tc>
          <w:tcPr>
            <w:tcW w:w="1181" w:type="dxa"/>
            <w:tcBorders>
              <w:top w:val="nil"/>
              <w:left w:val="nil"/>
              <w:bottom w:val="single" w:sz="4" w:space="0" w:color="auto"/>
              <w:right w:val="single" w:sz="4" w:space="0" w:color="auto"/>
            </w:tcBorders>
            <w:shd w:val="clear" w:color="000000" w:fill="FFFFFF"/>
            <w:vAlign w:val="center"/>
            <w:hideMark/>
          </w:tcPr>
          <w:p w14:paraId="5FEA1280" w14:textId="77777777" w:rsidR="00503994" w:rsidRPr="009C6412" w:rsidRDefault="00503994" w:rsidP="009A2D0E">
            <w:pPr>
              <w:ind w:left="-57" w:right="-57"/>
              <w:jc w:val="center"/>
              <w:rPr>
                <w:color w:val="000000"/>
              </w:rPr>
            </w:pPr>
            <w:r>
              <w:rPr>
                <w:color w:val="000000"/>
              </w:rPr>
              <w:t>8</w:t>
            </w:r>
          </w:p>
        </w:tc>
        <w:tc>
          <w:tcPr>
            <w:tcW w:w="2372" w:type="dxa"/>
            <w:tcBorders>
              <w:top w:val="nil"/>
              <w:left w:val="nil"/>
              <w:bottom w:val="single" w:sz="4" w:space="0" w:color="auto"/>
              <w:right w:val="single" w:sz="4" w:space="0" w:color="auto"/>
            </w:tcBorders>
            <w:shd w:val="clear" w:color="000000" w:fill="FFFFFF"/>
            <w:vAlign w:val="center"/>
            <w:hideMark/>
          </w:tcPr>
          <w:p w14:paraId="31D4ABBE" w14:textId="77777777" w:rsidR="00503994" w:rsidRPr="009C6412" w:rsidRDefault="00503994" w:rsidP="009A2D0E">
            <w:pPr>
              <w:ind w:left="-57" w:right="-57"/>
              <w:jc w:val="center"/>
              <w:rPr>
                <w:color w:val="000000"/>
              </w:rPr>
            </w:pPr>
            <w:r>
              <w:rPr>
                <w:color w:val="000000"/>
              </w:rPr>
              <w:t xml:space="preserve">Замена </w:t>
            </w:r>
            <w:proofErr w:type="spellStart"/>
            <w:r>
              <w:rPr>
                <w:color w:val="000000"/>
              </w:rPr>
              <w:t>электропуского</w:t>
            </w:r>
            <w:proofErr w:type="spellEnd"/>
            <w:r>
              <w:rPr>
                <w:color w:val="000000"/>
              </w:rPr>
              <w:t xml:space="preserve"> оборудования нового образца</w:t>
            </w:r>
          </w:p>
        </w:tc>
        <w:tc>
          <w:tcPr>
            <w:tcW w:w="1302" w:type="dxa"/>
            <w:tcBorders>
              <w:top w:val="nil"/>
              <w:left w:val="nil"/>
              <w:bottom w:val="single" w:sz="4" w:space="0" w:color="auto"/>
              <w:right w:val="single" w:sz="4" w:space="0" w:color="auto"/>
            </w:tcBorders>
            <w:shd w:val="clear" w:color="000000" w:fill="FFFFFF"/>
            <w:vAlign w:val="center"/>
            <w:hideMark/>
          </w:tcPr>
          <w:p w14:paraId="46CD7070" w14:textId="77777777" w:rsidR="00503994" w:rsidRPr="009C6412" w:rsidRDefault="00503994" w:rsidP="009A2D0E">
            <w:pPr>
              <w:ind w:left="-57" w:right="-57"/>
              <w:jc w:val="center"/>
              <w:rPr>
                <w:color w:val="000000"/>
              </w:rPr>
            </w:pPr>
            <w:r>
              <w:rPr>
                <w:color w:val="000000"/>
              </w:rPr>
              <w:t xml:space="preserve">Июнь 2023 </w:t>
            </w:r>
            <w:r w:rsidRPr="009C6412">
              <w:rPr>
                <w:color w:val="000000"/>
              </w:rPr>
              <w:t>года</w:t>
            </w:r>
          </w:p>
        </w:tc>
        <w:tc>
          <w:tcPr>
            <w:tcW w:w="1867" w:type="dxa"/>
            <w:tcBorders>
              <w:top w:val="nil"/>
              <w:left w:val="nil"/>
              <w:bottom w:val="single" w:sz="4" w:space="0" w:color="auto"/>
              <w:right w:val="single" w:sz="4" w:space="0" w:color="auto"/>
            </w:tcBorders>
            <w:shd w:val="clear" w:color="000000" w:fill="FFFFFF"/>
            <w:vAlign w:val="center"/>
            <w:hideMark/>
          </w:tcPr>
          <w:p w14:paraId="525F5F6A" w14:textId="77777777" w:rsidR="00503994" w:rsidRPr="009C6412" w:rsidRDefault="00503994" w:rsidP="009A2D0E">
            <w:pPr>
              <w:ind w:left="-57" w:right="-57"/>
              <w:jc w:val="center"/>
              <w:rPr>
                <w:color w:val="000000"/>
              </w:rPr>
            </w:pPr>
            <w:r>
              <w:rPr>
                <w:color w:val="000000"/>
              </w:rPr>
              <w:t>40</w:t>
            </w:r>
            <w:r w:rsidRPr="009C6412">
              <w:rPr>
                <w:color w:val="000000"/>
              </w:rPr>
              <w:t>,0</w:t>
            </w:r>
          </w:p>
        </w:tc>
      </w:tr>
      <w:tr w:rsidR="00503994" w:rsidRPr="009C6412" w14:paraId="215151F0" w14:textId="77777777" w:rsidTr="009A2D0E">
        <w:trPr>
          <w:trHeight w:val="149"/>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2FA22911" w14:textId="77777777" w:rsidR="00503994" w:rsidRPr="009C6412" w:rsidRDefault="00503994" w:rsidP="009A2D0E">
            <w:pPr>
              <w:ind w:left="-57" w:right="-57"/>
              <w:jc w:val="center"/>
              <w:rPr>
                <w:color w:val="000000"/>
              </w:rPr>
            </w:pPr>
            <w:r>
              <w:rPr>
                <w:color w:val="000000"/>
              </w:rPr>
              <w:t>2.</w:t>
            </w:r>
          </w:p>
        </w:tc>
        <w:tc>
          <w:tcPr>
            <w:tcW w:w="2395" w:type="dxa"/>
            <w:tcBorders>
              <w:top w:val="nil"/>
              <w:left w:val="nil"/>
              <w:bottom w:val="single" w:sz="4" w:space="0" w:color="auto"/>
              <w:right w:val="single" w:sz="4" w:space="0" w:color="auto"/>
            </w:tcBorders>
            <w:shd w:val="clear" w:color="000000" w:fill="FFFFFF"/>
            <w:vAlign w:val="center"/>
            <w:hideMark/>
          </w:tcPr>
          <w:p w14:paraId="7B0E331C" w14:textId="77777777" w:rsidR="00503994" w:rsidRDefault="00503994" w:rsidP="009A2D0E">
            <w:pPr>
              <w:ind w:left="-57" w:right="-57"/>
              <w:jc w:val="center"/>
              <w:rPr>
                <w:color w:val="000000"/>
              </w:rPr>
            </w:pPr>
            <w:r>
              <w:rPr>
                <w:color w:val="000000"/>
              </w:rPr>
              <w:t>Газоотводной коллектор</w:t>
            </w:r>
          </w:p>
        </w:tc>
        <w:tc>
          <w:tcPr>
            <w:tcW w:w="1395" w:type="dxa"/>
            <w:gridSpan w:val="2"/>
            <w:tcBorders>
              <w:top w:val="nil"/>
              <w:left w:val="nil"/>
              <w:bottom w:val="single" w:sz="4" w:space="0" w:color="auto"/>
              <w:right w:val="single" w:sz="4" w:space="0" w:color="auto"/>
            </w:tcBorders>
            <w:shd w:val="clear" w:color="000000" w:fill="FFFFFF"/>
            <w:vAlign w:val="center"/>
            <w:hideMark/>
          </w:tcPr>
          <w:p w14:paraId="6ACBB361" w14:textId="77777777" w:rsidR="00503994" w:rsidRDefault="00503994" w:rsidP="009A2D0E">
            <w:pPr>
              <w:ind w:left="-57" w:right="-57"/>
              <w:jc w:val="center"/>
              <w:rPr>
                <w:color w:val="000000"/>
              </w:rPr>
            </w:pPr>
            <w:r>
              <w:rPr>
                <w:color w:val="000000"/>
              </w:rPr>
              <w:t>2003</w:t>
            </w:r>
          </w:p>
        </w:tc>
        <w:tc>
          <w:tcPr>
            <w:tcW w:w="1181" w:type="dxa"/>
            <w:tcBorders>
              <w:top w:val="nil"/>
              <w:left w:val="nil"/>
              <w:bottom w:val="single" w:sz="4" w:space="0" w:color="auto"/>
              <w:right w:val="single" w:sz="4" w:space="0" w:color="auto"/>
            </w:tcBorders>
            <w:shd w:val="clear" w:color="000000" w:fill="FFFFFF"/>
            <w:vAlign w:val="center"/>
            <w:hideMark/>
          </w:tcPr>
          <w:p w14:paraId="23AD73F8" w14:textId="77777777" w:rsidR="00503994" w:rsidRDefault="00503994" w:rsidP="009A2D0E">
            <w:pPr>
              <w:ind w:left="-57" w:right="-57"/>
              <w:jc w:val="center"/>
              <w:rPr>
                <w:color w:val="000000"/>
              </w:rPr>
            </w:pPr>
            <w:r>
              <w:rPr>
                <w:color w:val="000000"/>
              </w:rPr>
              <w:t>8</w:t>
            </w:r>
          </w:p>
        </w:tc>
        <w:tc>
          <w:tcPr>
            <w:tcW w:w="2372" w:type="dxa"/>
            <w:tcBorders>
              <w:top w:val="nil"/>
              <w:left w:val="nil"/>
              <w:bottom w:val="single" w:sz="4" w:space="0" w:color="auto"/>
              <w:right w:val="single" w:sz="4" w:space="0" w:color="auto"/>
            </w:tcBorders>
            <w:shd w:val="clear" w:color="000000" w:fill="FFFFFF"/>
            <w:vAlign w:val="center"/>
            <w:hideMark/>
          </w:tcPr>
          <w:p w14:paraId="5046C1F1" w14:textId="77777777" w:rsidR="00503994" w:rsidRDefault="00503994" w:rsidP="009A2D0E">
            <w:pPr>
              <w:ind w:left="-57" w:right="-57"/>
              <w:jc w:val="center"/>
              <w:rPr>
                <w:color w:val="000000"/>
              </w:rPr>
            </w:pPr>
            <w:r>
              <w:rPr>
                <w:color w:val="000000"/>
              </w:rPr>
              <w:t>Модернизация газоотводного коллектора, установка дополнительного выхода для дымососа</w:t>
            </w:r>
          </w:p>
        </w:tc>
        <w:tc>
          <w:tcPr>
            <w:tcW w:w="1302" w:type="dxa"/>
            <w:tcBorders>
              <w:top w:val="nil"/>
              <w:left w:val="nil"/>
              <w:bottom w:val="single" w:sz="4" w:space="0" w:color="auto"/>
              <w:right w:val="single" w:sz="4" w:space="0" w:color="auto"/>
            </w:tcBorders>
            <w:shd w:val="clear" w:color="000000" w:fill="FFFFFF"/>
            <w:vAlign w:val="center"/>
            <w:hideMark/>
          </w:tcPr>
          <w:p w14:paraId="458B1404" w14:textId="77777777" w:rsidR="00503994" w:rsidRDefault="00503994" w:rsidP="009A2D0E">
            <w:pPr>
              <w:ind w:left="-57" w:right="-57"/>
              <w:jc w:val="center"/>
              <w:rPr>
                <w:color w:val="000000"/>
              </w:rPr>
            </w:pPr>
            <w:r>
              <w:rPr>
                <w:color w:val="000000"/>
              </w:rPr>
              <w:t>Июль 2023</w:t>
            </w:r>
          </w:p>
        </w:tc>
        <w:tc>
          <w:tcPr>
            <w:tcW w:w="1867" w:type="dxa"/>
            <w:tcBorders>
              <w:top w:val="nil"/>
              <w:left w:val="nil"/>
              <w:bottom w:val="single" w:sz="4" w:space="0" w:color="auto"/>
              <w:right w:val="single" w:sz="4" w:space="0" w:color="auto"/>
            </w:tcBorders>
            <w:shd w:val="clear" w:color="000000" w:fill="FFFFFF"/>
            <w:vAlign w:val="center"/>
            <w:hideMark/>
          </w:tcPr>
          <w:p w14:paraId="038BB2A7" w14:textId="77777777" w:rsidR="00503994" w:rsidRDefault="00503994" w:rsidP="009A2D0E">
            <w:pPr>
              <w:ind w:left="-57" w:right="-57"/>
              <w:jc w:val="center"/>
              <w:rPr>
                <w:color w:val="000000"/>
              </w:rPr>
            </w:pPr>
            <w:r>
              <w:rPr>
                <w:color w:val="000000"/>
              </w:rPr>
              <w:t>15,0</w:t>
            </w:r>
          </w:p>
        </w:tc>
      </w:tr>
      <w:tr w:rsidR="00503994" w:rsidRPr="009C6412" w14:paraId="3A68D6D2" w14:textId="77777777" w:rsidTr="009A2D0E">
        <w:trPr>
          <w:trHeight w:val="149"/>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47C1308A" w14:textId="77777777" w:rsidR="00503994" w:rsidRPr="009C6412" w:rsidRDefault="00503994" w:rsidP="009A2D0E">
            <w:pPr>
              <w:ind w:left="-57" w:right="-57"/>
              <w:jc w:val="center"/>
              <w:rPr>
                <w:color w:val="000000"/>
              </w:rPr>
            </w:pPr>
            <w:r>
              <w:rPr>
                <w:color w:val="000000"/>
              </w:rPr>
              <w:t>3.</w:t>
            </w:r>
          </w:p>
        </w:tc>
        <w:tc>
          <w:tcPr>
            <w:tcW w:w="2395" w:type="dxa"/>
            <w:tcBorders>
              <w:top w:val="nil"/>
              <w:left w:val="nil"/>
              <w:bottom w:val="single" w:sz="4" w:space="0" w:color="auto"/>
              <w:right w:val="single" w:sz="4" w:space="0" w:color="auto"/>
            </w:tcBorders>
            <w:shd w:val="clear" w:color="000000" w:fill="FFFFFF"/>
            <w:vAlign w:val="center"/>
            <w:hideMark/>
          </w:tcPr>
          <w:p w14:paraId="596FFB7E" w14:textId="77777777" w:rsidR="00503994" w:rsidRPr="009C6412" w:rsidRDefault="00503994" w:rsidP="009A2D0E">
            <w:pPr>
              <w:ind w:left="-57" w:right="-57"/>
              <w:jc w:val="center"/>
              <w:rPr>
                <w:color w:val="000000"/>
              </w:rPr>
            </w:pPr>
            <w:r>
              <w:t xml:space="preserve">Газоотводная труба </w:t>
            </w:r>
          </w:p>
        </w:tc>
        <w:tc>
          <w:tcPr>
            <w:tcW w:w="1395" w:type="dxa"/>
            <w:gridSpan w:val="2"/>
            <w:tcBorders>
              <w:top w:val="nil"/>
              <w:left w:val="nil"/>
              <w:bottom w:val="single" w:sz="4" w:space="0" w:color="auto"/>
              <w:right w:val="single" w:sz="4" w:space="0" w:color="auto"/>
            </w:tcBorders>
            <w:shd w:val="clear" w:color="000000" w:fill="FFFFFF"/>
            <w:vAlign w:val="center"/>
            <w:hideMark/>
          </w:tcPr>
          <w:p w14:paraId="380FF70D" w14:textId="77777777" w:rsidR="00503994" w:rsidRPr="009C6412" w:rsidRDefault="00503994" w:rsidP="009A2D0E">
            <w:pPr>
              <w:ind w:left="-57" w:right="-57"/>
              <w:jc w:val="center"/>
              <w:rPr>
                <w:color w:val="000000"/>
              </w:rPr>
            </w:pPr>
            <w:r>
              <w:rPr>
                <w:color w:val="000000"/>
              </w:rPr>
              <w:t>2003</w:t>
            </w:r>
          </w:p>
        </w:tc>
        <w:tc>
          <w:tcPr>
            <w:tcW w:w="1181" w:type="dxa"/>
            <w:tcBorders>
              <w:top w:val="nil"/>
              <w:left w:val="nil"/>
              <w:bottom w:val="single" w:sz="4" w:space="0" w:color="auto"/>
              <w:right w:val="single" w:sz="4" w:space="0" w:color="auto"/>
            </w:tcBorders>
            <w:shd w:val="clear" w:color="000000" w:fill="FFFFFF"/>
            <w:vAlign w:val="center"/>
            <w:hideMark/>
          </w:tcPr>
          <w:p w14:paraId="5785853D" w14:textId="77777777" w:rsidR="00503994" w:rsidRPr="009C6412" w:rsidRDefault="00503994" w:rsidP="009A2D0E">
            <w:pPr>
              <w:ind w:left="-57" w:right="-57"/>
              <w:jc w:val="center"/>
              <w:rPr>
                <w:color w:val="000000"/>
              </w:rPr>
            </w:pPr>
            <w:r>
              <w:rPr>
                <w:color w:val="000000"/>
              </w:rPr>
              <w:t>8</w:t>
            </w:r>
          </w:p>
        </w:tc>
        <w:tc>
          <w:tcPr>
            <w:tcW w:w="2372" w:type="dxa"/>
            <w:tcBorders>
              <w:top w:val="nil"/>
              <w:left w:val="nil"/>
              <w:bottom w:val="single" w:sz="4" w:space="0" w:color="auto"/>
              <w:right w:val="single" w:sz="4" w:space="0" w:color="auto"/>
            </w:tcBorders>
            <w:shd w:val="clear" w:color="000000" w:fill="FFFFFF"/>
            <w:vAlign w:val="center"/>
            <w:hideMark/>
          </w:tcPr>
          <w:p w14:paraId="385554FF" w14:textId="77777777" w:rsidR="00503994" w:rsidRPr="009C6412" w:rsidRDefault="00503994" w:rsidP="009A2D0E">
            <w:pPr>
              <w:ind w:left="-57" w:right="-57"/>
              <w:jc w:val="center"/>
              <w:rPr>
                <w:color w:val="000000"/>
              </w:rPr>
            </w:pPr>
            <w:r>
              <w:t>Ремонт накопителя зольных отложений газоотводной трубы</w:t>
            </w:r>
          </w:p>
        </w:tc>
        <w:tc>
          <w:tcPr>
            <w:tcW w:w="1302" w:type="dxa"/>
            <w:tcBorders>
              <w:top w:val="nil"/>
              <w:left w:val="nil"/>
              <w:bottom w:val="single" w:sz="4" w:space="0" w:color="auto"/>
              <w:right w:val="single" w:sz="4" w:space="0" w:color="auto"/>
            </w:tcBorders>
            <w:shd w:val="clear" w:color="000000" w:fill="FFFFFF"/>
            <w:vAlign w:val="center"/>
            <w:hideMark/>
          </w:tcPr>
          <w:p w14:paraId="3CAA7A54" w14:textId="77777777" w:rsidR="00503994" w:rsidRPr="009C6412" w:rsidRDefault="00503994" w:rsidP="009A2D0E">
            <w:pPr>
              <w:ind w:left="-57" w:right="-57"/>
              <w:jc w:val="center"/>
              <w:rPr>
                <w:color w:val="000000"/>
              </w:rPr>
            </w:pPr>
            <w:r>
              <w:t>Август 2024</w:t>
            </w:r>
          </w:p>
        </w:tc>
        <w:tc>
          <w:tcPr>
            <w:tcW w:w="1867" w:type="dxa"/>
            <w:tcBorders>
              <w:top w:val="nil"/>
              <w:left w:val="nil"/>
              <w:bottom w:val="single" w:sz="4" w:space="0" w:color="auto"/>
              <w:right w:val="single" w:sz="4" w:space="0" w:color="auto"/>
            </w:tcBorders>
            <w:shd w:val="clear" w:color="000000" w:fill="FFFFFF"/>
            <w:vAlign w:val="center"/>
            <w:hideMark/>
          </w:tcPr>
          <w:p w14:paraId="7323AB20" w14:textId="77777777" w:rsidR="00503994" w:rsidRPr="009C6412" w:rsidRDefault="00503994" w:rsidP="009A2D0E">
            <w:pPr>
              <w:ind w:left="-57" w:right="-57"/>
              <w:jc w:val="center"/>
              <w:rPr>
                <w:color w:val="000000"/>
              </w:rPr>
            </w:pPr>
            <w:r>
              <w:rPr>
                <w:color w:val="000000"/>
              </w:rPr>
              <w:t>8,0</w:t>
            </w:r>
          </w:p>
        </w:tc>
      </w:tr>
      <w:tr w:rsidR="00503994" w:rsidRPr="009C6412" w14:paraId="20E6CF4E" w14:textId="77777777" w:rsidTr="009A2D0E">
        <w:trPr>
          <w:trHeight w:val="149"/>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63061B37" w14:textId="77777777" w:rsidR="00503994" w:rsidRPr="009C6412" w:rsidRDefault="00503994" w:rsidP="009A2D0E">
            <w:pPr>
              <w:ind w:left="-57" w:right="-57"/>
              <w:jc w:val="center"/>
              <w:rPr>
                <w:color w:val="000000"/>
              </w:rPr>
            </w:pPr>
            <w:r>
              <w:rPr>
                <w:color w:val="000000"/>
              </w:rPr>
              <w:t>4.</w:t>
            </w:r>
          </w:p>
        </w:tc>
        <w:tc>
          <w:tcPr>
            <w:tcW w:w="2395" w:type="dxa"/>
            <w:tcBorders>
              <w:top w:val="nil"/>
              <w:left w:val="nil"/>
              <w:bottom w:val="single" w:sz="4" w:space="0" w:color="auto"/>
              <w:right w:val="single" w:sz="4" w:space="0" w:color="auto"/>
            </w:tcBorders>
            <w:shd w:val="clear" w:color="000000" w:fill="FFFFFF"/>
            <w:vAlign w:val="center"/>
            <w:hideMark/>
          </w:tcPr>
          <w:p w14:paraId="7C4F0084" w14:textId="77777777" w:rsidR="00503994" w:rsidRDefault="00503994" w:rsidP="009A2D0E">
            <w:pPr>
              <w:ind w:left="-57" w:right="-57"/>
              <w:jc w:val="center"/>
            </w:pPr>
            <w:r>
              <w:t>Дымосос ДН-3,5</w:t>
            </w:r>
          </w:p>
        </w:tc>
        <w:tc>
          <w:tcPr>
            <w:tcW w:w="1395" w:type="dxa"/>
            <w:gridSpan w:val="2"/>
            <w:tcBorders>
              <w:top w:val="nil"/>
              <w:left w:val="nil"/>
              <w:bottom w:val="single" w:sz="4" w:space="0" w:color="auto"/>
              <w:right w:val="single" w:sz="4" w:space="0" w:color="auto"/>
            </w:tcBorders>
            <w:shd w:val="clear" w:color="000000" w:fill="FFFFFF"/>
            <w:vAlign w:val="center"/>
            <w:hideMark/>
          </w:tcPr>
          <w:p w14:paraId="7DD3CB99" w14:textId="77777777" w:rsidR="00503994" w:rsidRDefault="00503994" w:rsidP="009A2D0E">
            <w:pPr>
              <w:ind w:left="-57" w:right="-57"/>
              <w:jc w:val="center"/>
              <w:rPr>
                <w:color w:val="000000"/>
              </w:rPr>
            </w:pPr>
            <w:r>
              <w:rPr>
                <w:color w:val="000000"/>
              </w:rPr>
              <w:t>2020</w:t>
            </w:r>
          </w:p>
        </w:tc>
        <w:tc>
          <w:tcPr>
            <w:tcW w:w="1181" w:type="dxa"/>
            <w:tcBorders>
              <w:top w:val="nil"/>
              <w:left w:val="nil"/>
              <w:bottom w:val="single" w:sz="4" w:space="0" w:color="auto"/>
              <w:right w:val="single" w:sz="4" w:space="0" w:color="auto"/>
            </w:tcBorders>
            <w:shd w:val="clear" w:color="000000" w:fill="FFFFFF"/>
            <w:vAlign w:val="center"/>
            <w:hideMark/>
          </w:tcPr>
          <w:p w14:paraId="4136B254" w14:textId="77777777" w:rsidR="00503994" w:rsidRDefault="00503994" w:rsidP="009A2D0E">
            <w:pPr>
              <w:ind w:left="-57" w:right="-57"/>
              <w:jc w:val="center"/>
              <w:rPr>
                <w:color w:val="000000"/>
              </w:rPr>
            </w:pPr>
            <w:r>
              <w:rPr>
                <w:color w:val="000000"/>
              </w:rPr>
              <w:t>1</w:t>
            </w:r>
          </w:p>
        </w:tc>
        <w:tc>
          <w:tcPr>
            <w:tcW w:w="2372" w:type="dxa"/>
            <w:tcBorders>
              <w:top w:val="nil"/>
              <w:left w:val="nil"/>
              <w:bottom w:val="single" w:sz="4" w:space="0" w:color="auto"/>
              <w:right w:val="single" w:sz="4" w:space="0" w:color="auto"/>
            </w:tcBorders>
            <w:shd w:val="clear" w:color="000000" w:fill="FFFFFF"/>
            <w:vAlign w:val="center"/>
            <w:hideMark/>
          </w:tcPr>
          <w:p w14:paraId="6A642332" w14:textId="77777777" w:rsidR="00503994" w:rsidRPr="009C6412" w:rsidRDefault="00503994" w:rsidP="009A2D0E">
            <w:pPr>
              <w:ind w:left="-57" w:right="-57"/>
              <w:jc w:val="center"/>
            </w:pPr>
            <w:r>
              <w:t>Замена дымососа ДН 3,5 на аналогичный</w:t>
            </w:r>
          </w:p>
        </w:tc>
        <w:tc>
          <w:tcPr>
            <w:tcW w:w="1302" w:type="dxa"/>
            <w:tcBorders>
              <w:top w:val="nil"/>
              <w:left w:val="nil"/>
              <w:bottom w:val="single" w:sz="4" w:space="0" w:color="auto"/>
              <w:right w:val="single" w:sz="4" w:space="0" w:color="auto"/>
            </w:tcBorders>
            <w:shd w:val="clear" w:color="000000" w:fill="FFFFFF"/>
            <w:vAlign w:val="center"/>
            <w:hideMark/>
          </w:tcPr>
          <w:p w14:paraId="1EA71779" w14:textId="77777777" w:rsidR="00503994" w:rsidRDefault="00503994" w:rsidP="009A2D0E">
            <w:pPr>
              <w:ind w:left="-57" w:right="-57"/>
              <w:jc w:val="center"/>
            </w:pPr>
            <w:r>
              <w:t>Июнь 2025</w:t>
            </w:r>
          </w:p>
        </w:tc>
        <w:tc>
          <w:tcPr>
            <w:tcW w:w="1867" w:type="dxa"/>
            <w:tcBorders>
              <w:top w:val="nil"/>
              <w:left w:val="nil"/>
              <w:bottom w:val="single" w:sz="4" w:space="0" w:color="auto"/>
              <w:right w:val="single" w:sz="4" w:space="0" w:color="auto"/>
            </w:tcBorders>
            <w:shd w:val="clear" w:color="000000" w:fill="FFFFFF"/>
            <w:vAlign w:val="center"/>
            <w:hideMark/>
          </w:tcPr>
          <w:p w14:paraId="0B3C3C6D" w14:textId="77777777" w:rsidR="00503994" w:rsidRDefault="00503994" w:rsidP="009A2D0E">
            <w:pPr>
              <w:ind w:left="-57" w:right="-57"/>
              <w:jc w:val="center"/>
              <w:rPr>
                <w:color w:val="000000"/>
              </w:rPr>
            </w:pPr>
            <w:r>
              <w:rPr>
                <w:color w:val="000000"/>
              </w:rPr>
              <w:t>10,0</w:t>
            </w:r>
          </w:p>
        </w:tc>
      </w:tr>
      <w:tr w:rsidR="00503994" w:rsidRPr="009C6412" w14:paraId="6FA8AEF0" w14:textId="77777777" w:rsidTr="009A2D0E">
        <w:trPr>
          <w:trHeight w:val="149"/>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51ABB588" w14:textId="77777777" w:rsidR="00503994" w:rsidRPr="009C6412" w:rsidRDefault="00503994" w:rsidP="009A2D0E">
            <w:pPr>
              <w:ind w:left="-57" w:right="-57"/>
              <w:jc w:val="center"/>
              <w:rPr>
                <w:color w:val="000000"/>
              </w:rPr>
            </w:pPr>
            <w:r>
              <w:rPr>
                <w:color w:val="000000"/>
              </w:rPr>
              <w:t>5.</w:t>
            </w:r>
          </w:p>
        </w:tc>
        <w:tc>
          <w:tcPr>
            <w:tcW w:w="2395" w:type="dxa"/>
            <w:tcBorders>
              <w:top w:val="nil"/>
              <w:left w:val="nil"/>
              <w:bottom w:val="single" w:sz="4" w:space="0" w:color="auto"/>
              <w:right w:val="single" w:sz="4" w:space="0" w:color="auto"/>
            </w:tcBorders>
            <w:shd w:val="clear" w:color="000000" w:fill="FFFFFF"/>
            <w:vAlign w:val="center"/>
            <w:hideMark/>
          </w:tcPr>
          <w:p w14:paraId="43600636" w14:textId="77777777" w:rsidR="00503994" w:rsidRDefault="00503994" w:rsidP="009A2D0E">
            <w:pPr>
              <w:ind w:left="-57" w:right="-57"/>
              <w:jc w:val="center"/>
            </w:pPr>
            <w:r>
              <w:t>Резервуар подпитки холодной воды</w:t>
            </w:r>
          </w:p>
        </w:tc>
        <w:tc>
          <w:tcPr>
            <w:tcW w:w="1395" w:type="dxa"/>
            <w:gridSpan w:val="2"/>
            <w:tcBorders>
              <w:top w:val="nil"/>
              <w:left w:val="nil"/>
              <w:bottom w:val="single" w:sz="4" w:space="0" w:color="auto"/>
              <w:right w:val="single" w:sz="4" w:space="0" w:color="auto"/>
            </w:tcBorders>
            <w:shd w:val="clear" w:color="000000" w:fill="FFFFFF"/>
            <w:vAlign w:val="center"/>
            <w:hideMark/>
          </w:tcPr>
          <w:p w14:paraId="55DB1D5B" w14:textId="77777777" w:rsidR="00503994" w:rsidRDefault="00503994" w:rsidP="009A2D0E">
            <w:pPr>
              <w:ind w:left="-57" w:right="-57"/>
              <w:jc w:val="center"/>
              <w:rPr>
                <w:color w:val="000000"/>
              </w:rPr>
            </w:pPr>
            <w:r>
              <w:rPr>
                <w:color w:val="000000"/>
              </w:rPr>
              <w:t>2011</w:t>
            </w:r>
          </w:p>
        </w:tc>
        <w:tc>
          <w:tcPr>
            <w:tcW w:w="1181" w:type="dxa"/>
            <w:tcBorders>
              <w:top w:val="nil"/>
              <w:left w:val="nil"/>
              <w:bottom w:val="single" w:sz="4" w:space="0" w:color="auto"/>
              <w:right w:val="single" w:sz="4" w:space="0" w:color="auto"/>
            </w:tcBorders>
            <w:shd w:val="clear" w:color="000000" w:fill="FFFFFF"/>
            <w:vAlign w:val="center"/>
            <w:hideMark/>
          </w:tcPr>
          <w:p w14:paraId="520220CC" w14:textId="77777777" w:rsidR="00503994" w:rsidRDefault="00503994" w:rsidP="009A2D0E">
            <w:pPr>
              <w:ind w:left="-57" w:right="-57"/>
              <w:jc w:val="center"/>
              <w:rPr>
                <w:color w:val="000000"/>
              </w:rPr>
            </w:pPr>
            <w:r>
              <w:rPr>
                <w:color w:val="000000"/>
              </w:rPr>
              <w:t>8</w:t>
            </w:r>
          </w:p>
        </w:tc>
        <w:tc>
          <w:tcPr>
            <w:tcW w:w="2372" w:type="dxa"/>
            <w:tcBorders>
              <w:top w:val="nil"/>
              <w:left w:val="nil"/>
              <w:bottom w:val="single" w:sz="4" w:space="0" w:color="auto"/>
              <w:right w:val="single" w:sz="4" w:space="0" w:color="auto"/>
            </w:tcBorders>
            <w:shd w:val="clear" w:color="000000" w:fill="FFFFFF"/>
            <w:vAlign w:val="center"/>
            <w:hideMark/>
          </w:tcPr>
          <w:p w14:paraId="36B10BCD" w14:textId="77777777" w:rsidR="00503994" w:rsidRPr="009C6412" w:rsidRDefault="00503994" w:rsidP="009A2D0E">
            <w:pPr>
              <w:ind w:left="-57" w:right="-57"/>
              <w:jc w:val="center"/>
            </w:pPr>
            <w:r>
              <w:t>Замена подпиточного резервуара новый</w:t>
            </w:r>
          </w:p>
        </w:tc>
        <w:tc>
          <w:tcPr>
            <w:tcW w:w="1302" w:type="dxa"/>
            <w:tcBorders>
              <w:top w:val="nil"/>
              <w:left w:val="nil"/>
              <w:bottom w:val="single" w:sz="4" w:space="0" w:color="auto"/>
              <w:right w:val="single" w:sz="4" w:space="0" w:color="auto"/>
            </w:tcBorders>
            <w:shd w:val="clear" w:color="000000" w:fill="FFFFFF"/>
            <w:vAlign w:val="center"/>
            <w:hideMark/>
          </w:tcPr>
          <w:p w14:paraId="411E7B35" w14:textId="77777777" w:rsidR="00503994" w:rsidRDefault="00503994" w:rsidP="009A2D0E">
            <w:pPr>
              <w:ind w:left="-57" w:right="-57"/>
              <w:jc w:val="center"/>
            </w:pPr>
            <w:r>
              <w:t>Июль 2022</w:t>
            </w:r>
          </w:p>
        </w:tc>
        <w:tc>
          <w:tcPr>
            <w:tcW w:w="1867" w:type="dxa"/>
            <w:tcBorders>
              <w:top w:val="nil"/>
              <w:left w:val="nil"/>
              <w:bottom w:val="single" w:sz="4" w:space="0" w:color="auto"/>
              <w:right w:val="single" w:sz="4" w:space="0" w:color="auto"/>
            </w:tcBorders>
            <w:shd w:val="clear" w:color="000000" w:fill="FFFFFF"/>
            <w:vAlign w:val="center"/>
            <w:hideMark/>
          </w:tcPr>
          <w:p w14:paraId="496981E3" w14:textId="77777777" w:rsidR="00503994" w:rsidRDefault="00503994" w:rsidP="009A2D0E">
            <w:pPr>
              <w:ind w:left="-57" w:right="-57"/>
              <w:jc w:val="center"/>
              <w:rPr>
                <w:color w:val="000000"/>
              </w:rPr>
            </w:pPr>
            <w:r>
              <w:rPr>
                <w:color w:val="000000"/>
              </w:rPr>
              <w:t>32,5</w:t>
            </w:r>
          </w:p>
        </w:tc>
      </w:tr>
      <w:tr w:rsidR="00503994" w:rsidRPr="009C6412" w14:paraId="5C8503FE" w14:textId="77777777" w:rsidTr="009A2D0E">
        <w:trPr>
          <w:trHeight w:val="382"/>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354C2659" w14:textId="77777777" w:rsidR="00503994" w:rsidRDefault="00503994" w:rsidP="009A2D0E">
            <w:pPr>
              <w:ind w:left="-57" w:right="-57"/>
              <w:jc w:val="center"/>
              <w:rPr>
                <w:color w:val="000000"/>
              </w:rPr>
            </w:pPr>
          </w:p>
        </w:tc>
        <w:tc>
          <w:tcPr>
            <w:tcW w:w="2395" w:type="dxa"/>
            <w:tcBorders>
              <w:top w:val="nil"/>
              <w:left w:val="nil"/>
              <w:bottom w:val="single" w:sz="4" w:space="0" w:color="auto"/>
              <w:right w:val="single" w:sz="4" w:space="0" w:color="auto"/>
            </w:tcBorders>
            <w:shd w:val="clear" w:color="000000" w:fill="FFFFFF"/>
            <w:vAlign w:val="center"/>
            <w:hideMark/>
          </w:tcPr>
          <w:p w14:paraId="4567F33B" w14:textId="77777777" w:rsidR="00503994" w:rsidRPr="009C6412" w:rsidRDefault="00503994" w:rsidP="009A2D0E">
            <w:pPr>
              <w:ind w:left="-57" w:right="-57"/>
              <w:jc w:val="center"/>
              <w:rPr>
                <w:b/>
                <w:bCs/>
                <w:color w:val="000000"/>
              </w:rPr>
            </w:pPr>
            <w:r w:rsidRPr="009C6412">
              <w:rPr>
                <w:b/>
                <w:bCs/>
                <w:color w:val="000000"/>
              </w:rPr>
              <w:t>Итого:</w:t>
            </w:r>
          </w:p>
        </w:tc>
        <w:tc>
          <w:tcPr>
            <w:tcW w:w="1395" w:type="dxa"/>
            <w:gridSpan w:val="2"/>
            <w:tcBorders>
              <w:top w:val="nil"/>
              <w:left w:val="nil"/>
              <w:bottom w:val="single" w:sz="4" w:space="0" w:color="auto"/>
              <w:right w:val="single" w:sz="4" w:space="0" w:color="auto"/>
            </w:tcBorders>
            <w:shd w:val="clear" w:color="000000" w:fill="FFFFFF"/>
            <w:vAlign w:val="center"/>
            <w:hideMark/>
          </w:tcPr>
          <w:p w14:paraId="3FEB028A" w14:textId="77777777" w:rsidR="00503994" w:rsidRPr="009C6412" w:rsidRDefault="00503994" w:rsidP="009A2D0E">
            <w:pPr>
              <w:ind w:left="-57" w:right="-57"/>
              <w:jc w:val="center"/>
              <w:rPr>
                <w:color w:val="000000"/>
              </w:rPr>
            </w:pPr>
            <w:r w:rsidRPr="009C6412">
              <w:rPr>
                <w:color w:val="000000"/>
              </w:rPr>
              <w:t> </w:t>
            </w:r>
          </w:p>
        </w:tc>
        <w:tc>
          <w:tcPr>
            <w:tcW w:w="1181" w:type="dxa"/>
            <w:tcBorders>
              <w:top w:val="nil"/>
              <w:left w:val="nil"/>
              <w:bottom w:val="single" w:sz="4" w:space="0" w:color="auto"/>
              <w:right w:val="single" w:sz="4" w:space="0" w:color="auto"/>
            </w:tcBorders>
            <w:shd w:val="clear" w:color="000000" w:fill="FFFFFF"/>
            <w:vAlign w:val="center"/>
            <w:hideMark/>
          </w:tcPr>
          <w:p w14:paraId="35CD3563" w14:textId="77777777" w:rsidR="00503994" w:rsidRPr="009C6412" w:rsidRDefault="00503994" w:rsidP="009A2D0E">
            <w:pPr>
              <w:ind w:left="-57" w:right="-57"/>
              <w:jc w:val="center"/>
              <w:rPr>
                <w:color w:val="000000"/>
              </w:rPr>
            </w:pPr>
            <w:r w:rsidRPr="009C6412">
              <w:rPr>
                <w:color w:val="000000"/>
              </w:rPr>
              <w:t> </w:t>
            </w:r>
          </w:p>
        </w:tc>
        <w:tc>
          <w:tcPr>
            <w:tcW w:w="2372" w:type="dxa"/>
            <w:tcBorders>
              <w:top w:val="nil"/>
              <w:left w:val="nil"/>
              <w:bottom w:val="single" w:sz="4" w:space="0" w:color="auto"/>
              <w:right w:val="single" w:sz="4" w:space="0" w:color="auto"/>
            </w:tcBorders>
            <w:shd w:val="clear" w:color="000000" w:fill="FFFFFF"/>
            <w:vAlign w:val="center"/>
            <w:hideMark/>
          </w:tcPr>
          <w:p w14:paraId="1C85D4DC" w14:textId="77777777" w:rsidR="00503994" w:rsidRPr="009C6412" w:rsidRDefault="00503994" w:rsidP="009A2D0E">
            <w:pPr>
              <w:ind w:left="-57" w:right="-57"/>
              <w:jc w:val="center"/>
              <w:rPr>
                <w:color w:val="000000"/>
              </w:rPr>
            </w:pPr>
            <w:r w:rsidRPr="009C6412">
              <w:rPr>
                <w:color w:val="000000"/>
              </w:rPr>
              <w:t> </w:t>
            </w:r>
          </w:p>
        </w:tc>
        <w:tc>
          <w:tcPr>
            <w:tcW w:w="1302" w:type="dxa"/>
            <w:tcBorders>
              <w:top w:val="nil"/>
              <w:left w:val="nil"/>
              <w:bottom w:val="single" w:sz="4" w:space="0" w:color="auto"/>
              <w:right w:val="single" w:sz="4" w:space="0" w:color="auto"/>
            </w:tcBorders>
            <w:shd w:val="clear" w:color="000000" w:fill="FFFFFF"/>
            <w:vAlign w:val="center"/>
            <w:hideMark/>
          </w:tcPr>
          <w:p w14:paraId="5543B0BF" w14:textId="77777777" w:rsidR="00503994" w:rsidRPr="009C6412" w:rsidRDefault="00503994" w:rsidP="009A2D0E">
            <w:pPr>
              <w:ind w:left="-57" w:right="-57"/>
              <w:jc w:val="center"/>
              <w:rPr>
                <w:color w:val="000000"/>
              </w:rPr>
            </w:pPr>
            <w:r w:rsidRPr="009C6412">
              <w:rPr>
                <w:color w:val="000000"/>
              </w:rPr>
              <w:t> </w:t>
            </w:r>
          </w:p>
        </w:tc>
        <w:tc>
          <w:tcPr>
            <w:tcW w:w="1867" w:type="dxa"/>
            <w:tcBorders>
              <w:top w:val="nil"/>
              <w:left w:val="nil"/>
              <w:bottom w:val="single" w:sz="4" w:space="0" w:color="auto"/>
              <w:right w:val="single" w:sz="4" w:space="0" w:color="auto"/>
            </w:tcBorders>
            <w:shd w:val="clear" w:color="000000" w:fill="FFFFFF"/>
            <w:vAlign w:val="center"/>
            <w:hideMark/>
          </w:tcPr>
          <w:p w14:paraId="20E06B67" w14:textId="77777777" w:rsidR="00503994" w:rsidRPr="009C6412" w:rsidRDefault="00503994" w:rsidP="009A2D0E">
            <w:pPr>
              <w:ind w:left="-57" w:right="-57"/>
              <w:jc w:val="center"/>
              <w:rPr>
                <w:b/>
                <w:bCs/>
                <w:color w:val="000000"/>
              </w:rPr>
            </w:pPr>
            <w:r>
              <w:rPr>
                <w:b/>
                <w:bCs/>
                <w:color w:val="000000"/>
              </w:rPr>
              <w:t>105,5</w:t>
            </w:r>
          </w:p>
        </w:tc>
      </w:tr>
      <w:tr w:rsidR="00503994" w:rsidRPr="009C6412" w14:paraId="1F37AF9E" w14:textId="77777777" w:rsidTr="009A2D0E">
        <w:trPr>
          <w:trHeight w:val="416"/>
        </w:trPr>
        <w:tc>
          <w:tcPr>
            <w:tcW w:w="10859" w:type="dxa"/>
            <w:gridSpan w:val="8"/>
            <w:tcBorders>
              <w:top w:val="nil"/>
              <w:left w:val="single" w:sz="4" w:space="0" w:color="auto"/>
              <w:bottom w:val="single" w:sz="4" w:space="0" w:color="auto"/>
              <w:right w:val="single" w:sz="4" w:space="0" w:color="auto"/>
            </w:tcBorders>
            <w:shd w:val="clear" w:color="000000" w:fill="FFFFFF"/>
            <w:vAlign w:val="center"/>
            <w:hideMark/>
          </w:tcPr>
          <w:p w14:paraId="75F6FC3D" w14:textId="77777777" w:rsidR="00503994" w:rsidRDefault="00503994" w:rsidP="009A2D0E">
            <w:pPr>
              <w:ind w:right="-57"/>
              <w:jc w:val="center"/>
              <w:rPr>
                <w:b/>
                <w:bCs/>
                <w:color w:val="000000"/>
              </w:rPr>
            </w:pPr>
            <w:r>
              <w:rPr>
                <w:b/>
                <w:bCs/>
                <w:color w:val="000000"/>
              </w:rPr>
              <w:t>Котельная с. Успеновка, Центральная, 62</w:t>
            </w:r>
          </w:p>
        </w:tc>
      </w:tr>
      <w:tr w:rsidR="00503994" w:rsidRPr="009C6412" w14:paraId="7E3B7A42" w14:textId="77777777" w:rsidTr="009A2D0E">
        <w:trPr>
          <w:trHeight w:val="554"/>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3658F2D3" w14:textId="77777777" w:rsidR="00503994" w:rsidRDefault="00503994" w:rsidP="009A2D0E">
            <w:pPr>
              <w:ind w:left="-57" w:right="-57"/>
              <w:jc w:val="center"/>
              <w:rPr>
                <w:color w:val="000000"/>
              </w:rPr>
            </w:pPr>
            <w:r>
              <w:rPr>
                <w:color w:val="000000"/>
              </w:rPr>
              <w:t>1.</w:t>
            </w:r>
          </w:p>
        </w:tc>
        <w:tc>
          <w:tcPr>
            <w:tcW w:w="2423" w:type="dxa"/>
            <w:gridSpan w:val="2"/>
            <w:tcBorders>
              <w:top w:val="nil"/>
              <w:left w:val="nil"/>
              <w:bottom w:val="single" w:sz="4" w:space="0" w:color="auto"/>
              <w:right w:val="single" w:sz="4" w:space="0" w:color="auto"/>
            </w:tcBorders>
            <w:shd w:val="clear" w:color="000000" w:fill="FFFFFF"/>
            <w:vAlign w:val="center"/>
            <w:hideMark/>
          </w:tcPr>
          <w:p w14:paraId="0D686BDC" w14:textId="77777777" w:rsidR="00503994" w:rsidRPr="00066632" w:rsidRDefault="00503994" w:rsidP="009A2D0E">
            <w:pPr>
              <w:ind w:left="-57" w:right="-57"/>
              <w:jc w:val="center"/>
              <w:rPr>
                <w:bCs/>
                <w:color w:val="000000"/>
              </w:rPr>
            </w:pPr>
            <w:r w:rsidRPr="00066632">
              <w:rPr>
                <w:bCs/>
                <w:color w:val="000000"/>
              </w:rPr>
              <w:t>Дымосос ДН 3,5</w:t>
            </w:r>
          </w:p>
        </w:tc>
        <w:tc>
          <w:tcPr>
            <w:tcW w:w="1367" w:type="dxa"/>
            <w:tcBorders>
              <w:top w:val="nil"/>
              <w:left w:val="nil"/>
              <w:bottom w:val="single" w:sz="4" w:space="0" w:color="auto"/>
              <w:right w:val="single" w:sz="4" w:space="0" w:color="auto"/>
            </w:tcBorders>
            <w:shd w:val="clear" w:color="000000" w:fill="FFFFFF"/>
            <w:vAlign w:val="center"/>
            <w:hideMark/>
          </w:tcPr>
          <w:p w14:paraId="79FE9D47" w14:textId="77777777" w:rsidR="00503994" w:rsidRPr="009C6412" w:rsidRDefault="00503994" w:rsidP="009A2D0E">
            <w:pPr>
              <w:ind w:left="-57" w:right="-57"/>
              <w:jc w:val="center"/>
              <w:rPr>
                <w:color w:val="000000"/>
              </w:rPr>
            </w:pPr>
            <w:r>
              <w:rPr>
                <w:color w:val="000000"/>
              </w:rPr>
              <w:t>2017</w:t>
            </w:r>
          </w:p>
        </w:tc>
        <w:tc>
          <w:tcPr>
            <w:tcW w:w="1181" w:type="dxa"/>
            <w:tcBorders>
              <w:top w:val="nil"/>
              <w:left w:val="nil"/>
              <w:bottom w:val="single" w:sz="4" w:space="0" w:color="auto"/>
              <w:right w:val="single" w:sz="4" w:space="0" w:color="auto"/>
            </w:tcBorders>
            <w:shd w:val="clear" w:color="000000" w:fill="FFFFFF"/>
            <w:vAlign w:val="center"/>
            <w:hideMark/>
          </w:tcPr>
          <w:p w14:paraId="37E49C23" w14:textId="77777777" w:rsidR="00503994" w:rsidRPr="009C6412" w:rsidRDefault="00503994" w:rsidP="009A2D0E">
            <w:pPr>
              <w:ind w:left="-57" w:right="-57"/>
              <w:jc w:val="center"/>
              <w:rPr>
                <w:color w:val="000000"/>
              </w:rPr>
            </w:pPr>
            <w:r>
              <w:rPr>
                <w:color w:val="000000"/>
              </w:rPr>
              <w:t>4</w:t>
            </w:r>
          </w:p>
        </w:tc>
        <w:tc>
          <w:tcPr>
            <w:tcW w:w="2372" w:type="dxa"/>
            <w:tcBorders>
              <w:top w:val="nil"/>
              <w:left w:val="nil"/>
              <w:bottom w:val="single" w:sz="4" w:space="0" w:color="auto"/>
              <w:right w:val="single" w:sz="4" w:space="0" w:color="auto"/>
            </w:tcBorders>
            <w:shd w:val="clear" w:color="000000" w:fill="FFFFFF"/>
            <w:vAlign w:val="center"/>
            <w:hideMark/>
          </w:tcPr>
          <w:p w14:paraId="5846C18E" w14:textId="77777777" w:rsidR="00503994" w:rsidRPr="009C6412" w:rsidRDefault="00503994" w:rsidP="009A2D0E">
            <w:pPr>
              <w:ind w:left="-57" w:right="-57"/>
              <w:jc w:val="center"/>
              <w:rPr>
                <w:color w:val="000000"/>
              </w:rPr>
            </w:pPr>
            <w:r>
              <w:rPr>
                <w:color w:val="000000"/>
              </w:rPr>
              <w:t>Замена дымососа ДН 3,5 на аналогичный</w:t>
            </w:r>
          </w:p>
        </w:tc>
        <w:tc>
          <w:tcPr>
            <w:tcW w:w="1302" w:type="dxa"/>
            <w:tcBorders>
              <w:top w:val="nil"/>
              <w:left w:val="nil"/>
              <w:bottom w:val="single" w:sz="4" w:space="0" w:color="auto"/>
              <w:right w:val="single" w:sz="4" w:space="0" w:color="auto"/>
            </w:tcBorders>
            <w:shd w:val="clear" w:color="000000" w:fill="FFFFFF"/>
            <w:vAlign w:val="center"/>
            <w:hideMark/>
          </w:tcPr>
          <w:p w14:paraId="2D7C526F" w14:textId="77777777" w:rsidR="00503994" w:rsidRPr="009C6412" w:rsidRDefault="00503994" w:rsidP="009A2D0E">
            <w:pPr>
              <w:ind w:left="-57" w:right="-57"/>
              <w:jc w:val="center"/>
              <w:rPr>
                <w:color w:val="000000"/>
              </w:rPr>
            </w:pPr>
            <w:r>
              <w:rPr>
                <w:color w:val="000000"/>
              </w:rPr>
              <w:t>Июнь 2025</w:t>
            </w:r>
          </w:p>
        </w:tc>
        <w:tc>
          <w:tcPr>
            <w:tcW w:w="1867" w:type="dxa"/>
            <w:tcBorders>
              <w:top w:val="nil"/>
              <w:left w:val="nil"/>
              <w:bottom w:val="single" w:sz="4" w:space="0" w:color="auto"/>
              <w:right w:val="single" w:sz="4" w:space="0" w:color="auto"/>
            </w:tcBorders>
            <w:shd w:val="clear" w:color="000000" w:fill="FFFFFF"/>
            <w:vAlign w:val="center"/>
            <w:hideMark/>
          </w:tcPr>
          <w:p w14:paraId="15732ABE" w14:textId="77777777" w:rsidR="00503994" w:rsidRPr="005D5081" w:rsidRDefault="00503994" w:rsidP="009A2D0E">
            <w:pPr>
              <w:ind w:left="-57" w:right="-57"/>
              <w:jc w:val="center"/>
              <w:rPr>
                <w:color w:val="000000"/>
              </w:rPr>
            </w:pPr>
            <w:r w:rsidRPr="005D5081">
              <w:rPr>
                <w:color w:val="000000"/>
              </w:rPr>
              <w:t>17,0</w:t>
            </w:r>
          </w:p>
        </w:tc>
      </w:tr>
      <w:tr w:rsidR="00503994" w:rsidRPr="009C6412" w14:paraId="4D34F156" w14:textId="77777777" w:rsidTr="009A2D0E">
        <w:trPr>
          <w:trHeight w:val="229"/>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4ACE41DE" w14:textId="77777777" w:rsidR="00503994" w:rsidRDefault="00503994" w:rsidP="009A2D0E">
            <w:pPr>
              <w:ind w:left="-57" w:right="-57"/>
              <w:jc w:val="center"/>
              <w:rPr>
                <w:color w:val="000000"/>
              </w:rPr>
            </w:pPr>
            <w:r>
              <w:rPr>
                <w:color w:val="000000"/>
              </w:rPr>
              <w:t>2.</w:t>
            </w:r>
          </w:p>
        </w:tc>
        <w:tc>
          <w:tcPr>
            <w:tcW w:w="2423" w:type="dxa"/>
            <w:gridSpan w:val="2"/>
            <w:tcBorders>
              <w:top w:val="nil"/>
              <w:left w:val="nil"/>
              <w:bottom w:val="single" w:sz="4" w:space="0" w:color="auto"/>
              <w:right w:val="single" w:sz="4" w:space="0" w:color="auto"/>
            </w:tcBorders>
            <w:shd w:val="clear" w:color="000000" w:fill="FFFFFF"/>
            <w:vAlign w:val="center"/>
            <w:hideMark/>
          </w:tcPr>
          <w:p w14:paraId="65C1C048" w14:textId="77777777" w:rsidR="00503994" w:rsidRPr="00066632" w:rsidRDefault="00503994" w:rsidP="009A2D0E">
            <w:pPr>
              <w:ind w:right="-57"/>
              <w:rPr>
                <w:bCs/>
                <w:color w:val="000000"/>
              </w:rPr>
            </w:pPr>
            <w:proofErr w:type="spellStart"/>
            <w:r>
              <w:rPr>
                <w:bCs/>
                <w:color w:val="000000"/>
              </w:rPr>
              <w:t>Электропусковое</w:t>
            </w:r>
            <w:proofErr w:type="spellEnd"/>
            <w:r>
              <w:rPr>
                <w:bCs/>
                <w:color w:val="000000"/>
              </w:rPr>
              <w:t xml:space="preserve"> </w:t>
            </w:r>
            <w:r w:rsidRPr="00066632">
              <w:rPr>
                <w:bCs/>
                <w:color w:val="000000"/>
              </w:rPr>
              <w:t xml:space="preserve">оборудование </w:t>
            </w:r>
            <w:proofErr w:type="gramStart"/>
            <w:r w:rsidRPr="00066632">
              <w:rPr>
                <w:bCs/>
                <w:color w:val="000000"/>
              </w:rPr>
              <w:t>в  комплекте</w:t>
            </w:r>
            <w:proofErr w:type="gramEnd"/>
          </w:p>
        </w:tc>
        <w:tc>
          <w:tcPr>
            <w:tcW w:w="1367" w:type="dxa"/>
            <w:tcBorders>
              <w:top w:val="nil"/>
              <w:left w:val="nil"/>
              <w:bottom w:val="single" w:sz="4" w:space="0" w:color="auto"/>
              <w:right w:val="single" w:sz="4" w:space="0" w:color="auto"/>
            </w:tcBorders>
            <w:shd w:val="clear" w:color="000000" w:fill="FFFFFF"/>
            <w:vAlign w:val="center"/>
            <w:hideMark/>
          </w:tcPr>
          <w:p w14:paraId="54FA73CE" w14:textId="3ABD1BEF" w:rsidR="00503994" w:rsidRPr="009B6AE8" w:rsidRDefault="00503994" w:rsidP="009A2D0E">
            <w:pPr>
              <w:ind w:left="-57" w:right="-57"/>
              <w:jc w:val="center"/>
              <w:rPr>
                <w:color w:val="000000"/>
              </w:rPr>
            </w:pPr>
            <w:r w:rsidRPr="009B6AE8">
              <w:rPr>
                <w:color w:val="000000"/>
              </w:rPr>
              <w:t>20</w:t>
            </w:r>
            <w:r w:rsidR="00790E17">
              <w:rPr>
                <w:color w:val="000000"/>
              </w:rPr>
              <w:t>03</w:t>
            </w:r>
          </w:p>
        </w:tc>
        <w:tc>
          <w:tcPr>
            <w:tcW w:w="1181" w:type="dxa"/>
            <w:tcBorders>
              <w:top w:val="nil"/>
              <w:left w:val="nil"/>
              <w:bottom w:val="single" w:sz="4" w:space="0" w:color="auto"/>
              <w:right w:val="single" w:sz="4" w:space="0" w:color="auto"/>
            </w:tcBorders>
            <w:shd w:val="clear" w:color="000000" w:fill="FFFFFF"/>
            <w:vAlign w:val="center"/>
            <w:hideMark/>
          </w:tcPr>
          <w:p w14:paraId="27398406" w14:textId="77777777" w:rsidR="00503994" w:rsidRPr="009C6412" w:rsidRDefault="00503994" w:rsidP="009A2D0E">
            <w:pPr>
              <w:ind w:left="-57" w:right="-57"/>
              <w:jc w:val="center"/>
              <w:rPr>
                <w:color w:val="000000"/>
              </w:rPr>
            </w:pPr>
            <w:r>
              <w:rPr>
                <w:color w:val="000000"/>
              </w:rPr>
              <w:t>8</w:t>
            </w:r>
          </w:p>
        </w:tc>
        <w:tc>
          <w:tcPr>
            <w:tcW w:w="2372" w:type="dxa"/>
            <w:tcBorders>
              <w:top w:val="nil"/>
              <w:left w:val="nil"/>
              <w:bottom w:val="single" w:sz="4" w:space="0" w:color="auto"/>
              <w:right w:val="single" w:sz="4" w:space="0" w:color="auto"/>
            </w:tcBorders>
            <w:shd w:val="clear" w:color="000000" w:fill="FFFFFF"/>
            <w:vAlign w:val="center"/>
            <w:hideMark/>
          </w:tcPr>
          <w:p w14:paraId="648A9A04" w14:textId="77777777" w:rsidR="00503994" w:rsidRPr="009C6412" w:rsidRDefault="00503994" w:rsidP="009A2D0E">
            <w:pPr>
              <w:ind w:left="-57" w:right="-57"/>
              <w:jc w:val="center"/>
              <w:rPr>
                <w:color w:val="000000"/>
              </w:rPr>
            </w:pPr>
            <w:r>
              <w:rPr>
                <w:color w:val="000000"/>
              </w:rPr>
              <w:t xml:space="preserve">Замена </w:t>
            </w:r>
            <w:proofErr w:type="spellStart"/>
            <w:r>
              <w:rPr>
                <w:color w:val="000000"/>
              </w:rPr>
              <w:t xml:space="preserve">электропускового оборудования </w:t>
            </w:r>
            <w:proofErr w:type="spellEnd"/>
            <w:r>
              <w:rPr>
                <w:color w:val="000000"/>
              </w:rPr>
              <w:t>на нового образца</w:t>
            </w:r>
          </w:p>
        </w:tc>
        <w:tc>
          <w:tcPr>
            <w:tcW w:w="1302" w:type="dxa"/>
            <w:tcBorders>
              <w:top w:val="nil"/>
              <w:left w:val="nil"/>
              <w:bottom w:val="single" w:sz="4" w:space="0" w:color="auto"/>
              <w:right w:val="single" w:sz="4" w:space="0" w:color="auto"/>
            </w:tcBorders>
            <w:shd w:val="clear" w:color="000000" w:fill="FFFFFF"/>
            <w:vAlign w:val="center"/>
            <w:hideMark/>
          </w:tcPr>
          <w:p w14:paraId="3443825E" w14:textId="77777777" w:rsidR="00503994" w:rsidRPr="009C6412" w:rsidRDefault="00503994" w:rsidP="009A2D0E">
            <w:pPr>
              <w:ind w:left="-57" w:right="-57"/>
              <w:jc w:val="center"/>
              <w:rPr>
                <w:color w:val="000000"/>
              </w:rPr>
            </w:pPr>
            <w:r>
              <w:rPr>
                <w:color w:val="000000"/>
              </w:rPr>
              <w:t>Июнь 2023</w:t>
            </w:r>
          </w:p>
        </w:tc>
        <w:tc>
          <w:tcPr>
            <w:tcW w:w="1867" w:type="dxa"/>
            <w:tcBorders>
              <w:top w:val="nil"/>
              <w:left w:val="nil"/>
              <w:bottom w:val="single" w:sz="4" w:space="0" w:color="auto"/>
              <w:right w:val="single" w:sz="4" w:space="0" w:color="auto"/>
            </w:tcBorders>
            <w:shd w:val="clear" w:color="000000" w:fill="FFFFFF"/>
            <w:vAlign w:val="center"/>
            <w:hideMark/>
          </w:tcPr>
          <w:p w14:paraId="1CED0DBE" w14:textId="77777777" w:rsidR="00503994" w:rsidRPr="005D5081" w:rsidRDefault="00503994" w:rsidP="009A2D0E">
            <w:pPr>
              <w:ind w:left="-57" w:right="-57"/>
              <w:jc w:val="center"/>
              <w:rPr>
                <w:color w:val="000000"/>
              </w:rPr>
            </w:pPr>
            <w:r w:rsidRPr="005D5081">
              <w:rPr>
                <w:color w:val="000000"/>
              </w:rPr>
              <w:t>40,0</w:t>
            </w:r>
          </w:p>
        </w:tc>
      </w:tr>
      <w:tr w:rsidR="00503994" w:rsidRPr="005D5081" w14:paraId="51F19E27" w14:textId="77777777" w:rsidTr="009A2D0E">
        <w:trPr>
          <w:trHeight w:val="705"/>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031B5CBE" w14:textId="77777777" w:rsidR="00503994" w:rsidRDefault="00503994" w:rsidP="009A2D0E">
            <w:pPr>
              <w:ind w:left="-57" w:right="-57"/>
              <w:jc w:val="center"/>
              <w:rPr>
                <w:color w:val="000000"/>
              </w:rPr>
            </w:pPr>
            <w:r>
              <w:rPr>
                <w:color w:val="000000"/>
              </w:rPr>
              <w:lastRenderedPageBreak/>
              <w:t>3.</w:t>
            </w:r>
          </w:p>
        </w:tc>
        <w:tc>
          <w:tcPr>
            <w:tcW w:w="2423" w:type="dxa"/>
            <w:gridSpan w:val="2"/>
            <w:tcBorders>
              <w:top w:val="nil"/>
              <w:left w:val="nil"/>
              <w:bottom w:val="single" w:sz="4" w:space="0" w:color="auto"/>
              <w:right w:val="single" w:sz="4" w:space="0" w:color="auto"/>
            </w:tcBorders>
            <w:shd w:val="clear" w:color="000000" w:fill="FFFFFF"/>
            <w:vAlign w:val="center"/>
            <w:hideMark/>
          </w:tcPr>
          <w:p w14:paraId="4BC19919" w14:textId="77777777" w:rsidR="00503994" w:rsidRPr="009B6AE8" w:rsidRDefault="00503994" w:rsidP="009A2D0E">
            <w:pPr>
              <w:ind w:left="-57" w:right="-57"/>
              <w:jc w:val="center"/>
              <w:rPr>
                <w:bCs/>
                <w:color w:val="000000"/>
              </w:rPr>
            </w:pPr>
            <w:r>
              <w:rPr>
                <w:bCs/>
                <w:color w:val="000000"/>
              </w:rPr>
              <w:t>Замена сетевого насоса                 К 80-65</w:t>
            </w:r>
            <w:r w:rsidRPr="009B6AE8">
              <w:rPr>
                <w:bCs/>
                <w:color w:val="000000"/>
              </w:rPr>
              <w:t>-160с 7,5/3000 об.</w:t>
            </w:r>
          </w:p>
        </w:tc>
        <w:tc>
          <w:tcPr>
            <w:tcW w:w="1367" w:type="dxa"/>
            <w:tcBorders>
              <w:top w:val="nil"/>
              <w:left w:val="nil"/>
              <w:bottom w:val="single" w:sz="4" w:space="0" w:color="auto"/>
              <w:right w:val="single" w:sz="4" w:space="0" w:color="auto"/>
            </w:tcBorders>
            <w:shd w:val="clear" w:color="000000" w:fill="FFFFFF"/>
            <w:vAlign w:val="center"/>
            <w:hideMark/>
          </w:tcPr>
          <w:p w14:paraId="5D1B3723" w14:textId="77777777" w:rsidR="00503994" w:rsidRPr="009C6412" w:rsidRDefault="00503994" w:rsidP="009A2D0E">
            <w:pPr>
              <w:ind w:left="-57" w:right="-57"/>
              <w:jc w:val="center"/>
              <w:rPr>
                <w:color w:val="000000"/>
              </w:rPr>
            </w:pPr>
            <w:r>
              <w:rPr>
                <w:color w:val="000000"/>
              </w:rPr>
              <w:t>2017</w:t>
            </w:r>
          </w:p>
        </w:tc>
        <w:tc>
          <w:tcPr>
            <w:tcW w:w="1181" w:type="dxa"/>
            <w:tcBorders>
              <w:top w:val="nil"/>
              <w:left w:val="nil"/>
              <w:bottom w:val="single" w:sz="4" w:space="0" w:color="auto"/>
              <w:right w:val="single" w:sz="4" w:space="0" w:color="auto"/>
            </w:tcBorders>
            <w:shd w:val="clear" w:color="000000" w:fill="FFFFFF"/>
            <w:vAlign w:val="center"/>
            <w:hideMark/>
          </w:tcPr>
          <w:p w14:paraId="781F2F80" w14:textId="77777777" w:rsidR="00503994" w:rsidRPr="009C6412" w:rsidRDefault="00503994" w:rsidP="009A2D0E">
            <w:pPr>
              <w:ind w:left="-57" w:right="-57"/>
              <w:jc w:val="center"/>
              <w:rPr>
                <w:color w:val="000000"/>
              </w:rPr>
            </w:pPr>
            <w:r>
              <w:rPr>
                <w:color w:val="000000"/>
              </w:rPr>
              <w:t>4</w:t>
            </w:r>
          </w:p>
        </w:tc>
        <w:tc>
          <w:tcPr>
            <w:tcW w:w="2372" w:type="dxa"/>
            <w:tcBorders>
              <w:top w:val="nil"/>
              <w:left w:val="nil"/>
              <w:bottom w:val="single" w:sz="4" w:space="0" w:color="auto"/>
              <w:right w:val="single" w:sz="4" w:space="0" w:color="auto"/>
            </w:tcBorders>
            <w:shd w:val="clear" w:color="000000" w:fill="FFFFFF"/>
            <w:vAlign w:val="center"/>
            <w:hideMark/>
          </w:tcPr>
          <w:p w14:paraId="5F6E3005" w14:textId="77777777" w:rsidR="00503994" w:rsidRPr="009C6412" w:rsidRDefault="00503994" w:rsidP="009A2D0E">
            <w:pPr>
              <w:ind w:left="-57" w:right="-57"/>
              <w:jc w:val="center"/>
              <w:rPr>
                <w:color w:val="000000"/>
              </w:rPr>
            </w:pPr>
            <w:r>
              <w:rPr>
                <w:color w:val="000000"/>
              </w:rPr>
              <w:t>Замена центробежного насоса на аналогичный К 80-65-160</w:t>
            </w:r>
          </w:p>
        </w:tc>
        <w:tc>
          <w:tcPr>
            <w:tcW w:w="1302" w:type="dxa"/>
            <w:tcBorders>
              <w:top w:val="nil"/>
              <w:left w:val="nil"/>
              <w:bottom w:val="single" w:sz="4" w:space="0" w:color="auto"/>
              <w:right w:val="single" w:sz="4" w:space="0" w:color="auto"/>
            </w:tcBorders>
            <w:shd w:val="clear" w:color="000000" w:fill="FFFFFF"/>
            <w:vAlign w:val="center"/>
            <w:hideMark/>
          </w:tcPr>
          <w:p w14:paraId="213506A9" w14:textId="77777777" w:rsidR="00503994" w:rsidRPr="009C6412" w:rsidRDefault="00503994" w:rsidP="009A2D0E">
            <w:pPr>
              <w:ind w:left="-57" w:right="-57"/>
              <w:jc w:val="center"/>
              <w:rPr>
                <w:color w:val="000000"/>
              </w:rPr>
            </w:pPr>
            <w:r>
              <w:rPr>
                <w:color w:val="000000"/>
              </w:rPr>
              <w:t>Август 2024</w:t>
            </w:r>
          </w:p>
        </w:tc>
        <w:tc>
          <w:tcPr>
            <w:tcW w:w="1867" w:type="dxa"/>
            <w:tcBorders>
              <w:top w:val="nil"/>
              <w:left w:val="nil"/>
              <w:bottom w:val="single" w:sz="4" w:space="0" w:color="auto"/>
              <w:right w:val="single" w:sz="4" w:space="0" w:color="auto"/>
            </w:tcBorders>
            <w:shd w:val="clear" w:color="000000" w:fill="FFFFFF"/>
            <w:vAlign w:val="center"/>
            <w:hideMark/>
          </w:tcPr>
          <w:p w14:paraId="0A4D48E1" w14:textId="77777777" w:rsidR="00503994" w:rsidRPr="005D5081" w:rsidRDefault="00503994" w:rsidP="009A2D0E">
            <w:pPr>
              <w:ind w:left="-57" w:right="-57"/>
              <w:jc w:val="center"/>
              <w:rPr>
                <w:color w:val="000000"/>
              </w:rPr>
            </w:pPr>
            <w:r w:rsidRPr="005D5081">
              <w:rPr>
                <w:color w:val="000000"/>
              </w:rPr>
              <w:t>35,0</w:t>
            </w:r>
          </w:p>
        </w:tc>
      </w:tr>
      <w:tr w:rsidR="00503994" w:rsidRPr="009C6412" w14:paraId="0A9520C7" w14:textId="77777777" w:rsidTr="009A2D0E">
        <w:trPr>
          <w:trHeight w:val="393"/>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3D4D23C5" w14:textId="77777777" w:rsidR="00503994" w:rsidRDefault="00503994" w:rsidP="009A2D0E">
            <w:pPr>
              <w:ind w:left="-57" w:right="-57"/>
              <w:jc w:val="center"/>
              <w:rPr>
                <w:color w:val="000000"/>
              </w:rPr>
            </w:pPr>
          </w:p>
        </w:tc>
        <w:tc>
          <w:tcPr>
            <w:tcW w:w="2423" w:type="dxa"/>
            <w:gridSpan w:val="2"/>
            <w:tcBorders>
              <w:top w:val="nil"/>
              <w:left w:val="nil"/>
              <w:bottom w:val="single" w:sz="4" w:space="0" w:color="auto"/>
              <w:right w:val="single" w:sz="4" w:space="0" w:color="auto"/>
            </w:tcBorders>
            <w:shd w:val="clear" w:color="000000" w:fill="FFFFFF"/>
            <w:vAlign w:val="center"/>
            <w:hideMark/>
          </w:tcPr>
          <w:p w14:paraId="53622218" w14:textId="77777777" w:rsidR="00503994" w:rsidRPr="009C6412" w:rsidRDefault="00503994" w:rsidP="009A2D0E">
            <w:pPr>
              <w:ind w:left="-57" w:right="-57"/>
              <w:jc w:val="center"/>
              <w:rPr>
                <w:b/>
                <w:bCs/>
                <w:color w:val="000000"/>
              </w:rPr>
            </w:pPr>
            <w:r>
              <w:rPr>
                <w:b/>
                <w:bCs/>
                <w:color w:val="000000"/>
              </w:rPr>
              <w:t>Итого:</w:t>
            </w:r>
          </w:p>
        </w:tc>
        <w:tc>
          <w:tcPr>
            <w:tcW w:w="1367" w:type="dxa"/>
            <w:tcBorders>
              <w:top w:val="nil"/>
              <w:left w:val="nil"/>
              <w:bottom w:val="single" w:sz="4" w:space="0" w:color="auto"/>
              <w:right w:val="single" w:sz="4" w:space="0" w:color="auto"/>
            </w:tcBorders>
            <w:shd w:val="clear" w:color="000000" w:fill="FFFFFF"/>
            <w:vAlign w:val="center"/>
            <w:hideMark/>
          </w:tcPr>
          <w:p w14:paraId="76C2D146" w14:textId="77777777" w:rsidR="00503994" w:rsidRPr="009C6412" w:rsidRDefault="00503994" w:rsidP="009A2D0E">
            <w:pPr>
              <w:ind w:left="-57" w:right="-57"/>
              <w:jc w:val="center"/>
              <w:rPr>
                <w:color w:val="000000"/>
              </w:rPr>
            </w:pPr>
          </w:p>
        </w:tc>
        <w:tc>
          <w:tcPr>
            <w:tcW w:w="1181" w:type="dxa"/>
            <w:tcBorders>
              <w:top w:val="nil"/>
              <w:left w:val="nil"/>
              <w:bottom w:val="single" w:sz="4" w:space="0" w:color="auto"/>
              <w:right w:val="single" w:sz="4" w:space="0" w:color="auto"/>
            </w:tcBorders>
            <w:shd w:val="clear" w:color="000000" w:fill="FFFFFF"/>
            <w:vAlign w:val="center"/>
            <w:hideMark/>
          </w:tcPr>
          <w:p w14:paraId="2AE3737A" w14:textId="77777777" w:rsidR="00503994" w:rsidRPr="009C6412" w:rsidRDefault="00503994" w:rsidP="009A2D0E">
            <w:pPr>
              <w:ind w:left="-57" w:right="-57"/>
              <w:jc w:val="center"/>
              <w:rPr>
                <w:color w:val="000000"/>
              </w:rPr>
            </w:pPr>
          </w:p>
        </w:tc>
        <w:tc>
          <w:tcPr>
            <w:tcW w:w="2372" w:type="dxa"/>
            <w:tcBorders>
              <w:top w:val="nil"/>
              <w:left w:val="nil"/>
              <w:bottom w:val="single" w:sz="4" w:space="0" w:color="auto"/>
              <w:right w:val="single" w:sz="4" w:space="0" w:color="auto"/>
            </w:tcBorders>
            <w:shd w:val="clear" w:color="000000" w:fill="FFFFFF"/>
            <w:vAlign w:val="center"/>
            <w:hideMark/>
          </w:tcPr>
          <w:p w14:paraId="72D1CB56" w14:textId="77777777" w:rsidR="00503994" w:rsidRPr="009C6412" w:rsidRDefault="00503994" w:rsidP="009A2D0E">
            <w:pPr>
              <w:ind w:left="-57" w:right="-57"/>
              <w:jc w:val="center"/>
              <w:rPr>
                <w:color w:val="000000"/>
              </w:rPr>
            </w:pPr>
          </w:p>
        </w:tc>
        <w:tc>
          <w:tcPr>
            <w:tcW w:w="1302" w:type="dxa"/>
            <w:tcBorders>
              <w:top w:val="nil"/>
              <w:left w:val="nil"/>
              <w:bottom w:val="single" w:sz="4" w:space="0" w:color="auto"/>
              <w:right w:val="single" w:sz="4" w:space="0" w:color="auto"/>
            </w:tcBorders>
            <w:shd w:val="clear" w:color="000000" w:fill="FFFFFF"/>
            <w:vAlign w:val="center"/>
            <w:hideMark/>
          </w:tcPr>
          <w:p w14:paraId="75728F09" w14:textId="77777777" w:rsidR="00503994" w:rsidRPr="009C6412" w:rsidRDefault="00503994" w:rsidP="009A2D0E">
            <w:pPr>
              <w:ind w:left="-57" w:right="-57"/>
              <w:jc w:val="center"/>
              <w:rPr>
                <w:color w:val="000000"/>
              </w:rPr>
            </w:pPr>
          </w:p>
        </w:tc>
        <w:tc>
          <w:tcPr>
            <w:tcW w:w="1867" w:type="dxa"/>
            <w:tcBorders>
              <w:top w:val="nil"/>
              <w:left w:val="nil"/>
              <w:bottom w:val="single" w:sz="4" w:space="0" w:color="auto"/>
              <w:right w:val="single" w:sz="4" w:space="0" w:color="auto"/>
            </w:tcBorders>
            <w:shd w:val="clear" w:color="000000" w:fill="FFFFFF"/>
            <w:vAlign w:val="center"/>
            <w:hideMark/>
          </w:tcPr>
          <w:p w14:paraId="46E64295" w14:textId="77777777" w:rsidR="00503994" w:rsidRDefault="00503994" w:rsidP="009A2D0E">
            <w:pPr>
              <w:ind w:left="-57" w:right="-57"/>
              <w:jc w:val="center"/>
              <w:rPr>
                <w:b/>
                <w:bCs/>
                <w:color w:val="000000"/>
              </w:rPr>
            </w:pPr>
            <w:r>
              <w:rPr>
                <w:b/>
                <w:bCs/>
                <w:color w:val="000000"/>
              </w:rPr>
              <w:t>92,0</w:t>
            </w:r>
          </w:p>
        </w:tc>
      </w:tr>
      <w:tr w:rsidR="00503994" w:rsidRPr="009C6412" w14:paraId="13135118" w14:textId="77777777" w:rsidTr="009A2D0E">
        <w:trPr>
          <w:trHeight w:val="385"/>
        </w:trPr>
        <w:tc>
          <w:tcPr>
            <w:tcW w:w="10859" w:type="dxa"/>
            <w:gridSpan w:val="8"/>
            <w:tcBorders>
              <w:top w:val="nil"/>
              <w:left w:val="single" w:sz="4" w:space="0" w:color="auto"/>
              <w:bottom w:val="single" w:sz="4" w:space="0" w:color="auto"/>
              <w:right w:val="single" w:sz="4" w:space="0" w:color="auto"/>
            </w:tcBorders>
            <w:shd w:val="clear" w:color="000000" w:fill="FFFFFF"/>
            <w:vAlign w:val="center"/>
            <w:hideMark/>
          </w:tcPr>
          <w:p w14:paraId="1617332F" w14:textId="77777777" w:rsidR="00503994" w:rsidRDefault="00503994" w:rsidP="009A2D0E">
            <w:pPr>
              <w:ind w:left="-57" w:right="-57"/>
              <w:jc w:val="center"/>
              <w:rPr>
                <w:b/>
                <w:bCs/>
                <w:color w:val="000000"/>
              </w:rPr>
            </w:pPr>
            <w:r>
              <w:rPr>
                <w:b/>
                <w:bCs/>
                <w:color w:val="000000"/>
              </w:rPr>
              <w:t>Котельная № 4, ул. Советская, 81 «а»</w:t>
            </w:r>
          </w:p>
        </w:tc>
      </w:tr>
      <w:tr w:rsidR="00503994" w:rsidRPr="009C6412" w14:paraId="18BFB6F8" w14:textId="77777777" w:rsidTr="009A2D0E">
        <w:trPr>
          <w:trHeight w:val="705"/>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671AAFFA" w14:textId="77777777" w:rsidR="00503994" w:rsidRDefault="00503994" w:rsidP="009A2D0E">
            <w:pPr>
              <w:ind w:left="-57" w:right="-57"/>
              <w:jc w:val="center"/>
              <w:rPr>
                <w:color w:val="000000"/>
              </w:rPr>
            </w:pPr>
            <w:r>
              <w:rPr>
                <w:color w:val="000000"/>
              </w:rPr>
              <w:t>1.</w:t>
            </w:r>
          </w:p>
        </w:tc>
        <w:tc>
          <w:tcPr>
            <w:tcW w:w="2423" w:type="dxa"/>
            <w:gridSpan w:val="2"/>
            <w:tcBorders>
              <w:top w:val="nil"/>
              <w:left w:val="nil"/>
              <w:bottom w:val="single" w:sz="4" w:space="0" w:color="auto"/>
              <w:right w:val="single" w:sz="4" w:space="0" w:color="auto"/>
            </w:tcBorders>
            <w:shd w:val="clear" w:color="000000" w:fill="FFFFFF"/>
            <w:vAlign w:val="center"/>
            <w:hideMark/>
          </w:tcPr>
          <w:p w14:paraId="05DDF4BF" w14:textId="7697A3A5" w:rsidR="00503994" w:rsidRPr="009B6AE8" w:rsidRDefault="00503994" w:rsidP="009A2D0E">
            <w:pPr>
              <w:ind w:left="-57" w:right="-57"/>
              <w:jc w:val="center"/>
              <w:rPr>
                <w:bCs/>
                <w:color w:val="000000"/>
              </w:rPr>
            </w:pPr>
            <w:r w:rsidRPr="009B6AE8">
              <w:rPr>
                <w:bCs/>
                <w:color w:val="000000"/>
              </w:rPr>
              <w:t xml:space="preserve">Дымосос ДН </w:t>
            </w:r>
            <w:r w:rsidR="00CE6942">
              <w:rPr>
                <w:bCs/>
                <w:color w:val="000000"/>
              </w:rPr>
              <w:t>6</w:t>
            </w:r>
            <w:r w:rsidRPr="009B6AE8">
              <w:rPr>
                <w:bCs/>
                <w:color w:val="000000"/>
              </w:rPr>
              <w:t>,</w:t>
            </w:r>
            <w:r w:rsidR="00CE6942">
              <w:rPr>
                <w:bCs/>
                <w:color w:val="000000"/>
              </w:rPr>
              <w:t>3</w:t>
            </w:r>
          </w:p>
        </w:tc>
        <w:tc>
          <w:tcPr>
            <w:tcW w:w="1367" w:type="dxa"/>
            <w:tcBorders>
              <w:top w:val="nil"/>
              <w:left w:val="nil"/>
              <w:bottom w:val="single" w:sz="4" w:space="0" w:color="auto"/>
              <w:right w:val="single" w:sz="4" w:space="0" w:color="auto"/>
            </w:tcBorders>
            <w:shd w:val="clear" w:color="000000" w:fill="FFFFFF"/>
            <w:vAlign w:val="center"/>
            <w:hideMark/>
          </w:tcPr>
          <w:p w14:paraId="2F02FE95" w14:textId="70E11666" w:rsidR="00503994" w:rsidRPr="009C6412" w:rsidRDefault="00503994" w:rsidP="009A2D0E">
            <w:pPr>
              <w:ind w:left="-57" w:right="-57"/>
              <w:jc w:val="center"/>
              <w:rPr>
                <w:color w:val="000000"/>
              </w:rPr>
            </w:pPr>
            <w:r>
              <w:rPr>
                <w:color w:val="000000"/>
              </w:rPr>
              <w:t>20</w:t>
            </w:r>
            <w:r w:rsidR="008F02D1">
              <w:rPr>
                <w:color w:val="000000"/>
              </w:rPr>
              <w:t>02</w:t>
            </w:r>
          </w:p>
        </w:tc>
        <w:tc>
          <w:tcPr>
            <w:tcW w:w="1181" w:type="dxa"/>
            <w:tcBorders>
              <w:top w:val="nil"/>
              <w:left w:val="nil"/>
              <w:bottom w:val="single" w:sz="4" w:space="0" w:color="auto"/>
              <w:right w:val="single" w:sz="4" w:space="0" w:color="auto"/>
            </w:tcBorders>
            <w:shd w:val="clear" w:color="000000" w:fill="FFFFFF"/>
            <w:vAlign w:val="center"/>
            <w:hideMark/>
          </w:tcPr>
          <w:p w14:paraId="20ED60A3" w14:textId="77777777" w:rsidR="00503994" w:rsidRPr="009C6412" w:rsidRDefault="00503994" w:rsidP="009A2D0E">
            <w:pPr>
              <w:ind w:left="-57" w:right="-57"/>
              <w:jc w:val="center"/>
              <w:rPr>
                <w:color w:val="000000"/>
              </w:rPr>
            </w:pPr>
            <w:r>
              <w:rPr>
                <w:color w:val="000000"/>
              </w:rPr>
              <w:t>4</w:t>
            </w:r>
          </w:p>
        </w:tc>
        <w:tc>
          <w:tcPr>
            <w:tcW w:w="2372" w:type="dxa"/>
            <w:tcBorders>
              <w:top w:val="nil"/>
              <w:left w:val="nil"/>
              <w:bottom w:val="single" w:sz="4" w:space="0" w:color="auto"/>
              <w:right w:val="single" w:sz="4" w:space="0" w:color="auto"/>
            </w:tcBorders>
            <w:shd w:val="clear" w:color="000000" w:fill="FFFFFF"/>
            <w:vAlign w:val="center"/>
            <w:hideMark/>
          </w:tcPr>
          <w:p w14:paraId="4DA12422" w14:textId="66EFFC2E" w:rsidR="00503994" w:rsidRPr="009C6412" w:rsidRDefault="00503994" w:rsidP="009A2D0E">
            <w:pPr>
              <w:ind w:left="-57" w:right="-57"/>
              <w:jc w:val="center"/>
              <w:rPr>
                <w:color w:val="000000"/>
              </w:rPr>
            </w:pPr>
            <w:r>
              <w:rPr>
                <w:color w:val="000000"/>
              </w:rPr>
              <w:t xml:space="preserve">Замена дымососа ДН </w:t>
            </w:r>
            <w:r w:rsidR="00CE6942">
              <w:rPr>
                <w:color w:val="000000"/>
              </w:rPr>
              <w:t>6</w:t>
            </w:r>
            <w:r>
              <w:rPr>
                <w:color w:val="000000"/>
              </w:rPr>
              <w:t>,</w:t>
            </w:r>
            <w:r w:rsidR="00CE6942">
              <w:rPr>
                <w:color w:val="000000"/>
              </w:rPr>
              <w:t>3</w:t>
            </w:r>
            <w:r>
              <w:rPr>
                <w:color w:val="000000"/>
              </w:rPr>
              <w:t xml:space="preserve"> на аналогичный</w:t>
            </w:r>
          </w:p>
        </w:tc>
        <w:tc>
          <w:tcPr>
            <w:tcW w:w="1302" w:type="dxa"/>
            <w:tcBorders>
              <w:top w:val="nil"/>
              <w:left w:val="nil"/>
              <w:bottom w:val="single" w:sz="4" w:space="0" w:color="auto"/>
              <w:right w:val="single" w:sz="4" w:space="0" w:color="auto"/>
            </w:tcBorders>
            <w:shd w:val="clear" w:color="000000" w:fill="FFFFFF"/>
            <w:vAlign w:val="center"/>
            <w:hideMark/>
          </w:tcPr>
          <w:p w14:paraId="39F3FACD" w14:textId="77777777" w:rsidR="00503994" w:rsidRPr="009C6412" w:rsidRDefault="00503994" w:rsidP="009A2D0E">
            <w:pPr>
              <w:ind w:left="-57" w:right="-57"/>
              <w:jc w:val="center"/>
              <w:rPr>
                <w:color w:val="000000"/>
              </w:rPr>
            </w:pPr>
            <w:r>
              <w:rPr>
                <w:color w:val="000000"/>
              </w:rPr>
              <w:t>Июнь 2025</w:t>
            </w:r>
          </w:p>
        </w:tc>
        <w:tc>
          <w:tcPr>
            <w:tcW w:w="1867" w:type="dxa"/>
            <w:tcBorders>
              <w:top w:val="nil"/>
              <w:left w:val="nil"/>
              <w:bottom w:val="single" w:sz="4" w:space="0" w:color="auto"/>
              <w:right w:val="single" w:sz="4" w:space="0" w:color="auto"/>
            </w:tcBorders>
            <w:shd w:val="clear" w:color="000000" w:fill="FFFFFF"/>
            <w:vAlign w:val="center"/>
            <w:hideMark/>
          </w:tcPr>
          <w:p w14:paraId="5FE96B21" w14:textId="77777777" w:rsidR="00503994" w:rsidRPr="005D5081" w:rsidRDefault="00503994" w:rsidP="009A2D0E">
            <w:pPr>
              <w:ind w:left="-57" w:right="-57"/>
              <w:jc w:val="center"/>
              <w:rPr>
                <w:color w:val="000000"/>
              </w:rPr>
            </w:pPr>
            <w:r w:rsidRPr="005D5081">
              <w:rPr>
                <w:color w:val="000000"/>
              </w:rPr>
              <w:t>17,0</w:t>
            </w:r>
          </w:p>
        </w:tc>
      </w:tr>
      <w:tr w:rsidR="00503994" w:rsidRPr="009C6412" w14:paraId="31357F00" w14:textId="77777777" w:rsidTr="009A2D0E">
        <w:trPr>
          <w:trHeight w:val="705"/>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0DDB03BD" w14:textId="77777777" w:rsidR="00503994" w:rsidRDefault="00503994" w:rsidP="009A2D0E">
            <w:pPr>
              <w:ind w:left="-57" w:right="-57"/>
              <w:jc w:val="center"/>
              <w:rPr>
                <w:color w:val="000000"/>
              </w:rPr>
            </w:pPr>
            <w:r>
              <w:rPr>
                <w:color w:val="000000"/>
              </w:rPr>
              <w:t>2.</w:t>
            </w:r>
          </w:p>
        </w:tc>
        <w:tc>
          <w:tcPr>
            <w:tcW w:w="2423" w:type="dxa"/>
            <w:gridSpan w:val="2"/>
            <w:tcBorders>
              <w:top w:val="nil"/>
              <w:left w:val="nil"/>
              <w:bottom w:val="single" w:sz="4" w:space="0" w:color="auto"/>
              <w:right w:val="single" w:sz="4" w:space="0" w:color="auto"/>
            </w:tcBorders>
            <w:shd w:val="clear" w:color="000000" w:fill="FFFFFF"/>
            <w:vAlign w:val="center"/>
            <w:hideMark/>
          </w:tcPr>
          <w:p w14:paraId="262B339E" w14:textId="77777777" w:rsidR="00503994" w:rsidRPr="009B6AE8" w:rsidRDefault="00503994" w:rsidP="009A2D0E">
            <w:pPr>
              <w:ind w:left="-57" w:right="-57"/>
              <w:jc w:val="center"/>
              <w:rPr>
                <w:bCs/>
                <w:color w:val="000000"/>
              </w:rPr>
            </w:pPr>
            <w:r w:rsidRPr="009B6AE8">
              <w:rPr>
                <w:bCs/>
                <w:color w:val="000000"/>
              </w:rPr>
              <w:t xml:space="preserve">Газоотводной </w:t>
            </w:r>
            <w:proofErr w:type="spellStart"/>
            <w:r w:rsidRPr="009B6AE8">
              <w:rPr>
                <w:bCs/>
                <w:color w:val="000000"/>
              </w:rPr>
              <w:t>колллектор</w:t>
            </w:r>
            <w:proofErr w:type="spellEnd"/>
          </w:p>
        </w:tc>
        <w:tc>
          <w:tcPr>
            <w:tcW w:w="1367" w:type="dxa"/>
            <w:tcBorders>
              <w:top w:val="nil"/>
              <w:left w:val="nil"/>
              <w:bottom w:val="single" w:sz="4" w:space="0" w:color="auto"/>
              <w:right w:val="single" w:sz="4" w:space="0" w:color="auto"/>
            </w:tcBorders>
            <w:shd w:val="clear" w:color="000000" w:fill="FFFFFF"/>
            <w:vAlign w:val="center"/>
            <w:hideMark/>
          </w:tcPr>
          <w:p w14:paraId="6267F296" w14:textId="77777777" w:rsidR="00503994" w:rsidRPr="009C6412" w:rsidRDefault="00503994" w:rsidP="009A2D0E">
            <w:pPr>
              <w:ind w:left="-57" w:right="-57"/>
              <w:jc w:val="center"/>
              <w:rPr>
                <w:color w:val="000000"/>
              </w:rPr>
            </w:pPr>
            <w:r>
              <w:rPr>
                <w:color w:val="000000"/>
              </w:rPr>
              <w:t>2013</w:t>
            </w:r>
          </w:p>
        </w:tc>
        <w:tc>
          <w:tcPr>
            <w:tcW w:w="1181" w:type="dxa"/>
            <w:tcBorders>
              <w:top w:val="nil"/>
              <w:left w:val="nil"/>
              <w:bottom w:val="single" w:sz="4" w:space="0" w:color="auto"/>
              <w:right w:val="single" w:sz="4" w:space="0" w:color="auto"/>
            </w:tcBorders>
            <w:shd w:val="clear" w:color="000000" w:fill="FFFFFF"/>
            <w:vAlign w:val="center"/>
            <w:hideMark/>
          </w:tcPr>
          <w:p w14:paraId="48D25B8E" w14:textId="77777777" w:rsidR="00503994" w:rsidRPr="009C6412" w:rsidRDefault="00503994" w:rsidP="009A2D0E">
            <w:pPr>
              <w:ind w:left="-57" w:right="-57"/>
              <w:jc w:val="center"/>
              <w:rPr>
                <w:color w:val="000000"/>
              </w:rPr>
            </w:pPr>
            <w:r>
              <w:rPr>
                <w:color w:val="000000"/>
              </w:rPr>
              <w:t>8</w:t>
            </w:r>
          </w:p>
        </w:tc>
        <w:tc>
          <w:tcPr>
            <w:tcW w:w="2372" w:type="dxa"/>
            <w:tcBorders>
              <w:top w:val="nil"/>
              <w:left w:val="nil"/>
              <w:bottom w:val="single" w:sz="4" w:space="0" w:color="auto"/>
              <w:right w:val="single" w:sz="4" w:space="0" w:color="auto"/>
            </w:tcBorders>
            <w:shd w:val="clear" w:color="000000" w:fill="FFFFFF"/>
            <w:vAlign w:val="center"/>
            <w:hideMark/>
          </w:tcPr>
          <w:p w14:paraId="490F221D" w14:textId="77777777" w:rsidR="00503994" w:rsidRPr="009C6412" w:rsidRDefault="00503994" w:rsidP="009A2D0E">
            <w:pPr>
              <w:ind w:left="-57" w:right="-57"/>
              <w:jc w:val="center"/>
              <w:rPr>
                <w:color w:val="000000"/>
              </w:rPr>
            </w:pPr>
            <w:r>
              <w:rPr>
                <w:color w:val="000000"/>
              </w:rPr>
              <w:t>Замена газоотводного коллектора на аналогичный</w:t>
            </w:r>
          </w:p>
        </w:tc>
        <w:tc>
          <w:tcPr>
            <w:tcW w:w="1302" w:type="dxa"/>
            <w:tcBorders>
              <w:top w:val="nil"/>
              <w:left w:val="nil"/>
              <w:bottom w:val="single" w:sz="4" w:space="0" w:color="auto"/>
              <w:right w:val="single" w:sz="4" w:space="0" w:color="auto"/>
            </w:tcBorders>
            <w:shd w:val="clear" w:color="000000" w:fill="FFFFFF"/>
            <w:vAlign w:val="center"/>
            <w:hideMark/>
          </w:tcPr>
          <w:p w14:paraId="649C8FF8" w14:textId="77777777" w:rsidR="00503994" w:rsidRPr="009C6412" w:rsidRDefault="00503994" w:rsidP="009A2D0E">
            <w:pPr>
              <w:ind w:left="-57" w:right="-57"/>
              <w:jc w:val="center"/>
              <w:rPr>
                <w:color w:val="000000"/>
              </w:rPr>
            </w:pPr>
            <w:r>
              <w:rPr>
                <w:color w:val="000000"/>
              </w:rPr>
              <w:t>Июль 2022</w:t>
            </w:r>
          </w:p>
        </w:tc>
        <w:tc>
          <w:tcPr>
            <w:tcW w:w="1867" w:type="dxa"/>
            <w:tcBorders>
              <w:top w:val="nil"/>
              <w:left w:val="nil"/>
              <w:bottom w:val="single" w:sz="4" w:space="0" w:color="auto"/>
              <w:right w:val="single" w:sz="4" w:space="0" w:color="auto"/>
            </w:tcBorders>
            <w:shd w:val="clear" w:color="000000" w:fill="FFFFFF"/>
            <w:vAlign w:val="center"/>
            <w:hideMark/>
          </w:tcPr>
          <w:p w14:paraId="654C0A56" w14:textId="77777777" w:rsidR="00503994" w:rsidRPr="005D5081" w:rsidRDefault="00503994" w:rsidP="009A2D0E">
            <w:pPr>
              <w:ind w:left="-57" w:right="-57"/>
              <w:jc w:val="center"/>
              <w:rPr>
                <w:color w:val="000000"/>
              </w:rPr>
            </w:pPr>
            <w:r w:rsidRPr="005D5081">
              <w:rPr>
                <w:color w:val="000000"/>
              </w:rPr>
              <w:t>30,0</w:t>
            </w:r>
          </w:p>
        </w:tc>
      </w:tr>
      <w:tr w:rsidR="00503994" w:rsidRPr="009C6412" w14:paraId="551EF169" w14:textId="77777777" w:rsidTr="009A2D0E">
        <w:trPr>
          <w:trHeight w:val="705"/>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6C560335" w14:textId="77777777" w:rsidR="00503994" w:rsidRDefault="00503994" w:rsidP="009A2D0E">
            <w:pPr>
              <w:ind w:left="-57" w:right="-57"/>
              <w:jc w:val="center"/>
              <w:rPr>
                <w:color w:val="000000"/>
              </w:rPr>
            </w:pPr>
            <w:r>
              <w:rPr>
                <w:color w:val="000000"/>
              </w:rPr>
              <w:t>3.</w:t>
            </w:r>
          </w:p>
        </w:tc>
        <w:tc>
          <w:tcPr>
            <w:tcW w:w="2423" w:type="dxa"/>
            <w:gridSpan w:val="2"/>
            <w:tcBorders>
              <w:top w:val="nil"/>
              <w:left w:val="nil"/>
              <w:bottom w:val="single" w:sz="4" w:space="0" w:color="auto"/>
              <w:right w:val="single" w:sz="4" w:space="0" w:color="auto"/>
            </w:tcBorders>
            <w:shd w:val="clear" w:color="000000" w:fill="FFFFFF"/>
            <w:vAlign w:val="center"/>
            <w:hideMark/>
          </w:tcPr>
          <w:p w14:paraId="3AC5EAC9" w14:textId="77777777" w:rsidR="00503994" w:rsidRPr="009B6AE8" w:rsidRDefault="00503994" w:rsidP="009A2D0E">
            <w:pPr>
              <w:ind w:left="-57" w:right="-57"/>
              <w:jc w:val="center"/>
              <w:rPr>
                <w:bCs/>
                <w:color w:val="000000"/>
              </w:rPr>
            </w:pPr>
            <w:r w:rsidRPr="009B6AE8">
              <w:rPr>
                <w:bCs/>
                <w:color w:val="000000"/>
              </w:rPr>
              <w:t>Замена сетевого насоса           К 80-65-160 с 7,5 /3000 об.</w:t>
            </w:r>
          </w:p>
        </w:tc>
        <w:tc>
          <w:tcPr>
            <w:tcW w:w="1367" w:type="dxa"/>
            <w:tcBorders>
              <w:top w:val="nil"/>
              <w:left w:val="nil"/>
              <w:bottom w:val="single" w:sz="4" w:space="0" w:color="auto"/>
              <w:right w:val="single" w:sz="4" w:space="0" w:color="auto"/>
            </w:tcBorders>
            <w:shd w:val="clear" w:color="000000" w:fill="FFFFFF"/>
            <w:vAlign w:val="center"/>
            <w:hideMark/>
          </w:tcPr>
          <w:p w14:paraId="55CCF576" w14:textId="77777777" w:rsidR="00503994" w:rsidRPr="009C6412" w:rsidRDefault="00503994" w:rsidP="009A2D0E">
            <w:pPr>
              <w:ind w:left="-57" w:right="-57"/>
              <w:jc w:val="center"/>
              <w:rPr>
                <w:color w:val="000000"/>
              </w:rPr>
            </w:pPr>
            <w:r>
              <w:rPr>
                <w:color w:val="000000"/>
              </w:rPr>
              <w:t>2020</w:t>
            </w:r>
          </w:p>
        </w:tc>
        <w:tc>
          <w:tcPr>
            <w:tcW w:w="1181" w:type="dxa"/>
            <w:tcBorders>
              <w:top w:val="nil"/>
              <w:left w:val="nil"/>
              <w:bottom w:val="single" w:sz="4" w:space="0" w:color="auto"/>
              <w:right w:val="single" w:sz="4" w:space="0" w:color="auto"/>
            </w:tcBorders>
            <w:shd w:val="clear" w:color="000000" w:fill="FFFFFF"/>
            <w:vAlign w:val="center"/>
            <w:hideMark/>
          </w:tcPr>
          <w:p w14:paraId="32F1A4E8" w14:textId="77777777" w:rsidR="00503994" w:rsidRPr="009C6412" w:rsidRDefault="00503994" w:rsidP="009A2D0E">
            <w:pPr>
              <w:ind w:left="-57" w:right="-57"/>
              <w:jc w:val="center"/>
              <w:rPr>
                <w:color w:val="000000"/>
              </w:rPr>
            </w:pPr>
            <w:r>
              <w:rPr>
                <w:color w:val="000000"/>
              </w:rPr>
              <w:t>2</w:t>
            </w:r>
          </w:p>
        </w:tc>
        <w:tc>
          <w:tcPr>
            <w:tcW w:w="2372" w:type="dxa"/>
            <w:tcBorders>
              <w:top w:val="nil"/>
              <w:left w:val="nil"/>
              <w:bottom w:val="single" w:sz="4" w:space="0" w:color="auto"/>
              <w:right w:val="single" w:sz="4" w:space="0" w:color="auto"/>
            </w:tcBorders>
            <w:shd w:val="clear" w:color="000000" w:fill="FFFFFF"/>
            <w:vAlign w:val="center"/>
            <w:hideMark/>
          </w:tcPr>
          <w:p w14:paraId="7B50277A" w14:textId="77777777" w:rsidR="00503994" w:rsidRPr="009C6412" w:rsidRDefault="00503994" w:rsidP="009A2D0E">
            <w:pPr>
              <w:ind w:left="-57" w:right="-57"/>
              <w:jc w:val="center"/>
              <w:rPr>
                <w:color w:val="000000"/>
              </w:rPr>
            </w:pPr>
            <w:r>
              <w:rPr>
                <w:color w:val="000000"/>
              </w:rPr>
              <w:t>Замена центробежного насоса на аналогичный К80-65-160</w:t>
            </w:r>
          </w:p>
        </w:tc>
        <w:tc>
          <w:tcPr>
            <w:tcW w:w="1302" w:type="dxa"/>
            <w:tcBorders>
              <w:top w:val="nil"/>
              <w:left w:val="nil"/>
              <w:bottom w:val="single" w:sz="4" w:space="0" w:color="auto"/>
              <w:right w:val="single" w:sz="4" w:space="0" w:color="auto"/>
            </w:tcBorders>
            <w:shd w:val="clear" w:color="000000" w:fill="FFFFFF"/>
            <w:vAlign w:val="center"/>
            <w:hideMark/>
          </w:tcPr>
          <w:p w14:paraId="4D07734C" w14:textId="77777777" w:rsidR="00503994" w:rsidRPr="009C6412" w:rsidRDefault="00503994" w:rsidP="009A2D0E">
            <w:pPr>
              <w:ind w:left="-57" w:right="-57"/>
              <w:jc w:val="center"/>
              <w:rPr>
                <w:color w:val="000000"/>
              </w:rPr>
            </w:pPr>
            <w:r>
              <w:rPr>
                <w:color w:val="000000"/>
              </w:rPr>
              <w:t>Август 2025</w:t>
            </w:r>
          </w:p>
        </w:tc>
        <w:tc>
          <w:tcPr>
            <w:tcW w:w="1867" w:type="dxa"/>
            <w:tcBorders>
              <w:top w:val="nil"/>
              <w:left w:val="nil"/>
              <w:bottom w:val="single" w:sz="4" w:space="0" w:color="auto"/>
              <w:right w:val="single" w:sz="4" w:space="0" w:color="auto"/>
            </w:tcBorders>
            <w:shd w:val="clear" w:color="000000" w:fill="FFFFFF"/>
            <w:vAlign w:val="center"/>
            <w:hideMark/>
          </w:tcPr>
          <w:p w14:paraId="31DF0DBE" w14:textId="77777777" w:rsidR="00503994" w:rsidRPr="005D5081" w:rsidRDefault="00503994" w:rsidP="009A2D0E">
            <w:pPr>
              <w:ind w:left="-57" w:right="-57"/>
              <w:jc w:val="center"/>
              <w:rPr>
                <w:color w:val="000000"/>
              </w:rPr>
            </w:pPr>
            <w:r w:rsidRPr="005D5081">
              <w:rPr>
                <w:color w:val="000000"/>
              </w:rPr>
              <w:t>35,0</w:t>
            </w:r>
          </w:p>
        </w:tc>
      </w:tr>
      <w:tr w:rsidR="00503994" w:rsidRPr="009C6412" w14:paraId="734FD3C7" w14:textId="77777777" w:rsidTr="009A2D0E">
        <w:trPr>
          <w:trHeight w:val="705"/>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1F203C9D" w14:textId="77777777" w:rsidR="00503994" w:rsidRDefault="00503994" w:rsidP="009A2D0E">
            <w:pPr>
              <w:ind w:left="-57" w:right="-57"/>
              <w:jc w:val="center"/>
              <w:rPr>
                <w:color w:val="000000"/>
              </w:rPr>
            </w:pPr>
            <w:r>
              <w:rPr>
                <w:color w:val="000000"/>
              </w:rPr>
              <w:t>4.</w:t>
            </w:r>
          </w:p>
        </w:tc>
        <w:tc>
          <w:tcPr>
            <w:tcW w:w="2423" w:type="dxa"/>
            <w:gridSpan w:val="2"/>
            <w:tcBorders>
              <w:top w:val="nil"/>
              <w:left w:val="nil"/>
              <w:bottom w:val="single" w:sz="4" w:space="0" w:color="auto"/>
              <w:right w:val="single" w:sz="4" w:space="0" w:color="auto"/>
            </w:tcBorders>
            <w:shd w:val="clear" w:color="000000" w:fill="FFFFFF"/>
            <w:vAlign w:val="center"/>
            <w:hideMark/>
          </w:tcPr>
          <w:p w14:paraId="32C202FE" w14:textId="77777777" w:rsidR="00503994" w:rsidRPr="009B6AE8" w:rsidRDefault="00503994" w:rsidP="009A2D0E">
            <w:pPr>
              <w:ind w:left="-57" w:right="-57"/>
              <w:jc w:val="center"/>
              <w:rPr>
                <w:bCs/>
                <w:color w:val="000000"/>
              </w:rPr>
            </w:pPr>
            <w:proofErr w:type="spellStart"/>
            <w:r>
              <w:rPr>
                <w:bCs/>
                <w:color w:val="000000"/>
              </w:rPr>
              <w:t>Электропусковое</w:t>
            </w:r>
            <w:proofErr w:type="spellEnd"/>
            <w:r>
              <w:rPr>
                <w:bCs/>
                <w:color w:val="000000"/>
              </w:rPr>
              <w:t xml:space="preserve"> оборудование в комплекте </w:t>
            </w:r>
          </w:p>
        </w:tc>
        <w:tc>
          <w:tcPr>
            <w:tcW w:w="1367" w:type="dxa"/>
            <w:tcBorders>
              <w:top w:val="nil"/>
              <w:left w:val="nil"/>
              <w:bottom w:val="single" w:sz="4" w:space="0" w:color="auto"/>
              <w:right w:val="single" w:sz="4" w:space="0" w:color="auto"/>
            </w:tcBorders>
            <w:shd w:val="clear" w:color="000000" w:fill="FFFFFF"/>
            <w:vAlign w:val="center"/>
            <w:hideMark/>
          </w:tcPr>
          <w:p w14:paraId="57F98757" w14:textId="77777777" w:rsidR="00503994" w:rsidRPr="009C6412" w:rsidRDefault="00503994" w:rsidP="009A2D0E">
            <w:pPr>
              <w:ind w:left="-57" w:right="-57"/>
              <w:jc w:val="center"/>
              <w:rPr>
                <w:color w:val="000000"/>
              </w:rPr>
            </w:pPr>
            <w:r>
              <w:rPr>
                <w:color w:val="000000"/>
              </w:rPr>
              <w:t>2003</w:t>
            </w:r>
          </w:p>
        </w:tc>
        <w:tc>
          <w:tcPr>
            <w:tcW w:w="1181" w:type="dxa"/>
            <w:tcBorders>
              <w:top w:val="nil"/>
              <w:left w:val="nil"/>
              <w:bottom w:val="single" w:sz="4" w:space="0" w:color="auto"/>
              <w:right w:val="single" w:sz="4" w:space="0" w:color="auto"/>
            </w:tcBorders>
            <w:shd w:val="clear" w:color="000000" w:fill="FFFFFF"/>
            <w:vAlign w:val="center"/>
            <w:hideMark/>
          </w:tcPr>
          <w:p w14:paraId="1AC9EFDF" w14:textId="77777777" w:rsidR="00503994" w:rsidRPr="009C6412" w:rsidRDefault="00503994" w:rsidP="009A2D0E">
            <w:pPr>
              <w:ind w:left="-57" w:right="-57"/>
              <w:jc w:val="center"/>
              <w:rPr>
                <w:color w:val="000000"/>
              </w:rPr>
            </w:pPr>
            <w:r>
              <w:rPr>
                <w:color w:val="000000"/>
              </w:rPr>
              <w:t>8</w:t>
            </w:r>
          </w:p>
        </w:tc>
        <w:tc>
          <w:tcPr>
            <w:tcW w:w="2372" w:type="dxa"/>
            <w:tcBorders>
              <w:top w:val="nil"/>
              <w:left w:val="nil"/>
              <w:bottom w:val="single" w:sz="4" w:space="0" w:color="auto"/>
              <w:right w:val="single" w:sz="4" w:space="0" w:color="auto"/>
            </w:tcBorders>
            <w:shd w:val="clear" w:color="000000" w:fill="FFFFFF"/>
            <w:vAlign w:val="center"/>
            <w:hideMark/>
          </w:tcPr>
          <w:p w14:paraId="5003FAA1" w14:textId="77777777" w:rsidR="00503994" w:rsidRPr="009C6412" w:rsidRDefault="00503994" w:rsidP="009A2D0E">
            <w:pPr>
              <w:ind w:left="-57" w:right="-57"/>
              <w:jc w:val="center"/>
              <w:rPr>
                <w:color w:val="000000"/>
              </w:rPr>
            </w:pPr>
            <w:r>
              <w:rPr>
                <w:color w:val="000000"/>
              </w:rPr>
              <w:t xml:space="preserve">Замена </w:t>
            </w:r>
            <w:proofErr w:type="spellStart"/>
            <w:r>
              <w:rPr>
                <w:color w:val="000000"/>
              </w:rPr>
              <w:t>электропускового</w:t>
            </w:r>
            <w:proofErr w:type="spellEnd"/>
            <w:r>
              <w:rPr>
                <w:color w:val="000000"/>
              </w:rPr>
              <w:t xml:space="preserve"> оборудования на оборудование нового образца</w:t>
            </w:r>
          </w:p>
        </w:tc>
        <w:tc>
          <w:tcPr>
            <w:tcW w:w="1302" w:type="dxa"/>
            <w:tcBorders>
              <w:top w:val="nil"/>
              <w:left w:val="nil"/>
              <w:bottom w:val="single" w:sz="4" w:space="0" w:color="auto"/>
              <w:right w:val="single" w:sz="4" w:space="0" w:color="auto"/>
            </w:tcBorders>
            <w:shd w:val="clear" w:color="000000" w:fill="FFFFFF"/>
            <w:vAlign w:val="center"/>
            <w:hideMark/>
          </w:tcPr>
          <w:p w14:paraId="43B2CA4E" w14:textId="77777777" w:rsidR="00503994" w:rsidRPr="009C6412" w:rsidRDefault="00503994" w:rsidP="009A2D0E">
            <w:pPr>
              <w:ind w:left="-57" w:right="-57"/>
              <w:jc w:val="center"/>
              <w:rPr>
                <w:color w:val="000000"/>
              </w:rPr>
            </w:pPr>
            <w:r>
              <w:rPr>
                <w:color w:val="000000"/>
              </w:rPr>
              <w:t>Июль 2024</w:t>
            </w:r>
          </w:p>
        </w:tc>
        <w:tc>
          <w:tcPr>
            <w:tcW w:w="1867" w:type="dxa"/>
            <w:tcBorders>
              <w:top w:val="nil"/>
              <w:left w:val="nil"/>
              <w:bottom w:val="single" w:sz="4" w:space="0" w:color="auto"/>
              <w:right w:val="single" w:sz="4" w:space="0" w:color="auto"/>
            </w:tcBorders>
            <w:shd w:val="clear" w:color="000000" w:fill="FFFFFF"/>
            <w:vAlign w:val="center"/>
            <w:hideMark/>
          </w:tcPr>
          <w:p w14:paraId="3D07E7AE" w14:textId="77777777" w:rsidR="00503994" w:rsidRPr="005D5081" w:rsidRDefault="00503994" w:rsidP="009A2D0E">
            <w:pPr>
              <w:ind w:left="-57" w:right="-57"/>
              <w:jc w:val="center"/>
              <w:rPr>
                <w:color w:val="000000"/>
              </w:rPr>
            </w:pPr>
            <w:r w:rsidRPr="005D5081">
              <w:rPr>
                <w:color w:val="000000"/>
              </w:rPr>
              <w:t>40,0</w:t>
            </w:r>
          </w:p>
        </w:tc>
      </w:tr>
      <w:tr w:rsidR="00503994" w:rsidRPr="009C6412" w14:paraId="0F773248" w14:textId="77777777" w:rsidTr="009A2D0E">
        <w:trPr>
          <w:trHeight w:val="501"/>
        </w:trPr>
        <w:tc>
          <w:tcPr>
            <w:tcW w:w="347" w:type="dxa"/>
            <w:tcBorders>
              <w:top w:val="nil"/>
              <w:left w:val="single" w:sz="4" w:space="0" w:color="auto"/>
              <w:bottom w:val="single" w:sz="4" w:space="0" w:color="auto"/>
              <w:right w:val="single" w:sz="4" w:space="0" w:color="auto"/>
            </w:tcBorders>
            <w:shd w:val="clear" w:color="000000" w:fill="FFFFFF"/>
            <w:vAlign w:val="center"/>
            <w:hideMark/>
          </w:tcPr>
          <w:p w14:paraId="587C63C4" w14:textId="77777777" w:rsidR="00503994" w:rsidRDefault="00503994" w:rsidP="009A2D0E">
            <w:pPr>
              <w:ind w:left="-57" w:right="-57"/>
              <w:jc w:val="center"/>
              <w:rPr>
                <w:color w:val="000000"/>
              </w:rPr>
            </w:pPr>
          </w:p>
        </w:tc>
        <w:tc>
          <w:tcPr>
            <w:tcW w:w="2423" w:type="dxa"/>
            <w:gridSpan w:val="2"/>
            <w:tcBorders>
              <w:top w:val="nil"/>
              <w:left w:val="nil"/>
              <w:bottom w:val="single" w:sz="4" w:space="0" w:color="auto"/>
              <w:right w:val="single" w:sz="4" w:space="0" w:color="auto"/>
            </w:tcBorders>
            <w:shd w:val="clear" w:color="000000" w:fill="FFFFFF"/>
            <w:vAlign w:val="center"/>
            <w:hideMark/>
          </w:tcPr>
          <w:p w14:paraId="370C3464" w14:textId="77777777" w:rsidR="00503994" w:rsidRPr="003F05EB" w:rsidRDefault="00503994" w:rsidP="009A2D0E">
            <w:pPr>
              <w:ind w:left="-57" w:right="-57"/>
              <w:jc w:val="center"/>
              <w:rPr>
                <w:b/>
                <w:bCs/>
                <w:color w:val="000000"/>
              </w:rPr>
            </w:pPr>
            <w:r w:rsidRPr="003F05EB">
              <w:rPr>
                <w:b/>
                <w:bCs/>
                <w:color w:val="000000"/>
              </w:rPr>
              <w:t>Итого:</w:t>
            </w:r>
          </w:p>
        </w:tc>
        <w:tc>
          <w:tcPr>
            <w:tcW w:w="1367" w:type="dxa"/>
            <w:tcBorders>
              <w:top w:val="nil"/>
              <w:left w:val="nil"/>
              <w:bottom w:val="single" w:sz="4" w:space="0" w:color="auto"/>
              <w:right w:val="single" w:sz="4" w:space="0" w:color="auto"/>
            </w:tcBorders>
            <w:shd w:val="clear" w:color="000000" w:fill="FFFFFF"/>
            <w:vAlign w:val="center"/>
            <w:hideMark/>
          </w:tcPr>
          <w:p w14:paraId="6A42A02A" w14:textId="77777777" w:rsidR="00503994" w:rsidRDefault="00503994" w:rsidP="009A2D0E">
            <w:pPr>
              <w:ind w:left="-57" w:right="-57"/>
              <w:jc w:val="center"/>
              <w:rPr>
                <w:color w:val="000000"/>
              </w:rPr>
            </w:pPr>
          </w:p>
        </w:tc>
        <w:tc>
          <w:tcPr>
            <w:tcW w:w="1181" w:type="dxa"/>
            <w:tcBorders>
              <w:top w:val="nil"/>
              <w:left w:val="nil"/>
              <w:bottom w:val="single" w:sz="4" w:space="0" w:color="auto"/>
              <w:right w:val="single" w:sz="4" w:space="0" w:color="auto"/>
            </w:tcBorders>
            <w:shd w:val="clear" w:color="000000" w:fill="FFFFFF"/>
            <w:vAlign w:val="center"/>
            <w:hideMark/>
          </w:tcPr>
          <w:p w14:paraId="1907622C" w14:textId="77777777" w:rsidR="00503994" w:rsidRDefault="00503994" w:rsidP="009A2D0E">
            <w:pPr>
              <w:ind w:left="-57" w:right="-57"/>
              <w:jc w:val="center"/>
              <w:rPr>
                <w:color w:val="000000"/>
              </w:rPr>
            </w:pPr>
          </w:p>
        </w:tc>
        <w:tc>
          <w:tcPr>
            <w:tcW w:w="2372" w:type="dxa"/>
            <w:tcBorders>
              <w:top w:val="nil"/>
              <w:left w:val="nil"/>
              <w:bottom w:val="single" w:sz="4" w:space="0" w:color="auto"/>
              <w:right w:val="single" w:sz="4" w:space="0" w:color="auto"/>
            </w:tcBorders>
            <w:shd w:val="clear" w:color="000000" w:fill="FFFFFF"/>
            <w:vAlign w:val="center"/>
            <w:hideMark/>
          </w:tcPr>
          <w:p w14:paraId="4B4DEF93" w14:textId="77777777" w:rsidR="00503994" w:rsidRDefault="00503994" w:rsidP="009A2D0E">
            <w:pPr>
              <w:ind w:left="-57" w:right="-57"/>
              <w:jc w:val="center"/>
              <w:rPr>
                <w:color w:val="000000"/>
              </w:rPr>
            </w:pPr>
          </w:p>
        </w:tc>
        <w:tc>
          <w:tcPr>
            <w:tcW w:w="1302" w:type="dxa"/>
            <w:tcBorders>
              <w:top w:val="nil"/>
              <w:left w:val="nil"/>
              <w:bottom w:val="single" w:sz="4" w:space="0" w:color="auto"/>
              <w:right w:val="single" w:sz="4" w:space="0" w:color="auto"/>
            </w:tcBorders>
            <w:shd w:val="clear" w:color="000000" w:fill="FFFFFF"/>
            <w:vAlign w:val="center"/>
            <w:hideMark/>
          </w:tcPr>
          <w:p w14:paraId="07ECC015" w14:textId="77777777" w:rsidR="00503994" w:rsidRDefault="00503994" w:rsidP="009A2D0E">
            <w:pPr>
              <w:ind w:left="-57" w:right="-57"/>
              <w:jc w:val="center"/>
              <w:rPr>
                <w:color w:val="000000"/>
              </w:rPr>
            </w:pPr>
          </w:p>
        </w:tc>
        <w:tc>
          <w:tcPr>
            <w:tcW w:w="1867" w:type="dxa"/>
            <w:tcBorders>
              <w:top w:val="nil"/>
              <w:left w:val="nil"/>
              <w:bottom w:val="single" w:sz="4" w:space="0" w:color="auto"/>
              <w:right w:val="single" w:sz="4" w:space="0" w:color="auto"/>
            </w:tcBorders>
            <w:shd w:val="clear" w:color="000000" w:fill="FFFFFF"/>
            <w:vAlign w:val="center"/>
            <w:hideMark/>
          </w:tcPr>
          <w:p w14:paraId="2091ABC4" w14:textId="77777777" w:rsidR="00503994" w:rsidRDefault="00503994" w:rsidP="009A2D0E">
            <w:pPr>
              <w:ind w:left="-57" w:right="-57"/>
              <w:jc w:val="center"/>
              <w:rPr>
                <w:b/>
                <w:bCs/>
                <w:color w:val="000000"/>
              </w:rPr>
            </w:pPr>
            <w:r>
              <w:rPr>
                <w:b/>
                <w:bCs/>
                <w:color w:val="000000"/>
              </w:rPr>
              <w:t>122,0</w:t>
            </w:r>
          </w:p>
        </w:tc>
      </w:tr>
      <w:tr w:rsidR="00503994" w:rsidRPr="009C6412" w14:paraId="1CB74425" w14:textId="77777777" w:rsidTr="009A2D0E">
        <w:trPr>
          <w:trHeight w:val="395"/>
        </w:trPr>
        <w:tc>
          <w:tcPr>
            <w:tcW w:w="347" w:type="dxa"/>
            <w:tcBorders>
              <w:top w:val="nil"/>
              <w:left w:val="single" w:sz="4" w:space="0" w:color="auto"/>
              <w:bottom w:val="nil"/>
              <w:right w:val="single" w:sz="4" w:space="0" w:color="auto"/>
            </w:tcBorders>
            <w:shd w:val="clear" w:color="000000" w:fill="FFFFFF"/>
            <w:noWrap/>
            <w:vAlign w:val="center"/>
            <w:hideMark/>
          </w:tcPr>
          <w:p w14:paraId="6AD0B0D9" w14:textId="77777777" w:rsidR="00503994" w:rsidRPr="009C6412" w:rsidRDefault="00503994" w:rsidP="009A2D0E">
            <w:pPr>
              <w:ind w:left="-57" w:right="-57"/>
              <w:jc w:val="center"/>
              <w:rPr>
                <w:color w:val="000000"/>
              </w:rPr>
            </w:pPr>
            <w:r w:rsidRPr="009C6412">
              <w:rPr>
                <w:color w:val="000000"/>
              </w:rPr>
              <w:t> </w:t>
            </w:r>
          </w:p>
        </w:tc>
        <w:tc>
          <w:tcPr>
            <w:tcW w:w="2423" w:type="dxa"/>
            <w:gridSpan w:val="2"/>
            <w:tcBorders>
              <w:top w:val="nil"/>
              <w:left w:val="nil"/>
              <w:bottom w:val="nil"/>
              <w:right w:val="single" w:sz="4" w:space="0" w:color="auto"/>
            </w:tcBorders>
            <w:shd w:val="clear" w:color="000000" w:fill="FFFFFF"/>
            <w:vAlign w:val="center"/>
            <w:hideMark/>
          </w:tcPr>
          <w:p w14:paraId="631D539D" w14:textId="77777777" w:rsidR="00503994" w:rsidRPr="009C6412" w:rsidRDefault="00503994" w:rsidP="009A2D0E">
            <w:pPr>
              <w:ind w:left="-57" w:right="-57"/>
              <w:jc w:val="center"/>
              <w:rPr>
                <w:b/>
                <w:bCs/>
                <w:color w:val="000000"/>
              </w:rPr>
            </w:pPr>
            <w:r>
              <w:rPr>
                <w:b/>
                <w:bCs/>
                <w:color w:val="000000"/>
              </w:rPr>
              <w:t>Всего затрат</w:t>
            </w:r>
          </w:p>
        </w:tc>
        <w:tc>
          <w:tcPr>
            <w:tcW w:w="1367" w:type="dxa"/>
            <w:tcBorders>
              <w:top w:val="nil"/>
              <w:left w:val="nil"/>
              <w:bottom w:val="nil"/>
              <w:right w:val="single" w:sz="4" w:space="0" w:color="auto"/>
            </w:tcBorders>
            <w:shd w:val="clear" w:color="000000" w:fill="FFFFFF"/>
            <w:vAlign w:val="center"/>
            <w:hideMark/>
          </w:tcPr>
          <w:p w14:paraId="771DA5B1" w14:textId="77777777" w:rsidR="00503994" w:rsidRPr="009C6412" w:rsidRDefault="00503994" w:rsidP="009A2D0E">
            <w:pPr>
              <w:ind w:left="-57" w:right="-57"/>
              <w:jc w:val="center"/>
              <w:rPr>
                <w:color w:val="000000"/>
              </w:rPr>
            </w:pPr>
          </w:p>
        </w:tc>
        <w:tc>
          <w:tcPr>
            <w:tcW w:w="1181" w:type="dxa"/>
            <w:tcBorders>
              <w:top w:val="nil"/>
              <w:left w:val="nil"/>
              <w:bottom w:val="nil"/>
              <w:right w:val="single" w:sz="4" w:space="0" w:color="auto"/>
            </w:tcBorders>
            <w:shd w:val="clear" w:color="000000" w:fill="FFFFFF"/>
            <w:vAlign w:val="center"/>
            <w:hideMark/>
          </w:tcPr>
          <w:p w14:paraId="476A7A93" w14:textId="77777777" w:rsidR="00503994" w:rsidRPr="009C6412" w:rsidRDefault="00503994" w:rsidP="009A2D0E">
            <w:pPr>
              <w:ind w:left="-57" w:right="-57"/>
              <w:jc w:val="center"/>
              <w:rPr>
                <w:color w:val="000000"/>
              </w:rPr>
            </w:pPr>
          </w:p>
        </w:tc>
        <w:tc>
          <w:tcPr>
            <w:tcW w:w="2372" w:type="dxa"/>
            <w:tcBorders>
              <w:top w:val="nil"/>
              <w:left w:val="nil"/>
              <w:bottom w:val="nil"/>
              <w:right w:val="single" w:sz="4" w:space="0" w:color="auto"/>
            </w:tcBorders>
            <w:shd w:val="clear" w:color="000000" w:fill="FFFFFF"/>
            <w:vAlign w:val="center"/>
            <w:hideMark/>
          </w:tcPr>
          <w:p w14:paraId="5AED3C3B" w14:textId="77777777" w:rsidR="00503994" w:rsidRPr="009C6412" w:rsidRDefault="00503994" w:rsidP="009A2D0E">
            <w:pPr>
              <w:ind w:left="-57" w:right="-57"/>
              <w:jc w:val="center"/>
              <w:rPr>
                <w:color w:val="000000"/>
              </w:rPr>
            </w:pPr>
          </w:p>
        </w:tc>
        <w:tc>
          <w:tcPr>
            <w:tcW w:w="1302" w:type="dxa"/>
            <w:tcBorders>
              <w:top w:val="nil"/>
              <w:left w:val="nil"/>
              <w:bottom w:val="nil"/>
              <w:right w:val="single" w:sz="4" w:space="0" w:color="auto"/>
            </w:tcBorders>
            <w:shd w:val="clear" w:color="000000" w:fill="FFFFFF"/>
            <w:vAlign w:val="center"/>
            <w:hideMark/>
          </w:tcPr>
          <w:p w14:paraId="5A2C93AD" w14:textId="77777777" w:rsidR="00503994" w:rsidRPr="009C6412" w:rsidRDefault="00503994" w:rsidP="009A2D0E">
            <w:pPr>
              <w:ind w:left="-57" w:right="-57"/>
              <w:jc w:val="center"/>
              <w:rPr>
                <w:color w:val="000000"/>
              </w:rPr>
            </w:pPr>
          </w:p>
        </w:tc>
        <w:tc>
          <w:tcPr>
            <w:tcW w:w="1867" w:type="dxa"/>
            <w:tcBorders>
              <w:top w:val="nil"/>
              <w:left w:val="nil"/>
              <w:bottom w:val="nil"/>
              <w:right w:val="single" w:sz="4" w:space="0" w:color="auto"/>
            </w:tcBorders>
            <w:shd w:val="clear" w:color="000000" w:fill="FFFFFF"/>
            <w:vAlign w:val="center"/>
            <w:hideMark/>
          </w:tcPr>
          <w:p w14:paraId="7B2A316E" w14:textId="77777777" w:rsidR="00503994" w:rsidRDefault="00503994" w:rsidP="009A2D0E">
            <w:pPr>
              <w:ind w:left="-57" w:right="-57"/>
              <w:jc w:val="center"/>
              <w:rPr>
                <w:b/>
                <w:bCs/>
                <w:color w:val="000000"/>
              </w:rPr>
            </w:pPr>
            <w:r>
              <w:rPr>
                <w:b/>
                <w:bCs/>
                <w:color w:val="000000"/>
              </w:rPr>
              <w:t>466,5</w:t>
            </w:r>
          </w:p>
        </w:tc>
      </w:tr>
      <w:tr w:rsidR="00503994" w:rsidRPr="009C6412" w14:paraId="485AD320" w14:textId="77777777" w:rsidTr="009A2D0E">
        <w:trPr>
          <w:trHeight w:val="66"/>
        </w:trPr>
        <w:tc>
          <w:tcPr>
            <w:tcW w:w="347" w:type="dxa"/>
            <w:tcBorders>
              <w:top w:val="nil"/>
              <w:left w:val="single" w:sz="4" w:space="0" w:color="auto"/>
              <w:bottom w:val="single" w:sz="4" w:space="0" w:color="auto"/>
              <w:right w:val="single" w:sz="4" w:space="0" w:color="auto"/>
            </w:tcBorders>
            <w:shd w:val="clear" w:color="000000" w:fill="FFFFFF"/>
            <w:noWrap/>
            <w:vAlign w:val="center"/>
            <w:hideMark/>
          </w:tcPr>
          <w:p w14:paraId="3DBE0A98" w14:textId="77777777" w:rsidR="00503994" w:rsidRPr="009C6412" w:rsidRDefault="00503994" w:rsidP="009A2D0E">
            <w:pPr>
              <w:ind w:right="-57"/>
              <w:rPr>
                <w:color w:val="000000"/>
              </w:rPr>
            </w:pPr>
          </w:p>
        </w:tc>
        <w:tc>
          <w:tcPr>
            <w:tcW w:w="2423" w:type="dxa"/>
            <w:gridSpan w:val="2"/>
            <w:tcBorders>
              <w:top w:val="nil"/>
              <w:left w:val="nil"/>
              <w:bottom w:val="single" w:sz="4" w:space="0" w:color="auto"/>
              <w:right w:val="single" w:sz="4" w:space="0" w:color="auto"/>
            </w:tcBorders>
            <w:shd w:val="clear" w:color="000000" w:fill="FFFFFF"/>
            <w:vAlign w:val="center"/>
            <w:hideMark/>
          </w:tcPr>
          <w:p w14:paraId="3EA94A2D" w14:textId="77777777" w:rsidR="00503994" w:rsidRPr="009C6412" w:rsidRDefault="00503994" w:rsidP="009A2D0E">
            <w:pPr>
              <w:ind w:left="-57" w:right="-57"/>
              <w:jc w:val="center"/>
              <w:rPr>
                <w:b/>
                <w:bCs/>
                <w:color w:val="000000"/>
              </w:rPr>
            </w:pPr>
          </w:p>
        </w:tc>
        <w:tc>
          <w:tcPr>
            <w:tcW w:w="1367" w:type="dxa"/>
            <w:tcBorders>
              <w:top w:val="nil"/>
              <w:left w:val="nil"/>
              <w:bottom w:val="single" w:sz="4" w:space="0" w:color="auto"/>
              <w:right w:val="single" w:sz="4" w:space="0" w:color="auto"/>
            </w:tcBorders>
            <w:shd w:val="clear" w:color="000000" w:fill="FFFFFF"/>
            <w:vAlign w:val="center"/>
            <w:hideMark/>
          </w:tcPr>
          <w:p w14:paraId="7F8F7BD5" w14:textId="77777777" w:rsidR="00503994" w:rsidRPr="009C6412" w:rsidRDefault="00503994" w:rsidP="009A2D0E">
            <w:pPr>
              <w:ind w:left="-57" w:right="-57"/>
              <w:jc w:val="center"/>
              <w:rPr>
                <w:color w:val="000000"/>
              </w:rPr>
            </w:pPr>
          </w:p>
        </w:tc>
        <w:tc>
          <w:tcPr>
            <w:tcW w:w="1181" w:type="dxa"/>
            <w:tcBorders>
              <w:top w:val="nil"/>
              <w:left w:val="nil"/>
              <w:bottom w:val="single" w:sz="4" w:space="0" w:color="auto"/>
              <w:right w:val="single" w:sz="4" w:space="0" w:color="auto"/>
            </w:tcBorders>
            <w:shd w:val="clear" w:color="000000" w:fill="FFFFFF"/>
            <w:vAlign w:val="center"/>
            <w:hideMark/>
          </w:tcPr>
          <w:p w14:paraId="3E8E9244" w14:textId="77777777" w:rsidR="00503994" w:rsidRPr="009C6412" w:rsidRDefault="00503994" w:rsidP="009A2D0E">
            <w:pPr>
              <w:ind w:right="-57"/>
              <w:rPr>
                <w:color w:val="000000"/>
              </w:rPr>
            </w:pPr>
          </w:p>
        </w:tc>
        <w:tc>
          <w:tcPr>
            <w:tcW w:w="2372" w:type="dxa"/>
            <w:tcBorders>
              <w:top w:val="nil"/>
              <w:left w:val="nil"/>
              <w:bottom w:val="single" w:sz="4" w:space="0" w:color="auto"/>
              <w:right w:val="single" w:sz="4" w:space="0" w:color="auto"/>
            </w:tcBorders>
            <w:shd w:val="clear" w:color="000000" w:fill="FFFFFF"/>
            <w:vAlign w:val="center"/>
            <w:hideMark/>
          </w:tcPr>
          <w:p w14:paraId="7E8E0627" w14:textId="77777777" w:rsidR="00503994" w:rsidRPr="009C6412" w:rsidRDefault="00503994" w:rsidP="009A2D0E">
            <w:pPr>
              <w:ind w:left="-57" w:right="-57"/>
              <w:jc w:val="center"/>
              <w:rPr>
                <w:color w:val="000000"/>
              </w:rPr>
            </w:pPr>
          </w:p>
        </w:tc>
        <w:tc>
          <w:tcPr>
            <w:tcW w:w="1302" w:type="dxa"/>
            <w:tcBorders>
              <w:top w:val="nil"/>
              <w:left w:val="nil"/>
              <w:bottom w:val="single" w:sz="4" w:space="0" w:color="auto"/>
              <w:right w:val="single" w:sz="4" w:space="0" w:color="auto"/>
            </w:tcBorders>
            <w:shd w:val="clear" w:color="000000" w:fill="FFFFFF"/>
            <w:vAlign w:val="center"/>
            <w:hideMark/>
          </w:tcPr>
          <w:p w14:paraId="298F0300" w14:textId="77777777" w:rsidR="00503994" w:rsidRPr="009C6412" w:rsidRDefault="00503994" w:rsidP="009A2D0E">
            <w:pPr>
              <w:ind w:left="-57" w:right="-57"/>
              <w:jc w:val="center"/>
              <w:rPr>
                <w:color w:val="000000"/>
              </w:rPr>
            </w:pPr>
          </w:p>
        </w:tc>
        <w:tc>
          <w:tcPr>
            <w:tcW w:w="1867" w:type="dxa"/>
            <w:tcBorders>
              <w:top w:val="nil"/>
              <w:left w:val="nil"/>
              <w:bottom w:val="single" w:sz="4" w:space="0" w:color="auto"/>
              <w:right w:val="single" w:sz="4" w:space="0" w:color="auto"/>
            </w:tcBorders>
            <w:shd w:val="clear" w:color="000000" w:fill="FFFFFF"/>
            <w:vAlign w:val="center"/>
            <w:hideMark/>
          </w:tcPr>
          <w:p w14:paraId="6E72E227" w14:textId="77777777" w:rsidR="00503994" w:rsidRDefault="00503994" w:rsidP="009A2D0E">
            <w:pPr>
              <w:ind w:right="-57"/>
              <w:rPr>
                <w:b/>
                <w:bCs/>
                <w:color w:val="000000"/>
              </w:rPr>
            </w:pPr>
          </w:p>
        </w:tc>
      </w:tr>
    </w:tbl>
    <w:p w14:paraId="5F624E43" w14:textId="77777777" w:rsidR="00503994" w:rsidRPr="004965D0" w:rsidRDefault="00503994" w:rsidP="00503994">
      <w:pPr>
        <w:jc w:val="both"/>
        <w:rPr>
          <w:sz w:val="24"/>
          <w:szCs w:val="24"/>
        </w:rPr>
      </w:pPr>
    </w:p>
    <w:tbl>
      <w:tblPr>
        <w:tblStyle w:val="aa"/>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1126"/>
        <w:gridCol w:w="3650"/>
        <w:gridCol w:w="1126"/>
      </w:tblGrid>
      <w:tr w:rsidR="00503994" w:rsidRPr="00A80CDB" w14:paraId="54FC7FEE" w14:textId="77777777" w:rsidTr="009A2D0E">
        <w:trPr>
          <w:gridAfter w:val="1"/>
          <w:wAfter w:w="1126" w:type="dxa"/>
        </w:trPr>
        <w:tc>
          <w:tcPr>
            <w:tcW w:w="4794" w:type="dxa"/>
          </w:tcPr>
          <w:p w14:paraId="59613FCC" w14:textId="77777777" w:rsidR="00503994" w:rsidRDefault="00503994" w:rsidP="009A2D0E">
            <w:pPr>
              <w:ind w:right="409"/>
              <w:rPr>
                <w:b/>
                <w:sz w:val="24"/>
                <w:szCs w:val="24"/>
              </w:rPr>
            </w:pPr>
          </w:p>
          <w:p w14:paraId="02D95EB0" w14:textId="77777777" w:rsidR="00503994" w:rsidRPr="00A80CDB" w:rsidRDefault="00503994" w:rsidP="009A2D0E">
            <w:pPr>
              <w:ind w:right="409"/>
              <w:rPr>
                <w:b/>
                <w:sz w:val="24"/>
                <w:szCs w:val="24"/>
              </w:rPr>
            </w:pPr>
            <w:r w:rsidRPr="00A80CDB">
              <w:rPr>
                <w:b/>
                <w:sz w:val="24"/>
                <w:szCs w:val="24"/>
              </w:rPr>
              <w:t>Концедент</w:t>
            </w:r>
          </w:p>
        </w:tc>
        <w:tc>
          <w:tcPr>
            <w:tcW w:w="4776" w:type="dxa"/>
            <w:gridSpan w:val="2"/>
          </w:tcPr>
          <w:p w14:paraId="681236CA" w14:textId="77777777" w:rsidR="00503994" w:rsidRDefault="00503994" w:rsidP="009A2D0E">
            <w:pPr>
              <w:jc w:val="center"/>
              <w:rPr>
                <w:b/>
                <w:sz w:val="24"/>
                <w:szCs w:val="24"/>
              </w:rPr>
            </w:pPr>
          </w:p>
          <w:p w14:paraId="1DCCCDB6" w14:textId="77777777" w:rsidR="00503994" w:rsidRPr="00A80CDB" w:rsidRDefault="00503994" w:rsidP="009A2D0E">
            <w:pPr>
              <w:jc w:val="center"/>
              <w:rPr>
                <w:b/>
                <w:sz w:val="24"/>
                <w:szCs w:val="24"/>
              </w:rPr>
            </w:pPr>
            <w:r w:rsidRPr="00A80CDB">
              <w:rPr>
                <w:b/>
                <w:sz w:val="24"/>
                <w:szCs w:val="24"/>
              </w:rPr>
              <w:t>Концессионер</w:t>
            </w:r>
          </w:p>
        </w:tc>
      </w:tr>
      <w:tr w:rsidR="00503994" w:rsidRPr="00A80CDB" w14:paraId="2FEA9AF6" w14:textId="77777777" w:rsidTr="009A2D0E">
        <w:tc>
          <w:tcPr>
            <w:tcW w:w="5920" w:type="dxa"/>
            <w:gridSpan w:val="2"/>
          </w:tcPr>
          <w:p w14:paraId="75C4ABDE" w14:textId="77777777" w:rsidR="00503994" w:rsidRDefault="00503994" w:rsidP="009A2D0E">
            <w:pPr>
              <w:ind w:left="-63" w:right="409"/>
              <w:jc w:val="both"/>
              <w:rPr>
                <w:sz w:val="24"/>
                <w:szCs w:val="24"/>
              </w:rPr>
            </w:pPr>
          </w:p>
          <w:p w14:paraId="15025EC2" w14:textId="5D116D63" w:rsidR="00503994" w:rsidRDefault="00503994" w:rsidP="009A2D0E">
            <w:pPr>
              <w:ind w:left="-63" w:right="409"/>
              <w:rPr>
                <w:sz w:val="24"/>
                <w:szCs w:val="24"/>
              </w:rPr>
            </w:pPr>
            <w:r w:rsidRPr="00A80CDB">
              <w:rPr>
                <w:sz w:val="24"/>
                <w:szCs w:val="24"/>
              </w:rPr>
              <w:t xml:space="preserve">Глава </w:t>
            </w:r>
            <w:r>
              <w:rPr>
                <w:sz w:val="24"/>
                <w:szCs w:val="24"/>
              </w:rPr>
              <w:t>Завитинского</w:t>
            </w:r>
            <w:r w:rsidRPr="00A80CDB">
              <w:rPr>
                <w:sz w:val="24"/>
                <w:szCs w:val="24"/>
              </w:rPr>
              <w:t xml:space="preserve"> </w:t>
            </w:r>
            <w:r w:rsidR="00E626AD">
              <w:rPr>
                <w:sz w:val="24"/>
                <w:szCs w:val="24"/>
              </w:rPr>
              <w:t>муниципального округа</w:t>
            </w:r>
          </w:p>
          <w:p w14:paraId="16F9FCBD" w14:textId="77777777" w:rsidR="00503994" w:rsidRPr="00A80CDB" w:rsidRDefault="00503994" w:rsidP="009A2D0E">
            <w:pPr>
              <w:ind w:left="-63" w:right="409"/>
              <w:rPr>
                <w:sz w:val="24"/>
                <w:szCs w:val="24"/>
              </w:rPr>
            </w:pPr>
          </w:p>
        </w:tc>
        <w:tc>
          <w:tcPr>
            <w:tcW w:w="4776" w:type="dxa"/>
            <w:gridSpan w:val="2"/>
          </w:tcPr>
          <w:p w14:paraId="0F61A459" w14:textId="77777777" w:rsidR="00503994" w:rsidRPr="00A80CDB" w:rsidRDefault="00503994" w:rsidP="009A2D0E">
            <w:pPr>
              <w:pStyle w:val="ConsPlusNonformat"/>
              <w:widowControl/>
              <w:rPr>
                <w:rFonts w:ascii="Times New Roman" w:hAnsi="Times New Roman" w:cs="Times New Roman"/>
                <w:sz w:val="24"/>
                <w:szCs w:val="24"/>
              </w:rPr>
            </w:pPr>
          </w:p>
        </w:tc>
      </w:tr>
      <w:tr w:rsidR="00503994" w:rsidRPr="0040680D" w14:paraId="256B1B98" w14:textId="77777777" w:rsidTr="009A2D0E">
        <w:tc>
          <w:tcPr>
            <w:tcW w:w="5920" w:type="dxa"/>
            <w:gridSpan w:val="2"/>
          </w:tcPr>
          <w:p w14:paraId="5647A4C9" w14:textId="77777777" w:rsidR="00503994" w:rsidRPr="00A80CDB" w:rsidRDefault="00503994" w:rsidP="009A2D0E">
            <w:pPr>
              <w:ind w:right="409"/>
              <w:rPr>
                <w:b/>
                <w:sz w:val="24"/>
                <w:szCs w:val="24"/>
              </w:rPr>
            </w:pPr>
            <w:r>
              <w:rPr>
                <w:sz w:val="24"/>
                <w:szCs w:val="24"/>
              </w:rPr>
              <w:t>Линевич С.С. __________</w:t>
            </w:r>
          </w:p>
          <w:p w14:paraId="15898F8F" w14:textId="77777777" w:rsidR="00503994" w:rsidRPr="00F55C5A" w:rsidRDefault="00503994" w:rsidP="009A2D0E">
            <w:pPr>
              <w:pStyle w:val="ConsPlusNonformat"/>
              <w:widowControl/>
              <w:ind w:right="409"/>
              <w:rPr>
                <w:rFonts w:ascii="Times New Roman" w:hAnsi="Times New Roman" w:cs="Times New Roman"/>
                <w:bCs/>
                <w:sz w:val="24"/>
                <w:szCs w:val="24"/>
              </w:rPr>
            </w:pPr>
            <w:r w:rsidRPr="00F55C5A">
              <w:rPr>
                <w:rFonts w:ascii="Times New Roman" w:hAnsi="Times New Roman" w:cs="Times New Roman"/>
                <w:bCs/>
                <w:sz w:val="24"/>
                <w:szCs w:val="24"/>
              </w:rPr>
              <w:t>МП</w:t>
            </w:r>
          </w:p>
          <w:p w14:paraId="595520F0" w14:textId="77777777" w:rsidR="00503994" w:rsidRDefault="00503994" w:rsidP="009A2D0E">
            <w:pPr>
              <w:pStyle w:val="ConsPlusNonformat"/>
              <w:widowControl/>
              <w:ind w:right="409"/>
              <w:rPr>
                <w:rFonts w:ascii="Times New Roman" w:hAnsi="Times New Roman" w:cs="Times New Roman"/>
                <w:sz w:val="24"/>
                <w:szCs w:val="24"/>
              </w:rPr>
            </w:pPr>
          </w:p>
          <w:p w14:paraId="31DD75AC" w14:textId="77777777" w:rsidR="00503994" w:rsidRPr="00A80CDB" w:rsidRDefault="00503994" w:rsidP="009A2D0E">
            <w:pPr>
              <w:pStyle w:val="ConsPlusNonformat"/>
              <w:widowControl/>
              <w:ind w:right="409"/>
              <w:rPr>
                <w:rFonts w:ascii="Times New Roman" w:hAnsi="Times New Roman" w:cs="Times New Roman"/>
                <w:sz w:val="24"/>
                <w:szCs w:val="24"/>
              </w:rPr>
            </w:pPr>
          </w:p>
        </w:tc>
        <w:tc>
          <w:tcPr>
            <w:tcW w:w="4776" w:type="dxa"/>
            <w:gridSpan w:val="2"/>
          </w:tcPr>
          <w:p w14:paraId="17F82333" w14:textId="77777777" w:rsidR="00503994" w:rsidRPr="0040680D" w:rsidRDefault="00503994" w:rsidP="009A2D0E">
            <w:pPr>
              <w:pStyle w:val="ConsPlusNonformat"/>
              <w:widowControl/>
              <w:rPr>
                <w:rFonts w:ascii="Times New Roman" w:hAnsi="Times New Roman" w:cs="Times New Roman"/>
                <w:sz w:val="24"/>
                <w:szCs w:val="24"/>
              </w:rPr>
            </w:pPr>
          </w:p>
        </w:tc>
      </w:tr>
      <w:tr w:rsidR="00503994" w:rsidRPr="00A80CDB" w14:paraId="6F3A5ECB" w14:textId="77777777" w:rsidTr="009A2D0E">
        <w:trPr>
          <w:trHeight w:val="1038"/>
        </w:trPr>
        <w:tc>
          <w:tcPr>
            <w:tcW w:w="5920" w:type="dxa"/>
            <w:gridSpan w:val="2"/>
          </w:tcPr>
          <w:p w14:paraId="190E5550" w14:textId="7792A748" w:rsidR="00503994" w:rsidRDefault="00503994" w:rsidP="009A2D0E">
            <w:pPr>
              <w:ind w:right="432"/>
              <w:rPr>
                <w:sz w:val="24"/>
                <w:szCs w:val="24"/>
              </w:rPr>
            </w:pPr>
            <w:r w:rsidRPr="00A80CDB">
              <w:rPr>
                <w:sz w:val="24"/>
                <w:szCs w:val="24"/>
              </w:rPr>
              <w:t>Председатель Комитет</w:t>
            </w:r>
            <w:r>
              <w:rPr>
                <w:sz w:val="24"/>
                <w:szCs w:val="24"/>
              </w:rPr>
              <w:t>а</w:t>
            </w:r>
            <w:r w:rsidRPr="00A80CDB">
              <w:rPr>
                <w:sz w:val="24"/>
                <w:szCs w:val="24"/>
              </w:rPr>
              <w:t xml:space="preserve"> по управлению </w:t>
            </w:r>
            <w:r>
              <w:rPr>
                <w:sz w:val="24"/>
                <w:szCs w:val="24"/>
              </w:rPr>
              <w:t xml:space="preserve">муниципальным </w:t>
            </w:r>
            <w:r w:rsidRPr="00A80CDB">
              <w:rPr>
                <w:sz w:val="24"/>
                <w:szCs w:val="24"/>
              </w:rPr>
              <w:t xml:space="preserve">имуществом </w:t>
            </w:r>
            <w:r>
              <w:rPr>
                <w:sz w:val="24"/>
                <w:szCs w:val="24"/>
              </w:rPr>
              <w:t xml:space="preserve">Завитинского </w:t>
            </w:r>
            <w:r w:rsidR="00E626AD">
              <w:rPr>
                <w:sz w:val="24"/>
                <w:szCs w:val="24"/>
              </w:rPr>
              <w:t>муниципального округа</w:t>
            </w:r>
          </w:p>
          <w:p w14:paraId="55EB8F4A" w14:textId="77777777" w:rsidR="00503994" w:rsidRDefault="00503994" w:rsidP="009A2D0E">
            <w:pPr>
              <w:ind w:right="432"/>
              <w:rPr>
                <w:sz w:val="24"/>
                <w:szCs w:val="24"/>
              </w:rPr>
            </w:pPr>
          </w:p>
          <w:p w14:paraId="48E4F0AF" w14:textId="77777777" w:rsidR="00503994" w:rsidRDefault="00503994" w:rsidP="009A2D0E">
            <w:pPr>
              <w:ind w:right="432"/>
              <w:rPr>
                <w:sz w:val="24"/>
                <w:szCs w:val="24"/>
              </w:rPr>
            </w:pPr>
            <w:r>
              <w:rPr>
                <w:sz w:val="24"/>
                <w:szCs w:val="24"/>
              </w:rPr>
              <w:t>Квартальнов С.В. ____________</w:t>
            </w:r>
          </w:p>
          <w:p w14:paraId="11F24B82" w14:textId="77777777" w:rsidR="00503994" w:rsidRDefault="00503994" w:rsidP="009A2D0E">
            <w:pPr>
              <w:ind w:right="432"/>
              <w:rPr>
                <w:sz w:val="24"/>
                <w:szCs w:val="24"/>
              </w:rPr>
            </w:pPr>
            <w:r>
              <w:rPr>
                <w:sz w:val="24"/>
                <w:szCs w:val="24"/>
              </w:rPr>
              <w:t>МП</w:t>
            </w:r>
          </w:p>
          <w:p w14:paraId="17477D37" w14:textId="77777777" w:rsidR="00503994" w:rsidRPr="00F55C5A" w:rsidRDefault="00503994" w:rsidP="009A2D0E">
            <w:pPr>
              <w:ind w:right="432"/>
              <w:rPr>
                <w:sz w:val="24"/>
                <w:szCs w:val="24"/>
              </w:rPr>
            </w:pPr>
          </w:p>
        </w:tc>
        <w:tc>
          <w:tcPr>
            <w:tcW w:w="4776" w:type="dxa"/>
            <w:gridSpan w:val="2"/>
          </w:tcPr>
          <w:p w14:paraId="2C9B694B" w14:textId="77777777" w:rsidR="00503994" w:rsidRPr="00A80CDB" w:rsidRDefault="00503994" w:rsidP="009A2D0E">
            <w:pPr>
              <w:pStyle w:val="ConsPlusNonformat"/>
              <w:widowControl/>
              <w:rPr>
                <w:rFonts w:ascii="Times New Roman" w:hAnsi="Times New Roman" w:cs="Times New Roman"/>
                <w:sz w:val="24"/>
                <w:szCs w:val="24"/>
              </w:rPr>
            </w:pPr>
          </w:p>
          <w:p w14:paraId="61233291" w14:textId="77777777" w:rsidR="00503994" w:rsidRPr="00A80CDB" w:rsidRDefault="00503994" w:rsidP="009A2D0E">
            <w:pPr>
              <w:pStyle w:val="ConsPlusNonformat"/>
              <w:widowControl/>
              <w:rPr>
                <w:rFonts w:ascii="Times New Roman" w:hAnsi="Times New Roman" w:cs="Times New Roman"/>
                <w:sz w:val="24"/>
                <w:szCs w:val="24"/>
              </w:rPr>
            </w:pPr>
          </w:p>
          <w:p w14:paraId="1E57DA17" w14:textId="77777777" w:rsidR="00503994" w:rsidRPr="00A80CDB" w:rsidRDefault="00503994" w:rsidP="009A2D0E">
            <w:pPr>
              <w:pStyle w:val="ConsPlusNonformat"/>
              <w:widowControl/>
              <w:rPr>
                <w:rFonts w:ascii="Times New Roman" w:hAnsi="Times New Roman" w:cs="Times New Roman"/>
                <w:sz w:val="24"/>
                <w:szCs w:val="24"/>
              </w:rPr>
            </w:pPr>
          </w:p>
          <w:p w14:paraId="2B567009" w14:textId="77777777" w:rsidR="00503994" w:rsidRPr="00A80CDB" w:rsidRDefault="00503994" w:rsidP="009A2D0E">
            <w:pPr>
              <w:pStyle w:val="ConsPlusNonformat"/>
              <w:widowControl/>
              <w:rPr>
                <w:rFonts w:ascii="Times New Roman" w:hAnsi="Times New Roman" w:cs="Times New Roman"/>
                <w:sz w:val="24"/>
                <w:szCs w:val="24"/>
              </w:rPr>
            </w:pPr>
          </w:p>
          <w:p w14:paraId="2E14CE48" w14:textId="77777777" w:rsidR="00503994" w:rsidRPr="00A80CDB" w:rsidRDefault="00503994" w:rsidP="009A2D0E">
            <w:pPr>
              <w:pStyle w:val="ConsPlusNonformat"/>
              <w:widowControl/>
              <w:rPr>
                <w:rFonts w:ascii="Times New Roman" w:hAnsi="Times New Roman" w:cs="Times New Roman"/>
                <w:sz w:val="24"/>
                <w:szCs w:val="24"/>
              </w:rPr>
            </w:pPr>
          </w:p>
        </w:tc>
      </w:tr>
    </w:tbl>
    <w:p w14:paraId="2D538C41" w14:textId="6B391B69" w:rsidR="00503994" w:rsidRDefault="00503994" w:rsidP="00503994">
      <w:pPr>
        <w:rPr>
          <w:sz w:val="24"/>
          <w:szCs w:val="24"/>
        </w:rPr>
      </w:pPr>
    </w:p>
    <w:p w14:paraId="08DD77B8" w14:textId="334688F7" w:rsidR="00503994" w:rsidRDefault="00503994" w:rsidP="00503994">
      <w:pPr>
        <w:rPr>
          <w:sz w:val="24"/>
          <w:szCs w:val="24"/>
        </w:rPr>
      </w:pPr>
    </w:p>
    <w:p w14:paraId="34012B45" w14:textId="2BE5D11B" w:rsidR="00503994" w:rsidRDefault="00503994" w:rsidP="00503994">
      <w:pPr>
        <w:rPr>
          <w:sz w:val="24"/>
          <w:szCs w:val="24"/>
        </w:rPr>
      </w:pPr>
    </w:p>
    <w:p w14:paraId="2A93C6E3" w14:textId="0241B049" w:rsidR="00503994" w:rsidRDefault="00503994" w:rsidP="00503994">
      <w:pPr>
        <w:rPr>
          <w:sz w:val="24"/>
          <w:szCs w:val="24"/>
        </w:rPr>
      </w:pPr>
    </w:p>
    <w:p w14:paraId="2D148E61" w14:textId="08A6D904" w:rsidR="00503994" w:rsidRDefault="00503994" w:rsidP="00503994">
      <w:pPr>
        <w:rPr>
          <w:sz w:val="24"/>
          <w:szCs w:val="24"/>
        </w:rPr>
      </w:pPr>
    </w:p>
    <w:p w14:paraId="03E0144C" w14:textId="467750AC" w:rsidR="00503994" w:rsidRDefault="00503994" w:rsidP="00503994">
      <w:pPr>
        <w:rPr>
          <w:sz w:val="24"/>
          <w:szCs w:val="24"/>
        </w:rPr>
      </w:pPr>
    </w:p>
    <w:p w14:paraId="6A5E9EA3" w14:textId="4AF8D058" w:rsidR="00503994" w:rsidRDefault="00503994" w:rsidP="00503994">
      <w:pPr>
        <w:rPr>
          <w:sz w:val="24"/>
          <w:szCs w:val="24"/>
        </w:rPr>
      </w:pPr>
    </w:p>
    <w:p w14:paraId="465DA6D8" w14:textId="11D6955F" w:rsidR="00503994" w:rsidRDefault="00503994" w:rsidP="00503994">
      <w:pPr>
        <w:rPr>
          <w:sz w:val="24"/>
          <w:szCs w:val="24"/>
        </w:rPr>
      </w:pPr>
    </w:p>
    <w:p w14:paraId="702D1C60" w14:textId="0DA677EE" w:rsidR="00503994" w:rsidRDefault="00503994" w:rsidP="00503994">
      <w:pPr>
        <w:rPr>
          <w:sz w:val="24"/>
          <w:szCs w:val="24"/>
        </w:rPr>
      </w:pPr>
    </w:p>
    <w:p w14:paraId="46538C0D" w14:textId="0E30971B" w:rsidR="00503994" w:rsidRDefault="00503994" w:rsidP="00503994">
      <w:pPr>
        <w:rPr>
          <w:sz w:val="24"/>
          <w:szCs w:val="24"/>
        </w:rPr>
      </w:pPr>
    </w:p>
    <w:p w14:paraId="7921AC1D" w14:textId="1BD4D56A" w:rsidR="00503994" w:rsidRDefault="00503994" w:rsidP="00503994">
      <w:pPr>
        <w:rPr>
          <w:sz w:val="24"/>
          <w:szCs w:val="24"/>
        </w:rPr>
      </w:pPr>
    </w:p>
    <w:p w14:paraId="4F0C072B" w14:textId="1B7BD749" w:rsidR="00503994" w:rsidRDefault="00503994" w:rsidP="00503994">
      <w:pPr>
        <w:rPr>
          <w:sz w:val="24"/>
          <w:szCs w:val="24"/>
        </w:rPr>
      </w:pPr>
    </w:p>
    <w:p w14:paraId="78FEDD1D" w14:textId="64759A51" w:rsidR="00503994" w:rsidRDefault="00503994" w:rsidP="00503994">
      <w:pPr>
        <w:rPr>
          <w:sz w:val="24"/>
          <w:szCs w:val="24"/>
        </w:rPr>
      </w:pPr>
    </w:p>
    <w:p w14:paraId="0EAE0E23" w14:textId="46612018" w:rsidR="00503994" w:rsidRDefault="00503994" w:rsidP="00503994">
      <w:pPr>
        <w:rPr>
          <w:sz w:val="24"/>
          <w:szCs w:val="24"/>
        </w:rPr>
      </w:pPr>
    </w:p>
    <w:p w14:paraId="17190838" w14:textId="77777777" w:rsidR="00503994" w:rsidRDefault="00503994" w:rsidP="00503994">
      <w:pPr>
        <w:rPr>
          <w:sz w:val="24"/>
          <w:szCs w:val="24"/>
        </w:rPr>
      </w:pPr>
    </w:p>
    <w:p w14:paraId="793872DA"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 xml:space="preserve">Приложение № </w:t>
      </w:r>
      <w:r>
        <w:rPr>
          <w:rFonts w:ascii="Times New Roman" w:hAnsi="Times New Roman" w:cs="Times New Roman"/>
          <w:sz w:val="24"/>
          <w:szCs w:val="24"/>
        </w:rPr>
        <w:t>4</w:t>
      </w:r>
    </w:p>
    <w:p w14:paraId="059AFBDA"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 xml:space="preserve">к концессионному соглашению </w:t>
      </w:r>
    </w:p>
    <w:p w14:paraId="25BC87FA"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«___» ___________20</w:t>
      </w:r>
      <w:r>
        <w:rPr>
          <w:rFonts w:ascii="Times New Roman" w:hAnsi="Times New Roman" w:cs="Times New Roman"/>
          <w:sz w:val="24"/>
          <w:szCs w:val="24"/>
        </w:rPr>
        <w:t>21 года</w:t>
      </w:r>
    </w:p>
    <w:p w14:paraId="4CB95AFC" w14:textId="77777777" w:rsidR="00503994" w:rsidRDefault="00503994" w:rsidP="00503994">
      <w:pPr>
        <w:pStyle w:val="ConsPlusNonformat"/>
        <w:ind w:firstLine="708"/>
        <w:jc w:val="right"/>
        <w:rPr>
          <w:rFonts w:ascii="Times New Roman" w:hAnsi="Times New Roman" w:cs="Times New Roman"/>
          <w:sz w:val="24"/>
          <w:szCs w:val="24"/>
        </w:rPr>
      </w:pPr>
    </w:p>
    <w:p w14:paraId="7DE4553A" w14:textId="77777777" w:rsidR="00503994" w:rsidRPr="00CE674E" w:rsidRDefault="00503994" w:rsidP="00503994">
      <w:pPr>
        <w:pStyle w:val="ConsPlusNonformat"/>
        <w:ind w:firstLine="708"/>
        <w:jc w:val="center"/>
        <w:rPr>
          <w:rFonts w:ascii="Times New Roman" w:hAnsi="Times New Roman" w:cs="Times New Roman"/>
          <w:b/>
          <w:sz w:val="24"/>
          <w:szCs w:val="24"/>
        </w:rPr>
      </w:pPr>
      <w:r w:rsidRPr="00CE674E">
        <w:rPr>
          <w:rFonts w:ascii="Times New Roman" w:hAnsi="Times New Roman" w:cs="Times New Roman"/>
          <w:b/>
          <w:sz w:val="24"/>
          <w:szCs w:val="24"/>
        </w:rPr>
        <w:t>Долгосрочные параметры регулирования в сфере теплоснабжения и иная информация о ценах, значен</w:t>
      </w:r>
      <w:r>
        <w:rPr>
          <w:rFonts w:ascii="Times New Roman" w:hAnsi="Times New Roman" w:cs="Times New Roman"/>
          <w:b/>
          <w:sz w:val="24"/>
          <w:szCs w:val="24"/>
        </w:rPr>
        <w:t>и</w:t>
      </w:r>
      <w:r w:rsidRPr="00CE674E">
        <w:rPr>
          <w:rFonts w:ascii="Times New Roman" w:hAnsi="Times New Roman" w:cs="Times New Roman"/>
          <w:b/>
          <w:sz w:val="24"/>
          <w:szCs w:val="24"/>
        </w:rPr>
        <w:t>ях, сведениях по объектам теплоснабжения</w:t>
      </w:r>
    </w:p>
    <w:p w14:paraId="3BA6908D" w14:textId="77777777" w:rsidR="00503994" w:rsidRDefault="00503994" w:rsidP="00503994">
      <w:pPr>
        <w:jc w:val="center"/>
        <w:rPr>
          <w:b/>
          <w:sz w:val="24"/>
          <w:szCs w:val="24"/>
        </w:rPr>
      </w:pPr>
    </w:p>
    <w:p w14:paraId="00043C15" w14:textId="77777777" w:rsidR="00503994" w:rsidRPr="00CE674E" w:rsidRDefault="00503994" w:rsidP="00503994">
      <w:pPr>
        <w:jc w:val="center"/>
        <w:rPr>
          <w:b/>
          <w:sz w:val="24"/>
          <w:szCs w:val="24"/>
        </w:rPr>
      </w:pPr>
      <w:r w:rsidRPr="00CE674E">
        <w:rPr>
          <w:b/>
          <w:sz w:val="24"/>
          <w:szCs w:val="24"/>
        </w:rPr>
        <w:t>Порядок, условия установления и изменения цен (тарифов),</w:t>
      </w:r>
    </w:p>
    <w:p w14:paraId="3D81905A" w14:textId="77777777" w:rsidR="00503994" w:rsidRPr="004965D0" w:rsidRDefault="00503994" w:rsidP="00503994">
      <w:pPr>
        <w:jc w:val="center"/>
        <w:rPr>
          <w:b/>
          <w:sz w:val="24"/>
          <w:szCs w:val="24"/>
        </w:rPr>
      </w:pPr>
      <w:r w:rsidRPr="004965D0">
        <w:rPr>
          <w:b/>
          <w:sz w:val="24"/>
          <w:szCs w:val="24"/>
        </w:rPr>
        <w:t>надбавок к ценам (тарифам) и долгосрочные параметры регулирования деятельности Концессионера на оказываемые коммунальные услуги</w:t>
      </w:r>
    </w:p>
    <w:p w14:paraId="2E8B924E" w14:textId="77777777" w:rsidR="00503994" w:rsidRDefault="00503994" w:rsidP="00503994">
      <w:pPr>
        <w:ind w:firstLine="709"/>
        <w:jc w:val="both"/>
        <w:rPr>
          <w:sz w:val="24"/>
          <w:szCs w:val="24"/>
        </w:rPr>
      </w:pPr>
      <w:r w:rsidRPr="004965D0">
        <w:rPr>
          <w:sz w:val="24"/>
          <w:szCs w:val="24"/>
        </w:rPr>
        <w:t xml:space="preserve">Тариф устанавливается органом исполнительной власти субъекта федерации (Амурская область) в области государственного регулирования цен (тарифов) в соответствии с Основами ценообразования </w:t>
      </w:r>
      <w:proofErr w:type="spellStart"/>
      <w:r w:rsidRPr="004965D0">
        <w:rPr>
          <w:sz w:val="24"/>
          <w:szCs w:val="24"/>
        </w:rPr>
        <w:t>всфере</w:t>
      </w:r>
      <w:proofErr w:type="spellEnd"/>
      <w:r w:rsidRPr="004965D0">
        <w:rPr>
          <w:sz w:val="24"/>
          <w:szCs w:val="24"/>
        </w:rPr>
        <w:t xml:space="preserve"> теплоснабжения, правилами регулирования цен (тарифов) в сфере теплоснабжения, утверждёнными Постановлением правительства РФ от 22.10.2012 № 1075, методом индексации в том числе на основе предельного уровня расходов Концессионера на  реконструкцию объектов по настоящему Соглашению, долгосрочных параметров регулирования, установленных настоящим Соглашением в соответствии с частью 2.4 ст. 24 Федерального закона 115-ФЗ от 21.07.2005г</w:t>
      </w:r>
      <w:r>
        <w:rPr>
          <w:sz w:val="24"/>
          <w:szCs w:val="24"/>
        </w:rPr>
        <w:t>.</w:t>
      </w:r>
      <w:r w:rsidRPr="004965D0">
        <w:rPr>
          <w:sz w:val="24"/>
          <w:szCs w:val="24"/>
        </w:rPr>
        <w:t xml:space="preserve"> «О концессионных соглашениях», а именно:</w:t>
      </w:r>
    </w:p>
    <w:p w14:paraId="3B789839" w14:textId="77777777" w:rsidR="00503994" w:rsidRPr="004965D0" w:rsidRDefault="00503994" w:rsidP="00503994">
      <w:pPr>
        <w:jc w:val="both"/>
        <w:rPr>
          <w:sz w:val="24"/>
          <w:szCs w:val="24"/>
        </w:rPr>
      </w:pPr>
    </w:p>
    <w:p w14:paraId="1C748D0A" w14:textId="77777777" w:rsidR="00503994" w:rsidRPr="001B6E8D" w:rsidRDefault="00503994" w:rsidP="00503994">
      <w:pPr>
        <w:ind w:firstLine="709"/>
        <w:jc w:val="both"/>
        <w:rPr>
          <w:b/>
          <w:sz w:val="24"/>
          <w:szCs w:val="24"/>
        </w:rPr>
      </w:pPr>
      <w:r w:rsidRPr="001B6E8D">
        <w:rPr>
          <w:b/>
          <w:sz w:val="24"/>
          <w:szCs w:val="24"/>
        </w:rPr>
        <w:t>Базовый уровень операционных расходов рублей   тыс.  руб.</w:t>
      </w:r>
    </w:p>
    <w:tbl>
      <w:tblPr>
        <w:tblStyle w:val="aa"/>
        <w:tblW w:w="0" w:type="auto"/>
        <w:tblInd w:w="817" w:type="dxa"/>
        <w:tblLook w:val="04A0" w:firstRow="1" w:lastRow="0" w:firstColumn="1" w:lastColumn="0" w:noHBand="0" w:noVBand="1"/>
      </w:tblPr>
      <w:tblGrid>
        <w:gridCol w:w="1595"/>
        <w:gridCol w:w="1595"/>
        <w:gridCol w:w="1595"/>
        <w:gridCol w:w="1595"/>
        <w:gridCol w:w="749"/>
        <w:gridCol w:w="1040"/>
      </w:tblGrid>
      <w:tr w:rsidR="00503994" w:rsidRPr="001B6E8D" w14:paraId="2C2365CF" w14:textId="77777777" w:rsidTr="009A2D0E">
        <w:tc>
          <w:tcPr>
            <w:tcW w:w="1595" w:type="dxa"/>
          </w:tcPr>
          <w:p w14:paraId="3E53734D" w14:textId="77777777" w:rsidR="00503994" w:rsidRPr="001B6E8D" w:rsidRDefault="00503994" w:rsidP="009A2D0E">
            <w:pPr>
              <w:jc w:val="center"/>
            </w:pPr>
            <w:r>
              <w:t>2020</w:t>
            </w:r>
            <w:r w:rsidRPr="001B6E8D">
              <w:t>г.</w:t>
            </w:r>
          </w:p>
        </w:tc>
        <w:tc>
          <w:tcPr>
            <w:tcW w:w="1595" w:type="dxa"/>
          </w:tcPr>
          <w:p w14:paraId="227B336E" w14:textId="77777777" w:rsidR="00503994" w:rsidRPr="001B6E8D" w:rsidRDefault="00503994" w:rsidP="009A2D0E">
            <w:pPr>
              <w:jc w:val="center"/>
            </w:pPr>
            <w:r>
              <w:t>2021</w:t>
            </w:r>
            <w:r w:rsidRPr="001B6E8D">
              <w:t>г.</w:t>
            </w:r>
          </w:p>
        </w:tc>
        <w:tc>
          <w:tcPr>
            <w:tcW w:w="1595" w:type="dxa"/>
          </w:tcPr>
          <w:p w14:paraId="6B70D05C" w14:textId="77777777" w:rsidR="00503994" w:rsidRPr="001B6E8D" w:rsidRDefault="00503994" w:rsidP="009A2D0E">
            <w:pPr>
              <w:jc w:val="center"/>
            </w:pPr>
            <w:r>
              <w:t>2022</w:t>
            </w:r>
            <w:r w:rsidRPr="001B6E8D">
              <w:t>г.</w:t>
            </w:r>
          </w:p>
        </w:tc>
        <w:tc>
          <w:tcPr>
            <w:tcW w:w="1595" w:type="dxa"/>
          </w:tcPr>
          <w:p w14:paraId="61F64B9C" w14:textId="77777777" w:rsidR="00503994" w:rsidRPr="001B6E8D" w:rsidRDefault="00503994" w:rsidP="009A2D0E">
            <w:pPr>
              <w:jc w:val="center"/>
            </w:pPr>
            <w:r>
              <w:t>2023</w:t>
            </w:r>
            <w:r w:rsidRPr="001B6E8D">
              <w:t>г.</w:t>
            </w:r>
          </w:p>
        </w:tc>
        <w:tc>
          <w:tcPr>
            <w:tcW w:w="555" w:type="dxa"/>
          </w:tcPr>
          <w:p w14:paraId="40BF98FB" w14:textId="77777777" w:rsidR="00503994" w:rsidRPr="001B6E8D" w:rsidRDefault="00503994" w:rsidP="009A2D0E">
            <w:pPr>
              <w:jc w:val="center"/>
            </w:pPr>
            <w:r>
              <w:t>2024г</w:t>
            </w:r>
            <w:r w:rsidRPr="001B6E8D">
              <w:t>.</w:t>
            </w:r>
          </w:p>
        </w:tc>
        <w:tc>
          <w:tcPr>
            <w:tcW w:w="1040" w:type="dxa"/>
          </w:tcPr>
          <w:p w14:paraId="115CB1F3" w14:textId="77777777" w:rsidR="00503994" w:rsidRPr="001B6E8D" w:rsidRDefault="00503994" w:rsidP="009A2D0E">
            <w:pPr>
              <w:jc w:val="center"/>
            </w:pPr>
            <w:r>
              <w:t>2025г.</w:t>
            </w:r>
          </w:p>
        </w:tc>
      </w:tr>
      <w:tr w:rsidR="00503994" w:rsidRPr="004965D0" w14:paraId="563EE950" w14:textId="77777777" w:rsidTr="009A2D0E">
        <w:tc>
          <w:tcPr>
            <w:tcW w:w="1595" w:type="dxa"/>
          </w:tcPr>
          <w:p w14:paraId="65058852" w14:textId="77777777" w:rsidR="00503994" w:rsidRPr="001B6E8D" w:rsidRDefault="00503994" w:rsidP="009A2D0E">
            <w:pPr>
              <w:jc w:val="center"/>
            </w:pPr>
            <w:r>
              <w:t>х</w:t>
            </w:r>
          </w:p>
        </w:tc>
        <w:tc>
          <w:tcPr>
            <w:tcW w:w="1595" w:type="dxa"/>
            <w:vAlign w:val="center"/>
          </w:tcPr>
          <w:p w14:paraId="204B8EA1" w14:textId="77777777" w:rsidR="00503994" w:rsidRPr="001B6E8D" w:rsidRDefault="00503994" w:rsidP="009A2D0E">
            <w:pPr>
              <w:jc w:val="center"/>
            </w:pPr>
            <w:r>
              <w:t>8231,59</w:t>
            </w:r>
          </w:p>
        </w:tc>
        <w:tc>
          <w:tcPr>
            <w:tcW w:w="1595" w:type="dxa"/>
            <w:vAlign w:val="center"/>
          </w:tcPr>
          <w:p w14:paraId="0DAB6BFE" w14:textId="77777777" w:rsidR="00503994" w:rsidRPr="001B6E8D" w:rsidRDefault="00503994" w:rsidP="009A2D0E">
            <w:pPr>
              <w:jc w:val="center"/>
            </w:pPr>
            <w:r>
              <w:t>х</w:t>
            </w:r>
          </w:p>
        </w:tc>
        <w:tc>
          <w:tcPr>
            <w:tcW w:w="1595" w:type="dxa"/>
            <w:vAlign w:val="center"/>
          </w:tcPr>
          <w:p w14:paraId="045A96EA" w14:textId="77777777" w:rsidR="00503994" w:rsidRPr="001B6E8D" w:rsidRDefault="00503994" w:rsidP="009A2D0E">
            <w:pPr>
              <w:jc w:val="center"/>
            </w:pPr>
            <w:r>
              <w:t>х</w:t>
            </w:r>
          </w:p>
        </w:tc>
        <w:tc>
          <w:tcPr>
            <w:tcW w:w="555" w:type="dxa"/>
            <w:vAlign w:val="center"/>
          </w:tcPr>
          <w:p w14:paraId="225C45DC" w14:textId="77777777" w:rsidR="00503994" w:rsidRPr="004965D0" w:rsidRDefault="00503994" w:rsidP="009A2D0E">
            <w:pPr>
              <w:jc w:val="center"/>
            </w:pPr>
          </w:p>
        </w:tc>
        <w:tc>
          <w:tcPr>
            <w:tcW w:w="1040" w:type="dxa"/>
            <w:vAlign w:val="center"/>
          </w:tcPr>
          <w:p w14:paraId="48F0BAE6" w14:textId="77777777" w:rsidR="00503994" w:rsidRPr="004965D0" w:rsidRDefault="00503994" w:rsidP="009A2D0E">
            <w:pPr>
              <w:jc w:val="center"/>
            </w:pPr>
            <w:r>
              <w:t>х</w:t>
            </w:r>
          </w:p>
        </w:tc>
      </w:tr>
    </w:tbl>
    <w:p w14:paraId="46898125" w14:textId="77777777" w:rsidR="00503994" w:rsidRPr="004965D0" w:rsidRDefault="00503994" w:rsidP="00503994"/>
    <w:p w14:paraId="242C558A" w14:textId="77777777" w:rsidR="00503994" w:rsidRPr="004965D0" w:rsidRDefault="00503994" w:rsidP="00503994"/>
    <w:p w14:paraId="53DA5497" w14:textId="77777777" w:rsidR="00503994" w:rsidRPr="00497F5F" w:rsidRDefault="00503994" w:rsidP="00503994">
      <w:pPr>
        <w:rPr>
          <w:i/>
        </w:rPr>
      </w:pPr>
      <w:r w:rsidRPr="00497F5F">
        <w:rPr>
          <w:b/>
          <w:i/>
        </w:rPr>
        <w:t>Показатели энергосбережения и энергоэффективности</w:t>
      </w:r>
      <w:r w:rsidRPr="00497F5F">
        <w:rPr>
          <w:i/>
        </w:rPr>
        <w:t>:</w:t>
      </w:r>
    </w:p>
    <w:p w14:paraId="79EC0D4D" w14:textId="77777777" w:rsidR="00503994" w:rsidRPr="00497F5F" w:rsidRDefault="00503994" w:rsidP="00503994"/>
    <w:tbl>
      <w:tblPr>
        <w:tblW w:w="106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6"/>
        <w:gridCol w:w="850"/>
        <w:gridCol w:w="1418"/>
        <w:gridCol w:w="992"/>
        <w:gridCol w:w="992"/>
        <w:gridCol w:w="993"/>
        <w:gridCol w:w="1089"/>
      </w:tblGrid>
      <w:tr w:rsidR="00503994" w:rsidRPr="00497F5F" w14:paraId="14C579C5" w14:textId="77777777" w:rsidTr="00E626AD">
        <w:trPr>
          <w:trHeight w:val="315"/>
        </w:trPr>
        <w:tc>
          <w:tcPr>
            <w:tcW w:w="4266" w:type="dxa"/>
            <w:shd w:val="clear" w:color="auto" w:fill="auto"/>
            <w:noWrap/>
            <w:vAlign w:val="center"/>
            <w:hideMark/>
          </w:tcPr>
          <w:p w14:paraId="6FC74B1D" w14:textId="77777777" w:rsidR="00503994" w:rsidRPr="00497F5F" w:rsidRDefault="00503994" w:rsidP="009A2D0E">
            <w:pPr>
              <w:jc w:val="center"/>
            </w:pPr>
            <w:r w:rsidRPr="00497F5F">
              <w:t>Пока</w:t>
            </w:r>
            <w:r>
              <w:t xml:space="preserve">затели энергосбережения и энергетической </w:t>
            </w:r>
            <w:r w:rsidRPr="00497F5F">
              <w:t>эффективности:</w:t>
            </w:r>
          </w:p>
        </w:tc>
        <w:tc>
          <w:tcPr>
            <w:tcW w:w="850" w:type="dxa"/>
            <w:shd w:val="clear" w:color="auto" w:fill="auto"/>
            <w:noWrap/>
            <w:vAlign w:val="center"/>
            <w:hideMark/>
          </w:tcPr>
          <w:p w14:paraId="4B999963" w14:textId="77777777" w:rsidR="00503994" w:rsidRPr="00497F5F" w:rsidRDefault="00503994" w:rsidP="009A2D0E">
            <w:pPr>
              <w:jc w:val="center"/>
            </w:pPr>
            <w:r w:rsidRPr="00497F5F">
              <w:t>2020г.</w:t>
            </w:r>
          </w:p>
        </w:tc>
        <w:tc>
          <w:tcPr>
            <w:tcW w:w="1418" w:type="dxa"/>
            <w:shd w:val="clear" w:color="auto" w:fill="auto"/>
            <w:noWrap/>
            <w:vAlign w:val="center"/>
            <w:hideMark/>
          </w:tcPr>
          <w:p w14:paraId="5E9E3C8F" w14:textId="77777777" w:rsidR="00503994" w:rsidRPr="00497F5F" w:rsidRDefault="00503994" w:rsidP="009A2D0E">
            <w:pPr>
              <w:jc w:val="center"/>
            </w:pPr>
            <w:r w:rsidRPr="00497F5F">
              <w:t>2021г.</w:t>
            </w:r>
          </w:p>
        </w:tc>
        <w:tc>
          <w:tcPr>
            <w:tcW w:w="992" w:type="dxa"/>
            <w:shd w:val="clear" w:color="auto" w:fill="auto"/>
            <w:noWrap/>
            <w:vAlign w:val="center"/>
            <w:hideMark/>
          </w:tcPr>
          <w:p w14:paraId="778632BB" w14:textId="77777777" w:rsidR="00503994" w:rsidRPr="00497F5F" w:rsidRDefault="00503994" w:rsidP="009A2D0E">
            <w:pPr>
              <w:jc w:val="center"/>
            </w:pPr>
            <w:r w:rsidRPr="00497F5F">
              <w:t>2022г.</w:t>
            </w:r>
          </w:p>
        </w:tc>
        <w:tc>
          <w:tcPr>
            <w:tcW w:w="992" w:type="dxa"/>
            <w:shd w:val="clear" w:color="auto" w:fill="auto"/>
            <w:noWrap/>
            <w:vAlign w:val="center"/>
            <w:hideMark/>
          </w:tcPr>
          <w:p w14:paraId="725528A4" w14:textId="77777777" w:rsidR="00503994" w:rsidRPr="00497F5F" w:rsidRDefault="00503994" w:rsidP="009A2D0E">
            <w:pPr>
              <w:jc w:val="center"/>
            </w:pPr>
            <w:r w:rsidRPr="00497F5F">
              <w:t>2023г.</w:t>
            </w:r>
          </w:p>
        </w:tc>
        <w:tc>
          <w:tcPr>
            <w:tcW w:w="993" w:type="dxa"/>
            <w:shd w:val="clear" w:color="auto" w:fill="auto"/>
            <w:noWrap/>
            <w:vAlign w:val="center"/>
            <w:hideMark/>
          </w:tcPr>
          <w:p w14:paraId="48050D65" w14:textId="77777777" w:rsidR="00503994" w:rsidRPr="00497F5F" w:rsidRDefault="00503994" w:rsidP="009A2D0E">
            <w:pPr>
              <w:jc w:val="center"/>
            </w:pPr>
            <w:r w:rsidRPr="00497F5F">
              <w:t>2024 г</w:t>
            </w:r>
          </w:p>
        </w:tc>
        <w:tc>
          <w:tcPr>
            <w:tcW w:w="1089" w:type="dxa"/>
            <w:shd w:val="clear" w:color="auto" w:fill="auto"/>
            <w:vAlign w:val="center"/>
          </w:tcPr>
          <w:p w14:paraId="04DFB23D" w14:textId="77777777" w:rsidR="00503994" w:rsidRPr="00497F5F" w:rsidRDefault="00503994" w:rsidP="009A2D0E">
            <w:pPr>
              <w:jc w:val="center"/>
            </w:pPr>
            <w:r w:rsidRPr="00497F5F">
              <w:t>2025 г</w:t>
            </w:r>
          </w:p>
        </w:tc>
      </w:tr>
      <w:tr w:rsidR="00503994" w:rsidRPr="00497F5F" w14:paraId="7433933C" w14:textId="77777777" w:rsidTr="00E626AD">
        <w:trPr>
          <w:trHeight w:val="315"/>
        </w:trPr>
        <w:tc>
          <w:tcPr>
            <w:tcW w:w="4266" w:type="dxa"/>
            <w:shd w:val="clear" w:color="auto" w:fill="auto"/>
            <w:noWrap/>
            <w:vAlign w:val="center"/>
            <w:hideMark/>
          </w:tcPr>
          <w:p w14:paraId="76DD4976" w14:textId="77777777" w:rsidR="00503994" w:rsidRPr="005B532C" w:rsidRDefault="00503994" w:rsidP="009A2D0E">
            <w:r w:rsidRPr="005B532C">
              <w:t xml:space="preserve">Норматив удельного расхода топлива на отпущенную тепловую энергию </w:t>
            </w:r>
            <w:proofErr w:type="spellStart"/>
            <w:proofErr w:type="gramStart"/>
            <w:r w:rsidRPr="005B532C">
              <w:t>кг.ут</w:t>
            </w:r>
            <w:proofErr w:type="spellEnd"/>
            <w:proofErr w:type="gramEnd"/>
            <w:r w:rsidRPr="005B532C">
              <w:t>/Гкал (уголь)</w:t>
            </w:r>
          </w:p>
        </w:tc>
        <w:tc>
          <w:tcPr>
            <w:tcW w:w="850" w:type="dxa"/>
            <w:shd w:val="clear" w:color="auto" w:fill="auto"/>
            <w:noWrap/>
            <w:vAlign w:val="center"/>
            <w:hideMark/>
          </w:tcPr>
          <w:p w14:paraId="22583E56" w14:textId="77777777" w:rsidR="00503994" w:rsidRPr="00497F5F" w:rsidRDefault="00503994" w:rsidP="009A2D0E">
            <w:pPr>
              <w:jc w:val="center"/>
            </w:pPr>
            <w:r w:rsidRPr="00497F5F">
              <w:t>х</w:t>
            </w:r>
          </w:p>
        </w:tc>
        <w:tc>
          <w:tcPr>
            <w:tcW w:w="1418" w:type="dxa"/>
            <w:shd w:val="clear" w:color="auto" w:fill="auto"/>
            <w:noWrap/>
            <w:vAlign w:val="center"/>
            <w:hideMark/>
          </w:tcPr>
          <w:p w14:paraId="2E5C367F" w14:textId="77777777" w:rsidR="00503994" w:rsidRPr="00497F5F" w:rsidRDefault="00503994" w:rsidP="009A2D0E">
            <w:pPr>
              <w:jc w:val="center"/>
            </w:pPr>
            <w:r>
              <w:t>211,68</w:t>
            </w:r>
          </w:p>
        </w:tc>
        <w:tc>
          <w:tcPr>
            <w:tcW w:w="992" w:type="dxa"/>
            <w:shd w:val="clear" w:color="auto" w:fill="auto"/>
            <w:noWrap/>
            <w:vAlign w:val="center"/>
            <w:hideMark/>
          </w:tcPr>
          <w:p w14:paraId="22A36408" w14:textId="77777777" w:rsidR="00503994" w:rsidRPr="00497F5F" w:rsidRDefault="00503994" w:rsidP="009A2D0E">
            <w:r>
              <w:t>211,68</w:t>
            </w:r>
          </w:p>
        </w:tc>
        <w:tc>
          <w:tcPr>
            <w:tcW w:w="992" w:type="dxa"/>
            <w:shd w:val="clear" w:color="auto" w:fill="auto"/>
            <w:noWrap/>
            <w:vAlign w:val="center"/>
            <w:hideMark/>
          </w:tcPr>
          <w:p w14:paraId="71413BBA" w14:textId="77777777" w:rsidR="00503994" w:rsidRPr="00497F5F" w:rsidRDefault="00503994" w:rsidP="009A2D0E">
            <w:pPr>
              <w:jc w:val="center"/>
            </w:pPr>
            <w:r>
              <w:t>211,68</w:t>
            </w:r>
          </w:p>
        </w:tc>
        <w:tc>
          <w:tcPr>
            <w:tcW w:w="993" w:type="dxa"/>
            <w:shd w:val="clear" w:color="auto" w:fill="auto"/>
            <w:noWrap/>
            <w:vAlign w:val="center"/>
            <w:hideMark/>
          </w:tcPr>
          <w:p w14:paraId="6E9D50F1" w14:textId="77777777" w:rsidR="00503994" w:rsidRPr="00497F5F" w:rsidRDefault="00503994" w:rsidP="009A2D0E">
            <w:pPr>
              <w:jc w:val="center"/>
            </w:pPr>
            <w:r>
              <w:t>211,68</w:t>
            </w:r>
          </w:p>
        </w:tc>
        <w:tc>
          <w:tcPr>
            <w:tcW w:w="1089" w:type="dxa"/>
            <w:shd w:val="clear" w:color="auto" w:fill="auto"/>
            <w:vAlign w:val="center"/>
          </w:tcPr>
          <w:p w14:paraId="24372FDA" w14:textId="77777777" w:rsidR="00503994" w:rsidRPr="00497F5F" w:rsidRDefault="00503994" w:rsidP="009A2D0E">
            <w:pPr>
              <w:jc w:val="center"/>
            </w:pPr>
            <w:r>
              <w:t>211,68</w:t>
            </w:r>
          </w:p>
        </w:tc>
      </w:tr>
      <w:tr w:rsidR="00503994" w:rsidRPr="00497F5F" w14:paraId="243C4A3E" w14:textId="77777777" w:rsidTr="00E626AD">
        <w:trPr>
          <w:trHeight w:val="315"/>
        </w:trPr>
        <w:tc>
          <w:tcPr>
            <w:tcW w:w="4266" w:type="dxa"/>
            <w:shd w:val="clear" w:color="auto" w:fill="auto"/>
            <w:noWrap/>
            <w:vAlign w:val="center"/>
            <w:hideMark/>
          </w:tcPr>
          <w:p w14:paraId="79A46B37" w14:textId="77777777" w:rsidR="00503994" w:rsidRPr="005B532C" w:rsidRDefault="00503994" w:rsidP="009A2D0E">
            <w:r w:rsidRPr="005B532C">
              <w:t xml:space="preserve">Отношение величины технологических потерь тепловой энергии к материальной характеристике тепловой сети, Гкал/м </w:t>
            </w:r>
            <w:r w:rsidRPr="005B532C">
              <w:rPr>
                <w:vertAlign w:val="superscript"/>
              </w:rPr>
              <w:t>2</w:t>
            </w:r>
          </w:p>
        </w:tc>
        <w:tc>
          <w:tcPr>
            <w:tcW w:w="850" w:type="dxa"/>
            <w:shd w:val="clear" w:color="auto" w:fill="auto"/>
            <w:noWrap/>
            <w:vAlign w:val="center"/>
            <w:hideMark/>
          </w:tcPr>
          <w:p w14:paraId="33B21817" w14:textId="77777777" w:rsidR="00503994" w:rsidRPr="00497F5F" w:rsidRDefault="00503994" w:rsidP="009A2D0E">
            <w:pPr>
              <w:jc w:val="center"/>
            </w:pPr>
            <w:r w:rsidRPr="00497F5F">
              <w:t>х</w:t>
            </w:r>
          </w:p>
        </w:tc>
        <w:tc>
          <w:tcPr>
            <w:tcW w:w="1418" w:type="dxa"/>
            <w:shd w:val="clear" w:color="auto" w:fill="auto"/>
            <w:noWrap/>
            <w:vAlign w:val="center"/>
            <w:hideMark/>
          </w:tcPr>
          <w:p w14:paraId="5252EE9D" w14:textId="77777777" w:rsidR="00503994" w:rsidRPr="00497F5F" w:rsidRDefault="00503994" w:rsidP="009A2D0E">
            <w:pPr>
              <w:jc w:val="center"/>
            </w:pPr>
            <w:r>
              <w:t>2,33</w:t>
            </w:r>
          </w:p>
        </w:tc>
        <w:tc>
          <w:tcPr>
            <w:tcW w:w="992" w:type="dxa"/>
            <w:shd w:val="clear" w:color="auto" w:fill="auto"/>
            <w:noWrap/>
            <w:vAlign w:val="center"/>
            <w:hideMark/>
          </w:tcPr>
          <w:p w14:paraId="5298E915" w14:textId="77777777" w:rsidR="00503994" w:rsidRPr="00497F5F" w:rsidRDefault="00503994" w:rsidP="009A2D0E">
            <w:pPr>
              <w:jc w:val="center"/>
            </w:pPr>
            <w:r>
              <w:t>2,33</w:t>
            </w:r>
          </w:p>
        </w:tc>
        <w:tc>
          <w:tcPr>
            <w:tcW w:w="992" w:type="dxa"/>
            <w:shd w:val="clear" w:color="auto" w:fill="auto"/>
            <w:noWrap/>
            <w:vAlign w:val="center"/>
            <w:hideMark/>
          </w:tcPr>
          <w:p w14:paraId="4F32A19F" w14:textId="77777777" w:rsidR="00503994" w:rsidRPr="00497F5F" w:rsidRDefault="00503994" w:rsidP="009A2D0E">
            <w:pPr>
              <w:jc w:val="center"/>
            </w:pPr>
            <w:r>
              <w:t>2,33</w:t>
            </w:r>
          </w:p>
        </w:tc>
        <w:tc>
          <w:tcPr>
            <w:tcW w:w="993" w:type="dxa"/>
            <w:shd w:val="clear" w:color="auto" w:fill="auto"/>
            <w:noWrap/>
            <w:vAlign w:val="center"/>
            <w:hideMark/>
          </w:tcPr>
          <w:p w14:paraId="646F262E" w14:textId="77777777" w:rsidR="00503994" w:rsidRPr="00497F5F" w:rsidRDefault="00503994" w:rsidP="009A2D0E">
            <w:pPr>
              <w:jc w:val="center"/>
            </w:pPr>
            <w:r>
              <w:t>2,33</w:t>
            </w:r>
          </w:p>
        </w:tc>
        <w:tc>
          <w:tcPr>
            <w:tcW w:w="1089" w:type="dxa"/>
            <w:shd w:val="clear" w:color="auto" w:fill="auto"/>
            <w:vAlign w:val="center"/>
          </w:tcPr>
          <w:p w14:paraId="17188F40" w14:textId="77777777" w:rsidR="00503994" w:rsidRPr="00497F5F" w:rsidRDefault="00503994" w:rsidP="009A2D0E">
            <w:pPr>
              <w:jc w:val="center"/>
            </w:pPr>
            <w:r>
              <w:t>2,33</w:t>
            </w:r>
          </w:p>
        </w:tc>
      </w:tr>
      <w:tr w:rsidR="00503994" w:rsidRPr="00497F5F" w14:paraId="6C466EA3" w14:textId="77777777" w:rsidTr="00E626AD">
        <w:trPr>
          <w:trHeight w:val="315"/>
        </w:trPr>
        <w:tc>
          <w:tcPr>
            <w:tcW w:w="4266" w:type="dxa"/>
            <w:shd w:val="clear" w:color="auto" w:fill="auto"/>
            <w:noWrap/>
            <w:vAlign w:val="center"/>
            <w:hideMark/>
          </w:tcPr>
          <w:p w14:paraId="37F8E4A5" w14:textId="77777777" w:rsidR="00503994" w:rsidRPr="005B532C" w:rsidRDefault="00503994" w:rsidP="009A2D0E">
            <w:r w:rsidRPr="005B532C">
              <w:t xml:space="preserve">Отношение величины технологических </w:t>
            </w:r>
            <w:proofErr w:type="gramStart"/>
            <w:r w:rsidRPr="005B532C">
              <w:t>потерь  теплоносителя</w:t>
            </w:r>
            <w:proofErr w:type="gramEnd"/>
            <w:r w:rsidRPr="005B532C">
              <w:t xml:space="preserve"> к материальной характеристике тепловой сети, м</w:t>
            </w:r>
            <w:r w:rsidRPr="005B532C">
              <w:rPr>
                <w:vertAlign w:val="superscript"/>
              </w:rPr>
              <w:t>3</w:t>
            </w:r>
            <w:r w:rsidRPr="005B532C">
              <w:t>/м</w:t>
            </w:r>
            <w:r w:rsidRPr="005B532C">
              <w:rPr>
                <w:vertAlign w:val="superscript"/>
              </w:rPr>
              <w:t>2</w:t>
            </w:r>
          </w:p>
        </w:tc>
        <w:tc>
          <w:tcPr>
            <w:tcW w:w="850" w:type="dxa"/>
            <w:shd w:val="clear" w:color="auto" w:fill="auto"/>
            <w:noWrap/>
            <w:vAlign w:val="center"/>
            <w:hideMark/>
          </w:tcPr>
          <w:p w14:paraId="626869A7" w14:textId="77777777" w:rsidR="00503994" w:rsidRPr="00497F5F" w:rsidRDefault="00503994" w:rsidP="009A2D0E">
            <w:pPr>
              <w:jc w:val="center"/>
            </w:pPr>
            <w:r w:rsidRPr="00497F5F">
              <w:t>х</w:t>
            </w:r>
          </w:p>
        </w:tc>
        <w:tc>
          <w:tcPr>
            <w:tcW w:w="1418" w:type="dxa"/>
            <w:shd w:val="clear" w:color="auto" w:fill="auto"/>
            <w:noWrap/>
            <w:vAlign w:val="center"/>
            <w:hideMark/>
          </w:tcPr>
          <w:p w14:paraId="5AAA1218" w14:textId="77777777" w:rsidR="00503994" w:rsidRPr="00497F5F" w:rsidRDefault="00503994" w:rsidP="009A2D0E">
            <w:pPr>
              <w:jc w:val="center"/>
            </w:pPr>
            <w:r>
              <w:t>1,05</w:t>
            </w:r>
          </w:p>
        </w:tc>
        <w:tc>
          <w:tcPr>
            <w:tcW w:w="992" w:type="dxa"/>
            <w:shd w:val="clear" w:color="auto" w:fill="auto"/>
            <w:noWrap/>
            <w:vAlign w:val="center"/>
            <w:hideMark/>
          </w:tcPr>
          <w:p w14:paraId="4985082C" w14:textId="77777777" w:rsidR="00503994" w:rsidRPr="00497F5F" w:rsidRDefault="00503994" w:rsidP="009A2D0E">
            <w:pPr>
              <w:jc w:val="center"/>
            </w:pPr>
            <w:r>
              <w:t>1,05</w:t>
            </w:r>
          </w:p>
        </w:tc>
        <w:tc>
          <w:tcPr>
            <w:tcW w:w="992" w:type="dxa"/>
            <w:shd w:val="clear" w:color="auto" w:fill="auto"/>
            <w:noWrap/>
            <w:vAlign w:val="center"/>
            <w:hideMark/>
          </w:tcPr>
          <w:p w14:paraId="0F975794" w14:textId="77777777" w:rsidR="00503994" w:rsidRPr="00497F5F" w:rsidRDefault="00503994" w:rsidP="009A2D0E">
            <w:pPr>
              <w:jc w:val="center"/>
            </w:pPr>
            <w:r>
              <w:t>1,05</w:t>
            </w:r>
          </w:p>
        </w:tc>
        <w:tc>
          <w:tcPr>
            <w:tcW w:w="993" w:type="dxa"/>
            <w:shd w:val="clear" w:color="auto" w:fill="auto"/>
            <w:noWrap/>
            <w:vAlign w:val="center"/>
            <w:hideMark/>
          </w:tcPr>
          <w:p w14:paraId="3C078934" w14:textId="77777777" w:rsidR="00503994" w:rsidRPr="00497F5F" w:rsidRDefault="00503994" w:rsidP="009A2D0E">
            <w:pPr>
              <w:jc w:val="center"/>
            </w:pPr>
            <w:r>
              <w:t>1,05</w:t>
            </w:r>
          </w:p>
        </w:tc>
        <w:tc>
          <w:tcPr>
            <w:tcW w:w="1089" w:type="dxa"/>
            <w:shd w:val="clear" w:color="auto" w:fill="auto"/>
            <w:vAlign w:val="center"/>
          </w:tcPr>
          <w:p w14:paraId="082771D3" w14:textId="77777777" w:rsidR="00503994" w:rsidRPr="00497F5F" w:rsidRDefault="00503994" w:rsidP="009A2D0E">
            <w:pPr>
              <w:jc w:val="center"/>
            </w:pPr>
            <w:r>
              <w:t>1,05</w:t>
            </w:r>
          </w:p>
        </w:tc>
      </w:tr>
      <w:tr w:rsidR="00503994" w:rsidRPr="00497F5F" w14:paraId="263C007C" w14:textId="77777777" w:rsidTr="00E626AD">
        <w:trPr>
          <w:trHeight w:val="315"/>
        </w:trPr>
        <w:tc>
          <w:tcPr>
            <w:tcW w:w="4266" w:type="dxa"/>
            <w:shd w:val="clear" w:color="auto" w:fill="auto"/>
            <w:noWrap/>
            <w:vAlign w:val="center"/>
            <w:hideMark/>
          </w:tcPr>
          <w:p w14:paraId="650F4BE3" w14:textId="77777777" w:rsidR="00503994" w:rsidRPr="005B532C" w:rsidRDefault="00503994" w:rsidP="009A2D0E">
            <w:r w:rsidRPr="005B532C">
              <w:t xml:space="preserve">Норматив технологических потерь тепловой энергии при передаче, Гкал </w:t>
            </w:r>
          </w:p>
        </w:tc>
        <w:tc>
          <w:tcPr>
            <w:tcW w:w="850" w:type="dxa"/>
            <w:shd w:val="clear" w:color="auto" w:fill="auto"/>
            <w:noWrap/>
            <w:vAlign w:val="center"/>
            <w:hideMark/>
          </w:tcPr>
          <w:p w14:paraId="16DF3A3B" w14:textId="77777777" w:rsidR="00503994" w:rsidRPr="00497F5F" w:rsidRDefault="00503994" w:rsidP="009A2D0E">
            <w:pPr>
              <w:jc w:val="center"/>
            </w:pPr>
            <w:r w:rsidRPr="00497F5F">
              <w:t>х</w:t>
            </w:r>
          </w:p>
        </w:tc>
        <w:tc>
          <w:tcPr>
            <w:tcW w:w="1418" w:type="dxa"/>
            <w:shd w:val="clear" w:color="auto" w:fill="auto"/>
            <w:noWrap/>
            <w:vAlign w:val="center"/>
            <w:hideMark/>
          </w:tcPr>
          <w:p w14:paraId="0CC99917" w14:textId="77777777" w:rsidR="00503994" w:rsidRPr="00497F5F" w:rsidRDefault="00503994" w:rsidP="009A2D0E">
            <w:pPr>
              <w:jc w:val="center"/>
            </w:pPr>
            <w:r>
              <w:t>1025,26</w:t>
            </w:r>
          </w:p>
        </w:tc>
        <w:tc>
          <w:tcPr>
            <w:tcW w:w="992" w:type="dxa"/>
            <w:shd w:val="clear" w:color="auto" w:fill="auto"/>
            <w:noWrap/>
            <w:vAlign w:val="center"/>
            <w:hideMark/>
          </w:tcPr>
          <w:p w14:paraId="2D02CEEA" w14:textId="77777777" w:rsidR="00503994" w:rsidRPr="00497F5F" w:rsidRDefault="00503994" w:rsidP="009A2D0E">
            <w:pPr>
              <w:jc w:val="center"/>
            </w:pPr>
            <w:r>
              <w:t>1025,26</w:t>
            </w:r>
          </w:p>
        </w:tc>
        <w:tc>
          <w:tcPr>
            <w:tcW w:w="992" w:type="dxa"/>
            <w:shd w:val="clear" w:color="auto" w:fill="auto"/>
            <w:noWrap/>
            <w:vAlign w:val="center"/>
            <w:hideMark/>
          </w:tcPr>
          <w:p w14:paraId="5FC8AC64" w14:textId="77777777" w:rsidR="00503994" w:rsidRPr="00497F5F" w:rsidRDefault="00503994" w:rsidP="009A2D0E">
            <w:pPr>
              <w:jc w:val="center"/>
            </w:pPr>
            <w:r>
              <w:t>1025,26</w:t>
            </w:r>
          </w:p>
        </w:tc>
        <w:tc>
          <w:tcPr>
            <w:tcW w:w="993" w:type="dxa"/>
            <w:shd w:val="clear" w:color="auto" w:fill="auto"/>
            <w:noWrap/>
            <w:vAlign w:val="center"/>
            <w:hideMark/>
          </w:tcPr>
          <w:p w14:paraId="308A59D0" w14:textId="77777777" w:rsidR="00503994" w:rsidRPr="00497F5F" w:rsidRDefault="00503994" w:rsidP="009A2D0E">
            <w:pPr>
              <w:jc w:val="center"/>
            </w:pPr>
            <w:r>
              <w:t>1025,26</w:t>
            </w:r>
          </w:p>
        </w:tc>
        <w:tc>
          <w:tcPr>
            <w:tcW w:w="1089" w:type="dxa"/>
            <w:shd w:val="clear" w:color="auto" w:fill="auto"/>
            <w:vAlign w:val="center"/>
          </w:tcPr>
          <w:p w14:paraId="46A4401A" w14:textId="77777777" w:rsidR="00503994" w:rsidRPr="00497F5F" w:rsidRDefault="00503994" w:rsidP="009A2D0E">
            <w:pPr>
              <w:jc w:val="center"/>
            </w:pPr>
            <w:r>
              <w:t>1025,26</w:t>
            </w:r>
          </w:p>
        </w:tc>
      </w:tr>
      <w:tr w:rsidR="00503994" w:rsidRPr="00497F5F" w14:paraId="39A7964E" w14:textId="77777777" w:rsidTr="00E626AD">
        <w:trPr>
          <w:trHeight w:val="315"/>
        </w:trPr>
        <w:tc>
          <w:tcPr>
            <w:tcW w:w="4266" w:type="dxa"/>
            <w:shd w:val="clear" w:color="auto" w:fill="auto"/>
            <w:noWrap/>
            <w:vAlign w:val="center"/>
            <w:hideMark/>
          </w:tcPr>
          <w:p w14:paraId="66EB631F" w14:textId="77777777" w:rsidR="00503994" w:rsidRPr="005B532C" w:rsidRDefault="00503994" w:rsidP="009A2D0E">
            <w:r w:rsidRPr="005B532C">
              <w:t>Потери теплоэнергии, в % %               к отпуску в сеть</w:t>
            </w:r>
          </w:p>
        </w:tc>
        <w:tc>
          <w:tcPr>
            <w:tcW w:w="850" w:type="dxa"/>
            <w:shd w:val="clear" w:color="auto" w:fill="auto"/>
            <w:noWrap/>
            <w:vAlign w:val="center"/>
            <w:hideMark/>
          </w:tcPr>
          <w:p w14:paraId="6F468070" w14:textId="77777777" w:rsidR="00503994" w:rsidRPr="00497F5F" w:rsidRDefault="00503994" w:rsidP="009A2D0E">
            <w:pPr>
              <w:jc w:val="center"/>
            </w:pPr>
            <w:r w:rsidRPr="00497F5F">
              <w:t>х</w:t>
            </w:r>
          </w:p>
        </w:tc>
        <w:tc>
          <w:tcPr>
            <w:tcW w:w="1418" w:type="dxa"/>
            <w:shd w:val="clear" w:color="auto" w:fill="auto"/>
            <w:noWrap/>
            <w:vAlign w:val="center"/>
            <w:hideMark/>
          </w:tcPr>
          <w:p w14:paraId="7EBA4344" w14:textId="77777777" w:rsidR="00503994" w:rsidRPr="00497F5F" w:rsidRDefault="00503994" w:rsidP="009A2D0E">
            <w:pPr>
              <w:jc w:val="center"/>
            </w:pPr>
            <w:r>
              <w:t>17,39</w:t>
            </w:r>
          </w:p>
        </w:tc>
        <w:tc>
          <w:tcPr>
            <w:tcW w:w="992" w:type="dxa"/>
            <w:shd w:val="clear" w:color="auto" w:fill="auto"/>
            <w:noWrap/>
            <w:vAlign w:val="center"/>
            <w:hideMark/>
          </w:tcPr>
          <w:p w14:paraId="4AB38E33" w14:textId="77777777" w:rsidR="00503994" w:rsidRPr="00497F5F" w:rsidRDefault="00503994" w:rsidP="009A2D0E">
            <w:pPr>
              <w:jc w:val="center"/>
            </w:pPr>
            <w:r>
              <w:t>17,39</w:t>
            </w:r>
          </w:p>
        </w:tc>
        <w:tc>
          <w:tcPr>
            <w:tcW w:w="992" w:type="dxa"/>
            <w:shd w:val="clear" w:color="auto" w:fill="auto"/>
            <w:noWrap/>
            <w:vAlign w:val="center"/>
            <w:hideMark/>
          </w:tcPr>
          <w:p w14:paraId="6563162A" w14:textId="77777777" w:rsidR="00503994" w:rsidRPr="00497F5F" w:rsidRDefault="00503994" w:rsidP="009A2D0E">
            <w:pPr>
              <w:jc w:val="center"/>
            </w:pPr>
            <w:r>
              <w:t>17,39</w:t>
            </w:r>
          </w:p>
        </w:tc>
        <w:tc>
          <w:tcPr>
            <w:tcW w:w="993" w:type="dxa"/>
            <w:shd w:val="clear" w:color="auto" w:fill="auto"/>
            <w:noWrap/>
            <w:vAlign w:val="center"/>
            <w:hideMark/>
          </w:tcPr>
          <w:p w14:paraId="255628B8" w14:textId="77777777" w:rsidR="00503994" w:rsidRPr="00497F5F" w:rsidRDefault="00503994" w:rsidP="009A2D0E">
            <w:pPr>
              <w:jc w:val="center"/>
            </w:pPr>
            <w:r>
              <w:t>17,39</w:t>
            </w:r>
          </w:p>
        </w:tc>
        <w:tc>
          <w:tcPr>
            <w:tcW w:w="1089" w:type="dxa"/>
            <w:shd w:val="clear" w:color="auto" w:fill="auto"/>
            <w:vAlign w:val="center"/>
          </w:tcPr>
          <w:p w14:paraId="7564DE0D" w14:textId="77777777" w:rsidR="00503994" w:rsidRPr="00497F5F" w:rsidRDefault="00503994" w:rsidP="009A2D0E">
            <w:pPr>
              <w:jc w:val="center"/>
            </w:pPr>
            <w:r>
              <w:t>17,39</w:t>
            </w:r>
          </w:p>
        </w:tc>
      </w:tr>
      <w:tr w:rsidR="00503994" w:rsidRPr="00497F5F" w14:paraId="3998DBBC" w14:textId="77777777" w:rsidTr="00E626AD">
        <w:trPr>
          <w:trHeight w:val="315"/>
        </w:trPr>
        <w:tc>
          <w:tcPr>
            <w:tcW w:w="4266" w:type="dxa"/>
            <w:shd w:val="clear" w:color="auto" w:fill="auto"/>
            <w:noWrap/>
            <w:vAlign w:val="center"/>
            <w:hideMark/>
          </w:tcPr>
          <w:p w14:paraId="6D3DF24B" w14:textId="77777777" w:rsidR="00503994" w:rsidRPr="005B532C" w:rsidRDefault="00503994" w:rsidP="009A2D0E">
            <w:r w:rsidRPr="005B532C">
              <w:t xml:space="preserve">Норматив технологических потерь теплоносителя при передаче </w:t>
            </w:r>
            <w:proofErr w:type="gramStart"/>
            <w:r w:rsidRPr="005B532C">
              <w:t>тепловой  энергии</w:t>
            </w:r>
            <w:proofErr w:type="gramEnd"/>
            <w:r w:rsidRPr="005B532C">
              <w:t xml:space="preserve"> по тепловым сетям, м </w:t>
            </w:r>
            <w:r w:rsidRPr="005B532C">
              <w:rPr>
                <w:vertAlign w:val="superscript"/>
              </w:rPr>
              <w:t>3</w:t>
            </w:r>
          </w:p>
        </w:tc>
        <w:tc>
          <w:tcPr>
            <w:tcW w:w="850" w:type="dxa"/>
            <w:shd w:val="clear" w:color="auto" w:fill="auto"/>
            <w:noWrap/>
            <w:vAlign w:val="center"/>
            <w:hideMark/>
          </w:tcPr>
          <w:p w14:paraId="7C851DC7" w14:textId="77777777" w:rsidR="00503994" w:rsidRPr="00497F5F" w:rsidRDefault="00503994" w:rsidP="009A2D0E">
            <w:pPr>
              <w:jc w:val="center"/>
            </w:pPr>
            <w:r w:rsidRPr="00497F5F">
              <w:t>х</w:t>
            </w:r>
          </w:p>
        </w:tc>
        <w:tc>
          <w:tcPr>
            <w:tcW w:w="1418" w:type="dxa"/>
            <w:shd w:val="clear" w:color="auto" w:fill="auto"/>
            <w:noWrap/>
            <w:vAlign w:val="center"/>
            <w:hideMark/>
          </w:tcPr>
          <w:p w14:paraId="19D46949" w14:textId="77777777" w:rsidR="00503994" w:rsidRPr="00497F5F" w:rsidRDefault="00503994" w:rsidP="009A2D0E">
            <w:pPr>
              <w:jc w:val="center"/>
            </w:pPr>
            <w:r>
              <w:t>463,03</w:t>
            </w:r>
          </w:p>
        </w:tc>
        <w:tc>
          <w:tcPr>
            <w:tcW w:w="992" w:type="dxa"/>
            <w:shd w:val="clear" w:color="auto" w:fill="auto"/>
            <w:noWrap/>
            <w:vAlign w:val="center"/>
            <w:hideMark/>
          </w:tcPr>
          <w:p w14:paraId="04D7D117" w14:textId="77777777" w:rsidR="00503994" w:rsidRPr="00497F5F" w:rsidRDefault="00503994" w:rsidP="009A2D0E">
            <w:pPr>
              <w:jc w:val="center"/>
            </w:pPr>
            <w:r>
              <w:t>463,03</w:t>
            </w:r>
          </w:p>
        </w:tc>
        <w:tc>
          <w:tcPr>
            <w:tcW w:w="992" w:type="dxa"/>
            <w:shd w:val="clear" w:color="auto" w:fill="auto"/>
            <w:noWrap/>
            <w:vAlign w:val="center"/>
            <w:hideMark/>
          </w:tcPr>
          <w:p w14:paraId="667D2257" w14:textId="77777777" w:rsidR="00503994" w:rsidRPr="00497F5F" w:rsidRDefault="00503994" w:rsidP="009A2D0E">
            <w:pPr>
              <w:jc w:val="center"/>
            </w:pPr>
            <w:r>
              <w:t>463,03</w:t>
            </w:r>
          </w:p>
        </w:tc>
        <w:tc>
          <w:tcPr>
            <w:tcW w:w="993" w:type="dxa"/>
            <w:shd w:val="clear" w:color="auto" w:fill="auto"/>
            <w:noWrap/>
            <w:vAlign w:val="center"/>
            <w:hideMark/>
          </w:tcPr>
          <w:p w14:paraId="699B4C47" w14:textId="77777777" w:rsidR="00503994" w:rsidRPr="00497F5F" w:rsidRDefault="00503994" w:rsidP="009A2D0E">
            <w:pPr>
              <w:jc w:val="center"/>
            </w:pPr>
            <w:r>
              <w:t>463,03</w:t>
            </w:r>
          </w:p>
        </w:tc>
        <w:tc>
          <w:tcPr>
            <w:tcW w:w="1089" w:type="dxa"/>
            <w:shd w:val="clear" w:color="auto" w:fill="auto"/>
            <w:vAlign w:val="center"/>
          </w:tcPr>
          <w:p w14:paraId="05CA367C" w14:textId="77777777" w:rsidR="00503994" w:rsidRPr="00497F5F" w:rsidRDefault="00503994" w:rsidP="009A2D0E">
            <w:pPr>
              <w:jc w:val="center"/>
            </w:pPr>
            <w:r>
              <w:t>463,03</w:t>
            </w:r>
          </w:p>
        </w:tc>
      </w:tr>
      <w:tr w:rsidR="00503994" w:rsidRPr="00497F5F" w14:paraId="7B8BD989" w14:textId="77777777" w:rsidTr="00E626AD">
        <w:trPr>
          <w:trHeight w:val="315"/>
        </w:trPr>
        <w:tc>
          <w:tcPr>
            <w:tcW w:w="4266" w:type="dxa"/>
            <w:shd w:val="clear" w:color="auto" w:fill="auto"/>
            <w:noWrap/>
            <w:vAlign w:val="center"/>
            <w:hideMark/>
          </w:tcPr>
          <w:p w14:paraId="383286FA" w14:textId="77777777" w:rsidR="00503994" w:rsidRPr="005B532C" w:rsidRDefault="00503994" w:rsidP="009A2D0E">
            <w:r w:rsidRPr="005B532C">
              <w:t>Нормативный уровень прибыли в случае, если конкурсной документацией предусмотрен метод индексации установленных тарифов или метод индексации</w:t>
            </w:r>
          </w:p>
          <w:p w14:paraId="0570E9D5" w14:textId="77777777" w:rsidR="00503994" w:rsidRPr="005B532C" w:rsidRDefault="00503994" w:rsidP="009A2D0E"/>
        </w:tc>
        <w:tc>
          <w:tcPr>
            <w:tcW w:w="850" w:type="dxa"/>
            <w:shd w:val="clear" w:color="auto" w:fill="auto"/>
            <w:noWrap/>
            <w:vAlign w:val="center"/>
            <w:hideMark/>
          </w:tcPr>
          <w:p w14:paraId="57C74F05" w14:textId="77777777" w:rsidR="00503994" w:rsidRPr="00497F5F" w:rsidRDefault="00503994" w:rsidP="009A2D0E">
            <w:pPr>
              <w:jc w:val="center"/>
            </w:pPr>
            <w:r>
              <w:t>х</w:t>
            </w:r>
          </w:p>
        </w:tc>
        <w:tc>
          <w:tcPr>
            <w:tcW w:w="1418" w:type="dxa"/>
            <w:shd w:val="clear" w:color="auto" w:fill="auto"/>
            <w:noWrap/>
            <w:vAlign w:val="center"/>
            <w:hideMark/>
          </w:tcPr>
          <w:p w14:paraId="142F46F7" w14:textId="77777777" w:rsidR="00503994" w:rsidRPr="00497F5F" w:rsidRDefault="00503994" w:rsidP="009A2D0E">
            <w:pPr>
              <w:jc w:val="center"/>
            </w:pPr>
            <w:r w:rsidRPr="00497F5F">
              <w:t>0,5%-7,17%</w:t>
            </w:r>
          </w:p>
        </w:tc>
        <w:tc>
          <w:tcPr>
            <w:tcW w:w="992" w:type="dxa"/>
            <w:shd w:val="clear" w:color="auto" w:fill="auto"/>
            <w:noWrap/>
            <w:vAlign w:val="center"/>
            <w:hideMark/>
          </w:tcPr>
          <w:p w14:paraId="74C22487" w14:textId="77777777" w:rsidR="00503994" w:rsidRPr="00497F5F" w:rsidRDefault="00503994" w:rsidP="009A2D0E">
            <w:pPr>
              <w:jc w:val="center"/>
            </w:pPr>
            <w:r w:rsidRPr="00497F5F">
              <w:t>0,5%-7,17%</w:t>
            </w:r>
          </w:p>
        </w:tc>
        <w:tc>
          <w:tcPr>
            <w:tcW w:w="992" w:type="dxa"/>
            <w:shd w:val="clear" w:color="auto" w:fill="auto"/>
            <w:noWrap/>
            <w:vAlign w:val="center"/>
            <w:hideMark/>
          </w:tcPr>
          <w:p w14:paraId="57005517" w14:textId="77777777" w:rsidR="00503994" w:rsidRPr="00497F5F" w:rsidRDefault="00503994" w:rsidP="009A2D0E">
            <w:pPr>
              <w:jc w:val="center"/>
            </w:pPr>
            <w:r w:rsidRPr="00497F5F">
              <w:t>0,5%-7,17%</w:t>
            </w:r>
          </w:p>
        </w:tc>
        <w:tc>
          <w:tcPr>
            <w:tcW w:w="993" w:type="dxa"/>
            <w:shd w:val="clear" w:color="auto" w:fill="auto"/>
            <w:noWrap/>
            <w:vAlign w:val="center"/>
            <w:hideMark/>
          </w:tcPr>
          <w:p w14:paraId="42CD2B8C" w14:textId="77777777" w:rsidR="00503994" w:rsidRPr="00497F5F" w:rsidRDefault="00503994" w:rsidP="009A2D0E">
            <w:pPr>
              <w:jc w:val="center"/>
            </w:pPr>
            <w:r w:rsidRPr="00497F5F">
              <w:t>0,5%-7,17%</w:t>
            </w:r>
          </w:p>
        </w:tc>
        <w:tc>
          <w:tcPr>
            <w:tcW w:w="1089" w:type="dxa"/>
            <w:shd w:val="clear" w:color="auto" w:fill="auto"/>
            <w:vAlign w:val="center"/>
          </w:tcPr>
          <w:p w14:paraId="540C6BAE" w14:textId="77777777" w:rsidR="00503994" w:rsidRPr="00497F5F" w:rsidRDefault="00503994" w:rsidP="009A2D0E">
            <w:pPr>
              <w:jc w:val="center"/>
            </w:pPr>
            <w:r w:rsidRPr="00497F5F">
              <w:t>0,5%-7,17%</w:t>
            </w:r>
          </w:p>
        </w:tc>
      </w:tr>
      <w:tr w:rsidR="00503994" w:rsidRPr="00497F5F" w14:paraId="40F3CAE1" w14:textId="77777777" w:rsidTr="00E626AD">
        <w:trPr>
          <w:trHeight w:val="315"/>
        </w:trPr>
        <w:tc>
          <w:tcPr>
            <w:tcW w:w="4266" w:type="dxa"/>
            <w:shd w:val="clear" w:color="auto" w:fill="auto"/>
            <w:noWrap/>
            <w:vAlign w:val="center"/>
            <w:hideMark/>
          </w:tcPr>
          <w:p w14:paraId="3F25491E" w14:textId="77777777" w:rsidR="00503994" w:rsidRPr="005B532C" w:rsidRDefault="00503994" w:rsidP="009A2D0E">
            <w:r w:rsidRPr="005B532C">
              <w:t>Предельный объём расходов концессионера на реконструкцию и модернизацию (</w:t>
            </w:r>
            <w:proofErr w:type="spellStart"/>
            <w:proofErr w:type="gramStart"/>
            <w:r w:rsidRPr="005B532C">
              <w:t>тыс.рублей</w:t>
            </w:r>
            <w:proofErr w:type="spellEnd"/>
            <w:proofErr w:type="gramEnd"/>
            <w:r w:rsidRPr="005B532C">
              <w:t>)</w:t>
            </w:r>
          </w:p>
          <w:p w14:paraId="1472D08E" w14:textId="77777777" w:rsidR="00503994" w:rsidRPr="005B532C" w:rsidRDefault="00503994" w:rsidP="009A2D0E"/>
        </w:tc>
        <w:tc>
          <w:tcPr>
            <w:tcW w:w="850" w:type="dxa"/>
            <w:shd w:val="clear" w:color="auto" w:fill="auto"/>
            <w:noWrap/>
            <w:vAlign w:val="center"/>
            <w:hideMark/>
          </w:tcPr>
          <w:p w14:paraId="13B78419" w14:textId="77777777" w:rsidR="00503994" w:rsidRPr="00497F5F" w:rsidRDefault="00503994" w:rsidP="009A2D0E">
            <w:pPr>
              <w:jc w:val="center"/>
            </w:pPr>
            <w:r>
              <w:t>х</w:t>
            </w:r>
          </w:p>
        </w:tc>
        <w:tc>
          <w:tcPr>
            <w:tcW w:w="1418" w:type="dxa"/>
            <w:shd w:val="clear" w:color="auto" w:fill="auto"/>
            <w:noWrap/>
            <w:vAlign w:val="center"/>
            <w:hideMark/>
          </w:tcPr>
          <w:p w14:paraId="02536284" w14:textId="77777777" w:rsidR="00503994" w:rsidRPr="00497F5F" w:rsidRDefault="00503994" w:rsidP="009A2D0E">
            <w:pPr>
              <w:jc w:val="center"/>
            </w:pPr>
            <w:r>
              <w:t>х</w:t>
            </w:r>
          </w:p>
        </w:tc>
        <w:tc>
          <w:tcPr>
            <w:tcW w:w="992" w:type="dxa"/>
            <w:shd w:val="clear" w:color="auto" w:fill="auto"/>
            <w:noWrap/>
            <w:vAlign w:val="center"/>
            <w:hideMark/>
          </w:tcPr>
          <w:p w14:paraId="53F7149B" w14:textId="77777777" w:rsidR="00503994" w:rsidRPr="00497F5F" w:rsidRDefault="00503994" w:rsidP="009A2D0E">
            <w:pPr>
              <w:jc w:val="center"/>
            </w:pPr>
            <w:r>
              <w:t>126,50</w:t>
            </w:r>
          </w:p>
        </w:tc>
        <w:tc>
          <w:tcPr>
            <w:tcW w:w="992" w:type="dxa"/>
            <w:shd w:val="clear" w:color="auto" w:fill="auto"/>
            <w:noWrap/>
            <w:vAlign w:val="center"/>
            <w:hideMark/>
          </w:tcPr>
          <w:p w14:paraId="48DE500F" w14:textId="77777777" w:rsidR="00503994" w:rsidRPr="00497F5F" w:rsidRDefault="00503994" w:rsidP="009A2D0E">
            <w:pPr>
              <w:jc w:val="center"/>
            </w:pPr>
            <w:r>
              <w:t>98,0</w:t>
            </w:r>
          </w:p>
        </w:tc>
        <w:tc>
          <w:tcPr>
            <w:tcW w:w="993" w:type="dxa"/>
            <w:shd w:val="clear" w:color="auto" w:fill="auto"/>
            <w:noWrap/>
            <w:vAlign w:val="center"/>
            <w:hideMark/>
          </w:tcPr>
          <w:p w14:paraId="13B22073" w14:textId="77777777" w:rsidR="00503994" w:rsidRPr="00497F5F" w:rsidRDefault="00503994" w:rsidP="009A2D0E">
            <w:pPr>
              <w:jc w:val="center"/>
            </w:pPr>
            <w:r>
              <w:t>97,0</w:t>
            </w:r>
          </w:p>
        </w:tc>
        <w:tc>
          <w:tcPr>
            <w:tcW w:w="1089" w:type="dxa"/>
            <w:shd w:val="clear" w:color="auto" w:fill="auto"/>
            <w:vAlign w:val="center"/>
          </w:tcPr>
          <w:p w14:paraId="33939CD1" w14:textId="77777777" w:rsidR="00503994" w:rsidRPr="00497F5F" w:rsidRDefault="00503994" w:rsidP="009A2D0E">
            <w:pPr>
              <w:jc w:val="center"/>
            </w:pPr>
            <w:r>
              <w:t>145,0</w:t>
            </w:r>
          </w:p>
        </w:tc>
      </w:tr>
      <w:tr w:rsidR="00503994" w:rsidRPr="00497F5F" w14:paraId="20BC4C14" w14:textId="77777777" w:rsidTr="00E626AD">
        <w:trPr>
          <w:trHeight w:val="315"/>
        </w:trPr>
        <w:tc>
          <w:tcPr>
            <w:tcW w:w="4266" w:type="dxa"/>
            <w:shd w:val="clear" w:color="auto" w:fill="auto"/>
            <w:noWrap/>
            <w:vAlign w:val="center"/>
            <w:hideMark/>
          </w:tcPr>
          <w:p w14:paraId="63BAE21E" w14:textId="77777777" w:rsidR="00503994" w:rsidRPr="005B532C" w:rsidRDefault="00503994" w:rsidP="009A2D0E">
            <w:r w:rsidRPr="005B532C">
              <w:t xml:space="preserve">Индекс эффективности операционных </w:t>
            </w:r>
            <w:proofErr w:type="gramStart"/>
            <w:r w:rsidRPr="005B532C">
              <w:t>расходов,%</w:t>
            </w:r>
            <w:proofErr w:type="gramEnd"/>
          </w:p>
          <w:p w14:paraId="13818493" w14:textId="77777777" w:rsidR="00503994" w:rsidRPr="005B532C" w:rsidRDefault="00503994" w:rsidP="009A2D0E"/>
          <w:p w14:paraId="6AC7AF8D" w14:textId="77777777" w:rsidR="00503994" w:rsidRPr="005B532C" w:rsidRDefault="00503994" w:rsidP="009A2D0E"/>
        </w:tc>
        <w:tc>
          <w:tcPr>
            <w:tcW w:w="850" w:type="dxa"/>
            <w:shd w:val="clear" w:color="auto" w:fill="auto"/>
            <w:noWrap/>
            <w:vAlign w:val="center"/>
            <w:hideMark/>
          </w:tcPr>
          <w:p w14:paraId="09A69E40" w14:textId="77777777" w:rsidR="00503994" w:rsidRPr="00497F5F" w:rsidRDefault="00503994" w:rsidP="009A2D0E">
            <w:pPr>
              <w:jc w:val="center"/>
            </w:pPr>
            <w:r w:rsidRPr="00497F5F">
              <w:t>х</w:t>
            </w:r>
          </w:p>
        </w:tc>
        <w:tc>
          <w:tcPr>
            <w:tcW w:w="1418" w:type="dxa"/>
            <w:shd w:val="clear" w:color="auto" w:fill="auto"/>
            <w:noWrap/>
            <w:vAlign w:val="center"/>
            <w:hideMark/>
          </w:tcPr>
          <w:p w14:paraId="5811B1A0" w14:textId="77777777" w:rsidR="00503994" w:rsidRPr="00497F5F" w:rsidRDefault="00503994" w:rsidP="009A2D0E">
            <w:pPr>
              <w:jc w:val="center"/>
            </w:pPr>
            <w:r w:rsidRPr="00497F5F">
              <w:t>х</w:t>
            </w:r>
          </w:p>
        </w:tc>
        <w:tc>
          <w:tcPr>
            <w:tcW w:w="992" w:type="dxa"/>
            <w:shd w:val="clear" w:color="auto" w:fill="auto"/>
            <w:noWrap/>
            <w:vAlign w:val="center"/>
            <w:hideMark/>
          </w:tcPr>
          <w:p w14:paraId="39D81FB1" w14:textId="77777777" w:rsidR="00503994" w:rsidRPr="00497F5F" w:rsidRDefault="00503994" w:rsidP="009A2D0E">
            <w:pPr>
              <w:jc w:val="center"/>
            </w:pPr>
            <w:r w:rsidRPr="00497F5F">
              <w:t>1</w:t>
            </w:r>
          </w:p>
        </w:tc>
        <w:tc>
          <w:tcPr>
            <w:tcW w:w="992" w:type="dxa"/>
            <w:shd w:val="clear" w:color="auto" w:fill="auto"/>
            <w:noWrap/>
            <w:vAlign w:val="center"/>
            <w:hideMark/>
          </w:tcPr>
          <w:p w14:paraId="3344979A" w14:textId="77777777" w:rsidR="00503994" w:rsidRPr="00497F5F" w:rsidRDefault="00503994" w:rsidP="009A2D0E">
            <w:pPr>
              <w:jc w:val="center"/>
            </w:pPr>
            <w:r w:rsidRPr="00497F5F">
              <w:t>1</w:t>
            </w:r>
          </w:p>
        </w:tc>
        <w:tc>
          <w:tcPr>
            <w:tcW w:w="993" w:type="dxa"/>
            <w:shd w:val="clear" w:color="auto" w:fill="auto"/>
            <w:noWrap/>
            <w:vAlign w:val="center"/>
            <w:hideMark/>
          </w:tcPr>
          <w:p w14:paraId="6978C1AA" w14:textId="77777777" w:rsidR="00503994" w:rsidRPr="00497F5F" w:rsidRDefault="00503994" w:rsidP="009A2D0E">
            <w:pPr>
              <w:jc w:val="center"/>
            </w:pPr>
            <w:r w:rsidRPr="00497F5F">
              <w:t>1</w:t>
            </w:r>
          </w:p>
        </w:tc>
        <w:tc>
          <w:tcPr>
            <w:tcW w:w="1089" w:type="dxa"/>
            <w:shd w:val="clear" w:color="auto" w:fill="auto"/>
            <w:vAlign w:val="center"/>
          </w:tcPr>
          <w:p w14:paraId="58AA84FA" w14:textId="77777777" w:rsidR="00503994" w:rsidRPr="00497F5F" w:rsidRDefault="00503994" w:rsidP="009A2D0E">
            <w:pPr>
              <w:jc w:val="center"/>
            </w:pPr>
            <w:r w:rsidRPr="00497F5F">
              <w:t>1</w:t>
            </w:r>
          </w:p>
        </w:tc>
      </w:tr>
      <w:tr w:rsidR="00503994" w:rsidRPr="00497F5F" w14:paraId="34A92DBE" w14:textId="77777777" w:rsidTr="009A2D0E">
        <w:trPr>
          <w:trHeight w:val="315"/>
        </w:trPr>
        <w:tc>
          <w:tcPr>
            <w:tcW w:w="10600" w:type="dxa"/>
            <w:gridSpan w:val="7"/>
            <w:shd w:val="clear" w:color="auto" w:fill="auto"/>
            <w:noWrap/>
            <w:vAlign w:val="center"/>
            <w:hideMark/>
          </w:tcPr>
          <w:p w14:paraId="72BF6C43" w14:textId="77777777" w:rsidR="00503994" w:rsidRPr="00497F5F" w:rsidRDefault="00503994" w:rsidP="009A2D0E">
            <w:pPr>
              <w:jc w:val="center"/>
              <w:rPr>
                <w:b/>
                <w:i/>
              </w:rPr>
            </w:pPr>
            <w:r w:rsidRPr="00497F5F">
              <w:rPr>
                <w:b/>
                <w:i/>
              </w:rPr>
              <w:t xml:space="preserve">Иная информация о ценах, </w:t>
            </w:r>
            <w:proofErr w:type="gramStart"/>
            <w:r w:rsidRPr="00497F5F">
              <w:rPr>
                <w:b/>
                <w:i/>
              </w:rPr>
              <w:t>значениях ,</w:t>
            </w:r>
            <w:proofErr w:type="gramEnd"/>
            <w:r w:rsidRPr="00497F5F">
              <w:rPr>
                <w:b/>
                <w:i/>
              </w:rPr>
              <w:t xml:space="preserve"> сведениях в целях подготовки конкурсной документации  (часть 2.4 введена Федеральным законом от 07.05.2013 № 103-ФЗ</w:t>
            </w:r>
          </w:p>
        </w:tc>
      </w:tr>
      <w:tr w:rsidR="00503994" w:rsidRPr="00497F5F" w14:paraId="29F16B67" w14:textId="77777777" w:rsidTr="00E626AD">
        <w:trPr>
          <w:trHeight w:val="315"/>
        </w:trPr>
        <w:tc>
          <w:tcPr>
            <w:tcW w:w="4266" w:type="dxa"/>
            <w:shd w:val="clear" w:color="auto" w:fill="auto"/>
            <w:noWrap/>
            <w:vAlign w:val="center"/>
            <w:hideMark/>
          </w:tcPr>
          <w:p w14:paraId="594C9EF9" w14:textId="77777777" w:rsidR="00503994" w:rsidRPr="00497F5F" w:rsidRDefault="00503994" w:rsidP="009A2D0E">
            <w:pPr>
              <w:jc w:val="center"/>
              <w:rPr>
                <w:b/>
              </w:rPr>
            </w:pPr>
            <w:r w:rsidRPr="00497F5F">
              <w:rPr>
                <w:b/>
              </w:rPr>
              <w:t>Объем полезного отпуска тепловой энергии:</w:t>
            </w:r>
          </w:p>
        </w:tc>
        <w:tc>
          <w:tcPr>
            <w:tcW w:w="850" w:type="dxa"/>
            <w:shd w:val="clear" w:color="auto" w:fill="auto"/>
            <w:noWrap/>
            <w:vAlign w:val="center"/>
            <w:hideMark/>
          </w:tcPr>
          <w:p w14:paraId="6B7BA533" w14:textId="77777777" w:rsidR="00503994" w:rsidRPr="00497F5F" w:rsidRDefault="00503994" w:rsidP="009A2D0E">
            <w:pPr>
              <w:jc w:val="center"/>
            </w:pPr>
          </w:p>
        </w:tc>
        <w:tc>
          <w:tcPr>
            <w:tcW w:w="1418" w:type="dxa"/>
            <w:shd w:val="clear" w:color="auto" w:fill="auto"/>
            <w:noWrap/>
            <w:vAlign w:val="center"/>
            <w:hideMark/>
          </w:tcPr>
          <w:p w14:paraId="017D8134" w14:textId="77777777" w:rsidR="00503994" w:rsidRPr="00497F5F" w:rsidRDefault="00503994" w:rsidP="009A2D0E">
            <w:pPr>
              <w:jc w:val="center"/>
            </w:pPr>
          </w:p>
        </w:tc>
        <w:tc>
          <w:tcPr>
            <w:tcW w:w="992" w:type="dxa"/>
            <w:shd w:val="clear" w:color="auto" w:fill="auto"/>
            <w:noWrap/>
            <w:vAlign w:val="center"/>
            <w:hideMark/>
          </w:tcPr>
          <w:p w14:paraId="46D25C1E" w14:textId="77777777" w:rsidR="00503994" w:rsidRPr="00497F5F" w:rsidRDefault="00503994" w:rsidP="009A2D0E">
            <w:pPr>
              <w:jc w:val="center"/>
            </w:pPr>
          </w:p>
        </w:tc>
        <w:tc>
          <w:tcPr>
            <w:tcW w:w="992" w:type="dxa"/>
            <w:shd w:val="clear" w:color="auto" w:fill="auto"/>
            <w:noWrap/>
            <w:vAlign w:val="center"/>
            <w:hideMark/>
          </w:tcPr>
          <w:p w14:paraId="0F24B588" w14:textId="77777777" w:rsidR="00503994" w:rsidRPr="00497F5F" w:rsidRDefault="00503994" w:rsidP="009A2D0E">
            <w:pPr>
              <w:jc w:val="center"/>
            </w:pPr>
          </w:p>
        </w:tc>
        <w:tc>
          <w:tcPr>
            <w:tcW w:w="993" w:type="dxa"/>
            <w:shd w:val="clear" w:color="auto" w:fill="auto"/>
            <w:noWrap/>
            <w:vAlign w:val="center"/>
            <w:hideMark/>
          </w:tcPr>
          <w:p w14:paraId="0E54DE0D" w14:textId="77777777" w:rsidR="00503994" w:rsidRPr="00497F5F" w:rsidRDefault="00503994" w:rsidP="009A2D0E">
            <w:pPr>
              <w:jc w:val="center"/>
            </w:pPr>
          </w:p>
        </w:tc>
        <w:tc>
          <w:tcPr>
            <w:tcW w:w="1089" w:type="dxa"/>
            <w:shd w:val="clear" w:color="auto" w:fill="auto"/>
            <w:vAlign w:val="center"/>
          </w:tcPr>
          <w:p w14:paraId="68D762AD" w14:textId="77777777" w:rsidR="00503994" w:rsidRPr="00497F5F" w:rsidRDefault="00503994" w:rsidP="009A2D0E">
            <w:pPr>
              <w:jc w:val="center"/>
            </w:pPr>
          </w:p>
        </w:tc>
      </w:tr>
      <w:tr w:rsidR="00503994" w:rsidRPr="00497F5F" w14:paraId="01817035" w14:textId="77777777" w:rsidTr="00E626AD">
        <w:trPr>
          <w:trHeight w:val="315"/>
        </w:trPr>
        <w:tc>
          <w:tcPr>
            <w:tcW w:w="4266" w:type="dxa"/>
            <w:shd w:val="clear" w:color="auto" w:fill="auto"/>
            <w:noWrap/>
            <w:vAlign w:val="center"/>
            <w:hideMark/>
          </w:tcPr>
          <w:p w14:paraId="2DB21F1E" w14:textId="77777777" w:rsidR="00503994" w:rsidRPr="00497F5F" w:rsidRDefault="00503994" w:rsidP="009A2D0E">
            <w:r w:rsidRPr="00497F5F">
              <w:t xml:space="preserve">в году, предшествующем первому году действия концессионного соглашения </w:t>
            </w:r>
          </w:p>
        </w:tc>
        <w:tc>
          <w:tcPr>
            <w:tcW w:w="850" w:type="dxa"/>
            <w:shd w:val="clear" w:color="auto" w:fill="auto"/>
            <w:noWrap/>
            <w:vAlign w:val="center"/>
            <w:hideMark/>
          </w:tcPr>
          <w:p w14:paraId="25608D6E" w14:textId="77777777" w:rsidR="00503994" w:rsidRPr="00497F5F" w:rsidRDefault="00503994" w:rsidP="009A2D0E">
            <w:pPr>
              <w:jc w:val="center"/>
            </w:pPr>
            <w:r>
              <w:t>5124,54</w:t>
            </w:r>
          </w:p>
        </w:tc>
        <w:tc>
          <w:tcPr>
            <w:tcW w:w="1418" w:type="dxa"/>
            <w:shd w:val="clear" w:color="auto" w:fill="auto"/>
            <w:noWrap/>
            <w:vAlign w:val="center"/>
            <w:hideMark/>
          </w:tcPr>
          <w:p w14:paraId="041E6C0A" w14:textId="77777777" w:rsidR="00503994" w:rsidRPr="00497F5F" w:rsidRDefault="00503994" w:rsidP="009A2D0E">
            <w:pPr>
              <w:jc w:val="center"/>
            </w:pPr>
            <w:r w:rsidRPr="00497F5F">
              <w:t>х</w:t>
            </w:r>
          </w:p>
        </w:tc>
        <w:tc>
          <w:tcPr>
            <w:tcW w:w="992" w:type="dxa"/>
            <w:shd w:val="clear" w:color="auto" w:fill="auto"/>
            <w:noWrap/>
            <w:vAlign w:val="center"/>
            <w:hideMark/>
          </w:tcPr>
          <w:p w14:paraId="1E235C27" w14:textId="77777777" w:rsidR="00503994" w:rsidRPr="00497F5F" w:rsidRDefault="00503994" w:rsidP="009A2D0E">
            <w:pPr>
              <w:jc w:val="center"/>
            </w:pPr>
            <w:r w:rsidRPr="00497F5F">
              <w:t>х</w:t>
            </w:r>
          </w:p>
        </w:tc>
        <w:tc>
          <w:tcPr>
            <w:tcW w:w="992" w:type="dxa"/>
            <w:shd w:val="clear" w:color="auto" w:fill="auto"/>
            <w:noWrap/>
            <w:vAlign w:val="center"/>
            <w:hideMark/>
          </w:tcPr>
          <w:p w14:paraId="4D931790" w14:textId="77777777" w:rsidR="00503994" w:rsidRPr="00497F5F" w:rsidRDefault="00503994" w:rsidP="009A2D0E">
            <w:pPr>
              <w:jc w:val="center"/>
            </w:pPr>
            <w:r w:rsidRPr="00497F5F">
              <w:t>х</w:t>
            </w:r>
          </w:p>
        </w:tc>
        <w:tc>
          <w:tcPr>
            <w:tcW w:w="993" w:type="dxa"/>
            <w:shd w:val="clear" w:color="auto" w:fill="auto"/>
            <w:noWrap/>
            <w:vAlign w:val="center"/>
            <w:hideMark/>
          </w:tcPr>
          <w:p w14:paraId="1EFBCF86" w14:textId="77777777" w:rsidR="00503994" w:rsidRPr="00497F5F" w:rsidRDefault="00503994" w:rsidP="009A2D0E">
            <w:pPr>
              <w:jc w:val="center"/>
            </w:pPr>
            <w:r w:rsidRPr="00497F5F">
              <w:t>х</w:t>
            </w:r>
          </w:p>
        </w:tc>
        <w:tc>
          <w:tcPr>
            <w:tcW w:w="1089" w:type="dxa"/>
            <w:shd w:val="clear" w:color="auto" w:fill="auto"/>
            <w:vAlign w:val="center"/>
          </w:tcPr>
          <w:p w14:paraId="3D5503D9" w14:textId="77777777" w:rsidR="00503994" w:rsidRPr="00497F5F" w:rsidRDefault="00503994" w:rsidP="009A2D0E">
            <w:pPr>
              <w:jc w:val="center"/>
            </w:pPr>
            <w:r w:rsidRPr="00497F5F">
              <w:t>х</w:t>
            </w:r>
          </w:p>
        </w:tc>
      </w:tr>
      <w:tr w:rsidR="00503994" w:rsidRPr="00497F5F" w14:paraId="2B2B5B0B" w14:textId="77777777" w:rsidTr="00E626AD">
        <w:trPr>
          <w:trHeight w:val="846"/>
        </w:trPr>
        <w:tc>
          <w:tcPr>
            <w:tcW w:w="4266" w:type="dxa"/>
            <w:shd w:val="clear" w:color="auto" w:fill="auto"/>
            <w:noWrap/>
            <w:vAlign w:val="center"/>
            <w:hideMark/>
          </w:tcPr>
          <w:p w14:paraId="5DBA4298" w14:textId="77777777" w:rsidR="00503994" w:rsidRPr="00497F5F" w:rsidRDefault="00503994" w:rsidP="009A2D0E">
            <w:r w:rsidRPr="00497F5F">
              <w:lastRenderedPageBreak/>
              <w:t>а также прогноз объема полезного отпуска тепловой энергии (мощности) и (или) теплоносителя</w:t>
            </w:r>
          </w:p>
        </w:tc>
        <w:tc>
          <w:tcPr>
            <w:tcW w:w="850" w:type="dxa"/>
            <w:shd w:val="clear" w:color="auto" w:fill="auto"/>
            <w:noWrap/>
            <w:vAlign w:val="center"/>
            <w:hideMark/>
          </w:tcPr>
          <w:p w14:paraId="4D99BAE7" w14:textId="77777777" w:rsidR="00503994" w:rsidRPr="00497F5F" w:rsidRDefault="00503994" w:rsidP="009A2D0E">
            <w:pPr>
              <w:jc w:val="center"/>
            </w:pPr>
            <w:r w:rsidRPr="00497F5F">
              <w:t>х</w:t>
            </w:r>
          </w:p>
        </w:tc>
        <w:tc>
          <w:tcPr>
            <w:tcW w:w="1418" w:type="dxa"/>
            <w:shd w:val="clear" w:color="auto" w:fill="auto"/>
            <w:noWrap/>
            <w:vAlign w:val="center"/>
            <w:hideMark/>
          </w:tcPr>
          <w:p w14:paraId="1DA414A0" w14:textId="77777777" w:rsidR="00503994" w:rsidRPr="00497F5F" w:rsidRDefault="00503994" w:rsidP="009A2D0E">
            <w:pPr>
              <w:jc w:val="center"/>
            </w:pPr>
            <w:r>
              <w:t>4870,86</w:t>
            </w:r>
          </w:p>
        </w:tc>
        <w:tc>
          <w:tcPr>
            <w:tcW w:w="992" w:type="dxa"/>
            <w:shd w:val="clear" w:color="auto" w:fill="auto"/>
            <w:noWrap/>
            <w:vAlign w:val="center"/>
            <w:hideMark/>
          </w:tcPr>
          <w:p w14:paraId="3AB7F666" w14:textId="77777777" w:rsidR="00503994" w:rsidRPr="00497F5F" w:rsidRDefault="00503994" w:rsidP="009A2D0E">
            <w:pPr>
              <w:jc w:val="center"/>
            </w:pPr>
            <w:r>
              <w:t>4870,86</w:t>
            </w:r>
          </w:p>
        </w:tc>
        <w:tc>
          <w:tcPr>
            <w:tcW w:w="992" w:type="dxa"/>
            <w:shd w:val="clear" w:color="auto" w:fill="auto"/>
            <w:noWrap/>
            <w:vAlign w:val="center"/>
            <w:hideMark/>
          </w:tcPr>
          <w:p w14:paraId="3E746A57" w14:textId="77777777" w:rsidR="00503994" w:rsidRPr="00497F5F" w:rsidRDefault="00503994" w:rsidP="009A2D0E">
            <w:pPr>
              <w:jc w:val="center"/>
            </w:pPr>
            <w:r>
              <w:t>4870,86</w:t>
            </w:r>
          </w:p>
        </w:tc>
        <w:tc>
          <w:tcPr>
            <w:tcW w:w="993" w:type="dxa"/>
            <w:shd w:val="clear" w:color="auto" w:fill="auto"/>
            <w:noWrap/>
            <w:vAlign w:val="center"/>
            <w:hideMark/>
          </w:tcPr>
          <w:p w14:paraId="132069CB" w14:textId="77777777" w:rsidR="00503994" w:rsidRPr="00497F5F" w:rsidRDefault="00503994" w:rsidP="009A2D0E">
            <w:pPr>
              <w:jc w:val="center"/>
            </w:pPr>
            <w:r>
              <w:t>4870,86</w:t>
            </w:r>
          </w:p>
        </w:tc>
        <w:tc>
          <w:tcPr>
            <w:tcW w:w="1089" w:type="dxa"/>
            <w:shd w:val="clear" w:color="auto" w:fill="auto"/>
            <w:vAlign w:val="center"/>
          </w:tcPr>
          <w:p w14:paraId="5D875095" w14:textId="77777777" w:rsidR="00503994" w:rsidRPr="00497F5F" w:rsidRDefault="00503994" w:rsidP="009A2D0E">
            <w:pPr>
              <w:jc w:val="center"/>
            </w:pPr>
            <w:r>
              <w:t>4870,86</w:t>
            </w:r>
          </w:p>
        </w:tc>
      </w:tr>
      <w:tr w:rsidR="00503994" w:rsidRPr="00497F5F" w14:paraId="108A46F4" w14:textId="77777777" w:rsidTr="00E626AD">
        <w:trPr>
          <w:trHeight w:val="659"/>
        </w:trPr>
        <w:tc>
          <w:tcPr>
            <w:tcW w:w="4266" w:type="dxa"/>
            <w:shd w:val="clear" w:color="auto" w:fill="auto"/>
            <w:noWrap/>
            <w:vAlign w:val="center"/>
            <w:hideMark/>
          </w:tcPr>
          <w:p w14:paraId="39507296" w14:textId="77777777" w:rsidR="00503994" w:rsidRPr="00497F5F" w:rsidRDefault="00503994" w:rsidP="009A2D0E">
            <w:pPr>
              <w:rPr>
                <w:b/>
              </w:rPr>
            </w:pPr>
            <w:r w:rsidRPr="00497F5F">
              <w:rPr>
                <w:b/>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c>
          <w:tcPr>
            <w:tcW w:w="850" w:type="dxa"/>
            <w:shd w:val="clear" w:color="auto" w:fill="auto"/>
            <w:vAlign w:val="center"/>
          </w:tcPr>
          <w:p w14:paraId="5E48CA2B" w14:textId="77777777" w:rsidR="00503994" w:rsidRPr="00497F5F" w:rsidRDefault="00503994" w:rsidP="009A2D0E">
            <w:pPr>
              <w:jc w:val="center"/>
              <w:rPr>
                <w:b/>
                <w:i/>
              </w:rPr>
            </w:pPr>
          </w:p>
        </w:tc>
        <w:tc>
          <w:tcPr>
            <w:tcW w:w="1418" w:type="dxa"/>
            <w:shd w:val="clear" w:color="auto" w:fill="auto"/>
            <w:vAlign w:val="center"/>
          </w:tcPr>
          <w:p w14:paraId="2980C01E" w14:textId="77777777" w:rsidR="00503994" w:rsidRPr="00497F5F" w:rsidRDefault="00503994" w:rsidP="009A2D0E">
            <w:pPr>
              <w:jc w:val="center"/>
              <w:rPr>
                <w:b/>
                <w:i/>
              </w:rPr>
            </w:pPr>
          </w:p>
        </w:tc>
        <w:tc>
          <w:tcPr>
            <w:tcW w:w="992" w:type="dxa"/>
            <w:shd w:val="clear" w:color="auto" w:fill="auto"/>
            <w:vAlign w:val="center"/>
          </w:tcPr>
          <w:p w14:paraId="4B571956" w14:textId="77777777" w:rsidR="00503994" w:rsidRPr="00497F5F" w:rsidRDefault="00503994" w:rsidP="009A2D0E">
            <w:pPr>
              <w:jc w:val="center"/>
              <w:rPr>
                <w:b/>
                <w:i/>
              </w:rPr>
            </w:pPr>
          </w:p>
        </w:tc>
        <w:tc>
          <w:tcPr>
            <w:tcW w:w="992" w:type="dxa"/>
            <w:shd w:val="clear" w:color="auto" w:fill="auto"/>
            <w:vAlign w:val="center"/>
          </w:tcPr>
          <w:p w14:paraId="6773DB4C" w14:textId="77777777" w:rsidR="00503994" w:rsidRPr="00497F5F" w:rsidRDefault="00503994" w:rsidP="009A2D0E">
            <w:pPr>
              <w:jc w:val="center"/>
              <w:rPr>
                <w:b/>
                <w:i/>
              </w:rPr>
            </w:pPr>
          </w:p>
        </w:tc>
        <w:tc>
          <w:tcPr>
            <w:tcW w:w="993" w:type="dxa"/>
            <w:shd w:val="clear" w:color="auto" w:fill="auto"/>
            <w:vAlign w:val="center"/>
          </w:tcPr>
          <w:p w14:paraId="62B0D164" w14:textId="77777777" w:rsidR="00503994" w:rsidRPr="00497F5F" w:rsidRDefault="00503994" w:rsidP="009A2D0E">
            <w:pPr>
              <w:jc w:val="center"/>
              <w:rPr>
                <w:b/>
                <w:i/>
              </w:rPr>
            </w:pPr>
          </w:p>
        </w:tc>
        <w:tc>
          <w:tcPr>
            <w:tcW w:w="1089" w:type="dxa"/>
            <w:shd w:val="clear" w:color="auto" w:fill="auto"/>
            <w:vAlign w:val="center"/>
          </w:tcPr>
          <w:p w14:paraId="345DE0EA" w14:textId="77777777" w:rsidR="00503994" w:rsidRPr="00497F5F" w:rsidRDefault="00503994" w:rsidP="009A2D0E">
            <w:pPr>
              <w:jc w:val="center"/>
              <w:rPr>
                <w:b/>
                <w:i/>
              </w:rPr>
            </w:pPr>
          </w:p>
        </w:tc>
      </w:tr>
      <w:tr w:rsidR="00503994" w:rsidRPr="00497F5F" w14:paraId="5DBD4F32" w14:textId="77777777" w:rsidTr="00E626AD">
        <w:trPr>
          <w:trHeight w:val="315"/>
        </w:trPr>
        <w:tc>
          <w:tcPr>
            <w:tcW w:w="4266" w:type="dxa"/>
            <w:shd w:val="clear" w:color="auto" w:fill="auto"/>
            <w:noWrap/>
            <w:vAlign w:val="center"/>
            <w:hideMark/>
          </w:tcPr>
          <w:p w14:paraId="23D0BF3B" w14:textId="77777777" w:rsidR="00503994" w:rsidRPr="00497F5F" w:rsidRDefault="00503994" w:rsidP="009A2D0E">
            <w:r w:rsidRPr="00497F5F">
              <w:t xml:space="preserve">на топливо, </w:t>
            </w:r>
            <w:proofErr w:type="spellStart"/>
            <w:r w:rsidRPr="00497F5F">
              <w:t>руб</w:t>
            </w:r>
            <w:proofErr w:type="spellEnd"/>
            <w:r w:rsidRPr="00497F5F">
              <w:t>/</w:t>
            </w:r>
            <w:proofErr w:type="spellStart"/>
            <w:r w:rsidRPr="00497F5F">
              <w:t>тнт</w:t>
            </w:r>
            <w:proofErr w:type="spellEnd"/>
            <w:r w:rsidRPr="00497F5F">
              <w:t xml:space="preserve"> (уголь)</w:t>
            </w:r>
          </w:p>
        </w:tc>
        <w:tc>
          <w:tcPr>
            <w:tcW w:w="850" w:type="dxa"/>
            <w:shd w:val="clear" w:color="auto" w:fill="auto"/>
            <w:noWrap/>
            <w:vAlign w:val="center"/>
            <w:hideMark/>
          </w:tcPr>
          <w:p w14:paraId="1A4503F1" w14:textId="77777777" w:rsidR="00503994" w:rsidRPr="00497F5F" w:rsidRDefault="00503994" w:rsidP="009A2D0E">
            <w:pPr>
              <w:jc w:val="center"/>
            </w:pPr>
            <w:r>
              <w:t>1497,37</w:t>
            </w:r>
          </w:p>
        </w:tc>
        <w:tc>
          <w:tcPr>
            <w:tcW w:w="1418" w:type="dxa"/>
            <w:shd w:val="clear" w:color="auto" w:fill="auto"/>
            <w:noWrap/>
            <w:vAlign w:val="center"/>
            <w:hideMark/>
          </w:tcPr>
          <w:p w14:paraId="64B4EF4B" w14:textId="77777777" w:rsidR="00503994" w:rsidRPr="00497F5F" w:rsidRDefault="00503994" w:rsidP="009A2D0E">
            <w:pPr>
              <w:jc w:val="center"/>
            </w:pPr>
            <w:r>
              <w:t>1319,46</w:t>
            </w:r>
          </w:p>
        </w:tc>
        <w:tc>
          <w:tcPr>
            <w:tcW w:w="992" w:type="dxa"/>
            <w:shd w:val="clear" w:color="auto" w:fill="auto"/>
            <w:noWrap/>
            <w:vAlign w:val="center"/>
            <w:hideMark/>
          </w:tcPr>
          <w:p w14:paraId="0C4CF9AC" w14:textId="77777777" w:rsidR="00503994" w:rsidRPr="00497F5F" w:rsidRDefault="00503994" w:rsidP="009A2D0E">
            <w:pPr>
              <w:jc w:val="center"/>
            </w:pPr>
            <w:r>
              <w:t>1360,36</w:t>
            </w:r>
          </w:p>
        </w:tc>
        <w:tc>
          <w:tcPr>
            <w:tcW w:w="992" w:type="dxa"/>
            <w:shd w:val="clear" w:color="auto" w:fill="auto"/>
            <w:noWrap/>
            <w:vAlign w:val="center"/>
            <w:hideMark/>
          </w:tcPr>
          <w:p w14:paraId="001304C5" w14:textId="77777777" w:rsidR="00503994" w:rsidRPr="00497F5F" w:rsidRDefault="00503994" w:rsidP="009A2D0E">
            <w:pPr>
              <w:jc w:val="center"/>
            </w:pPr>
            <w:r>
              <w:t>1405,26</w:t>
            </w:r>
          </w:p>
        </w:tc>
        <w:tc>
          <w:tcPr>
            <w:tcW w:w="993" w:type="dxa"/>
            <w:shd w:val="clear" w:color="auto" w:fill="auto"/>
            <w:noWrap/>
            <w:vAlign w:val="center"/>
            <w:hideMark/>
          </w:tcPr>
          <w:p w14:paraId="74AA9F67" w14:textId="77777777" w:rsidR="00503994" w:rsidRPr="00497F5F" w:rsidRDefault="00503994" w:rsidP="009A2D0E">
            <w:pPr>
              <w:jc w:val="center"/>
            </w:pPr>
            <w:r>
              <w:t>1451,63</w:t>
            </w:r>
          </w:p>
        </w:tc>
        <w:tc>
          <w:tcPr>
            <w:tcW w:w="1089" w:type="dxa"/>
            <w:shd w:val="clear" w:color="auto" w:fill="auto"/>
            <w:vAlign w:val="center"/>
          </w:tcPr>
          <w:p w14:paraId="50B22835" w14:textId="77777777" w:rsidR="00503994" w:rsidRPr="00497F5F" w:rsidRDefault="00503994" w:rsidP="009A2D0E">
            <w:pPr>
              <w:jc w:val="center"/>
            </w:pPr>
            <w:r>
              <w:t>1499,53</w:t>
            </w:r>
          </w:p>
        </w:tc>
      </w:tr>
      <w:tr w:rsidR="00503994" w:rsidRPr="00497F5F" w14:paraId="78B19907" w14:textId="77777777" w:rsidTr="00E626AD">
        <w:trPr>
          <w:trHeight w:val="315"/>
        </w:trPr>
        <w:tc>
          <w:tcPr>
            <w:tcW w:w="4266" w:type="dxa"/>
            <w:shd w:val="clear" w:color="auto" w:fill="auto"/>
            <w:noWrap/>
            <w:vAlign w:val="center"/>
            <w:hideMark/>
          </w:tcPr>
          <w:p w14:paraId="4294181E" w14:textId="77777777" w:rsidR="00503994" w:rsidRPr="00497F5F" w:rsidRDefault="00503994" w:rsidP="009A2D0E">
            <w:r w:rsidRPr="00497F5F">
              <w:t>на электрическую энергию, руб./</w:t>
            </w:r>
            <w:proofErr w:type="spellStart"/>
            <w:r w:rsidRPr="00497F5F">
              <w:t>кВтч</w:t>
            </w:r>
            <w:proofErr w:type="spellEnd"/>
          </w:p>
        </w:tc>
        <w:tc>
          <w:tcPr>
            <w:tcW w:w="850" w:type="dxa"/>
            <w:shd w:val="clear" w:color="auto" w:fill="auto"/>
            <w:noWrap/>
            <w:vAlign w:val="center"/>
            <w:hideMark/>
          </w:tcPr>
          <w:p w14:paraId="466E0067" w14:textId="77777777" w:rsidR="00503994" w:rsidRPr="00497F5F" w:rsidRDefault="00503994" w:rsidP="009A2D0E">
            <w:pPr>
              <w:jc w:val="center"/>
            </w:pPr>
            <w:r>
              <w:t>6,6243</w:t>
            </w:r>
          </w:p>
        </w:tc>
        <w:tc>
          <w:tcPr>
            <w:tcW w:w="1418" w:type="dxa"/>
            <w:shd w:val="clear" w:color="auto" w:fill="auto"/>
            <w:noWrap/>
            <w:vAlign w:val="center"/>
            <w:hideMark/>
          </w:tcPr>
          <w:p w14:paraId="05125087" w14:textId="77777777" w:rsidR="00503994" w:rsidRPr="00497F5F" w:rsidRDefault="00503994" w:rsidP="009A2D0E">
            <w:pPr>
              <w:jc w:val="center"/>
            </w:pPr>
            <w:r>
              <w:t>5,9485</w:t>
            </w:r>
          </w:p>
        </w:tc>
        <w:tc>
          <w:tcPr>
            <w:tcW w:w="992" w:type="dxa"/>
            <w:shd w:val="clear" w:color="auto" w:fill="auto"/>
            <w:noWrap/>
            <w:vAlign w:val="center"/>
            <w:hideMark/>
          </w:tcPr>
          <w:p w14:paraId="2AA80E1B" w14:textId="77777777" w:rsidR="00503994" w:rsidRPr="00497F5F" w:rsidRDefault="00503994" w:rsidP="009A2D0E">
            <w:pPr>
              <w:jc w:val="center"/>
            </w:pPr>
            <w:r>
              <w:t>6,1865</w:t>
            </w:r>
          </w:p>
        </w:tc>
        <w:tc>
          <w:tcPr>
            <w:tcW w:w="992" w:type="dxa"/>
            <w:shd w:val="clear" w:color="auto" w:fill="auto"/>
            <w:noWrap/>
            <w:vAlign w:val="center"/>
            <w:hideMark/>
          </w:tcPr>
          <w:p w14:paraId="0C31EB18" w14:textId="77777777" w:rsidR="00503994" w:rsidRPr="00497F5F" w:rsidRDefault="00503994" w:rsidP="009A2D0E">
            <w:pPr>
              <w:jc w:val="center"/>
            </w:pPr>
            <w:r w:rsidRPr="00497F5F">
              <w:t>6</w:t>
            </w:r>
            <w:r>
              <w:t>,4339</w:t>
            </w:r>
          </w:p>
        </w:tc>
        <w:tc>
          <w:tcPr>
            <w:tcW w:w="993" w:type="dxa"/>
            <w:shd w:val="clear" w:color="auto" w:fill="auto"/>
            <w:noWrap/>
            <w:vAlign w:val="center"/>
            <w:hideMark/>
          </w:tcPr>
          <w:p w14:paraId="72149D8E" w14:textId="77777777" w:rsidR="00503994" w:rsidRPr="00497F5F" w:rsidRDefault="00503994" w:rsidP="009A2D0E">
            <w:pPr>
              <w:jc w:val="center"/>
            </w:pPr>
            <w:r>
              <w:t>6,6913</w:t>
            </w:r>
          </w:p>
        </w:tc>
        <w:tc>
          <w:tcPr>
            <w:tcW w:w="1089" w:type="dxa"/>
            <w:shd w:val="clear" w:color="auto" w:fill="auto"/>
            <w:vAlign w:val="center"/>
          </w:tcPr>
          <w:p w14:paraId="1BED4660" w14:textId="77777777" w:rsidR="00503994" w:rsidRPr="00497F5F" w:rsidRDefault="00503994" w:rsidP="009A2D0E">
            <w:pPr>
              <w:jc w:val="center"/>
            </w:pPr>
            <w:r w:rsidRPr="00497F5F">
              <w:t>6,</w:t>
            </w:r>
            <w:r>
              <w:t>9589</w:t>
            </w:r>
          </w:p>
        </w:tc>
      </w:tr>
      <w:tr w:rsidR="00503994" w:rsidRPr="00497F5F" w14:paraId="40F631B0" w14:textId="77777777" w:rsidTr="00E626AD">
        <w:trPr>
          <w:trHeight w:val="315"/>
        </w:trPr>
        <w:tc>
          <w:tcPr>
            <w:tcW w:w="4266" w:type="dxa"/>
            <w:shd w:val="clear" w:color="auto" w:fill="auto"/>
            <w:noWrap/>
            <w:vAlign w:val="center"/>
            <w:hideMark/>
          </w:tcPr>
          <w:p w14:paraId="50489EAC" w14:textId="77777777" w:rsidR="00503994" w:rsidRPr="00497F5F" w:rsidRDefault="00503994" w:rsidP="009A2D0E">
            <w:r w:rsidRPr="00497F5F">
              <w:t xml:space="preserve">на тепловую энергию, </w:t>
            </w:r>
            <w:proofErr w:type="spellStart"/>
            <w:r w:rsidRPr="00497F5F">
              <w:t>руб</w:t>
            </w:r>
            <w:proofErr w:type="spellEnd"/>
            <w:r w:rsidRPr="00497F5F">
              <w:t>/Гкал</w:t>
            </w:r>
          </w:p>
        </w:tc>
        <w:tc>
          <w:tcPr>
            <w:tcW w:w="850" w:type="dxa"/>
            <w:shd w:val="clear" w:color="auto" w:fill="auto"/>
            <w:noWrap/>
            <w:vAlign w:val="center"/>
            <w:hideMark/>
          </w:tcPr>
          <w:p w14:paraId="0CFC1384" w14:textId="77777777" w:rsidR="00503994" w:rsidRPr="00497F5F" w:rsidRDefault="00503994" w:rsidP="009A2D0E">
            <w:pPr>
              <w:jc w:val="center"/>
            </w:pPr>
            <w:r w:rsidRPr="00497F5F">
              <w:t>х</w:t>
            </w:r>
          </w:p>
        </w:tc>
        <w:tc>
          <w:tcPr>
            <w:tcW w:w="1418" w:type="dxa"/>
            <w:shd w:val="clear" w:color="auto" w:fill="auto"/>
            <w:noWrap/>
            <w:vAlign w:val="center"/>
            <w:hideMark/>
          </w:tcPr>
          <w:p w14:paraId="3D855910" w14:textId="77777777" w:rsidR="00503994" w:rsidRPr="00497F5F" w:rsidRDefault="00503994" w:rsidP="009A2D0E">
            <w:pPr>
              <w:jc w:val="center"/>
            </w:pPr>
            <w:r w:rsidRPr="00497F5F">
              <w:t>х</w:t>
            </w:r>
          </w:p>
        </w:tc>
        <w:tc>
          <w:tcPr>
            <w:tcW w:w="992" w:type="dxa"/>
            <w:shd w:val="clear" w:color="auto" w:fill="auto"/>
            <w:noWrap/>
            <w:vAlign w:val="center"/>
            <w:hideMark/>
          </w:tcPr>
          <w:p w14:paraId="3FB697CD" w14:textId="77777777" w:rsidR="00503994" w:rsidRPr="00497F5F" w:rsidRDefault="00503994" w:rsidP="009A2D0E">
            <w:pPr>
              <w:jc w:val="center"/>
            </w:pPr>
            <w:r w:rsidRPr="00497F5F">
              <w:t>х</w:t>
            </w:r>
          </w:p>
        </w:tc>
        <w:tc>
          <w:tcPr>
            <w:tcW w:w="992" w:type="dxa"/>
            <w:shd w:val="clear" w:color="auto" w:fill="auto"/>
            <w:noWrap/>
            <w:vAlign w:val="center"/>
            <w:hideMark/>
          </w:tcPr>
          <w:p w14:paraId="5AEA56E8" w14:textId="77777777" w:rsidR="00503994" w:rsidRPr="00497F5F" w:rsidRDefault="00503994" w:rsidP="009A2D0E">
            <w:pPr>
              <w:jc w:val="center"/>
            </w:pPr>
            <w:r w:rsidRPr="00497F5F">
              <w:t>х</w:t>
            </w:r>
          </w:p>
        </w:tc>
        <w:tc>
          <w:tcPr>
            <w:tcW w:w="993" w:type="dxa"/>
            <w:shd w:val="clear" w:color="auto" w:fill="auto"/>
            <w:noWrap/>
            <w:vAlign w:val="center"/>
            <w:hideMark/>
          </w:tcPr>
          <w:p w14:paraId="6B14EE67" w14:textId="77777777" w:rsidR="00503994" w:rsidRPr="00497F5F" w:rsidRDefault="00503994" w:rsidP="009A2D0E">
            <w:pPr>
              <w:jc w:val="center"/>
            </w:pPr>
            <w:r w:rsidRPr="00497F5F">
              <w:t>х</w:t>
            </w:r>
          </w:p>
        </w:tc>
        <w:tc>
          <w:tcPr>
            <w:tcW w:w="1089" w:type="dxa"/>
            <w:shd w:val="clear" w:color="auto" w:fill="auto"/>
            <w:vAlign w:val="center"/>
          </w:tcPr>
          <w:p w14:paraId="1D0AC361" w14:textId="77777777" w:rsidR="00503994" w:rsidRPr="00497F5F" w:rsidRDefault="00503994" w:rsidP="009A2D0E">
            <w:pPr>
              <w:jc w:val="center"/>
            </w:pPr>
            <w:r w:rsidRPr="00497F5F">
              <w:t>х</w:t>
            </w:r>
          </w:p>
        </w:tc>
      </w:tr>
      <w:tr w:rsidR="00503994" w:rsidRPr="00497F5F" w14:paraId="7FEEDDC1" w14:textId="77777777" w:rsidTr="00E626AD">
        <w:trPr>
          <w:trHeight w:val="315"/>
        </w:trPr>
        <w:tc>
          <w:tcPr>
            <w:tcW w:w="4266" w:type="dxa"/>
            <w:shd w:val="clear" w:color="auto" w:fill="auto"/>
            <w:noWrap/>
            <w:vAlign w:val="center"/>
            <w:hideMark/>
          </w:tcPr>
          <w:p w14:paraId="3FDCF16C" w14:textId="77777777" w:rsidR="00503994" w:rsidRPr="00497F5F" w:rsidRDefault="00503994" w:rsidP="009A2D0E">
            <w:pPr>
              <w:rPr>
                <w:b/>
              </w:rPr>
            </w:pPr>
            <w:r w:rsidRPr="00497F5F">
              <w:rPr>
                <w:b/>
              </w:rPr>
              <w:t>Потери и удельное потребление энергетических ресурсов на единицу объема полезного отпуска тепловой энергии (мощности) и (</w:t>
            </w:r>
            <w:proofErr w:type="gramStart"/>
            <w:r w:rsidRPr="00497F5F">
              <w:rPr>
                <w:b/>
              </w:rPr>
              <w:t>или)  теплоносителя</w:t>
            </w:r>
            <w:proofErr w:type="gramEnd"/>
          </w:p>
        </w:tc>
        <w:tc>
          <w:tcPr>
            <w:tcW w:w="850" w:type="dxa"/>
            <w:shd w:val="clear" w:color="auto" w:fill="auto"/>
            <w:noWrap/>
            <w:vAlign w:val="center"/>
            <w:hideMark/>
          </w:tcPr>
          <w:p w14:paraId="1A2696D3" w14:textId="77777777" w:rsidR="00503994" w:rsidRPr="00497F5F" w:rsidRDefault="00503994" w:rsidP="009A2D0E">
            <w:pPr>
              <w:jc w:val="center"/>
            </w:pPr>
          </w:p>
        </w:tc>
        <w:tc>
          <w:tcPr>
            <w:tcW w:w="1418" w:type="dxa"/>
            <w:shd w:val="clear" w:color="auto" w:fill="auto"/>
            <w:noWrap/>
            <w:vAlign w:val="center"/>
            <w:hideMark/>
          </w:tcPr>
          <w:p w14:paraId="5574E748" w14:textId="77777777" w:rsidR="00503994" w:rsidRPr="00497F5F" w:rsidRDefault="00503994" w:rsidP="009A2D0E">
            <w:pPr>
              <w:jc w:val="center"/>
            </w:pPr>
          </w:p>
        </w:tc>
        <w:tc>
          <w:tcPr>
            <w:tcW w:w="992" w:type="dxa"/>
            <w:shd w:val="clear" w:color="auto" w:fill="auto"/>
            <w:noWrap/>
            <w:vAlign w:val="center"/>
            <w:hideMark/>
          </w:tcPr>
          <w:p w14:paraId="00D98BB4" w14:textId="77777777" w:rsidR="00503994" w:rsidRPr="00497F5F" w:rsidRDefault="00503994" w:rsidP="009A2D0E">
            <w:pPr>
              <w:jc w:val="center"/>
            </w:pPr>
          </w:p>
        </w:tc>
        <w:tc>
          <w:tcPr>
            <w:tcW w:w="992" w:type="dxa"/>
            <w:shd w:val="clear" w:color="auto" w:fill="auto"/>
            <w:noWrap/>
            <w:vAlign w:val="center"/>
            <w:hideMark/>
          </w:tcPr>
          <w:p w14:paraId="34D12400" w14:textId="77777777" w:rsidR="00503994" w:rsidRPr="00497F5F" w:rsidRDefault="00503994" w:rsidP="009A2D0E">
            <w:pPr>
              <w:jc w:val="center"/>
            </w:pPr>
          </w:p>
        </w:tc>
        <w:tc>
          <w:tcPr>
            <w:tcW w:w="993" w:type="dxa"/>
            <w:shd w:val="clear" w:color="auto" w:fill="auto"/>
            <w:noWrap/>
            <w:vAlign w:val="center"/>
            <w:hideMark/>
          </w:tcPr>
          <w:p w14:paraId="565EE2E6" w14:textId="77777777" w:rsidR="00503994" w:rsidRPr="00497F5F" w:rsidRDefault="00503994" w:rsidP="009A2D0E">
            <w:pPr>
              <w:jc w:val="center"/>
            </w:pPr>
          </w:p>
        </w:tc>
        <w:tc>
          <w:tcPr>
            <w:tcW w:w="1089" w:type="dxa"/>
            <w:shd w:val="clear" w:color="auto" w:fill="auto"/>
            <w:vAlign w:val="center"/>
          </w:tcPr>
          <w:p w14:paraId="1133812A" w14:textId="77777777" w:rsidR="00503994" w:rsidRPr="00497F5F" w:rsidRDefault="00503994" w:rsidP="009A2D0E">
            <w:pPr>
              <w:jc w:val="center"/>
            </w:pPr>
          </w:p>
        </w:tc>
      </w:tr>
      <w:tr w:rsidR="00503994" w:rsidRPr="00497F5F" w14:paraId="21E9723A" w14:textId="77777777" w:rsidTr="00E626AD">
        <w:trPr>
          <w:trHeight w:val="315"/>
        </w:trPr>
        <w:tc>
          <w:tcPr>
            <w:tcW w:w="4266" w:type="dxa"/>
            <w:shd w:val="clear" w:color="auto" w:fill="auto"/>
            <w:noWrap/>
            <w:vAlign w:val="center"/>
            <w:hideMark/>
          </w:tcPr>
          <w:p w14:paraId="09BE297B" w14:textId="77777777" w:rsidR="00503994" w:rsidRPr="00497F5F" w:rsidRDefault="00503994" w:rsidP="009A2D0E">
            <w:pPr>
              <w:rPr>
                <w:b/>
              </w:rPr>
            </w:pPr>
            <w:r w:rsidRPr="00497F5F">
              <w:rPr>
                <w:b/>
              </w:rPr>
              <w:t xml:space="preserve">Удельное потребление энергетических ресурсов в году, предшествующем первому году действия концессионного соглашения (по каждому виду используемого энергетического </w:t>
            </w:r>
            <w:proofErr w:type="spellStart"/>
            <w:r w:rsidRPr="00497F5F">
              <w:rPr>
                <w:b/>
              </w:rPr>
              <w:t>реурса</w:t>
            </w:r>
            <w:proofErr w:type="spellEnd"/>
            <w:r w:rsidRPr="00497F5F">
              <w:rPr>
                <w:b/>
              </w:rPr>
              <w:t>)</w:t>
            </w:r>
          </w:p>
        </w:tc>
        <w:tc>
          <w:tcPr>
            <w:tcW w:w="850" w:type="dxa"/>
            <w:shd w:val="clear" w:color="auto" w:fill="auto"/>
            <w:noWrap/>
            <w:vAlign w:val="center"/>
            <w:hideMark/>
          </w:tcPr>
          <w:p w14:paraId="5F4A0A9B" w14:textId="77777777" w:rsidR="00503994" w:rsidRPr="00497F5F" w:rsidRDefault="00503994" w:rsidP="009A2D0E">
            <w:pPr>
              <w:jc w:val="center"/>
            </w:pPr>
          </w:p>
        </w:tc>
        <w:tc>
          <w:tcPr>
            <w:tcW w:w="1418" w:type="dxa"/>
            <w:shd w:val="clear" w:color="auto" w:fill="auto"/>
            <w:noWrap/>
            <w:vAlign w:val="center"/>
            <w:hideMark/>
          </w:tcPr>
          <w:p w14:paraId="3685BB9E" w14:textId="77777777" w:rsidR="00503994" w:rsidRPr="00497F5F" w:rsidRDefault="00503994" w:rsidP="009A2D0E">
            <w:pPr>
              <w:jc w:val="center"/>
            </w:pPr>
          </w:p>
        </w:tc>
        <w:tc>
          <w:tcPr>
            <w:tcW w:w="992" w:type="dxa"/>
            <w:shd w:val="clear" w:color="auto" w:fill="auto"/>
            <w:noWrap/>
            <w:vAlign w:val="center"/>
            <w:hideMark/>
          </w:tcPr>
          <w:p w14:paraId="437B7809" w14:textId="77777777" w:rsidR="00503994" w:rsidRPr="00497F5F" w:rsidRDefault="00503994" w:rsidP="009A2D0E">
            <w:pPr>
              <w:jc w:val="center"/>
            </w:pPr>
          </w:p>
        </w:tc>
        <w:tc>
          <w:tcPr>
            <w:tcW w:w="992" w:type="dxa"/>
            <w:shd w:val="clear" w:color="auto" w:fill="auto"/>
            <w:noWrap/>
            <w:vAlign w:val="center"/>
            <w:hideMark/>
          </w:tcPr>
          <w:p w14:paraId="72B8D0BA" w14:textId="77777777" w:rsidR="00503994" w:rsidRPr="00497F5F" w:rsidRDefault="00503994" w:rsidP="009A2D0E">
            <w:pPr>
              <w:jc w:val="center"/>
            </w:pPr>
          </w:p>
        </w:tc>
        <w:tc>
          <w:tcPr>
            <w:tcW w:w="993" w:type="dxa"/>
            <w:shd w:val="clear" w:color="auto" w:fill="auto"/>
            <w:noWrap/>
            <w:vAlign w:val="center"/>
            <w:hideMark/>
          </w:tcPr>
          <w:p w14:paraId="372C5925" w14:textId="77777777" w:rsidR="00503994" w:rsidRPr="00497F5F" w:rsidRDefault="00503994" w:rsidP="009A2D0E">
            <w:pPr>
              <w:jc w:val="center"/>
            </w:pPr>
          </w:p>
        </w:tc>
        <w:tc>
          <w:tcPr>
            <w:tcW w:w="1089" w:type="dxa"/>
            <w:shd w:val="clear" w:color="auto" w:fill="auto"/>
            <w:vAlign w:val="center"/>
          </w:tcPr>
          <w:p w14:paraId="3B64B7BC" w14:textId="77777777" w:rsidR="00503994" w:rsidRPr="00497F5F" w:rsidRDefault="00503994" w:rsidP="009A2D0E">
            <w:pPr>
              <w:jc w:val="center"/>
            </w:pPr>
          </w:p>
        </w:tc>
      </w:tr>
      <w:tr w:rsidR="00503994" w:rsidRPr="00497F5F" w14:paraId="78CEE1AB" w14:textId="77777777" w:rsidTr="00E626AD">
        <w:trPr>
          <w:trHeight w:val="315"/>
        </w:trPr>
        <w:tc>
          <w:tcPr>
            <w:tcW w:w="4266" w:type="dxa"/>
            <w:shd w:val="clear" w:color="auto" w:fill="auto"/>
            <w:noWrap/>
            <w:vAlign w:val="center"/>
            <w:hideMark/>
          </w:tcPr>
          <w:p w14:paraId="13CFE720" w14:textId="77777777" w:rsidR="00503994" w:rsidRPr="00497F5F" w:rsidRDefault="00503994" w:rsidP="009A2D0E">
            <w:r w:rsidRPr="00497F5F">
              <w:t xml:space="preserve">топливо/объем полезного отпуска, кг </w:t>
            </w:r>
            <w:proofErr w:type="spellStart"/>
            <w:r w:rsidRPr="00497F5F">
              <w:t>ут</w:t>
            </w:r>
            <w:proofErr w:type="spellEnd"/>
            <w:r w:rsidRPr="00497F5F">
              <w:t>/Гкал</w:t>
            </w:r>
          </w:p>
        </w:tc>
        <w:tc>
          <w:tcPr>
            <w:tcW w:w="850" w:type="dxa"/>
            <w:shd w:val="clear" w:color="auto" w:fill="auto"/>
            <w:noWrap/>
            <w:vAlign w:val="center"/>
            <w:hideMark/>
          </w:tcPr>
          <w:p w14:paraId="29E2781D" w14:textId="77777777" w:rsidR="00503994" w:rsidRPr="00497F5F" w:rsidRDefault="00503994" w:rsidP="009A2D0E">
            <w:pPr>
              <w:jc w:val="center"/>
            </w:pPr>
            <w:r w:rsidRPr="00497F5F">
              <w:t>х</w:t>
            </w:r>
          </w:p>
        </w:tc>
        <w:tc>
          <w:tcPr>
            <w:tcW w:w="1418" w:type="dxa"/>
            <w:shd w:val="clear" w:color="auto" w:fill="auto"/>
            <w:noWrap/>
            <w:vAlign w:val="center"/>
            <w:hideMark/>
          </w:tcPr>
          <w:p w14:paraId="7026C0EE" w14:textId="77777777" w:rsidR="00503994" w:rsidRPr="00497F5F" w:rsidRDefault="00503994" w:rsidP="009A2D0E">
            <w:pPr>
              <w:jc w:val="center"/>
            </w:pPr>
            <w:r>
              <w:t>256,24</w:t>
            </w:r>
          </w:p>
        </w:tc>
        <w:tc>
          <w:tcPr>
            <w:tcW w:w="992" w:type="dxa"/>
            <w:shd w:val="clear" w:color="auto" w:fill="auto"/>
            <w:noWrap/>
            <w:vAlign w:val="center"/>
            <w:hideMark/>
          </w:tcPr>
          <w:p w14:paraId="19C466D8" w14:textId="77777777" w:rsidR="00503994" w:rsidRPr="00497F5F" w:rsidRDefault="00503994" w:rsidP="009A2D0E">
            <w:pPr>
              <w:jc w:val="center"/>
            </w:pPr>
            <w:r>
              <w:t>256,24</w:t>
            </w:r>
          </w:p>
        </w:tc>
        <w:tc>
          <w:tcPr>
            <w:tcW w:w="992" w:type="dxa"/>
            <w:shd w:val="clear" w:color="auto" w:fill="auto"/>
            <w:noWrap/>
            <w:vAlign w:val="center"/>
            <w:hideMark/>
          </w:tcPr>
          <w:p w14:paraId="1EAA3407" w14:textId="77777777" w:rsidR="00503994" w:rsidRPr="00497F5F" w:rsidRDefault="00503994" w:rsidP="009A2D0E">
            <w:pPr>
              <w:jc w:val="center"/>
            </w:pPr>
            <w:r>
              <w:t>256,24</w:t>
            </w:r>
          </w:p>
        </w:tc>
        <w:tc>
          <w:tcPr>
            <w:tcW w:w="993" w:type="dxa"/>
            <w:shd w:val="clear" w:color="auto" w:fill="auto"/>
            <w:noWrap/>
            <w:vAlign w:val="center"/>
            <w:hideMark/>
          </w:tcPr>
          <w:p w14:paraId="029AB5EE" w14:textId="77777777" w:rsidR="00503994" w:rsidRPr="00497F5F" w:rsidRDefault="00503994" w:rsidP="009A2D0E">
            <w:pPr>
              <w:jc w:val="center"/>
            </w:pPr>
            <w:r>
              <w:t>256,24</w:t>
            </w:r>
          </w:p>
        </w:tc>
        <w:tc>
          <w:tcPr>
            <w:tcW w:w="1089" w:type="dxa"/>
            <w:shd w:val="clear" w:color="auto" w:fill="auto"/>
            <w:vAlign w:val="center"/>
          </w:tcPr>
          <w:p w14:paraId="04422695" w14:textId="77777777" w:rsidR="00503994" w:rsidRPr="00497F5F" w:rsidRDefault="00503994" w:rsidP="009A2D0E">
            <w:pPr>
              <w:jc w:val="center"/>
            </w:pPr>
            <w:r>
              <w:t>256,24</w:t>
            </w:r>
          </w:p>
        </w:tc>
      </w:tr>
      <w:tr w:rsidR="00503994" w:rsidRPr="00497F5F" w14:paraId="59158A88" w14:textId="77777777" w:rsidTr="00E626AD">
        <w:trPr>
          <w:trHeight w:val="315"/>
        </w:trPr>
        <w:tc>
          <w:tcPr>
            <w:tcW w:w="4266" w:type="dxa"/>
            <w:shd w:val="clear" w:color="auto" w:fill="auto"/>
            <w:noWrap/>
            <w:vAlign w:val="center"/>
            <w:hideMark/>
          </w:tcPr>
          <w:p w14:paraId="33B44F27" w14:textId="77777777" w:rsidR="00503994" w:rsidRPr="00497F5F" w:rsidRDefault="00503994" w:rsidP="009A2D0E">
            <w:r w:rsidRPr="00497F5F">
              <w:t>электрическая энергия/объем полезного отпуска, кВт/Гкал</w:t>
            </w:r>
          </w:p>
        </w:tc>
        <w:tc>
          <w:tcPr>
            <w:tcW w:w="850" w:type="dxa"/>
            <w:shd w:val="clear" w:color="auto" w:fill="auto"/>
            <w:noWrap/>
            <w:vAlign w:val="center"/>
            <w:hideMark/>
          </w:tcPr>
          <w:p w14:paraId="274D6768" w14:textId="77777777" w:rsidR="00503994" w:rsidRPr="00497F5F" w:rsidRDefault="00503994" w:rsidP="009A2D0E">
            <w:pPr>
              <w:jc w:val="center"/>
              <w:rPr>
                <w:color w:val="000000"/>
              </w:rPr>
            </w:pPr>
            <w:r w:rsidRPr="00497F5F">
              <w:t>х</w:t>
            </w:r>
          </w:p>
        </w:tc>
        <w:tc>
          <w:tcPr>
            <w:tcW w:w="1418" w:type="dxa"/>
            <w:shd w:val="clear" w:color="auto" w:fill="auto"/>
            <w:noWrap/>
            <w:vAlign w:val="center"/>
            <w:hideMark/>
          </w:tcPr>
          <w:p w14:paraId="5F84CB42" w14:textId="77777777" w:rsidR="00503994" w:rsidRPr="00497F5F" w:rsidRDefault="00503994" w:rsidP="009A2D0E">
            <w:pPr>
              <w:jc w:val="center"/>
            </w:pPr>
            <w:r>
              <w:t>25,18</w:t>
            </w:r>
          </w:p>
        </w:tc>
        <w:tc>
          <w:tcPr>
            <w:tcW w:w="992" w:type="dxa"/>
            <w:shd w:val="clear" w:color="auto" w:fill="auto"/>
            <w:noWrap/>
            <w:vAlign w:val="center"/>
            <w:hideMark/>
          </w:tcPr>
          <w:p w14:paraId="047691F3" w14:textId="77777777" w:rsidR="00503994" w:rsidRPr="00497F5F" w:rsidRDefault="00503994" w:rsidP="009A2D0E">
            <w:pPr>
              <w:jc w:val="center"/>
            </w:pPr>
            <w:r>
              <w:t>25,18</w:t>
            </w:r>
          </w:p>
        </w:tc>
        <w:tc>
          <w:tcPr>
            <w:tcW w:w="992" w:type="dxa"/>
            <w:shd w:val="clear" w:color="auto" w:fill="auto"/>
            <w:noWrap/>
            <w:vAlign w:val="center"/>
            <w:hideMark/>
          </w:tcPr>
          <w:p w14:paraId="53C9CB20" w14:textId="77777777" w:rsidR="00503994" w:rsidRPr="00497F5F" w:rsidRDefault="00503994" w:rsidP="009A2D0E">
            <w:pPr>
              <w:jc w:val="center"/>
            </w:pPr>
            <w:r>
              <w:t>25,18</w:t>
            </w:r>
          </w:p>
        </w:tc>
        <w:tc>
          <w:tcPr>
            <w:tcW w:w="993" w:type="dxa"/>
            <w:shd w:val="clear" w:color="auto" w:fill="auto"/>
            <w:noWrap/>
            <w:vAlign w:val="center"/>
            <w:hideMark/>
          </w:tcPr>
          <w:p w14:paraId="7F827F23" w14:textId="77777777" w:rsidR="00503994" w:rsidRPr="00497F5F" w:rsidRDefault="00503994" w:rsidP="009A2D0E">
            <w:pPr>
              <w:jc w:val="center"/>
            </w:pPr>
            <w:r>
              <w:t>25,18</w:t>
            </w:r>
          </w:p>
        </w:tc>
        <w:tc>
          <w:tcPr>
            <w:tcW w:w="1089" w:type="dxa"/>
            <w:shd w:val="clear" w:color="auto" w:fill="auto"/>
            <w:vAlign w:val="center"/>
          </w:tcPr>
          <w:p w14:paraId="4C544CDD" w14:textId="77777777" w:rsidR="00503994" w:rsidRPr="00497F5F" w:rsidRDefault="00503994" w:rsidP="009A2D0E">
            <w:pPr>
              <w:jc w:val="center"/>
            </w:pPr>
            <w:r>
              <w:t>25,18</w:t>
            </w:r>
          </w:p>
        </w:tc>
      </w:tr>
      <w:tr w:rsidR="00503994" w:rsidRPr="00497F5F" w14:paraId="5A45066D" w14:textId="77777777" w:rsidTr="00E626AD">
        <w:trPr>
          <w:trHeight w:val="315"/>
        </w:trPr>
        <w:tc>
          <w:tcPr>
            <w:tcW w:w="4266" w:type="dxa"/>
            <w:shd w:val="clear" w:color="auto" w:fill="auto"/>
            <w:noWrap/>
            <w:vAlign w:val="center"/>
            <w:hideMark/>
          </w:tcPr>
          <w:p w14:paraId="2A7071DA" w14:textId="77777777" w:rsidR="00503994" w:rsidRPr="00497F5F" w:rsidRDefault="00503994" w:rsidP="009A2D0E">
            <w:pPr>
              <w:jc w:val="center"/>
            </w:pPr>
            <w:proofErr w:type="gramStart"/>
            <w:r w:rsidRPr="00497F5F">
              <w:t>тепловая  энергия</w:t>
            </w:r>
            <w:proofErr w:type="gramEnd"/>
            <w:r w:rsidRPr="00497F5F">
              <w:t>/объем полезного отпуска, %</w:t>
            </w:r>
          </w:p>
        </w:tc>
        <w:tc>
          <w:tcPr>
            <w:tcW w:w="850" w:type="dxa"/>
            <w:shd w:val="clear" w:color="auto" w:fill="auto"/>
            <w:noWrap/>
            <w:vAlign w:val="center"/>
            <w:hideMark/>
          </w:tcPr>
          <w:p w14:paraId="36CC87FF" w14:textId="77777777" w:rsidR="00503994" w:rsidRPr="00497F5F" w:rsidRDefault="00503994" w:rsidP="009A2D0E">
            <w:pPr>
              <w:jc w:val="center"/>
            </w:pPr>
            <w:r w:rsidRPr="00497F5F">
              <w:t>х</w:t>
            </w:r>
          </w:p>
        </w:tc>
        <w:tc>
          <w:tcPr>
            <w:tcW w:w="1418" w:type="dxa"/>
            <w:shd w:val="clear" w:color="auto" w:fill="auto"/>
            <w:noWrap/>
            <w:vAlign w:val="center"/>
            <w:hideMark/>
          </w:tcPr>
          <w:p w14:paraId="5F8A0645" w14:textId="77777777" w:rsidR="00503994" w:rsidRPr="00497F5F" w:rsidRDefault="00503994" w:rsidP="009A2D0E">
            <w:pPr>
              <w:jc w:val="center"/>
            </w:pPr>
            <w:r w:rsidRPr="00497F5F">
              <w:t>х</w:t>
            </w:r>
          </w:p>
        </w:tc>
        <w:tc>
          <w:tcPr>
            <w:tcW w:w="992" w:type="dxa"/>
            <w:shd w:val="clear" w:color="auto" w:fill="auto"/>
            <w:noWrap/>
            <w:vAlign w:val="center"/>
            <w:hideMark/>
          </w:tcPr>
          <w:p w14:paraId="4D1F6D97" w14:textId="77777777" w:rsidR="00503994" w:rsidRPr="00497F5F" w:rsidRDefault="00503994" w:rsidP="009A2D0E">
            <w:pPr>
              <w:jc w:val="center"/>
            </w:pPr>
            <w:r w:rsidRPr="00497F5F">
              <w:t>х</w:t>
            </w:r>
          </w:p>
        </w:tc>
        <w:tc>
          <w:tcPr>
            <w:tcW w:w="992" w:type="dxa"/>
            <w:shd w:val="clear" w:color="auto" w:fill="auto"/>
            <w:noWrap/>
            <w:vAlign w:val="center"/>
            <w:hideMark/>
          </w:tcPr>
          <w:p w14:paraId="49BC229B" w14:textId="77777777" w:rsidR="00503994" w:rsidRPr="00497F5F" w:rsidRDefault="00503994" w:rsidP="009A2D0E">
            <w:pPr>
              <w:jc w:val="center"/>
            </w:pPr>
            <w:r w:rsidRPr="00497F5F">
              <w:t>х</w:t>
            </w:r>
          </w:p>
        </w:tc>
        <w:tc>
          <w:tcPr>
            <w:tcW w:w="993" w:type="dxa"/>
            <w:shd w:val="clear" w:color="auto" w:fill="auto"/>
            <w:noWrap/>
            <w:vAlign w:val="center"/>
            <w:hideMark/>
          </w:tcPr>
          <w:p w14:paraId="51886B99" w14:textId="77777777" w:rsidR="00503994" w:rsidRPr="00497F5F" w:rsidRDefault="00503994" w:rsidP="009A2D0E">
            <w:pPr>
              <w:jc w:val="center"/>
            </w:pPr>
            <w:r w:rsidRPr="00497F5F">
              <w:t>х</w:t>
            </w:r>
          </w:p>
        </w:tc>
        <w:tc>
          <w:tcPr>
            <w:tcW w:w="1089" w:type="dxa"/>
            <w:shd w:val="clear" w:color="auto" w:fill="auto"/>
            <w:vAlign w:val="center"/>
          </w:tcPr>
          <w:p w14:paraId="7994BDDF" w14:textId="77777777" w:rsidR="00503994" w:rsidRPr="00497F5F" w:rsidRDefault="00503994" w:rsidP="009A2D0E">
            <w:pPr>
              <w:jc w:val="center"/>
            </w:pPr>
            <w:r w:rsidRPr="00497F5F">
              <w:t>х</w:t>
            </w:r>
          </w:p>
        </w:tc>
      </w:tr>
      <w:tr w:rsidR="00503994" w:rsidRPr="00497F5F" w14:paraId="74F46522" w14:textId="77777777" w:rsidTr="00E626AD">
        <w:trPr>
          <w:trHeight w:val="315"/>
        </w:trPr>
        <w:tc>
          <w:tcPr>
            <w:tcW w:w="4266" w:type="dxa"/>
            <w:shd w:val="clear" w:color="auto" w:fill="auto"/>
            <w:noWrap/>
            <w:vAlign w:val="center"/>
            <w:hideMark/>
          </w:tcPr>
          <w:p w14:paraId="25146B86" w14:textId="77777777" w:rsidR="00503994" w:rsidRPr="00497F5F" w:rsidRDefault="00503994" w:rsidP="009A2D0E">
            <w:pPr>
              <w:rPr>
                <w:b/>
              </w:rPr>
            </w:pPr>
            <w:r w:rsidRPr="00497F5F">
              <w:rPr>
                <w:b/>
              </w:rPr>
              <w:t xml:space="preserve">Величина неподконтрольных расходов, определяемая в </w:t>
            </w:r>
            <w:proofErr w:type="spellStart"/>
            <w:r w:rsidRPr="00497F5F">
              <w:rPr>
                <w:b/>
              </w:rPr>
              <w:t>соответсвии</w:t>
            </w:r>
            <w:proofErr w:type="spellEnd"/>
            <w:r w:rsidRPr="00497F5F">
              <w:rPr>
                <w:b/>
              </w:rPr>
              <w:t xml:space="preserve"> с нормативными правовыми актами Российской Федерации в сфере теплоснабжения</w:t>
            </w:r>
          </w:p>
        </w:tc>
        <w:tc>
          <w:tcPr>
            <w:tcW w:w="850" w:type="dxa"/>
            <w:shd w:val="clear" w:color="auto" w:fill="auto"/>
            <w:noWrap/>
            <w:vAlign w:val="center"/>
            <w:hideMark/>
          </w:tcPr>
          <w:p w14:paraId="1B6DCB0C" w14:textId="77777777" w:rsidR="00503994" w:rsidRPr="00497F5F" w:rsidRDefault="00503994" w:rsidP="009A2D0E">
            <w:pPr>
              <w:jc w:val="center"/>
            </w:pPr>
            <w:r w:rsidRPr="00497F5F">
              <w:t>х</w:t>
            </w:r>
          </w:p>
        </w:tc>
        <w:tc>
          <w:tcPr>
            <w:tcW w:w="1418" w:type="dxa"/>
            <w:shd w:val="clear" w:color="auto" w:fill="auto"/>
            <w:noWrap/>
            <w:vAlign w:val="center"/>
            <w:hideMark/>
          </w:tcPr>
          <w:p w14:paraId="5E135D41" w14:textId="77777777" w:rsidR="00503994" w:rsidRPr="00497F5F" w:rsidRDefault="00503994" w:rsidP="009A2D0E">
            <w:pPr>
              <w:jc w:val="center"/>
            </w:pPr>
            <w:r>
              <w:t>2139,18</w:t>
            </w:r>
          </w:p>
        </w:tc>
        <w:tc>
          <w:tcPr>
            <w:tcW w:w="992" w:type="dxa"/>
            <w:shd w:val="clear" w:color="auto" w:fill="auto"/>
            <w:noWrap/>
            <w:vAlign w:val="center"/>
            <w:hideMark/>
          </w:tcPr>
          <w:p w14:paraId="27ED74E9" w14:textId="77777777" w:rsidR="00503994" w:rsidRPr="00497F5F" w:rsidRDefault="00503994" w:rsidP="009A2D0E">
            <w:pPr>
              <w:jc w:val="center"/>
            </w:pPr>
            <w:r>
              <w:t>2222,61</w:t>
            </w:r>
          </w:p>
        </w:tc>
        <w:tc>
          <w:tcPr>
            <w:tcW w:w="992" w:type="dxa"/>
            <w:shd w:val="clear" w:color="auto" w:fill="auto"/>
            <w:noWrap/>
            <w:vAlign w:val="center"/>
            <w:hideMark/>
          </w:tcPr>
          <w:p w14:paraId="5BAAD081" w14:textId="77777777" w:rsidR="00503994" w:rsidRPr="00497F5F" w:rsidRDefault="00503994" w:rsidP="009A2D0E">
            <w:pPr>
              <w:jc w:val="center"/>
            </w:pPr>
            <w:r>
              <w:t>2311,51</w:t>
            </w:r>
          </w:p>
        </w:tc>
        <w:tc>
          <w:tcPr>
            <w:tcW w:w="993" w:type="dxa"/>
            <w:shd w:val="clear" w:color="auto" w:fill="auto"/>
            <w:noWrap/>
            <w:vAlign w:val="center"/>
            <w:hideMark/>
          </w:tcPr>
          <w:p w14:paraId="430DD81A" w14:textId="77777777" w:rsidR="00503994" w:rsidRPr="00497F5F" w:rsidRDefault="00503994" w:rsidP="009A2D0E">
            <w:pPr>
              <w:jc w:val="center"/>
            </w:pPr>
            <w:r>
              <w:t>2403,97</w:t>
            </w:r>
          </w:p>
        </w:tc>
        <w:tc>
          <w:tcPr>
            <w:tcW w:w="1089" w:type="dxa"/>
            <w:shd w:val="clear" w:color="auto" w:fill="auto"/>
            <w:vAlign w:val="center"/>
          </w:tcPr>
          <w:p w14:paraId="0528453A" w14:textId="77777777" w:rsidR="00503994" w:rsidRPr="00497F5F" w:rsidRDefault="00503994" w:rsidP="009A2D0E">
            <w:pPr>
              <w:jc w:val="center"/>
            </w:pPr>
            <w:r>
              <w:t>2500,13</w:t>
            </w:r>
          </w:p>
        </w:tc>
      </w:tr>
      <w:tr w:rsidR="00503994" w:rsidRPr="00497F5F" w14:paraId="343EFBE7" w14:textId="77777777" w:rsidTr="00E626AD">
        <w:trPr>
          <w:trHeight w:val="315"/>
        </w:trPr>
        <w:tc>
          <w:tcPr>
            <w:tcW w:w="4266" w:type="dxa"/>
            <w:shd w:val="clear" w:color="auto" w:fill="auto"/>
            <w:noWrap/>
            <w:vAlign w:val="center"/>
            <w:hideMark/>
          </w:tcPr>
          <w:p w14:paraId="5ED8C9DA" w14:textId="77777777" w:rsidR="00503994" w:rsidRPr="00497F5F" w:rsidRDefault="00503994" w:rsidP="009A2D0E">
            <w:pPr>
              <w:rPr>
                <w:b/>
              </w:rPr>
            </w:pPr>
            <w:r w:rsidRPr="00497F5F">
              <w:rPr>
                <w:b/>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w:t>
            </w:r>
          </w:p>
        </w:tc>
        <w:tc>
          <w:tcPr>
            <w:tcW w:w="850" w:type="dxa"/>
            <w:shd w:val="clear" w:color="auto" w:fill="auto"/>
            <w:noWrap/>
            <w:vAlign w:val="center"/>
            <w:hideMark/>
          </w:tcPr>
          <w:p w14:paraId="3DC49DD1" w14:textId="77777777" w:rsidR="00503994" w:rsidRPr="00497F5F" w:rsidRDefault="00503994" w:rsidP="009A2D0E">
            <w:pPr>
              <w:jc w:val="center"/>
            </w:pPr>
            <w:r w:rsidRPr="00497F5F">
              <w:t>х</w:t>
            </w:r>
          </w:p>
        </w:tc>
        <w:tc>
          <w:tcPr>
            <w:tcW w:w="1418" w:type="dxa"/>
            <w:shd w:val="clear" w:color="auto" w:fill="auto"/>
            <w:noWrap/>
            <w:vAlign w:val="center"/>
            <w:hideMark/>
          </w:tcPr>
          <w:p w14:paraId="3AE72ACD" w14:textId="77777777" w:rsidR="00503994" w:rsidRPr="00497F5F" w:rsidRDefault="00503994" w:rsidP="009A2D0E">
            <w:pPr>
              <w:jc w:val="center"/>
            </w:pPr>
            <w:r>
              <w:t>х</w:t>
            </w:r>
          </w:p>
        </w:tc>
        <w:tc>
          <w:tcPr>
            <w:tcW w:w="992" w:type="dxa"/>
            <w:shd w:val="clear" w:color="auto" w:fill="auto"/>
            <w:noWrap/>
            <w:vAlign w:val="center"/>
            <w:hideMark/>
          </w:tcPr>
          <w:p w14:paraId="5161C613" w14:textId="77777777" w:rsidR="00503994" w:rsidRPr="00497F5F" w:rsidRDefault="00503994" w:rsidP="009A2D0E">
            <w:pPr>
              <w:jc w:val="center"/>
            </w:pPr>
            <w:r w:rsidRPr="00497F5F">
              <w:t>103,9%</w:t>
            </w:r>
          </w:p>
        </w:tc>
        <w:tc>
          <w:tcPr>
            <w:tcW w:w="992" w:type="dxa"/>
            <w:shd w:val="clear" w:color="auto" w:fill="auto"/>
            <w:noWrap/>
            <w:vAlign w:val="center"/>
            <w:hideMark/>
          </w:tcPr>
          <w:p w14:paraId="2EF8AB4F" w14:textId="77777777" w:rsidR="00503994" w:rsidRPr="00497F5F" w:rsidRDefault="00503994" w:rsidP="009A2D0E">
            <w:pPr>
              <w:jc w:val="center"/>
            </w:pPr>
            <w:r w:rsidRPr="00497F5F">
              <w:t>104,0%</w:t>
            </w:r>
          </w:p>
        </w:tc>
        <w:tc>
          <w:tcPr>
            <w:tcW w:w="993" w:type="dxa"/>
            <w:shd w:val="clear" w:color="auto" w:fill="auto"/>
            <w:noWrap/>
            <w:vAlign w:val="center"/>
            <w:hideMark/>
          </w:tcPr>
          <w:p w14:paraId="14D0B877" w14:textId="77777777" w:rsidR="00503994" w:rsidRPr="00497F5F" w:rsidRDefault="00503994" w:rsidP="009A2D0E">
            <w:pPr>
              <w:tabs>
                <w:tab w:val="left" w:pos="552"/>
              </w:tabs>
              <w:ind w:right="-147"/>
              <w:jc w:val="center"/>
            </w:pPr>
            <w:r w:rsidRPr="00497F5F">
              <w:t>104,0%</w:t>
            </w:r>
          </w:p>
        </w:tc>
        <w:tc>
          <w:tcPr>
            <w:tcW w:w="1089" w:type="dxa"/>
            <w:shd w:val="clear" w:color="auto" w:fill="auto"/>
            <w:vAlign w:val="center"/>
          </w:tcPr>
          <w:p w14:paraId="26415AA4" w14:textId="77777777" w:rsidR="00503994" w:rsidRPr="00497F5F" w:rsidRDefault="00503994" w:rsidP="009A2D0E">
            <w:pPr>
              <w:jc w:val="center"/>
            </w:pPr>
            <w:r w:rsidRPr="00497F5F">
              <w:t>104,0%</w:t>
            </w:r>
          </w:p>
        </w:tc>
      </w:tr>
      <w:tr w:rsidR="00503994" w:rsidRPr="00497F5F" w14:paraId="2075F59A" w14:textId="77777777" w:rsidTr="00E626AD">
        <w:trPr>
          <w:trHeight w:val="315"/>
        </w:trPr>
        <w:tc>
          <w:tcPr>
            <w:tcW w:w="4266" w:type="dxa"/>
            <w:shd w:val="clear" w:color="auto" w:fill="auto"/>
            <w:noWrap/>
            <w:vAlign w:val="center"/>
            <w:hideMark/>
          </w:tcPr>
          <w:p w14:paraId="6F529AD7" w14:textId="77777777" w:rsidR="00503994" w:rsidRPr="005B532C" w:rsidRDefault="00503994" w:rsidP="009A2D0E">
            <w:pPr>
              <w:rPr>
                <w:b/>
              </w:rPr>
            </w:pPr>
            <w:r w:rsidRPr="005B532C">
              <w:rPr>
                <w:b/>
              </w:rPr>
              <w:t>Планируемый объем валовой выручки, в том числе на каждый год срока действия концессионного соглашения, тыс. рублей</w:t>
            </w:r>
          </w:p>
        </w:tc>
        <w:tc>
          <w:tcPr>
            <w:tcW w:w="850" w:type="dxa"/>
            <w:shd w:val="clear" w:color="auto" w:fill="auto"/>
            <w:noWrap/>
            <w:vAlign w:val="center"/>
            <w:hideMark/>
          </w:tcPr>
          <w:p w14:paraId="4F0B26B6" w14:textId="77777777" w:rsidR="00503994" w:rsidRPr="005B532C" w:rsidRDefault="00503994" w:rsidP="009A2D0E">
            <w:pPr>
              <w:jc w:val="center"/>
            </w:pPr>
            <w:r w:rsidRPr="005B532C">
              <w:t>*</w:t>
            </w:r>
          </w:p>
        </w:tc>
        <w:tc>
          <w:tcPr>
            <w:tcW w:w="1418" w:type="dxa"/>
            <w:shd w:val="clear" w:color="auto" w:fill="auto"/>
            <w:noWrap/>
            <w:vAlign w:val="center"/>
            <w:hideMark/>
          </w:tcPr>
          <w:p w14:paraId="79D8F0A7" w14:textId="77777777" w:rsidR="00503994" w:rsidRPr="005B532C" w:rsidRDefault="00503994" w:rsidP="009A2D0E">
            <w:r w:rsidRPr="005B532C">
              <w:t>17905,86</w:t>
            </w:r>
          </w:p>
        </w:tc>
        <w:tc>
          <w:tcPr>
            <w:tcW w:w="992" w:type="dxa"/>
            <w:shd w:val="clear" w:color="auto" w:fill="auto"/>
            <w:noWrap/>
            <w:vAlign w:val="center"/>
            <w:hideMark/>
          </w:tcPr>
          <w:p w14:paraId="12951D06" w14:textId="77777777" w:rsidR="00503994" w:rsidRPr="005B532C" w:rsidRDefault="00503994" w:rsidP="009A2D0E">
            <w:r w:rsidRPr="005B532C">
              <w:t>19611,90</w:t>
            </w:r>
          </w:p>
        </w:tc>
        <w:tc>
          <w:tcPr>
            <w:tcW w:w="992" w:type="dxa"/>
            <w:shd w:val="clear" w:color="auto" w:fill="auto"/>
            <w:noWrap/>
            <w:vAlign w:val="center"/>
            <w:hideMark/>
          </w:tcPr>
          <w:p w14:paraId="7D872773" w14:textId="77777777" w:rsidR="00503994" w:rsidRPr="005B532C" w:rsidRDefault="00503994" w:rsidP="009A2D0E">
            <w:r w:rsidRPr="005B532C">
              <w:t>20228,27</w:t>
            </w:r>
          </w:p>
        </w:tc>
        <w:tc>
          <w:tcPr>
            <w:tcW w:w="993" w:type="dxa"/>
            <w:shd w:val="clear" w:color="auto" w:fill="auto"/>
            <w:noWrap/>
            <w:vAlign w:val="center"/>
            <w:hideMark/>
          </w:tcPr>
          <w:p w14:paraId="4501506D" w14:textId="77777777" w:rsidR="00503994" w:rsidRPr="005B532C" w:rsidRDefault="00503994" w:rsidP="009A2D0E">
            <w:r w:rsidRPr="005B532C">
              <w:t>21037,40</w:t>
            </w:r>
          </w:p>
        </w:tc>
        <w:tc>
          <w:tcPr>
            <w:tcW w:w="1089" w:type="dxa"/>
            <w:shd w:val="clear" w:color="auto" w:fill="auto"/>
            <w:vAlign w:val="center"/>
          </w:tcPr>
          <w:p w14:paraId="5E7743EE" w14:textId="77777777" w:rsidR="00503994" w:rsidRPr="005B532C" w:rsidRDefault="00503994" w:rsidP="009A2D0E">
            <w:r w:rsidRPr="005B532C">
              <w:t>21878,89</w:t>
            </w:r>
          </w:p>
        </w:tc>
      </w:tr>
    </w:tbl>
    <w:p w14:paraId="685BDD40" w14:textId="77777777" w:rsidR="00503994" w:rsidRPr="00F55C5A" w:rsidRDefault="00503994" w:rsidP="00503994">
      <w:pPr>
        <w:rPr>
          <w:b/>
          <w:bCs/>
          <w:sz w:val="16"/>
          <w:szCs w:val="16"/>
        </w:rPr>
      </w:pPr>
    </w:p>
    <w:tbl>
      <w:tblPr>
        <w:tblStyle w:val="aa"/>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085"/>
      </w:tblGrid>
      <w:tr w:rsidR="00503994" w:rsidRPr="00A80CDB" w14:paraId="6A6F9E14" w14:textId="77777777" w:rsidTr="009A2D0E">
        <w:trPr>
          <w:trHeight w:val="275"/>
        </w:trPr>
        <w:tc>
          <w:tcPr>
            <w:tcW w:w="6487" w:type="dxa"/>
          </w:tcPr>
          <w:p w14:paraId="2743C4F5" w14:textId="77777777" w:rsidR="00503994" w:rsidRPr="00A80CDB" w:rsidRDefault="00503994" w:rsidP="009A2D0E">
            <w:pPr>
              <w:ind w:right="409"/>
              <w:rPr>
                <w:b/>
                <w:sz w:val="24"/>
                <w:szCs w:val="24"/>
              </w:rPr>
            </w:pPr>
            <w:r w:rsidRPr="00A80CDB">
              <w:rPr>
                <w:b/>
                <w:sz w:val="24"/>
                <w:szCs w:val="24"/>
              </w:rPr>
              <w:t>Концедент</w:t>
            </w:r>
          </w:p>
        </w:tc>
        <w:tc>
          <w:tcPr>
            <w:tcW w:w="4085" w:type="dxa"/>
          </w:tcPr>
          <w:p w14:paraId="6DE7A346" w14:textId="77777777" w:rsidR="00503994" w:rsidRPr="00A80CDB" w:rsidRDefault="00503994" w:rsidP="009A2D0E">
            <w:pPr>
              <w:rPr>
                <w:b/>
                <w:sz w:val="24"/>
                <w:szCs w:val="24"/>
              </w:rPr>
            </w:pPr>
            <w:r w:rsidRPr="00A80CDB">
              <w:rPr>
                <w:b/>
                <w:sz w:val="24"/>
                <w:szCs w:val="24"/>
              </w:rPr>
              <w:t>Концессионер</w:t>
            </w:r>
          </w:p>
        </w:tc>
      </w:tr>
      <w:tr w:rsidR="00503994" w:rsidRPr="00A80CDB" w14:paraId="448E2AE1" w14:textId="77777777" w:rsidTr="009A2D0E">
        <w:trPr>
          <w:trHeight w:val="658"/>
        </w:trPr>
        <w:tc>
          <w:tcPr>
            <w:tcW w:w="6487" w:type="dxa"/>
          </w:tcPr>
          <w:p w14:paraId="57104399" w14:textId="77777777" w:rsidR="00503994" w:rsidRPr="00F55C5A" w:rsidRDefault="00503994" w:rsidP="009A2D0E">
            <w:pPr>
              <w:ind w:left="-63" w:right="409"/>
              <w:jc w:val="both"/>
              <w:rPr>
                <w:sz w:val="16"/>
                <w:szCs w:val="16"/>
              </w:rPr>
            </w:pPr>
          </w:p>
          <w:p w14:paraId="25FE38B9" w14:textId="4058A58C" w:rsidR="00503994" w:rsidRDefault="00503994" w:rsidP="009A2D0E">
            <w:pPr>
              <w:ind w:left="-63" w:right="409"/>
              <w:rPr>
                <w:sz w:val="24"/>
                <w:szCs w:val="24"/>
              </w:rPr>
            </w:pPr>
            <w:r w:rsidRPr="00A80CDB">
              <w:rPr>
                <w:sz w:val="24"/>
                <w:szCs w:val="24"/>
              </w:rPr>
              <w:t xml:space="preserve">Глава </w:t>
            </w:r>
            <w:r>
              <w:rPr>
                <w:sz w:val="24"/>
                <w:szCs w:val="24"/>
              </w:rPr>
              <w:t>Завитинского</w:t>
            </w:r>
            <w:r w:rsidRPr="00A80CDB">
              <w:rPr>
                <w:sz w:val="24"/>
                <w:szCs w:val="24"/>
              </w:rPr>
              <w:t xml:space="preserve"> </w:t>
            </w:r>
            <w:r w:rsidR="00E626AD">
              <w:rPr>
                <w:sz w:val="24"/>
                <w:szCs w:val="24"/>
              </w:rPr>
              <w:t>муниципального округа</w:t>
            </w:r>
          </w:p>
          <w:p w14:paraId="24D2D984" w14:textId="77777777" w:rsidR="00503994" w:rsidRPr="00F55C5A" w:rsidRDefault="00503994" w:rsidP="009A2D0E">
            <w:pPr>
              <w:ind w:left="-63" w:right="409"/>
              <w:rPr>
                <w:sz w:val="16"/>
                <w:szCs w:val="16"/>
              </w:rPr>
            </w:pPr>
          </w:p>
        </w:tc>
        <w:tc>
          <w:tcPr>
            <w:tcW w:w="4085" w:type="dxa"/>
          </w:tcPr>
          <w:p w14:paraId="47EF5B4B" w14:textId="77777777" w:rsidR="00503994" w:rsidRPr="00A80CDB" w:rsidRDefault="00503994" w:rsidP="009A2D0E">
            <w:pPr>
              <w:pStyle w:val="ConsPlusNonformat"/>
              <w:widowControl/>
              <w:rPr>
                <w:rFonts w:ascii="Times New Roman" w:hAnsi="Times New Roman" w:cs="Times New Roman"/>
                <w:sz w:val="24"/>
                <w:szCs w:val="24"/>
              </w:rPr>
            </w:pPr>
          </w:p>
        </w:tc>
      </w:tr>
      <w:tr w:rsidR="00503994" w:rsidRPr="0040680D" w14:paraId="4FAA1846" w14:textId="77777777" w:rsidTr="009A2D0E">
        <w:trPr>
          <w:trHeight w:val="841"/>
        </w:trPr>
        <w:tc>
          <w:tcPr>
            <w:tcW w:w="6487" w:type="dxa"/>
          </w:tcPr>
          <w:p w14:paraId="1D0FE364" w14:textId="77777777" w:rsidR="00503994" w:rsidRPr="00A80CDB" w:rsidRDefault="00503994" w:rsidP="009A2D0E">
            <w:pPr>
              <w:ind w:right="409"/>
              <w:rPr>
                <w:b/>
                <w:sz w:val="24"/>
                <w:szCs w:val="24"/>
              </w:rPr>
            </w:pPr>
            <w:r>
              <w:rPr>
                <w:sz w:val="24"/>
                <w:szCs w:val="24"/>
              </w:rPr>
              <w:t>Линевич С.С. __________</w:t>
            </w:r>
          </w:p>
          <w:p w14:paraId="05932B27" w14:textId="77777777" w:rsidR="00503994" w:rsidRPr="002B7219" w:rsidRDefault="00503994" w:rsidP="009A2D0E">
            <w:pPr>
              <w:pStyle w:val="ConsPlusNonformat"/>
              <w:widowControl/>
              <w:ind w:right="409"/>
              <w:rPr>
                <w:rFonts w:ascii="Times New Roman" w:hAnsi="Times New Roman" w:cs="Times New Roman"/>
                <w:bCs/>
                <w:sz w:val="16"/>
                <w:szCs w:val="16"/>
              </w:rPr>
            </w:pPr>
            <w:r w:rsidRPr="002B7219">
              <w:rPr>
                <w:rFonts w:ascii="Times New Roman" w:hAnsi="Times New Roman" w:cs="Times New Roman"/>
                <w:bCs/>
                <w:sz w:val="16"/>
                <w:szCs w:val="16"/>
              </w:rPr>
              <w:t>МП</w:t>
            </w:r>
          </w:p>
        </w:tc>
        <w:tc>
          <w:tcPr>
            <w:tcW w:w="4085" w:type="dxa"/>
          </w:tcPr>
          <w:p w14:paraId="79EB3701" w14:textId="77777777" w:rsidR="00503994" w:rsidRPr="0040680D" w:rsidRDefault="00503994" w:rsidP="009A2D0E">
            <w:pPr>
              <w:pStyle w:val="ConsPlusNonformat"/>
              <w:widowControl/>
              <w:rPr>
                <w:rFonts w:ascii="Times New Roman" w:hAnsi="Times New Roman" w:cs="Times New Roman"/>
                <w:sz w:val="24"/>
                <w:szCs w:val="24"/>
              </w:rPr>
            </w:pPr>
          </w:p>
        </w:tc>
      </w:tr>
      <w:tr w:rsidR="00503994" w:rsidRPr="00A80CDB" w14:paraId="252CD316" w14:textId="77777777" w:rsidTr="009A2D0E">
        <w:trPr>
          <w:trHeight w:val="1058"/>
        </w:trPr>
        <w:tc>
          <w:tcPr>
            <w:tcW w:w="6487" w:type="dxa"/>
          </w:tcPr>
          <w:p w14:paraId="4B721975" w14:textId="041EF8E4" w:rsidR="00503994" w:rsidRDefault="00503994" w:rsidP="009A2D0E">
            <w:pPr>
              <w:ind w:right="432"/>
              <w:rPr>
                <w:sz w:val="24"/>
                <w:szCs w:val="24"/>
              </w:rPr>
            </w:pPr>
            <w:r w:rsidRPr="00A80CDB">
              <w:rPr>
                <w:sz w:val="24"/>
                <w:szCs w:val="24"/>
              </w:rPr>
              <w:t>Председатель Комитет</w:t>
            </w:r>
            <w:r>
              <w:rPr>
                <w:sz w:val="24"/>
                <w:szCs w:val="24"/>
              </w:rPr>
              <w:t>а</w:t>
            </w:r>
            <w:r w:rsidRPr="00A80CDB">
              <w:rPr>
                <w:sz w:val="24"/>
                <w:szCs w:val="24"/>
              </w:rPr>
              <w:t xml:space="preserve"> по управлению </w:t>
            </w:r>
            <w:r>
              <w:rPr>
                <w:sz w:val="24"/>
                <w:szCs w:val="24"/>
              </w:rPr>
              <w:t xml:space="preserve">муниципальным </w:t>
            </w:r>
            <w:r w:rsidRPr="00A80CDB">
              <w:rPr>
                <w:sz w:val="24"/>
                <w:szCs w:val="24"/>
              </w:rPr>
              <w:t xml:space="preserve">имуществом </w:t>
            </w:r>
            <w:r>
              <w:rPr>
                <w:sz w:val="24"/>
                <w:szCs w:val="24"/>
              </w:rPr>
              <w:t xml:space="preserve">Завитинского </w:t>
            </w:r>
            <w:r w:rsidR="00E626AD">
              <w:rPr>
                <w:sz w:val="24"/>
                <w:szCs w:val="24"/>
              </w:rPr>
              <w:t>муниципального округа</w:t>
            </w:r>
          </w:p>
          <w:p w14:paraId="73478A26" w14:textId="77777777" w:rsidR="00503994" w:rsidRDefault="00503994" w:rsidP="009A2D0E">
            <w:pPr>
              <w:ind w:right="432"/>
              <w:rPr>
                <w:sz w:val="24"/>
                <w:szCs w:val="24"/>
              </w:rPr>
            </w:pPr>
            <w:r>
              <w:rPr>
                <w:sz w:val="24"/>
                <w:szCs w:val="24"/>
              </w:rPr>
              <w:t>Квартальнов С.В. ____________</w:t>
            </w:r>
          </w:p>
          <w:p w14:paraId="1A8BBC2F" w14:textId="77777777" w:rsidR="00503994" w:rsidRPr="002B7219" w:rsidRDefault="00503994" w:rsidP="009A2D0E">
            <w:pPr>
              <w:ind w:right="432"/>
              <w:rPr>
                <w:sz w:val="16"/>
                <w:szCs w:val="16"/>
              </w:rPr>
            </w:pPr>
            <w:r w:rsidRPr="002B7219">
              <w:rPr>
                <w:sz w:val="16"/>
                <w:szCs w:val="16"/>
              </w:rPr>
              <w:t>МП</w:t>
            </w:r>
          </w:p>
        </w:tc>
        <w:tc>
          <w:tcPr>
            <w:tcW w:w="4085" w:type="dxa"/>
          </w:tcPr>
          <w:p w14:paraId="7DBF0B98" w14:textId="77777777" w:rsidR="00503994" w:rsidRPr="00A80CDB" w:rsidRDefault="00503994" w:rsidP="009A2D0E">
            <w:pPr>
              <w:pStyle w:val="ConsPlusNonformat"/>
              <w:widowControl/>
              <w:rPr>
                <w:rFonts w:ascii="Times New Roman" w:hAnsi="Times New Roman" w:cs="Times New Roman"/>
                <w:sz w:val="24"/>
                <w:szCs w:val="24"/>
              </w:rPr>
            </w:pPr>
          </w:p>
        </w:tc>
      </w:tr>
    </w:tbl>
    <w:p w14:paraId="43AAB90D" w14:textId="333EE84B" w:rsidR="00503994" w:rsidRDefault="00503994" w:rsidP="00503994">
      <w:pPr>
        <w:pStyle w:val="ConsPlusNonformat"/>
        <w:rPr>
          <w:rFonts w:ascii="Times New Roman" w:hAnsi="Times New Roman" w:cs="Times New Roman"/>
          <w:sz w:val="24"/>
          <w:szCs w:val="24"/>
        </w:rPr>
      </w:pPr>
    </w:p>
    <w:p w14:paraId="0F625832" w14:textId="4ADE2C90" w:rsidR="00E626AD" w:rsidRDefault="00E626AD" w:rsidP="00503994">
      <w:pPr>
        <w:pStyle w:val="ConsPlusNonformat"/>
        <w:rPr>
          <w:rFonts w:ascii="Times New Roman" w:hAnsi="Times New Roman" w:cs="Times New Roman"/>
          <w:sz w:val="24"/>
          <w:szCs w:val="24"/>
        </w:rPr>
      </w:pPr>
    </w:p>
    <w:p w14:paraId="48606535" w14:textId="35177460" w:rsidR="00E626AD" w:rsidRDefault="00E626AD" w:rsidP="00503994">
      <w:pPr>
        <w:pStyle w:val="ConsPlusNonformat"/>
        <w:rPr>
          <w:rFonts w:ascii="Times New Roman" w:hAnsi="Times New Roman" w:cs="Times New Roman"/>
          <w:sz w:val="24"/>
          <w:szCs w:val="24"/>
        </w:rPr>
      </w:pPr>
    </w:p>
    <w:p w14:paraId="5FD863B6" w14:textId="0B7618FC" w:rsidR="00E626AD" w:rsidRDefault="00E626AD" w:rsidP="00503994">
      <w:pPr>
        <w:pStyle w:val="ConsPlusNonformat"/>
        <w:rPr>
          <w:rFonts w:ascii="Times New Roman" w:hAnsi="Times New Roman" w:cs="Times New Roman"/>
          <w:sz w:val="24"/>
          <w:szCs w:val="24"/>
        </w:rPr>
      </w:pPr>
    </w:p>
    <w:p w14:paraId="4CA9232F" w14:textId="0FB79F4A" w:rsidR="00E626AD" w:rsidRDefault="00E626AD" w:rsidP="00503994">
      <w:pPr>
        <w:pStyle w:val="ConsPlusNonformat"/>
        <w:rPr>
          <w:rFonts w:ascii="Times New Roman" w:hAnsi="Times New Roman" w:cs="Times New Roman"/>
          <w:sz w:val="24"/>
          <w:szCs w:val="24"/>
        </w:rPr>
      </w:pPr>
    </w:p>
    <w:p w14:paraId="12668BDD" w14:textId="031056AF" w:rsidR="00E626AD" w:rsidRDefault="00E626AD" w:rsidP="00503994">
      <w:pPr>
        <w:pStyle w:val="ConsPlusNonformat"/>
        <w:rPr>
          <w:rFonts w:ascii="Times New Roman" w:hAnsi="Times New Roman" w:cs="Times New Roman"/>
          <w:sz w:val="24"/>
          <w:szCs w:val="24"/>
        </w:rPr>
      </w:pPr>
    </w:p>
    <w:p w14:paraId="24DA304C" w14:textId="77777777" w:rsidR="00E626AD" w:rsidRDefault="00E626AD" w:rsidP="00503994">
      <w:pPr>
        <w:pStyle w:val="ConsPlusNonformat"/>
        <w:rPr>
          <w:rFonts w:ascii="Times New Roman" w:hAnsi="Times New Roman" w:cs="Times New Roman"/>
          <w:sz w:val="24"/>
          <w:szCs w:val="24"/>
        </w:rPr>
      </w:pPr>
    </w:p>
    <w:p w14:paraId="0789FB32"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14:paraId="53766DFA"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 xml:space="preserve">к концессионному соглашению </w:t>
      </w:r>
    </w:p>
    <w:p w14:paraId="0165EE3C"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«___» ___________20</w:t>
      </w:r>
      <w:r>
        <w:rPr>
          <w:rFonts w:ascii="Times New Roman" w:hAnsi="Times New Roman" w:cs="Times New Roman"/>
          <w:sz w:val="24"/>
          <w:szCs w:val="24"/>
        </w:rPr>
        <w:t>21 года</w:t>
      </w:r>
    </w:p>
    <w:p w14:paraId="3E71222E" w14:textId="77777777" w:rsidR="00503994" w:rsidRPr="003452C6" w:rsidRDefault="00503994" w:rsidP="00503994">
      <w:pPr>
        <w:jc w:val="right"/>
        <w:rPr>
          <w:b/>
          <w:sz w:val="24"/>
          <w:szCs w:val="24"/>
        </w:rPr>
      </w:pPr>
    </w:p>
    <w:p w14:paraId="153902E6" w14:textId="77777777" w:rsidR="00503994" w:rsidRPr="003452C6" w:rsidRDefault="00503994" w:rsidP="00503994">
      <w:pPr>
        <w:tabs>
          <w:tab w:val="left" w:pos="2649"/>
        </w:tabs>
        <w:rPr>
          <w:b/>
          <w:sz w:val="24"/>
          <w:szCs w:val="24"/>
        </w:rPr>
      </w:pPr>
      <w:r w:rsidRPr="003452C6">
        <w:rPr>
          <w:b/>
          <w:sz w:val="24"/>
          <w:szCs w:val="24"/>
        </w:rPr>
        <w:tab/>
      </w:r>
      <w:proofErr w:type="gramStart"/>
      <w:r w:rsidRPr="003452C6">
        <w:rPr>
          <w:b/>
          <w:sz w:val="24"/>
          <w:szCs w:val="24"/>
        </w:rPr>
        <w:t>ИНВЕСТИЦИОННАЯ  ПРОГРАММА</w:t>
      </w:r>
      <w:proofErr w:type="gramEnd"/>
    </w:p>
    <w:p w14:paraId="4730FBBC" w14:textId="77777777" w:rsidR="00503994" w:rsidRDefault="00503994" w:rsidP="00503994">
      <w:pPr>
        <w:jc w:val="right"/>
        <w:rPr>
          <w:sz w:val="24"/>
          <w:szCs w:val="24"/>
        </w:rPr>
      </w:pPr>
    </w:p>
    <w:p w14:paraId="3D362E65" w14:textId="77777777" w:rsidR="00503994" w:rsidRDefault="00503994" w:rsidP="00503994">
      <w:pPr>
        <w:jc w:val="right"/>
        <w:rPr>
          <w:sz w:val="24"/>
          <w:szCs w:val="24"/>
        </w:rPr>
      </w:pPr>
    </w:p>
    <w:p w14:paraId="629E9D06" w14:textId="77777777" w:rsidR="00503994" w:rsidRDefault="00503994" w:rsidP="00503994">
      <w:pPr>
        <w:jc w:val="right"/>
        <w:rPr>
          <w:sz w:val="24"/>
          <w:szCs w:val="24"/>
        </w:rPr>
      </w:pPr>
    </w:p>
    <w:p w14:paraId="79FAE231" w14:textId="1FAA4E39" w:rsidR="00503994" w:rsidRDefault="00503994" w:rsidP="00503994">
      <w:pPr>
        <w:jc w:val="right"/>
        <w:rPr>
          <w:sz w:val="24"/>
          <w:szCs w:val="24"/>
        </w:rPr>
      </w:pPr>
    </w:p>
    <w:p w14:paraId="6387AE8E" w14:textId="67407339" w:rsidR="00CE6942" w:rsidRDefault="00CE6942" w:rsidP="00503994">
      <w:pPr>
        <w:jc w:val="right"/>
        <w:rPr>
          <w:sz w:val="24"/>
          <w:szCs w:val="24"/>
        </w:rPr>
      </w:pPr>
    </w:p>
    <w:p w14:paraId="2E91324A" w14:textId="13431FE5" w:rsidR="00CE6942" w:rsidRDefault="00CE6942" w:rsidP="00503994">
      <w:pPr>
        <w:jc w:val="right"/>
        <w:rPr>
          <w:sz w:val="24"/>
          <w:szCs w:val="24"/>
        </w:rPr>
      </w:pPr>
    </w:p>
    <w:p w14:paraId="112B53F5" w14:textId="4640A795" w:rsidR="00CE6942" w:rsidRDefault="00CE6942" w:rsidP="00503994">
      <w:pPr>
        <w:jc w:val="right"/>
        <w:rPr>
          <w:sz w:val="24"/>
          <w:szCs w:val="24"/>
        </w:rPr>
      </w:pPr>
    </w:p>
    <w:p w14:paraId="3969E734" w14:textId="2ED79B32" w:rsidR="00CE6942" w:rsidRDefault="00CE6942" w:rsidP="00503994">
      <w:pPr>
        <w:jc w:val="right"/>
        <w:rPr>
          <w:sz w:val="24"/>
          <w:szCs w:val="24"/>
        </w:rPr>
      </w:pPr>
    </w:p>
    <w:p w14:paraId="206996D2" w14:textId="77777777" w:rsidR="00CE6942" w:rsidRDefault="00CE6942" w:rsidP="00503994">
      <w:pPr>
        <w:jc w:val="right"/>
        <w:rPr>
          <w:sz w:val="24"/>
          <w:szCs w:val="24"/>
        </w:rPr>
      </w:pPr>
    </w:p>
    <w:p w14:paraId="28C46B09" w14:textId="77777777" w:rsidR="00503994" w:rsidRDefault="00503994" w:rsidP="00503994">
      <w:pPr>
        <w:jc w:val="right"/>
        <w:rPr>
          <w:sz w:val="24"/>
          <w:szCs w:val="24"/>
        </w:rPr>
      </w:pPr>
    </w:p>
    <w:p w14:paraId="124B0E37" w14:textId="77777777" w:rsidR="00503994" w:rsidRDefault="00503994" w:rsidP="00503994">
      <w:pPr>
        <w:jc w:val="right"/>
        <w:rPr>
          <w:sz w:val="24"/>
          <w:szCs w:val="24"/>
        </w:rPr>
      </w:pPr>
    </w:p>
    <w:p w14:paraId="646D1491" w14:textId="77777777" w:rsidR="00503994" w:rsidRDefault="00503994" w:rsidP="00503994">
      <w:pPr>
        <w:jc w:val="right"/>
        <w:rPr>
          <w:sz w:val="24"/>
          <w:szCs w:val="24"/>
        </w:rPr>
      </w:pPr>
    </w:p>
    <w:p w14:paraId="47BAEE8B" w14:textId="77777777" w:rsidR="00503994" w:rsidRDefault="00503994" w:rsidP="00503994">
      <w:pPr>
        <w:rPr>
          <w:sz w:val="24"/>
          <w:szCs w:val="24"/>
        </w:rPr>
      </w:pPr>
    </w:p>
    <w:p w14:paraId="695E2B9A" w14:textId="77777777" w:rsidR="00503994" w:rsidRDefault="00503994" w:rsidP="00503994">
      <w:pPr>
        <w:jc w:val="right"/>
        <w:rPr>
          <w:sz w:val="24"/>
          <w:szCs w:val="24"/>
        </w:rPr>
      </w:pPr>
    </w:p>
    <w:tbl>
      <w:tblPr>
        <w:tblStyle w:val="aa"/>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76"/>
      </w:tblGrid>
      <w:tr w:rsidR="00503994" w:rsidRPr="00A80CDB" w14:paraId="2C3384F3" w14:textId="77777777" w:rsidTr="009A2D0E">
        <w:tc>
          <w:tcPr>
            <w:tcW w:w="5920" w:type="dxa"/>
          </w:tcPr>
          <w:p w14:paraId="5CBB9C5E" w14:textId="77777777" w:rsidR="00503994" w:rsidRPr="00A80CDB" w:rsidRDefault="00503994" w:rsidP="009A2D0E">
            <w:pPr>
              <w:ind w:right="409"/>
              <w:rPr>
                <w:b/>
                <w:sz w:val="24"/>
                <w:szCs w:val="24"/>
              </w:rPr>
            </w:pPr>
            <w:r w:rsidRPr="00A80CDB">
              <w:rPr>
                <w:b/>
                <w:sz w:val="24"/>
                <w:szCs w:val="24"/>
              </w:rPr>
              <w:t>Концедент</w:t>
            </w:r>
          </w:p>
        </w:tc>
        <w:tc>
          <w:tcPr>
            <w:tcW w:w="4776" w:type="dxa"/>
          </w:tcPr>
          <w:p w14:paraId="246AB1CB" w14:textId="77777777" w:rsidR="00503994" w:rsidRPr="00A80CDB" w:rsidRDefault="00503994" w:rsidP="009A2D0E">
            <w:pPr>
              <w:rPr>
                <w:b/>
                <w:sz w:val="24"/>
                <w:szCs w:val="24"/>
              </w:rPr>
            </w:pPr>
            <w:r w:rsidRPr="00A80CDB">
              <w:rPr>
                <w:b/>
                <w:sz w:val="24"/>
                <w:szCs w:val="24"/>
              </w:rPr>
              <w:t>Концессионер</w:t>
            </w:r>
          </w:p>
        </w:tc>
      </w:tr>
      <w:tr w:rsidR="00503994" w:rsidRPr="00A80CDB" w14:paraId="680140F9" w14:textId="77777777" w:rsidTr="009A2D0E">
        <w:tc>
          <w:tcPr>
            <w:tcW w:w="5920" w:type="dxa"/>
          </w:tcPr>
          <w:p w14:paraId="4F802DB3" w14:textId="77777777" w:rsidR="00503994" w:rsidRPr="00F55C5A" w:rsidRDefault="00503994" w:rsidP="009A2D0E">
            <w:pPr>
              <w:ind w:left="-63" w:right="409"/>
              <w:jc w:val="both"/>
              <w:rPr>
                <w:sz w:val="16"/>
                <w:szCs w:val="16"/>
              </w:rPr>
            </w:pPr>
          </w:p>
          <w:p w14:paraId="03661A8D" w14:textId="12977721" w:rsidR="00503994" w:rsidRDefault="00503994" w:rsidP="009A2D0E">
            <w:pPr>
              <w:ind w:left="-63" w:right="409"/>
              <w:rPr>
                <w:sz w:val="24"/>
                <w:szCs w:val="24"/>
              </w:rPr>
            </w:pPr>
            <w:r w:rsidRPr="00A80CDB">
              <w:rPr>
                <w:sz w:val="24"/>
                <w:szCs w:val="24"/>
              </w:rPr>
              <w:t xml:space="preserve">Глава </w:t>
            </w:r>
            <w:r>
              <w:rPr>
                <w:sz w:val="24"/>
                <w:szCs w:val="24"/>
              </w:rPr>
              <w:t>Завитинского</w:t>
            </w:r>
            <w:r w:rsidRPr="00A80CDB">
              <w:rPr>
                <w:sz w:val="24"/>
                <w:szCs w:val="24"/>
              </w:rPr>
              <w:t xml:space="preserve"> </w:t>
            </w:r>
            <w:r w:rsidR="00E626AD">
              <w:rPr>
                <w:sz w:val="24"/>
                <w:szCs w:val="24"/>
              </w:rPr>
              <w:t>муниципального округа</w:t>
            </w:r>
          </w:p>
          <w:p w14:paraId="7F15439F" w14:textId="77777777" w:rsidR="00503994" w:rsidRPr="00F55C5A" w:rsidRDefault="00503994" w:rsidP="009A2D0E">
            <w:pPr>
              <w:ind w:left="-63" w:right="409"/>
              <w:rPr>
                <w:sz w:val="16"/>
                <w:szCs w:val="16"/>
              </w:rPr>
            </w:pPr>
          </w:p>
        </w:tc>
        <w:tc>
          <w:tcPr>
            <w:tcW w:w="4776" w:type="dxa"/>
          </w:tcPr>
          <w:p w14:paraId="6DD03800" w14:textId="77777777" w:rsidR="00503994" w:rsidRPr="00A80CDB" w:rsidRDefault="00503994" w:rsidP="009A2D0E">
            <w:pPr>
              <w:pStyle w:val="ConsPlusNonformat"/>
              <w:widowControl/>
              <w:rPr>
                <w:rFonts w:ascii="Times New Roman" w:hAnsi="Times New Roman" w:cs="Times New Roman"/>
                <w:sz w:val="24"/>
                <w:szCs w:val="24"/>
              </w:rPr>
            </w:pPr>
          </w:p>
        </w:tc>
      </w:tr>
      <w:tr w:rsidR="00503994" w:rsidRPr="0040680D" w14:paraId="25849FAB" w14:textId="77777777" w:rsidTr="009A2D0E">
        <w:tc>
          <w:tcPr>
            <w:tcW w:w="5920" w:type="dxa"/>
          </w:tcPr>
          <w:p w14:paraId="13267CBB" w14:textId="77777777" w:rsidR="00503994" w:rsidRPr="00A80CDB" w:rsidRDefault="00503994" w:rsidP="009A2D0E">
            <w:pPr>
              <w:ind w:right="409"/>
              <w:rPr>
                <w:b/>
                <w:sz w:val="24"/>
                <w:szCs w:val="24"/>
              </w:rPr>
            </w:pPr>
            <w:r>
              <w:rPr>
                <w:sz w:val="24"/>
                <w:szCs w:val="24"/>
              </w:rPr>
              <w:t>Линевич С.С. __________</w:t>
            </w:r>
          </w:p>
          <w:p w14:paraId="468BD778" w14:textId="77777777" w:rsidR="00503994" w:rsidRPr="00F55C5A" w:rsidRDefault="00503994" w:rsidP="009A2D0E">
            <w:pPr>
              <w:pStyle w:val="ConsPlusNonformat"/>
              <w:widowControl/>
              <w:ind w:right="409"/>
              <w:rPr>
                <w:rFonts w:ascii="Times New Roman" w:hAnsi="Times New Roman" w:cs="Times New Roman"/>
                <w:bCs/>
                <w:sz w:val="24"/>
                <w:szCs w:val="24"/>
              </w:rPr>
            </w:pPr>
            <w:r w:rsidRPr="00F55C5A">
              <w:rPr>
                <w:rFonts w:ascii="Times New Roman" w:hAnsi="Times New Roman" w:cs="Times New Roman"/>
                <w:bCs/>
                <w:sz w:val="24"/>
                <w:szCs w:val="24"/>
              </w:rPr>
              <w:t>МП</w:t>
            </w:r>
          </w:p>
          <w:p w14:paraId="7DD5DFA5" w14:textId="77777777" w:rsidR="00503994" w:rsidRPr="00A80CDB" w:rsidRDefault="00503994" w:rsidP="009A2D0E">
            <w:pPr>
              <w:pStyle w:val="ConsPlusNonformat"/>
              <w:widowControl/>
              <w:ind w:right="409"/>
              <w:rPr>
                <w:rFonts w:ascii="Times New Roman" w:hAnsi="Times New Roman" w:cs="Times New Roman"/>
                <w:sz w:val="24"/>
                <w:szCs w:val="24"/>
              </w:rPr>
            </w:pPr>
          </w:p>
        </w:tc>
        <w:tc>
          <w:tcPr>
            <w:tcW w:w="4776" w:type="dxa"/>
          </w:tcPr>
          <w:p w14:paraId="10F1C0F8" w14:textId="77777777" w:rsidR="00503994" w:rsidRPr="0040680D" w:rsidRDefault="00503994" w:rsidP="009A2D0E">
            <w:pPr>
              <w:pStyle w:val="ConsPlusNonformat"/>
              <w:widowControl/>
              <w:rPr>
                <w:rFonts w:ascii="Times New Roman" w:hAnsi="Times New Roman" w:cs="Times New Roman"/>
                <w:sz w:val="24"/>
                <w:szCs w:val="24"/>
              </w:rPr>
            </w:pPr>
          </w:p>
        </w:tc>
      </w:tr>
      <w:tr w:rsidR="00503994" w:rsidRPr="00A80CDB" w14:paraId="3283D6ED" w14:textId="77777777" w:rsidTr="009A2D0E">
        <w:trPr>
          <w:trHeight w:val="1038"/>
        </w:trPr>
        <w:tc>
          <w:tcPr>
            <w:tcW w:w="5920" w:type="dxa"/>
          </w:tcPr>
          <w:p w14:paraId="6BEE3816" w14:textId="69CF754E" w:rsidR="00503994" w:rsidRDefault="00503994" w:rsidP="009A2D0E">
            <w:pPr>
              <w:ind w:right="432"/>
              <w:rPr>
                <w:sz w:val="24"/>
                <w:szCs w:val="24"/>
              </w:rPr>
            </w:pPr>
            <w:r w:rsidRPr="00A80CDB">
              <w:rPr>
                <w:sz w:val="24"/>
                <w:szCs w:val="24"/>
              </w:rPr>
              <w:t>Председатель Комитет</w:t>
            </w:r>
            <w:r>
              <w:rPr>
                <w:sz w:val="24"/>
                <w:szCs w:val="24"/>
              </w:rPr>
              <w:t>а</w:t>
            </w:r>
            <w:r w:rsidRPr="00A80CDB">
              <w:rPr>
                <w:sz w:val="24"/>
                <w:szCs w:val="24"/>
              </w:rPr>
              <w:t xml:space="preserve"> по управлению </w:t>
            </w:r>
            <w:r>
              <w:rPr>
                <w:sz w:val="24"/>
                <w:szCs w:val="24"/>
              </w:rPr>
              <w:t xml:space="preserve">муниципальным </w:t>
            </w:r>
            <w:r w:rsidRPr="00A80CDB">
              <w:rPr>
                <w:sz w:val="24"/>
                <w:szCs w:val="24"/>
              </w:rPr>
              <w:t xml:space="preserve">имуществом </w:t>
            </w:r>
            <w:r>
              <w:rPr>
                <w:sz w:val="24"/>
                <w:szCs w:val="24"/>
              </w:rPr>
              <w:t xml:space="preserve">Завитинского </w:t>
            </w:r>
            <w:r w:rsidR="00E626AD">
              <w:rPr>
                <w:sz w:val="24"/>
                <w:szCs w:val="24"/>
              </w:rPr>
              <w:t>муниципального округа</w:t>
            </w:r>
          </w:p>
          <w:p w14:paraId="2CEAA372" w14:textId="77777777" w:rsidR="00503994" w:rsidRPr="00F55C5A" w:rsidRDefault="00503994" w:rsidP="009A2D0E">
            <w:pPr>
              <w:ind w:right="432"/>
              <w:rPr>
                <w:sz w:val="16"/>
                <w:szCs w:val="16"/>
              </w:rPr>
            </w:pPr>
          </w:p>
          <w:p w14:paraId="408D2534" w14:textId="77777777" w:rsidR="00503994" w:rsidRDefault="00503994" w:rsidP="009A2D0E">
            <w:pPr>
              <w:ind w:right="432"/>
              <w:rPr>
                <w:sz w:val="24"/>
                <w:szCs w:val="24"/>
              </w:rPr>
            </w:pPr>
            <w:r>
              <w:rPr>
                <w:sz w:val="24"/>
                <w:szCs w:val="24"/>
              </w:rPr>
              <w:t>Квартальнов С.В. ____________</w:t>
            </w:r>
          </w:p>
          <w:p w14:paraId="01D91F1A" w14:textId="77777777" w:rsidR="00503994" w:rsidRPr="00F55C5A" w:rsidRDefault="00503994" w:rsidP="009A2D0E">
            <w:pPr>
              <w:ind w:right="432"/>
              <w:rPr>
                <w:sz w:val="24"/>
                <w:szCs w:val="24"/>
              </w:rPr>
            </w:pPr>
            <w:r>
              <w:rPr>
                <w:sz w:val="24"/>
                <w:szCs w:val="24"/>
              </w:rPr>
              <w:t>МП</w:t>
            </w:r>
          </w:p>
        </w:tc>
        <w:tc>
          <w:tcPr>
            <w:tcW w:w="4776" w:type="dxa"/>
          </w:tcPr>
          <w:p w14:paraId="018AC872" w14:textId="77777777" w:rsidR="00503994" w:rsidRPr="00A80CDB" w:rsidRDefault="00503994" w:rsidP="009A2D0E">
            <w:pPr>
              <w:pStyle w:val="ConsPlusNonformat"/>
              <w:widowControl/>
              <w:rPr>
                <w:rFonts w:ascii="Times New Roman" w:hAnsi="Times New Roman" w:cs="Times New Roman"/>
                <w:sz w:val="24"/>
                <w:szCs w:val="24"/>
              </w:rPr>
            </w:pPr>
          </w:p>
          <w:p w14:paraId="44386009" w14:textId="77777777" w:rsidR="00503994" w:rsidRPr="00A80CDB" w:rsidRDefault="00503994" w:rsidP="009A2D0E">
            <w:pPr>
              <w:pStyle w:val="ConsPlusNonformat"/>
              <w:widowControl/>
              <w:rPr>
                <w:rFonts w:ascii="Times New Roman" w:hAnsi="Times New Roman" w:cs="Times New Roman"/>
                <w:sz w:val="24"/>
                <w:szCs w:val="24"/>
              </w:rPr>
            </w:pPr>
          </w:p>
          <w:p w14:paraId="41C90098" w14:textId="77777777" w:rsidR="00503994" w:rsidRPr="00A80CDB" w:rsidRDefault="00503994" w:rsidP="009A2D0E">
            <w:pPr>
              <w:pStyle w:val="ConsPlusNonformat"/>
              <w:widowControl/>
              <w:rPr>
                <w:rFonts w:ascii="Times New Roman" w:hAnsi="Times New Roman" w:cs="Times New Roman"/>
                <w:sz w:val="24"/>
                <w:szCs w:val="24"/>
              </w:rPr>
            </w:pPr>
          </w:p>
          <w:p w14:paraId="5728B151" w14:textId="77777777" w:rsidR="00503994" w:rsidRPr="00A80CDB" w:rsidRDefault="00503994" w:rsidP="009A2D0E">
            <w:pPr>
              <w:pStyle w:val="ConsPlusNonformat"/>
              <w:widowControl/>
              <w:rPr>
                <w:rFonts w:ascii="Times New Roman" w:hAnsi="Times New Roman" w:cs="Times New Roman"/>
                <w:sz w:val="24"/>
                <w:szCs w:val="24"/>
              </w:rPr>
            </w:pPr>
          </w:p>
          <w:p w14:paraId="4F27520F" w14:textId="77777777" w:rsidR="00503994" w:rsidRPr="00A80CDB" w:rsidRDefault="00503994" w:rsidP="009A2D0E">
            <w:pPr>
              <w:pStyle w:val="ConsPlusNonformat"/>
              <w:widowControl/>
              <w:rPr>
                <w:rFonts w:ascii="Times New Roman" w:hAnsi="Times New Roman" w:cs="Times New Roman"/>
                <w:sz w:val="24"/>
                <w:szCs w:val="24"/>
              </w:rPr>
            </w:pPr>
          </w:p>
        </w:tc>
      </w:tr>
    </w:tbl>
    <w:p w14:paraId="06D914E6" w14:textId="77777777" w:rsidR="00503994" w:rsidRDefault="00503994" w:rsidP="00503994">
      <w:pPr>
        <w:rPr>
          <w:sz w:val="24"/>
          <w:szCs w:val="24"/>
        </w:rPr>
      </w:pPr>
    </w:p>
    <w:p w14:paraId="51036404" w14:textId="77777777" w:rsidR="00503994" w:rsidRDefault="00503994" w:rsidP="00503994">
      <w:pPr>
        <w:jc w:val="right"/>
        <w:rPr>
          <w:sz w:val="24"/>
          <w:szCs w:val="24"/>
        </w:rPr>
      </w:pPr>
    </w:p>
    <w:p w14:paraId="0A20CA98" w14:textId="77777777" w:rsidR="00503994" w:rsidRDefault="00503994" w:rsidP="00503994">
      <w:pPr>
        <w:jc w:val="right"/>
        <w:rPr>
          <w:sz w:val="24"/>
          <w:szCs w:val="24"/>
        </w:rPr>
      </w:pPr>
    </w:p>
    <w:p w14:paraId="2708D43B" w14:textId="77777777" w:rsidR="00503994" w:rsidRDefault="00503994" w:rsidP="00503994">
      <w:pPr>
        <w:jc w:val="right"/>
        <w:rPr>
          <w:sz w:val="24"/>
          <w:szCs w:val="24"/>
        </w:rPr>
      </w:pPr>
    </w:p>
    <w:p w14:paraId="18C298F4" w14:textId="77777777" w:rsidR="00503994" w:rsidRDefault="00503994" w:rsidP="00503994">
      <w:pPr>
        <w:jc w:val="right"/>
        <w:rPr>
          <w:sz w:val="24"/>
          <w:szCs w:val="24"/>
        </w:rPr>
      </w:pPr>
    </w:p>
    <w:p w14:paraId="7C7280FC" w14:textId="77777777" w:rsidR="00503994" w:rsidRDefault="00503994" w:rsidP="00503994">
      <w:pPr>
        <w:rPr>
          <w:sz w:val="24"/>
          <w:szCs w:val="24"/>
        </w:rPr>
      </w:pPr>
    </w:p>
    <w:p w14:paraId="4FCB342A" w14:textId="77777777" w:rsidR="00503994" w:rsidRDefault="00503994" w:rsidP="00503994">
      <w:pPr>
        <w:rPr>
          <w:sz w:val="24"/>
          <w:szCs w:val="24"/>
        </w:rPr>
      </w:pPr>
    </w:p>
    <w:p w14:paraId="419D0966" w14:textId="0DCBBEF9" w:rsidR="00503994" w:rsidRDefault="00503994" w:rsidP="00503994">
      <w:pPr>
        <w:rPr>
          <w:sz w:val="24"/>
          <w:szCs w:val="24"/>
        </w:rPr>
      </w:pPr>
    </w:p>
    <w:p w14:paraId="5C6A1146" w14:textId="6C259AD2" w:rsidR="00CE6942" w:rsidRDefault="00CE6942" w:rsidP="00503994">
      <w:pPr>
        <w:rPr>
          <w:sz w:val="24"/>
          <w:szCs w:val="24"/>
        </w:rPr>
      </w:pPr>
    </w:p>
    <w:p w14:paraId="79B155CF" w14:textId="2335D937" w:rsidR="00CE6942" w:rsidRDefault="00CE6942" w:rsidP="00503994">
      <w:pPr>
        <w:rPr>
          <w:sz w:val="24"/>
          <w:szCs w:val="24"/>
        </w:rPr>
      </w:pPr>
    </w:p>
    <w:p w14:paraId="63DAE5ED" w14:textId="5FB391DB" w:rsidR="00CE6942" w:rsidRDefault="00CE6942" w:rsidP="00503994">
      <w:pPr>
        <w:rPr>
          <w:sz w:val="24"/>
          <w:szCs w:val="24"/>
        </w:rPr>
      </w:pPr>
    </w:p>
    <w:p w14:paraId="06EF79D2" w14:textId="2C21190C" w:rsidR="00CE6942" w:rsidRDefault="00CE6942" w:rsidP="00503994">
      <w:pPr>
        <w:rPr>
          <w:sz w:val="24"/>
          <w:szCs w:val="24"/>
        </w:rPr>
      </w:pPr>
    </w:p>
    <w:p w14:paraId="0CCABE33" w14:textId="58EF6006" w:rsidR="00CE6942" w:rsidRDefault="00CE6942" w:rsidP="00503994">
      <w:pPr>
        <w:rPr>
          <w:sz w:val="24"/>
          <w:szCs w:val="24"/>
        </w:rPr>
      </w:pPr>
    </w:p>
    <w:p w14:paraId="7243BA8A" w14:textId="2B5843B5" w:rsidR="00CE6942" w:rsidRDefault="00CE6942" w:rsidP="00503994">
      <w:pPr>
        <w:rPr>
          <w:sz w:val="24"/>
          <w:szCs w:val="24"/>
        </w:rPr>
      </w:pPr>
    </w:p>
    <w:p w14:paraId="742A4F17" w14:textId="16292B7B" w:rsidR="00CE6942" w:rsidRDefault="00CE6942" w:rsidP="00503994">
      <w:pPr>
        <w:rPr>
          <w:sz w:val="24"/>
          <w:szCs w:val="24"/>
        </w:rPr>
      </w:pPr>
    </w:p>
    <w:p w14:paraId="4475C68E" w14:textId="754F0A41" w:rsidR="00CE6942" w:rsidRDefault="00CE6942" w:rsidP="00503994">
      <w:pPr>
        <w:rPr>
          <w:sz w:val="24"/>
          <w:szCs w:val="24"/>
        </w:rPr>
      </w:pPr>
    </w:p>
    <w:p w14:paraId="74494331" w14:textId="39A39813" w:rsidR="00CE6942" w:rsidRDefault="00CE6942" w:rsidP="00503994">
      <w:pPr>
        <w:rPr>
          <w:sz w:val="24"/>
          <w:szCs w:val="24"/>
        </w:rPr>
      </w:pPr>
    </w:p>
    <w:p w14:paraId="540DF2AF" w14:textId="3623FEFD" w:rsidR="00CE6942" w:rsidRDefault="00CE6942" w:rsidP="00503994">
      <w:pPr>
        <w:rPr>
          <w:sz w:val="24"/>
          <w:szCs w:val="24"/>
        </w:rPr>
      </w:pPr>
    </w:p>
    <w:p w14:paraId="1DF9FA77" w14:textId="1A0A76CF" w:rsidR="00CE6942" w:rsidRDefault="00CE6942" w:rsidP="00503994">
      <w:pPr>
        <w:rPr>
          <w:sz w:val="24"/>
          <w:szCs w:val="24"/>
        </w:rPr>
      </w:pPr>
    </w:p>
    <w:p w14:paraId="1E7C92EE" w14:textId="77777777" w:rsidR="00CE6942" w:rsidRDefault="00CE6942" w:rsidP="00503994">
      <w:pPr>
        <w:rPr>
          <w:sz w:val="24"/>
          <w:szCs w:val="24"/>
        </w:rPr>
      </w:pPr>
    </w:p>
    <w:p w14:paraId="407E553D" w14:textId="77777777" w:rsidR="00503994" w:rsidRDefault="00503994" w:rsidP="00503994">
      <w:pPr>
        <w:pStyle w:val="ConsPlusNonformat"/>
        <w:ind w:firstLine="708"/>
        <w:jc w:val="right"/>
        <w:rPr>
          <w:rFonts w:ascii="Times New Roman" w:hAnsi="Times New Roman" w:cs="Times New Roman"/>
          <w:sz w:val="24"/>
          <w:szCs w:val="24"/>
        </w:rPr>
      </w:pPr>
    </w:p>
    <w:p w14:paraId="4998CE11" w14:textId="77777777" w:rsidR="00503994" w:rsidRDefault="00503994" w:rsidP="00503994">
      <w:pPr>
        <w:pStyle w:val="ConsPlusNonformat"/>
        <w:ind w:firstLine="708"/>
        <w:jc w:val="right"/>
        <w:rPr>
          <w:rFonts w:ascii="Times New Roman" w:hAnsi="Times New Roman" w:cs="Times New Roman"/>
          <w:sz w:val="24"/>
          <w:szCs w:val="24"/>
        </w:rPr>
      </w:pPr>
    </w:p>
    <w:p w14:paraId="062631E7" w14:textId="77777777" w:rsidR="00503994" w:rsidRDefault="00503994" w:rsidP="00503994">
      <w:pPr>
        <w:pStyle w:val="ConsPlusNonformat"/>
        <w:ind w:firstLine="708"/>
        <w:jc w:val="right"/>
        <w:rPr>
          <w:rFonts w:ascii="Times New Roman" w:hAnsi="Times New Roman" w:cs="Times New Roman"/>
          <w:sz w:val="24"/>
          <w:szCs w:val="24"/>
        </w:rPr>
      </w:pPr>
    </w:p>
    <w:p w14:paraId="02552897"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14:paraId="1802C8C7"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 xml:space="preserve">к концессионному соглашению </w:t>
      </w:r>
    </w:p>
    <w:p w14:paraId="3DDD3C4F"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«___» ___________20</w:t>
      </w:r>
      <w:r>
        <w:rPr>
          <w:rFonts w:ascii="Times New Roman" w:hAnsi="Times New Roman" w:cs="Times New Roman"/>
          <w:sz w:val="24"/>
          <w:szCs w:val="24"/>
        </w:rPr>
        <w:t>21 года</w:t>
      </w:r>
    </w:p>
    <w:p w14:paraId="6B5F6E26" w14:textId="77777777" w:rsidR="00503994" w:rsidRDefault="00503994" w:rsidP="00503994">
      <w:pPr>
        <w:pStyle w:val="ConsPlusNonformat"/>
        <w:ind w:firstLine="708"/>
        <w:jc w:val="right"/>
        <w:rPr>
          <w:rFonts w:ascii="Times New Roman" w:hAnsi="Times New Roman" w:cs="Times New Roman"/>
          <w:sz w:val="24"/>
          <w:szCs w:val="24"/>
        </w:rPr>
      </w:pPr>
    </w:p>
    <w:p w14:paraId="4711A4A3" w14:textId="77777777" w:rsidR="00503994" w:rsidRPr="00423866" w:rsidRDefault="00503994" w:rsidP="00503994">
      <w:pPr>
        <w:jc w:val="center"/>
        <w:rPr>
          <w:b/>
        </w:rPr>
      </w:pPr>
      <w:r w:rsidRPr="00423866">
        <w:rPr>
          <w:b/>
        </w:rPr>
        <w:t xml:space="preserve">Порядок и сроки возмещения расходов концессионера в случае </w:t>
      </w:r>
    </w:p>
    <w:p w14:paraId="0AE5CC5F" w14:textId="77777777" w:rsidR="00503994" w:rsidRPr="00423866" w:rsidRDefault="00503994" w:rsidP="00503994">
      <w:pPr>
        <w:jc w:val="center"/>
        <w:rPr>
          <w:b/>
        </w:rPr>
      </w:pPr>
      <w:r w:rsidRPr="00423866">
        <w:rPr>
          <w:b/>
        </w:rPr>
        <w:t>досрочного расторжения Концессионного соглашения</w:t>
      </w:r>
    </w:p>
    <w:p w14:paraId="2CDE131B" w14:textId="77777777" w:rsidR="00503994" w:rsidRPr="00423866" w:rsidRDefault="00503994" w:rsidP="00503994">
      <w:pPr>
        <w:jc w:val="both"/>
        <w:rPr>
          <w:b/>
          <w:sz w:val="16"/>
          <w:szCs w:val="16"/>
        </w:rPr>
      </w:pPr>
    </w:p>
    <w:p w14:paraId="5E8FCE4B" w14:textId="77777777" w:rsidR="00503994" w:rsidRPr="00423866" w:rsidRDefault="00503994" w:rsidP="00503994">
      <w:pPr>
        <w:pStyle w:val="afa"/>
        <w:numPr>
          <w:ilvl w:val="0"/>
          <w:numId w:val="16"/>
        </w:numPr>
        <w:spacing w:after="0" w:line="240" w:lineRule="auto"/>
        <w:ind w:left="0" w:firstLine="426"/>
        <w:contextualSpacing/>
        <w:jc w:val="both"/>
        <w:rPr>
          <w:rFonts w:ascii="Times New Roman" w:hAnsi="Times New Roman"/>
          <w:b/>
        </w:rPr>
      </w:pPr>
      <w:r w:rsidRPr="00423866">
        <w:rPr>
          <w:rFonts w:ascii="Times New Roman" w:hAnsi="Times New Roman"/>
          <w:bCs/>
        </w:rPr>
        <w:t>В случае досрочного расторжения концессионного соглашения по основаниям, предусмотренным законодательством Российской Федерации, за исключением случаев расторжения Концессионного соглашения по обстоятельствам, связанным с неисполнением/нарушением Концессионером своих обязательств, и при отсутствии возврата произведенных расходов (инвестиций) в полном объеме в период действия Концессионного соглашения, Концессионер имеет право требования от Концедента полного возмещения расходов на реконструкцию объектов, входящих в состав объекта Соглашения, с учетом нормы доходности инвестированного капитала.</w:t>
      </w:r>
    </w:p>
    <w:p w14:paraId="4DEA0B21" w14:textId="77777777" w:rsidR="00503994" w:rsidRPr="00423866" w:rsidRDefault="00503994" w:rsidP="00503994">
      <w:pPr>
        <w:pStyle w:val="afa"/>
        <w:numPr>
          <w:ilvl w:val="0"/>
          <w:numId w:val="16"/>
        </w:numPr>
        <w:spacing w:after="0" w:line="240" w:lineRule="auto"/>
        <w:ind w:left="0" w:firstLine="426"/>
        <w:contextualSpacing/>
        <w:jc w:val="both"/>
        <w:rPr>
          <w:rFonts w:ascii="Times New Roman" w:hAnsi="Times New Roman"/>
          <w:b/>
        </w:rPr>
      </w:pPr>
      <w:r w:rsidRPr="00423866">
        <w:rPr>
          <w:rFonts w:ascii="Times New Roman" w:hAnsi="Times New Roman"/>
          <w:bCs/>
        </w:rPr>
        <w:t>Возмещение расходов Концедентом Концессионеру при досрочном расторжении концессионного соглашения (далее – Компенсационная стоимость объекта) осуществляется в денежной форме и определяется как сумма объема вложенных Концессионером денежных средств с учетом нормы доходности инвестированного капитала до момента выплаты Компенсационной стоимости, и платы за пользование заемными денежными средствами за период с момента реконструкции объекта Соглашения до момента расторжения концессионного соглашения, уменьшенная на полученное концессионером возмещение затрат в период эксплуатации объекта Соглашения.</w:t>
      </w:r>
    </w:p>
    <w:p w14:paraId="26B9E2CE" w14:textId="77777777" w:rsidR="00503994" w:rsidRPr="00423866" w:rsidRDefault="00503994" w:rsidP="00503994">
      <w:pPr>
        <w:ind w:firstLine="426"/>
        <w:jc w:val="both"/>
        <w:rPr>
          <w:bCs/>
        </w:rPr>
      </w:pPr>
      <w:r w:rsidRPr="00423866">
        <w:rPr>
          <w:bCs/>
        </w:rPr>
        <w:t>Размер полученного Концессионером возмещения затрат в период эксплуатации Объекта соглашения определяется в соответствии с нормативными правовыми актами Российской Федерации с сфере холодного водоснабжения и водоотведения.</w:t>
      </w:r>
    </w:p>
    <w:p w14:paraId="443ECF4E" w14:textId="77777777" w:rsidR="00503994" w:rsidRPr="00423866" w:rsidRDefault="00503994" w:rsidP="00503994">
      <w:pPr>
        <w:pStyle w:val="afa"/>
        <w:numPr>
          <w:ilvl w:val="0"/>
          <w:numId w:val="16"/>
        </w:numPr>
        <w:spacing w:after="0" w:line="240" w:lineRule="auto"/>
        <w:ind w:left="0" w:firstLine="415"/>
        <w:contextualSpacing/>
        <w:jc w:val="both"/>
        <w:rPr>
          <w:rFonts w:ascii="Times New Roman" w:hAnsi="Times New Roman"/>
          <w:bCs/>
        </w:rPr>
      </w:pPr>
      <w:r w:rsidRPr="00423866">
        <w:rPr>
          <w:rFonts w:ascii="Times New Roman" w:hAnsi="Times New Roman"/>
          <w:bCs/>
        </w:rPr>
        <w:t>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реконструируемому объекту, входящему в состав Объекта соглашения. Наличие разногласий в отношении Компенсационной стоимости отдельных объектов, входящих в состав объекта Соглашения, не может служить основанием для приостановления расчетов между Сторонами по Компенсационной стоимости остальных объектов, входящих в состав объекта Соглашения.</w:t>
      </w:r>
    </w:p>
    <w:p w14:paraId="38A3AE57" w14:textId="77777777" w:rsidR="00503994" w:rsidRPr="00423866" w:rsidRDefault="00503994" w:rsidP="00503994">
      <w:pPr>
        <w:pStyle w:val="afa"/>
        <w:numPr>
          <w:ilvl w:val="0"/>
          <w:numId w:val="16"/>
        </w:numPr>
        <w:spacing w:after="0" w:line="240" w:lineRule="auto"/>
        <w:ind w:left="0" w:firstLine="415"/>
        <w:contextualSpacing/>
        <w:jc w:val="both"/>
        <w:rPr>
          <w:rFonts w:ascii="Times New Roman" w:hAnsi="Times New Roman"/>
          <w:bCs/>
        </w:rPr>
      </w:pPr>
      <w:r w:rsidRPr="00423866">
        <w:rPr>
          <w:rFonts w:ascii="Times New Roman" w:hAnsi="Times New Roman"/>
          <w:bCs/>
        </w:rPr>
        <w:t>Компенсационная стоимость объекта, входящего в состав объекта Соглашения, выплачивается Концедентом Концессионеру в течение двух лет с момента расторжения Концессионного соглашения.</w:t>
      </w:r>
    </w:p>
    <w:p w14:paraId="7A64129F" w14:textId="77777777" w:rsidR="00503994" w:rsidRPr="00423866" w:rsidRDefault="00503994" w:rsidP="00503994">
      <w:pPr>
        <w:pStyle w:val="afa"/>
        <w:numPr>
          <w:ilvl w:val="0"/>
          <w:numId w:val="16"/>
        </w:numPr>
        <w:spacing w:after="0" w:line="240" w:lineRule="auto"/>
        <w:ind w:left="0" w:firstLine="415"/>
        <w:contextualSpacing/>
        <w:jc w:val="both"/>
        <w:rPr>
          <w:rFonts w:ascii="Times New Roman" w:hAnsi="Times New Roman"/>
          <w:bCs/>
        </w:rPr>
      </w:pPr>
      <w:r w:rsidRPr="00423866">
        <w:rPr>
          <w:rFonts w:ascii="Times New Roman" w:hAnsi="Times New Roman"/>
          <w:bCs/>
        </w:rPr>
        <w:t>В случае нарушения Концедентом сроков выплаты Компенсационной стоимости Концедент выплачивает Концессионеру штрафную неустойку в размере 1/300 ставки рефинансирования Банка России действующей на день уплаты неустойки от подлежащей выплате суммы за каждый день просрочки.</w:t>
      </w:r>
    </w:p>
    <w:p w14:paraId="6C2B67DA" w14:textId="77777777" w:rsidR="00503994" w:rsidRPr="00423866" w:rsidRDefault="00503994" w:rsidP="00503994">
      <w:pPr>
        <w:pStyle w:val="afa"/>
        <w:numPr>
          <w:ilvl w:val="0"/>
          <w:numId w:val="16"/>
        </w:numPr>
        <w:spacing w:after="0" w:line="240" w:lineRule="auto"/>
        <w:ind w:left="0" w:firstLine="415"/>
        <w:contextualSpacing/>
        <w:jc w:val="both"/>
        <w:rPr>
          <w:rFonts w:ascii="Times New Roman" w:hAnsi="Times New Roman"/>
          <w:bCs/>
        </w:rPr>
      </w:pPr>
      <w:r w:rsidRPr="00423866">
        <w:rPr>
          <w:rFonts w:ascii="Times New Roman" w:hAnsi="Times New Roman"/>
          <w:bCs/>
        </w:rPr>
        <w:t>При выполнении Концессионером работ по реконструкции объектов, входящих в состав объекта Соглашения, не завершенных к моменту прекращения действия концессионного соглашения при его досрочном расторжении, соответствующие затраты Концессионера подлежат компенсации в размере, определяемом в соответствии с пунктом 2 настоящего Приложения. При этом результат фактически завершенных работ передается Концеденту (или указанному им лицу) на основании акта приема-передачи, не позднее подписания Сторонами акта определения Компенсационной стоимости.</w:t>
      </w:r>
    </w:p>
    <w:p w14:paraId="583C0D68" w14:textId="77777777" w:rsidR="00503994" w:rsidRPr="00423866" w:rsidRDefault="00503994" w:rsidP="00503994">
      <w:pPr>
        <w:rPr>
          <w:b/>
        </w:rPr>
      </w:pPr>
    </w:p>
    <w:tbl>
      <w:tblPr>
        <w:tblStyle w:val="aa"/>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76"/>
      </w:tblGrid>
      <w:tr w:rsidR="00503994" w:rsidRPr="00423866" w14:paraId="216C2D27" w14:textId="77777777" w:rsidTr="009A2D0E">
        <w:tc>
          <w:tcPr>
            <w:tcW w:w="5920" w:type="dxa"/>
          </w:tcPr>
          <w:p w14:paraId="12DB2853" w14:textId="77777777" w:rsidR="00503994" w:rsidRPr="00423866" w:rsidRDefault="00503994" w:rsidP="009A2D0E">
            <w:pPr>
              <w:ind w:right="409"/>
              <w:rPr>
                <w:b/>
              </w:rPr>
            </w:pPr>
            <w:r w:rsidRPr="00423866">
              <w:rPr>
                <w:b/>
              </w:rPr>
              <w:t>Концедент</w:t>
            </w:r>
          </w:p>
        </w:tc>
        <w:tc>
          <w:tcPr>
            <w:tcW w:w="4776" w:type="dxa"/>
          </w:tcPr>
          <w:p w14:paraId="7CA6ADF3" w14:textId="77777777" w:rsidR="00503994" w:rsidRPr="00423866" w:rsidRDefault="00503994" w:rsidP="009A2D0E">
            <w:pPr>
              <w:rPr>
                <w:b/>
              </w:rPr>
            </w:pPr>
            <w:r w:rsidRPr="00423866">
              <w:rPr>
                <w:b/>
              </w:rPr>
              <w:t>Концессионер</w:t>
            </w:r>
          </w:p>
        </w:tc>
      </w:tr>
      <w:tr w:rsidR="00503994" w:rsidRPr="00423866" w14:paraId="2855B721" w14:textId="77777777" w:rsidTr="009A2D0E">
        <w:tc>
          <w:tcPr>
            <w:tcW w:w="5920" w:type="dxa"/>
          </w:tcPr>
          <w:p w14:paraId="4E0CFDF8" w14:textId="77777777" w:rsidR="00503994" w:rsidRPr="00423866" w:rsidRDefault="00503994" w:rsidP="009A2D0E">
            <w:pPr>
              <w:ind w:left="-63" w:right="409"/>
              <w:jc w:val="both"/>
              <w:rPr>
                <w:sz w:val="16"/>
                <w:szCs w:val="16"/>
              </w:rPr>
            </w:pPr>
          </w:p>
          <w:p w14:paraId="6377F3E6" w14:textId="0DFD9F5B" w:rsidR="00503994" w:rsidRPr="00423866" w:rsidRDefault="00503994" w:rsidP="009A2D0E">
            <w:pPr>
              <w:ind w:left="-63" w:right="409"/>
            </w:pPr>
            <w:r w:rsidRPr="00423866">
              <w:t xml:space="preserve">Глава Завитинского </w:t>
            </w:r>
            <w:r w:rsidR="00E626AD">
              <w:t>муниципального округа</w:t>
            </w:r>
          </w:p>
          <w:p w14:paraId="0BD4B279" w14:textId="77777777" w:rsidR="00503994" w:rsidRPr="00423866" w:rsidRDefault="00503994" w:rsidP="009A2D0E">
            <w:pPr>
              <w:ind w:left="-63" w:right="409"/>
            </w:pPr>
          </w:p>
        </w:tc>
        <w:tc>
          <w:tcPr>
            <w:tcW w:w="4776" w:type="dxa"/>
          </w:tcPr>
          <w:p w14:paraId="79CF7F5B" w14:textId="77777777" w:rsidR="00503994" w:rsidRPr="00423866" w:rsidRDefault="00503994" w:rsidP="009A2D0E">
            <w:pPr>
              <w:pStyle w:val="ConsPlusNonformat"/>
              <w:widowControl/>
              <w:rPr>
                <w:rFonts w:ascii="Times New Roman" w:hAnsi="Times New Roman" w:cs="Times New Roman"/>
                <w:sz w:val="22"/>
                <w:szCs w:val="22"/>
              </w:rPr>
            </w:pPr>
          </w:p>
        </w:tc>
      </w:tr>
      <w:tr w:rsidR="00503994" w:rsidRPr="00423866" w14:paraId="5CD7C14C" w14:textId="77777777" w:rsidTr="009A2D0E">
        <w:tc>
          <w:tcPr>
            <w:tcW w:w="5920" w:type="dxa"/>
          </w:tcPr>
          <w:p w14:paraId="7B5F2435" w14:textId="77777777" w:rsidR="00503994" w:rsidRPr="00423866" w:rsidRDefault="00503994" w:rsidP="009A2D0E">
            <w:pPr>
              <w:ind w:right="409"/>
              <w:rPr>
                <w:b/>
              </w:rPr>
            </w:pPr>
            <w:r w:rsidRPr="00423866">
              <w:t>Линевич С.С. __________</w:t>
            </w:r>
          </w:p>
          <w:p w14:paraId="0BFD0071" w14:textId="77777777" w:rsidR="00503994" w:rsidRPr="00423866" w:rsidRDefault="00503994" w:rsidP="009A2D0E">
            <w:pPr>
              <w:pStyle w:val="ConsPlusNonformat"/>
              <w:widowControl/>
              <w:ind w:right="409"/>
              <w:rPr>
                <w:rFonts w:ascii="Times New Roman" w:hAnsi="Times New Roman" w:cs="Times New Roman"/>
                <w:bCs/>
                <w:sz w:val="22"/>
                <w:szCs w:val="22"/>
              </w:rPr>
            </w:pPr>
            <w:r w:rsidRPr="00423866">
              <w:rPr>
                <w:rFonts w:ascii="Times New Roman" w:hAnsi="Times New Roman" w:cs="Times New Roman"/>
                <w:bCs/>
                <w:sz w:val="22"/>
                <w:szCs w:val="22"/>
              </w:rPr>
              <w:t>МП</w:t>
            </w:r>
          </w:p>
          <w:p w14:paraId="040693D8" w14:textId="77777777" w:rsidR="00503994" w:rsidRPr="00423866" w:rsidRDefault="00503994" w:rsidP="009A2D0E">
            <w:pPr>
              <w:pStyle w:val="ConsPlusNonformat"/>
              <w:widowControl/>
              <w:ind w:right="409"/>
              <w:rPr>
                <w:rFonts w:ascii="Times New Roman" w:hAnsi="Times New Roman" w:cs="Times New Roman"/>
                <w:sz w:val="22"/>
                <w:szCs w:val="22"/>
              </w:rPr>
            </w:pPr>
          </w:p>
        </w:tc>
        <w:tc>
          <w:tcPr>
            <w:tcW w:w="4776" w:type="dxa"/>
          </w:tcPr>
          <w:p w14:paraId="0B628011" w14:textId="77777777" w:rsidR="00503994" w:rsidRPr="00423866" w:rsidRDefault="00503994" w:rsidP="009A2D0E">
            <w:pPr>
              <w:pStyle w:val="ConsPlusNonformat"/>
              <w:widowControl/>
              <w:rPr>
                <w:rFonts w:ascii="Times New Roman" w:hAnsi="Times New Roman" w:cs="Times New Roman"/>
                <w:sz w:val="22"/>
                <w:szCs w:val="22"/>
              </w:rPr>
            </w:pPr>
          </w:p>
        </w:tc>
      </w:tr>
      <w:tr w:rsidR="00503994" w:rsidRPr="00423866" w14:paraId="469E1178" w14:textId="77777777" w:rsidTr="009A2D0E">
        <w:trPr>
          <w:trHeight w:val="1038"/>
        </w:trPr>
        <w:tc>
          <w:tcPr>
            <w:tcW w:w="5920" w:type="dxa"/>
          </w:tcPr>
          <w:p w14:paraId="5C1F787E" w14:textId="4E8B21BE" w:rsidR="00503994" w:rsidRPr="00423866" w:rsidRDefault="00503994" w:rsidP="009A2D0E">
            <w:pPr>
              <w:ind w:right="432"/>
            </w:pPr>
            <w:r w:rsidRPr="00423866">
              <w:t xml:space="preserve">Председатель Комитета по управлению муниципальным имуществом Завитинского </w:t>
            </w:r>
            <w:r w:rsidR="00E626AD">
              <w:t>муниципального округа</w:t>
            </w:r>
          </w:p>
          <w:p w14:paraId="3E5E6B97" w14:textId="77777777" w:rsidR="00503994" w:rsidRPr="00423866" w:rsidRDefault="00503994" w:rsidP="009A2D0E">
            <w:pPr>
              <w:ind w:right="432"/>
            </w:pPr>
          </w:p>
          <w:p w14:paraId="47525653" w14:textId="77777777" w:rsidR="00503994" w:rsidRPr="00423866" w:rsidRDefault="00503994" w:rsidP="009A2D0E">
            <w:pPr>
              <w:ind w:right="432"/>
            </w:pPr>
            <w:r w:rsidRPr="00423866">
              <w:t>Квартальнов С.В. ____________</w:t>
            </w:r>
          </w:p>
          <w:p w14:paraId="3CC67928" w14:textId="77777777" w:rsidR="00503994" w:rsidRPr="00423866" w:rsidRDefault="00503994" w:rsidP="009A2D0E">
            <w:pPr>
              <w:ind w:right="432"/>
            </w:pPr>
            <w:r w:rsidRPr="00423866">
              <w:t>МП</w:t>
            </w:r>
          </w:p>
        </w:tc>
        <w:tc>
          <w:tcPr>
            <w:tcW w:w="4776" w:type="dxa"/>
          </w:tcPr>
          <w:p w14:paraId="2522C68E" w14:textId="77777777" w:rsidR="00503994" w:rsidRPr="00423866" w:rsidRDefault="00503994" w:rsidP="009A2D0E">
            <w:pPr>
              <w:pStyle w:val="ConsPlusNonformat"/>
              <w:widowControl/>
              <w:rPr>
                <w:rFonts w:ascii="Times New Roman" w:hAnsi="Times New Roman" w:cs="Times New Roman"/>
                <w:sz w:val="22"/>
                <w:szCs w:val="22"/>
              </w:rPr>
            </w:pPr>
          </w:p>
          <w:p w14:paraId="4227F2F4" w14:textId="77777777" w:rsidR="00503994" w:rsidRPr="00423866" w:rsidRDefault="00503994" w:rsidP="009A2D0E">
            <w:pPr>
              <w:pStyle w:val="ConsPlusNonformat"/>
              <w:widowControl/>
              <w:rPr>
                <w:rFonts w:ascii="Times New Roman" w:hAnsi="Times New Roman" w:cs="Times New Roman"/>
                <w:sz w:val="22"/>
                <w:szCs w:val="22"/>
              </w:rPr>
            </w:pPr>
          </w:p>
          <w:p w14:paraId="11A04B6B" w14:textId="77777777" w:rsidR="00503994" w:rsidRPr="00423866" w:rsidRDefault="00503994" w:rsidP="009A2D0E">
            <w:pPr>
              <w:pStyle w:val="ConsPlusNonformat"/>
              <w:widowControl/>
              <w:rPr>
                <w:rFonts w:ascii="Times New Roman" w:hAnsi="Times New Roman" w:cs="Times New Roman"/>
                <w:sz w:val="22"/>
                <w:szCs w:val="22"/>
              </w:rPr>
            </w:pPr>
          </w:p>
          <w:p w14:paraId="4D79F401" w14:textId="77777777" w:rsidR="00503994" w:rsidRPr="00423866" w:rsidRDefault="00503994" w:rsidP="009A2D0E">
            <w:pPr>
              <w:pStyle w:val="ConsPlusNonformat"/>
              <w:widowControl/>
              <w:rPr>
                <w:rFonts w:ascii="Times New Roman" w:hAnsi="Times New Roman" w:cs="Times New Roman"/>
                <w:sz w:val="22"/>
                <w:szCs w:val="22"/>
              </w:rPr>
            </w:pPr>
          </w:p>
          <w:p w14:paraId="5A92A3AD" w14:textId="77777777" w:rsidR="00503994" w:rsidRPr="00423866" w:rsidRDefault="00503994" w:rsidP="009A2D0E">
            <w:pPr>
              <w:pStyle w:val="ConsPlusNonformat"/>
              <w:widowControl/>
              <w:rPr>
                <w:rFonts w:ascii="Times New Roman" w:hAnsi="Times New Roman" w:cs="Times New Roman"/>
                <w:sz w:val="22"/>
                <w:szCs w:val="22"/>
              </w:rPr>
            </w:pPr>
          </w:p>
        </w:tc>
      </w:tr>
    </w:tbl>
    <w:p w14:paraId="3910F878" w14:textId="77777777" w:rsidR="00503994" w:rsidRDefault="00503994" w:rsidP="00503994">
      <w:pPr>
        <w:pStyle w:val="ConsPlusNonformat"/>
        <w:rPr>
          <w:rFonts w:ascii="Times New Roman" w:hAnsi="Times New Roman" w:cs="Times New Roman"/>
          <w:sz w:val="24"/>
          <w:szCs w:val="24"/>
        </w:rPr>
      </w:pPr>
    </w:p>
    <w:p w14:paraId="5B18DF32" w14:textId="77777777" w:rsidR="00503994" w:rsidRDefault="00503994" w:rsidP="00503994">
      <w:pPr>
        <w:pStyle w:val="ConsPlusNonformat"/>
        <w:rPr>
          <w:rFonts w:ascii="Times New Roman" w:hAnsi="Times New Roman" w:cs="Times New Roman"/>
          <w:sz w:val="24"/>
          <w:szCs w:val="24"/>
        </w:rPr>
      </w:pPr>
    </w:p>
    <w:p w14:paraId="64376591" w14:textId="77777777" w:rsidR="00503994" w:rsidRDefault="00503994" w:rsidP="00503994">
      <w:pPr>
        <w:pStyle w:val="ConsPlusNonformat"/>
        <w:rPr>
          <w:rFonts w:ascii="Times New Roman" w:hAnsi="Times New Roman" w:cs="Times New Roman"/>
          <w:sz w:val="24"/>
          <w:szCs w:val="24"/>
        </w:rPr>
      </w:pPr>
    </w:p>
    <w:p w14:paraId="3C4054CD" w14:textId="77777777" w:rsidR="00503994" w:rsidRDefault="00503994" w:rsidP="00503994">
      <w:pPr>
        <w:pStyle w:val="ConsPlusNonformat"/>
        <w:rPr>
          <w:rFonts w:ascii="Times New Roman" w:hAnsi="Times New Roman" w:cs="Times New Roman"/>
          <w:sz w:val="24"/>
          <w:szCs w:val="24"/>
        </w:rPr>
      </w:pPr>
    </w:p>
    <w:p w14:paraId="0B02103F"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14:paraId="6935F735"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 xml:space="preserve">к концессионному соглашению </w:t>
      </w:r>
    </w:p>
    <w:p w14:paraId="5659A08B" w14:textId="77777777" w:rsidR="00503994" w:rsidRDefault="00503994" w:rsidP="00503994">
      <w:pPr>
        <w:pStyle w:val="ConsPlusNonformat"/>
        <w:ind w:firstLine="708"/>
        <w:jc w:val="right"/>
        <w:rPr>
          <w:rFonts w:ascii="Times New Roman" w:hAnsi="Times New Roman" w:cs="Times New Roman"/>
          <w:sz w:val="24"/>
          <w:szCs w:val="24"/>
        </w:rPr>
      </w:pPr>
      <w:r w:rsidRPr="00A80CDB">
        <w:rPr>
          <w:rFonts w:ascii="Times New Roman" w:hAnsi="Times New Roman" w:cs="Times New Roman"/>
          <w:sz w:val="24"/>
          <w:szCs w:val="24"/>
        </w:rPr>
        <w:t>«___» ___________20</w:t>
      </w:r>
      <w:r>
        <w:rPr>
          <w:rFonts w:ascii="Times New Roman" w:hAnsi="Times New Roman" w:cs="Times New Roman"/>
          <w:sz w:val="24"/>
          <w:szCs w:val="24"/>
        </w:rPr>
        <w:t>21 года</w:t>
      </w:r>
    </w:p>
    <w:p w14:paraId="4D1E911F" w14:textId="77777777" w:rsidR="00503994" w:rsidRPr="00CE6942" w:rsidRDefault="00503994" w:rsidP="00CE6942">
      <w:pPr>
        <w:jc w:val="center"/>
        <w:rPr>
          <w:b/>
          <w:sz w:val="18"/>
          <w:szCs w:val="18"/>
        </w:rPr>
      </w:pPr>
      <w:r w:rsidRPr="00CE6942">
        <w:rPr>
          <w:b/>
          <w:sz w:val="18"/>
          <w:szCs w:val="18"/>
        </w:rPr>
        <w:t>Перечень передаваемых земельных участков</w:t>
      </w:r>
    </w:p>
    <w:tbl>
      <w:tblPr>
        <w:tblStyle w:val="aa"/>
        <w:tblW w:w="0" w:type="auto"/>
        <w:tblLook w:val="04A0" w:firstRow="1" w:lastRow="0" w:firstColumn="1" w:lastColumn="0" w:noHBand="0" w:noVBand="1"/>
      </w:tblPr>
      <w:tblGrid>
        <w:gridCol w:w="4928"/>
        <w:gridCol w:w="5103"/>
      </w:tblGrid>
      <w:tr w:rsidR="00503994" w:rsidRPr="00CE6942" w14:paraId="5727698C" w14:textId="77777777" w:rsidTr="009A2D0E">
        <w:tc>
          <w:tcPr>
            <w:tcW w:w="10031" w:type="dxa"/>
            <w:gridSpan w:val="2"/>
            <w:tcBorders>
              <w:top w:val="single" w:sz="4" w:space="0" w:color="auto"/>
              <w:left w:val="single" w:sz="4" w:space="0" w:color="auto"/>
              <w:bottom w:val="single" w:sz="4" w:space="0" w:color="auto"/>
              <w:right w:val="single" w:sz="4" w:space="0" w:color="auto"/>
            </w:tcBorders>
            <w:hideMark/>
          </w:tcPr>
          <w:p w14:paraId="28B231A6" w14:textId="77777777" w:rsidR="00503994" w:rsidRPr="00CE6942" w:rsidRDefault="00503994" w:rsidP="009A2D0E">
            <w:pPr>
              <w:jc w:val="center"/>
              <w:rPr>
                <w:b/>
                <w:sz w:val="18"/>
                <w:szCs w:val="18"/>
              </w:rPr>
            </w:pPr>
            <w:r w:rsidRPr="00CE6942">
              <w:rPr>
                <w:b/>
                <w:sz w:val="18"/>
                <w:szCs w:val="18"/>
              </w:rPr>
              <w:t>Котельная с. Антоновка, ул. Молодежная, 18 «а»</w:t>
            </w:r>
          </w:p>
        </w:tc>
      </w:tr>
      <w:tr w:rsidR="00503994" w:rsidRPr="00CE6942" w14:paraId="7447073A"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1E08FB33" w14:textId="77777777" w:rsidR="00503994" w:rsidRPr="00CE6942" w:rsidRDefault="00503994" w:rsidP="009A2D0E">
            <w:pPr>
              <w:rPr>
                <w:bCs/>
                <w:sz w:val="18"/>
                <w:szCs w:val="18"/>
              </w:rPr>
            </w:pPr>
            <w:r w:rsidRPr="00CE6942">
              <w:rPr>
                <w:bCs/>
                <w:sz w:val="18"/>
                <w:szCs w:val="18"/>
              </w:rPr>
              <w:t>1. Кадастровый номер</w:t>
            </w:r>
          </w:p>
        </w:tc>
        <w:tc>
          <w:tcPr>
            <w:tcW w:w="5103" w:type="dxa"/>
            <w:tcBorders>
              <w:top w:val="single" w:sz="4" w:space="0" w:color="auto"/>
              <w:left w:val="single" w:sz="4" w:space="0" w:color="auto"/>
              <w:bottom w:val="single" w:sz="4" w:space="0" w:color="auto"/>
              <w:right w:val="single" w:sz="4" w:space="0" w:color="auto"/>
            </w:tcBorders>
          </w:tcPr>
          <w:p w14:paraId="5999971D" w14:textId="77777777" w:rsidR="00503994" w:rsidRPr="00CE6942" w:rsidRDefault="00503994" w:rsidP="009A2D0E">
            <w:pPr>
              <w:rPr>
                <w:bCs/>
                <w:sz w:val="18"/>
                <w:szCs w:val="18"/>
              </w:rPr>
            </w:pPr>
            <w:r w:rsidRPr="00CE6942">
              <w:rPr>
                <w:bCs/>
                <w:sz w:val="18"/>
                <w:szCs w:val="18"/>
              </w:rPr>
              <w:t>28:12:021304:395</w:t>
            </w:r>
          </w:p>
        </w:tc>
      </w:tr>
      <w:tr w:rsidR="00503994" w:rsidRPr="00CE6942" w14:paraId="15B1CDDA"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63ED3826" w14:textId="77777777" w:rsidR="00503994" w:rsidRPr="00CE6942" w:rsidRDefault="00503994" w:rsidP="009A2D0E">
            <w:pPr>
              <w:rPr>
                <w:bCs/>
                <w:sz w:val="18"/>
                <w:szCs w:val="18"/>
              </w:rPr>
            </w:pPr>
            <w:r w:rsidRPr="00CE6942">
              <w:rPr>
                <w:bCs/>
                <w:sz w:val="18"/>
                <w:szCs w:val="18"/>
              </w:rPr>
              <w:t>Местоположение земельного участка</w:t>
            </w:r>
          </w:p>
        </w:tc>
        <w:tc>
          <w:tcPr>
            <w:tcW w:w="5103" w:type="dxa"/>
            <w:tcBorders>
              <w:top w:val="single" w:sz="4" w:space="0" w:color="auto"/>
              <w:left w:val="single" w:sz="4" w:space="0" w:color="auto"/>
              <w:bottom w:val="single" w:sz="4" w:space="0" w:color="auto"/>
              <w:right w:val="single" w:sz="4" w:space="0" w:color="auto"/>
            </w:tcBorders>
          </w:tcPr>
          <w:p w14:paraId="1E900238" w14:textId="77777777" w:rsidR="00503994" w:rsidRPr="00CE6942" w:rsidRDefault="00503994" w:rsidP="009A2D0E">
            <w:pPr>
              <w:rPr>
                <w:bCs/>
                <w:sz w:val="18"/>
                <w:szCs w:val="18"/>
              </w:rPr>
            </w:pPr>
            <w:r w:rsidRPr="00CE6942">
              <w:rPr>
                <w:bCs/>
                <w:sz w:val="18"/>
                <w:szCs w:val="18"/>
              </w:rPr>
              <w:t>Амурская область, Завитинский район, с. Антоновка, ул. Молодежная 18а</w:t>
            </w:r>
          </w:p>
        </w:tc>
      </w:tr>
      <w:tr w:rsidR="00503994" w:rsidRPr="00CE6942" w14:paraId="47DBC9F4"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6132DDD0" w14:textId="77777777" w:rsidR="00503994" w:rsidRPr="00CE6942" w:rsidRDefault="00503994" w:rsidP="009A2D0E">
            <w:pPr>
              <w:rPr>
                <w:bCs/>
                <w:sz w:val="18"/>
                <w:szCs w:val="18"/>
              </w:rPr>
            </w:pPr>
            <w:r w:rsidRPr="00CE6942">
              <w:rPr>
                <w:bCs/>
                <w:sz w:val="18"/>
                <w:szCs w:val="18"/>
              </w:rPr>
              <w:t>Площадь земельного участка кв. м.</w:t>
            </w:r>
          </w:p>
        </w:tc>
        <w:tc>
          <w:tcPr>
            <w:tcW w:w="5103" w:type="dxa"/>
            <w:tcBorders>
              <w:top w:val="single" w:sz="4" w:space="0" w:color="auto"/>
              <w:left w:val="single" w:sz="4" w:space="0" w:color="auto"/>
              <w:bottom w:val="single" w:sz="4" w:space="0" w:color="auto"/>
              <w:right w:val="single" w:sz="4" w:space="0" w:color="auto"/>
            </w:tcBorders>
          </w:tcPr>
          <w:p w14:paraId="7774688C" w14:textId="77777777" w:rsidR="00503994" w:rsidRPr="00CE6942" w:rsidRDefault="00503994" w:rsidP="009A2D0E">
            <w:pPr>
              <w:rPr>
                <w:bCs/>
                <w:sz w:val="18"/>
                <w:szCs w:val="18"/>
              </w:rPr>
            </w:pPr>
            <w:r w:rsidRPr="00CE6942">
              <w:rPr>
                <w:bCs/>
                <w:sz w:val="18"/>
                <w:szCs w:val="18"/>
              </w:rPr>
              <w:t>574</w:t>
            </w:r>
          </w:p>
        </w:tc>
      </w:tr>
      <w:tr w:rsidR="00503994" w:rsidRPr="00CE6942" w14:paraId="11BFC776"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55DF82A9" w14:textId="77777777" w:rsidR="00503994" w:rsidRPr="00CE6942" w:rsidRDefault="00503994" w:rsidP="009A2D0E">
            <w:pPr>
              <w:rPr>
                <w:bCs/>
                <w:sz w:val="18"/>
                <w:szCs w:val="18"/>
              </w:rPr>
            </w:pPr>
            <w:r w:rsidRPr="00CE6942">
              <w:rPr>
                <w:bCs/>
                <w:sz w:val="18"/>
                <w:szCs w:val="18"/>
              </w:rPr>
              <w:t>Категория земель</w:t>
            </w:r>
          </w:p>
        </w:tc>
        <w:tc>
          <w:tcPr>
            <w:tcW w:w="5103" w:type="dxa"/>
            <w:tcBorders>
              <w:top w:val="single" w:sz="4" w:space="0" w:color="auto"/>
              <w:left w:val="single" w:sz="4" w:space="0" w:color="auto"/>
              <w:bottom w:val="single" w:sz="4" w:space="0" w:color="auto"/>
              <w:right w:val="single" w:sz="4" w:space="0" w:color="auto"/>
            </w:tcBorders>
          </w:tcPr>
          <w:p w14:paraId="7AA4723F" w14:textId="77777777" w:rsidR="00503994" w:rsidRPr="00CE6942" w:rsidRDefault="00503994" w:rsidP="009A2D0E">
            <w:pPr>
              <w:rPr>
                <w:bCs/>
                <w:sz w:val="18"/>
                <w:szCs w:val="18"/>
              </w:rPr>
            </w:pPr>
            <w:r w:rsidRPr="00CE6942">
              <w:rPr>
                <w:bCs/>
                <w:sz w:val="18"/>
                <w:szCs w:val="18"/>
              </w:rPr>
              <w:t>Населённые пункты</w:t>
            </w:r>
          </w:p>
        </w:tc>
      </w:tr>
      <w:tr w:rsidR="00503994" w:rsidRPr="00CE6942" w14:paraId="4837CFD1"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0553B4FD" w14:textId="77777777" w:rsidR="00503994" w:rsidRPr="00CE6942" w:rsidRDefault="00503994" w:rsidP="009A2D0E">
            <w:pPr>
              <w:rPr>
                <w:bCs/>
                <w:sz w:val="18"/>
                <w:szCs w:val="18"/>
              </w:rPr>
            </w:pPr>
            <w:r w:rsidRPr="00CE6942">
              <w:rPr>
                <w:bCs/>
                <w:sz w:val="18"/>
                <w:szCs w:val="18"/>
              </w:rPr>
              <w:t>Вид разрешенного использования</w:t>
            </w:r>
          </w:p>
        </w:tc>
        <w:tc>
          <w:tcPr>
            <w:tcW w:w="5103" w:type="dxa"/>
            <w:tcBorders>
              <w:top w:val="single" w:sz="4" w:space="0" w:color="auto"/>
              <w:left w:val="single" w:sz="4" w:space="0" w:color="auto"/>
              <w:bottom w:val="single" w:sz="4" w:space="0" w:color="auto"/>
              <w:right w:val="single" w:sz="4" w:space="0" w:color="auto"/>
            </w:tcBorders>
          </w:tcPr>
          <w:p w14:paraId="77530D72" w14:textId="77777777" w:rsidR="00503994" w:rsidRPr="00CE6942" w:rsidRDefault="00503994" w:rsidP="009A2D0E">
            <w:pPr>
              <w:rPr>
                <w:bCs/>
                <w:sz w:val="18"/>
                <w:szCs w:val="18"/>
              </w:rPr>
            </w:pPr>
            <w:r w:rsidRPr="00CE6942">
              <w:rPr>
                <w:bCs/>
                <w:sz w:val="18"/>
                <w:szCs w:val="18"/>
              </w:rPr>
              <w:t>Для эксплуатации сетей теплоснабжения</w:t>
            </w:r>
          </w:p>
        </w:tc>
      </w:tr>
      <w:tr w:rsidR="00503994" w:rsidRPr="00CE6942" w14:paraId="2FF521D3"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202C5314" w14:textId="77777777" w:rsidR="00503994" w:rsidRPr="00CE6942" w:rsidRDefault="00503994" w:rsidP="009A2D0E">
            <w:pPr>
              <w:rPr>
                <w:bCs/>
                <w:sz w:val="18"/>
                <w:szCs w:val="18"/>
              </w:rPr>
            </w:pPr>
            <w:r w:rsidRPr="00CE6942">
              <w:rPr>
                <w:bCs/>
                <w:sz w:val="18"/>
                <w:szCs w:val="18"/>
              </w:rPr>
              <w:t>Правообладатель</w:t>
            </w:r>
          </w:p>
        </w:tc>
        <w:tc>
          <w:tcPr>
            <w:tcW w:w="5103" w:type="dxa"/>
            <w:tcBorders>
              <w:top w:val="single" w:sz="4" w:space="0" w:color="auto"/>
              <w:left w:val="single" w:sz="4" w:space="0" w:color="auto"/>
              <w:bottom w:val="single" w:sz="4" w:space="0" w:color="auto"/>
              <w:right w:val="single" w:sz="4" w:space="0" w:color="auto"/>
            </w:tcBorders>
          </w:tcPr>
          <w:p w14:paraId="5F7BEB0C" w14:textId="77777777" w:rsidR="00503994" w:rsidRPr="00CE6942" w:rsidRDefault="00503994" w:rsidP="009A2D0E">
            <w:pPr>
              <w:rPr>
                <w:bCs/>
                <w:sz w:val="18"/>
                <w:szCs w:val="18"/>
              </w:rPr>
            </w:pPr>
            <w:r w:rsidRPr="00CE6942">
              <w:rPr>
                <w:bCs/>
                <w:sz w:val="18"/>
                <w:szCs w:val="18"/>
              </w:rPr>
              <w:t>Муниципальное образование Завитинский район</w:t>
            </w:r>
          </w:p>
        </w:tc>
      </w:tr>
      <w:tr w:rsidR="00503994" w:rsidRPr="00CE6942" w14:paraId="4AEEDB0D"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6A1F55CB" w14:textId="77777777" w:rsidR="00503994" w:rsidRPr="00CE6942" w:rsidRDefault="00503994" w:rsidP="009A2D0E">
            <w:pPr>
              <w:rPr>
                <w:bCs/>
                <w:sz w:val="18"/>
                <w:szCs w:val="18"/>
              </w:rPr>
            </w:pPr>
            <w:r w:rsidRPr="00CE6942">
              <w:rPr>
                <w:bCs/>
                <w:sz w:val="18"/>
                <w:szCs w:val="18"/>
              </w:rPr>
              <w:t>Вид собственности, номер и дата государственной регистрации права</w:t>
            </w:r>
          </w:p>
        </w:tc>
        <w:tc>
          <w:tcPr>
            <w:tcW w:w="5103" w:type="dxa"/>
            <w:tcBorders>
              <w:top w:val="single" w:sz="4" w:space="0" w:color="auto"/>
              <w:left w:val="single" w:sz="4" w:space="0" w:color="auto"/>
              <w:bottom w:val="single" w:sz="4" w:space="0" w:color="auto"/>
              <w:right w:val="single" w:sz="4" w:space="0" w:color="auto"/>
            </w:tcBorders>
          </w:tcPr>
          <w:p w14:paraId="4F2B4B26" w14:textId="77777777" w:rsidR="00503994" w:rsidRPr="00CE6942" w:rsidRDefault="00503994" w:rsidP="009A2D0E">
            <w:pPr>
              <w:rPr>
                <w:bCs/>
                <w:sz w:val="18"/>
                <w:szCs w:val="18"/>
              </w:rPr>
            </w:pPr>
            <w:r w:rsidRPr="00CE6942">
              <w:rPr>
                <w:bCs/>
                <w:sz w:val="18"/>
                <w:szCs w:val="18"/>
              </w:rPr>
              <w:t>Собственность от 17.11.2014 № 28-28-04/402/2014-514</w:t>
            </w:r>
          </w:p>
        </w:tc>
      </w:tr>
      <w:tr w:rsidR="00503994" w:rsidRPr="00CE6942" w14:paraId="37450F7B" w14:textId="77777777" w:rsidTr="009A2D0E">
        <w:tc>
          <w:tcPr>
            <w:tcW w:w="10031" w:type="dxa"/>
            <w:gridSpan w:val="2"/>
            <w:tcBorders>
              <w:top w:val="single" w:sz="4" w:space="0" w:color="auto"/>
              <w:left w:val="single" w:sz="4" w:space="0" w:color="auto"/>
              <w:bottom w:val="single" w:sz="4" w:space="0" w:color="auto"/>
              <w:right w:val="single" w:sz="4" w:space="0" w:color="auto"/>
            </w:tcBorders>
            <w:hideMark/>
          </w:tcPr>
          <w:p w14:paraId="4856714A" w14:textId="77777777" w:rsidR="00503994" w:rsidRPr="00CE6942" w:rsidRDefault="00503994" w:rsidP="009A2D0E">
            <w:pPr>
              <w:jc w:val="center"/>
              <w:rPr>
                <w:b/>
                <w:bCs/>
                <w:sz w:val="18"/>
                <w:szCs w:val="18"/>
                <w:shd w:val="clear" w:color="auto" w:fill="FFFFFF"/>
              </w:rPr>
            </w:pPr>
            <w:r w:rsidRPr="00CE6942">
              <w:rPr>
                <w:b/>
                <w:bCs/>
                <w:sz w:val="18"/>
                <w:szCs w:val="18"/>
                <w:shd w:val="clear" w:color="auto" w:fill="FFFFFF"/>
              </w:rPr>
              <w:t>Котельная с. Иннокентьевка, ул. Центральная,7</w:t>
            </w:r>
          </w:p>
        </w:tc>
      </w:tr>
      <w:tr w:rsidR="00503994" w:rsidRPr="00CE6942" w14:paraId="29DFF86C"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6F6FB53A" w14:textId="77777777" w:rsidR="00503994" w:rsidRPr="00CE6942" w:rsidRDefault="00503994" w:rsidP="009A2D0E">
            <w:pPr>
              <w:rPr>
                <w:bCs/>
                <w:sz w:val="18"/>
                <w:szCs w:val="18"/>
              </w:rPr>
            </w:pPr>
            <w:r w:rsidRPr="00CE6942">
              <w:rPr>
                <w:bCs/>
                <w:sz w:val="18"/>
                <w:szCs w:val="18"/>
              </w:rPr>
              <w:t>2. Кадастровый номер</w:t>
            </w:r>
          </w:p>
        </w:tc>
        <w:tc>
          <w:tcPr>
            <w:tcW w:w="5103" w:type="dxa"/>
            <w:tcBorders>
              <w:top w:val="single" w:sz="4" w:space="0" w:color="auto"/>
              <w:left w:val="single" w:sz="4" w:space="0" w:color="auto"/>
              <w:bottom w:val="single" w:sz="4" w:space="0" w:color="auto"/>
              <w:right w:val="single" w:sz="4" w:space="0" w:color="auto"/>
            </w:tcBorders>
          </w:tcPr>
          <w:p w14:paraId="2B886037" w14:textId="77777777" w:rsidR="00503994" w:rsidRPr="00CE6942" w:rsidRDefault="00503994" w:rsidP="009A2D0E">
            <w:pPr>
              <w:rPr>
                <w:bCs/>
                <w:color w:val="343434"/>
                <w:sz w:val="18"/>
                <w:szCs w:val="18"/>
                <w:shd w:val="clear" w:color="auto" w:fill="FFFFFF"/>
              </w:rPr>
            </w:pPr>
            <w:r w:rsidRPr="00CE6942">
              <w:rPr>
                <w:bCs/>
                <w:color w:val="343434"/>
                <w:sz w:val="18"/>
                <w:szCs w:val="18"/>
                <w:shd w:val="clear" w:color="auto" w:fill="FFFFFF"/>
              </w:rPr>
              <w:t>28:12:021104:2</w:t>
            </w:r>
          </w:p>
        </w:tc>
      </w:tr>
      <w:tr w:rsidR="00503994" w:rsidRPr="00CE6942" w14:paraId="55A1A453"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104A03EE" w14:textId="77777777" w:rsidR="00503994" w:rsidRPr="00CE6942" w:rsidRDefault="00503994" w:rsidP="009A2D0E">
            <w:pPr>
              <w:rPr>
                <w:bCs/>
                <w:sz w:val="18"/>
                <w:szCs w:val="18"/>
              </w:rPr>
            </w:pPr>
            <w:r w:rsidRPr="00CE6942">
              <w:rPr>
                <w:bCs/>
                <w:sz w:val="18"/>
                <w:szCs w:val="18"/>
              </w:rPr>
              <w:t>Местоположение земельного участка</w:t>
            </w:r>
          </w:p>
        </w:tc>
        <w:tc>
          <w:tcPr>
            <w:tcW w:w="5103" w:type="dxa"/>
            <w:tcBorders>
              <w:top w:val="single" w:sz="4" w:space="0" w:color="auto"/>
              <w:left w:val="single" w:sz="4" w:space="0" w:color="auto"/>
              <w:bottom w:val="single" w:sz="4" w:space="0" w:color="auto"/>
              <w:right w:val="single" w:sz="4" w:space="0" w:color="auto"/>
            </w:tcBorders>
          </w:tcPr>
          <w:p w14:paraId="028579E3" w14:textId="77777777" w:rsidR="00503994" w:rsidRPr="00CE6942" w:rsidRDefault="00503994" w:rsidP="009A2D0E">
            <w:pPr>
              <w:rPr>
                <w:bCs/>
                <w:sz w:val="18"/>
                <w:szCs w:val="18"/>
              </w:rPr>
            </w:pPr>
            <w:r w:rsidRPr="00CE6942">
              <w:rPr>
                <w:bCs/>
                <w:sz w:val="18"/>
                <w:szCs w:val="18"/>
              </w:rPr>
              <w:t>Амурская область, Завитинский район, с. Иннокентьевка, ул. Центральная 7</w:t>
            </w:r>
          </w:p>
        </w:tc>
      </w:tr>
      <w:tr w:rsidR="00503994" w:rsidRPr="00CE6942" w14:paraId="303F554A"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3529DA19" w14:textId="77777777" w:rsidR="00503994" w:rsidRPr="00CE6942" w:rsidRDefault="00503994" w:rsidP="009A2D0E">
            <w:pPr>
              <w:rPr>
                <w:bCs/>
                <w:sz w:val="18"/>
                <w:szCs w:val="18"/>
              </w:rPr>
            </w:pPr>
            <w:r w:rsidRPr="00CE6942">
              <w:rPr>
                <w:bCs/>
                <w:sz w:val="18"/>
                <w:szCs w:val="18"/>
              </w:rPr>
              <w:t>Площадь земельного участка кв. м.</w:t>
            </w:r>
          </w:p>
        </w:tc>
        <w:tc>
          <w:tcPr>
            <w:tcW w:w="5103" w:type="dxa"/>
            <w:tcBorders>
              <w:top w:val="single" w:sz="4" w:space="0" w:color="auto"/>
              <w:left w:val="single" w:sz="4" w:space="0" w:color="auto"/>
              <w:bottom w:val="single" w:sz="4" w:space="0" w:color="auto"/>
              <w:right w:val="single" w:sz="4" w:space="0" w:color="auto"/>
            </w:tcBorders>
          </w:tcPr>
          <w:p w14:paraId="21A0C8AD" w14:textId="77777777" w:rsidR="00503994" w:rsidRPr="00CE6942" w:rsidRDefault="00503994" w:rsidP="009A2D0E">
            <w:pPr>
              <w:rPr>
                <w:bCs/>
                <w:sz w:val="18"/>
                <w:szCs w:val="18"/>
              </w:rPr>
            </w:pPr>
            <w:r w:rsidRPr="00CE6942">
              <w:rPr>
                <w:bCs/>
                <w:sz w:val="18"/>
                <w:szCs w:val="18"/>
              </w:rPr>
              <w:t>4810</w:t>
            </w:r>
          </w:p>
        </w:tc>
      </w:tr>
      <w:tr w:rsidR="00503994" w:rsidRPr="00CE6942" w14:paraId="72E5B04C"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08B7B374" w14:textId="77777777" w:rsidR="00503994" w:rsidRPr="00CE6942" w:rsidRDefault="00503994" w:rsidP="009A2D0E">
            <w:pPr>
              <w:rPr>
                <w:bCs/>
                <w:sz w:val="18"/>
                <w:szCs w:val="18"/>
              </w:rPr>
            </w:pPr>
            <w:r w:rsidRPr="00CE6942">
              <w:rPr>
                <w:bCs/>
                <w:sz w:val="18"/>
                <w:szCs w:val="18"/>
              </w:rPr>
              <w:t>Категория земель</w:t>
            </w:r>
          </w:p>
        </w:tc>
        <w:tc>
          <w:tcPr>
            <w:tcW w:w="5103" w:type="dxa"/>
            <w:tcBorders>
              <w:top w:val="single" w:sz="4" w:space="0" w:color="auto"/>
              <w:left w:val="single" w:sz="4" w:space="0" w:color="auto"/>
              <w:bottom w:val="single" w:sz="4" w:space="0" w:color="auto"/>
              <w:right w:val="single" w:sz="4" w:space="0" w:color="auto"/>
            </w:tcBorders>
          </w:tcPr>
          <w:p w14:paraId="0A6C2C21" w14:textId="77777777" w:rsidR="00503994" w:rsidRPr="00CE6942" w:rsidRDefault="00503994" w:rsidP="009A2D0E">
            <w:pPr>
              <w:rPr>
                <w:bCs/>
                <w:sz w:val="18"/>
                <w:szCs w:val="18"/>
              </w:rPr>
            </w:pPr>
            <w:r w:rsidRPr="00CE6942">
              <w:rPr>
                <w:bCs/>
                <w:sz w:val="18"/>
                <w:szCs w:val="18"/>
              </w:rPr>
              <w:t>Населенных пунктов</w:t>
            </w:r>
          </w:p>
        </w:tc>
      </w:tr>
      <w:tr w:rsidR="00503994" w:rsidRPr="00CE6942" w14:paraId="30E96326"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70A94A4B" w14:textId="77777777" w:rsidR="00503994" w:rsidRPr="00CE6942" w:rsidRDefault="00503994" w:rsidP="009A2D0E">
            <w:pPr>
              <w:rPr>
                <w:bCs/>
                <w:sz w:val="18"/>
                <w:szCs w:val="18"/>
              </w:rPr>
            </w:pPr>
            <w:r w:rsidRPr="00CE6942">
              <w:rPr>
                <w:bCs/>
                <w:sz w:val="18"/>
                <w:szCs w:val="18"/>
              </w:rPr>
              <w:t>Правообладатель</w:t>
            </w:r>
          </w:p>
        </w:tc>
        <w:tc>
          <w:tcPr>
            <w:tcW w:w="5103" w:type="dxa"/>
            <w:tcBorders>
              <w:top w:val="single" w:sz="4" w:space="0" w:color="auto"/>
              <w:left w:val="single" w:sz="4" w:space="0" w:color="auto"/>
              <w:bottom w:val="single" w:sz="4" w:space="0" w:color="auto"/>
              <w:right w:val="single" w:sz="4" w:space="0" w:color="auto"/>
            </w:tcBorders>
          </w:tcPr>
          <w:p w14:paraId="299414A9" w14:textId="77777777" w:rsidR="00503994" w:rsidRPr="00CE6942" w:rsidRDefault="00503994" w:rsidP="009A2D0E">
            <w:pPr>
              <w:rPr>
                <w:bCs/>
                <w:sz w:val="18"/>
                <w:szCs w:val="18"/>
              </w:rPr>
            </w:pPr>
            <w:r w:rsidRPr="00CE6942">
              <w:rPr>
                <w:bCs/>
                <w:sz w:val="18"/>
                <w:szCs w:val="18"/>
              </w:rPr>
              <w:t>Муниципальное образование Завитинский район</w:t>
            </w:r>
          </w:p>
        </w:tc>
      </w:tr>
      <w:tr w:rsidR="00503994" w:rsidRPr="00CE6942" w14:paraId="639C6BA6"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048D74C9" w14:textId="77777777" w:rsidR="00503994" w:rsidRPr="00CE6942" w:rsidRDefault="00503994" w:rsidP="009A2D0E">
            <w:pPr>
              <w:rPr>
                <w:bCs/>
                <w:sz w:val="18"/>
                <w:szCs w:val="18"/>
              </w:rPr>
            </w:pPr>
            <w:r w:rsidRPr="00CE6942">
              <w:rPr>
                <w:bCs/>
                <w:sz w:val="18"/>
                <w:szCs w:val="18"/>
              </w:rPr>
              <w:t>Вид собственности, номер и дата государственной регистрации права</w:t>
            </w:r>
          </w:p>
        </w:tc>
        <w:tc>
          <w:tcPr>
            <w:tcW w:w="5103" w:type="dxa"/>
            <w:tcBorders>
              <w:top w:val="single" w:sz="4" w:space="0" w:color="auto"/>
              <w:left w:val="single" w:sz="4" w:space="0" w:color="auto"/>
              <w:bottom w:val="single" w:sz="4" w:space="0" w:color="auto"/>
              <w:right w:val="single" w:sz="4" w:space="0" w:color="auto"/>
            </w:tcBorders>
          </w:tcPr>
          <w:p w14:paraId="41C5FD8A" w14:textId="77777777" w:rsidR="00503994" w:rsidRPr="00CE6942" w:rsidRDefault="00503994" w:rsidP="009A2D0E">
            <w:pPr>
              <w:rPr>
                <w:bCs/>
                <w:color w:val="000000" w:themeColor="text1"/>
                <w:sz w:val="18"/>
                <w:szCs w:val="18"/>
              </w:rPr>
            </w:pPr>
            <w:r w:rsidRPr="00CE6942">
              <w:rPr>
                <w:color w:val="000000" w:themeColor="text1"/>
                <w:sz w:val="18"/>
                <w:szCs w:val="18"/>
                <w:shd w:val="clear" w:color="auto" w:fill="FFFFFF"/>
              </w:rPr>
              <w:t>Собственность № 28-28-04/005/2009-091 от 02.03.2009</w:t>
            </w:r>
          </w:p>
        </w:tc>
      </w:tr>
      <w:tr w:rsidR="00503994" w:rsidRPr="00CE6942" w14:paraId="697B5176" w14:textId="77777777" w:rsidTr="009A2D0E">
        <w:tc>
          <w:tcPr>
            <w:tcW w:w="10031" w:type="dxa"/>
            <w:gridSpan w:val="2"/>
            <w:tcBorders>
              <w:top w:val="single" w:sz="4" w:space="0" w:color="auto"/>
              <w:left w:val="single" w:sz="4" w:space="0" w:color="auto"/>
              <w:bottom w:val="single" w:sz="4" w:space="0" w:color="auto"/>
              <w:right w:val="single" w:sz="4" w:space="0" w:color="auto"/>
            </w:tcBorders>
            <w:hideMark/>
          </w:tcPr>
          <w:p w14:paraId="018514CB" w14:textId="77777777" w:rsidR="00503994" w:rsidRPr="00CE6942" w:rsidRDefault="00503994" w:rsidP="009A2D0E">
            <w:pPr>
              <w:jc w:val="center"/>
              <w:rPr>
                <w:b/>
                <w:color w:val="343434"/>
                <w:sz w:val="18"/>
                <w:szCs w:val="18"/>
                <w:shd w:val="clear" w:color="auto" w:fill="FFFFFF"/>
              </w:rPr>
            </w:pPr>
            <w:r w:rsidRPr="00CE6942">
              <w:rPr>
                <w:b/>
                <w:sz w:val="18"/>
                <w:szCs w:val="18"/>
              </w:rPr>
              <w:t>Котельная с. Куприяновка, ул. Партизанская,13</w:t>
            </w:r>
          </w:p>
        </w:tc>
      </w:tr>
      <w:tr w:rsidR="00503994" w:rsidRPr="00CE6942" w14:paraId="33273FDF"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3AF11208" w14:textId="77777777" w:rsidR="00503994" w:rsidRPr="00CE6942" w:rsidRDefault="00503994" w:rsidP="009A2D0E">
            <w:pPr>
              <w:rPr>
                <w:bCs/>
                <w:sz w:val="18"/>
                <w:szCs w:val="18"/>
              </w:rPr>
            </w:pPr>
            <w:r w:rsidRPr="00CE6942">
              <w:rPr>
                <w:bCs/>
                <w:sz w:val="18"/>
                <w:szCs w:val="18"/>
              </w:rPr>
              <w:t>3. Кадастровый номер</w:t>
            </w:r>
          </w:p>
        </w:tc>
        <w:tc>
          <w:tcPr>
            <w:tcW w:w="5103" w:type="dxa"/>
            <w:tcBorders>
              <w:top w:val="single" w:sz="4" w:space="0" w:color="auto"/>
              <w:left w:val="single" w:sz="4" w:space="0" w:color="auto"/>
              <w:bottom w:val="single" w:sz="4" w:space="0" w:color="auto"/>
              <w:right w:val="single" w:sz="4" w:space="0" w:color="auto"/>
            </w:tcBorders>
          </w:tcPr>
          <w:p w14:paraId="4D4D8D01" w14:textId="77777777" w:rsidR="00503994" w:rsidRPr="00CE6942" w:rsidRDefault="00503994" w:rsidP="009A2D0E">
            <w:pPr>
              <w:rPr>
                <w:bCs/>
                <w:sz w:val="18"/>
                <w:szCs w:val="18"/>
              </w:rPr>
            </w:pPr>
            <w:r w:rsidRPr="00CE6942">
              <w:rPr>
                <w:bCs/>
                <w:sz w:val="18"/>
                <w:szCs w:val="18"/>
              </w:rPr>
              <w:t>28:12:021202:356</w:t>
            </w:r>
          </w:p>
        </w:tc>
      </w:tr>
      <w:tr w:rsidR="00503994" w:rsidRPr="00CE6942" w14:paraId="3605DBAA"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03CA260E" w14:textId="77777777" w:rsidR="00503994" w:rsidRPr="00CE6942" w:rsidRDefault="00503994" w:rsidP="009A2D0E">
            <w:pPr>
              <w:rPr>
                <w:bCs/>
                <w:sz w:val="18"/>
                <w:szCs w:val="18"/>
              </w:rPr>
            </w:pPr>
            <w:r w:rsidRPr="00CE6942">
              <w:rPr>
                <w:bCs/>
                <w:sz w:val="18"/>
                <w:szCs w:val="18"/>
              </w:rPr>
              <w:t>Местоположение земельного участка</w:t>
            </w:r>
          </w:p>
        </w:tc>
        <w:tc>
          <w:tcPr>
            <w:tcW w:w="5103" w:type="dxa"/>
            <w:tcBorders>
              <w:top w:val="single" w:sz="4" w:space="0" w:color="auto"/>
              <w:left w:val="single" w:sz="4" w:space="0" w:color="auto"/>
              <w:bottom w:val="single" w:sz="4" w:space="0" w:color="auto"/>
              <w:right w:val="single" w:sz="4" w:space="0" w:color="auto"/>
            </w:tcBorders>
          </w:tcPr>
          <w:p w14:paraId="7D22AAF8" w14:textId="77777777" w:rsidR="00503994" w:rsidRPr="00CE6942" w:rsidRDefault="00503994" w:rsidP="009A2D0E">
            <w:pPr>
              <w:rPr>
                <w:bCs/>
                <w:sz w:val="18"/>
                <w:szCs w:val="18"/>
              </w:rPr>
            </w:pPr>
            <w:r w:rsidRPr="00CE6942">
              <w:rPr>
                <w:bCs/>
                <w:sz w:val="18"/>
                <w:szCs w:val="18"/>
              </w:rPr>
              <w:t>Амурская область, Завитинский район, с. Куприяновка, ул. Партизанская 13А</w:t>
            </w:r>
          </w:p>
        </w:tc>
      </w:tr>
      <w:tr w:rsidR="00503994" w:rsidRPr="00CE6942" w14:paraId="69A315F5"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19C8CE12" w14:textId="77777777" w:rsidR="00503994" w:rsidRPr="00CE6942" w:rsidRDefault="00503994" w:rsidP="009A2D0E">
            <w:pPr>
              <w:rPr>
                <w:bCs/>
                <w:sz w:val="18"/>
                <w:szCs w:val="18"/>
              </w:rPr>
            </w:pPr>
            <w:r w:rsidRPr="00CE6942">
              <w:rPr>
                <w:bCs/>
                <w:sz w:val="18"/>
                <w:szCs w:val="18"/>
              </w:rPr>
              <w:t>Площадь земельного участка кв. м.</w:t>
            </w:r>
          </w:p>
        </w:tc>
        <w:tc>
          <w:tcPr>
            <w:tcW w:w="5103" w:type="dxa"/>
            <w:tcBorders>
              <w:top w:val="single" w:sz="4" w:space="0" w:color="auto"/>
              <w:left w:val="single" w:sz="4" w:space="0" w:color="auto"/>
              <w:bottom w:val="single" w:sz="4" w:space="0" w:color="auto"/>
              <w:right w:val="single" w:sz="4" w:space="0" w:color="auto"/>
            </w:tcBorders>
          </w:tcPr>
          <w:p w14:paraId="47963CB0" w14:textId="77777777" w:rsidR="00503994" w:rsidRPr="00CE6942" w:rsidRDefault="00503994" w:rsidP="009A2D0E">
            <w:pPr>
              <w:rPr>
                <w:bCs/>
                <w:sz w:val="18"/>
                <w:szCs w:val="18"/>
              </w:rPr>
            </w:pPr>
            <w:r w:rsidRPr="00CE6942">
              <w:rPr>
                <w:bCs/>
                <w:sz w:val="18"/>
                <w:szCs w:val="18"/>
              </w:rPr>
              <w:t>387</w:t>
            </w:r>
          </w:p>
        </w:tc>
      </w:tr>
      <w:tr w:rsidR="00503994" w:rsidRPr="00CE6942" w14:paraId="22487C49"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308E5908" w14:textId="77777777" w:rsidR="00503994" w:rsidRPr="00CE6942" w:rsidRDefault="00503994" w:rsidP="009A2D0E">
            <w:pPr>
              <w:rPr>
                <w:bCs/>
                <w:sz w:val="18"/>
                <w:szCs w:val="18"/>
              </w:rPr>
            </w:pPr>
            <w:r w:rsidRPr="00CE6942">
              <w:rPr>
                <w:bCs/>
                <w:sz w:val="18"/>
                <w:szCs w:val="18"/>
              </w:rPr>
              <w:t>Категория земель</w:t>
            </w:r>
          </w:p>
        </w:tc>
        <w:tc>
          <w:tcPr>
            <w:tcW w:w="5103" w:type="dxa"/>
            <w:tcBorders>
              <w:top w:val="single" w:sz="4" w:space="0" w:color="auto"/>
              <w:left w:val="single" w:sz="4" w:space="0" w:color="auto"/>
              <w:bottom w:val="single" w:sz="4" w:space="0" w:color="auto"/>
              <w:right w:val="single" w:sz="4" w:space="0" w:color="auto"/>
            </w:tcBorders>
          </w:tcPr>
          <w:p w14:paraId="5FFA5980" w14:textId="77777777" w:rsidR="00503994" w:rsidRPr="00CE6942" w:rsidRDefault="00503994" w:rsidP="009A2D0E">
            <w:pPr>
              <w:rPr>
                <w:bCs/>
                <w:sz w:val="18"/>
                <w:szCs w:val="18"/>
              </w:rPr>
            </w:pPr>
            <w:r w:rsidRPr="00CE6942">
              <w:rPr>
                <w:bCs/>
                <w:sz w:val="18"/>
                <w:szCs w:val="18"/>
              </w:rPr>
              <w:t>Населённых пунктов</w:t>
            </w:r>
          </w:p>
        </w:tc>
      </w:tr>
      <w:tr w:rsidR="00503994" w:rsidRPr="00CE6942" w14:paraId="5F556A0A"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51D4CEDD" w14:textId="77777777" w:rsidR="00503994" w:rsidRPr="00CE6942" w:rsidRDefault="00503994" w:rsidP="009A2D0E">
            <w:pPr>
              <w:rPr>
                <w:bCs/>
                <w:sz w:val="18"/>
                <w:szCs w:val="18"/>
              </w:rPr>
            </w:pPr>
            <w:r w:rsidRPr="00CE6942">
              <w:rPr>
                <w:bCs/>
                <w:sz w:val="18"/>
                <w:szCs w:val="18"/>
              </w:rPr>
              <w:t>Вид разрешенного использования</w:t>
            </w:r>
          </w:p>
        </w:tc>
        <w:tc>
          <w:tcPr>
            <w:tcW w:w="5103" w:type="dxa"/>
            <w:tcBorders>
              <w:top w:val="single" w:sz="4" w:space="0" w:color="auto"/>
              <w:left w:val="single" w:sz="4" w:space="0" w:color="auto"/>
              <w:bottom w:val="single" w:sz="4" w:space="0" w:color="auto"/>
              <w:right w:val="single" w:sz="4" w:space="0" w:color="auto"/>
            </w:tcBorders>
          </w:tcPr>
          <w:p w14:paraId="6C10E606" w14:textId="77777777" w:rsidR="00503994" w:rsidRPr="00CE6942" w:rsidRDefault="00503994" w:rsidP="009A2D0E">
            <w:pPr>
              <w:rPr>
                <w:bCs/>
                <w:sz w:val="18"/>
                <w:szCs w:val="18"/>
              </w:rPr>
            </w:pPr>
            <w:r w:rsidRPr="00CE6942">
              <w:rPr>
                <w:bCs/>
                <w:sz w:val="18"/>
                <w:szCs w:val="18"/>
              </w:rPr>
              <w:t>Для эксплуатации сетей теплоснабжения</w:t>
            </w:r>
          </w:p>
        </w:tc>
      </w:tr>
      <w:tr w:rsidR="00503994" w:rsidRPr="00CE6942" w14:paraId="21AE3F6D"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6AD1F731" w14:textId="77777777" w:rsidR="00503994" w:rsidRPr="00CE6942" w:rsidRDefault="00503994" w:rsidP="009A2D0E">
            <w:pPr>
              <w:rPr>
                <w:bCs/>
                <w:sz w:val="18"/>
                <w:szCs w:val="18"/>
              </w:rPr>
            </w:pPr>
            <w:r w:rsidRPr="00CE6942">
              <w:rPr>
                <w:bCs/>
                <w:sz w:val="18"/>
                <w:szCs w:val="18"/>
              </w:rPr>
              <w:t>Правообладатель</w:t>
            </w:r>
          </w:p>
        </w:tc>
        <w:tc>
          <w:tcPr>
            <w:tcW w:w="5103" w:type="dxa"/>
            <w:tcBorders>
              <w:top w:val="single" w:sz="4" w:space="0" w:color="auto"/>
              <w:left w:val="single" w:sz="4" w:space="0" w:color="auto"/>
              <w:bottom w:val="single" w:sz="4" w:space="0" w:color="auto"/>
              <w:right w:val="single" w:sz="4" w:space="0" w:color="auto"/>
            </w:tcBorders>
          </w:tcPr>
          <w:p w14:paraId="140512C8" w14:textId="77777777" w:rsidR="00503994" w:rsidRPr="00CE6942" w:rsidRDefault="00503994" w:rsidP="009A2D0E">
            <w:pPr>
              <w:rPr>
                <w:bCs/>
                <w:sz w:val="18"/>
                <w:szCs w:val="18"/>
              </w:rPr>
            </w:pPr>
            <w:r w:rsidRPr="00CE6942">
              <w:rPr>
                <w:bCs/>
                <w:sz w:val="18"/>
                <w:szCs w:val="18"/>
              </w:rPr>
              <w:t>Муниципальное образование Завитинский район</w:t>
            </w:r>
          </w:p>
        </w:tc>
      </w:tr>
      <w:tr w:rsidR="00503994" w:rsidRPr="00CE6942" w14:paraId="67DBB368"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34C3F7FD" w14:textId="77777777" w:rsidR="00503994" w:rsidRPr="00CE6942" w:rsidRDefault="00503994" w:rsidP="009A2D0E">
            <w:pPr>
              <w:rPr>
                <w:bCs/>
                <w:sz w:val="18"/>
                <w:szCs w:val="18"/>
              </w:rPr>
            </w:pPr>
            <w:r w:rsidRPr="00CE6942">
              <w:rPr>
                <w:bCs/>
                <w:sz w:val="18"/>
                <w:szCs w:val="18"/>
              </w:rPr>
              <w:t>Вид собственности, номер и дата государственной регистрации права</w:t>
            </w:r>
          </w:p>
        </w:tc>
        <w:tc>
          <w:tcPr>
            <w:tcW w:w="5103" w:type="dxa"/>
            <w:tcBorders>
              <w:top w:val="single" w:sz="4" w:space="0" w:color="auto"/>
              <w:left w:val="single" w:sz="4" w:space="0" w:color="auto"/>
              <w:bottom w:val="single" w:sz="4" w:space="0" w:color="auto"/>
              <w:right w:val="single" w:sz="4" w:space="0" w:color="auto"/>
            </w:tcBorders>
          </w:tcPr>
          <w:p w14:paraId="5D0D7203" w14:textId="77777777" w:rsidR="00503994" w:rsidRPr="00CE6942" w:rsidRDefault="00503994" w:rsidP="009A2D0E">
            <w:pPr>
              <w:rPr>
                <w:bCs/>
                <w:color w:val="000000" w:themeColor="text1"/>
                <w:sz w:val="18"/>
                <w:szCs w:val="18"/>
                <w:shd w:val="clear" w:color="auto" w:fill="FFFFFF"/>
              </w:rPr>
            </w:pPr>
            <w:r w:rsidRPr="00CE6942">
              <w:rPr>
                <w:bCs/>
                <w:color w:val="000000" w:themeColor="text1"/>
                <w:sz w:val="18"/>
                <w:szCs w:val="18"/>
                <w:shd w:val="clear" w:color="auto" w:fill="FFFFFF"/>
              </w:rPr>
              <w:t>Собственность от 13.11.2014 №28-28-04/402/2014-261</w:t>
            </w:r>
          </w:p>
        </w:tc>
      </w:tr>
      <w:tr w:rsidR="00503994" w:rsidRPr="00CE6942" w14:paraId="7A0972E0" w14:textId="77777777" w:rsidTr="009A2D0E">
        <w:tc>
          <w:tcPr>
            <w:tcW w:w="10031" w:type="dxa"/>
            <w:gridSpan w:val="2"/>
            <w:tcBorders>
              <w:top w:val="single" w:sz="4" w:space="0" w:color="auto"/>
              <w:left w:val="single" w:sz="4" w:space="0" w:color="auto"/>
              <w:bottom w:val="single" w:sz="4" w:space="0" w:color="auto"/>
              <w:right w:val="single" w:sz="4" w:space="0" w:color="auto"/>
            </w:tcBorders>
            <w:hideMark/>
          </w:tcPr>
          <w:p w14:paraId="727E8035" w14:textId="77777777" w:rsidR="00503994" w:rsidRPr="00CE6942" w:rsidRDefault="00503994" w:rsidP="009A2D0E">
            <w:pPr>
              <w:tabs>
                <w:tab w:val="center" w:pos="4907"/>
                <w:tab w:val="left" w:pos="5937"/>
              </w:tabs>
              <w:rPr>
                <w:b/>
                <w:bCs/>
                <w:color w:val="000000" w:themeColor="text1"/>
                <w:sz w:val="18"/>
                <w:szCs w:val="18"/>
                <w:shd w:val="clear" w:color="auto" w:fill="FFFFFF"/>
              </w:rPr>
            </w:pPr>
            <w:r w:rsidRPr="00CE6942">
              <w:rPr>
                <w:b/>
                <w:bCs/>
                <w:color w:val="000000" w:themeColor="text1"/>
                <w:sz w:val="18"/>
                <w:szCs w:val="18"/>
                <w:shd w:val="clear" w:color="auto" w:fill="FFFFFF"/>
              </w:rPr>
              <w:tab/>
              <w:t>Котельная с. Успеновка, ул. Центральная,62</w:t>
            </w:r>
          </w:p>
        </w:tc>
      </w:tr>
      <w:tr w:rsidR="00503994" w:rsidRPr="00CE6942" w14:paraId="33A88264"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578904DE" w14:textId="77777777" w:rsidR="00503994" w:rsidRPr="00CE6942" w:rsidRDefault="00503994" w:rsidP="009A2D0E">
            <w:pPr>
              <w:rPr>
                <w:bCs/>
                <w:sz w:val="18"/>
                <w:szCs w:val="18"/>
              </w:rPr>
            </w:pPr>
            <w:r w:rsidRPr="00CE6942">
              <w:rPr>
                <w:bCs/>
                <w:sz w:val="18"/>
                <w:szCs w:val="18"/>
              </w:rPr>
              <w:t>3. Кадастровый номер</w:t>
            </w:r>
          </w:p>
        </w:tc>
        <w:tc>
          <w:tcPr>
            <w:tcW w:w="5103" w:type="dxa"/>
            <w:tcBorders>
              <w:top w:val="single" w:sz="4" w:space="0" w:color="auto"/>
              <w:left w:val="single" w:sz="4" w:space="0" w:color="auto"/>
              <w:bottom w:val="single" w:sz="4" w:space="0" w:color="auto"/>
              <w:right w:val="single" w:sz="4" w:space="0" w:color="auto"/>
            </w:tcBorders>
          </w:tcPr>
          <w:p w14:paraId="3E8C9E7A" w14:textId="77777777" w:rsidR="00503994" w:rsidRPr="00CE6942" w:rsidRDefault="00503994" w:rsidP="009A2D0E">
            <w:pPr>
              <w:rPr>
                <w:bCs/>
                <w:color w:val="000000" w:themeColor="text1"/>
                <w:sz w:val="18"/>
                <w:szCs w:val="18"/>
                <w:shd w:val="clear" w:color="auto" w:fill="FFFFFF"/>
              </w:rPr>
            </w:pPr>
            <w:r w:rsidRPr="00CE6942">
              <w:rPr>
                <w:bCs/>
                <w:color w:val="000000" w:themeColor="text1"/>
                <w:sz w:val="18"/>
                <w:szCs w:val="18"/>
                <w:shd w:val="clear" w:color="auto" w:fill="FFFFFF"/>
              </w:rPr>
              <w:t>28:12:020904:76</w:t>
            </w:r>
          </w:p>
        </w:tc>
      </w:tr>
      <w:tr w:rsidR="00503994" w:rsidRPr="00CE6942" w14:paraId="2AAECCCA"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629F0886" w14:textId="77777777" w:rsidR="00503994" w:rsidRPr="00CE6942" w:rsidRDefault="00503994" w:rsidP="009A2D0E">
            <w:pPr>
              <w:rPr>
                <w:bCs/>
                <w:sz w:val="18"/>
                <w:szCs w:val="18"/>
              </w:rPr>
            </w:pPr>
            <w:r w:rsidRPr="00CE6942">
              <w:rPr>
                <w:bCs/>
                <w:sz w:val="18"/>
                <w:szCs w:val="18"/>
              </w:rPr>
              <w:t>Местоположение земельного участка</w:t>
            </w:r>
          </w:p>
        </w:tc>
        <w:tc>
          <w:tcPr>
            <w:tcW w:w="5103" w:type="dxa"/>
            <w:tcBorders>
              <w:top w:val="single" w:sz="4" w:space="0" w:color="auto"/>
              <w:left w:val="single" w:sz="4" w:space="0" w:color="auto"/>
              <w:bottom w:val="single" w:sz="4" w:space="0" w:color="auto"/>
              <w:right w:val="single" w:sz="4" w:space="0" w:color="auto"/>
            </w:tcBorders>
          </w:tcPr>
          <w:p w14:paraId="0A16E07D" w14:textId="77777777" w:rsidR="00503994" w:rsidRPr="00CE6942" w:rsidRDefault="00503994" w:rsidP="009A2D0E">
            <w:pPr>
              <w:rPr>
                <w:bCs/>
                <w:color w:val="000000" w:themeColor="text1"/>
                <w:sz w:val="18"/>
                <w:szCs w:val="18"/>
                <w:shd w:val="clear" w:color="auto" w:fill="FFFFFF"/>
              </w:rPr>
            </w:pPr>
            <w:r w:rsidRPr="00CE6942">
              <w:rPr>
                <w:bCs/>
                <w:sz w:val="18"/>
                <w:szCs w:val="18"/>
              </w:rPr>
              <w:t>Амурская область, Завитинский район, с. Успеновка, ул. Центральная, 62</w:t>
            </w:r>
          </w:p>
        </w:tc>
      </w:tr>
      <w:tr w:rsidR="00503994" w:rsidRPr="00CE6942" w14:paraId="09F8D85C"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0EF32FC3" w14:textId="77777777" w:rsidR="00503994" w:rsidRPr="00CE6942" w:rsidRDefault="00503994" w:rsidP="009A2D0E">
            <w:pPr>
              <w:rPr>
                <w:bCs/>
                <w:sz w:val="18"/>
                <w:szCs w:val="18"/>
              </w:rPr>
            </w:pPr>
            <w:r w:rsidRPr="00CE6942">
              <w:rPr>
                <w:bCs/>
                <w:sz w:val="18"/>
                <w:szCs w:val="18"/>
              </w:rPr>
              <w:t>Площадь земельного участка кв. м.</w:t>
            </w:r>
          </w:p>
        </w:tc>
        <w:tc>
          <w:tcPr>
            <w:tcW w:w="5103" w:type="dxa"/>
            <w:tcBorders>
              <w:top w:val="single" w:sz="4" w:space="0" w:color="auto"/>
              <w:left w:val="single" w:sz="4" w:space="0" w:color="auto"/>
              <w:bottom w:val="single" w:sz="4" w:space="0" w:color="auto"/>
              <w:right w:val="single" w:sz="4" w:space="0" w:color="auto"/>
            </w:tcBorders>
          </w:tcPr>
          <w:p w14:paraId="227BFF2B" w14:textId="77777777" w:rsidR="00503994" w:rsidRPr="00CE6942" w:rsidRDefault="00503994" w:rsidP="009A2D0E">
            <w:pPr>
              <w:rPr>
                <w:bCs/>
                <w:color w:val="000000" w:themeColor="text1"/>
                <w:sz w:val="18"/>
                <w:szCs w:val="18"/>
                <w:shd w:val="clear" w:color="auto" w:fill="FFFFFF"/>
              </w:rPr>
            </w:pPr>
            <w:r w:rsidRPr="00CE6942">
              <w:rPr>
                <w:bCs/>
                <w:color w:val="000000" w:themeColor="text1"/>
                <w:sz w:val="18"/>
                <w:szCs w:val="18"/>
                <w:shd w:val="clear" w:color="auto" w:fill="FFFFFF"/>
              </w:rPr>
              <w:t>600</w:t>
            </w:r>
          </w:p>
        </w:tc>
      </w:tr>
      <w:tr w:rsidR="00503994" w:rsidRPr="00CE6942" w14:paraId="48A7A817"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2A90FCB1" w14:textId="77777777" w:rsidR="00503994" w:rsidRPr="00CE6942" w:rsidRDefault="00503994" w:rsidP="009A2D0E">
            <w:pPr>
              <w:rPr>
                <w:bCs/>
                <w:sz w:val="18"/>
                <w:szCs w:val="18"/>
              </w:rPr>
            </w:pPr>
            <w:r w:rsidRPr="00CE6942">
              <w:rPr>
                <w:bCs/>
                <w:sz w:val="18"/>
                <w:szCs w:val="18"/>
              </w:rPr>
              <w:t>Категория земель</w:t>
            </w:r>
          </w:p>
        </w:tc>
        <w:tc>
          <w:tcPr>
            <w:tcW w:w="5103" w:type="dxa"/>
            <w:tcBorders>
              <w:top w:val="single" w:sz="4" w:space="0" w:color="auto"/>
              <w:left w:val="single" w:sz="4" w:space="0" w:color="auto"/>
              <w:bottom w:val="single" w:sz="4" w:space="0" w:color="auto"/>
              <w:right w:val="single" w:sz="4" w:space="0" w:color="auto"/>
            </w:tcBorders>
          </w:tcPr>
          <w:p w14:paraId="173ADFC8" w14:textId="77777777" w:rsidR="00503994" w:rsidRPr="00CE6942" w:rsidRDefault="00503994" w:rsidP="009A2D0E">
            <w:pPr>
              <w:rPr>
                <w:bCs/>
                <w:color w:val="000000" w:themeColor="text1"/>
                <w:sz w:val="18"/>
                <w:szCs w:val="18"/>
                <w:shd w:val="clear" w:color="auto" w:fill="FFFFFF"/>
              </w:rPr>
            </w:pPr>
            <w:r w:rsidRPr="00CE6942">
              <w:rPr>
                <w:bCs/>
                <w:color w:val="000000" w:themeColor="text1"/>
                <w:sz w:val="18"/>
                <w:szCs w:val="18"/>
                <w:shd w:val="clear" w:color="auto" w:fill="FFFFFF"/>
              </w:rPr>
              <w:t>Населенных пунктов</w:t>
            </w:r>
          </w:p>
        </w:tc>
      </w:tr>
      <w:tr w:rsidR="00503994" w:rsidRPr="00CE6942" w14:paraId="7D46C433"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62E8492E" w14:textId="77777777" w:rsidR="00503994" w:rsidRPr="00CE6942" w:rsidRDefault="00503994" w:rsidP="009A2D0E">
            <w:pPr>
              <w:rPr>
                <w:bCs/>
                <w:sz w:val="18"/>
                <w:szCs w:val="18"/>
              </w:rPr>
            </w:pPr>
            <w:r w:rsidRPr="00CE6942">
              <w:rPr>
                <w:bCs/>
                <w:sz w:val="18"/>
                <w:szCs w:val="18"/>
              </w:rPr>
              <w:t>Вид разрешенного использования</w:t>
            </w:r>
          </w:p>
        </w:tc>
        <w:tc>
          <w:tcPr>
            <w:tcW w:w="5103" w:type="dxa"/>
            <w:tcBorders>
              <w:top w:val="single" w:sz="4" w:space="0" w:color="auto"/>
              <w:left w:val="single" w:sz="4" w:space="0" w:color="auto"/>
              <w:bottom w:val="single" w:sz="4" w:space="0" w:color="auto"/>
              <w:right w:val="single" w:sz="4" w:space="0" w:color="auto"/>
            </w:tcBorders>
          </w:tcPr>
          <w:p w14:paraId="044C46DA" w14:textId="77777777" w:rsidR="00503994" w:rsidRPr="00CE6942" w:rsidRDefault="00503994" w:rsidP="009A2D0E">
            <w:pPr>
              <w:rPr>
                <w:bCs/>
                <w:color w:val="000000" w:themeColor="text1"/>
                <w:sz w:val="18"/>
                <w:szCs w:val="18"/>
                <w:shd w:val="clear" w:color="auto" w:fill="FFFFFF"/>
              </w:rPr>
            </w:pPr>
            <w:r w:rsidRPr="00CE6942">
              <w:rPr>
                <w:bCs/>
                <w:color w:val="000000" w:themeColor="text1"/>
                <w:sz w:val="18"/>
                <w:szCs w:val="18"/>
                <w:shd w:val="clear" w:color="auto" w:fill="FFFFFF"/>
              </w:rPr>
              <w:t>Под здание котельной</w:t>
            </w:r>
          </w:p>
        </w:tc>
      </w:tr>
      <w:tr w:rsidR="00503994" w:rsidRPr="00CE6942" w14:paraId="658D13EA"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1EE1E2C6" w14:textId="77777777" w:rsidR="00503994" w:rsidRPr="00CE6942" w:rsidRDefault="00503994" w:rsidP="009A2D0E">
            <w:pPr>
              <w:rPr>
                <w:bCs/>
                <w:sz w:val="18"/>
                <w:szCs w:val="18"/>
              </w:rPr>
            </w:pPr>
            <w:r w:rsidRPr="00CE6942">
              <w:rPr>
                <w:bCs/>
                <w:sz w:val="18"/>
                <w:szCs w:val="18"/>
              </w:rPr>
              <w:t>Правообладатель</w:t>
            </w:r>
          </w:p>
        </w:tc>
        <w:tc>
          <w:tcPr>
            <w:tcW w:w="5103" w:type="dxa"/>
            <w:tcBorders>
              <w:top w:val="single" w:sz="4" w:space="0" w:color="auto"/>
              <w:left w:val="single" w:sz="4" w:space="0" w:color="auto"/>
              <w:bottom w:val="single" w:sz="4" w:space="0" w:color="auto"/>
              <w:right w:val="single" w:sz="4" w:space="0" w:color="auto"/>
            </w:tcBorders>
          </w:tcPr>
          <w:p w14:paraId="5AC57E59" w14:textId="77777777" w:rsidR="00503994" w:rsidRPr="00CE6942" w:rsidRDefault="00503994" w:rsidP="009A2D0E">
            <w:pPr>
              <w:rPr>
                <w:bCs/>
                <w:color w:val="000000" w:themeColor="text1"/>
                <w:sz w:val="18"/>
                <w:szCs w:val="18"/>
                <w:shd w:val="clear" w:color="auto" w:fill="FFFFFF"/>
              </w:rPr>
            </w:pPr>
            <w:r w:rsidRPr="00CE6942">
              <w:rPr>
                <w:bCs/>
                <w:sz w:val="18"/>
                <w:szCs w:val="18"/>
              </w:rPr>
              <w:t>Муниципальное образование Завитинский район</w:t>
            </w:r>
          </w:p>
        </w:tc>
      </w:tr>
      <w:tr w:rsidR="00503994" w:rsidRPr="00CE6942" w14:paraId="05DCCB1D"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7041F450" w14:textId="77777777" w:rsidR="00503994" w:rsidRPr="00CE6942" w:rsidRDefault="00503994" w:rsidP="009A2D0E">
            <w:pPr>
              <w:rPr>
                <w:bCs/>
                <w:sz w:val="18"/>
                <w:szCs w:val="18"/>
              </w:rPr>
            </w:pPr>
            <w:r w:rsidRPr="00CE6942">
              <w:rPr>
                <w:bCs/>
                <w:sz w:val="18"/>
                <w:szCs w:val="18"/>
              </w:rPr>
              <w:t>Вид собственности, номер и дата государственной регистрации права</w:t>
            </w:r>
          </w:p>
        </w:tc>
        <w:tc>
          <w:tcPr>
            <w:tcW w:w="5103" w:type="dxa"/>
            <w:tcBorders>
              <w:top w:val="single" w:sz="4" w:space="0" w:color="auto"/>
              <w:left w:val="single" w:sz="4" w:space="0" w:color="auto"/>
              <w:bottom w:val="single" w:sz="4" w:space="0" w:color="auto"/>
              <w:right w:val="single" w:sz="4" w:space="0" w:color="auto"/>
            </w:tcBorders>
          </w:tcPr>
          <w:p w14:paraId="2D468804" w14:textId="77777777" w:rsidR="00503994" w:rsidRPr="00CE6942" w:rsidRDefault="00503994" w:rsidP="009A2D0E">
            <w:pPr>
              <w:rPr>
                <w:bCs/>
                <w:color w:val="000000" w:themeColor="text1"/>
                <w:sz w:val="18"/>
                <w:szCs w:val="18"/>
                <w:shd w:val="clear" w:color="auto" w:fill="FFFFFF"/>
              </w:rPr>
            </w:pPr>
            <w:r w:rsidRPr="00CE6942">
              <w:rPr>
                <w:bCs/>
                <w:color w:val="000000" w:themeColor="text1"/>
                <w:sz w:val="18"/>
                <w:szCs w:val="18"/>
                <w:shd w:val="clear" w:color="auto" w:fill="FFFFFF"/>
              </w:rPr>
              <w:t>Собственность от 17.11.2014 №28-28-04/402/2014-513</w:t>
            </w:r>
          </w:p>
        </w:tc>
      </w:tr>
      <w:tr w:rsidR="00503994" w:rsidRPr="00CE6942" w14:paraId="06AEC162" w14:textId="77777777" w:rsidTr="009A2D0E">
        <w:tc>
          <w:tcPr>
            <w:tcW w:w="10031" w:type="dxa"/>
            <w:gridSpan w:val="2"/>
            <w:tcBorders>
              <w:top w:val="single" w:sz="4" w:space="0" w:color="auto"/>
              <w:left w:val="single" w:sz="4" w:space="0" w:color="auto"/>
              <w:bottom w:val="single" w:sz="4" w:space="0" w:color="auto"/>
              <w:right w:val="single" w:sz="4" w:space="0" w:color="auto"/>
            </w:tcBorders>
            <w:hideMark/>
          </w:tcPr>
          <w:p w14:paraId="0268B9DB" w14:textId="77777777" w:rsidR="00503994" w:rsidRPr="00CE6942" w:rsidRDefault="00503994" w:rsidP="009A2D0E">
            <w:pPr>
              <w:tabs>
                <w:tab w:val="center" w:pos="4907"/>
                <w:tab w:val="left" w:pos="6127"/>
              </w:tabs>
              <w:rPr>
                <w:b/>
                <w:bCs/>
                <w:color w:val="000000" w:themeColor="text1"/>
                <w:sz w:val="18"/>
                <w:szCs w:val="18"/>
                <w:shd w:val="clear" w:color="auto" w:fill="FFFFFF"/>
              </w:rPr>
            </w:pPr>
            <w:r w:rsidRPr="00CE6942">
              <w:rPr>
                <w:b/>
                <w:bCs/>
                <w:color w:val="000000" w:themeColor="text1"/>
                <w:sz w:val="18"/>
                <w:szCs w:val="18"/>
                <w:shd w:val="clear" w:color="auto" w:fill="FFFFFF"/>
              </w:rPr>
              <w:tab/>
              <w:t>Котельная № 4, ул.  Советская, 81 «а»</w:t>
            </w:r>
          </w:p>
        </w:tc>
      </w:tr>
      <w:tr w:rsidR="00503994" w:rsidRPr="00CE6942" w14:paraId="0101B616"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793D7044" w14:textId="77777777" w:rsidR="00503994" w:rsidRPr="00CE6942" w:rsidRDefault="00503994" w:rsidP="009A2D0E">
            <w:pPr>
              <w:rPr>
                <w:bCs/>
                <w:sz w:val="18"/>
                <w:szCs w:val="18"/>
              </w:rPr>
            </w:pPr>
            <w:r w:rsidRPr="00CE6942">
              <w:rPr>
                <w:bCs/>
                <w:sz w:val="18"/>
                <w:szCs w:val="18"/>
              </w:rPr>
              <w:t>5. Кадастровый номер</w:t>
            </w:r>
          </w:p>
        </w:tc>
        <w:tc>
          <w:tcPr>
            <w:tcW w:w="5103" w:type="dxa"/>
            <w:tcBorders>
              <w:top w:val="single" w:sz="4" w:space="0" w:color="auto"/>
              <w:left w:val="single" w:sz="4" w:space="0" w:color="auto"/>
              <w:bottom w:val="single" w:sz="4" w:space="0" w:color="auto"/>
              <w:right w:val="single" w:sz="4" w:space="0" w:color="auto"/>
            </w:tcBorders>
          </w:tcPr>
          <w:p w14:paraId="4508E338" w14:textId="77777777" w:rsidR="00503994" w:rsidRPr="00CE6942" w:rsidRDefault="00503994" w:rsidP="009A2D0E">
            <w:pPr>
              <w:rPr>
                <w:bCs/>
                <w:color w:val="000000" w:themeColor="text1"/>
                <w:sz w:val="18"/>
                <w:szCs w:val="18"/>
                <w:shd w:val="clear" w:color="auto" w:fill="FFFFFF"/>
              </w:rPr>
            </w:pPr>
            <w:r w:rsidRPr="00CE6942">
              <w:rPr>
                <w:bCs/>
                <w:color w:val="000000" w:themeColor="text1"/>
                <w:sz w:val="18"/>
                <w:szCs w:val="18"/>
                <w:shd w:val="clear" w:color="auto" w:fill="FFFFFF"/>
              </w:rPr>
              <w:t>28:12:010590:13</w:t>
            </w:r>
          </w:p>
        </w:tc>
      </w:tr>
      <w:tr w:rsidR="00503994" w:rsidRPr="00CE6942" w14:paraId="62134B6A"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39B31C32" w14:textId="77777777" w:rsidR="00503994" w:rsidRPr="00CE6942" w:rsidRDefault="00503994" w:rsidP="009A2D0E">
            <w:pPr>
              <w:rPr>
                <w:bCs/>
                <w:sz w:val="18"/>
                <w:szCs w:val="18"/>
              </w:rPr>
            </w:pPr>
            <w:r w:rsidRPr="00CE6942">
              <w:rPr>
                <w:bCs/>
                <w:sz w:val="18"/>
                <w:szCs w:val="18"/>
              </w:rPr>
              <w:t>Местоположение земельного участка</w:t>
            </w:r>
          </w:p>
        </w:tc>
        <w:tc>
          <w:tcPr>
            <w:tcW w:w="5103" w:type="dxa"/>
            <w:tcBorders>
              <w:top w:val="single" w:sz="4" w:space="0" w:color="auto"/>
              <w:left w:val="single" w:sz="4" w:space="0" w:color="auto"/>
              <w:bottom w:val="single" w:sz="4" w:space="0" w:color="auto"/>
              <w:right w:val="single" w:sz="4" w:space="0" w:color="auto"/>
            </w:tcBorders>
          </w:tcPr>
          <w:p w14:paraId="274D7878" w14:textId="77777777" w:rsidR="00503994" w:rsidRPr="00CE6942" w:rsidRDefault="00503994" w:rsidP="009A2D0E">
            <w:pPr>
              <w:rPr>
                <w:bCs/>
                <w:color w:val="000000" w:themeColor="text1"/>
                <w:sz w:val="18"/>
                <w:szCs w:val="18"/>
                <w:shd w:val="clear" w:color="auto" w:fill="FFFFFF"/>
              </w:rPr>
            </w:pPr>
            <w:r w:rsidRPr="00CE6942">
              <w:rPr>
                <w:bCs/>
                <w:sz w:val="18"/>
                <w:szCs w:val="18"/>
              </w:rPr>
              <w:t>Амурская область, Завитинский район, г. Завитинск, ул. Советская 81А</w:t>
            </w:r>
          </w:p>
        </w:tc>
      </w:tr>
      <w:tr w:rsidR="00503994" w:rsidRPr="00CE6942" w14:paraId="7B33DAB5"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194107B6" w14:textId="77777777" w:rsidR="00503994" w:rsidRPr="00CE6942" w:rsidRDefault="00503994" w:rsidP="009A2D0E">
            <w:pPr>
              <w:rPr>
                <w:bCs/>
                <w:sz w:val="18"/>
                <w:szCs w:val="18"/>
              </w:rPr>
            </w:pPr>
            <w:r w:rsidRPr="00CE6942">
              <w:rPr>
                <w:bCs/>
                <w:sz w:val="18"/>
                <w:szCs w:val="18"/>
              </w:rPr>
              <w:t>Площадь земельного участка кв. м.</w:t>
            </w:r>
          </w:p>
        </w:tc>
        <w:tc>
          <w:tcPr>
            <w:tcW w:w="5103" w:type="dxa"/>
            <w:tcBorders>
              <w:top w:val="single" w:sz="4" w:space="0" w:color="auto"/>
              <w:left w:val="single" w:sz="4" w:space="0" w:color="auto"/>
              <w:bottom w:val="single" w:sz="4" w:space="0" w:color="auto"/>
              <w:right w:val="single" w:sz="4" w:space="0" w:color="auto"/>
            </w:tcBorders>
          </w:tcPr>
          <w:p w14:paraId="6ED1A1AA" w14:textId="77777777" w:rsidR="00503994" w:rsidRPr="00CE6942" w:rsidRDefault="00503994" w:rsidP="009A2D0E">
            <w:pPr>
              <w:rPr>
                <w:bCs/>
                <w:color w:val="000000" w:themeColor="text1"/>
                <w:sz w:val="18"/>
                <w:szCs w:val="18"/>
                <w:shd w:val="clear" w:color="auto" w:fill="FFFFFF"/>
              </w:rPr>
            </w:pPr>
            <w:r w:rsidRPr="00CE6942">
              <w:rPr>
                <w:bCs/>
                <w:color w:val="000000" w:themeColor="text1"/>
                <w:sz w:val="18"/>
                <w:szCs w:val="18"/>
                <w:shd w:val="clear" w:color="auto" w:fill="FFFFFF"/>
              </w:rPr>
              <w:t>418</w:t>
            </w:r>
          </w:p>
        </w:tc>
      </w:tr>
      <w:tr w:rsidR="00503994" w:rsidRPr="00CE6942" w14:paraId="6D10D59D"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0F5A5DF3" w14:textId="77777777" w:rsidR="00503994" w:rsidRPr="00CE6942" w:rsidRDefault="00503994" w:rsidP="009A2D0E">
            <w:pPr>
              <w:rPr>
                <w:bCs/>
                <w:sz w:val="18"/>
                <w:szCs w:val="18"/>
              </w:rPr>
            </w:pPr>
            <w:r w:rsidRPr="00CE6942">
              <w:rPr>
                <w:bCs/>
                <w:sz w:val="18"/>
                <w:szCs w:val="18"/>
              </w:rPr>
              <w:t>Категория земель</w:t>
            </w:r>
          </w:p>
        </w:tc>
        <w:tc>
          <w:tcPr>
            <w:tcW w:w="5103" w:type="dxa"/>
            <w:tcBorders>
              <w:top w:val="single" w:sz="4" w:space="0" w:color="auto"/>
              <w:left w:val="single" w:sz="4" w:space="0" w:color="auto"/>
              <w:bottom w:val="single" w:sz="4" w:space="0" w:color="auto"/>
              <w:right w:val="single" w:sz="4" w:space="0" w:color="auto"/>
            </w:tcBorders>
          </w:tcPr>
          <w:p w14:paraId="18D2E110" w14:textId="77777777" w:rsidR="00503994" w:rsidRPr="00CE6942" w:rsidRDefault="00503994" w:rsidP="009A2D0E">
            <w:pPr>
              <w:rPr>
                <w:bCs/>
                <w:color w:val="000000" w:themeColor="text1"/>
                <w:sz w:val="18"/>
                <w:szCs w:val="18"/>
                <w:shd w:val="clear" w:color="auto" w:fill="FFFFFF"/>
              </w:rPr>
            </w:pPr>
            <w:r w:rsidRPr="00CE6942">
              <w:rPr>
                <w:bCs/>
                <w:color w:val="000000" w:themeColor="text1"/>
                <w:sz w:val="18"/>
                <w:szCs w:val="18"/>
                <w:shd w:val="clear" w:color="auto" w:fill="FFFFFF"/>
              </w:rPr>
              <w:t>Населенных пунктов</w:t>
            </w:r>
          </w:p>
        </w:tc>
      </w:tr>
      <w:tr w:rsidR="00503994" w:rsidRPr="00CE6942" w14:paraId="183D4918"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39DFC7B8" w14:textId="77777777" w:rsidR="00503994" w:rsidRPr="00CE6942" w:rsidRDefault="00503994" w:rsidP="009A2D0E">
            <w:pPr>
              <w:rPr>
                <w:bCs/>
                <w:sz w:val="18"/>
                <w:szCs w:val="18"/>
              </w:rPr>
            </w:pPr>
            <w:r w:rsidRPr="00CE6942">
              <w:rPr>
                <w:bCs/>
                <w:sz w:val="18"/>
                <w:szCs w:val="18"/>
              </w:rPr>
              <w:t>Вид разрешенного использования</w:t>
            </w:r>
          </w:p>
        </w:tc>
        <w:tc>
          <w:tcPr>
            <w:tcW w:w="5103" w:type="dxa"/>
            <w:tcBorders>
              <w:top w:val="single" w:sz="4" w:space="0" w:color="auto"/>
              <w:left w:val="single" w:sz="4" w:space="0" w:color="auto"/>
              <w:bottom w:val="single" w:sz="4" w:space="0" w:color="auto"/>
              <w:right w:val="single" w:sz="4" w:space="0" w:color="auto"/>
            </w:tcBorders>
          </w:tcPr>
          <w:p w14:paraId="58FDB608" w14:textId="77777777" w:rsidR="00503994" w:rsidRPr="00CE6942" w:rsidRDefault="00503994" w:rsidP="009A2D0E">
            <w:pPr>
              <w:rPr>
                <w:bCs/>
                <w:color w:val="000000" w:themeColor="text1"/>
                <w:sz w:val="18"/>
                <w:szCs w:val="18"/>
                <w:shd w:val="clear" w:color="auto" w:fill="FFFFFF"/>
              </w:rPr>
            </w:pPr>
            <w:r w:rsidRPr="00CE6942">
              <w:rPr>
                <w:bCs/>
                <w:color w:val="000000" w:themeColor="text1"/>
                <w:sz w:val="18"/>
                <w:szCs w:val="18"/>
                <w:shd w:val="clear" w:color="auto" w:fill="FFFFFF"/>
              </w:rPr>
              <w:t>Для котельной</w:t>
            </w:r>
          </w:p>
        </w:tc>
      </w:tr>
      <w:tr w:rsidR="00503994" w:rsidRPr="00CE6942" w14:paraId="7FEC2B73"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0229DEB0" w14:textId="77777777" w:rsidR="00503994" w:rsidRPr="00CE6942" w:rsidRDefault="00503994" w:rsidP="009A2D0E">
            <w:pPr>
              <w:rPr>
                <w:bCs/>
                <w:sz w:val="18"/>
                <w:szCs w:val="18"/>
              </w:rPr>
            </w:pPr>
            <w:r w:rsidRPr="00CE6942">
              <w:rPr>
                <w:bCs/>
                <w:sz w:val="18"/>
                <w:szCs w:val="18"/>
              </w:rPr>
              <w:t>Правообладатель</w:t>
            </w:r>
          </w:p>
        </w:tc>
        <w:tc>
          <w:tcPr>
            <w:tcW w:w="5103" w:type="dxa"/>
            <w:tcBorders>
              <w:top w:val="single" w:sz="4" w:space="0" w:color="auto"/>
              <w:left w:val="single" w:sz="4" w:space="0" w:color="auto"/>
              <w:bottom w:val="single" w:sz="4" w:space="0" w:color="auto"/>
              <w:right w:val="single" w:sz="4" w:space="0" w:color="auto"/>
            </w:tcBorders>
          </w:tcPr>
          <w:p w14:paraId="1B50A58F" w14:textId="77777777" w:rsidR="00503994" w:rsidRPr="00CE6942" w:rsidRDefault="00503994" w:rsidP="009A2D0E">
            <w:pPr>
              <w:rPr>
                <w:bCs/>
                <w:color w:val="000000" w:themeColor="text1"/>
                <w:sz w:val="18"/>
                <w:szCs w:val="18"/>
                <w:shd w:val="clear" w:color="auto" w:fill="FFFFFF"/>
              </w:rPr>
            </w:pPr>
            <w:r w:rsidRPr="00CE6942">
              <w:rPr>
                <w:bCs/>
                <w:sz w:val="18"/>
                <w:szCs w:val="18"/>
              </w:rPr>
              <w:t>Муниципальное образование Завитинский район</w:t>
            </w:r>
          </w:p>
        </w:tc>
      </w:tr>
      <w:tr w:rsidR="00503994" w:rsidRPr="00CE6942" w14:paraId="1C0A3FC3" w14:textId="77777777" w:rsidTr="00CE6942">
        <w:tc>
          <w:tcPr>
            <w:tcW w:w="4928" w:type="dxa"/>
            <w:tcBorders>
              <w:top w:val="single" w:sz="4" w:space="0" w:color="auto"/>
              <w:left w:val="single" w:sz="4" w:space="0" w:color="auto"/>
              <w:bottom w:val="single" w:sz="4" w:space="0" w:color="auto"/>
              <w:right w:val="single" w:sz="4" w:space="0" w:color="auto"/>
            </w:tcBorders>
            <w:hideMark/>
          </w:tcPr>
          <w:p w14:paraId="224BDD14" w14:textId="77777777" w:rsidR="00503994" w:rsidRPr="00CE6942" w:rsidRDefault="00503994" w:rsidP="009A2D0E">
            <w:pPr>
              <w:rPr>
                <w:bCs/>
                <w:sz w:val="18"/>
                <w:szCs w:val="18"/>
              </w:rPr>
            </w:pPr>
            <w:r w:rsidRPr="00CE6942">
              <w:rPr>
                <w:bCs/>
                <w:sz w:val="18"/>
                <w:szCs w:val="18"/>
              </w:rPr>
              <w:t>Вид собственности, номер и дата государственной регистрации права</w:t>
            </w:r>
          </w:p>
        </w:tc>
        <w:tc>
          <w:tcPr>
            <w:tcW w:w="5103" w:type="dxa"/>
            <w:tcBorders>
              <w:top w:val="single" w:sz="4" w:space="0" w:color="auto"/>
              <w:left w:val="single" w:sz="4" w:space="0" w:color="auto"/>
              <w:bottom w:val="single" w:sz="4" w:space="0" w:color="auto"/>
              <w:right w:val="single" w:sz="4" w:space="0" w:color="auto"/>
            </w:tcBorders>
          </w:tcPr>
          <w:p w14:paraId="536D1D4F" w14:textId="77777777" w:rsidR="00503994" w:rsidRPr="00CE6942" w:rsidRDefault="00503994" w:rsidP="009A2D0E">
            <w:pPr>
              <w:rPr>
                <w:bCs/>
                <w:color w:val="000000" w:themeColor="text1"/>
                <w:sz w:val="18"/>
                <w:szCs w:val="18"/>
                <w:shd w:val="clear" w:color="auto" w:fill="FFFFFF"/>
              </w:rPr>
            </w:pPr>
            <w:r w:rsidRPr="00CE6942">
              <w:rPr>
                <w:bCs/>
                <w:color w:val="000000" w:themeColor="text1"/>
                <w:sz w:val="18"/>
                <w:szCs w:val="18"/>
                <w:shd w:val="clear" w:color="auto" w:fill="FFFFFF"/>
              </w:rPr>
              <w:t>Собственность от 27.02.2007 №28-28-12/004/2007-125</w:t>
            </w:r>
          </w:p>
        </w:tc>
      </w:tr>
    </w:tbl>
    <w:p w14:paraId="4720F126" w14:textId="77777777" w:rsidR="00503994" w:rsidRDefault="00503994" w:rsidP="00CE6942">
      <w:pPr>
        <w:pStyle w:val="ConsPlusNonformat"/>
        <w:rPr>
          <w:rFonts w:ascii="Times New Roman" w:hAnsi="Times New Roman" w:cs="Times New Roman"/>
          <w:sz w:val="24"/>
          <w:szCs w:val="24"/>
        </w:rPr>
      </w:pPr>
    </w:p>
    <w:tbl>
      <w:tblPr>
        <w:tblStyle w:val="aa"/>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76"/>
      </w:tblGrid>
      <w:tr w:rsidR="00503994" w:rsidRPr="00A80CDB" w14:paraId="740842FF" w14:textId="77777777" w:rsidTr="009A2D0E">
        <w:tc>
          <w:tcPr>
            <w:tcW w:w="5920" w:type="dxa"/>
          </w:tcPr>
          <w:p w14:paraId="55D02C20" w14:textId="77777777" w:rsidR="00503994" w:rsidRPr="00A80CDB" w:rsidRDefault="00503994" w:rsidP="009A2D0E">
            <w:pPr>
              <w:ind w:right="409"/>
              <w:rPr>
                <w:b/>
                <w:sz w:val="24"/>
                <w:szCs w:val="24"/>
              </w:rPr>
            </w:pPr>
            <w:r w:rsidRPr="00A80CDB">
              <w:rPr>
                <w:b/>
                <w:sz w:val="24"/>
                <w:szCs w:val="24"/>
              </w:rPr>
              <w:t>Концедент</w:t>
            </w:r>
          </w:p>
        </w:tc>
        <w:tc>
          <w:tcPr>
            <w:tcW w:w="4776" w:type="dxa"/>
          </w:tcPr>
          <w:p w14:paraId="2E39A1FD" w14:textId="77777777" w:rsidR="00503994" w:rsidRPr="00A80CDB" w:rsidRDefault="00503994" w:rsidP="009A2D0E">
            <w:pPr>
              <w:rPr>
                <w:b/>
                <w:sz w:val="24"/>
                <w:szCs w:val="24"/>
              </w:rPr>
            </w:pPr>
            <w:r w:rsidRPr="00A80CDB">
              <w:rPr>
                <w:b/>
                <w:sz w:val="24"/>
                <w:szCs w:val="24"/>
              </w:rPr>
              <w:t>Концессионер</w:t>
            </w:r>
          </w:p>
        </w:tc>
      </w:tr>
      <w:tr w:rsidR="00503994" w:rsidRPr="00A80CDB" w14:paraId="054F27D8" w14:textId="77777777" w:rsidTr="009A2D0E">
        <w:tc>
          <w:tcPr>
            <w:tcW w:w="5920" w:type="dxa"/>
          </w:tcPr>
          <w:p w14:paraId="7BFF138A" w14:textId="77777777" w:rsidR="00503994" w:rsidRPr="00F55C5A" w:rsidRDefault="00503994" w:rsidP="009A2D0E">
            <w:pPr>
              <w:ind w:left="-63" w:right="409"/>
              <w:jc w:val="both"/>
              <w:rPr>
                <w:sz w:val="16"/>
                <w:szCs w:val="16"/>
              </w:rPr>
            </w:pPr>
          </w:p>
          <w:p w14:paraId="039D8C59" w14:textId="52761B4D" w:rsidR="00503994" w:rsidRDefault="00503994" w:rsidP="009A2D0E">
            <w:pPr>
              <w:ind w:left="-63" w:right="409"/>
              <w:rPr>
                <w:sz w:val="24"/>
                <w:szCs w:val="24"/>
              </w:rPr>
            </w:pPr>
            <w:r w:rsidRPr="00A80CDB">
              <w:rPr>
                <w:sz w:val="24"/>
                <w:szCs w:val="24"/>
              </w:rPr>
              <w:t xml:space="preserve">Глава </w:t>
            </w:r>
            <w:r>
              <w:rPr>
                <w:sz w:val="24"/>
                <w:szCs w:val="24"/>
              </w:rPr>
              <w:t>Завитинского</w:t>
            </w:r>
            <w:r w:rsidRPr="00A80CDB">
              <w:rPr>
                <w:sz w:val="24"/>
                <w:szCs w:val="24"/>
              </w:rPr>
              <w:t xml:space="preserve"> </w:t>
            </w:r>
            <w:r w:rsidR="00E626AD">
              <w:rPr>
                <w:sz w:val="24"/>
                <w:szCs w:val="24"/>
              </w:rPr>
              <w:t>муниципального округа</w:t>
            </w:r>
          </w:p>
          <w:p w14:paraId="4E1DE582" w14:textId="77777777" w:rsidR="00503994" w:rsidRPr="00F55C5A" w:rsidRDefault="00503994" w:rsidP="009A2D0E">
            <w:pPr>
              <w:ind w:left="-63" w:right="409"/>
              <w:rPr>
                <w:sz w:val="16"/>
                <w:szCs w:val="16"/>
              </w:rPr>
            </w:pPr>
          </w:p>
        </w:tc>
        <w:tc>
          <w:tcPr>
            <w:tcW w:w="4776" w:type="dxa"/>
          </w:tcPr>
          <w:p w14:paraId="6BFA8863" w14:textId="77777777" w:rsidR="00503994" w:rsidRPr="00A80CDB" w:rsidRDefault="00503994" w:rsidP="009A2D0E">
            <w:pPr>
              <w:pStyle w:val="ConsPlusNonformat"/>
              <w:widowControl/>
              <w:rPr>
                <w:rFonts w:ascii="Times New Roman" w:hAnsi="Times New Roman" w:cs="Times New Roman"/>
                <w:sz w:val="24"/>
                <w:szCs w:val="24"/>
              </w:rPr>
            </w:pPr>
          </w:p>
        </w:tc>
      </w:tr>
      <w:tr w:rsidR="00503994" w:rsidRPr="0040680D" w14:paraId="65310C10" w14:textId="77777777" w:rsidTr="009A2D0E">
        <w:tc>
          <w:tcPr>
            <w:tcW w:w="5920" w:type="dxa"/>
          </w:tcPr>
          <w:p w14:paraId="48B82FE8" w14:textId="77777777" w:rsidR="00503994" w:rsidRPr="00A80CDB" w:rsidRDefault="00503994" w:rsidP="009A2D0E">
            <w:pPr>
              <w:ind w:right="409"/>
              <w:rPr>
                <w:b/>
                <w:sz w:val="24"/>
                <w:szCs w:val="24"/>
              </w:rPr>
            </w:pPr>
            <w:r>
              <w:rPr>
                <w:sz w:val="24"/>
                <w:szCs w:val="24"/>
              </w:rPr>
              <w:t>Линевич С.С. __________</w:t>
            </w:r>
          </w:p>
          <w:p w14:paraId="5D12B816" w14:textId="77777777" w:rsidR="00503994" w:rsidRPr="00F55C5A" w:rsidRDefault="00503994" w:rsidP="009A2D0E">
            <w:pPr>
              <w:pStyle w:val="ConsPlusNonformat"/>
              <w:widowControl/>
              <w:ind w:right="409"/>
              <w:rPr>
                <w:rFonts w:ascii="Times New Roman" w:hAnsi="Times New Roman" w:cs="Times New Roman"/>
                <w:bCs/>
                <w:sz w:val="24"/>
                <w:szCs w:val="24"/>
              </w:rPr>
            </w:pPr>
            <w:r w:rsidRPr="00F55C5A">
              <w:rPr>
                <w:rFonts w:ascii="Times New Roman" w:hAnsi="Times New Roman" w:cs="Times New Roman"/>
                <w:bCs/>
                <w:sz w:val="24"/>
                <w:szCs w:val="24"/>
              </w:rPr>
              <w:t>МП</w:t>
            </w:r>
          </w:p>
          <w:p w14:paraId="322D17E8" w14:textId="77777777" w:rsidR="00503994" w:rsidRPr="00A80CDB" w:rsidRDefault="00503994" w:rsidP="009A2D0E">
            <w:pPr>
              <w:pStyle w:val="ConsPlusNonformat"/>
              <w:widowControl/>
              <w:ind w:right="409"/>
              <w:rPr>
                <w:rFonts w:ascii="Times New Roman" w:hAnsi="Times New Roman" w:cs="Times New Roman"/>
                <w:sz w:val="24"/>
                <w:szCs w:val="24"/>
              </w:rPr>
            </w:pPr>
          </w:p>
        </w:tc>
        <w:tc>
          <w:tcPr>
            <w:tcW w:w="4776" w:type="dxa"/>
          </w:tcPr>
          <w:p w14:paraId="06FAF90D" w14:textId="77777777" w:rsidR="00503994" w:rsidRPr="0040680D" w:rsidRDefault="00503994" w:rsidP="009A2D0E">
            <w:pPr>
              <w:pStyle w:val="ConsPlusNonformat"/>
              <w:widowControl/>
              <w:rPr>
                <w:rFonts w:ascii="Times New Roman" w:hAnsi="Times New Roman" w:cs="Times New Roman"/>
                <w:sz w:val="24"/>
                <w:szCs w:val="24"/>
              </w:rPr>
            </w:pPr>
          </w:p>
        </w:tc>
      </w:tr>
      <w:tr w:rsidR="00503994" w:rsidRPr="00A80CDB" w14:paraId="2AA8F0B8" w14:textId="77777777" w:rsidTr="009A2D0E">
        <w:trPr>
          <w:trHeight w:val="1038"/>
        </w:trPr>
        <w:tc>
          <w:tcPr>
            <w:tcW w:w="5920" w:type="dxa"/>
          </w:tcPr>
          <w:p w14:paraId="50F50101" w14:textId="005CB121" w:rsidR="00503994" w:rsidRPr="00E626AD" w:rsidRDefault="00503994" w:rsidP="009A2D0E">
            <w:pPr>
              <w:ind w:right="432"/>
              <w:rPr>
                <w:sz w:val="24"/>
                <w:szCs w:val="24"/>
              </w:rPr>
            </w:pPr>
            <w:r w:rsidRPr="00A80CDB">
              <w:rPr>
                <w:sz w:val="24"/>
                <w:szCs w:val="24"/>
              </w:rPr>
              <w:t>Председатель Комитет</w:t>
            </w:r>
            <w:r>
              <w:rPr>
                <w:sz w:val="24"/>
                <w:szCs w:val="24"/>
              </w:rPr>
              <w:t>а</w:t>
            </w:r>
            <w:r w:rsidRPr="00A80CDB">
              <w:rPr>
                <w:sz w:val="24"/>
                <w:szCs w:val="24"/>
              </w:rPr>
              <w:t xml:space="preserve"> по управлению </w:t>
            </w:r>
            <w:r>
              <w:rPr>
                <w:sz w:val="24"/>
                <w:szCs w:val="24"/>
              </w:rPr>
              <w:t xml:space="preserve">муниципальным </w:t>
            </w:r>
            <w:r w:rsidRPr="00A80CDB">
              <w:rPr>
                <w:sz w:val="24"/>
                <w:szCs w:val="24"/>
              </w:rPr>
              <w:t xml:space="preserve">имуществом </w:t>
            </w:r>
            <w:r>
              <w:rPr>
                <w:sz w:val="24"/>
                <w:szCs w:val="24"/>
              </w:rPr>
              <w:t xml:space="preserve">Завитинского </w:t>
            </w:r>
            <w:r w:rsidR="00E626AD">
              <w:rPr>
                <w:sz w:val="24"/>
                <w:szCs w:val="24"/>
              </w:rPr>
              <w:t>муниципального округа</w:t>
            </w:r>
          </w:p>
          <w:p w14:paraId="623452A3" w14:textId="77777777" w:rsidR="00503994" w:rsidRDefault="00503994" w:rsidP="009A2D0E">
            <w:pPr>
              <w:ind w:right="432"/>
              <w:rPr>
                <w:sz w:val="24"/>
                <w:szCs w:val="24"/>
              </w:rPr>
            </w:pPr>
            <w:r>
              <w:rPr>
                <w:sz w:val="24"/>
                <w:szCs w:val="24"/>
              </w:rPr>
              <w:t>Квартальнов С.В. ____________</w:t>
            </w:r>
          </w:p>
          <w:p w14:paraId="0C5317CD" w14:textId="77777777" w:rsidR="00503994" w:rsidRPr="00F55C5A" w:rsidRDefault="00503994" w:rsidP="009A2D0E">
            <w:pPr>
              <w:ind w:right="432"/>
              <w:rPr>
                <w:sz w:val="24"/>
                <w:szCs w:val="24"/>
              </w:rPr>
            </w:pPr>
            <w:r>
              <w:rPr>
                <w:sz w:val="24"/>
                <w:szCs w:val="24"/>
              </w:rPr>
              <w:t>МП</w:t>
            </w:r>
          </w:p>
        </w:tc>
        <w:tc>
          <w:tcPr>
            <w:tcW w:w="4776" w:type="dxa"/>
          </w:tcPr>
          <w:p w14:paraId="6AC4CC1E" w14:textId="77777777" w:rsidR="00503994" w:rsidRPr="00A80CDB" w:rsidRDefault="00503994" w:rsidP="009A2D0E">
            <w:pPr>
              <w:pStyle w:val="ConsPlusNonformat"/>
              <w:widowControl/>
              <w:rPr>
                <w:rFonts w:ascii="Times New Roman" w:hAnsi="Times New Roman" w:cs="Times New Roman"/>
                <w:sz w:val="24"/>
                <w:szCs w:val="24"/>
              </w:rPr>
            </w:pPr>
          </w:p>
          <w:p w14:paraId="1AD78107" w14:textId="77777777" w:rsidR="00503994" w:rsidRPr="00A80CDB" w:rsidRDefault="00503994" w:rsidP="009A2D0E">
            <w:pPr>
              <w:pStyle w:val="ConsPlusNonformat"/>
              <w:widowControl/>
              <w:rPr>
                <w:rFonts w:ascii="Times New Roman" w:hAnsi="Times New Roman" w:cs="Times New Roman"/>
                <w:sz w:val="24"/>
                <w:szCs w:val="24"/>
              </w:rPr>
            </w:pPr>
          </w:p>
          <w:p w14:paraId="587DB332" w14:textId="77777777" w:rsidR="00503994" w:rsidRPr="00A80CDB" w:rsidRDefault="00503994" w:rsidP="009A2D0E">
            <w:pPr>
              <w:pStyle w:val="ConsPlusNonformat"/>
              <w:widowControl/>
              <w:rPr>
                <w:rFonts w:ascii="Times New Roman" w:hAnsi="Times New Roman" w:cs="Times New Roman"/>
                <w:sz w:val="24"/>
                <w:szCs w:val="24"/>
              </w:rPr>
            </w:pPr>
          </w:p>
          <w:p w14:paraId="69507435" w14:textId="77777777" w:rsidR="00503994" w:rsidRPr="00A80CDB" w:rsidRDefault="00503994" w:rsidP="009A2D0E">
            <w:pPr>
              <w:pStyle w:val="ConsPlusNonformat"/>
              <w:widowControl/>
              <w:rPr>
                <w:rFonts w:ascii="Times New Roman" w:hAnsi="Times New Roman" w:cs="Times New Roman"/>
                <w:sz w:val="24"/>
                <w:szCs w:val="24"/>
              </w:rPr>
            </w:pPr>
          </w:p>
          <w:p w14:paraId="4E86F66F" w14:textId="77777777" w:rsidR="00503994" w:rsidRPr="00A80CDB" w:rsidRDefault="00503994" w:rsidP="009A2D0E">
            <w:pPr>
              <w:pStyle w:val="ConsPlusNonformat"/>
              <w:widowControl/>
              <w:rPr>
                <w:rFonts w:ascii="Times New Roman" w:hAnsi="Times New Roman" w:cs="Times New Roman"/>
                <w:sz w:val="24"/>
                <w:szCs w:val="24"/>
              </w:rPr>
            </w:pPr>
          </w:p>
        </w:tc>
      </w:tr>
    </w:tbl>
    <w:p w14:paraId="058E3AA8" w14:textId="77777777" w:rsidR="00503994" w:rsidRPr="003D7777" w:rsidRDefault="00503994" w:rsidP="00503994">
      <w:pPr>
        <w:rPr>
          <w:sz w:val="24"/>
          <w:szCs w:val="24"/>
        </w:rPr>
        <w:sectPr w:rsidR="00503994" w:rsidRPr="003D7777" w:rsidSect="009A2D0E">
          <w:pgSz w:w="11906" w:h="16838"/>
          <w:pgMar w:top="992" w:right="1134" w:bottom="851" w:left="851" w:header="709" w:footer="323" w:gutter="0"/>
          <w:cols w:space="708"/>
          <w:docGrid w:linePitch="360"/>
        </w:sectPr>
      </w:pPr>
    </w:p>
    <w:p w14:paraId="3C6CE3BF" w14:textId="77777777" w:rsidR="00503994" w:rsidRPr="00C840B5" w:rsidRDefault="00503994" w:rsidP="00CE6942">
      <w:pPr>
        <w:pStyle w:val="ConsPlusNonformat"/>
        <w:jc w:val="right"/>
        <w:rPr>
          <w:rFonts w:ascii="Times New Roman" w:hAnsi="Times New Roman" w:cs="Times New Roman"/>
          <w:sz w:val="24"/>
          <w:szCs w:val="24"/>
        </w:rPr>
      </w:pPr>
      <w:r w:rsidRPr="00C840B5">
        <w:rPr>
          <w:rFonts w:ascii="Times New Roman" w:hAnsi="Times New Roman" w:cs="Times New Roman"/>
          <w:sz w:val="24"/>
          <w:szCs w:val="24"/>
        </w:rPr>
        <w:lastRenderedPageBreak/>
        <w:t>Приложение № 8</w:t>
      </w:r>
    </w:p>
    <w:p w14:paraId="3869F060" w14:textId="77777777" w:rsidR="00503994" w:rsidRPr="00C840B5" w:rsidRDefault="00503994" w:rsidP="00503994">
      <w:pPr>
        <w:pStyle w:val="ConsPlusNonformat"/>
        <w:ind w:firstLine="708"/>
        <w:jc w:val="right"/>
        <w:rPr>
          <w:rFonts w:ascii="Times New Roman" w:hAnsi="Times New Roman" w:cs="Times New Roman"/>
          <w:sz w:val="24"/>
          <w:szCs w:val="24"/>
        </w:rPr>
      </w:pPr>
      <w:r w:rsidRPr="00C840B5">
        <w:rPr>
          <w:rFonts w:ascii="Times New Roman" w:hAnsi="Times New Roman" w:cs="Times New Roman"/>
          <w:sz w:val="24"/>
          <w:szCs w:val="24"/>
        </w:rPr>
        <w:t xml:space="preserve">к концессионному соглашению </w:t>
      </w:r>
    </w:p>
    <w:p w14:paraId="5337727C" w14:textId="77777777" w:rsidR="00503994" w:rsidRPr="00C840B5" w:rsidRDefault="00503994" w:rsidP="00503994">
      <w:pPr>
        <w:pStyle w:val="ConsPlusNonformat"/>
        <w:ind w:firstLine="708"/>
        <w:jc w:val="right"/>
        <w:rPr>
          <w:rFonts w:ascii="Times New Roman" w:hAnsi="Times New Roman" w:cs="Times New Roman"/>
          <w:sz w:val="24"/>
          <w:szCs w:val="24"/>
        </w:rPr>
      </w:pPr>
      <w:r w:rsidRPr="00C840B5">
        <w:rPr>
          <w:rFonts w:ascii="Times New Roman" w:hAnsi="Times New Roman" w:cs="Times New Roman"/>
          <w:sz w:val="24"/>
          <w:szCs w:val="24"/>
        </w:rPr>
        <w:t>«___» ___________2021 года</w:t>
      </w:r>
    </w:p>
    <w:p w14:paraId="112FD033" w14:textId="77777777" w:rsidR="00503994" w:rsidRPr="00C840B5" w:rsidRDefault="00503994" w:rsidP="00503994">
      <w:pPr>
        <w:rPr>
          <w:sz w:val="24"/>
          <w:szCs w:val="24"/>
        </w:rPr>
      </w:pPr>
    </w:p>
    <w:p w14:paraId="7252DD23" w14:textId="77777777" w:rsidR="00503994" w:rsidRPr="00C840B5" w:rsidRDefault="00503994" w:rsidP="00503994">
      <w:pPr>
        <w:tabs>
          <w:tab w:val="left" w:pos="1358"/>
        </w:tabs>
        <w:jc w:val="center"/>
        <w:rPr>
          <w:b/>
          <w:sz w:val="24"/>
          <w:szCs w:val="24"/>
        </w:rPr>
      </w:pPr>
      <w:r w:rsidRPr="00C840B5">
        <w:rPr>
          <w:b/>
          <w:sz w:val="24"/>
          <w:szCs w:val="24"/>
        </w:rPr>
        <w:t>Плановые значения показателей деятельности Концессионера</w:t>
      </w:r>
    </w:p>
    <w:tbl>
      <w:tblPr>
        <w:tblStyle w:val="aa"/>
        <w:tblW w:w="0" w:type="auto"/>
        <w:tblLook w:val="04A0" w:firstRow="1" w:lastRow="0" w:firstColumn="1" w:lastColumn="0" w:noHBand="0" w:noVBand="1"/>
      </w:tblPr>
      <w:tblGrid>
        <w:gridCol w:w="576"/>
        <w:gridCol w:w="6053"/>
        <w:gridCol w:w="2693"/>
        <w:gridCol w:w="1418"/>
        <w:gridCol w:w="1134"/>
        <w:gridCol w:w="992"/>
        <w:gridCol w:w="992"/>
        <w:gridCol w:w="1134"/>
      </w:tblGrid>
      <w:tr w:rsidR="00503994" w:rsidRPr="00C840B5" w14:paraId="77D52E75" w14:textId="77777777" w:rsidTr="009A2D0E">
        <w:tc>
          <w:tcPr>
            <w:tcW w:w="576" w:type="dxa"/>
            <w:vMerge w:val="restart"/>
          </w:tcPr>
          <w:p w14:paraId="6FFA72C9" w14:textId="77777777" w:rsidR="00503994" w:rsidRPr="00C840B5" w:rsidRDefault="00503994" w:rsidP="009A2D0E">
            <w:pPr>
              <w:tabs>
                <w:tab w:val="left" w:pos="1100"/>
              </w:tabs>
              <w:jc w:val="center"/>
              <w:rPr>
                <w:sz w:val="24"/>
                <w:szCs w:val="24"/>
              </w:rPr>
            </w:pPr>
            <w:r w:rsidRPr="00C840B5">
              <w:rPr>
                <w:sz w:val="24"/>
                <w:szCs w:val="24"/>
              </w:rPr>
              <w:t>№ п/п</w:t>
            </w:r>
          </w:p>
        </w:tc>
        <w:tc>
          <w:tcPr>
            <w:tcW w:w="6053" w:type="dxa"/>
            <w:vMerge w:val="restart"/>
          </w:tcPr>
          <w:p w14:paraId="76127896" w14:textId="77777777" w:rsidR="00503994" w:rsidRPr="00C840B5" w:rsidRDefault="00503994" w:rsidP="009A2D0E">
            <w:pPr>
              <w:tabs>
                <w:tab w:val="left" w:pos="1100"/>
              </w:tabs>
              <w:jc w:val="center"/>
              <w:rPr>
                <w:sz w:val="24"/>
                <w:szCs w:val="24"/>
              </w:rPr>
            </w:pPr>
            <w:r w:rsidRPr="00C840B5">
              <w:rPr>
                <w:sz w:val="24"/>
                <w:szCs w:val="24"/>
              </w:rPr>
              <w:t>Наименование показателя</w:t>
            </w:r>
          </w:p>
        </w:tc>
        <w:tc>
          <w:tcPr>
            <w:tcW w:w="2693" w:type="dxa"/>
            <w:vMerge w:val="restart"/>
          </w:tcPr>
          <w:p w14:paraId="3DA8FE2A" w14:textId="77777777" w:rsidR="00503994" w:rsidRPr="00C840B5" w:rsidRDefault="00503994" w:rsidP="009A2D0E">
            <w:pPr>
              <w:tabs>
                <w:tab w:val="left" w:pos="1100"/>
              </w:tabs>
              <w:jc w:val="center"/>
              <w:rPr>
                <w:sz w:val="24"/>
                <w:szCs w:val="24"/>
              </w:rPr>
            </w:pPr>
            <w:r w:rsidRPr="00C840B5">
              <w:rPr>
                <w:sz w:val="24"/>
                <w:szCs w:val="24"/>
              </w:rPr>
              <w:t>Начальное значение показателя 2021 г</w:t>
            </w:r>
          </w:p>
        </w:tc>
        <w:tc>
          <w:tcPr>
            <w:tcW w:w="5670" w:type="dxa"/>
            <w:gridSpan w:val="5"/>
          </w:tcPr>
          <w:p w14:paraId="172B6BD9" w14:textId="77777777" w:rsidR="00503994" w:rsidRPr="00C840B5" w:rsidRDefault="00503994" w:rsidP="009A2D0E">
            <w:pPr>
              <w:tabs>
                <w:tab w:val="left" w:pos="1100"/>
              </w:tabs>
              <w:jc w:val="center"/>
              <w:rPr>
                <w:sz w:val="24"/>
                <w:szCs w:val="24"/>
              </w:rPr>
            </w:pPr>
            <w:r w:rsidRPr="00C840B5">
              <w:rPr>
                <w:sz w:val="24"/>
                <w:szCs w:val="24"/>
              </w:rPr>
              <w:t>Конечное значение показателя</w:t>
            </w:r>
          </w:p>
        </w:tc>
      </w:tr>
      <w:tr w:rsidR="00503994" w:rsidRPr="00C840B5" w14:paraId="5D041A13" w14:textId="77777777" w:rsidTr="009A2D0E">
        <w:tc>
          <w:tcPr>
            <w:tcW w:w="576" w:type="dxa"/>
            <w:vMerge/>
          </w:tcPr>
          <w:p w14:paraId="48643B69" w14:textId="77777777" w:rsidR="00503994" w:rsidRPr="00C840B5" w:rsidRDefault="00503994" w:rsidP="009A2D0E">
            <w:pPr>
              <w:tabs>
                <w:tab w:val="left" w:pos="1100"/>
              </w:tabs>
              <w:jc w:val="center"/>
              <w:rPr>
                <w:sz w:val="24"/>
                <w:szCs w:val="24"/>
              </w:rPr>
            </w:pPr>
          </w:p>
        </w:tc>
        <w:tc>
          <w:tcPr>
            <w:tcW w:w="6053" w:type="dxa"/>
            <w:vMerge/>
          </w:tcPr>
          <w:p w14:paraId="4847FD31" w14:textId="77777777" w:rsidR="00503994" w:rsidRPr="00C840B5" w:rsidRDefault="00503994" w:rsidP="009A2D0E">
            <w:pPr>
              <w:tabs>
                <w:tab w:val="left" w:pos="1100"/>
              </w:tabs>
              <w:jc w:val="center"/>
              <w:rPr>
                <w:sz w:val="24"/>
                <w:szCs w:val="24"/>
              </w:rPr>
            </w:pPr>
          </w:p>
        </w:tc>
        <w:tc>
          <w:tcPr>
            <w:tcW w:w="2693" w:type="dxa"/>
            <w:vMerge/>
          </w:tcPr>
          <w:p w14:paraId="0CC916AC" w14:textId="77777777" w:rsidR="00503994" w:rsidRPr="00C840B5" w:rsidRDefault="00503994" w:rsidP="009A2D0E">
            <w:pPr>
              <w:tabs>
                <w:tab w:val="left" w:pos="1100"/>
              </w:tabs>
              <w:jc w:val="center"/>
              <w:rPr>
                <w:sz w:val="24"/>
                <w:szCs w:val="24"/>
              </w:rPr>
            </w:pPr>
          </w:p>
        </w:tc>
        <w:tc>
          <w:tcPr>
            <w:tcW w:w="1418" w:type="dxa"/>
          </w:tcPr>
          <w:p w14:paraId="19777E1B" w14:textId="77777777" w:rsidR="00503994" w:rsidRPr="00C840B5" w:rsidRDefault="00503994" w:rsidP="009A2D0E">
            <w:pPr>
              <w:tabs>
                <w:tab w:val="left" w:pos="1100"/>
              </w:tabs>
              <w:jc w:val="center"/>
              <w:rPr>
                <w:sz w:val="24"/>
                <w:szCs w:val="24"/>
              </w:rPr>
            </w:pPr>
            <w:r w:rsidRPr="00C840B5">
              <w:rPr>
                <w:sz w:val="24"/>
                <w:szCs w:val="24"/>
              </w:rPr>
              <w:t>2022</w:t>
            </w:r>
          </w:p>
        </w:tc>
        <w:tc>
          <w:tcPr>
            <w:tcW w:w="1134" w:type="dxa"/>
          </w:tcPr>
          <w:p w14:paraId="182D9F70" w14:textId="77777777" w:rsidR="00503994" w:rsidRPr="00C840B5" w:rsidRDefault="00503994" w:rsidP="009A2D0E">
            <w:pPr>
              <w:tabs>
                <w:tab w:val="left" w:pos="1100"/>
              </w:tabs>
              <w:jc w:val="center"/>
              <w:rPr>
                <w:sz w:val="24"/>
                <w:szCs w:val="24"/>
              </w:rPr>
            </w:pPr>
            <w:r w:rsidRPr="00C840B5">
              <w:rPr>
                <w:sz w:val="24"/>
                <w:szCs w:val="24"/>
              </w:rPr>
              <w:t>2023</w:t>
            </w:r>
          </w:p>
        </w:tc>
        <w:tc>
          <w:tcPr>
            <w:tcW w:w="992" w:type="dxa"/>
          </w:tcPr>
          <w:p w14:paraId="294A460F" w14:textId="77777777" w:rsidR="00503994" w:rsidRPr="00C840B5" w:rsidRDefault="00503994" w:rsidP="009A2D0E">
            <w:pPr>
              <w:tabs>
                <w:tab w:val="left" w:pos="1100"/>
              </w:tabs>
              <w:jc w:val="center"/>
              <w:rPr>
                <w:sz w:val="24"/>
                <w:szCs w:val="24"/>
              </w:rPr>
            </w:pPr>
            <w:r w:rsidRPr="00C840B5">
              <w:rPr>
                <w:sz w:val="24"/>
                <w:szCs w:val="24"/>
              </w:rPr>
              <w:t>2024</w:t>
            </w:r>
          </w:p>
        </w:tc>
        <w:tc>
          <w:tcPr>
            <w:tcW w:w="992" w:type="dxa"/>
          </w:tcPr>
          <w:p w14:paraId="216E7409" w14:textId="77777777" w:rsidR="00503994" w:rsidRPr="00C840B5" w:rsidRDefault="00503994" w:rsidP="009A2D0E">
            <w:pPr>
              <w:tabs>
                <w:tab w:val="left" w:pos="1100"/>
              </w:tabs>
              <w:jc w:val="center"/>
              <w:rPr>
                <w:sz w:val="24"/>
                <w:szCs w:val="24"/>
              </w:rPr>
            </w:pPr>
            <w:r w:rsidRPr="00C840B5">
              <w:rPr>
                <w:sz w:val="24"/>
                <w:szCs w:val="24"/>
              </w:rPr>
              <w:t>2025</w:t>
            </w:r>
          </w:p>
        </w:tc>
        <w:tc>
          <w:tcPr>
            <w:tcW w:w="1134" w:type="dxa"/>
          </w:tcPr>
          <w:p w14:paraId="256634CB" w14:textId="77777777" w:rsidR="00503994" w:rsidRPr="00C840B5" w:rsidRDefault="00503994" w:rsidP="009A2D0E">
            <w:pPr>
              <w:tabs>
                <w:tab w:val="left" w:pos="1100"/>
              </w:tabs>
              <w:jc w:val="center"/>
              <w:rPr>
                <w:sz w:val="24"/>
                <w:szCs w:val="24"/>
              </w:rPr>
            </w:pPr>
            <w:r w:rsidRPr="00C840B5">
              <w:rPr>
                <w:sz w:val="24"/>
                <w:szCs w:val="24"/>
              </w:rPr>
              <w:t>2026</w:t>
            </w:r>
          </w:p>
        </w:tc>
      </w:tr>
      <w:tr w:rsidR="00503994" w:rsidRPr="00C840B5" w14:paraId="382D5932" w14:textId="77777777" w:rsidTr="009A2D0E">
        <w:trPr>
          <w:trHeight w:val="408"/>
        </w:trPr>
        <w:tc>
          <w:tcPr>
            <w:tcW w:w="576" w:type="dxa"/>
          </w:tcPr>
          <w:p w14:paraId="01692BF0" w14:textId="77777777" w:rsidR="00503994" w:rsidRPr="00C840B5" w:rsidRDefault="00503994" w:rsidP="009A2D0E">
            <w:pPr>
              <w:tabs>
                <w:tab w:val="left" w:pos="1100"/>
              </w:tabs>
              <w:jc w:val="center"/>
              <w:rPr>
                <w:sz w:val="24"/>
                <w:szCs w:val="24"/>
              </w:rPr>
            </w:pPr>
            <w:r w:rsidRPr="00C840B5">
              <w:rPr>
                <w:sz w:val="24"/>
                <w:szCs w:val="24"/>
              </w:rPr>
              <w:t>1.</w:t>
            </w:r>
          </w:p>
        </w:tc>
        <w:tc>
          <w:tcPr>
            <w:tcW w:w="6053" w:type="dxa"/>
          </w:tcPr>
          <w:p w14:paraId="3AC75248" w14:textId="77777777" w:rsidR="00503994" w:rsidRPr="00C840B5" w:rsidRDefault="00503994" w:rsidP="009A2D0E">
            <w:pPr>
              <w:tabs>
                <w:tab w:val="left" w:pos="1100"/>
              </w:tabs>
              <w:jc w:val="center"/>
              <w:rPr>
                <w:b/>
                <w:sz w:val="24"/>
                <w:szCs w:val="24"/>
              </w:rPr>
            </w:pPr>
            <w:r w:rsidRPr="00C840B5">
              <w:rPr>
                <w:b/>
                <w:sz w:val="24"/>
                <w:szCs w:val="24"/>
              </w:rPr>
              <w:t>Показатели надежности</w:t>
            </w:r>
          </w:p>
        </w:tc>
        <w:tc>
          <w:tcPr>
            <w:tcW w:w="2693" w:type="dxa"/>
          </w:tcPr>
          <w:p w14:paraId="0BAC6190" w14:textId="77777777" w:rsidR="00503994" w:rsidRPr="00C840B5" w:rsidRDefault="00503994" w:rsidP="009A2D0E">
            <w:pPr>
              <w:tabs>
                <w:tab w:val="left" w:pos="1100"/>
              </w:tabs>
              <w:jc w:val="center"/>
              <w:rPr>
                <w:sz w:val="24"/>
                <w:szCs w:val="24"/>
              </w:rPr>
            </w:pPr>
          </w:p>
        </w:tc>
        <w:tc>
          <w:tcPr>
            <w:tcW w:w="1418" w:type="dxa"/>
          </w:tcPr>
          <w:p w14:paraId="6F27823D" w14:textId="77777777" w:rsidR="00503994" w:rsidRPr="00C840B5" w:rsidRDefault="00503994" w:rsidP="009A2D0E">
            <w:pPr>
              <w:tabs>
                <w:tab w:val="left" w:pos="1100"/>
              </w:tabs>
              <w:jc w:val="center"/>
              <w:rPr>
                <w:sz w:val="24"/>
                <w:szCs w:val="24"/>
              </w:rPr>
            </w:pPr>
          </w:p>
        </w:tc>
        <w:tc>
          <w:tcPr>
            <w:tcW w:w="1134" w:type="dxa"/>
          </w:tcPr>
          <w:p w14:paraId="59BC4F73" w14:textId="77777777" w:rsidR="00503994" w:rsidRPr="00C840B5" w:rsidRDefault="00503994" w:rsidP="009A2D0E">
            <w:pPr>
              <w:tabs>
                <w:tab w:val="left" w:pos="1100"/>
              </w:tabs>
              <w:jc w:val="center"/>
              <w:rPr>
                <w:sz w:val="24"/>
                <w:szCs w:val="24"/>
              </w:rPr>
            </w:pPr>
          </w:p>
        </w:tc>
        <w:tc>
          <w:tcPr>
            <w:tcW w:w="992" w:type="dxa"/>
          </w:tcPr>
          <w:p w14:paraId="2840E132" w14:textId="77777777" w:rsidR="00503994" w:rsidRPr="00C840B5" w:rsidRDefault="00503994" w:rsidP="009A2D0E">
            <w:pPr>
              <w:tabs>
                <w:tab w:val="left" w:pos="1100"/>
              </w:tabs>
              <w:jc w:val="center"/>
              <w:rPr>
                <w:sz w:val="24"/>
                <w:szCs w:val="24"/>
              </w:rPr>
            </w:pPr>
          </w:p>
        </w:tc>
        <w:tc>
          <w:tcPr>
            <w:tcW w:w="992" w:type="dxa"/>
          </w:tcPr>
          <w:p w14:paraId="5C0BFCA6" w14:textId="77777777" w:rsidR="00503994" w:rsidRPr="00C840B5" w:rsidRDefault="00503994" w:rsidP="009A2D0E">
            <w:pPr>
              <w:tabs>
                <w:tab w:val="left" w:pos="1100"/>
              </w:tabs>
              <w:jc w:val="center"/>
              <w:rPr>
                <w:sz w:val="24"/>
                <w:szCs w:val="24"/>
              </w:rPr>
            </w:pPr>
          </w:p>
        </w:tc>
        <w:tc>
          <w:tcPr>
            <w:tcW w:w="1134" w:type="dxa"/>
          </w:tcPr>
          <w:p w14:paraId="52E86311" w14:textId="77777777" w:rsidR="00503994" w:rsidRPr="00C840B5" w:rsidRDefault="00503994" w:rsidP="009A2D0E">
            <w:pPr>
              <w:tabs>
                <w:tab w:val="left" w:pos="1100"/>
              </w:tabs>
              <w:jc w:val="center"/>
              <w:rPr>
                <w:sz w:val="24"/>
                <w:szCs w:val="24"/>
              </w:rPr>
            </w:pPr>
          </w:p>
        </w:tc>
      </w:tr>
      <w:tr w:rsidR="00503994" w:rsidRPr="00C840B5" w14:paraId="575E4E3C" w14:textId="77777777" w:rsidTr="009A2D0E">
        <w:tc>
          <w:tcPr>
            <w:tcW w:w="576" w:type="dxa"/>
          </w:tcPr>
          <w:p w14:paraId="3EC39AB9" w14:textId="77777777" w:rsidR="00503994" w:rsidRPr="00C840B5" w:rsidRDefault="00503994" w:rsidP="009A2D0E">
            <w:pPr>
              <w:tabs>
                <w:tab w:val="left" w:pos="1100"/>
              </w:tabs>
              <w:jc w:val="center"/>
              <w:rPr>
                <w:sz w:val="24"/>
                <w:szCs w:val="24"/>
              </w:rPr>
            </w:pPr>
            <w:r w:rsidRPr="00C840B5">
              <w:rPr>
                <w:sz w:val="24"/>
                <w:szCs w:val="24"/>
              </w:rPr>
              <w:t>1.1.</w:t>
            </w:r>
          </w:p>
        </w:tc>
        <w:tc>
          <w:tcPr>
            <w:tcW w:w="6053" w:type="dxa"/>
          </w:tcPr>
          <w:p w14:paraId="71137097" w14:textId="77777777" w:rsidR="00503994" w:rsidRPr="00C840B5" w:rsidRDefault="00503994" w:rsidP="009A2D0E">
            <w:pPr>
              <w:tabs>
                <w:tab w:val="left" w:pos="1100"/>
              </w:tabs>
              <w:rPr>
                <w:sz w:val="24"/>
                <w:szCs w:val="24"/>
              </w:rPr>
            </w:pPr>
            <w:r w:rsidRPr="00C840B5">
              <w:rPr>
                <w:sz w:val="24"/>
                <w:szCs w:val="24"/>
              </w:rPr>
              <w:t xml:space="preserve">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w:t>
            </w:r>
          </w:p>
        </w:tc>
        <w:tc>
          <w:tcPr>
            <w:tcW w:w="2693" w:type="dxa"/>
          </w:tcPr>
          <w:p w14:paraId="11D33257" w14:textId="77777777" w:rsidR="00503994" w:rsidRPr="00C840B5" w:rsidRDefault="00503994" w:rsidP="009A2D0E">
            <w:pPr>
              <w:tabs>
                <w:tab w:val="left" w:pos="1100"/>
              </w:tabs>
              <w:jc w:val="center"/>
              <w:rPr>
                <w:sz w:val="24"/>
                <w:szCs w:val="24"/>
              </w:rPr>
            </w:pPr>
            <w:r w:rsidRPr="00C840B5">
              <w:rPr>
                <w:sz w:val="24"/>
                <w:szCs w:val="24"/>
              </w:rPr>
              <w:t>0,9</w:t>
            </w:r>
          </w:p>
        </w:tc>
        <w:tc>
          <w:tcPr>
            <w:tcW w:w="1418" w:type="dxa"/>
          </w:tcPr>
          <w:p w14:paraId="6E3EF338" w14:textId="77777777" w:rsidR="00503994" w:rsidRPr="00C840B5" w:rsidRDefault="00503994" w:rsidP="009A2D0E">
            <w:pPr>
              <w:tabs>
                <w:tab w:val="left" w:pos="1100"/>
              </w:tabs>
              <w:jc w:val="center"/>
              <w:rPr>
                <w:sz w:val="24"/>
                <w:szCs w:val="24"/>
              </w:rPr>
            </w:pPr>
            <w:r w:rsidRPr="00C840B5">
              <w:rPr>
                <w:sz w:val="24"/>
                <w:szCs w:val="24"/>
              </w:rPr>
              <w:t>0,6</w:t>
            </w:r>
          </w:p>
        </w:tc>
        <w:tc>
          <w:tcPr>
            <w:tcW w:w="1134" w:type="dxa"/>
          </w:tcPr>
          <w:p w14:paraId="00058D5B" w14:textId="77777777" w:rsidR="00503994" w:rsidRPr="00C840B5" w:rsidRDefault="00503994" w:rsidP="009A2D0E">
            <w:pPr>
              <w:tabs>
                <w:tab w:val="left" w:pos="1100"/>
              </w:tabs>
              <w:jc w:val="center"/>
              <w:rPr>
                <w:sz w:val="24"/>
                <w:szCs w:val="24"/>
              </w:rPr>
            </w:pPr>
            <w:r w:rsidRPr="00C840B5">
              <w:rPr>
                <w:sz w:val="24"/>
                <w:szCs w:val="24"/>
              </w:rPr>
              <w:t>0,3</w:t>
            </w:r>
          </w:p>
        </w:tc>
        <w:tc>
          <w:tcPr>
            <w:tcW w:w="992" w:type="dxa"/>
          </w:tcPr>
          <w:p w14:paraId="700C7FA6" w14:textId="77777777" w:rsidR="00503994" w:rsidRPr="00C840B5" w:rsidRDefault="00503994" w:rsidP="009A2D0E">
            <w:pPr>
              <w:tabs>
                <w:tab w:val="left" w:pos="1100"/>
              </w:tabs>
              <w:jc w:val="center"/>
              <w:rPr>
                <w:sz w:val="24"/>
                <w:szCs w:val="24"/>
              </w:rPr>
            </w:pPr>
            <w:r w:rsidRPr="00C840B5">
              <w:rPr>
                <w:sz w:val="24"/>
                <w:szCs w:val="24"/>
              </w:rPr>
              <w:t>0</w:t>
            </w:r>
            <w:r>
              <w:rPr>
                <w:sz w:val="24"/>
                <w:szCs w:val="24"/>
              </w:rPr>
              <w:t>,1</w:t>
            </w:r>
          </w:p>
        </w:tc>
        <w:tc>
          <w:tcPr>
            <w:tcW w:w="992" w:type="dxa"/>
          </w:tcPr>
          <w:p w14:paraId="2A89E7DD" w14:textId="77777777" w:rsidR="00503994" w:rsidRPr="00C840B5" w:rsidRDefault="00503994" w:rsidP="009A2D0E">
            <w:pPr>
              <w:tabs>
                <w:tab w:val="left" w:pos="1100"/>
              </w:tabs>
              <w:jc w:val="center"/>
              <w:rPr>
                <w:sz w:val="24"/>
                <w:szCs w:val="24"/>
              </w:rPr>
            </w:pPr>
            <w:r w:rsidRPr="00C840B5">
              <w:rPr>
                <w:sz w:val="24"/>
                <w:szCs w:val="24"/>
              </w:rPr>
              <w:t>0</w:t>
            </w:r>
          </w:p>
        </w:tc>
        <w:tc>
          <w:tcPr>
            <w:tcW w:w="1134" w:type="dxa"/>
          </w:tcPr>
          <w:p w14:paraId="0790C18F" w14:textId="77777777" w:rsidR="00503994" w:rsidRPr="00C840B5" w:rsidRDefault="00503994" w:rsidP="009A2D0E">
            <w:pPr>
              <w:tabs>
                <w:tab w:val="left" w:pos="1100"/>
              </w:tabs>
              <w:jc w:val="center"/>
              <w:rPr>
                <w:sz w:val="24"/>
                <w:szCs w:val="24"/>
              </w:rPr>
            </w:pPr>
            <w:r w:rsidRPr="00C840B5">
              <w:rPr>
                <w:sz w:val="24"/>
                <w:szCs w:val="24"/>
              </w:rPr>
              <w:t>0</w:t>
            </w:r>
          </w:p>
        </w:tc>
      </w:tr>
      <w:tr w:rsidR="00503994" w:rsidRPr="00C840B5" w14:paraId="2D0DBEF3" w14:textId="77777777" w:rsidTr="009A2D0E">
        <w:tc>
          <w:tcPr>
            <w:tcW w:w="576" w:type="dxa"/>
          </w:tcPr>
          <w:p w14:paraId="57EC31FB" w14:textId="77777777" w:rsidR="00503994" w:rsidRPr="00C840B5" w:rsidRDefault="00503994" w:rsidP="009A2D0E">
            <w:pPr>
              <w:tabs>
                <w:tab w:val="left" w:pos="1100"/>
              </w:tabs>
              <w:jc w:val="center"/>
              <w:rPr>
                <w:sz w:val="24"/>
                <w:szCs w:val="24"/>
              </w:rPr>
            </w:pPr>
            <w:r w:rsidRPr="00C840B5">
              <w:rPr>
                <w:sz w:val="24"/>
                <w:szCs w:val="24"/>
              </w:rPr>
              <w:t>1.2.</w:t>
            </w:r>
          </w:p>
        </w:tc>
        <w:tc>
          <w:tcPr>
            <w:tcW w:w="6053" w:type="dxa"/>
          </w:tcPr>
          <w:p w14:paraId="1B465063" w14:textId="77777777" w:rsidR="00503994" w:rsidRPr="00C840B5" w:rsidRDefault="00503994" w:rsidP="009A2D0E">
            <w:pPr>
              <w:tabs>
                <w:tab w:val="left" w:pos="1100"/>
              </w:tabs>
              <w:rPr>
                <w:sz w:val="24"/>
                <w:szCs w:val="24"/>
              </w:rPr>
            </w:pPr>
            <w:r w:rsidRPr="00C840B5">
              <w:rPr>
                <w:sz w:val="24"/>
                <w:szCs w:val="24"/>
              </w:rPr>
              <w:t>Количество прекращений подачи тепловой энергии, теплоносителя в результате технологических нарушений на трубопроводах на 1 км протяженности тепловых сетей</w:t>
            </w:r>
          </w:p>
        </w:tc>
        <w:tc>
          <w:tcPr>
            <w:tcW w:w="2693" w:type="dxa"/>
          </w:tcPr>
          <w:p w14:paraId="7386B683" w14:textId="77777777" w:rsidR="00503994" w:rsidRPr="00C840B5" w:rsidRDefault="00503994" w:rsidP="009A2D0E">
            <w:pPr>
              <w:tabs>
                <w:tab w:val="left" w:pos="1100"/>
              </w:tabs>
              <w:jc w:val="center"/>
              <w:rPr>
                <w:sz w:val="24"/>
                <w:szCs w:val="24"/>
              </w:rPr>
            </w:pPr>
            <w:r w:rsidRPr="00C840B5">
              <w:rPr>
                <w:sz w:val="24"/>
                <w:szCs w:val="24"/>
              </w:rPr>
              <w:t>0</w:t>
            </w:r>
          </w:p>
        </w:tc>
        <w:tc>
          <w:tcPr>
            <w:tcW w:w="1418" w:type="dxa"/>
          </w:tcPr>
          <w:p w14:paraId="1214A38C" w14:textId="77777777" w:rsidR="00503994" w:rsidRPr="00C840B5" w:rsidRDefault="00503994" w:rsidP="009A2D0E">
            <w:pPr>
              <w:tabs>
                <w:tab w:val="left" w:pos="1100"/>
              </w:tabs>
              <w:jc w:val="center"/>
              <w:rPr>
                <w:sz w:val="24"/>
                <w:szCs w:val="24"/>
              </w:rPr>
            </w:pPr>
            <w:r w:rsidRPr="00C840B5">
              <w:rPr>
                <w:sz w:val="24"/>
                <w:szCs w:val="24"/>
              </w:rPr>
              <w:t>0</w:t>
            </w:r>
          </w:p>
        </w:tc>
        <w:tc>
          <w:tcPr>
            <w:tcW w:w="1134" w:type="dxa"/>
          </w:tcPr>
          <w:p w14:paraId="3CD2F153" w14:textId="77777777" w:rsidR="00503994" w:rsidRPr="00C840B5" w:rsidRDefault="00503994" w:rsidP="009A2D0E">
            <w:pPr>
              <w:tabs>
                <w:tab w:val="left" w:pos="1100"/>
              </w:tabs>
              <w:jc w:val="center"/>
              <w:rPr>
                <w:sz w:val="24"/>
                <w:szCs w:val="24"/>
              </w:rPr>
            </w:pPr>
            <w:r w:rsidRPr="00C840B5">
              <w:rPr>
                <w:sz w:val="24"/>
                <w:szCs w:val="24"/>
              </w:rPr>
              <w:t>0</w:t>
            </w:r>
          </w:p>
        </w:tc>
        <w:tc>
          <w:tcPr>
            <w:tcW w:w="992" w:type="dxa"/>
          </w:tcPr>
          <w:p w14:paraId="0380D13A" w14:textId="77777777" w:rsidR="00503994" w:rsidRPr="00C840B5" w:rsidRDefault="00503994" w:rsidP="009A2D0E">
            <w:pPr>
              <w:tabs>
                <w:tab w:val="left" w:pos="1100"/>
              </w:tabs>
              <w:jc w:val="center"/>
              <w:rPr>
                <w:sz w:val="24"/>
                <w:szCs w:val="24"/>
              </w:rPr>
            </w:pPr>
            <w:r w:rsidRPr="00C840B5">
              <w:rPr>
                <w:sz w:val="24"/>
                <w:szCs w:val="24"/>
              </w:rPr>
              <w:t>0</w:t>
            </w:r>
          </w:p>
        </w:tc>
        <w:tc>
          <w:tcPr>
            <w:tcW w:w="992" w:type="dxa"/>
          </w:tcPr>
          <w:p w14:paraId="7FE749E6" w14:textId="77777777" w:rsidR="00503994" w:rsidRPr="00C840B5" w:rsidRDefault="00503994" w:rsidP="009A2D0E">
            <w:pPr>
              <w:tabs>
                <w:tab w:val="left" w:pos="1100"/>
              </w:tabs>
              <w:jc w:val="center"/>
              <w:rPr>
                <w:sz w:val="24"/>
                <w:szCs w:val="24"/>
              </w:rPr>
            </w:pPr>
            <w:r w:rsidRPr="00C840B5">
              <w:rPr>
                <w:sz w:val="24"/>
                <w:szCs w:val="24"/>
              </w:rPr>
              <w:t>0</w:t>
            </w:r>
          </w:p>
        </w:tc>
        <w:tc>
          <w:tcPr>
            <w:tcW w:w="1134" w:type="dxa"/>
          </w:tcPr>
          <w:p w14:paraId="670B06B8" w14:textId="77777777" w:rsidR="00503994" w:rsidRPr="00C840B5" w:rsidRDefault="00503994" w:rsidP="009A2D0E">
            <w:pPr>
              <w:tabs>
                <w:tab w:val="left" w:pos="1100"/>
              </w:tabs>
              <w:jc w:val="center"/>
              <w:rPr>
                <w:sz w:val="24"/>
                <w:szCs w:val="24"/>
              </w:rPr>
            </w:pPr>
            <w:r w:rsidRPr="00C840B5">
              <w:rPr>
                <w:sz w:val="24"/>
                <w:szCs w:val="24"/>
              </w:rPr>
              <w:t>0</w:t>
            </w:r>
          </w:p>
        </w:tc>
      </w:tr>
      <w:tr w:rsidR="00503994" w:rsidRPr="00C840B5" w14:paraId="3386FAA1" w14:textId="77777777" w:rsidTr="009A2D0E">
        <w:tc>
          <w:tcPr>
            <w:tcW w:w="576" w:type="dxa"/>
          </w:tcPr>
          <w:p w14:paraId="03633EA8" w14:textId="77777777" w:rsidR="00503994" w:rsidRPr="00C840B5" w:rsidRDefault="00503994" w:rsidP="009A2D0E">
            <w:pPr>
              <w:tabs>
                <w:tab w:val="left" w:pos="1100"/>
              </w:tabs>
              <w:jc w:val="center"/>
              <w:rPr>
                <w:sz w:val="24"/>
                <w:szCs w:val="24"/>
              </w:rPr>
            </w:pPr>
            <w:r w:rsidRPr="00C840B5">
              <w:rPr>
                <w:sz w:val="24"/>
                <w:szCs w:val="24"/>
              </w:rPr>
              <w:t>2.</w:t>
            </w:r>
          </w:p>
        </w:tc>
        <w:tc>
          <w:tcPr>
            <w:tcW w:w="6053" w:type="dxa"/>
          </w:tcPr>
          <w:p w14:paraId="1167665C" w14:textId="77777777" w:rsidR="00503994" w:rsidRPr="00C840B5" w:rsidRDefault="00503994" w:rsidP="009A2D0E">
            <w:pPr>
              <w:tabs>
                <w:tab w:val="left" w:pos="1100"/>
              </w:tabs>
              <w:jc w:val="center"/>
              <w:rPr>
                <w:b/>
                <w:sz w:val="24"/>
                <w:szCs w:val="24"/>
              </w:rPr>
            </w:pPr>
            <w:r w:rsidRPr="00C840B5">
              <w:rPr>
                <w:b/>
                <w:sz w:val="24"/>
                <w:szCs w:val="24"/>
              </w:rPr>
              <w:t>Показатели энергической эффективности</w:t>
            </w:r>
          </w:p>
        </w:tc>
        <w:tc>
          <w:tcPr>
            <w:tcW w:w="2693" w:type="dxa"/>
          </w:tcPr>
          <w:p w14:paraId="46CE9B28" w14:textId="77777777" w:rsidR="00503994" w:rsidRPr="00C840B5" w:rsidRDefault="00503994" w:rsidP="009A2D0E">
            <w:pPr>
              <w:tabs>
                <w:tab w:val="left" w:pos="1100"/>
              </w:tabs>
              <w:jc w:val="center"/>
              <w:rPr>
                <w:sz w:val="24"/>
                <w:szCs w:val="24"/>
              </w:rPr>
            </w:pPr>
          </w:p>
        </w:tc>
        <w:tc>
          <w:tcPr>
            <w:tcW w:w="1418" w:type="dxa"/>
          </w:tcPr>
          <w:p w14:paraId="7F232F29" w14:textId="77777777" w:rsidR="00503994" w:rsidRPr="00C840B5" w:rsidRDefault="00503994" w:rsidP="009A2D0E">
            <w:pPr>
              <w:tabs>
                <w:tab w:val="left" w:pos="1100"/>
              </w:tabs>
              <w:jc w:val="center"/>
              <w:rPr>
                <w:sz w:val="24"/>
                <w:szCs w:val="24"/>
              </w:rPr>
            </w:pPr>
          </w:p>
        </w:tc>
        <w:tc>
          <w:tcPr>
            <w:tcW w:w="1134" w:type="dxa"/>
          </w:tcPr>
          <w:p w14:paraId="03D52BBD" w14:textId="77777777" w:rsidR="00503994" w:rsidRPr="00C840B5" w:rsidRDefault="00503994" w:rsidP="009A2D0E">
            <w:pPr>
              <w:tabs>
                <w:tab w:val="left" w:pos="1100"/>
              </w:tabs>
              <w:jc w:val="center"/>
              <w:rPr>
                <w:sz w:val="24"/>
                <w:szCs w:val="24"/>
              </w:rPr>
            </w:pPr>
          </w:p>
        </w:tc>
        <w:tc>
          <w:tcPr>
            <w:tcW w:w="992" w:type="dxa"/>
          </w:tcPr>
          <w:p w14:paraId="23FB9E3F" w14:textId="77777777" w:rsidR="00503994" w:rsidRPr="00C840B5" w:rsidRDefault="00503994" w:rsidP="009A2D0E">
            <w:pPr>
              <w:tabs>
                <w:tab w:val="left" w:pos="1100"/>
              </w:tabs>
              <w:jc w:val="center"/>
              <w:rPr>
                <w:sz w:val="24"/>
                <w:szCs w:val="24"/>
              </w:rPr>
            </w:pPr>
          </w:p>
        </w:tc>
        <w:tc>
          <w:tcPr>
            <w:tcW w:w="992" w:type="dxa"/>
          </w:tcPr>
          <w:p w14:paraId="06F28D4A" w14:textId="77777777" w:rsidR="00503994" w:rsidRPr="00C840B5" w:rsidRDefault="00503994" w:rsidP="009A2D0E">
            <w:pPr>
              <w:tabs>
                <w:tab w:val="left" w:pos="1100"/>
              </w:tabs>
              <w:jc w:val="center"/>
              <w:rPr>
                <w:sz w:val="24"/>
                <w:szCs w:val="24"/>
              </w:rPr>
            </w:pPr>
          </w:p>
        </w:tc>
        <w:tc>
          <w:tcPr>
            <w:tcW w:w="1134" w:type="dxa"/>
          </w:tcPr>
          <w:p w14:paraId="2222FE6A" w14:textId="77777777" w:rsidR="00503994" w:rsidRPr="00C840B5" w:rsidRDefault="00503994" w:rsidP="009A2D0E">
            <w:pPr>
              <w:tabs>
                <w:tab w:val="left" w:pos="1100"/>
              </w:tabs>
              <w:jc w:val="center"/>
              <w:rPr>
                <w:sz w:val="24"/>
                <w:szCs w:val="24"/>
              </w:rPr>
            </w:pPr>
          </w:p>
        </w:tc>
      </w:tr>
      <w:tr w:rsidR="00503994" w:rsidRPr="00CD1E80" w14:paraId="40930D2A" w14:textId="77777777" w:rsidTr="009A2D0E">
        <w:tc>
          <w:tcPr>
            <w:tcW w:w="576" w:type="dxa"/>
          </w:tcPr>
          <w:p w14:paraId="5C49CF53" w14:textId="77777777" w:rsidR="00503994" w:rsidRPr="00C840B5" w:rsidRDefault="00503994" w:rsidP="009A2D0E">
            <w:pPr>
              <w:tabs>
                <w:tab w:val="left" w:pos="1100"/>
              </w:tabs>
              <w:jc w:val="center"/>
              <w:rPr>
                <w:sz w:val="24"/>
                <w:szCs w:val="24"/>
              </w:rPr>
            </w:pPr>
            <w:r w:rsidRPr="00C840B5">
              <w:rPr>
                <w:sz w:val="24"/>
                <w:szCs w:val="24"/>
              </w:rPr>
              <w:t>2.1.</w:t>
            </w:r>
          </w:p>
        </w:tc>
        <w:tc>
          <w:tcPr>
            <w:tcW w:w="6053" w:type="dxa"/>
          </w:tcPr>
          <w:p w14:paraId="16A37F04" w14:textId="77777777" w:rsidR="00503994" w:rsidRPr="00C840B5" w:rsidRDefault="00503994" w:rsidP="009A2D0E">
            <w:pPr>
              <w:tabs>
                <w:tab w:val="left" w:pos="1100"/>
              </w:tabs>
              <w:rPr>
                <w:sz w:val="24"/>
                <w:szCs w:val="24"/>
              </w:rPr>
            </w:pPr>
            <w:r w:rsidRPr="00C840B5">
              <w:rPr>
                <w:sz w:val="24"/>
                <w:szCs w:val="24"/>
              </w:rPr>
              <w:t xml:space="preserve">Удельный расход топлива на производство единицы тепловой энергии, отпускаемой в сеть тепловой энергии, </w:t>
            </w:r>
            <w:proofErr w:type="spellStart"/>
            <w:r w:rsidRPr="00C840B5">
              <w:rPr>
                <w:sz w:val="24"/>
                <w:szCs w:val="24"/>
              </w:rPr>
              <w:t>кг.у.т</w:t>
            </w:r>
            <w:proofErr w:type="spellEnd"/>
            <w:r w:rsidRPr="00C840B5">
              <w:rPr>
                <w:sz w:val="24"/>
                <w:szCs w:val="24"/>
              </w:rPr>
              <w:t>. /Гкал</w:t>
            </w:r>
          </w:p>
        </w:tc>
        <w:tc>
          <w:tcPr>
            <w:tcW w:w="2693" w:type="dxa"/>
          </w:tcPr>
          <w:p w14:paraId="194C8A75" w14:textId="77777777" w:rsidR="00503994" w:rsidRPr="00C840B5" w:rsidRDefault="00503994" w:rsidP="009A2D0E">
            <w:pPr>
              <w:tabs>
                <w:tab w:val="left" w:pos="1100"/>
              </w:tabs>
              <w:jc w:val="center"/>
              <w:rPr>
                <w:sz w:val="24"/>
                <w:szCs w:val="24"/>
              </w:rPr>
            </w:pPr>
            <w:r w:rsidRPr="00C840B5">
              <w:rPr>
                <w:sz w:val="24"/>
                <w:szCs w:val="24"/>
              </w:rPr>
              <w:t>256,24</w:t>
            </w:r>
          </w:p>
        </w:tc>
        <w:tc>
          <w:tcPr>
            <w:tcW w:w="1418" w:type="dxa"/>
          </w:tcPr>
          <w:p w14:paraId="2868615A" w14:textId="77777777" w:rsidR="00503994" w:rsidRPr="00C840B5" w:rsidRDefault="00503994" w:rsidP="009A2D0E">
            <w:pPr>
              <w:tabs>
                <w:tab w:val="left" w:pos="1100"/>
              </w:tabs>
              <w:jc w:val="center"/>
              <w:rPr>
                <w:sz w:val="24"/>
                <w:szCs w:val="24"/>
              </w:rPr>
            </w:pPr>
            <w:r w:rsidRPr="00C840B5">
              <w:rPr>
                <w:sz w:val="24"/>
                <w:szCs w:val="24"/>
              </w:rPr>
              <w:t>256,24</w:t>
            </w:r>
          </w:p>
        </w:tc>
        <w:tc>
          <w:tcPr>
            <w:tcW w:w="1134" w:type="dxa"/>
          </w:tcPr>
          <w:p w14:paraId="476B9209" w14:textId="77777777" w:rsidR="00503994" w:rsidRPr="00C840B5" w:rsidRDefault="00503994" w:rsidP="009A2D0E">
            <w:pPr>
              <w:tabs>
                <w:tab w:val="left" w:pos="1100"/>
              </w:tabs>
              <w:jc w:val="center"/>
              <w:rPr>
                <w:sz w:val="24"/>
                <w:szCs w:val="24"/>
              </w:rPr>
            </w:pPr>
            <w:r w:rsidRPr="00C840B5">
              <w:rPr>
                <w:sz w:val="24"/>
                <w:szCs w:val="24"/>
              </w:rPr>
              <w:t>256,24</w:t>
            </w:r>
          </w:p>
        </w:tc>
        <w:tc>
          <w:tcPr>
            <w:tcW w:w="992" w:type="dxa"/>
          </w:tcPr>
          <w:p w14:paraId="04CE4308" w14:textId="77777777" w:rsidR="00503994" w:rsidRPr="00C840B5" w:rsidRDefault="00503994" w:rsidP="009A2D0E">
            <w:pPr>
              <w:tabs>
                <w:tab w:val="left" w:pos="1100"/>
              </w:tabs>
              <w:jc w:val="center"/>
              <w:rPr>
                <w:sz w:val="24"/>
                <w:szCs w:val="24"/>
              </w:rPr>
            </w:pPr>
            <w:r w:rsidRPr="00C840B5">
              <w:rPr>
                <w:sz w:val="24"/>
                <w:szCs w:val="24"/>
              </w:rPr>
              <w:t>256,24</w:t>
            </w:r>
          </w:p>
        </w:tc>
        <w:tc>
          <w:tcPr>
            <w:tcW w:w="992" w:type="dxa"/>
          </w:tcPr>
          <w:p w14:paraId="77EE42A0" w14:textId="77777777" w:rsidR="00503994" w:rsidRPr="00C840B5" w:rsidRDefault="00503994" w:rsidP="009A2D0E">
            <w:pPr>
              <w:tabs>
                <w:tab w:val="left" w:pos="1100"/>
              </w:tabs>
              <w:jc w:val="center"/>
              <w:rPr>
                <w:sz w:val="24"/>
                <w:szCs w:val="24"/>
              </w:rPr>
            </w:pPr>
            <w:r w:rsidRPr="00C840B5">
              <w:rPr>
                <w:sz w:val="24"/>
                <w:szCs w:val="24"/>
              </w:rPr>
              <w:t>256,24</w:t>
            </w:r>
          </w:p>
        </w:tc>
        <w:tc>
          <w:tcPr>
            <w:tcW w:w="1134" w:type="dxa"/>
          </w:tcPr>
          <w:p w14:paraId="0A7EE139" w14:textId="77777777" w:rsidR="00503994" w:rsidRPr="00C840B5" w:rsidRDefault="00503994" w:rsidP="009A2D0E">
            <w:pPr>
              <w:tabs>
                <w:tab w:val="left" w:pos="1100"/>
              </w:tabs>
              <w:jc w:val="center"/>
              <w:rPr>
                <w:sz w:val="24"/>
                <w:szCs w:val="24"/>
              </w:rPr>
            </w:pPr>
            <w:r w:rsidRPr="00C840B5">
              <w:rPr>
                <w:sz w:val="24"/>
                <w:szCs w:val="24"/>
              </w:rPr>
              <w:t>256,24</w:t>
            </w:r>
          </w:p>
        </w:tc>
      </w:tr>
    </w:tbl>
    <w:p w14:paraId="646CECB5" w14:textId="77777777" w:rsidR="00503994" w:rsidRPr="00CD1E80" w:rsidRDefault="00503994" w:rsidP="00503994">
      <w:pPr>
        <w:rPr>
          <w:sz w:val="24"/>
          <w:szCs w:val="24"/>
          <w:highlight w:val="yellow"/>
        </w:rPr>
      </w:pPr>
    </w:p>
    <w:tbl>
      <w:tblPr>
        <w:tblStyle w:val="aa"/>
        <w:tblW w:w="20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66"/>
        <w:gridCol w:w="4766"/>
        <w:gridCol w:w="4804"/>
      </w:tblGrid>
      <w:tr w:rsidR="00503994" w:rsidRPr="00CD1E80" w14:paraId="3D22E4E8" w14:textId="77777777" w:rsidTr="009A2D0E">
        <w:tc>
          <w:tcPr>
            <w:tcW w:w="5920" w:type="dxa"/>
          </w:tcPr>
          <w:p w14:paraId="41C1BD89" w14:textId="77777777" w:rsidR="00503994" w:rsidRPr="00CD1E80" w:rsidRDefault="00503994" w:rsidP="009A2D0E">
            <w:pPr>
              <w:ind w:right="409"/>
              <w:rPr>
                <w:b/>
                <w:sz w:val="24"/>
                <w:szCs w:val="24"/>
              </w:rPr>
            </w:pPr>
            <w:r w:rsidRPr="00CD1E80">
              <w:rPr>
                <w:b/>
                <w:sz w:val="24"/>
                <w:szCs w:val="24"/>
              </w:rPr>
              <w:t>Концедент</w:t>
            </w:r>
          </w:p>
        </w:tc>
        <w:tc>
          <w:tcPr>
            <w:tcW w:w="4766" w:type="dxa"/>
          </w:tcPr>
          <w:p w14:paraId="40910C2F" w14:textId="77777777" w:rsidR="00503994" w:rsidRPr="00CD1E80" w:rsidRDefault="00503994" w:rsidP="009A2D0E">
            <w:pPr>
              <w:ind w:right="409"/>
              <w:rPr>
                <w:b/>
                <w:sz w:val="24"/>
                <w:szCs w:val="24"/>
              </w:rPr>
            </w:pPr>
            <w:r w:rsidRPr="00CD1E80">
              <w:rPr>
                <w:b/>
                <w:sz w:val="24"/>
                <w:szCs w:val="24"/>
              </w:rPr>
              <w:t>Концессионер</w:t>
            </w:r>
          </w:p>
        </w:tc>
        <w:tc>
          <w:tcPr>
            <w:tcW w:w="4766" w:type="dxa"/>
          </w:tcPr>
          <w:p w14:paraId="178D31A1" w14:textId="77777777" w:rsidR="00503994" w:rsidRPr="00CD1E80" w:rsidRDefault="00503994" w:rsidP="009A2D0E">
            <w:pPr>
              <w:ind w:right="409"/>
              <w:rPr>
                <w:b/>
                <w:sz w:val="24"/>
                <w:szCs w:val="24"/>
                <w:highlight w:val="yellow"/>
              </w:rPr>
            </w:pPr>
          </w:p>
        </w:tc>
        <w:tc>
          <w:tcPr>
            <w:tcW w:w="4804" w:type="dxa"/>
          </w:tcPr>
          <w:p w14:paraId="1EB5BD11" w14:textId="77777777" w:rsidR="00503994" w:rsidRPr="00CD1E80" w:rsidRDefault="00503994" w:rsidP="009A2D0E">
            <w:pPr>
              <w:jc w:val="center"/>
              <w:rPr>
                <w:b/>
                <w:sz w:val="24"/>
                <w:szCs w:val="24"/>
                <w:highlight w:val="yellow"/>
              </w:rPr>
            </w:pPr>
          </w:p>
        </w:tc>
      </w:tr>
      <w:tr w:rsidR="00503994" w:rsidRPr="00A80CDB" w14:paraId="13A9DD52" w14:textId="77777777" w:rsidTr="009A2D0E">
        <w:tc>
          <w:tcPr>
            <w:tcW w:w="5920" w:type="dxa"/>
          </w:tcPr>
          <w:p w14:paraId="7EB466CD" w14:textId="77777777" w:rsidR="00503994" w:rsidRPr="00CD1E80" w:rsidRDefault="00503994" w:rsidP="009A2D0E">
            <w:pPr>
              <w:ind w:left="-63" w:right="409"/>
              <w:jc w:val="both"/>
              <w:rPr>
                <w:sz w:val="16"/>
                <w:szCs w:val="16"/>
              </w:rPr>
            </w:pPr>
          </w:p>
          <w:p w14:paraId="69D8D476" w14:textId="46D2350F" w:rsidR="00503994" w:rsidRPr="00CD1E80" w:rsidRDefault="00503994" w:rsidP="009A2D0E">
            <w:pPr>
              <w:ind w:left="-63" w:right="409"/>
              <w:rPr>
                <w:sz w:val="24"/>
                <w:szCs w:val="24"/>
              </w:rPr>
            </w:pPr>
            <w:r w:rsidRPr="00CD1E80">
              <w:rPr>
                <w:sz w:val="24"/>
                <w:szCs w:val="24"/>
              </w:rPr>
              <w:t xml:space="preserve">Глава Завитинского </w:t>
            </w:r>
            <w:r w:rsidR="00E626AD">
              <w:rPr>
                <w:sz w:val="24"/>
                <w:szCs w:val="24"/>
              </w:rPr>
              <w:t>муниципального округа</w:t>
            </w:r>
          </w:p>
          <w:p w14:paraId="3E5B94CD" w14:textId="77777777" w:rsidR="00503994" w:rsidRPr="00CD1E80" w:rsidRDefault="00503994" w:rsidP="009A2D0E">
            <w:pPr>
              <w:ind w:right="409"/>
              <w:rPr>
                <w:sz w:val="24"/>
                <w:szCs w:val="24"/>
              </w:rPr>
            </w:pPr>
          </w:p>
        </w:tc>
        <w:tc>
          <w:tcPr>
            <w:tcW w:w="4766" w:type="dxa"/>
          </w:tcPr>
          <w:p w14:paraId="5A683F75" w14:textId="77777777" w:rsidR="00503994" w:rsidRPr="00CD1E80" w:rsidRDefault="00503994" w:rsidP="009A2D0E">
            <w:pPr>
              <w:ind w:right="409"/>
              <w:rPr>
                <w:sz w:val="24"/>
                <w:szCs w:val="24"/>
              </w:rPr>
            </w:pPr>
          </w:p>
        </w:tc>
        <w:tc>
          <w:tcPr>
            <w:tcW w:w="4766" w:type="dxa"/>
          </w:tcPr>
          <w:p w14:paraId="6C57542D" w14:textId="77777777" w:rsidR="00503994" w:rsidRPr="00A80CDB" w:rsidRDefault="00503994" w:rsidP="009A2D0E">
            <w:pPr>
              <w:ind w:right="409"/>
              <w:rPr>
                <w:sz w:val="24"/>
                <w:szCs w:val="24"/>
              </w:rPr>
            </w:pPr>
          </w:p>
        </w:tc>
        <w:tc>
          <w:tcPr>
            <w:tcW w:w="4804" w:type="dxa"/>
          </w:tcPr>
          <w:p w14:paraId="6D453908" w14:textId="77777777" w:rsidR="00503994" w:rsidRPr="00A80CDB" w:rsidRDefault="00503994" w:rsidP="009A2D0E">
            <w:pPr>
              <w:pStyle w:val="ConsPlusNonformat"/>
              <w:widowControl/>
              <w:rPr>
                <w:rFonts w:ascii="Times New Roman" w:hAnsi="Times New Roman" w:cs="Times New Roman"/>
                <w:sz w:val="24"/>
                <w:szCs w:val="24"/>
              </w:rPr>
            </w:pPr>
          </w:p>
        </w:tc>
      </w:tr>
      <w:tr w:rsidR="00503994" w:rsidRPr="0040680D" w14:paraId="3F0605AB" w14:textId="77777777" w:rsidTr="009A2D0E">
        <w:tc>
          <w:tcPr>
            <w:tcW w:w="5920" w:type="dxa"/>
          </w:tcPr>
          <w:p w14:paraId="769C5E8A" w14:textId="77777777" w:rsidR="00503994" w:rsidRPr="00CD1E80" w:rsidRDefault="00503994" w:rsidP="009A2D0E">
            <w:pPr>
              <w:ind w:right="409"/>
              <w:rPr>
                <w:b/>
                <w:sz w:val="24"/>
                <w:szCs w:val="24"/>
              </w:rPr>
            </w:pPr>
            <w:r w:rsidRPr="00CD1E80">
              <w:rPr>
                <w:sz w:val="24"/>
                <w:szCs w:val="24"/>
              </w:rPr>
              <w:t>Линевич С.С. __________</w:t>
            </w:r>
          </w:p>
          <w:p w14:paraId="67E3C679" w14:textId="77777777" w:rsidR="00503994" w:rsidRPr="00CD1E80" w:rsidRDefault="00503994" w:rsidP="009A2D0E">
            <w:pPr>
              <w:pStyle w:val="ConsPlusNonformat"/>
              <w:widowControl/>
              <w:ind w:right="409"/>
              <w:rPr>
                <w:rFonts w:ascii="Times New Roman" w:hAnsi="Times New Roman" w:cs="Times New Roman"/>
                <w:bCs/>
                <w:sz w:val="24"/>
                <w:szCs w:val="24"/>
              </w:rPr>
            </w:pPr>
            <w:r w:rsidRPr="00CD1E80">
              <w:rPr>
                <w:rFonts w:ascii="Times New Roman" w:hAnsi="Times New Roman" w:cs="Times New Roman"/>
                <w:bCs/>
                <w:sz w:val="24"/>
                <w:szCs w:val="24"/>
              </w:rPr>
              <w:t>МП</w:t>
            </w:r>
          </w:p>
          <w:p w14:paraId="2841F0FE" w14:textId="77777777" w:rsidR="00503994" w:rsidRPr="00CD1E80" w:rsidRDefault="00503994" w:rsidP="009A2D0E">
            <w:pPr>
              <w:pStyle w:val="ConsPlusNonformat"/>
              <w:widowControl/>
              <w:ind w:right="409"/>
              <w:rPr>
                <w:rFonts w:ascii="Times New Roman" w:hAnsi="Times New Roman" w:cs="Times New Roman"/>
                <w:sz w:val="24"/>
                <w:szCs w:val="24"/>
              </w:rPr>
            </w:pPr>
          </w:p>
        </w:tc>
        <w:tc>
          <w:tcPr>
            <w:tcW w:w="4766" w:type="dxa"/>
          </w:tcPr>
          <w:p w14:paraId="04C6FC5F" w14:textId="77777777" w:rsidR="00503994" w:rsidRPr="00CD1E80" w:rsidRDefault="00503994" w:rsidP="009A2D0E">
            <w:pPr>
              <w:pStyle w:val="ConsPlusNonformat"/>
              <w:widowControl/>
              <w:ind w:right="409"/>
              <w:rPr>
                <w:rFonts w:ascii="Times New Roman" w:hAnsi="Times New Roman" w:cs="Times New Roman"/>
                <w:sz w:val="24"/>
                <w:szCs w:val="24"/>
              </w:rPr>
            </w:pPr>
          </w:p>
        </w:tc>
        <w:tc>
          <w:tcPr>
            <w:tcW w:w="4766" w:type="dxa"/>
          </w:tcPr>
          <w:p w14:paraId="60CC6F8C" w14:textId="77777777" w:rsidR="00503994" w:rsidRPr="00A80CDB" w:rsidRDefault="00503994" w:rsidP="009A2D0E">
            <w:pPr>
              <w:pStyle w:val="ConsPlusNonformat"/>
              <w:widowControl/>
              <w:ind w:right="409"/>
              <w:rPr>
                <w:rFonts w:ascii="Times New Roman" w:hAnsi="Times New Roman" w:cs="Times New Roman"/>
                <w:sz w:val="24"/>
                <w:szCs w:val="24"/>
              </w:rPr>
            </w:pPr>
          </w:p>
        </w:tc>
        <w:tc>
          <w:tcPr>
            <w:tcW w:w="4804" w:type="dxa"/>
          </w:tcPr>
          <w:p w14:paraId="1DE0400D" w14:textId="77777777" w:rsidR="00503994" w:rsidRPr="0040680D" w:rsidRDefault="00503994" w:rsidP="009A2D0E">
            <w:pPr>
              <w:pStyle w:val="ConsPlusNonformat"/>
              <w:widowControl/>
              <w:rPr>
                <w:rFonts w:ascii="Times New Roman" w:hAnsi="Times New Roman" w:cs="Times New Roman"/>
                <w:sz w:val="24"/>
                <w:szCs w:val="24"/>
              </w:rPr>
            </w:pPr>
          </w:p>
        </w:tc>
      </w:tr>
      <w:tr w:rsidR="00503994" w:rsidRPr="00A80CDB" w14:paraId="17412E97" w14:textId="77777777" w:rsidTr="009A2D0E">
        <w:tc>
          <w:tcPr>
            <w:tcW w:w="5920" w:type="dxa"/>
          </w:tcPr>
          <w:p w14:paraId="65144DE1" w14:textId="0A6F903D" w:rsidR="00503994" w:rsidRPr="00CD1E80" w:rsidRDefault="00503994" w:rsidP="009A2D0E">
            <w:pPr>
              <w:ind w:right="432"/>
              <w:rPr>
                <w:sz w:val="24"/>
                <w:szCs w:val="24"/>
              </w:rPr>
            </w:pPr>
            <w:r w:rsidRPr="00CD1E80">
              <w:rPr>
                <w:sz w:val="24"/>
                <w:szCs w:val="24"/>
              </w:rPr>
              <w:t xml:space="preserve">Председатель Комитета по управлению муниципальным имуществом Завитинского </w:t>
            </w:r>
            <w:r w:rsidR="00E626AD">
              <w:rPr>
                <w:sz w:val="24"/>
                <w:szCs w:val="24"/>
              </w:rPr>
              <w:t>муниципального округа</w:t>
            </w:r>
          </w:p>
          <w:p w14:paraId="56FCABFF" w14:textId="77777777" w:rsidR="00503994" w:rsidRPr="00CD1E80" w:rsidRDefault="00503994" w:rsidP="009A2D0E">
            <w:pPr>
              <w:ind w:right="432"/>
              <w:rPr>
                <w:sz w:val="16"/>
                <w:szCs w:val="16"/>
              </w:rPr>
            </w:pPr>
          </w:p>
          <w:p w14:paraId="365F27C2" w14:textId="77777777" w:rsidR="00503994" w:rsidRPr="00CD1E80" w:rsidRDefault="00503994" w:rsidP="009A2D0E">
            <w:pPr>
              <w:ind w:right="432"/>
              <w:rPr>
                <w:sz w:val="24"/>
                <w:szCs w:val="24"/>
              </w:rPr>
            </w:pPr>
            <w:r w:rsidRPr="00CD1E80">
              <w:rPr>
                <w:sz w:val="24"/>
                <w:szCs w:val="24"/>
              </w:rPr>
              <w:t>Квартальнов С.В. ____________</w:t>
            </w:r>
          </w:p>
          <w:p w14:paraId="7B851A4F" w14:textId="77777777" w:rsidR="00503994" w:rsidRPr="00CD1E80" w:rsidRDefault="00503994" w:rsidP="009A2D0E">
            <w:pPr>
              <w:ind w:right="432"/>
              <w:jc w:val="both"/>
              <w:rPr>
                <w:sz w:val="24"/>
                <w:szCs w:val="24"/>
              </w:rPr>
            </w:pPr>
            <w:r w:rsidRPr="00CD1E80">
              <w:rPr>
                <w:sz w:val="24"/>
                <w:szCs w:val="24"/>
              </w:rPr>
              <w:t>МП</w:t>
            </w:r>
          </w:p>
        </w:tc>
        <w:tc>
          <w:tcPr>
            <w:tcW w:w="4766" w:type="dxa"/>
          </w:tcPr>
          <w:p w14:paraId="3C4F4AED" w14:textId="77777777" w:rsidR="00503994" w:rsidRPr="00CD1E80" w:rsidRDefault="00503994" w:rsidP="009A2D0E">
            <w:pPr>
              <w:pStyle w:val="ConsPlusNonformat"/>
              <w:widowControl/>
              <w:rPr>
                <w:rFonts w:ascii="Times New Roman" w:hAnsi="Times New Roman" w:cs="Times New Roman"/>
                <w:sz w:val="24"/>
                <w:szCs w:val="24"/>
              </w:rPr>
            </w:pPr>
          </w:p>
          <w:p w14:paraId="48FA343F" w14:textId="77777777" w:rsidR="00503994" w:rsidRPr="00CD1E80" w:rsidRDefault="00503994" w:rsidP="009A2D0E">
            <w:pPr>
              <w:pStyle w:val="ConsPlusNonformat"/>
              <w:widowControl/>
              <w:rPr>
                <w:rFonts w:ascii="Times New Roman" w:hAnsi="Times New Roman" w:cs="Times New Roman"/>
                <w:sz w:val="24"/>
                <w:szCs w:val="24"/>
              </w:rPr>
            </w:pPr>
          </w:p>
          <w:p w14:paraId="41B34009" w14:textId="77777777" w:rsidR="00503994" w:rsidRPr="00CD1E80" w:rsidRDefault="00503994" w:rsidP="009A2D0E">
            <w:pPr>
              <w:pStyle w:val="ConsPlusNonformat"/>
              <w:widowControl/>
              <w:rPr>
                <w:rFonts w:ascii="Times New Roman" w:hAnsi="Times New Roman" w:cs="Times New Roman"/>
                <w:sz w:val="24"/>
                <w:szCs w:val="24"/>
              </w:rPr>
            </w:pPr>
          </w:p>
          <w:p w14:paraId="14AC695F" w14:textId="77777777" w:rsidR="00503994" w:rsidRPr="00CD1E80" w:rsidRDefault="00503994" w:rsidP="009A2D0E">
            <w:pPr>
              <w:pStyle w:val="ConsPlusNonformat"/>
              <w:widowControl/>
              <w:rPr>
                <w:rFonts w:ascii="Times New Roman" w:hAnsi="Times New Roman" w:cs="Times New Roman"/>
                <w:sz w:val="24"/>
                <w:szCs w:val="24"/>
              </w:rPr>
            </w:pPr>
          </w:p>
          <w:p w14:paraId="35531BA8" w14:textId="77777777" w:rsidR="00503994" w:rsidRPr="00CD1E80" w:rsidRDefault="00503994" w:rsidP="009A2D0E">
            <w:pPr>
              <w:ind w:right="432"/>
              <w:jc w:val="both"/>
              <w:rPr>
                <w:sz w:val="24"/>
                <w:szCs w:val="24"/>
              </w:rPr>
            </w:pPr>
          </w:p>
        </w:tc>
        <w:tc>
          <w:tcPr>
            <w:tcW w:w="4766" w:type="dxa"/>
          </w:tcPr>
          <w:p w14:paraId="5058D412" w14:textId="77777777" w:rsidR="00503994" w:rsidRPr="00A80CDB" w:rsidRDefault="00503994" w:rsidP="009A2D0E">
            <w:pPr>
              <w:ind w:right="432"/>
              <w:jc w:val="both"/>
              <w:rPr>
                <w:sz w:val="24"/>
                <w:szCs w:val="24"/>
              </w:rPr>
            </w:pPr>
          </w:p>
        </w:tc>
        <w:tc>
          <w:tcPr>
            <w:tcW w:w="4804" w:type="dxa"/>
          </w:tcPr>
          <w:p w14:paraId="7ACCA0C9" w14:textId="77777777" w:rsidR="00503994" w:rsidRPr="00A80CDB" w:rsidRDefault="00503994" w:rsidP="009A2D0E">
            <w:pPr>
              <w:pStyle w:val="ConsPlusNonformat"/>
              <w:widowControl/>
              <w:rPr>
                <w:rFonts w:ascii="Times New Roman" w:hAnsi="Times New Roman" w:cs="Times New Roman"/>
                <w:sz w:val="24"/>
                <w:szCs w:val="24"/>
              </w:rPr>
            </w:pPr>
          </w:p>
        </w:tc>
      </w:tr>
    </w:tbl>
    <w:p w14:paraId="479D0DD4" w14:textId="619CA914" w:rsidR="00EF21B9" w:rsidRPr="00EF21B9" w:rsidRDefault="00EF21B9" w:rsidP="00E626AD">
      <w:pPr>
        <w:jc w:val="center"/>
        <w:rPr>
          <w:b/>
          <w:color w:val="1A1A1A"/>
          <w:sz w:val="28"/>
          <w:szCs w:val="28"/>
        </w:rPr>
      </w:pPr>
      <w:r w:rsidRPr="00EF21B9">
        <w:rPr>
          <w:b/>
          <w:color w:val="1A1A1A"/>
          <w:sz w:val="28"/>
          <w:szCs w:val="28"/>
        </w:rPr>
        <w:lastRenderedPageBreak/>
        <w:t>7. Акт технического обследования объекта концессионного соглашения</w:t>
      </w:r>
    </w:p>
    <w:p w14:paraId="520F4F0A" w14:textId="77777777" w:rsidR="00EF21B9" w:rsidRPr="00EF21B9" w:rsidRDefault="00EF21B9" w:rsidP="00EF21B9">
      <w:pPr>
        <w:jc w:val="center"/>
        <w:rPr>
          <w:b/>
          <w:color w:val="1A1A1A"/>
          <w:sz w:val="24"/>
          <w:szCs w:val="24"/>
        </w:rPr>
      </w:pPr>
    </w:p>
    <w:tbl>
      <w:tblPr>
        <w:tblW w:w="15736" w:type="dxa"/>
        <w:tblInd w:w="-386" w:type="dxa"/>
        <w:tblLayout w:type="fixed"/>
        <w:tblCellMar>
          <w:left w:w="40" w:type="dxa"/>
          <w:right w:w="40" w:type="dxa"/>
        </w:tblCellMar>
        <w:tblLook w:val="0000" w:firstRow="0" w:lastRow="0" w:firstColumn="0" w:lastColumn="0" w:noHBand="0" w:noVBand="0"/>
      </w:tblPr>
      <w:tblGrid>
        <w:gridCol w:w="710"/>
        <w:gridCol w:w="3118"/>
        <w:gridCol w:w="851"/>
        <w:gridCol w:w="1417"/>
        <w:gridCol w:w="948"/>
        <w:gridCol w:w="45"/>
        <w:gridCol w:w="1134"/>
        <w:gridCol w:w="1275"/>
        <w:gridCol w:w="1276"/>
        <w:gridCol w:w="2126"/>
        <w:gridCol w:w="2836"/>
      </w:tblGrid>
      <w:tr w:rsidR="00EF21B9" w:rsidRPr="00F113EF" w14:paraId="47942886" w14:textId="77777777" w:rsidTr="00E13504">
        <w:trPr>
          <w:trHeight w:val="859"/>
        </w:trPr>
        <w:tc>
          <w:tcPr>
            <w:tcW w:w="710" w:type="dxa"/>
            <w:tcBorders>
              <w:top w:val="single" w:sz="4" w:space="0" w:color="auto"/>
              <w:left w:val="single" w:sz="4" w:space="0" w:color="auto"/>
              <w:bottom w:val="single" w:sz="4" w:space="0" w:color="auto"/>
              <w:right w:val="single" w:sz="4" w:space="0" w:color="auto"/>
            </w:tcBorders>
          </w:tcPr>
          <w:p w14:paraId="376AB819" w14:textId="77777777" w:rsidR="00EF21B9" w:rsidRPr="00F113EF" w:rsidRDefault="00EF21B9"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 п/п</w:t>
            </w:r>
          </w:p>
        </w:tc>
        <w:tc>
          <w:tcPr>
            <w:tcW w:w="3118" w:type="dxa"/>
            <w:tcBorders>
              <w:top w:val="single" w:sz="4" w:space="0" w:color="auto"/>
              <w:left w:val="single" w:sz="4" w:space="0" w:color="auto"/>
              <w:bottom w:val="single" w:sz="4" w:space="0" w:color="auto"/>
              <w:right w:val="single" w:sz="4" w:space="0" w:color="auto"/>
            </w:tcBorders>
          </w:tcPr>
          <w:p w14:paraId="14255CD8" w14:textId="77777777" w:rsidR="00EF21B9" w:rsidRPr="00F113EF" w:rsidRDefault="00EF21B9"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Наименование объекта, адрес</w:t>
            </w:r>
          </w:p>
        </w:tc>
        <w:tc>
          <w:tcPr>
            <w:tcW w:w="851" w:type="dxa"/>
            <w:tcBorders>
              <w:top w:val="single" w:sz="4" w:space="0" w:color="auto"/>
              <w:left w:val="single" w:sz="4" w:space="0" w:color="auto"/>
              <w:bottom w:val="single" w:sz="4" w:space="0" w:color="auto"/>
              <w:right w:val="single" w:sz="4" w:space="0" w:color="auto"/>
            </w:tcBorders>
          </w:tcPr>
          <w:p w14:paraId="78678210" w14:textId="77777777" w:rsidR="00EF21B9" w:rsidRPr="00F113EF" w:rsidRDefault="00EF21B9"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Год ввода в эксплуатацию</w:t>
            </w:r>
          </w:p>
        </w:tc>
        <w:tc>
          <w:tcPr>
            <w:tcW w:w="1417" w:type="dxa"/>
            <w:tcBorders>
              <w:top w:val="single" w:sz="4" w:space="0" w:color="auto"/>
              <w:left w:val="single" w:sz="4" w:space="0" w:color="auto"/>
              <w:bottom w:val="single" w:sz="4" w:space="0" w:color="auto"/>
              <w:right w:val="single" w:sz="4" w:space="0" w:color="auto"/>
            </w:tcBorders>
          </w:tcPr>
          <w:p w14:paraId="35F59779" w14:textId="77777777" w:rsidR="00EF21B9" w:rsidRPr="00F113EF" w:rsidRDefault="00EF21B9" w:rsidP="00E13504">
            <w:pPr>
              <w:autoSpaceDE w:val="0"/>
              <w:autoSpaceDN w:val="0"/>
              <w:adjustRightInd w:val="0"/>
              <w:jc w:val="center"/>
              <w:rPr>
                <w:rFonts w:eastAsia="Calibri"/>
                <w:b/>
                <w:color w:val="000000"/>
                <w:sz w:val="19"/>
                <w:szCs w:val="19"/>
              </w:rPr>
            </w:pPr>
            <w:r w:rsidRPr="00F113EF">
              <w:rPr>
                <w:rFonts w:eastAsia="Calibri"/>
                <w:b/>
                <w:bCs/>
                <w:color w:val="000000"/>
                <w:sz w:val="19"/>
                <w:szCs w:val="19"/>
              </w:rPr>
              <w:t>Инвентарный номер</w:t>
            </w:r>
          </w:p>
        </w:tc>
        <w:tc>
          <w:tcPr>
            <w:tcW w:w="993" w:type="dxa"/>
            <w:gridSpan w:val="2"/>
            <w:tcBorders>
              <w:top w:val="single" w:sz="4" w:space="0" w:color="auto"/>
              <w:left w:val="single" w:sz="4" w:space="0" w:color="auto"/>
              <w:bottom w:val="single" w:sz="4" w:space="0" w:color="auto"/>
              <w:right w:val="single" w:sz="4" w:space="0" w:color="auto"/>
            </w:tcBorders>
          </w:tcPr>
          <w:p w14:paraId="29C0D9F2" w14:textId="77777777" w:rsidR="00EF21B9" w:rsidRPr="00F113EF" w:rsidRDefault="00EF21B9"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 xml:space="preserve">Площадь, </w:t>
            </w:r>
            <w:proofErr w:type="spellStart"/>
            <w:r w:rsidRPr="00F113EF">
              <w:rPr>
                <w:rFonts w:eastAsia="Calibri"/>
                <w:b/>
                <w:bCs/>
                <w:color w:val="000000"/>
                <w:sz w:val="19"/>
                <w:szCs w:val="19"/>
              </w:rPr>
              <w:t>кв.м</w:t>
            </w:r>
            <w:proofErr w:type="spellEnd"/>
            <w:r w:rsidRPr="00F113EF">
              <w:rPr>
                <w:rFonts w:eastAsia="Calibri"/>
                <w:b/>
                <w:bCs/>
                <w:color w:val="000000"/>
                <w:sz w:val="19"/>
                <w:szCs w:val="19"/>
              </w:rPr>
              <w:t>.</w:t>
            </w:r>
          </w:p>
        </w:tc>
        <w:tc>
          <w:tcPr>
            <w:tcW w:w="1134" w:type="dxa"/>
            <w:tcBorders>
              <w:top w:val="single" w:sz="4" w:space="0" w:color="auto"/>
              <w:left w:val="single" w:sz="4" w:space="0" w:color="auto"/>
              <w:bottom w:val="single" w:sz="4" w:space="0" w:color="auto"/>
              <w:right w:val="single" w:sz="4" w:space="0" w:color="auto"/>
            </w:tcBorders>
          </w:tcPr>
          <w:p w14:paraId="6675DC59" w14:textId="77777777" w:rsidR="00EF21B9" w:rsidRPr="00F113EF" w:rsidRDefault="00EF21B9" w:rsidP="00E13504">
            <w:pPr>
              <w:autoSpaceDE w:val="0"/>
              <w:autoSpaceDN w:val="0"/>
              <w:adjustRightInd w:val="0"/>
              <w:jc w:val="center"/>
              <w:rPr>
                <w:rFonts w:eastAsia="Calibri"/>
                <w:b/>
                <w:bCs/>
                <w:color w:val="000000"/>
                <w:sz w:val="19"/>
                <w:szCs w:val="19"/>
              </w:rPr>
            </w:pPr>
            <w:proofErr w:type="gramStart"/>
            <w:r w:rsidRPr="00F113EF">
              <w:rPr>
                <w:rFonts w:eastAsia="Calibri"/>
                <w:b/>
                <w:bCs/>
                <w:color w:val="000000"/>
                <w:sz w:val="19"/>
                <w:szCs w:val="19"/>
              </w:rPr>
              <w:t>Протяжён-</w:t>
            </w:r>
            <w:proofErr w:type="spellStart"/>
            <w:r w:rsidRPr="00F113EF">
              <w:rPr>
                <w:rFonts w:eastAsia="Calibri"/>
                <w:b/>
                <w:bCs/>
                <w:color w:val="000000"/>
                <w:sz w:val="19"/>
                <w:szCs w:val="19"/>
              </w:rPr>
              <w:t>ность</w:t>
            </w:r>
            <w:proofErr w:type="spellEnd"/>
            <w:proofErr w:type="gramEnd"/>
            <w:r w:rsidRPr="00F113EF">
              <w:rPr>
                <w:rFonts w:eastAsia="Calibri"/>
                <w:b/>
                <w:bCs/>
                <w:color w:val="000000"/>
                <w:sz w:val="19"/>
                <w:szCs w:val="19"/>
              </w:rPr>
              <w:t xml:space="preserve">, </w:t>
            </w:r>
            <w:proofErr w:type="spellStart"/>
            <w:r w:rsidRPr="00F113EF">
              <w:rPr>
                <w:rFonts w:eastAsia="Calibri"/>
                <w:b/>
                <w:bCs/>
                <w:color w:val="000000"/>
                <w:sz w:val="19"/>
                <w:szCs w:val="19"/>
              </w:rPr>
              <w:t>п.м</w:t>
            </w:r>
            <w:proofErr w:type="spellEnd"/>
            <w:r w:rsidRPr="00F113EF">
              <w:rPr>
                <w:rFonts w:eastAsia="Calibri"/>
                <w:b/>
                <w:bCs/>
                <w:color w:val="000000"/>
                <w:sz w:val="19"/>
                <w:szCs w:val="19"/>
              </w:rPr>
              <w:t>.</w:t>
            </w:r>
          </w:p>
        </w:tc>
        <w:tc>
          <w:tcPr>
            <w:tcW w:w="1275" w:type="dxa"/>
            <w:tcBorders>
              <w:top w:val="single" w:sz="4" w:space="0" w:color="auto"/>
              <w:left w:val="single" w:sz="4" w:space="0" w:color="auto"/>
              <w:bottom w:val="single" w:sz="4" w:space="0" w:color="auto"/>
              <w:right w:val="single" w:sz="4" w:space="0" w:color="auto"/>
            </w:tcBorders>
          </w:tcPr>
          <w:p w14:paraId="52932E74" w14:textId="77777777" w:rsidR="00EF21B9" w:rsidRPr="00F113EF" w:rsidRDefault="00EF21B9"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Балансовая стоимость, руб.</w:t>
            </w:r>
          </w:p>
        </w:tc>
        <w:tc>
          <w:tcPr>
            <w:tcW w:w="1276" w:type="dxa"/>
            <w:tcBorders>
              <w:top w:val="single" w:sz="4" w:space="0" w:color="auto"/>
              <w:left w:val="single" w:sz="4" w:space="0" w:color="auto"/>
              <w:bottom w:val="single" w:sz="4" w:space="0" w:color="auto"/>
              <w:right w:val="single" w:sz="4" w:space="0" w:color="auto"/>
            </w:tcBorders>
          </w:tcPr>
          <w:p w14:paraId="7369F619" w14:textId="77777777" w:rsidR="00EF21B9" w:rsidRPr="00F113EF" w:rsidRDefault="00EF21B9" w:rsidP="00E13504">
            <w:pPr>
              <w:autoSpaceDE w:val="0"/>
              <w:autoSpaceDN w:val="0"/>
              <w:adjustRightInd w:val="0"/>
              <w:jc w:val="center"/>
              <w:rPr>
                <w:rFonts w:eastAsia="Calibri"/>
                <w:b/>
                <w:bCs/>
                <w:color w:val="000000"/>
                <w:sz w:val="19"/>
                <w:szCs w:val="19"/>
              </w:rPr>
            </w:pPr>
            <w:proofErr w:type="spellStart"/>
            <w:proofErr w:type="gramStart"/>
            <w:r w:rsidRPr="00F113EF">
              <w:rPr>
                <w:rFonts w:eastAsia="Calibri"/>
                <w:b/>
                <w:bCs/>
                <w:color w:val="000000"/>
                <w:sz w:val="19"/>
                <w:szCs w:val="19"/>
              </w:rPr>
              <w:t>Кадастро</w:t>
            </w:r>
            <w:proofErr w:type="spellEnd"/>
            <w:r w:rsidRPr="00F113EF">
              <w:rPr>
                <w:rFonts w:eastAsia="Calibri"/>
                <w:b/>
                <w:bCs/>
                <w:color w:val="000000"/>
                <w:sz w:val="19"/>
                <w:szCs w:val="19"/>
              </w:rPr>
              <w:t>-вый</w:t>
            </w:r>
            <w:proofErr w:type="gramEnd"/>
            <w:r w:rsidRPr="00F113EF">
              <w:rPr>
                <w:rFonts w:eastAsia="Calibri"/>
                <w:b/>
                <w:bCs/>
                <w:color w:val="000000"/>
                <w:sz w:val="19"/>
                <w:szCs w:val="19"/>
              </w:rPr>
              <w:t xml:space="preserve"> номер</w:t>
            </w:r>
          </w:p>
        </w:tc>
        <w:tc>
          <w:tcPr>
            <w:tcW w:w="2126" w:type="dxa"/>
            <w:tcBorders>
              <w:top w:val="single" w:sz="4" w:space="0" w:color="auto"/>
              <w:left w:val="single" w:sz="4" w:space="0" w:color="auto"/>
              <w:bottom w:val="single" w:sz="4" w:space="0" w:color="auto"/>
              <w:right w:val="single" w:sz="4" w:space="0" w:color="auto"/>
            </w:tcBorders>
          </w:tcPr>
          <w:p w14:paraId="431314BE" w14:textId="77777777" w:rsidR="00EF21B9" w:rsidRPr="00F113EF" w:rsidRDefault="00EF21B9"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Номер и дата государственной регистрации права собственности в ЕГРН</w:t>
            </w:r>
          </w:p>
        </w:tc>
        <w:tc>
          <w:tcPr>
            <w:tcW w:w="2836" w:type="dxa"/>
            <w:tcBorders>
              <w:top w:val="single" w:sz="4" w:space="0" w:color="auto"/>
              <w:left w:val="single" w:sz="4" w:space="0" w:color="auto"/>
              <w:bottom w:val="single" w:sz="4" w:space="0" w:color="auto"/>
              <w:right w:val="single" w:sz="4" w:space="0" w:color="auto"/>
            </w:tcBorders>
          </w:tcPr>
          <w:p w14:paraId="4E0F9A02" w14:textId="77777777" w:rsidR="00EF21B9" w:rsidRPr="00F113EF" w:rsidRDefault="00EF21B9"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Техническое состояние</w:t>
            </w:r>
          </w:p>
        </w:tc>
      </w:tr>
      <w:tr w:rsidR="00EF21B9" w:rsidRPr="00F113EF" w14:paraId="4903FE6F" w14:textId="77777777" w:rsidTr="00E13504">
        <w:trPr>
          <w:trHeight w:val="161"/>
        </w:trPr>
        <w:tc>
          <w:tcPr>
            <w:tcW w:w="15736" w:type="dxa"/>
            <w:gridSpan w:val="11"/>
            <w:tcBorders>
              <w:top w:val="single" w:sz="4" w:space="0" w:color="auto"/>
              <w:left w:val="single" w:sz="4" w:space="0" w:color="auto"/>
              <w:bottom w:val="single" w:sz="4" w:space="0" w:color="auto"/>
              <w:right w:val="single" w:sz="6" w:space="0" w:color="auto"/>
            </w:tcBorders>
          </w:tcPr>
          <w:p w14:paraId="19E388CE" w14:textId="77777777" w:rsidR="00EF21B9" w:rsidRPr="00F113EF" w:rsidRDefault="00EF21B9" w:rsidP="00E13504">
            <w:pPr>
              <w:jc w:val="center"/>
              <w:rPr>
                <w:rFonts w:eastAsia="Calibri"/>
                <w:b/>
                <w:bCs/>
                <w:color w:val="000000"/>
                <w:sz w:val="19"/>
                <w:szCs w:val="19"/>
              </w:rPr>
            </w:pPr>
            <w:r w:rsidRPr="00F113EF">
              <w:rPr>
                <w:rFonts w:eastAsia="Calibri"/>
                <w:b/>
                <w:bCs/>
                <w:color w:val="000000"/>
                <w:sz w:val="19"/>
                <w:szCs w:val="19"/>
              </w:rPr>
              <w:t>1. Котельная с. Антоновка, ул. Молодёжная, 18 «А»</w:t>
            </w:r>
          </w:p>
        </w:tc>
      </w:tr>
      <w:tr w:rsidR="00EF21B9" w:rsidRPr="00F113EF" w14:paraId="773AAB40"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3944B99F"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1.1.</w:t>
            </w:r>
          </w:p>
        </w:tc>
        <w:tc>
          <w:tcPr>
            <w:tcW w:w="3118" w:type="dxa"/>
            <w:tcBorders>
              <w:top w:val="single" w:sz="4" w:space="0" w:color="auto"/>
              <w:left w:val="single" w:sz="4" w:space="0" w:color="auto"/>
              <w:bottom w:val="single" w:sz="4" w:space="0" w:color="auto"/>
              <w:right w:val="single" w:sz="4" w:space="0" w:color="auto"/>
            </w:tcBorders>
          </w:tcPr>
          <w:p w14:paraId="1C91E5AD" w14:textId="77777777" w:rsidR="00EF21B9" w:rsidRPr="00F113EF" w:rsidRDefault="00EF21B9" w:rsidP="00E13504">
            <w:pPr>
              <w:autoSpaceDE w:val="0"/>
              <w:autoSpaceDN w:val="0"/>
              <w:adjustRightInd w:val="0"/>
              <w:rPr>
                <w:rFonts w:eastAsia="Calibri"/>
                <w:color w:val="000000"/>
                <w:sz w:val="19"/>
                <w:szCs w:val="19"/>
              </w:rPr>
            </w:pPr>
            <w:r w:rsidRPr="00F113EF">
              <w:rPr>
                <w:rFonts w:eastAsia="Calibri"/>
                <w:color w:val="000000"/>
                <w:sz w:val="19"/>
                <w:szCs w:val="19"/>
              </w:rPr>
              <w:t>Котельная,</w:t>
            </w:r>
          </w:p>
          <w:p w14:paraId="2424DA51" w14:textId="77777777" w:rsidR="00EF21B9" w:rsidRPr="00F113EF" w:rsidRDefault="00EF21B9" w:rsidP="00E13504">
            <w:pPr>
              <w:autoSpaceDE w:val="0"/>
              <w:autoSpaceDN w:val="0"/>
              <w:adjustRightInd w:val="0"/>
              <w:rPr>
                <w:rFonts w:eastAsia="Calibri"/>
                <w:color w:val="000000"/>
                <w:sz w:val="19"/>
                <w:szCs w:val="19"/>
              </w:rPr>
            </w:pPr>
            <w:r w:rsidRPr="00F113EF">
              <w:rPr>
                <w:rFonts w:eastAsia="Calibri"/>
                <w:color w:val="000000"/>
                <w:sz w:val="19"/>
                <w:szCs w:val="19"/>
              </w:rPr>
              <w:t>с. Антоновка, ул. Молодёжная, 18 А</w:t>
            </w:r>
          </w:p>
        </w:tc>
        <w:tc>
          <w:tcPr>
            <w:tcW w:w="851" w:type="dxa"/>
            <w:tcBorders>
              <w:top w:val="single" w:sz="4" w:space="0" w:color="auto"/>
              <w:left w:val="single" w:sz="4" w:space="0" w:color="auto"/>
              <w:bottom w:val="single" w:sz="4" w:space="0" w:color="auto"/>
              <w:right w:val="single" w:sz="4" w:space="0" w:color="auto"/>
            </w:tcBorders>
          </w:tcPr>
          <w:p w14:paraId="34D81F4E"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1980</w:t>
            </w:r>
          </w:p>
        </w:tc>
        <w:tc>
          <w:tcPr>
            <w:tcW w:w="1417" w:type="dxa"/>
            <w:tcBorders>
              <w:top w:val="single" w:sz="4" w:space="0" w:color="auto"/>
              <w:left w:val="single" w:sz="4" w:space="0" w:color="auto"/>
              <w:bottom w:val="single" w:sz="4" w:space="0" w:color="auto"/>
              <w:right w:val="single" w:sz="6" w:space="0" w:color="auto"/>
            </w:tcBorders>
          </w:tcPr>
          <w:p w14:paraId="6235D0EB"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110102057</w:t>
            </w:r>
          </w:p>
        </w:tc>
        <w:tc>
          <w:tcPr>
            <w:tcW w:w="993" w:type="dxa"/>
            <w:gridSpan w:val="2"/>
            <w:tcBorders>
              <w:top w:val="single" w:sz="4" w:space="0" w:color="auto"/>
              <w:left w:val="single" w:sz="6" w:space="0" w:color="auto"/>
              <w:bottom w:val="single" w:sz="4" w:space="0" w:color="auto"/>
              <w:right w:val="single" w:sz="6" w:space="0" w:color="auto"/>
            </w:tcBorders>
          </w:tcPr>
          <w:p w14:paraId="459CC28E" w14:textId="77777777" w:rsidR="00EF21B9" w:rsidRPr="00F113EF" w:rsidRDefault="00EF21B9" w:rsidP="00E13504">
            <w:pPr>
              <w:autoSpaceDE w:val="0"/>
              <w:autoSpaceDN w:val="0"/>
              <w:adjustRightInd w:val="0"/>
              <w:jc w:val="center"/>
              <w:rPr>
                <w:rFonts w:eastAsia="Calibri"/>
                <w:bCs/>
                <w:smallCaps/>
                <w:color w:val="000000"/>
                <w:sz w:val="19"/>
                <w:szCs w:val="19"/>
              </w:rPr>
            </w:pPr>
            <w:r w:rsidRPr="00F113EF">
              <w:rPr>
                <w:rFonts w:eastAsia="Calibri"/>
                <w:bCs/>
                <w:smallCaps/>
                <w:color w:val="000000"/>
                <w:sz w:val="19"/>
                <w:szCs w:val="19"/>
              </w:rPr>
              <w:t>122,6</w:t>
            </w:r>
          </w:p>
        </w:tc>
        <w:tc>
          <w:tcPr>
            <w:tcW w:w="1134" w:type="dxa"/>
            <w:tcBorders>
              <w:top w:val="single" w:sz="4" w:space="0" w:color="auto"/>
              <w:left w:val="single" w:sz="6" w:space="0" w:color="auto"/>
              <w:bottom w:val="single" w:sz="4" w:space="0" w:color="auto"/>
              <w:right w:val="single" w:sz="6" w:space="0" w:color="auto"/>
            </w:tcBorders>
          </w:tcPr>
          <w:p w14:paraId="29E08CBE" w14:textId="77777777" w:rsidR="00EF21B9" w:rsidRPr="00F113EF" w:rsidRDefault="00EF21B9" w:rsidP="00E13504">
            <w:pPr>
              <w:autoSpaceDE w:val="0"/>
              <w:autoSpaceDN w:val="0"/>
              <w:adjustRightInd w:val="0"/>
              <w:jc w:val="center"/>
              <w:rPr>
                <w:rFonts w:eastAsia="Calibri"/>
                <w:bCs/>
                <w:smallCaps/>
                <w:color w:val="000000"/>
                <w:sz w:val="19"/>
                <w:szCs w:val="19"/>
              </w:rPr>
            </w:pPr>
            <w:r w:rsidRPr="00F113EF">
              <w:rPr>
                <w:rFonts w:eastAsia="Calibri"/>
                <w:bCs/>
                <w:smallCaps/>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26840F9F" w14:textId="77777777" w:rsidR="00EF21B9" w:rsidRPr="00F113EF" w:rsidRDefault="00EF21B9" w:rsidP="00E13504">
            <w:pPr>
              <w:autoSpaceDE w:val="0"/>
              <w:autoSpaceDN w:val="0"/>
              <w:adjustRightInd w:val="0"/>
              <w:jc w:val="center"/>
              <w:rPr>
                <w:rFonts w:eastAsia="Calibri"/>
                <w:bCs/>
                <w:smallCaps/>
                <w:color w:val="000000"/>
                <w:sz w:val="19"/>
                <w:szCs w:val="19"/>
              </w:rPr>
            </w:pPr>
            <w:r w:rsidRPr="00F113EF">
              <w:rPr>
                <w:rFonts w:eastAsia="Calibri"/>
                <w:bCs/>
                <w:smallCaps/>
                <w:color w:val="000000"/>
                <w:sz w:val="19"/>
                <w:szCs w:val="19"/>
              </w:rPr>
              <w:t>1887884,04</w:t>
            </w:r>
          </w:p>
        </w:tc>
        <w:tc>
          <w:tcPr>
            <w:tcW w:w="1276" w:type="dxa"/>
            <w:tcBorders>
              <w:top w:val="single" w:sz="4" w:space="0" w:color="auto"/>
              <w:left w:val="single" w:sz="6" w:space="0" w:color="auto"/>
              <w:bottom w:val="single" w:sz="4" w:space="0" w:color="auto"/>
              <w:right w:val="single" w:sz="6" w:space="0" w:color="auto"/>
            </w:tcBorders>
          </w:tcPr>
          <w:p w14:paraId="3357FBE3"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28:12:021301:227</w:t>
            </w:r>
          </w:p>
        </w:tc>
        <w:tc>
          <w:tcPr>
            <w:tcW w:w="2126" w:type="dxa"/>
            <w:tcBorders>
              <w:top w:val="single" w:sz="4" w:space="0" w:color="auto"/>
              <w:left w:val="single" w:sz="6" w:space="0" w:color="auto"/>
              <w:bottom w:val="single" w:sz="4" w:space="0" w:color="auto"/>
              <w:right w:val="single" w:sz="6" w:space="0" w:color="auto"/>
            </w:tcBorders>
          </w:tcPr>
          <w:p w14:paraId="516704FC"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28-01/04-4/2004-191 от 20.01.2005</w:t>
            </w:r>
          </w:p>
        </w:tc>
        <w:tc>
          <w:tcPr>
            <w:tcW w:w="2836" w:type="dxa"/>
            <w:tcBorders>
              <w:top w:val="single" w:sz="4" w:space="0" w:color="auto"/>
              <w:left w:val="single" w:sz="6" w:space="0" w:color="auto"/>
              <w:bottom w:val="single" w:sz="4" w:space="0" w:color="auto"/>
              <w:right w:val="single" w:sz="6" w:space="0" w:color="auto"/>
            </w:tcBorders>
          </w:tcPr>
          <w:p w14:paraId="7837295C"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4CD8EB3C" w14:textId="77777777" w:rsidTr="00E13504">
        <w:trPr>
          <w:trHeight w:val="161"/>
        </w:trPr>
        <w:tc>
          <w:tcPr>
            <w:tcW w:w="15736" w:type="dxa"/>
            <w:gridSpan w:val="11"/>
            <w:tcBorders>
              <w:top w:val="single" w:sz="4" w:space="0" w:color="auto"/>
              <w:left w:val="single" w:sz="4" w:space="0" w:color="auto"/>
              <w:bottom w:val="single" w:sz="4" w:space="0" w:color="auto"/>
              <w:right w:val="single" w:sz="6" w:space="0" w:color="auto"/>
            </w:tcBorders>
          </w:tcPr>
          <w:p w14:paraId="20C8A7C5" w14:textId="77777777" w:rsidR="00EF21B9" w:rsidRPr="00F113EF" w:rsidRDefault="00EF21B9" w:rsidP="00E13504">
            <w:pPr>
              <w:jc w:val="both"/>
              <w:rPr>
                <w:color w:val="000000"/>
                <w:sz w:val="19"/>
                <w:szCs w:val="19"/>
              </w:rPr>
            </w:pPr>
            <w:r w:rsidRPr="00F113EF">
              <w:rPr>
                <w:rFonts w:eastAsia="Calibri"/>
                <w:color w:val="000000"/>
                <w:sz w:val="19"/>
                <w:szCs w:val="19"/>
              </w:rPr>
              <w:t>С оборудованием, в том числе:</w:t>
            </w:r>
          </w:p>
        </w:tc>
      </w:tr>
      <w:tr w:rsidR="00EF21B9" w:rsidRPr="00F113EF" w14:paraId="0421B7B1"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38C53F41" w14:textId="77777777" w:rsidR="00EF21B9" w:rsidRPr="00F113EF" w:rsidRDefault="00EF21B9" w:rsidP="00E13504">
            <w:pPr>
              <w:jc w:val="center"/>
              <w:rPr>
                <w:color w:val="000000"/>
                <w:sz w:val="19"/>
                <w:szCs w:val="19"/>
              </w:rPr>
            </w:pPr>
            <w:r w:rsidRPr="00F113EF">
              <w:rPr>
                <w:color w:val="000000"/>
                <w:sz w:val="19"/>
                <w:szCs w:val="19"/>
              </w:rPr>
              <w:t>1.1.1.</w:t>
            </w:r>
          </w:p>
        </w:tc>
        <w:tc>
          <w:tcPr>
            <w:tcW w:w="3118" w:type="dxa"/>
            <w:tcBorders>
              <w:top w:val="single" w:sz="4" w:space="0" w:color="auto"/>
              <w:left w:val="single" w:sz="4" w:space="0" w:color="auto"/>
              <w:bottom w:val="single" w:sz="4" w:space="0" w:color="auto"/>
              <w:right w:val="single" w:sz="4" w:space="0" w:color="auto"/>
            </w:tcBorders>
            <w:vAlign w:val="center"/>
          </w:tcPr>
          <w:p w14:paraId="02186E05" w14:textId="77777777" w:rsidR="00EF21B9" w:rsidRPr="00F113EF" w:rsidRDefault="00EF21B9" w:rsidP="00E13504">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7E415B47" w14:textId="77777777" w:rsidR="00EF21B9" w:rsidRPr="00F113EF" w:rsidRDefault="00EF21B9" w:rsidP="00E13504">
            <w:pPr>
              <w:jc w:val="center"/>
              <w:rPr>
                <w:color w:val="000000"/>
                <w:sz w:val="19"/>
                <w:szCs w:val="19"/>
              </w:rPr>
            </w:pPr>
            <w:r w:rsidRPr="00F113EF">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2C57AC1B" w14:textId="77777777" w:rsidR="00EF21B9" w:rsidRPr="00F113EF" w:rsidRDefault="00EF21B9" w:rsidP="00E13504">
            <w:pPr>
              <w:jc w:val="center"/>
              <w:rPr>
                <w:color w:val="000000"/>
                <w:sz w:val="19"/>
                <w:szCs w:val="19"/>
              </w:rPr>
            </w:pPr>
            <w:r w:rsidRPr="00F113EF">
              <w:rPr>
                <w:color w:val="000000"/>
                <w:sz w:val="19"/>
                <w:szCs w:val="19"/>
              </w:rPr>
              <w:t>1085210600004</w:t>
            </w:r>
          </w:p>
        </w:tc>
        <w:tc>
          <w:tcPr>
            <w:tcW w:w="993" w:type="dxa"/>
            <w:gridSpan w:val="2"/>
            <w:tcBorders>
              <w:top w:val="single" w:sz="4" w:space="0" w:color="auto"/>
              <w:left w:val="single" w:sz="6" w:space="0" w:color="auto"/>
              <w:bottom w:val="single" w:sz="4" w:space="0" w:color="auto"/>
              <w:right w:val="single" w:sz="6" w:space="0" w:color="auto"/>
            </w:tcBorders>
          </w:tcPr>
          <w:p w14:paraId="3A725536"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F3BC472"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2EC1C5C" w14:textId="77777777" w:rsidR="00EF21B9" w:rsidRPr="00F113EF" w:rsidRDefault="00EF21B9" w:rsidP="00E13504">
            <w:pPr>
              <w:jc w:val="center"/>
              <w:rPr>
                <w:color w:val="000000"/>
                <w:sz w:val="19"/>
                <w:szCs w:val="19"/>
              </w:rPr>
            </w:pPr>
            <w:r w:rsidRPr="00F113EF">
              <w:rPr>
                <w:color w:val="000000"/>
                <w:sz w:val="19"/>
                <w:szCs w:val="19"/>
              </w:rPr>
              <w:t>346100,8</w:t>
            </w:r>
          </w:p>
        </w:tc>
        <w:tc>
          <w:tcPr>
            <w:tcW w:w="1276" w:type="dxa"/>
            <w:tcBorders>
              <w:top w:val="single" w:sz="4" w:space="0" w:color="auto"/>
              <w:left w:val="single" w:sz="6" w:space="0" w:color="auto"/>
              <w:bottom w:val="single" w:sz="4" w:space="0" w:color="auto"/>
              <w:right w:val="single" w:sz="6" w:space="0" w:color="auto"/>
            </w:tcBorders>
            <w:vAlign w:val="center"/>
          </w:tcPr>
          <w:p w14:paraId="7708D22E"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87429F8"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B7AE14B"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0ECEA65C"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1C90B2AE" w14:textId="77777777" w:rsidR="00EF21B9" w:rsidRPr="00F113EF" w:rsidRDefault="00EF21B9" w:rsidP="00E13504">
            <w:pPr>
              <w:jc w:val="center"/>
              <w:rPr>
                <w:color w:val="000000"/>
                <w:sz w:val="19"/>
                <w:szCs w:val="19"/>
              </w:rPr>
            </w:pPr>
            <w:r w:rsidRPr="00F113EF">
              <w:rPr>
                <w:color w:val="000000"/>
                <w:sz w:val="19"/>
                <w:szCs w:val="19"/>
              </w:rPr>
              <w:t>1.1.2.</w:t>
            </w:r>
          </w:p>
        </w:tc>
        <w:tc>
          <w:tcPr>
            <w:tcW w:w="3118" w:type="dxa"/>
            <w:tcBorders>
              <w:top w:val="single" w:sz="4" w:space="0" w:color="auto"/>
              <w:left w:val="single" w:sz="4" w:space="0" w:color="auto"/>
              <w:bottom w:val="single" w:sz="4" w:space="0" w:color="auto"/>
              <w:right w:val="single" w:sz="4" w:space="0" w:color="auto"/>
            </w:tcBorders>
            <w:vAlign w:val="center"/>
          </w:tcPr>
          <w:p w14:paraId="76238B95" w14:textId="77777777" w:rsidR="00EF21B9" w:rsidRPr="00F113EF" w:rsidRDefault="00EF21B9" w:rsidP="00E13504">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4CAED32E" w14:textId="77777777" w:rsidR="00EF21B9" w:rsidRPr="00F113EF" w:rsidRDefault="00EF21B9" w:rsidP="00E13504">
            <w:pPr>
              <w:jc w:val="center"/>
              <w:rPr>
                <w:color w:val="000000"/>
                <w:sz w:val="19"/>
                <w:szCs w:val="19"/>
              </w:rPr>
            </w:pPr>
            <w:r w:rsidRPr="00F113EF">
              <w:rPr>
                <w:color w:val="000000"/>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69E875E2" w14:textId="77777777" w:rsidR="00EF21B9" w:rsidRPr="00F113EF" w:rsidRDefault="00EF21B9" w:rsidP="00E13504">
            <w:pPr>
              <w:jc w:val="center"/>
              <w:rPr>
                <w:color w:val="000000"/>
                <w:sz w:val="19"/>
                <w:szCs w:val="19"/>
              </w:rPr>
            </w:pPr>
            <w:r w:rsidRPr="00F113EF">
              <w:rPr>
                <w:color w:val="000000"/>
                <w:sz w:val="19"/>
                <w:szCs w:val="19"/>
              </w:rPr>
              <w:t>1085210000002</w:t>
            </w:r>
          </w:p>
        </w:tc>
        <w:tc>
          <w:tcPr>
            <w:tcW w:w="993" w:type="dxa"/>
            <w:gridSpan w:val="2"/>
            <w:tcBorders>
              <w:top w:val="single" w:sz="4" w:space="0" w:color="auto"/>
              <w:left w:val="single" w:sz="6" w:space="0" w:color="auto"/>
              <w:bottom w:val="single" w:sz="4" w:space="0" w:color="auto"/>
              <w:right w:val="single" w:sz="6" w:space="0" w:color="auto"/>
            </w:tcBorders>
          </w:tcPr>
          <w:p w14:paraId="15FF47B4"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D6E8DBE"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540AB8F" w14:textId="77777777" w:rsidR="00EF21B9" w:rsidRPr="00F113EF" w:rsidRDefault="00EF21B9" w:rsidP="00E13504">
            <w:pPr>
              <w:jc w:val="center"/>
              <w:rPr>
                <w:color w:val="000000"/>
                <w:sz w:val="19"/>
                <w:szCs w:val="19"/>
              </w:rPr>
            </w:pPr>
            <w:r w:rsidRPr="00F113EF">
              <w:rPr>
                <w:color w:val="000000"/>
                <w:sz w:val="19"/>
                <w:szCs w:val="19"/>
              </w:rPr>
              <w:t>420000,0</w:t>
            </w:r>
          </w:p>
        </w:tc>
        <w:tc>
          <w:tcPr>
            <w:tcW w:w="1276" w:type="dxa"/>
            <w:tcBorders>
              <w:top w:val="single" w:sz="4" w:space="0" w:color="auto"/>
              <w:left w:val="single" w:sz="6" w:space="0" w:color="auto"/>
              <w:bottom w:val="single" w:sz="4" w:space="0" w:color="auto"/>
              <w:right w:val="single" w:sz="6" w:space="0" w:color="auto"/>
            </w:tcBorders>
            <w:vAlign w:val="center"/>
          </w:tcPr>
          <w:p w14:paraId="6D025866"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E063DE3"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080F89F"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56E8283B"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28D0CC8C" w14:textId="77777777" w:rsidR="00EF21B9" w:rsidRPr="00F113EF" w:rsidRDefault="00EF21B9" w:rsidP="00E13504">
            <w:pPr>
              <w:jc w:val="center"/>
              <w:rPr>
                <w:color w:val="000000"/>
                <w:sz w:val="19"/>
                <w:szCs w:val="19"/>
              </w:rPr>
            </w:pPr>
            <w:r w:rsidRPr="00F113EF">
              <w:rPr>
                <w:color w:val="000000"/>
                <w:sz w:val="19"/>
                <w:szCs w:val="19"/>
              </w:rPr>
              <w:t>1.1.3.</w:t>
            </w:r>
          </w:p>
        </w:tc>
        <w:tc>
          <w:tcPr>
            <w:tcW w:w="3118" w:type="dxa"/>
            <w:tcBorders>
              <w:top w:val="single" w:sz="4" w:space="0" w:color="auto"/>
              <w:left w:val="single" w:sz="4" w:space="0" w:color="auto"/>
              <w:bottom w:val="single" w:sz="4" w:space="0" w:color="auto"/>
              <w:right w:val="single" w:sz="4" w:space="0" w:color="auto"/>
            </w:tcBorders>
            <w:vAlign w:val="center"/>
          </w:tcPr>
          <w:p w14:paraId="6D43E861" w14:textId="77777777" w:rsidR="00EF21B9" w:rsidRPr="00F113EF" w:rsidRDefault="00EF21B9" w:rsidP="00E13504">
            <w:pPr>
              <w:rPr>
                <w:color w:val="000000"/>
                <w:sz w:val="19"/>
                <w:szCs w:val="19"/>
              </w:rPr>
            </w:pPr>
            <w:r w:rsidRPr="00F113EF">
              <w:rPr>
                <w:rFonts w:eastAsia="Calibri"/>
                <w:bCs/>
                <w:color w:val="000000"/>
                <w:sz w:val="19"/>
                <w:szCs w:val="19"/>
              </w:rPr>
              <w:t xml:space="preserve">Насос </w:t>
            </w:r>
            <w:r w:rsidRPr="00F113EF">
              <w:rPr>
                <w:rFonts w:eastAsia="Calibri"/>
                <w:color w:val="000000"/>
                <w:sz w:val="19"/>
                <w:szCs w:val="19"/>
              </w:rPr>
              <w:t xml:space="preserve">сетевой,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7,5 кВт.</w:t>
            </w:r>
          </w:p>
        </w:tc>
        <w:tc>
          <w:tcPr>
            <w:tcW w:w="851" w:type="dxa"/>
            <w:tcBorders>
              <w:top w:val="single" w:sz="4" w:space="0" w:color="auto"/>
              <w:left w:val="single" w:sz="4" w:space="0" w:color="auto"/>
              <w:bottom w:val="single" w:sz="4" w:space="0" w:color="auto"/>
              <w:right w:val="single" w:sz="4" w:space="0" w:color="auto"/>
            </w:tcBorders>
            <w:vAlign w:val="center"/>
          </w:tcPr>
          <w:p w14:paraId="6136C30D" w14:textId="77777777" w:rsidR="00EF21B9" w:rsidRPr="00F113EF" w:rsidRDefault="00EF21B9" w:rsidP="00E13504">
            <w:pPr>
              <w:jc w:val="center"/>
              <w:rPr>
                <w:color w:val="000000"/>
                <w:sz w:val="19"/>
                <w:szCs w:val="19"/>
              </w:rPr>
            </w:pPr>
            <w:r w:rsidRPr="00F113EF">
              <w:rPr>
                <w:color w:val="000000"/>
                <w:sz w:val="19"/>
                <w:szCs w:val="19"/>
              </w:rPr>
              <w:t>20</w:t>
            </w:r>
            <w:r>
              <w:rPr>
                <w:color w:val="000000"/>
                <w:sz w:val="19"/>
                <w:szCs w:val="19"/>
              </w:rPr>
              <w:t>17</w:t>
            </w:r>
          </w:p>
        </w:tc>
        <w:tc>
          <w:tcPr>
            <w:tcW w:w="1417" w:type="dxa"/>
            <w:tcBorders>
              <w:top w:val="single" w:sz="4" w:space="0" w:color="auto"/>
              <w:left w:val="single" w:sz="4" w:space="0" w:color="auto"/>
              <w:bottom w:val="single" w:sz="4" w:space="0" w:color="auto"/>
              <w:right w:val="single" w:sz="6" w:space="0" w:color="auto"/>
            </w:tcBorders>
            <w:vAlign w:val="center"/>
          </w:tcPr>
          <w:p w14:paraId="0CE5C6A2" w14:textId="77777777" w:rsidR="00EF21B9" w:rsidRPr="00F113EF" w:rsidRDefault="00EF21B9" w:rsidP="00E13504">
            <w:pPr>
              <w:jc w:val="center"/>
              <w:rPr>
                <w:color w:val="000000"/>
                <w:sz w:val="19"/>
                <w:szCs w:val="19"/>
              </w:rPr>
            </w:pPr>
            <w:r w:rsidRPr="00F113EF">
              <w:rPr>
                <w:color w:val="000000"/>
                <w:sz w:val="19"/>
                <w:szCs w:val="19"/>
              </w:rPr>
              <w:t>1630258</w:t>
            </w:r>
          </w:p>
        </w:tc>
        <w:tc>
          <w:tcPr>
            <w:tcW w:w="993" w:type="dxa"/>
            <w:gridSpan w:val="2"/>
            <w:tcBorders>
              <w:top w:val="single" w:sz="4" w:space="0" w:color="auto"/>
              <w:left w:val="single" w:sz="6" w:space="0" w:color="auto"/>
              <w:bottom w:val="single" w:sz="4" w:space="0" w:color="auto"/>
              <w:right w:val="single" w:sz="6" w:space="0" w:color="auto"/>
            </w:tcBorders>
          </w:tcPr>
          <w:p w14:paraId="6601E075"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10CDDC4"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5A48C4F" w14:textId="77777777" w:rsidR="00EF21B9" w:rsidRPr="00F113EF" w:rsidRDefault="00EF21B9" w:rsidP="00E13504">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64A77FF3"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8E47189"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EE44998" w14:textId="4A4BD8CB"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r>
              <w:rPr>
                <w:rFonts w:eastAsia="Calibri"/>
                <w:color w:val="000000"/>
                <w:sz w:val="19"/>
                <w:szCs w:val="19"/>
              </w:rPr>
              <w:t>. Требуется замена</w:t>
            </w:r>
            <w:r w:rsidR="00A545B1">
              <w:rPr>
                <w:rFonts w:eastAsia="Calibri"/>
                <w:color w:val="000000"/>
                <w:sz w:val="19"/>
                <w:szCs w:val="19"/>
              </w:rPr>
              <w:t xml:space="preserve"> центробежного насоса на аналогичный К80-675-160</w:t>
            </w:r>
            <w:r w:rsidR="007B19ED">
              <w:rPr>
                <w:rFonts w:eastAsia="Calibri"/>
                <w:color w:val="000000"/>
                <w:sz w:val="19"/>
                <w:szCs w:val="19"/>
              </w:rPr>
              <w:t xml:space="preserve"> в 2025 году</w:t>
            </w:r>
          </w:p>
        </w:tc>
      </w:tr>
      <w:tr w:rsidR="00EF21B9" w:rsidRPr="00F113EF" w14:paraId="0C00DA09"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235C3B5F" w14:textId="77777777" w:rsidR="00EF21B9" w:rsidRPr="00F113EF" w:rsidRDefault="00EF21B9" w:rsidP="00E13504">
            <w:pPr>
              <w:jc w:val="center"/>
              <w:rPr>
                <w:color w:val="000000"/>
                <w:sz w:val="19"/>
                <w:szCs w:val="19"/>
              </w:rPr>
            </w:pPr>
            <w:r w:rsidRPr="00F113EF">
              <w:rPr>
                <w:color w:val="000000"/>
                <w:sz w:val="19"/>
                <w:szCs w:val="19"/>
              </w:rPr>
              <w:t>1.1.4.</w:t>
            </w:r>
          </w:p>
        </w:tc>
        <w:tc>
          <w:tcPr>
            <w:tcW w:w="3118" w:type="dxa"/>
            <w:tcBorders>
              <w:top w:val="single" w:sz="4" w:space="0" w:color="auto"/>
              <w:left w:val="single" w:sz="4" w:space="0" w:color="auto"/>
              <w:bottom w:val="single" w:sz="4" w:space="0" w:color="auto"/>
              <w:right w:val="single" w:sz="4" w:space="0" w:color="auto"/>
            </w:tcBorders>
            <w:vAlign w:val="center"/>
          </w:tcPr>
          <w:p w14:paraId="245E807B" w14:textId="77777777" w:rsidR="00EF21B9" w:rsidRPr="00F113EF" w:rsidRDefault="00EF21B9" w:rsidP="00E13504">
            <w:pPr>
              <w:rPr>
                <w:color w:val="000000"/>
                <w:sz w:val="19"/>
                <w:szCs w:val="19"/>
              </w:rPr>
            </w:pPr>
            <w:r w:rsidRPr="00F113EF">
              <w:rPr>
                <w:color w:val="000000"/>
                <w:sz w:val="19"/>
                <w:szCs w:val="19"/>
              </w:rPr>
              <w:t>Насос центробежный К50-80-200</w:t>
            </w:r>
          </w:p>
        </w:tc>
        <w:tc>
          <w:tcPr>
            <w:tcW w:w="851" w:type="dxa"/>
            <w:tcBorders>
              <w:top w:val="single" w:sz="4" w:space="0" w:color="auto"/>
              <w:left w:val="single" w:sz="4" w:space="0" w:color="auto"/>
              <w:bottom w:val="single" w:sz="4" w:space="0" w:color="auto"/>
              <w:right w:val="single" w:sz="4" w:space="0" w:color="auto"/>
            </w:tcBorders>
            <w:vAlign w:val="center"/>
          </w:tcPr>
          <w:p w14:paraId="5873C7C6" w14:textId="77777777" w:rsidR="00EF21B9" w:rsidRPr="00F113EF" w:rsidRDefault="00EF21B9" w:rsidP="00E13504">
            <w:pPr>
              <w:jc w:val="center"/>
              <w:rPr>
                <w:color w:val="000000"/>
                <w:sz w:val="19"/>
                <w:szCs w:val="19"/>
              </w:rPr>
            </w:pPr>
            <w:r w:rsidRPr="00F113EF">
              <w:rPr>
                <w:color w:val="000000"/>
                <w:sz w:val="19"/>
                <w:szCs w:val="19"/>
              </w:rPr>
              <w:t>2008</w:t>
            </w:r>
          </w:p>
        </w:tc>
        <w:tc>
          <w:tcPr>
            <w:tcW w:w="1417" w:type="dxa"/>
            <w:tcBorders>
              <w:top w:val="single" w:sz="4" w:space="0" w:color="auto"/>
              <w:left w:val="single" w:sz="4" w:space="0" w:color="auto"/>
              <w:bottom w:val="single" w:sz="4" w:space="0" w:color="auto"/>
              <w:right w:val="single" w:sz="6" w:space="0" w:color="auto"/>
            </w:tcBorders>
            <w:vAlign w:val="center"/>
          </w:tcPr>
          <w:p w14:paraId="6CC3CFA4" w14:textId="77777777" w:rsidR="00EF21B9" w:rsidRPr="00F113EF" w:rsidRDefault="00EF21B9" w:rsidP="00E13504">
            <w:pPr>
              <w:jc w:val="center"/>
              <w:rPr>
                <w:color w:val="000000"/>
                <w:sz w:val="19"/>
                <w:szCs w:val="19"/>
              </w:rPr>
            </w:pPr>
            <w:r w:rsidRPr="00F113EF">
              <w:rPr>
                <w:color w:val="000000"/>
                <w:sz w:val="19"/>
                <w:szCs w:val="19"/>
              </w:rPr>
              <w:t>-</w:t>
            </w:r>
          </w:p>
        </w:tc>
        <w:tc>
          <w:tcPr>
            <w:tcW w:w="993" w:type="dxa"/>
            <w:gridSpan w:val="2"/>
            <w:tcBorders>
              <w:top w:val="single" w:sz="4" w:space="0" w:color="auto"/>
              <w:left w:val="single" w:sz="6" w:space="0" w:color="auto"/>
              <w:bottom w:val="single" w:sz="4" w:space="0" w:color="auto"/>
              <w:right w:val="single" w:sz="6" w:space="0" w:color="auto"/>
            </w:tcBorders>
          </w:tcPr>
          <w:p w14:paraId="2F01C92E"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28FB443"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E036448" w14:textId="77777777" w:rsidR="00EF21B9" w:rsidRPr="00F113EF" w:rsidRDefault="00EF21B9" w:rsidP="00E13504">
            <w:pPr>
              <w:jc w:val="center"/>
              <w:rPr>
                <w:color w:val="000000"/>
                <w:sz w:val="19"/>
                <w:szCs w:val="19"/>
              </w:rPr>
            </w:pPr>
            <w:r w:rsidRPr="00F113EF">
              <w:rPr>
                <w:color w:val="000000"/>
                <w:sz w:val="19"/>
                <w:szCs w:val="19"/>
              </w:rPr>
              <w:t>0</w:t>
            </w:r>
          </w:p>
        </w:tc>
        <w:tc>
          <w:tcPr>
            <w:tcW w:w="1276" w:type="dxa"/>
            <w:tcBorders>
              <w:top w:val="single" w:sz="4" w:space="0" w:color="auto"/>
              <w:left w:val="single" w:sz="6" w:space="0" w:color="auto"/>
              <w:bottom w:val="single" w:sz="4" w:space="0" w:color="auto"/>
              <w:right w:val="single" w:sz="6" w:space="0" w:color="auto"/>
            </w:tcBorders>
            <w:vAlign w:val="center"/>
          </w:tcPr>
          <w:p w14:paraId="332ACE09" w14:textId="77777777" w:rsidR="00EF21B9" w:rsidRPr="00F113EF" w:rsidRDefault="00EF21B9" w:rsidP="00E13504">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0C2F0BBC"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3E1E452" w14:textId="3EAB0C9A"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r w:rsidR="007B19ED">
              <w:rPr>
                <w:rFonts w:eastAsia="Calibri"/>
                <w:color w:val="000000"/>
                <w:sz w:val="19"/>
                <w:szCs w:val="19"/>
              </w:rPr>
              <w:t>. Требуется замена</w:t>
            </w:r>
            <w:r w:rsidR="004B2E65">
              <w:rPr>
                <w:rFonts w:eastAsia="Calibri"/>
                <w:color w:val="000000"/>
                <w:sz w:val="19"/>
                <w:szCs w:val="19"/>
              </w:rPr>
              <w:t xml:space="preserve"> насоса на К80-65-160</w:t>
            </w:r>
            <w:r w:rsidR="007B19ED">
              <w:rPr>
                <w:rFonts w:eastAsia="Calibri"/>
                <w:color w:val="000000"/>
                <w:sz w:val="19"/>
                <w:szCs w:val="19"/>
              </w:rPr>
              <w:t xml:space="preserve"> в 2023 году</w:t>
            </w:r>
          </w:p>
        </w:tc>
      </w:tr>
      <w:tr w:rsidR="00EF21B9" w:rsidRPr="00F113EF" w14:paraId="10FE8B36"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17B9403F" w14:textId="77777777" w:rsidR="00EF21B9" w:rsidRPr="00F113EF" w:rsidRDefault="00EF21B9" w:rsidP="00E13504">
            <w:pPr>
              <w:jc w:val="center"/>
              <w:rPr>
                <w:color w:val="000000"/>
                <w:sz w:val="19"/>
                <w:szCs w:val="19"/>
              </w:rPr>
            </w:pPr>
            <w:r w:rsidRPr="00F113EF">
              <w:rPr>
                <w:color w:val="000000"/>
                <w:sz w:val="19"/>
                <w:szCs w:val="19"/>
              </w:rPr>
              <w:t>1.1.5.</w:t>
            </w:r>
          </w:p>
        </w:tc>
        <w:tc>
          <w:tcPr>
            <w:tcW w:w="3118" w:type="dxa"/>
            <w:tcBorders>
              <w:top w:val="single" w:sz="4" w:space="0" w:color="auto"/>
              <w:left w:val="single" w:sz="4" w:space="0" w:color="auto"/>
              <w:bottom w:val="single" w:sz="4" w:space="0" w:color="auto"/>
              <w:right w:val="single" w:sz="4" w:space="0" w:color="auto"/>
            </w:tcBorders>
            <w:vAlign w:val="center"/>
          </w:tcPr>
          <w:p w14:paraId="38E27479" w14:textId="77777777" w:rsidR="00EF21B9" w:rsidRPr="00F113EF" w:rsidRDefault="00EF21B9" w:rsidP="00E13504">
            <w:pPr>
              <w:rPr>
                <w:color w:val="000000"/>
                <w:sz w:val="19"/>
                <w:szCs w:val="19"/>
              </w:rPr>
            </w:pPr>
            <w:r w:rsidRPr="00F113EF">
              <w:rPr>
                <w:color w:val="000000"/>
                <w:sz w:val="19"/>
                <w:szCs w:val="19"/>
              </w:rPr>
              <w:t xml:space="preserve">Вентилятор дутьевой,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xml:space="preserve">. </w:t>
            </w:r>
            <w:r w:rsidRPr="00F113EF">
              <w:rPr>
                <w:color w:val="000000"/>
                <w:sz w:val="19"/>
                <w:szCs w:val="19"/>
              </w:rPr>
              <w:t>2,2 кВт.</w:t>
            </w:r>
          </w:p>
        </w:tc>
        <w:tc>
          <w:tcPr>
            <w:tcW w:w="851" w:type="dxa"/>
            <w:tcBorders>
              <w:top w:val="single" w:sz="4" w:space="0" w:color="auto"/>
              <w:left w:val="single" w:sz="4" w:space="0" w:color="auto"/>
              <w:bottom w:val="single" w:sz="4" w:space="0" w:color="auto"/>
              <w:right w:val="single" w:sz="4" w:space="0" w:color="auto"/>
            </w:tcBorders>
            <w:vAlign w:val="center"/>
          </w:tcPr>
          <w:p w14:paraId="629B19A6" w14:textId="77777777" w:rsidR="00EF21B9" w:rsidRPr="00F113EF" w:rsidRDefault="00EF21B9" w:rsidP="00E13504">
            <w:pPr>
              <w:jc w:val="center"/>
              <w:rPr>
                <w:color w:val="000000"/>
                <w:sz w:val="19"/>
                <w:szCs w:val="19"/>
              </w:rPr>
            </w:pPr>
            <w:r w:rsidRPr="00F113EF">
              <w:rPr>
                <w:color w:val="000000"/>
                <w:sz w:val="19"/>
                <w:szCs w:val="19"/>
              </w:rPr>
              <w:t>20</w:t>
            </w:r>
            <w:r>
              <w:rPr>
                <w:color w:val="000000"/>
                <w:sz w:val="19"/>
                <w:szCs w:val="19"/>
              </w:rPr>
              <w:t>1</w:t>
            </w:r>
            <w:r w:rsidRPr="00F113EF">
              <w:rPr>
                <w:color w:val="000000"/>
                <w:sz w:val="19"/>
                <w:szCs w:val="19"/>
              </w:rPr>
              <w:t>9</w:t>
            </w:r>
          </w:p>
        </w:tc>
        <w:tc>
          <w:tcPr>
            <w:tcW w:w="1417" w:type="dxa"/>
            <w:tcBorders>
              <w:top w:val="single" w:sz="4" w:space="0" w:color="auto"/>
              <w:left w:val="single" w:sz="4" w:space="0" w:color="auto"/>
              <w:bottom w:val="single" w:sz="4" w:space="0" w:color="auto"/>
              <w:right w:val="single" w:sz="6" w:space="0" w:color="auto"/>
            </w:tcBorders>
            <w:vAlign w:val="center"/>
          </w:tcPr>
          <w:p w14:paraId="7333F162" w14:textId="77777777" w:rsidR="00EF21B9" w:rsidRPr="00F113EF" w:rsidRDefault="00EF21B9" w:rsidP="00E13504">
            <w:pPr>
              <w:jc w:val="center"/>
              <w:rPr>
                <w:color w:val="000000"/>
                <w:sz w:val="19"/>
                <w:szCs w:val="19"/>
              </w:rPr>
            </w:pPr>
            <w:r w:rsidRPr="00F113EF">
              <w:rPr>
                <w:color w:val="000000"/>
                <w:sz w:val="19"/>
                <w:szCs w:val="19"/>
              </w:rPr>
              <w:t>1630251</w:t>
            </w:r>
          </w:p>
        </w:tc>
        <w:tc>
          <w:tcPr>
            <w:tcW w:w="993" w:type="dxa"/>
            <w:gridSpan w:val="2"/>
            <w:tcBorders>
              <w:top w:val="single" w:sz="4" w:space="0" w:color="auto"/>
              <w:left w:val="single" w:sz="6" w:space="0" w:color="auto"/>
              <w:bottom w:val="single" w:sz="4" w:space="0" w:color="auto"/>
              <w:right w:val="single" w:sz="6" w:space="0" w:color="auto"/>
            </w:tcBorders>
          </w:tcPr>
          <w:p w14:paraId="2AC03503"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ABE8A09"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AC23BDB" w14:textId="77777777" w:rsidR="00EF21B9" w:rsidRPr="00F113EF" w:rsidRDefault="00EF21B9" w:rsidP="00E13504">
            <w:pPr>
              <w:jc w:val="center"/>
              <w:rPr>
                <w:color w:val="000000"/>
                <w:sz w:val="19"/>
                <w:szCs w:val="19"/>
              </w:rPr>
            </w:pPr>
            <w:r w:rsidRPr="00F113EF">
              <w:rPr>
                <w:color w:val="000000"/>
                <w:sz w:val="19"/>
                <w:szCs w:val="19"/>
              </w:rPr>
              <w:t>0,5</w:t>
            </w:r>
          </w:p>
        </w:tc>
        <w:tc>
          <w:tcPr>
            <w:tcW w:w="1276" w:type="dxa"/>
            <w:tcBorders>
              <w:top w:val="single" w:sz="4" w:space="0" w:color="auto"/>
              <w:left w:val="single" w:sz="6" w:space="0" w:color="auto"/>
              <w:bottom w:val="single" w:sz="4" w:space="0" w:color="auto"/>
              <w:right w:val="single" w:sz="6" w:space="0" w:color="auto"/>
            </w:tcBorders>
            <w:vAlign w:val="center"/>
          </w:tcPr>
          <w:p w14:paraId="387F306D" w14:textId="77777777" w:rsidR="00EF21B9" w:rsidRPr="00F113EF" w:rsidRDefault="00EF21B9" w:rsidP="00E13504">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0271A6B5"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D1530D0"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7D096AC1"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102F5376" w14:textId="77777777" w:rsidR="00EF21B9" w:rsidRPr="00F113EF" w:rsidRDefault="00EF21B9" w:rsidP="00E13504">
            <w:pPr>
              <w:jc w:val="center"/>
              <w:rPr>
                <w:color w:val="000000"/>
                <w:sz w:val="19"/>
                <w:szCs w:val="19"/>
              </w:rPr>
            </w:pPr>
            <w:r w:rsidRPr="00F113EF">
              <w:rPr>
                <w:color w:val="000000"/>
                <w:sz w:val="19"/>
                <w:szCs w:val="19"/>
              </w:rPr>
              <w:t>1.1.6.</w:t>
            </w:r>
          </w:p>
        </w:tc>
        <w:tc>
          <w:tcPr>
            <w:tcW w:w="3118" w:type="dxa"/>
            <w:tcBorders>
              <w:top w:val="single" w:sz="4" w:space="0" w:color="auto"/>
              <w:left w:val="single" w:sz="4" w:space="0" w:color="auto"/>
              <w:bottom w:val="single" w:sz="4" w:space="0" w:color="auto"/>
              <w:right w:val="single" w:sz="4" w:space="0" w:color="auto"/>
            </w:tcBorders>
            <w:vAlign w:val="center"/>
          </w:tcPr>
          <w:p w14:paraId="02A19C3B" w14:textId="77777777" w:rsidR="00EF21B9" w:rsidRPr="00F113EF" w:rsidRDefault="00EF21B9" w:rsidP="00E13504">
            <w:pPr>
              <w:rPr>
                <w:color w:val="000000"/>
                <w:sz w:val="19"/>
                <w:szCs w:val="19"/>
              </w:rPr>
            </w:pPr>
            <w:r w:rsidRPr="00F113EF">
              <w:rPr>
                <w:color w:val="000000"/>
                <w:sz w:val="19"/>
                <w:szCs w:val="19"/>
              </w:rPr>
              <w:t>Дымосос ДН - 3,5</w:t>
            </w:r>
          </w:p>
        </w:tc>
        <w:tc>
          <w:tcPr>
            <w:tcW w:w="851" w:type="dxa"/>
            <w:tcBorders>
              <w:top w:val="single" w:sz="4" w:space="0" w:color="auto"/>
              <w:left w:val="single" w:sz="4" w:space="0" w:color="auto"/>
              <w:bottom w:val="single" w:sz="4" w:space="0" w:color="auto"/>
              <w:right w:val="single" w:sz="4" w:space="0" w:color="auto"/>
            </w:tcBorders>
            <w:vAlign w:val="center"/>
          </w:tcPr>
          <w:p w14:paraId="0CF3260E" w14:textId="77777777" w:rsidR="00EF21B9" w:rsidRPr="00F113EF" w:rsidRDefault="00EF21B9" w:rsidP="00E13504">
            <w:pPr>
              <w:jc w:val="center"/>
              <w:rPr>
                <w:color w:val="000000"/>
                <w:sz w:val="19"/>
                <w:szCs w:val="19"/>
              </w:rPr>
            </w:pPr>
            <w:r w:rsidRPr="00F113EF">
              <w:rPr>
                <w:color w:val="000000"/>
                <w:sz w:val="19"/>
                <w:szCs w:val="19"/>
              </w:rPr>
              <w:t>201</w:t>
            </w:r>
            <w:r>
              <w:rPr>
                <w:color w:val="000000"/>
                <w:sz w:val="19"/>
                <w:szCs w:val="19"/>
              </w:rPr>
              <w:t>0</w:t>
            </w:r>
          </w:p>
        </w:tc>
        <w:tc>
          <w:tcPr>
            <w:tcW w:w="1417" w:type="dxa"/>
            <w:tcBorders>
              <w:top w:val="single" w:sz="4" w:space="0" w:color="auto"/>
              <w:left w:val="single" w:sz="4" w:space="0" w:color="auto"/>
              <w:bottom w:val="single" w:sz="4" w:space="0" w:color="auto"/>
              <w:right w:val="single" w:sz="6" w:space="0" w:color="auto"/>
            </w:tcBorders>
            <w:vAlign w:val="center"/>
          </w:tcPr>
          <w:p w14:paraId="6707976A" w14:textId="77777777" w:rsidR="00EF21B9" w:rsidRPr="00F113EF" w:rsidRDefault="00EF21B9" w:rsidP="00E13504">
            <w:pPr>
              <w:jc w:val="center"/>
              <w:rPr>
                <w:color w:val="000000"/>
                <w:sz w:val="19"/>
                <w:szCs w:val="19"/>
              </w:rPr>
            </w:pPr>
            <w:r w:rsidRPr="00F113EF">
              <w:rPr>
                <w:color w:val="000000"/>
                <w:sz w:val="19"/>
                <w:szCs w:val="19"/>
              </w:rPr>
              <w:t>110102100</w:t>
            </w:r>
          </w:p>
        </w:tc>
        <w:tc>
          <w:tcPr>
            <w:tcW w:w="993" w:type="dxa"/>
            <w:gridSpan w:val="2"/>
            <w:tcBorders>
              <w:top w:val="single" w:sz="4" w:space="0" w:color="auto"/>
              <w:left w:val="single" w:sz="6" w:space="0" w:color="auto"/>
              <w:bottom w:val="single" w:sz="4" w:space="0" w:color="auto"/>
              <w:right w:val="single" w:sz="6" w:space="0" w:color="auto"/>
            </w:tcBorders>
          </w:tcPr>
          <w:p w14:paraId="2948B469"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53DF4D0"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4E5B325" w14:textId="77777777" w:rsidR="00EF21B9" w:rsidRPr="00F113EF" w:rsidRDefault="00EF21B9" w:rsidP="00E13504">
            <w:pPr>
              <w:jc w:val="center"/>
              <w:rPr>
                <w:color w:val="000000"/>
                <w:sz w:val="19"/>
                <w:szCs w:val="19"/>
              </w:rPr>
            </w:pPr>
            <w:r w:rsidRPr="00F113EF">
              <w:rPr>
                <w:color w:val="000000"/>
                <w:sz w:val="19"/>
                <w:szCs w:val="19"/>
              </w:rPr>
              <w:t>29161,38</w:t>
            </w:r>
          </w:p>
        </w:tc>
        <w:tc>
          <w:tcPr>
            <w:tcW w:w="1276" w:type="dxa"/>
            <w:tcBorders>
              <w:top w:val="single" w:sz="4" w:space="0" w:color="auto"/>
              <w:left w:val="single" w:sz="6" w:space="0" w:color="auto"/>
              <w:bottom w:val="single" w:sz="4" w:space="0" w:color="auto"/>
              <w:right w:val="single" w:sz="6" w:space="0" w:color="auto"/>
            </w:tcBorders>
            <w:vAlign w:val="center"/>
          </w:tcPr>
          <w:p w14:paraId="4B165547" w14:textId="77777777" w:rsidR="00EF21B9" w:rsidRPr="00F113EF" w:rsidRDefault="00EF21B9" w:rsidP="00E13504">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32D25F88"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BA7BCF9"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72276259"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6D516732" w14:textId="77777777" w:rsidR="00EF21B9" w:rsidRPr="00F113EF" w:rsidRDefault="00EF21B9" w:rsidP="00E13504">
            <w:pPr>
              <w:jc w:val="center"/>
              <w:rPr>
                <w:color w:val="000000"/>
                <w:sz w:val="19"/>
                <w:szCs w:val="19"/>
              </w:rPr>
            </w:pPr>
            <w:r w:rsidRPr="00F113EF">
              <w:rPr>
                <w:color w:val="000000"/>
                <w:sz w:val="19"/>
                <w:szCs w:val="19"/>
              </w:rPr>
              <w:t>1.1.7.</w:t>
            </w:r>
          </w:p>
        </w:tc>
        <w:tc>
          <w:tcPr>
            <w:tcW w:w="3118" w:type="dxa"/>
            <w:tcBorders>
              <w:top w:val="single" w:sz="4" w:space="0" w:color="auto"/>
              <w:left w:val="single" w:sz="4" w:space="0" w:color="auto"/>
              <w:bottom w:val="single" w:sz="4" w:space="0" w:color="auto"/>
              <w:right w:val="single" w:sz="4" w:space="0" w:color="auto"/>
            </w:tcBorders>
            <w:vAlign w:val="center"/>
          </w:tcPr>
          <w:p w14:paraId="66F0D762" w14:textId="77777777" w:rsidR="00EF21B9" w:rsidRPr="00F113EF" w:rsidRDefault="00EF21B9" w:rsidP="00E13504">
            <w:pPr>
              <w:rPr>
                <w:color w:val="000000"/>
                <w:sz w:val="19"/>
                <w:szCs w:val="19"/>
              </w:rPr>
            </w:pPr>
            <w:r w:rsidRPr="00F113EF">
              <w:rPr>
                <w:color w:val="000000"/>
                <w:sz w:val="19"/>
                <w:szCs w:val="19"/>
              </w:rPr>
              <w:t>Вентилятор ВЦ 14-46</w:t>
            </w:r>
          </w:p>
        </w:tc>
        <w:tc>
          <w:tcPr>
            <w:tcW w:w="851" w:type="dxa"/>
            <w:tcBorders>
              <w:top w:val="single" w:sz="4" w:space="0" w:color="auto"/>
              <w:left w:val="single" w:sz="4" w:space="0" w:color="auto"/>
              <w:bottom w:val="single" w:sz="4" w:space="0" w:color="auto"/>
              <w:right w:val="single" w:sz="4" w:space="0" w:color="auto"/>
            </w:tcBorders>
            <w:vAlign w:val="center"/>
          </w:tcPr>
          <w:p w14:paraId="4083ABEF" w14:textId="77777777" w:rsidR="00EF21B9" w:rsidRPr="00F113EF" w:rsidRDefault="00EF21B9" w:rsidP="00E13504">
            <w:pPr>
              <w:jc w:val="center"/>
              <w:rPr>
                <w:color w:val="000000"/>
                <w:sz w:val="19"/>
                <w:szCs w:val="19"/>
              </w:rPr>
            </w:pPr>
            <w:r w:rsidRPr="00F113EF">
              <w:rPr>
                <w:color w:val="000000"/>
                <w:sz w:val="19"/>
                <w:szCs w:val="19"/>
              </w:rPr>
              <w:t>20</w:t>
            </w:r>
            <w:r>
              <w:rPr>
                <w:color w:val="000000"/>
                <w:sz w:val="19"/>
                <w:szCs w:val="19"/>
              </w:rPr>
              <w:t>18</w:t>
            </w:r>
          </w:p>
        </w:tc>
        <w:tc>
          <w:tcPr>
            <w:tcW w:w="1417" w:type="dxa"/>
            <w:tcBorders>
              <w:top w:val="single" w:sz="4" w:space="0" w:color="auto"/>
              <w:left w:val="single" w:sz="4" w:space="0" w:color="auto"/>
              <w:bottom w:val="single" w:sz="4" w:space="0" w:color="auto"/>
              <w:right w:val="single" w:sz="6" w:space="0" w:color="auto"/>
            </w:tcBorders>
            <w:vAlign w:val="center"/>
          </w:tcPr>
          <w:p w14:paraId="1667C7CB" w14:textId="77777777" w:rsidR="00EF21B9" w:rsidRPr="00F113EF" w:rsidRDefault="00EF21B9" w:rsidP="00E13504">
            <w:pPr>
              <w:jc w:val="center"/>
              <w:rPr>
                <w:color w:val="000000"/>
                <w:sz w:val="19"/>
                <w:szCs w:val="19"/>
              </w:rPr>
            </w:pPr>
            <w:r w:rsidRPr="00F113EF">
              <w:rPr>
                <w:color w:val="000000"/>
                <w:sz w:val="19"/>
                <w:szCs w:val="19"/>
              </w:rPr>
              <w:t>1630314</w:t>
            </w:r>
          </w:p>
        </w:tc>
        <w:tc>
          <w:tcPr>
            <w:tcW w:w="993" w:type="dxa"/>
            <w:gridSpan w:val="2"/>
            <w:tcBorders>
              <w:top w:val="single" w:sz="4" w:space="0" w:color="auto"/>
              <w:left w:val="single" w:sz="6" w:space="0" w:color="auto"/>
              <w:bottom w:val="single" w:sz="4" w:space="0" w:color="auto"/>
              <w:right w:val="single" w:sz="6" w:space="0" w:color="auto"/>
            </w:tcBorders>
          </w:tcPr>
          <w:p w14:paraId="266873AA"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02A0E16"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86B26DA" w14:textId="77777777" w:rsidR="00EF21B9" w:rsidRPr="00F113EF" w:rsidRDefault="00EF21B9" w:rsidP="00E13504">
            <w:pPr>
              <w:jc w:val="center"/>
              <w:rPr>
                <w:color w:val="000000"/>
                <w:sz w:val="19"/>
                <w:szCs w:val="19"/>
              </w:rPr>
            </w:pPr>
            <w:r w:rsidRPr="00F113EF">
              <w:rPr>
                <w:color w:val="000000"/>
                <w:sz w:val="19"/>
                <w:szCs w:val="19"/>
              </w:rPr>
              <w:t>23164</w:t>
            </w:r>
          </w:p>
        </w:tc>
        <w:tc>
          <w:tcPr>
            <w:tcW w:w="1276" w:type="dxa"/>
            <w:tcBorders>
              <w:top w:val="single" w:sz="4" w:space="0" w:color="auto"/>
              <w:left w:val="single" w:sz="6" w:space="0" w:color="auto"/>
              <w:bottom w:val="single" w:sz="4" w:space="0" w:color="auto"/>
              <w:right w:val="single" w:sz="6" w:space="0" w:color="auto"/>
            </w:tcBorders>
            <w:vAlign w:val="center"/>
          </w:tcPr>
          <w:p w14:paraId="01BE5044" w14:textId="77777777" w:rsidR="00EF21B9" w:rsidRPr="00F113EF" w:rsidRDefault="00EF21B9" w:rsidP="00E13504">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7D19F6B9"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81B15FC"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3D6957E0"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6BF4EF8F" w14:textId="77777777" w:rsidR="00EF21B9" w:rsidRPr="00F113EF" w:rsidRDefault="00EF21B9" w:rsidP="00E13504">
            <w:pPr>
              <w:jc w:val="center"/>
              <w:rPr>
                <w:color w:val="000000"/>
                <w:sz w:val="19"/>
                <w:szCs w:val="19"/>
              </w:rPr>
            </w:pPr>
            <w:r w:rsidRPr="00F113EF">
              <w:rPr>
                <w:color w:val="000000"/>
                <w:sz w:val="19"/>
                <w:szCs w:val="19"/>
              </w:rPr>
              <w:t>1.1.8.</w:t>
            </w:r>
          </w:p>
        </w:tc>
        <w:tc>
          <w:tcPr>
            <w:tcW w:w="3118" w:type="dxa"/>
            <w:tcBorders>
              <w:top w:val="single" w:sz="4" w:space="0" w:color="auto"/>
              <w:left w:val="single" w:sz="4" w:space="0" w:color="auto"/>
              <w:bottom w:val="single" w:sz="4" w:space="0" w:color="auto"/>
              <w:right w:val="single" w:sz="4" w:space="0" w:color="auto"/>
            </w:tcBorders>
            <w:vAlign w:val="center"/>
          </w:tcPr>
          <w:p w14:paraId="2E972B46" w14:textId="77777777" w:rsidR="00EF21B9" w:rsidRPr="00F113EF" w:rsidRDefault="00EF21B9" w:rsidP="00E13504">
            <w:pPr>
              <w:rPr>
                <w:color w:val="000000"/>
                <w:sz w:val="19"/>
                <w:szCs w:val="19"/>
              </w:rPr>
            </w:pPr>
            <w:r w:rsidRPr="00F113EF">
              <w:rPr>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7863ECAD" w14:textId="77777777" w:rsidR="00EF21B9" w:rsidRPr="00F113EF" w:rsidRDefault="00EF21B9" w:rsidP="00E13504">
            <w:pPr>
              <w:jc w:val="center"/>
              <w:rPr>
                <w:color w:val="000000"/>
                <w:sz w:val="19"/>
                <w:szCs w:val="19"/>
              </w:rPr>
            </w:pPr>
            <w:r w:rsidRPr="00F113EF">
              <w:rPr>
                <w:color w:val="000000"/>
                <w:sz w:val="19"/>
                <w:szCs w:val="19"/>
              </w:rPr>
              <w:t>2001</w:t>
            </w:r>
          </w:p>
        </w:tc>
        <w:tc>
          <w:tcPr>
            <w:tcW w:w="1417" w:type="dxa"/>
            <w:tcBorders>
              <w:top w:val="single" w:sz="4" w:space="0" w:color="auto"/>
              <w:left w:val="single" w:sz="4" w:space="0" w:color="auto"/>
              <w:bottom w:val="single" w:sz="4" w:space="0" w:color="auto"/>
              <w:right w:val="single" w:sz="6" w:space="0" w:color="auto"/>
            </w:tcBorders>
            <w:vAlign w:val="center"/>
          </w:tcPr>
          <w:p w14:paraId="2C7B974B" w14:textId="77777777" w:rsidR="00EF21B9" w:rsidRPr="00F113EF" w:rsidRDefault="00EF21B9" w:rsidP="00E13504">
            <w:pPr>
              <w:jc w:val="center"/>
              <w:rPr>
                <w:color w:val="000000"/>
                <w:sz w:val="19"/>
                <w:szCs w:val="19"/>
              </w:rPr>
            </w:pPr>
            <w:r w:rsidRPr="00F113EF">
              <w:rPr>
                <w:color w:val="000000"/>
                <w:sz w:val="19"/>
                <w:szCs w:val="19"/>
              </w:rPr>
              <w:t>1630261</w:t>
            </w:r>
          </w:p>
        </w:tc>
        <w:tc>
          <w:tcPr>
            <w:tcW w:w="993" w:type="dxa"/>
            <w:gridSpan w:val="2"/>
            <w:tcBorders>
              <w:top w:val="single" w:sz="4" w:space="0" w:color="auto"/>
              <w:left w:val="single" w:sz="6" w:space="0" w:color="auto"/>
              <w:bottom w:val="single" w:sz="4" w:space="0" w:color="auto"/>
              <w:right w:val="single" w:sz="6" w:space="0" w:color="auto"/>
            </w:tcBorders>
          </w:tcPr>
          <w:p w14:paraId="1C67E832"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94398BC"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1474495" w14:textId="77777777" w:rsidR="00EF21B9" w:rsidRPr="00F113EF" w:rsidRDefault="00EF21B9" w:rsidP="00E13504">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761ECB43" w14:textId="77777777" w:rsidR="00EF21B9" w:rsidRPr="00F113EF" w:rsidRDefault="00EF21B9" w:rsidP="00E13504">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1668BFF4"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B98BBCC"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3FC3B9B7"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0D5D1341" w14:textId="77777777" w:rsidR="00EF21B9" w:rsidRPr="00F113EF" w:rsidRDefault="00EF21B9" w:rsidP="00E13504">
            <w:pPr>
              <w:jc w:val="center"/>
              <w:rPr>
                <w:color w:val="000000"/>
                <w:sz w:val="19"/>
                <w:szCs w:val="19"/>
              </w:rPr>
            </w:pPr>
            <w:r w:rsidRPr="00F113EF">
              <w:rPr>
                <w:color w:val="000000"/>
                <w:sz w:val="19"/>
                <w:szCs w:val="19"/>
              </w:rPr>
              <w:t>1.1.9.</w:t>
            </w:r>
          </w:p>
        </w:tc>
        <w:tc>
          <w:tcPr>
            <w:tcW w:w="3118" w:type="dxa"/>
            <w:tcBorders>
              <w:top w:val="single" w:sz="4" w:space="0" w:color="auto"/>
              <w:left w:val="single" w:sz="4" w:space="0" w:color="auto"/>
              <w:bottom w:val="single" w:sz="4" w:space="0" w:color="auto"/>
              <w:right w:val="single" w:sz="4" w:space="0" w:color="auto"/>
            </w:tcBorders>
            <w:vAlign w:val="center"/>
          </w:tcPr>
          <w:p w14:paraId="46B86726" w14:textId="77777777" w:rsidR="00EF21B9" w:rsidRPr="00F113EF" w:rsidRDefault="00EF21B9" w:rsidP="00E13504">
            <w:pPr>
              <w:rPr>
                <w:color w:val="000000"/>
                <w:sz w:val="19"/>
                <w:szCs w:val="19"/>
              </w:rPr>
            </w:pPr>
            <w:r w:rsidRPr="00F113EF">
              <w:rPr>
                <w:color w:val="000000"/>
                <w:sz w:val="19"/>
                <w:szCs w:val="19"/>
              </w:rPr>
              <w:t>Труба дымовая диаметр - 800мм, длина -18 м.</w:t>
            </w:r>
          </w:p>
        </w:tc>
        <w:tc>
          <w:tcPr>
            <w:tcW w:w="851" w:type="dxa"/>
            <w:tcBorders>
              <w:top w:val="single" w:sz="4" w:space="0" w:color="auto"/>
              <w:left w:val="single" w:sz="4" w:space="0" w:color="auto"/>
              <w:bottom w:val="single" w:sz="4" w:space="0" w:color="auto"/>
              <w:right w:val="single" w:sz="4" w:space="0" w:color="auto"/>
            </w:tcBorders>
            <w:vAlign w:val="center"/>
          </w:tcPr>
          <w:p w14:paraId="2B5A0209" w14:textId="77777777" w:rsidR="00EF21B9" w:rsidRPr="00F113EF" w:rsidRDefault="00EF21B9" w:rsidP="00E13504">
            <w:pPr>
              <w:jc w:val="center"/>
              <w:rPr>
                <w:color w:val="000000"/>
                <w:sz w:val="19"/>
                <w:szCs w:val="19"/>
              </w:rPr>
            </w:pPr>
            <w:r w:rsidRPr="00F113EF">
              <w:rPr>
                <w:color w:val="000000"/>
                <w:sz w:val="19"/>
                <w:szCs w:val="19"/>
              </w:rPr>
              <w:t>1996</w:t>
            </w:r>
          </w:p>
        </w:tc>
        <w:tc>
          <w:tcPr>
            <w:tcW w:w="1417" w:type="dxa"/>
            <w:tcBorders>
              <w:top w:val="single" w:sz="4" w:space="0" w:color="auto"/>
              <w:left w:val="single" w:sz="4" w:space="0" w:color="auto"/>
              <w:bottom w:val="single" w:sz="4" w:space="0" w:color="auto"/>
              <w:right w:val="single" w:sz="6" w:space="0" w:color="auto"/>
            </w:tcBorders>
            <w:vAlign w:val="center"/>
          </w:tcPr>
          <w:p w14:paraId="370CD5F5" w14:textId="77777777" w:rsidR="00EF21B9" w:rsidRPr="00F113EF" w:rsidRDefault="00EF21B9" w:rsidP="00E13504">
            <w:pPr>
              <w:jc w:val="center"/>
              <w:rPr>
                <w:color w:val="000000"/>
                <w:sz w:val="19"/>
                <w:szCs w:val="19"/>
              </w:rPr>
            </w:pPr>
            <w:r w:rsidRPr="00F113EF">
              <w:rPr>
                <w:color w:val="000000"/>
                <w:sz w:val="19"/>
                <w:szCs w:val="19"/>
              </w:rPr>
              <w:t>1630260</w:t>
            </w:r>
          </w:p>
        </w:tc>
        <w:tc>
          <w:tcPr>
            <w:tcW w:w="993" w:type="dxa"/>
            <w:gridSpan w:val="2"/>
            <w:tcBorders>
              <w:top w:val="single" w:sz="4" w:space="0" w:color="auto"/>
              <w:left w:val="single" w:sz="6" w:space="0" w:color="auto"/>
              <w:bottom w:val="single" w:sz="4" w:space="0" w:color="auto"/>
              <w:right w:val="single" w:sz="6" w:space="0" w:color="auto"/>
            </w:tcBorders>
          </w:tcPr>
          <w:p w14:paraId="0278E4CF"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2EE93A4"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5A2EE7F" w14:textId="77777777" w:rsidR="00EF21B9" w:rsidRPr="00F113EF" w:rsidRDefault="00EF21B9" w:rsidP="00E13504">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16A4488B" w14:textId="77777777" w:rsidR="00EF21B9" w:rsidRPr="00F113EF" w:rsidRDefault="00EF21B9" w:rsidP="00E13504">
            <w:pPr>
              <w:jc w:val="center"/>
              <w:rPr>
                <w:color w:val="000000"/>
                <w:sz w:val="19"/>
                <w:szCs w:val="19"/>
              </w:rPr>
            </w:pPr>
            <w:r w:rsidRPr="00F113EF">
              <w:rPr>
                <w:color w:val="000000"/>
                <w:sz w:val="19"/>
                <w:szCs w:val="19"/>
              </w:rPr>
              <w:t> </w:t>
            </w:r>
          </w:p>
        </w:tc>
        <w:tc>
          <w:tcPr>
            <w:tcW w:w="2126" w:type="dxa"/>
            <w:tcBorders>
              <w:top w:val="single" w:sz="4" w:space="0" w:color="auto"/>
              <w:left w:val="single" w:sz="6" w:space="0" w:color="auto"/>
              <w:bottom w:val="single" w:sz="4" w:space="0" w:color="auto"/>
              <w:right w:val="single" w:sz="6" w:space="0" w:color="auto"/>
            </w:tcBorders>
          </w:tcPr>
          <w:p w14:paraId="377FBE22"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AADFCB0" w14:textId="0CA692E6"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r w:rsidR="007B19ED">
              <w:rPr>
                <w:rFonts w:eastAsia="Calibri"/>
                <w:color w:val="000000"/>
                <w:sz w:val="19"/>
                <w:szCs w:val="19"/>
              </w:rPr>
              <w:t>. Необходима замена газоотводного коллектора</w:t>
            </w:r>
          </w:p>
        </w:tc>
      </w:tr>
      <w:tr w:rsidR="00EF21B9" w:rsidRPr="00F113EF" w14:paraId="691D5A08"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52B869C9" w14:textId="77777777" w:rsidR="00EF21B9" w:rsidRPr="00F113EF" w:rsidRDefault="00EF21B9" w:rsidP="00E13504">
            <w:pPr>
              <w:jc w:val="center"/>
              <w:rPr>
                <w:color w:val="000000"/>
                <w:sz w:val="19"/>
                <w:szCs w:val="19"/>
              </w:rPr>
            </w:pPr>
            <w:r w:rsidRPr="00F113EF">
              <w:rPr>
                <w:color w:val="000000"/>
                <w:sz w:val="19"/>
                <w:szCs w:val="19"/>
              </w:rPr>
              <w:t>1.1.10.</w:t>
            </w:r>
          </w:p>
        </w:tc>
        <w:tc>
          <w:tcPr>
            <w:tcW w:w="3118" w:type="dxa"/>
            <w:tcBorders>
              <w:top w:val="single" w:sz="4" w:space="0" w:color="auto"/>
              <w:left w:val="single" w:sz="4" w:space="0" w:color="auto"/>
              <w:bottom w:val="single" w:sz="4" w:space="0" w:color="auto"/>
              <w:right w:val="single" w:sz="4" w:space="0" w:color="auto"/>
            </w:tcBorders>
            <w:vAlign w:val="center"/>
          </w:tcPr>
          <w:p w14:paraId="07BF28BA" w14:textId="77777777" w:rsidR="00EF21B9" w:rsidRPr="00F113EF" w:rsidRDefault="00EF21B9" w:rsidP="00E13504">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4B8A1FD7" w14:textId="77777777" w:rsidR="00EF21B9" w:rsidRPr="00F113EF" w:rsidRDefault="00EF21B9"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0CF464C2" w14:textId="77777777" w:rsidR="00EF21B9" w:rsidRPr="00F113EF" w:rsidRDefault="00EF21B9" w:rsidP="00E13504">
            <w:pPr>
              <w:jc w:val="center"/>
              <w:rPr>
                <w:color w:val="000000"/>
                <w:sz w:val="19"/>
                <w:szCs w:val="19"/>
              </w:rPr>
            </w:pPr>
            <w:r w:rsidRPr="00F113EF">
              <w:rPr>
                <w:color w:val="000000"/>
                <w:sz w:val="19"/>
                <w:szCs w:val="19"/>
              </w:rPr>
              <w:t>1085210900006</w:t>
            </w:r>
          </w:p>
        </w:tc>
        <w:tc>
          <w:tcPr>
            <w:tcW w:w="993" w:type="dxa"/>
            <w:gridSpan w:val="2"/>
            <w:tcBorders>
              <w:top w:val="single" w:sz="4" w:space="0" w:color="auto"/>
              <w:left w:val="single" w:sz="6" w:space="0" w:color="auto"/>
              <w:bottom w:val="single" w:sz="4" w:space="0" w:color="auto"/>
              <w:right w:val="single" w:sz="6" w:space="0" w:color="auto"/>
            </w:tcBorders>
          </w:tcPr>
          <w:p w14:paraId="16CA1E4D"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2F92FCF"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CAC0F1D" w14:textId="77777777" w:rsidR="00EF21B9" w:rsidRPr="00F113EF" w:rsidRDefault="00EF21B9" w:rsidP="00E13504">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3FCC8920"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4B5764E"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0885478"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5F806F4D"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2613C7F7" w14:textId="77777777" w:rsidR="00EF21B9" w:rsidRPr="00F113EF" w:rsidRDefault="00EF21B9" w:rsidP="00E13504">
            <w:pPr>
              <w:jc w:val="center"/>
              <w:rPr>
                <w:color w:val="000000"/>
                <w:sz w:val="19"/>
                <w:szCs w:val="19"/>
              </w:rPr>
            </w:pPr>
            <w:r w:rsidRPr="00F113EF">
              <w:rPr>
                <w:color w:val="000000"/>
                <w:sz w:val="19"/>
                <w:szCs w:val="19"/>
              </w:rPr>
              <w:t>1.1.11.</w:t>
            </w:r>
          </w:p>
        </w:tc>
        <w:tc>
          <w:tcPr>
            <w:tcW w:w="3118" w:type="dxa"/>
            <w:tcBorders>
              <w:top w:val="single" w:sz="4" w:space="0" w:color="auto"/>
              <w:left w:val="single" w:sz="4" w:space="0" w:color="auto"/>
              <w:bottom w:val="single" w:sz="4" w:space="0" w:color="auto"/>
              <w:right w:val="single" w:sz="4" w:space="0" w:color="auto"/>
            </w:tcBorders>
            <w:vAlign w:val="center"/>
          </w:tcPr>
          <w:p w14:paraId="5FEB0726" w14:textId="77777777" w:rsidR="00EF21B9" w:rsidRPr="00F113EF" w:rsidRDefault="00EF21B9" w:rsidP="00E13504">
            <w:pPr>
              <w:rPr>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567E3464" w14:textId="77777777" w:rsidR="00EF21B9" w:rsidRPr="00F113EF" w:rsidRDefault="00EF21B9"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42ACB645" w14:textId="77777777" w:rsidR="00EF21B9" w:rsidRPr="00F113EF" w:rsidRDefault="00EF21B9" w:rsidP="00E13504">
            <w:pPr>
              <w:jc w:val="center"/>
              <w:rPr>
                <w:color w:val="000000"/>
                <w:sz w:val="19"/>
                <w:szCs w:val="19"/>
              </w:rPr>
            </w:pPr>
            <w:r w:rsidRPr="00F113EF">
              <w:rPr>
                <w:color w:val="000000"/>
                <w:sz w:val="19"/>
                <w:szCs w:val="19"/>
              </w:rPr>
              <w:t>1085210600224</w:t>
            </w:r>
          </w:p>
        </w:tc>
        <w:tc>
          <w:tcPr>
            <w:tcW w:w="993" w:type="dxa"/>
            <w:gridSpan w:val="2"/>
            <w:tcBorders>
              <w:top w:val="single" w:sz="4" w:space="0" w:color="auto"/>
              <w:left w:val="single" w:sz="6" w:space="0" w:color="auto"/>
              <w:bottom w:val="single" w:sz="4" w:space="0" w:color="auto"/>
              <w:right w:val="single" w:sz="6" w:space="0" w:color="auto"/>
            </w:tcBorders>
          </w:tcPr>
          <w:p w14:paraId="76D95C04"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BABF553"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EEF2BF8" w14:textId="77777777" w:rsidR="00EF21B9" w:rsidRPr="00F113EF" w:rsidRDefault="00EF21B9" w:rsidP="00E13504">
            <w:pPr>
              <w:jc w:val="center"/>
              <w:rPr>
                <w:color w:val="000000"/>
                <w:sz w:val="19"/>
                <w:szCs w:val="19"/>
              </w:rPr>
            </w:pPr>
            <w:r w:rsidRPr="00F113EF">
              <w:rPr>
                <w:color w:val="000000"/>
                <w:sz w:val="19"/>
                <w:szCs w:val="19"/>
              </w:rPr>
              <w:t>300000</w:t>
            </w:r>
          </w:p>
        </w:tc>
        <w:tc>
          <w:tcPr>
            <w:tcW w:w="1276" w:type="dxa"/>
            <w:tcBorders>
              <w:top w:val="single" w:sz="4" w:space="0" w:color="auto"/>
              <w:left w:val="single" w:sz="6" w:space="0" w:color="auto"/>
              <w:bottom w:val="single" w:sz="4" w:space="0" w:color="auto"/>
              <w:right w:val="single" w:sz="6" w:space="0" w:color="auto"/>
            </w:tcBorders>
            <w:vAlign w:val="center"/>
          </w:tcPr>
          <w:p w14:paraId="1876B97D"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DB6B592"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5606E9F"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37F30F3B"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5D3AB6E3" w14:textId="77777777" w:rsidR="00EF21B9" w:rsidRPr="00F113EF" w:rsidRDefault="00EF21B9" w:rsidP="00E13504">
            <w:pPr>
              <w:jc w:val="center"/>
              <w:rPr>
                <w:color w:val="000000"/>
                <w:sz w:val="19"/>
                <w:szCs w:val="19"/>
              </w:rPr>
            </w:pPr>
            <w:r>
              <w:rPr>
                <w:color w:val="000000"/>
                <w:sz w:val="19"/>
                <w:szCs w:val="19"/>
              </w:rPr>
              <w:t>1.1.12</w:t>
            </w:r>
          </w:p>
        </w:tc>
        <w:tc>
          <w:tcPr>
            <w:tcW w:w="3118" w:type="dxa"/>
            <w:tcBorders>
              <w:top w:val="single" w:sz="4" w:space="0" w:color="auto"/>
              <w:left w:val="single" w:sz="4" w:space="0" w:color="auto"/>
              <w:bottom w:val="single" w:sz="4" w:space="0" w:color="auto"/>
              <w:right w:val="single" w:sz="4" w:space="0" w:color="auto"/>
            </w:tcBorders>
            <w:vAlign w:val="center"/>
          </w:tcPr>
          <w:p w14:paraId="3086FB1B" w14:textId="77777777" w:rsidR="00EF21B9" w:rsidRPr="00F113EF" w:rsidRDefault="00EF21B9" w:rsidP="00E13504">
            <w:pPr>
              <w:rPr>
                <w:sz w:val="19"/>
                <w:szCs w:val="19"/>
              </w:rPr>
            </w:pPr>
            <w:r w:rsidRPr="008E52EE">
              <w:rPr>
                <w:sz w:val="19"/>
                <w:szCs w:val="19"/>
              </w:rPr>
              <w:t>Дымосос ДН-3,5</w:t>
            </w:r>
          </w:p>
        </w:tc>
        <w:tc>
          <w:tcPr>
            <w:tcW w:w="851" w:type="dxa"/>
            <w:tcBorders>
              <w:top w:val="single" w:sz="4" w:space="0" w:color="auto"/>
              <w:left w:val="single" w:sz="4" w:space="0" w:color="auto"/>
              <w:bottom w:val="single" w:sz="4" w:space="0" w:color="auto"/>
              <w:right w:val="single" w:sz="4" w:space="0" w:color="auto"/>
            </w:tcBorders>
            <w:vAlign w:val="center"/>
          </w:tcPr>
          <w:p w14:paraId="455C1014" w14:textId="77777777" w:rsidR="00EF21B9" w:rsidRPr="00F113EF" w:rsidRDefault="00EF21B9" w:rsidP="00E13504">
            <w:pPr>
              <w:jc w:val="center"/>
              <w:rPr>
                <w:color w:val="000000"/>
                <w:sz w:val="19"/>
                <w:szCs w:val="19"/>
              </w:rPr>
            </w:pPr>
            <w:r>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77E19DDD" w14:textId="77777777" w:rsidR="00EF21B9" w:rsidRPr="00F113EF" w:rsidRDefault="00EF21B9" w:rsidP="00E13504">
            <w:pPr>
              <w:jc w:val="center"/>
              <w:rPr>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257215E2"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4BE367A"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03CA2B7" w14:textId="77777777" w:rsidR="00EF21B9" w:rsidRPr="00F113EF" w:rsidRDefault="00EF21B9" w:rsidP="00E13504">
            <w:pPr>
              <w:jc w:val="center"/>
              <w:rPr>
                <w:color w:val="000000"/>
                <w:sz w:val="19"/>
                <w:szCs w:val="19"/>
              </w:rPr>
            </w:pPr>
            <w:r>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213B0965"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0E42308"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B20E4B6" w14:textId="75C4FCAE" w:rsidR="00EF21B9" w:rsidRPr="00F113EF" w:rsidRDefault="00EF21B9"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r w:rsidR="007B19ED">
              <w:rPr>
                <w:rFonts w:eastAsia="Calibri"/>
                <w:color w:val="000000"/>
                <w:sz w:val="19"/>
                <w:szCs w:val="19"/>
              </w:rPr>
              <w:t>. Необходима замена</w:t>
            </w:r>
            <w:r w:rsidR="004B2E65">
              <w:rPr>
                <w:rFonts w:eastAsia="Calibri"/>
                <w:color w:val="000000"/>
                <w:sz w:val="19"/>
                <w:szCs w:val="19"/>
              </w:rPr>
              <w:t xml:space="preserve"> на аналогичный</w:t>
            </w:r>
            <w:r w:rsidR="007B19ED">
              <w:rPr>
                <w:rFonts w:eastAsia="Calibri"/>
                <w:color w:val="000000"/>
                <w:sz w:val="19"/>
                <w:szCs w:val="19"/>
              </w:rPr>
              <w:t xml:space="preserve"> в 2023 году</w:t>
            </w:r>
          </w:p>
        </w:tc>
      </w:tr>
      <w:tr w:rsidR="00EF21B9" w:rsidRPr="00F113EF" w14:paraId="152AB8A2"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029C20AE" w14:textId="77777777" w:rsidR="00EF21B9" w:rsidRPr="00F113EF" w:rsidRDefault="00EF21B9" w:rsidP="00E13504">
            <w:pPr>
              <w:jc w:val="center"/>
              <w:rPr>
                <w:color w:val="000000"/>
                <w:sz w:val="19"/>
                <w:szCs w:val="19"/>
              </w:rPr>
            </w:pPr>
            <w:r w:rsidRPr="00F113EF">
              <w:rPr>
                <w:color w:val="000000"/>
                <w:sz w:val="19"/>
                <w:szCs w:val="19"/>
              </w:rPr>
              <w:lastRenderedPageBreak/>
              <w:t>1.2.</w:t>
            </w:r>
          </w:p>
        </w:tc>
        <w:tc>
          <w:tcPr>
            <w:tcW w:w="3118" w:type="dxa"/>
            <w:tcBorders>
              <w:top w:val="single" w:sz="4" w:space="0" w:color="auto"/>
              <w:left w:val="single" w:sz="4" w:space="0" w:color="auto"/>
              <w:bottom w:val="single" w:sz="4" w:space="0" w:color="auto"/>
              <w:right w:val="single" w:sz="4" w:space="0" w:color="auto"/>
            </w:tcBorders>
          </w:tcPr>
          <w:p w14:paraId="3A9E694F" w14:textId="77777777" w:rsidR="00EF21B9" w:rsidRPr="00F113EF" w:rsidRDefault="00EF21B9" w:rsidP="00E13504">
            <w:pPr>
              <w:rPr>
                <w:color w:val="000000"/>
                <w:sz w:val="19"/>
                <w:szCs w:val="19"/>
              </w:rPr>
            </w:pPr>
            <w:r w:rsidRPr="00F113EF">
              <w:rPr>
                <w:color w:val="000000"/>
                <w:sz w:val="19"/>
                <w:szCs w:val="19"/>
              </w:rPr>
              <w:t>Сети теплоснабжения,</w:t>
            </w:r>
          </w:p>
          <w:p w14:paraId="6A3ADB15" w14:textId="77777777" w:rsidR="00EF21B9" w:rsidRPr="00F113EF" w:rsidRDefault="00EF21B9" w:rsidP="00E13504">
            <w:pPr>
              <w:rPr>
                <w:color w:val="000000"/>
                <w:sz w:val="19"/>
                <w:szCs w:val="19"/>
              </w:rPr>
            </w:pPr>
            <w:r w:rsidRPr="00F113EF">
              <w:rPr>
                <w:color w:val="000000"/>
                <w:sz w:val="19"/>
                <w:szCs w:val="19"/>
              </w:rPr>
              <w:t>с. Антоновка, ул. Молодёжная, 18А</w:t>
            </w:r>
          </w:p>
        </w:tc>
        <w:tc>
          <w:tcPr>
            <w:tcW w:w="851" w:type="dxa"/>
            <w:tcBorders>
              <w:top w:val="single" w:sz="4" w:space="0" w:color="auto"/>
              <w:left w:val="single" w:sz="4" w:space="0" w:color="auto"/>
              <w:bottom w:val="single" w:sz="4" w:space="0" w:color="auto"/>
              <w:right w:val="single" w:sz="4" w:space="0" w:color="auto"/>
            </w:tcBorders>
          </w:tcPr>
          <w:p w14:paraId="6EF3AE3C" w14:textId="77777777" w:rsidR="00EF21B9" w:rsidRPr="00F113EF" w:rsidRDefault="00EF21B9" w:rsidP="00E13504">
            <w:pPr>
              <w:jc w:val="center"/>
              <w:rPr>
                <w:color w:val="000000"/>
                <w:sz w:val="19"/>
                <w:szCs w:val="19"/>
              </w:rPr>
            </w:pPr>
            <w:r w:rsidRPr="00F113EF">
              <w:rPr>
                <w:color w:val="000000"/>
                <w:sz w:val="19"/>
                <w:szCs w:val="19"/>
              </w:rPr>
              <w:t>1975</w:t>
            </w:r>
          </w:p>
        </w:tc>
        <w:tc>
          <w:tcPr>
            <w:tcW w:w="1417" w:type="dxa"/>
            <w:tcBorders>
              <w:top w:val="single" w:sz="4" w:space="0" w:color="auto"/>
              <w:left w:val="single" w:sz="4" w:space="0" w:color="auto"/>
              <w:bottom w:val="single" w:sz="4" w:space="0" w:color="auto"/>
              <w:right w:val="single" w:sz="6" w:space="0" w:color="auto"/>
            </w:tcBorders>
          </w:tcPr>
          <w:p w14:paraId="15702C6F" w14:textId="77777777" w:rsidR="00EF21B9" w:rsidRPr="00F113EF" w:rsidRDefault="00EF21B9" w:rsidP="00E13504">
            <w:pPr>
              <w:jc w:val="center"/>
              <w:rPr>
                <w:color w:val="000000"/>
                <w:sz w:val="19"/>
                <w:szCs w:val="19"/>
              </w:rPr>
            </w:pPr>
            <w:r w:rsidRPr="00F113EF">
              <w:rPr>
                <w:color w:val="000000"/>
                <w:sz w:val="19"/>
                <w:szCs w:val="19"/>
              </w:rPr>
              <w:t>1300143</w:t>
            </w:r>
          </w:p>
        </w:tc>
        <w:tc>
          <w:tcPr>
            <w:tcW w:w="993" w:type="dxa"/>
            <w:gridSpan w:val="2"/>
            <w:tcBorders>
              <w:top w:val="single" w:sz="4" w:space="0" w:color="auto"/>
              <w:left w:val="single" w:sz="6" w:space="0" w:color="auto"/>
              <w:bottom w:val="single" w:sz="4" w:space="0" w:color="auto"/>
              <w:right w:val="single" w:sz="6" w:space="0" w:color="auto"/>
            </w:tcBorders>
          </w:tcPr>
          <w:p w14:paraId="0B6562E3" w14:textId="77777777" w:rsidR="00EF21B9" w:rsidRPr="00F113EF" w:rsidRDefault="00EF21B9" w:rsidP="00E13504">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4B8F59A8" w14:textId="77777777" w:rsidR="00EF21B9" w:rsidRPr="00F113EF" w:rsidRDefault="00EF21B9" w:rsidP="00E13504">
            <w:pPr>
              <w:jc w:val="center"/>
              <w:rPr>
                <w:color w:val="000000"/>
                <w:sz w:val="19"/>
                <w:szCs w:val="19"/>
              </w:rPr>
            </w:pPr>
            <w:r w:rsidRPr="00F113EF">
              <w:rPr>
                <w:color w:val="000000"/>
                <w:sz w:val="19"/>
                <w:szCs w:val="19"/>
              </w:rPr>
              <w:t>492</w:t>
            </w:r>
          </w:p>
        </w:tc>
        <w:tc>
          <w:tcPr>
            <w:tcW w:w="1275" w:type="dxa"/>
            <w:tcBorders>
              <w:top w:val="single" w:sz="4" w:space="0" w:color="auto"/>
              <w:left w:val="single" w:sz="6" w:space="0" w:color="auto"/>
              <w:bottom w:val="single" w:sz="4" w:space="0" w:color="auto"/>
              <w:right w:val="single" w:sz="6" w:space="0" w:color="auto"/>
            </w:tcBorders>
          </w:tcPr>
          <w:p w14:paraId="556F6EE7" w14:textId="77777777" w:rsidR="00EF21B9" w:rsidRPr="00F113EF" w:rsidRDefault="00EF21B9" w:rsidP="00E13504">
            <w:pPr>
              <w:jc w:val="center"/>
              <w:rPr>
                <w:color w:val="000000"/>
                <w:sz w:val="19"/>
                <w:szCs w:val="19"/>
              </w:rPr>
            </w:pPr>
            <w:r>
              <w:rPr>
                <w:color w:val="000000"/>
                <w:sz w:val="19"/>
                <w:szCs w:val="19"/>
              </w:rPr>
              <w:t>3498095,28</w:t>
            </w:r>
          </w:p>
        </w:tc>
        <w:tc>
          <w:tcPr>
            <w:tcW w:w="1276" w:type="dxa"/>
            <w:tcBorders>
              <w:top w:val="single" w:sz="4" w:space="0" w:color="auto"/>
              <w:left w:val="single" w:sz="6" w:space="0" w:color="auto"/>
              <w:bottom w:val="single" w:sz="4" w:space="0" w:color="auto"/>
              <w:right w:val="single" w:sz="6" w:space="0" w:color="auto"/>
            </w:tcBorders>
          </w:tcPr>
          <w:p w14:paraId="2EFE6AD6" w14:textId="77777777" w:rsidR="00EF21B9" w:rsidRPr="00F113EF" w:rsidRDefault="00EF21B9" w:rsidP="00E13504">
            <w:pPr>
              <w:jc w:val="center"/>
              <w:rPr>
                <w:color w:val="000000"/>
                <w:sz w:val="19"/>
                <w:szCs w:val="19"/>
              </w:rPr>
            </w:pPr>
            <w:r w:rsidRPr="00F113EF">
              <w:rPr>
                <w:color w:val="000000"/>
                <w:sz w:val="19"/>
                <w:szCs w:val="19"/>
              </w:rPr>
              <w:t>28:12:021301:230</w:t>
            </w:r>
          </w:p>
        </w:tc>
        <w:tc>
          <w:tcPr>
            <w:tcW w:w="2126" w:type="dxa"/>
            <w:tcBorders>
              <w:top w:val="single" w:sz="4" w:space="0" w:color="auto"/>
              <w:left w:val="single" w:sz="6" w:space="0" w:color="auto"/>
              <w:bottom w:val="single" w:sz="4" w:space="0" w:color="auto"/>
              <w:right w:val="single" w:sz="6" w:space="0" w:color="auto"/>
            </w:tcBorders>
          </w:tcPr>
          <w:p w14:paraId="71556230" w14:textId="77777777" w:rsidR="00EF21B9" w:rsidRPr="00F113EF" w:rsidRDefault="00EF21B9" w:rsidP="00E13504">
            <w:pPr>
              <w:jc w:val="center"/>
              <w:rPr>
                <w:color w:val="000000"/>
                <w:sz w:val="19"/>
                <w:szCs w:val="19"/>
              </w:rPr>
            </w:pPr>
            <w:r w:rsidRPr="00F113EF">
              <w:rPr>
                <w:color w:val="000000"/>
                <w:sz w:val="19"/>
                <w:szCs w:val="19"/>
              </w:rPr>
              <w:t>28-28-04/004/2011-590 от 29.04.2011</w:t>
            </w:r>
          </w:p>
        </w:tc>
        <w:tc>
          <w:tcPr>
            <w:tcW w:w="2836" w:type="dxa"/>
            <w:tcBorders>
              <w:top w:val="single" w:sz="4" w:space="0" w:color="auto"/>
              <w:left w:val="single" w:sz="6" w:space="0" w:color="auto"/>
              <w:bottom w:val="single" w:sz="4" w:space="0" w:color="auto"/>
              <w:right w:val="single" w:sz="6" w:space="0" w:color="auto"/>
            </w:tcBorders>
          </w:tcPr>
          <w:p w14:paraId="73A4D275"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68598BE8" w14:textId="77777777" w:rsidTr="00E13504">
        <w:trPr>
          <w:trHeight w:val="161"/>
        </w:trPr>
        <w:tc>
          <w:tcPr>
            <w:tcW w:w="15736" w:type="dxa"/>
            <w:gridSpan w:val="11"/>
            <w:tcBorders>
              <w:top w:val="single" w:sz="4" w:space="0" w:color="auto"/>
              <w:left w:val="single" w:sz="4" w:space="0" w:color="auto"/>
              <w:bottom w:val="single" w:sz="4" w:space="0" w:color="auto"/>
              <w:right w:val="single" w:sz="6" w:space="0" w:color="auto"/>
            </w:tcBorders>
          </w:tcPr>
          <w:p w14:paraId="22F9E882" w14:textId="77777777" w:rsidR="00EF21B9" w:rsidRPr="00F113EF" w:rsidRDefault="00EF21B9" w:rsidP="00E13504">
            <w:pPr>
              <w:jc w:val="center"/>
              <w:rPr>
                <w:b/>
                <w:color w:val="000000"/>
                <w:sz w:val="19"/>
                <w:szCs w:val="19"/>
              </w:rPr>
            </w:pPr>
            <w:r w:rsidRPr="00F113EF">
              <w:rPr>
                <w:b/>
                <w:color w:val="000000"/>
                <w:sz w:val="19"/>
                <w:szCs w:val="19"/>
              </w:rPr>
              <w:t>2. Котельная с. Куприяновка, ул. Партизанская, 13</w:t>
            </w:r>
          </w:p>
        </w:tc>
      </w:tr>
      <w:tr w:rsidR="00EF21B9" w:rsidRPr="00F113EF" w14:paraId="041306ED" w14:textId="77777777" w:rsidTr="00E13504">
        <w:trPr>
          <w:trHeight w:val="161"/>
        </w:trPr>
        <w:tc>
          <w:tcPr>
            <w:tcW w:w="710" w:type="dxa"/>
            <w:tcBorders>
              <w:top w:val="single" w:sz="4" w:space="0" w:color="auto"/>
              <w:left w:val="single" w:sz="4" w:space="0" w:color="auto"/>
              <w:bottom w:val="single" w:sz="4" w:space="0" w:color="auto"/>
              <w:right w:val="single" w:sz="4" w:space="0" w:color="auto"/>
            </w:tcBorders>
          </w:tcPr>
          <w:p w14:paraId="4E592476"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2.1.</w:t>
            </w:r>
          </w:p>
        </w:tc>
        <w:tc>
          <w:tcPr>
            <w:tcW w:w="3118" w:type="dxa"/>
            <w:tcBorders>
              <w:top w:val="single" w:sz="4" w:space="0" w:color="auto"/>
              <w:left w:val="single" w:sz="4" w:space="0" w:color="auto"/>
              <w:bottom w:val="single" w:sz="4" w:space="0" w:color="auto"/>
              <w:right w:val="single" w:sz="4" w:space="0" w:color="auto"/>
            </w:tcBorders>
          </w:tcPr>
          <w:p w14:paraId="4CD8B342" w14:textId="77777777" w:rsidR="00EF21B9" w:rsidRPr="00F113EF" w:rsidRDefault="00EF21B9" w:rsidP="00E13504">
            <w:pPr>
              <w:autoSpaceDE w:val="0"/>
              <w:autoSpaceDN w:val="0"/>
              <w:adjustRightInd w:val="0"/>
              <w:rPr>
                <w:rFonts w:eastAsia="Calibri"/>
                <w:color w:val="000000"/>
                <w:sz w:val="19"/>
                <w:szCs w:val="19"/>
              </w:rPr>
            </w:pPr>
            <w:r w:rsidRPr="00F113EF">
              <w:rPr>
                <w:rFonts w:eastAsia="Calibri"/>
                <w:color w:val="000000"/>
                <w:sz w:val="19"/>
                <w:szCs w:val="19"/>
              </w:rPr>
              <w:t>Котельная школы,</w:t>
            </w:r>
          </w:p>
          <w:p w14:paraId="3061D680" w14:textId="77777777" w:rsidR="00EF21B9" w:rsidRPr="00F113EF" w:rsidRDefault="00EF21B9" w:rsidP="00E13504">
            <w:pPr>
              <w:autoSpaceDE w:val="0"/>
              <w:autoSpaceDN w:val="0"/>
              <w:adjustRightInd w:val="0"/>
              <w:rPr>
                <w:rFonts w:eastAsia="Calibri"/>
                <w:color w:val="000000"/>
                <w:sz w:val="19"/>
                <w:szCs w:val="19"/>
              </w:rPr>
            </w:pPr>
            <w:r w:rsidRPr="00F113EF">
              <w:rPr>
                <w:rFonts w:eastAsia="Calibri"/>
                <w:color w:val="000000"/>
                <w:sz w:val="19"/>
                <w:szCs w:val="19"/>
              </w:rPr>
              <w:t>с.  Куприяновка, ул. Партизанская, 13</w:t>
            </w:r>
          </w:p>
        </w:tc>
        <w:tc>
          <w:tcPr>
            <w:tcW w:w="851" w:type="dxa"/>
            <w:tcBorders>
              <w:top w:val="single" w:sz="4" w:space="0" w:color="auto"/>
              <w:left w:val="single" w:sz="4" w:space="0" w:color="auto"/>
              <w:bottom w:val="single" w:sz="4" w:space="0" w:color="auto"/>
              <w:right w:val="single" w:sz="4" w:space="0" w:color="auto"/>
            </w:tcBorders>
          </w:tcPr>
          <w:p w14:paraId="346EB914"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1967</w:t>
            </w:r>
          </w:p>
        </w:tc>
        <w:tc>
          <w:tcPr>
            <w:tcW w:w="1417" w:type="dxa"/>
            <w:tcBorders>
              <w:top w:val="single" w:sz="4" w:space="0" w:color="auto"/>
              <w:left w:val="single" w:sz="4" w:space="0" w:color="auto"/>
              <w:bottom w:val="single" w:sz="4" w:space="0" w:color="auto"/>
              <w:right w:val="single" w:sz="6" w:space="0" w:color="auto"/>
            </w:tcBorders>
          </w:tcPr>
          <w:p w14:paraId="16BF002C"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110102066</w:t>
            </w:r>
          </w:p>
        </w:tc>
        <w:tc>
          <w:tcPr>
            <w:tcW w:w="993" w:type="dxa"/>
            <w:gridSpan w:val="2"/>
            <w:tcBorders>
              <w:top w:val="single" w:sz="4" w:space="0" w:color="auto"/>
              <w:left w:val="single" w:sz="6" w:space="0" w:color="auto"/>
              <w:bottom w:val="single" w:sz="4" w:space="0" w:color="auto"/>
              <w:right w:val="single" w:sz="6" w:space="0" w:color="auto"/>
            </w:tcBorders>
          </w:tcPr>
          <w:p w14:paraId="38764B89"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91,4</w:t>
            </w:r>
          </w:p>
        </w:tc>
        <w:tc>
          <w:tcPr>
            <w:tcW w:w="1134" w:type="dxa"/>
            <w:tcBorders>
              <w:top w:val="single" w:sz="4" w:space="0" w:color="auto"/>
              <w:left w:val="single" w:sz="6" w:space="0" w:color="auto"/>
              <w:bottom w:val="single" w:sz="4" w:space="0" w:color="auto"/>
              <w:right w:val="single" w:sz="6" w:space="0" w:color="auto"/>
            </w:tcBorders>
          </w:tcPr>
          <w:p w14:paraId="2D3C9F69"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09BC546B"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440165</w:t>
            </w:r>
          </w:p>
        </w:tc>
        <w:tc>
          <w:tcPr>
            <w:tcW w:w="1276" w:type="dxa"/>
            <w:tcBorders>
              <w:top w:val="single" w:sz="4" w:space="0" w:color="auto"/>
              <w:left w:val="single" w:sz="6" w:space="0" w:color="auto"/>
              <w:bottom w:val="single" w:sz="4" w:space="0" w:color="auto"/>
              <w:right w:val="single" w:sz="6" w:space="0" w:color="auto"/>
            </w:tcBorders>
          </w:tcPr>
          <w:p w14:paraId="18FF351C" w14:textId="77777777" w:rsidR="00EF21B9" w:rsidRPr="00F113EF" w:rsidRDefault="00EF21B9" w:rsidP="00E13504">
            <w:pPr>
              <w:autoSpaceDE w:val="0"/>
              <w:autoSpaceDN w:val="0"/>
              <w:adjustRightInd w:val="0"/>
              <w:rPr>
                <w:rFonts w:eastAsia="Calibri"/>
                <w:color w:val="000000"/>
                <w:sz w:val="19"/>
                <w:szCs w:val="19"/>
              </w:rPr>
            </w:pPr>
            <w:r w:rsidRPr="00F113EF">
              <w:rPr>
                <w:rFonts w:eastAsia="Calibri"/>
                <w:color w:val="000000"/>
                <w:sz w:val="19"/>
                <w:szCs w:val="19"/>
              </w:rPr>
              <w:t>28:12:021202:276</w:t>
            </w:r>
          </w:p>
        </w:tc>
        <w:tc>
          <w:tcPr>
            <w:tcW w:w="2126" w:type="dxa"/>
            <w:tcBorders>
              <w:top w:val="single" w:sz="4" w:space="0" w:color="auto"/>
              <w:left w:val="single" w:sz="6" w:space="0" w:color="auto"/>
              <w:bottom w:val="single" w:sz="4" w:space="0" w:color="auto"/>
              <w:right w:val="single" w:sz="6" w:space="0" w:color="auto"/>
            </w:tcBorders>
          </w:tcPr>
          <w:p w14:paraId="11A53B68"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28-28-04/045/2007-501 от 22.10.2007</w:t>
            </w:r>
          </w:p>
        </w:tc>
        <w:tc>
          <w:tcPr>
            <w:tcW w:w="2836" w:type="dxa"/>
            <w:tcBorders>
              <w:top w:val="single" w:sz="4" w:space="0" w:color="auto"/>
              <w:left w:val="single" w:sz="6" w:space="0" w:color="auto"/>
              <w:bottom w:val="single" w:sz="4" w:space="0" w:color="auto"/>
              <w:right w:val="single" w:sz="6" w:space="0" w:color="auto"/>
            </w:tcBorders>
          </w:tcPr>
          <w:p w14:paraId="0AE4BC28"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5E7EAF6E" w14:textId="77777777" w:rsidTr="00E13504">
        <w:trPr>
          <w:trHeight w:val="161"/>
        </w:trPr>
        <w:tc>
          <w:tcPr>
            <w:tcW w:w="15736" w:type="dxa"/>
            <w:gridSpan w:val="11"/>
            <w:tcBorders>
              <w:top w:val="single" w:sz="4" w:space="0" w:color="auto"/>
              <w:left w:val="single" w:sz="4" w:space="0" w:color="auto"/>
              <w:bottom w:val="single" w:sz="4" w:space="0" w:color="auto"/>
              <w:right w:val="single" w:sz="6" w:space="0" w:color="auto"/>
            </w:tcBorders>
          </w:tcPr>
          <w:p w14:paraId="68FD7502" w14:textId="77777777" w:rsidR="00EF21B9" w:rsidRPr="00F113EF" w:rsidRDefault="00EF21B9" w:rsidP="00E13504">
            <w:pPr>
              <w:autoSpaceDE w:val="0"/>
              <w:autoSpaceDN w:val="0"/>
              <w:adjustRightInd w:val="0"/>
              <w:rPr>
                <w:rFonts w:eastAsia="Calibri"/>
                <w:color w:val="000000"/>
                <w:sz w:val="19"/>
                <w:szCs w:val="19"/>
                <w:lang w:eastAsia="en-US"/>
              </w:rPr>
            </w:pPr>
            <w:r w:rsidRPr="00F113EF">
              <w:rPr>
                <w:rFonts w:eastAsia="Calibri"/>
                <w:color w:val="000000"/>
                <w:sz w:val="19"/>
                <w:szCs w:val="19"/>
              </w:rPr>
              <w:t>С оборудованием, в том числе:</w:t>
            </w:r>
          </w:p>
        </w:tc>
      </w:tr>
      <w:tr w:rsidR="00EF21B9" w:rsidRPr="00F113EF" w14:paraId="037258A0" w14:textId="77777777" w:rsidTr="00E13504">
        <w:trPr>
          <w:trHeight w:val="207"/>
        </w:trPr>
        <w:tc>
          <w:tcPr>
            <w:tcW w:w="710" w:type="dxa"/>
            <w:tcBorders>
              <w:top w:val="single" w:sz="4" w:space="0" w:color="auto"/>
              <w:left w:val="single" w:sz="4" w:space="0" w:color="auto"/>
              <w:bottom w:val="single" w:sz="4" w:space="0" w:color="auto"/>
              <w:right w:val="single" w:sz="4" w:space="0" w:color="auto"/>
            </w:tcBorders>
          </w:tcPr>
          <w:p w14:paraId="3D1D09C5" w14:textId="77777777" w:rsidR="00EF21B9" w:rsidRPr="00F113EF" w:rsidRDefault="00EF21B9" w:rsidP="00E13504">
            <w:pPr>
              <w:autoSpaceDE w:val="0"/>
              <w:autoSpaceDN w:val="0"/>
              <w:adjustRightInd w:val="0"/>
              <w:jc w:val="center"/>
              <w:rPr>
                <w:rFonts w:eastAsia="Calibri"/>
                <w:bCs/>
                <w:color w:val="000000"/>
                <w:sz w:val="19"/>
                <w:szCs w:val="19"/>
              </w:rPr>
            </w:pPr>
            <w:r w:rsidRPr="00F113EF">
              <w:rPr>
                <w:rFonts w:eastAsia="Calibri"/>
                <w:bCs/>
                <w:color w:val="000000"/>
                <w:sz w:val="19"/>
                <w:szCs w:val="19"/>
              </w:rPr>
              <w:t>2.1.1.</w:t>
            </w:r>
          </w:p>
        </w:tc>
        <w:tc>
          <w:tcPr>
            <w:tcW w:w="3118" w:type="dxa"/>
            <w:tcBorders>
              <w:top w:val="single" w:sz="4" w:space="0" w:color="auto"/>
              <w:left w:val="single" w:sz="4" w:space="0" w:color="auto"/>
              <w:bottom w:val="single" w:sz="4" w:space="0" w:color="auto"/>
              <w:right w:val="single" w:sz="4" w:space="0" w:color="auto"/>
            </w:tcBorders>
          </w:tcPr>
          <w:p w14:paraId="1E0C993E" w14:textId="77777777" w:rsidR="00EF21B9" w:rsidRPr="00F113EF" w:rsidRDefault="00EF21B9" w:rsidP="00E13504">
            <w:pPr>
              <w:autoSpaceDE w:val="0"/>
              <w:autoSpaceDN w:val="0"/>
              <w:adjustRightInd w:val="0"/>
              <w:rPr>
                <w:rFonts w:eastAsia="Calibri"/>
                <w:color w:val="000000"/>
                <w:sz w:val="19"/>
                <w:szCs w:val="19"/>
              </w:rPr>
            </w:pPr>
            <w:r w:rsidRPr="00F113EF">
              <w:rPr>
                <w:rFonts w:eastAsia="Calibri"/>
                <w:bCs/>
                <w:color w:val="000000"/>
                <w:sz w:val="19"/>
                <w:szCs w:val="19"/>
              </w:rPr>
              <w:t>Котёл водогрейный КВр-0,7</w:t>
            </w:r>
          </w:p>
        </w:tc>
        <w:tc>
          <w:tcPr>
            <w:tcW w:w="851" w:type="dxa"/>
            <w:tcBorders>
              <w:top w:val="single" w:sz="4" w:space="0" w:color="auto"/>
              <w:left w:val="single" w:sz="4" w:space="0" w:color="auto"/>
              <w:bottom w:val="single" w:sz="4" w:space="0" w:color="auto"/>
              <w:right w:val="single" w:sz="4" w:space="0" w:color="auto"/>
            </w:tcBorders>
          </w:tcPr>
          <w:p w14:paraId="645FAEB9"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45BEC8D2"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1085210500002</w:t>
            </w:r>
          </w:p>
        </w:tc>
        <w:tc>
          <w:tcPr>
            <w:tcW w:w="993" w:type="dxa"/>
            <w:gridSpan w:val="2"/>
            <w:tcBorders>
              <w:top w:val="single" w:sz="4" w:space="0" w:color="auto"/>
              <w:left w:val="single" w:sz="6" w:space="0" w:color="auto"/>
              <w:bottom w:val="single" w:sz="4" w:space="0" w:color="auto"/>
              <w:right w:val="single" w:sz="6" w:space="0" w:color="auto"/>
            </w:tcBorders>
          </w:tcPr>
          <w:p w14:paraId="432B036B"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642F059F"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7AF79839"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489174,83</w:t>
            </w:r>
          </w:p>
        </w:tc>
        <w:tc>
          <w:tcPr>
            <w:tcW w:w="1276" w:type="dxa"/>
            <w:tcBorders>
              <w:top w:val="single" w:sz="4" w:space="0" w:color="auto"/>
              <w:left w:val="single" w:sz="6" w:space="0" w:color="auto"/>
              <w:bottom w:val="single" w:sz="4" w:space="0" w:color="auto"/>
              <w:right w:val="single" w:sz="6" w:space="0" w:color="auto"/>
            </w:tcBorders>
          </w:tcPr>
          <w:p w14:paraId="0797BF64" w14:textId="77777777" w:rsidR="00EF21B9" w:rsidRPr="00F113EF" w:rsidRDefault="00EF21B9"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63961C65"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10CC29F5"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EF21B9" w:rsidRPr="00F113EF" w14:paraId="5D0C01D5" w14:textId="77777777" w:rsidTr="00E13504">
        <w:trPr>
          <w:trHeight w:val="207"/>
        </w:trPr>
        <w:tc>
          <w:tcPr>
            <w:tcW w:w="710" w:type="dxa"/>
            <w:tcBorders>
              <w:top w:val="single" w:sz="4" w:space="0" w:color="auto"/>
              <w:left w:val="single" w:sz="4" w:space="0" w:color="auto"/>
              <w:bottom w:val="single" w:sz="4" w:space="0" w:color="auto"/>
              <w:right w:val="single" w:sz="4" w:space="0" w:color="auto"/>
            </w:tcBorders>
          </w:tcPr>
          <w:p w14:paraId="54BEA394" w14:textId="77777777" w:rsidR="00EF21B9" w:rsidRPr="00F113EF" w:rsidRDefault="00EF21B9" w:rsidP="00E13504">
            <w:pPr>
              <w:autoSpaceDE w:val="0"/>
              <w:autoSpaceDN w:val="0"/>
              <w:adjustRightInd w:val="0"/>
              <w:jc w:val="center"/>
              <w:rPr>
                <w:sz w:val="19"/>
                <w:szCs w:val="19"/>
              </w:rPr>
            </w:pPr>
            <w:r w:rsidRPr="00F113EF">
              <w:rPr>
                <w:sz w:val="19"/>
                <w:szCs w:val="19"/>
              </w:rPr>
              <w:t>2.1.2.</w:t>
            </w:r>
          </w:p>
        </w:tc>
        <w:tc>
          <w:tcPr>
            <w:tcW w:w="3118" w:type="dxa"/>
            <w:tcBorders>
              <w:top w:val="single" w:sz="4" w:space="0" w:color="auto"/>
              <w:left w:val="single" w:sz="4" w:space="0" w:color="auto"/>
              <w:bottom w:val="single" w:sz="4" w:space="0" w:color="auto"/>
              <w:right w:val="single" w:sz="4" w:space="0" w:color="auto"/>
            </w:tcBorders>
          </w:tcPr>
          <w:p w14:paraId="30963A1C" w14:textId="77777777" w:rsidR="00EF21B9" w:rsidRPr="00F113EF" w:rsidRDefault="00EF21B9" w:rsidP="00E13504">
            <w:pPr>
              <w:autoSpaceDE w:val="0"/>
              <w:autoSpaceDN w:val="0"/>
              <w:adjustRightInd w:val="0"/>
              <w:rPr>
                <w:rFonts w:eastAsia="Calibri"/>
                <w:bCs/>
                <w:color w:val="000000"/>
                <w:sz w:val="19"/>
                <w:szCs w:val="19"/>
              </w:rPr>
            </w:pPr>
            <w:r w:rsidRPr="00F113EF">
              <w:rPr>
                <w:sz w:val="19"/>
                <w:szCs w:val="19"/>
              </w:rPr>
              <w:t>Котел водогрейный КВр-0,7, заводской № 21561</w:t>
            </w:r>
          </w:p>
        </w:tc>
        <w:tc>
          <w:tcPr>
            <w:tcW w:w="851" w:type="dxa"/>
            <w:tcBorders>
              <w:top w:val="single" w:sz="4" w:space="0" w:color="auto"/>
              <w:left w:val="single" w:sz="4" w:space="0" w:color="auto"/>
              <w:bottom w:val="single" w:sz="4" w:space="0" w:color="auto"/>
              <w:right w:val="single" w:sz="4" w:space="0" w:color="auto"/>
            </w:tcBorders>
          </w:tcPr>
          <w:p w14:paraId="0E4019BE"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2017</w:t>
            </w:r>
          </w:p>
        </w:tc>
        <w:tc>
          <w:tcPr>
            <w:tcW w:w="1417" w:type="dxa"/>
            <w:tcBorders>
              <w:top w:val="single" w:sz="4" w:space="0" w:color="auto"/>
              <w:left w:val="single" w:sz="4" w:space="0" w:color="auto"/>
              <w:bottom w:val="single" w:sz="4" w:space="0" w:color="auto"/>
              <w:right w:val="single" w:sz="6" w:space="0" w:color="auto"/>
            </w:tcBorders>
          </w:tcPr>
          <w:p w14:paraId="4C285222" w14:textId="77777777" w:rsidR="00EF21B9" w:rsidRPr="00F113EF" w:rsidRDefault="00EF21B9" w:rsidP="00E13504">
            <w:pPr>
              <w:jc w:val="center"/>
              <w:rPr>
                <w:sz w:val="19"/>
                <w:szCs w:val="19"/>
              </w:rPr>
            </w:pPr>
            <w:r w:rsidRPr="00F113EF">
              <w:rPr>
                <w:sz w:val="19"/>
                <w:szCs w:val="19"/>
              </w:rPr>
              <w:t>11851104000001</w:t>
            </w:r>
          </w:p>
        </w:tc>
        <w:tc>
          <w:tcPr>
            <w:tcW w:w="993" w:type="dxa"/>
            <w:gridSpan w:val="2"/>
            <w:tcBorders>
              <w:top w:val="single" w:sz="4" w:space="0" w:color="auto"/>
              <w:left w:val="single" w:sz="6" w:space="0" w:color="auto"/>
              <w:bottom w:val="single" w:sz="4" w:space="0" w:color="auto"/>
              <w:right w:val="single" w:sz="6" w:space="0" w:color="auto"/>
            </w:tcBorders>
          </w:tcPr>
          <w:p w14:paraId="41E3C076" w14:textId="77777777" w:rsidR="00EF21B9" w:rsidRPr="00F113EF" w:rsidRDefault="00EF21B9" w:rsidP="00E13504">
            <w:pPr>
              <w:jc w:val="center"/>
              <w:rPr>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95B4E1A" w14:textId="77777777" w:rsidR="00EF21B9" w:rsidRPr="00F113EF" w:rsidRDefault="00EF21B9" w:rsidP="00E13504">
            <w:pPr>
              <w:jc w:val="center"/>
              <w:rPr>
                <w:sz w:val="19"/>
                <w:szCs w:val="19"/>
              </w:rPr>
            </w:pPr>
          </w:p>
        </w:tc>
        <w:tc>
          <w:tcPr>
            <w:tcW w:w="1275" w:type="dxa"/>
            <w:tcBorders>
              <w:top w:val="single" w:sz="4" w:space="0" w:color="auto"/>
              <w:left w:val="single" w:sz="6" w:space="0" w:color="auto"/>
              <w:bottom w:val="single" w:sz="4" w:space="0" w:color="auto"/>
              <w:right w:val="single" w:sz="6" w:space="0" w:color="auto"/>
            </w:tcBorders>
          </w:tcPr>
          <w:p w14:paraId="1ED0101E" w14:textId="77777777" w:rsidR="00EF21B9" w:rsidRPr="00F113EF" w:rsidRDefault="00EF21B9" w:rsidP="00E13504">
            <w:pPr>
              <w:jc w:val="center"/>
              <w:rPr>
                <w:sz w:val="19"/>
                <w:szCs w:val="19"/>
              </w:rPr>
            </w:pPr>
            <w:r w:rsidRPr="00F113EF">
              <w:rPr>
                <w:sz w:val="19"/>
                <w:szCs w:val="19"/>
              </w:rPr>
              <w:t>346923,3</w:t>
            </w:r>
          </w:p>
        </w:tc>
        <w:tc>
          <w:tcPr>
            <w:tcW w:w="1276" w:type="dxa"/>
            <w:tcBorders>
              <w:top w:val="single" w:sz="4" w:space="0" w:color="auto"/>
              <w:left w:val="single" w:sz="6" w:space="0" w:color="auto"/>
              <w:bottom w:val="single" w:sz="4" w:space="0" w:color="auto"/>
              <w:right w:val="single" w:sz="6" w:space="0" w:color="auto"/>
            </w:tcBorders>
          </w:tcPr>
          <w:p w14:paraId="2F070C1E" w14:textId="77777777" w:rsidR="00EF21B9" w:rsidRPr="00F113EF" w:rsidRDefault="00EF21B9"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3C689DBC"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1478100A"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EF21B9" w:rsidRPr="00F113EF" w14:paraId="3D04D3E0" w14:textId="77777777" w:rsidTr="00E13504">
        <w:trPr>
          <w:trHeight w:val="111"/>
        </w:trPr>
        <w:tc>
          <w:tcPr>
            <w:tcW w:w="710" w:type="dxa"/>
            <w:tcBorders>
              <w:top w:val="single" w:sz="4" w:space="0" w:color="auto"/>
              <w:left w:val="single" w:sz="4" w:space="0" w:color="auto"/>
              <w:bottom w:val="single" w:sz="4" w:space="0" w:color="auto"/>
              <w:right w:val="single" w:sz="4" w:space="0" w:color="auto"/>
            </w:tcBorders>
          </w:tcPr>
          <w:p w14:paraId="30AF3D0B"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2.1.3.</w:t>
            </w:r>
          </w:p>
        </w:tc>
        <w:tc>
          <w:tcPr>
            <w:tcW w:w="3118" w:type="dxa"/>
            <w:tcBorders>
              <w:top w:val="single" w:sz="4" w:space="0" w:color="auto"/>
              <w:left w:val="single" w:sz="4" w:space="0" w:color="auto"/>
              <w:bottom w:val="single" w:sz="4" w:space="0" w:color="auto"/>
              <w:right w:val="single" w:sz="4" w:space="0" w:color="auto"/>
            </w:tcBorders>
          </w:tcPr>
          <w:p w14:paraId="4DC5A1B7" w14:textId="77777777" w:rsidR="00EF21B9" w:rsidRPr="00F113EF" w:rsidRDefault="00EF21B9" w:rsidP="00E13504">
            <w:pPr>
              <w:autoSpaceDE w:val="0"/>
              <w:autoSpaceDN w:val="0"/>
              <w:adjustRightInd w:val="0"/>
              <w:rPr>
                <w:rFonts w:eastAsia="Calibri"/>
                <w:color w:val="000000"/>
                <w:sz w:val="19"/>
                <w:szCs w:val="19"/>
              </w:rPr>
            </w:pPr>
            <w:r w:rsidRPr="00F113EF">
              <w:rPr>
                <w:rFonts w:eastAsia="Calibri"/>
                <w:bCs/>
                <w:color w:val="000000"/>
                <w:sz w:val="19"/>
                <w:szCs w:val="19"/>
              </w:rPr>
              <w:t xml:space="preserve">Насос </w:t>
            </w:r>
            <w:r w:rsidRPr="00F113EF">
              <w:rPr>
                <w:rFonts w:eastAsia="Calibri"/>
                <w:color w:val="000000"/>
                <w:sz w:val="19"/>
                <w:szCs w:val="19"/>
              </w:rPr>
              <w:t xml:space="preserve">сетевой,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5,5 кВт.</w:t>
            </w:r>
          </w:p>
        </w:tc>
        <w:tc>
          <w:tcPr>
            <w:tcW w:w="851" w:type="dxa"/>
            <w:tcBorders>
              <w:top w:val="single" w:sz="4" w:space="0" w:color="auto"/>
              <w:left w:val="single" w:sz="4" w:space="0" w:color="auto"/>
              <w:bottom w:val="single" w:sz="4" w:space="0" w:color="auto"/>
              <w:right w:val="single" w:sz="4" w:space="0" w:color="auto"/>
            </w:tcBorders>
            <w:vAlign w:val="center"/>
          </w:tcPr>
          <w:p w14:paraId="31D9D7B4"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20</w:t>
            </w:r>
            <w:r>
              <w:rPr>
                <w:rFonts w:eastAsia="Calibri"/>
                <w:color w:val="000000"/>
                <w:sz w:val="19"/>
                <w:szCs w:val="19"/>
              </w:rPr>
              <w:t>1</w:t>
            </w:r>
            <w:r w:rsidRPr="00F113EF">
              <w:rPr>
                <w:rFonts w:eastAsia="Calibri"/>
                <w:color w:val="000000"/>
                <w:sz w:val="19"/>
                <w:szCs w:val="19"/>
              </w:rPr>
              <w:t>8</w:t>
            </w:r>
          </w:p>
        </w:tc>
        <w:tc>
          <w:tcPr>
            <w:tcW w:w="1417" w:type="dxa"/>
            <w:tcBorders>
              <w:top w:val="single" w:sz="4" w:space="0" w:color="auto"/>
              <w:left w:val="single" w:sz="4" w:space="0" w:color="auto"/>
              <w:bottom w:val="single" w:sz="4" w:space="0" w:color="auto"/>
              <w:right w:val="single" w:sz="6" w:space="0" w:color="auto"/>
            </w:tcBorders>
            <w:vAlign w:val="center"/>
          </w:tcPr>
          <w:p w14:paraId="0D34CF4A"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1630282</w:t>
            </w:r>
          </w:p>
        </w:tc>
        <w:tc>
          <w:tcPr>
            <w:tcW w:w="993" w:type="dxa"/>
            <w:gridSpan w:val="2"/>
            <w:tcBorders>
              <w:top w:val="single" w:sz="4" w:space="0" w:color="auto"/>
              <w:left w:val="single" w:sz="6" w:space="0" w:color="auto"/>
              <w:bottom w:val="single" w:sz="4" w:space="0" w:color="auto"/>
              <w:right w:val="single" w:sz="6" w:space="0" w:color="auto"/>
            </w:tcBorders>
          </w:tcPr>
          <w:p w14:paraId="3E00F484"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45B1535B"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3ED79703"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6FC91678" w14:textId="77777777" w:rsidR="00EF21B9" w:rsidRPr="00F113EF" w:rsidRDefault="00EF21B9"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106FE545"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2FBB3C4B"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EF21B9" w:rsidRPr="00F113EF" w14:paraId="0C55F82F" w14:textId="77777777" w:rsidTr="00E13504">
        <w:trPr>
          <w:trHeight w:val="70"/>
        </w:trPr>
        <w:tc>
          <w:tcPr>
            <w:tcW w:w="710" w:type="dxa"/>
            <w:tcBorders>
              <w:top w:val="single" w:sz="4" w:space="0" w:color="auto"/>
              <w:left w:val="single" w:sz="4" w:space="0" w:color="auto"/>
              <w:bottom w:val="single" w:sz="4" w:space="0" w:color="auto"/>
              <w:right w:val="single" w:sz="4" w:space="0" w:color="auto"/>
            </w:tcBorders>
          </w:tcPr>
          <w:p w14:paraId="7D410EEA"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2.1.4.</w:t>
            </w:r>
          </w:p>
        </w:tc>
        <w:tc>
          <w:tcPr>
            <w:tcW w:w="3118" w:type="dxa"/>
            <w:tcBorders>
              <w:top w:val="single" w:sz="4" w:space="0" w:color="auto"/>
              <w:left w:val="single" w:sz="4" w:space="0" w:color="auto"/>
              <w:bottom w:val="single" w:sz="4" w:space="0" w:color="auto"/>
              <w:right w:val="single" w:sz="4" w:space="0" w:color="auto"/>
            </w:tcBorders>
          </w:tcPr>
          <w:p w14:paraId="43E61F58" w14:textId="77777777" w:rsidR="00EF21B9" w:rsidRPr="00F113EF" w:rsidRDefault="00EF21B9" w:rsidP="00E13504">
            <w:pPr>
              <w:autoSpaceDE w:val="0"/>
              <w:autoSpaceDN w:val="0"/>
              <w:adjustRightInd w:val="0"/>
              <w:rPr>
                <w:rFonts w:eastAsia="Calibri"/>
                <w:color w:val="000000"/>
                <w:sz w:val="19"/>
                <w:szCs w:val="19"/>
              </w:rPr>
            </w:pPr>
            <w:r w:rsidRPr="00F113EF">
              <w:rPr>
                <w:rFonts w:eastAsia="Calibri"/>
                <w:bCs/>
                <w:color w:val="000000"/>
                <w:sz w:val="19"/>
                <w:szCs w:val="19"/>
              </w:rPr>
              <w:t xml:space="preserve">Насос </w:t>
            </w:r>
            <w:r w:rsidRPr="00F113EF">
              <w:rPr>
                <w:rFonts w:eastAsia="Calibri"/>
                <w:color w:val="000000"/>
                <w:sz w:val="19"/>
                <w:szCs w:val="19"/>
              </w:rPr>
              <w:t xml:space="preserve">сетевой, </w:t>
            </w:r>
            <w:proofErr w:type="spellStart"/>
            <w:proofErr w:type="gramStart"/>
            <w:r w:rsidRPr="00F113EF">
              <w:rPr>
                <w:rFonts w:eastAsia="Calibri"/>
                <w:color w:val="000000"/>
                <w:sz w:val="19"/>
                <w:szCs w:val="19"/>
              </w:rPr>
              <w:t>эл.двиг</w:t>
            </w:r>
            <w:proofErr w:type="spellEnd"/>
            <w:proofErr w:type="gramEnd"/>
            <w:r w:rsidRPr="00F113EF">
              <w:rPr>
                <w:rFonts w:eastAsia="Calibri"/>
                <w:color w:val="000000"/>
                <w:sz w:val="19"/>
                <w:szCs w:val="19"/>
              </w:rPr>
              <w:t>. 11 кВт.</w:t>
            </w:r>
          </w:p>
        </w:tc>
        <w:tc>
          <w:tcPr>
            <w:tcW w:w="851" w:type="dxa"/>
            <w:tcBorders>
              <w:top w:val="single" w:sz="4" w:space="0" w:color="auto"/>
              <w:left w:val="single" w:sz="4" w:space="0" w:color="auto"/>
              <w:bottom w:val="single" w:sz="4" w:space="0" w:color="auto"/>
              <w:right w:val="single" w:sz="4" w:space="0" w:color="auto"/>
            </w:tcBorders>
            <w:vAlign w:val="center"/>
          </w:tcPr>
          <w:p w14:paraId="6E4D4204"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2008</w:t>
            </w:r>
          </w:p>
        </w:tc>
        <w:tc>
          <w:tcPr>
            <w:tcW w:w="1417" w:type="dxa"/>
            <w:tcBorders>
              <w:top w:val="single" w:sz="4" w:space="0" w:color="auto"/>
              <w:left w:val="single" w:sz="4" w:space="0" w:color="auto"/>
              <w:bottom w:val="single" w:sz="4" w:space="0" w:color="auto"/>
              <w:right w:val="single" w:sz="6" w:space="0" w:color="auto"/>
            </w:tcBorders>
            <w:vAlign w:val="center"/>
          </w:tcPr>
          <w:p w14:paraId="24EA857F"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1630281</w:t>
            </w:r>
          </w:p>
        </w:tc>
        <w:tc>
          <w:tcPr>
            <w:tcW w:w="993" w:type="dxa"/>
            <w:gridSpan w:val="2"/>
            <w:tcBorders>
              <w:top w:val="single" w:sz="4" w:space="0" w:color="auto"/>
              <w:left w:val="single" w:sz="6" w:space="0" w:color="auto"/>
              <w:bottom w:val="single" w:sz="4" w:space="0" w:color="auto"/>
              <w:right w:val="single" w:sz="6" w:space="0" w:color="auto"/>
            </w:tcBorders>
          </w:tcPr>
          <w:p w14:paraId="54101E4B"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09671631"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52CAFB57"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50191285" w14:textId="77777777" w:rsidR="00EF21B9" w:rsidRPr="00F113EF" w:rsidRDefault="00EF21B9"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6CE850F4"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27769C46"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EF21B9" w:rsidRPr="00F113EF" w14:paraId="6EA19E2E"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91ED2E1"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2.1.5.</w:t>
            </w:r>
          </w:p>
        </w:tc>
        <w:tc>
          <w:tcPr>
            <w:tcW w:w="3118" w:type="dxa"/>
            <w:tcBorders>
              <w:top w:val="single" w:sz="4" w:space="0" w:color="auto"/>
              <w:left w:val="single" w:sz="4" w:space="0" w:color="auto"/>
              <w:bottom w:val="single" w:sz="4" w:space="0" w:color="auto"/>
              <w:right w:val="single" w:sz="4" w:space="0" w:color="auto"/>
            </w:tcBorders>
          </w:tcPr>
          <w:p w14:paraId="0E8CD73C" w14:textId="77777777" w:rsidR="00EF21B9" w:rsidRPr="00F113EF" w:rsidRDefault="00EF21B9" w:rsidP="00E13504">
            <w:pPr>
              <w:autoSpaceDE w:val="0"/>
              <w:autoSpaceDN w:val="0"/>
              <w:adjustRightInd w:val="0"/>
              <w:rPr>
                <w:rFonts w:eastAsia="Calibri"/>
                <w:color w:val="000000"/>
                <w:sz w:val="19"/>
                <w:szCs w:val="19"/>
              </w:rPr>
            </w:pPr>
            <w:r w:rsidRPr="00F113EF">
              <w:rPr>
                <w:rFonts w:eastAsia="Calibri"/>
                <w:bCs/>
                <w:color w:val="000000"/>
                <w:sz w:val="19"/>
                <w:szCs w:val="19"/>
              </w:rPr>
              <w:t xml:space="preserve">Дымосос </w:t>
            </w:r>
            <w:r w:rsidRPr="00F113EF">
              <w:rPr>
                <w:rFonts w:eastAsia="Calibri"/>
                <w:color w:val="000000"/>
                <w:sz w:val="19"/>
                <w:szCs w:val="19"/>
              </w:rPr>
              <w:t xml:space="preserve">ДН-3,5 </w:t>
            </w:r>
            <w:proofErr w:type="gramStart"/>
            <w:r w:rsidRPr="00F113EF">
              <w:rPr>
                <w:rFonts w:eastAsia="Calibri"/>
                <w:color w:val="000000"/>
                <w:sz w:val="19"/>
                <w:szCs w:val="19"/>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14:paraId="4C29D5F0" w14:textId="77777777" w:rsidR="00EF21B9" w:rsidRPr="00F113EF" w:rsidRDefault="00EF21B9" w:rsidP="00E13504">
            <w:pPr>
              <w:autoSpaceDE w:val="0"/>
              <w:autoSpaceDN w:val="0"/>
              <w:adjustRightInd w:val="0"/>
              <w:jc w:val="center"/>
              <w:rPr>
                <w:rFonts w:eastAsia="Calibri"/>
                <w:color w:val="000000"/>
                <w:sz w:val="19"/>
                <w:szCs w:val="19"/>
                <w:lang w:eastAsia="en-US"/>
              </w:rPr>
            </w:pPr>
            <w:r>
              <w:rPr>
                <w:rFonts w:eastAsia="Calibri"/>
                <w:color w:val="000000"/>
                <w:sz w:val="19"/>
                <w:szCs w:val="19"/>
                <w:lang w:eastAsia="en-US"/>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7C013A6A"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110102099</w:t>
            </w:r>
          </w:p>
        </w:tc>
        <w:tc>
          <w:tcPr>
            <w:tcW w:w="993" w:type="dxa"/>
            <w:gridSpan w:val="2"/>
            <w:tcBorders>
              <w:top w:val="single" w:sz="4" w:space="0" w:color="auto"/>
              <w:left w:val="single" w:sz="6" w:space="0" w:color="auto"/>
              <w:bottom w:val="single" w:sz="4" w:space="0" w:color="auto"/>
              <w:right w:val="single" w:sz="6" w:space="0" w:color="auto"/>
            </w:tcBorders>
          </w:tcPr>
          <w:p w14:paraId="562AF9BB"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49BB5346"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32768430"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29161,38</w:t>
            </w:r>
          </w:p>
        </w:tc>
        <w:tc>
          <w:tcPr>
            <w:tcW w:w="1276" w:type="dxa"/>
            <w:tcBorders>
              <w:top w:val="single" w:sz="4" w:space="0" w:color="auto"/>
              <w:left w:val="single" w:sz="6" w:space="0" w:color="auto"/>
              <w:bottom w:val="single" w:sz="4" w:space="0" w:color="auto"/>
              <w:right w:val="single" w:sz="6" w:space="0" w:color="auto"/>
            </w:tcBorders>
          </w:tcPr>
          <w:p w14:paraId="07BA0486" w14:textId="77777777" w:rsidR="00EF21B9" w:rsidRPr="00F113EF" w:rsidRDefault="00EF21B9"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064C4F6A"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388F5AF8" w14:textId="51716D0B"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r w:rsidR="00EA48B8">
              <w:rPr>
                <w:rFonts w:eastAsia="Calibri"/>
                <w:color w:val="000000"/>
                <w:sz w:val="19"/>
                <w:szCs w:val="19"/>
              </w:rPr>
              <w:t>. Необходима замена в 2025 году</w:t>
            </w:r>
          </w:p>
        </w:tc>
      </w:tr>
      <w:tr w:rsidR="00EF21B9" w:rsidRPr="00F113EF" w14:paraId="41AE8689"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493E2C7E"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6</w:t>
            </w:r>
            <w:r w:rsidRPr="00F113EF">
              <w:rPr>
                <w:rFonts w:eastAsia="Calibri"/>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tcPr>
          <w:p w14:paraId="713DB942" w14:textId="77777777" w:rsidR="00EF21B9" w:rsidRPr="00F113EF" w:rsidRDefault="00EF21B9" w:rsidP="00E13504">
            <w:pPr>
              <w:autoSpaceDE w:val="0"/>
              <w:autoSpaceDN w:val="0"/>
              <w:adjustRightInd w:val="0"/>
              <w:rPr>
                <w:rFonts w:eastAsia="Calibri"/>
                <w:bCs/>
                <w:color w:val="000000"/>
                <w:sz w:val="19"/>
                <w:szCs w:val="19"/>
              </w:rPr>
            </w:pPr>
            <w:r w:rsidRPr="00F113EF">
              <w:rPr>
                <w:rFonts w:eastAsia="Calibri"/>
                <w:color w:val="000000"/>
                <w:sz w:val="19"/>
                <w:szCs w:val="19"/>
              </w:rPr>
              <w:t>Тр</w:t>
            </w:r>
            <w:r w:rsidRPr="00F113EF">
              <w:rPr>
                <w:rFonts w:eastAsia="Calibri"/>
                <w:bCs/>
                <w:color w:val="000000"/>
                <w:sz w:val="19"/>
                <w:szCs w:val="19"/>
              </w:rPr>
              <w:t xml:space="preserve">уба </w:t>
            </w:r>
            <w:r w:rsidRPr="00F113EF">
              <w:rPr>
                <w:rFonts w:eastAsia="Calibri"/>
                <w:color w:val="000000"/>
                <w:sz w:val="19"/>
                <w:szCs w:val="19"/>
              </w:rPr>
              <w:t xml:space="preserve">дымовая - диаметр - 500 мм, длина </w:t>
            </w:r>
            <w:r w:rsidRPr="00F113EF">
              <w:rPr>
                <w:rFonts w:eastAsia="Calibri"/>
                <w:bCs/>
                <w:color w:val="000000"/>
                <w:sz w:val="19"/>
                <w:szCs w:val="19"/>
              </w:rPr>
              <w:t>18 м.</w:t>
            </w:r>
          </w:p>
        </w:tc>
        <w:tc>
          <w:tcPr>
            <w:tcW w:w="851" w:type="dxa"/>
            <w:tcBorders>
              <w:top w:val="single" w:sz="4" w:space="0" w:color="auto"/>
              <w:left w:val="single" w:sz="4" w:space="0" w:color="auto"/>
              <w:bottom w:val="single" w:sz="4" w:space="0" w:color="auto"/>
              <w:right w:val="single" w:sz="4" w:space="0" w:color="auto"/>
            </w:tcBorders>
            <w:vAlign w:val="center"/>
          </w:tcPr>
          <w:p w14:paraId="67F910DC"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2003</w:t>
            </w:r>
          </w:p>
        </w:tc>
        <w:tc>
          <w:tcPr>
            <w:tcW w:w="1417" w:type="dxa"/>
            <w:tcBorders>
              <w:top w:val="single" w:sz="4" w:space="0" w:color="auto"/>
              <w:left w:val="single" w:sz="4" w:space="0" w:color="auto"/>
              <w:bottom w:val="single" w:sz="4" w:space="0" w:color="auto"/>
              <w:right w:val="single" w:sz="6" w:space="0" w:color="auto"/>
            </w:tcBorders>
            <w:vAlign w:val="center"/>
          </w:tcPr>
          <w:p w14:paraId="5908B9BD"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1630286</w:t>
            </w:r>
          </w:p>
        </w:tc>
        <w:tc>
          <w:tcPr>
            <w:tcW w:w="993" w:type="dxa"/>
            <w:gridSpan w:val="2"/>
            <w:tcBorders>
              <w:top w:val="single" w:sz="4" w:space="0" w:color="auto"/>
              <w:left w:val="single" w:sz="6" w:space="0" w:color="auto"/>
              <w:bottom w:val="single" w:sz="4" w:space="0" w:color="auto"/>
              <w:right w:val="single" w:sz="6" w:space="0" w:color="auto"/>
            </w:tcBorders>
          </w:tcPr>
          <w:p w14:paraId="3ECA5E21"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7489E2FD"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68D5FD4B"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746309F9" w14:textId="77777777" w:rsidR="00EF21B9" w:rsidRPr="00F113EF" w:rsidRDefault="00EF21B9"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16828C99"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295875DE" w14:textId="186F1FF4"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r w:rsidR="00D1575B">
              <w:rPr>
                <w:rFonts w:eastAsia="Calibri"/>
                <w:color w:val="000000"/>
                <w:sz w:val="19"/>
                <w:szCs w:val="19"/>
              </w:rPr>
              <w:t xml:space="preserve">. Необходима </w:t>
            </w:r>
            <w:r w:rsidR="00EA48B8">
              <w:rPr>
                <w:rFonts w:eastAsia="Calibri"/>
                <w:color w:val="000000"/>
                <w:sz w:val="19"/>
                <w:szCs w:val="19"/>
              </w:rPr>
              <w:t>модернизация</w:t>
            </w:r>
            <w:r w:rsidR="00D1575B">
              <w:rPr>
                <w:rFonts w:eastAsia="Calibri"/>
                <w:color w:val="000000"/>
                <w:sz w:val="19"/>
                <w:szCs w:val="19"/>
              </w:rPr>
              <w:t xml:space="preserve"> газоотводного коллектора</w:t>
            </w:r>
            <w:r w:rsidR="00EA48B8">
              <w:rPr>
                <w:rFonts w:eastAsia="Calibri"/>
                <w:color w:val="000000"/>
                <w:sz w:val="19"/>
                <w:szCs w:val="19"/>
              </w:rPr>
              <w:t>, установка дополнительного выхода для дымососа</w:t>
            </w:r>
            <w:r w:rsidR="00D1575B">
              <w:rPr>
                <w:rFonts w:eastAsia="Calibri"/>
                <w:color w:val="000000"/>
                <w:sz w:val="19"/>
                <w:szCs w:val="19"/>
              </w:rPr>
              <w:t xml:space="preserve"> в 2023 году</w:t>
            </w:r>
            <w:r w:rsidR="00EA48B8">
              <w:rPr>
                <w:rFonts w:eastAsia="Calibri"/>
                <w:color w:val="000000"/>
                <w:sz w:val="19"/>
                <w:szCs w:val="19"/>
              </w:rPr>
              <w:t xml:space="preserve">, а </w:t>
            </w:r>
            <w:proofErr w:type="gramStart"/>
            <w:r w:rsidR="00EA48B8">
              <w:rPr>
                <w:rFonts w:eastAsia="Calibri"/>
                <w:color w:val="000000"/>
                <w:sz w:val="19"/>
                <w:szCs w:val="19"/>
              </w:rPr>
              <w:t>так же</w:t>
            </w:r>
            <w:proofErr w:type="gramEnd"/>
            <w:r w:rsidR="00EA48B8">
              <w:rPr>
                <w:rFonts w:eastAsia="Calibri"/>
                <w:color w:val="000000"/>
                <w:sz w:val="19"/>
                <w:szCs w:val="19"/>
              </w:rPr>
              <w:t xml:space="preserve"> ремонт накопителя зольных отложений газоотводной трубы</w:t>
            </w:r>
          </w:p>
        </w:tc>
      </w:tr>
      <w:tr w:rsidR="00EF21B9" w:rsidRPr="00F113EF" w14:paraId="704D30A3"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F6C1B25"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7</w:t>
            </w:r>
            <w:r w:rsidRPr="00F113EF">
              <w:rPr>
                <w:rFonts w:eastAsia="Calibri"/>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tcPr>
          <w:p w14:paraId="515A516D" w14:textId="77777777" w:rsidR="00EF21B9" w:rsidRPr="00F113EF" w:rsidRDefault="00EF21B9" w:rsidP="00E13504">
            <w:pPr>
              <w:autoSpaceDE w:val="0"/>
              <w:autoSpaceDN w:val="0"/>
              <w:adjustRightInd w:val="0"/>
              <w:rPr>
                <w:rFonts w:eastAsia="Calibri"/>
                <w:color w:val="000000"/>
                <w:sz w:val="19"/>
                <w:szCs w:val="19"/>
              </w:rPr>
            </w:pPr>
            <w:r w:rsidRPr="00F113EF">
              <w:rPr>
                <w:rFonts w:eastAsia="Calibri"/>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10F2AD86"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2003</w:t>
            </w:r>
          </w:p>
        </w:tc>
        <w:tc>
          <w:tcPr>
            <w:tcW w:w="1417" w:type="dxa"/>
            <w:tcBorders>
              <w:top w:val="single" w:sz="4" w:space="0" w:color="auto"/>
              <w:left w:val="single" w:sz="4" w:space="0" w:color="auto"/>
              <w:bottom w:val="single" w:sz="4" w:space="0" w:color="auto"/>
              <w:right w:val="single" w:sz="6" w:space="0" w:color="auto"/>
            </w:tcBorders>
            <w:vAlign w:val="center"/>
          </w:tcPr>
          <w:p w14:paraId="48F7A8DF"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1630287</w:t>
            </w:r>
          </w:p>
        </w:tc>
        <w:tc>
          <w:tcPr>
            <w:tcW w:w="993" w:type="dxa"/>
            <w:gridSpan w:val="2"/>
            <w:tcBorders>
              <w:top w:val="single" w:sz="4" w:space="0" w:color="auto"/>
              <w:left w:val="single" w:sz="6" w:space="0" w:color="auto"/>
              <w:bottom w:val="single" w:sz="4" w:space="0" w:color="auto"/>
              <w:right w:val="single" w:sz="6" w:space="0" w:color="auto"/>
            </w:tcBorders>
          </w:tcPr>
          <w:p w14:paraId="60165FE2"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55693804"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4096E644"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w:t>
            </w:r>
          </w:p>
        </w:tc>
        <w:tc>
          <w:tcPr>
            <w:tcW w:w="1276" w:type="dxa"/>
            <w:tcBorders>
              <w:top w:val="single" w:sz="4" w:space="0" w:color="auto"/>
              <w:left w:val="single" w:sz="6" w:space="0" w:color="auto"/>
              <w:bottom w:val="single" w:sz="4" w:space="0" w:color="auto"/>
              <w:right w:val="single" w:sz="6" w:space="0" w:color="auto"/>
            </w:tcBorders>
          </w:tcPr>
          <w:p w14:paraId="780C9F5C" w14:textId="77777777" w:rsidR="00EF21B9" w:rsidRPr="00F113EF" w:rsidRDefault="00EF21B9"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174A7267"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1E139523" w14:textId="5DE50AC6"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r w:rsidR="00D1575B">
              <w:rPr>
                <w:rFonts w:eastAsia="Calibri"/>
                <w:color w:val="000000"/>
                <w:sz w:val="19"/>
                <w:szCs w:val="19"/>
              </w:rPr>
              <w:t>.</w:t>
            </w:r>
            <w:r w:rsidR="00EA48B8">
              <w:rPr>
                <w:rFonts w:eastAsia="Calibri"/>
                <w:color w:val="000000"/>
                <w:sz w:val="19"/>
                <w:szCs w:val="19"/>
              </w:rPr>
              <w:t xml:space="preserve"> Необходима замена на </w:t>
            </w:r>
            <w:proofErr w:type="spellStart"/>
            <w:r w:rsidR="00EA48B8">
              <w:rPr>
                <w:rFonts w:eastAsia="Calibri"/>
                <w:color w:val="000000"/>
                <w:sz w:val="19"/>
                <w:szCs w:val="19"/>
              </w:rPr>
              <w:t>электропусковое</w:t>
            </w:r>
            <w:proofErr w:type="spellEnd"/>
            <w:r w:rsidR="00EA48B8">
              <w:rPr>
                <w:rFonts w:eastAsia="Calibri"/>
                <w:color w:val="000000"/>
                <w:sz w:val="19"/>
                <w:szCs w:val="19"/>
              </w:rPr>
              <w:t xml:space="preserve"> оборудование нового образца в 2023 году</w:t>
            </w:r>
          </w:p>
        </w:tc>
      </w:tr>
      <w:tr w:rsidR="00EF21B9" w:rsidRPr="00F113EF" w14:paraId="451E2898"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C4FBDA5"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8</w:t>
            </w:r>
            <w:r w:rsidRPr="00F113EF">
              <w:rPr>
                <w:rFonts w:eastAsia="Calibri"/>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tcPr>
          <w:p w14:paraId="7A2B5A73" w14:textId="77777777" w:rsidR="00EF21B9" w:rsidRPr="00F113EF" w:rsidRDefault="00EF21B9" w:rsidP="00E13504">
            <w:pPr>
              <w:autoSpaceDE w:val="0"/>
              <w:autoSpaceDN w:val="0"/>
              <w:adjustRightInd w:val="0"/>
              <w:rPr>
                <w:rFonts w:eastAsia="Calibri"/>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6C39E31D"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03CABAC3"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1085210900007</w:t>
            </w:r>
          </w:p>
        </w:tc>
        <w:tc>
          <w:tcPr>
            <w:tcW w:w="993" w:type="dxa"/>
            <w:gridSpan w:val="2"/>
            <w:tcBorders>
              <w:top w:val="single" w:sz="4" w:space="0" w:color="auto"/>
              <w:left w:val="single" w:sz="6" w:space="0" w:color="auto"/>
              <w:bottom w:val="single" w:sz="4" w:space="0" w:color="auto"/>
              <w:right w:val="single" w:sz="6" w:space="0" w:color="auto"/>
            </w:tcBorders>
          </w:tcPr>
          <w:p w14:paraId="136B7B9F"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1D723FC1"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4304A368"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128000</w:t>
            </w:r>
          </w:p>
        </w:tc>
        <w:tc>
          <w:tcPr>
            <w:tcW w:w="1276" w:type="dxa"/>
            <w:tcBorders>
              <w:top w:val="single" w:sz="4" w:space="0" w:color="auto"/>
              <w:left w:val="single" w:sz="6" w:space="0" w:color="auto"/>
              <w:bottom w:val="single" w:sz="4" w:space="0" w:color="auto"/>
              <w:right w:val="single" w:sz="6" w:space="0" w:color="auto"/>
            </w:tcBorders>
          </w:tcPr>
          <w:p w14:paraId="23FDB3E2" w14:textId="77777777" w:rsidR="00EF21B9" w:rsidRPr="00F113EF" w:rsidRDefault="00EF21B9"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56EABC8B"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064FF95D"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EF21B9" w:rsidRPr="00F113EF" w14:paraId="7C60DD45"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10837D2"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2.1.</w:t>
            </w:r>
            <w:r>
              <w:rPr>
                <w:rFonts w:eastAsia="Calibri"/>
                <w:color w:val="000000"/>
                <w:sz w:val="19"/>
                <w:szCs w:val="19"/>
              </w:rPr>
              <w:t>9</w:t>
            </w:r>
            <w:r w:rsidRPr="00F113EF">
              <w:rPr>
                <w:rFonts w:eastAsia="Calibri"/>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tcPr>
          <w:p w14:paraId="23523CA5" w14:textId="77777777" w:rsidR="00EF21B9" w:rsidRPr="00F113EF" w:rsidRDefault="00EF21B9" w:rsidP="00E13504">
            <w:pPr>
              <w:autoSpaceDE w:val="0"/>
              <w:autoSpaceDN w:val="0"/>
              <w:adjustRightInd w:val="0"/>
              <w:rPr>
                <w:rFonts w:eastAsia="Calibri"/>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24ED591D"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408078D7"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1085210600222</w:t>
            </w:r>
          </w:p>
        </w:tc>
        <w:tc>
          <w:tcPr>
            <w:tcW w:w="993" w:type="dxa"/>
            <w:gridSpan w:val="2"/>
            <w:tcBorders>
              <w:top w:val="single" w:sz="4" w:space="0" w:color="auto"/>
              <w:left w:val="single" w:sz="6" w:space="0" w:color="auto"/>
              <w:bottom w:val="single" w:sz="4" w:space="0" w:color="auto"/>
              <w:right w:val="single" w:sz="6" w:space="0" w:color="auto"/>
            </w:tcBorders>
          </w:tcPr>
          <w:p w14:paraId="1BA898A3"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2DF47876"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16BE1924"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lang w:eastAsia="en-US"/>
              </w:rPr>
              <w:t>300000</w:t>
            </w:r>
          </w:p>
        </w:tc>
        <w:tc>
          <w:tcPr>
            <w:tcW w:w="1276" w:type="dxa"/>
            <w:tcBorders>
              <w:top w:val="single" w:sz="4" w:space="0" w:color="auto"/>
              <w:left w:val="single" w:sz="6" w:space="0" w:color="auto"/>
              <w:bottom w:val="single" w:sz="4" w:space="0" w:color="auto"/>
              <w:right w:val="single" w:sz="6" w:space="0" w:color="auto"/>
            </w:tcBorders>
          </w:tcPr>
          <w:p w14:paraId="15D73E7E" w14:textId="77777777" w:rsidR="00EF21B9" w:rsidRPr="00F113EF" w:rsidRDefault="00EF21B9"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7D851507"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7584A2A7" w14:textId="77777777" w:rsidR="00EF21B9" w:rsidRPr="00F113EF" w:rsidRDefault="00EF21B9" w:rsidP="00E13504">
            <w:pPr>
              <w:autoSpaceDE w:val="0"/>
              <w:autoSpaceDN w:val="0"/>
              <w:adjustRightInd w:val="0"/>
              <w:jc w:val="center"/>
              <w:rPr>
                <w:rFonts w:eastAsia="Calibri"/>
                <w:color w:val="000000"/>
                <w:sz w:val="19"/>
                <w:szCs w:val="19"/>
                <w:lang w:eastAsia="en-US"/>
              </w:rPr>
            </w:pPr>
            <w:r w:rsidRPr="00F113EF">
              <w:rPr>
                <w:rFonts w:eastAsia="Calibri"/>
                <w:color w:val="000000"/>
                <w:sz w:val="19"/>
                <w:szCs w:val="19"/>
              </w:rPr>
              <w:t>Удовлетворительное, пригодное для эксплуатации</w:t>
            </w:r>
          </w:p>
        </w:tc>
      </w:tr>
      <w:tr w:rsidR="00EF21B9" w:rsidRPr="00F113EF" w14:paraId="48CF30AE"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B15A2F8" w14:textId="77777777" w:rsidR="00EF21B9" w:rsidRPr="00F113EF" w:rsidRDefault="00EF21B9" w:rsidP="00E13504">
            <w:pPr>
              <w:autoSpaceDE w:val="0"/>
              <w:autoSpaceDN w:val="0"/>
              <w:adjustRightInd w:val="0"/>
              <w:jc w:val="center"/>
              <w:rPr>
                <w:rFonts w:eastAsia="Calibri"/>
                <w:color w:val="000000"/>
                <w:sz w:val="19"/>
                <w:szCs w:val="19"/>
              </w:rPr>
            </w:pPr>
            <w:r>
              <w:rPr>
                <w:rFonts w:eastAsia="Calibri"/>
                <w:color w:val="000000"/>
                <w:sz w:val="19"/>
                <w:szCs w:val="19"/>
              </w:rPr>
              <w:t>2.1.10.</w:t>
            </w:r>
          </w:p>
        </w:tc>
        <w:tc>
          <w:tcPr>
            <w:tcW w:w="3118" w:type="dxa"/>
            <w:tcBorders>
              <w:top w:val="single" w:sz="4" w:space="0" w:color="auto"/>
              <w:left w:val="single" w:sz="4" w:space="0" w:color="auto"/>
              <w:bottom w:val="single" w:sz="4" w:space="0" w:color="auto"/>
              <w:right w:val="single" w:sz="4" w:space="0" w:color="auto"/>
            </w:tcBorders>
          </w:tcPr>
          <w:p w14:paraId="7819C428" w14:textId="77777777" w:rsidR="00EF21B9" w:rsidRPr="00F113EF" w:rsidRDefault="00EF21B9" w:rsidP="00E13504">
            <w:pPr>
              <w:autoSpaceDE w:val="0"/>
              <w:autoSpaceDN w:val="0"/>
              <w:adjustRightInd w:val="0"/>
              <w:rPr>
                <w:sz w:val="19"/>
                <w:szCs w:val="19"/>
              </w:rPr>
            </w:pPr>
            <w:r w:rsidRPr="008E52EE">
              <w:rPr>
                <w:sz w:val="19"/>
                <w:szCs w:val="19"/>
              </w:rPr>
              <w:t>Резервуар подпитки х/воды</w:t>
            </w:r>
            <w:r>
              <w:rPr>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F8717FD" w14:textId="77777777" w:rsidR="00EF21B9" w:rsidRPr="00F113EF" w:rsidRDefault="00EF21B9" w:rsidP="00E13504">
            <w:pPr>
              <w:autoSpaceDE w:val="0"/>
              <w:autoSpaceDN w:val="0"/>
              <w:adjustRightInd w:val="0"/>
              <w:jc w:val="center"/>
              <w:rPr>
                <w:rFonts w:eastAsia="Calibri"/>
                <w:color w:val="000000"/>
                <w:sz w:val="19"/>
                <w:szCs w:val="19"/>
              </w:rPr>
            </w:pPr>
            <w:r>
              <w:rPr>
                <w:rFonts w:eastAsia="Calibri"/>
                <w:color w:val="000000"/>
                <w:sz w:val="19"/>
                <w:szCs w:val="19"/>
              </w:rPr>
              <w:t>2011</w:t>
            </w:r>
          </w:p>
        </w:tc>
        <w:tc>
          <w:tcPr>
            <w:tcW w:w="1417" w:type="dxa"/>
            <w:tcBorders>
              <w:top w:val="single" w:sz="4" w:space="0" w:color="auto"/>
              <w:left w:val="single" w:sz="4" w:space="0" w:color="auto"/>
              <w:bottom w:val="single" w:sz="4" w:space="0" w:color="auto"/>
              <w:right w:val="single" w:sz="6" w:space="0" w:color="auto"/>
            </w:tcBorders>
            <w:vAlign w:val="center"/>
          </w:tcPr>
          <w:p w14:paraId="4CAFF64A" w14:textId="77777777" w:rsidR="00EF21B9" w:rsidRPr="00F113EF" w:rsidRDefault="00EF21B9" w:rsidP="00E13504">
            <w:pPr>
              <w:autoSpaceDE w:val="0"/>
              <w:autoSpaceDN w:val="0"/>
              <w:adjustRightInd w:val="0"/>
              <w:jc w:val="center"/>
              <w:rPr>
                <w:rFonts w:eastAsia="Calibri"/>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15884343"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278914AB"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50EAA7DB" w14:textId="77777777" w:rsidR="00EF21B9" w:rsidRPr="00F113EF" w:rsidRDefault="00EF21B9" w:rsidP="00E13504">
            <w:pPr>
              <w:autoSpaceDE w:val="0"/>
              <w:autoSpaceDN w:val="0"/>
              <w:adjustRightInd w:val="0"/>
              <w:jc w:val="center"/>
              <w:rPr>
                <w:rFonts w:eastAsia="Calibri"/>
                <w:color w:val="000000"/>
                <w:sz w:val="19"/>
                <w:szCs w:val="19"/>
                <w:lang w:eastAsia="en-US"/>
              </w:rPr>
            </w:pPr>
            <w:r>
              <w:rPr>
                <w:rFonts w:eastAsia="Calibri"/>
                <w:color w:val="000000"/>
                <w:sz w:val="19"/>
                <w:szCs w:val="19"/>
                <w:lang w:eastAsia="en-US"/>
              </w:rPr>
              <w:t>12000</w:t>
            </w:r>
          </w:p>
        </w:tc>
        <w:tc>
          <w:tcPr>
            <w:tcW w:w="1276" w:type="dxa"/>
            <w:tcBorders>
              <w:top w:val="single" w:sz="4" w:space="0" w:color="auto"/>
              <w:left w:val="single" w:sz="6" w:space="0" w:color="auto"/>
              <w:bottom w:val="single" w:sz="4" w:space="0" w:color="auto"/>
              <w:right w:val="single" w:sz="6" w:space="0" w:color="auto"/>
            </w:tcBorders>
          </w:tcPr>
          <w:p w14:paraId="55365E30" w14:textId="77777777" w:rsidR="00EF21B9" w:rsidRPr="00F113EF" w:rsidRDefault="00EF21B9"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21C84B47"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1BFCB597" w14:textId="2448A51C"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r w:rsidR="00A545B1">
              <w:rPr>
                <w:rFonts w:eastAsia="Calibri"/>
                <w:color w:val="000000"/>
                <w:sz w:val="19"/>
                <w:szCs w:val="19"/>
              </w:rPr>
              <w:t>. Необходима замена на новый в 2022 году</w:t>
            </w:r>
          </w:p>
        </w:tc>
      </w:tr>
      <w:tr w:rsidR="00EF21B9" w:rsidRPr="00F113EF" w14:paraId="0DAB1871"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4F8B6059" w14:textId="77777777" w:rsidR="00EF21B9" w:rsidRPr="00F113EF" w:rsidRDefault="00EF21B9" w:rsidP="00E13504">
            <w:pPr>
              <w:autoSpaceDE w:val="0"/>
              <w:autoSpaceDN w:val="0"/>
              <w:adjustRightInd w:val="0"/>
              <w:jc w:val="center"/>
              <w:rPr>
                <w:rFonts w:eastAsia="Calibri"/>
                <w:color w:val="000000"/>
                <w:sz w:val="19"/>
                <w:szCs w:val="19"/>
              </w:rPr>
            </w:pPr>
            <w:r>
              <w:rPr>
                <w:rFonts w:eastAsia="Calibri"/>
                <w:color w:val="000000"/>
                <w:sz w:val="19"/>
                <w:szCs w:val="19"/>
              </w:rPr>
              <w:t>2.1.11</w:t>
            </w:r>
          </w:p>
        </w:tc>
        <w:tc>
          <w:tcPr>
            <w:tcW w:w="3118" w:type="dxa"/>
            <w:tcBorders>
              <w:top w:val="single" w:sz="4" w:space="0" w:color="auto"/>
              <w:left w:val="single" w:sz="4" w:space="0" w:color="auto"/>
              <w:bottom w:val="single" w:sz="4" w:space="0" w:color="auto"/>
              <w:right w:val="single" w:sz="4" w:space="0" w:color="auto"/>
            </w:tcBorders>
          </w:tcPr>
          <w:p w14:paraId="30FC07B5" w14:textId="77777777" w:rsidR="00EF21B9" w:rsidRPr="008E52EE" w:rsidRDefault="00EF21B9" w:rsidP="00E13504">
            <w:pPr>
              <w:autoSpaceDE w:val="0"/>
              <w:autoSpaceDN w:val="0"/>
              <w:adjustRightInd w:val="0"/>
              <w:rPr>
                <w:sz w:val="19"/>
                <w:szCs w:val="19"/>
              </w:rPr>
            </w:pPr>
            <w:r w:rsidRPr="008E52EE">
              <w:rPr>
                <w:sz w:val="19"/>
                <w:szCs w:val="19"/>
              </w:rPr>
              <w:t>Вентилятор дутьевой</w:t>
            </w:r>
          </w:p>
        </w:tc>
        <w:tc>
          <w:tcPr>
            <w:tcW w:w="851" w:type="dxa"/>
            <w:tcBorders>
              <w:top w:val="single" w:sz="4" w:space="0" w:color="auto"/>
              <w:left w:val="single" w:sz="4" w:space="0" w:color="auto"/>
              <w:bottom w:val="single" w:sz="4" w:space="0" w:color="auto"/>
              <w:right w:val="single" w:sz="4" w:space="0" w:color="auto"/>
            </w:tcBorders>
            <w:vAlign w:val="center"/>
          </w:tcPr>
          <w:p w14:paraId="4FC06845" w14:textId="77777777" w:rsidR="00EF21B9" w:rsidRDefault="00EF21B9" w:rsidP="00E13504">
            <w:pPr>
              <w:autoSpaceDE w:val="0"/>
              <w:autoSpaceDN w:val="0"/>
              <w:adjustRightInd w:val="0"/>
              <w:jc w:val="center"/>
              <w:rPr>
                <w:rFonts w:eastAsia="Calibri"/>
                <w:color w:val="000000"/>
                <w:sz w:val="19"/>
                <w:szCs w:val="19"/>
              </w:rPr>
            </w:pPr>
            <w:r>
              <w:rPr>
                <w:rFonts w:eastAsia="Calibri"/>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236CFDC7" w14:textId="77777777" w:rsidR="00EF21B9" w:rsidRPr="00F113EF" w:rsidRDefault="00EF21B9" w:rsidP="00E13504">
            <w:pPr>
              <w:autoSpaceDE w:val="0"/>
              <w:autoSpaceDN w:val="0"/>
              <w:adjustRightInd w:val="0"/>
              <w:jc w:val="center"/>
              <w:rPr>
                <w:rFonts w:eastAsia="Calibri"/>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2750858C"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134" w:type="dxa"/>
            <w:tcBorders>
              <w:top w:val="single" w:sz="4" w:space="0" w:color="auto"/>
              <w:left w:val="single" w:sz="6" w:space="0" w:color="auto"/>
              <w:bottom w:val="single" w:sz="4" w:space="0" w:color="auto"/>
              <w:right w:val="single" w:sz="6" w:space="0" w:color="auto"/>
            </w:tcBorders>
          </w:tcPr>
          <w:p w14:paraId="572025EC"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1275" w:type="dxa"/>
            <w:tcBorders>
              <w:top w:val="single" w:sz="4" w:space="0" w:color="auto"/>
              <w:left w:val="single" w:sz="6" w:space="0" w:color="auto"/>
              <w:bottom w:val="single" w:sz="4" w:space="0" w:color="auto"/>
              <w:right w:val="single" w:sz="6" w:space="0" w:color="auto"/>
            </w:tcBorders>
            <w:vAlign w:val="center"/>
          </w:tcPr>
          <w:p w14:paraId="075BB551" w14:textId="77777777" w:rsidR="00EF21B9" w:rsidRPr="00F113EF" w:rsidRDefault="00EF21B9" w:rsidP="00E13504">
            <w:pPr>
              <w:autoSpaceDE w:val="0"/>
              <w:autoSpaceDN w:val="0"/>
              <w:adjustRightInd w:val="0"/>
              <w:jc w:val="center"/>
              <w:rPr>
                <w:rFonts w:eastAsia="Calibri"/>
                <w:color w:val="000000"/>
                <w:sz w:val="19"/>
                <w:szCs w:val="19"/>
                <w:lang w:eastAsia="en-US"/>
              </w:rPr>
            </w:pPr>
            <w:r>
              <w:rPr>
                <w:rFonts w:eastAsia="Calibri"/>
                <w:color w:val="000000"/>
                <w:sz w:val="19"/>
                <w:szCs w:val="19"/>
                <w:lang w:eastAsia="en-US"/>
              </w:rPr>
              <w:t>18500</w:t>
            </w:r>
          </w:p>
        </w:tc>
        <w:tc>
          <w:tcPr>
            <w:tcW w:w="1276" w:type="dxa"/>
            <w:tcBorders>
              <w:top w:val="single" w:sz="4" w:space="0" w:color="auto"/>
              <w:left w:val="single" w:sz="6" w:space="0" w:color="auto"/>
              <w:bottom w:val="single" w:sz="4" w:space="0" w:color="auto"/>
              <w:right w:val="single" w:sz="6" w:space="0" w:color="auto"/>
            </w:tcBorders>
          </w:tcPr>
          <w:p w14:paraId="64478B16" w14:textId="77777777" w:rsidR="00EF21B9" w:rsidRPr="00F113EF" w:rsidRDefault="00EF21B9" w:rsidP="00E13504">
            <w:pPr>
              <w:autoSpaceDE w:val="0"/>
              <w:autoSpaceDN w:val="0"/>
              <w:adjustRightInd w:val="0"/>
              <w:rPr>
                <w:rFonts w:eastAsia="Calibri"/>
                <w:color w:val="000000"/>
                <w:sz w:val="19"/>
                <w:szCs w:val="19"/>
                <w:lang w:eastAsia="en-US"/>
              </w:rPr>
            </w:pPr>
          </w:p>
        </w:tc>
        <w:tc>
          <w:tcPr>
            <w:tcW w:w="2126" w:type="dxa"/>
            <w:tcBorders>
              <w:top w:val="single" w:sz="4" w:space="0" w:color="auto"/>
              <w:left w:val="single" w:sz="6" w:space="0" w:color="auto"/>
              <w:bottom w:val="single" w:sz="4" w:space="0" w:color="auto"/>
              <w:right w:val="single" w:sz="6" w:space="0" w:color="auto"/>
            </w:tcBorders>
          </w:tcPr>
          <w:p w14:paraId="27AFC0B5" w14:textId="77777777" w:rsidR="00EF21B9" w:rsidRPr="00F113EF" w:rsidRDefault="00EF21B9" w:rsidP="00E13504">
            <w:pPr>
              <w:autoSpaceDE w:val="0"/>
              <w:autoSpaceDN w:val="0"/>
              <w:adjustRightInd w:val="0"/>
              <w:jc w:val="center"/>
              <w:rPr>
                <w:rFonts w:eastAsia="Calibri"/>
                <w:color w:val="000000"/>
                <w:sz w:val="19"/>
                <w:szCs w:val="19"/>
                <w:lang w:eastAsia="en-US"/>
              </w:rPr>
            </w:pPr>
          </w:p>
        </w:tc>
        <w:tc>
          <w:tcPr>
            <w:tcW w:w="2836" w:type="dxa"/>
            <w:tcBorders>
              <w:top w:val="single" w:sz="4" w:space="0" w:color="auto"/>
              <w:left w:val="single" w:sz="6" w:space="0" w:color="auto"/>
              <w:bottom w:val="single" w:sz="4" w:space="0" w:color="auto"/>
              <w:right w:val="single" w:sz="6" w:space="0" w:color="auto"/>
            </w:tcBorders>
          </w:tcPr>
          <w:p w14:paraId="1C80A0F2"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4E288D39"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77D56730"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2.2.</w:t>
            </w:r>
          </w:p>
        </w:tc>
        <w:tc>
          <w:tcPr>
            <w:tcW w:w="3118" w:type="dxa"/>
            <w:tcBorders>
              <w:top w:val="single" w:sz="4" w:space="0" w:color="auto"/>
              <w:left w:val="single" w:sz="4" w:space="0" w:color="auto"/>
              <w:bottom w:val="single" w:sz="4" w:space="0" w:color="auto"/>
              <w:right w:val="single" w:sz="4" w:space="0" w:color="auto"/>
            </w:tcBorders>
          </w:tcPr>
          <w:p w14:paraId="50E488DC" w14:textId="77777777" w:rsidR="00EF21B9" w:rsidRPr="00F113EF" w:rsidRDefault="00EF21B9" w:rsidP="00E13504">
            <w:pPr>
              <w:autoSpaceDE w:val="0"/>
              <w:autoSpaceDN w:val="0"/>
              <w:adjustRightInd w:val="0"/>
              <w:rPr>
                <w:rFonts w:eastAsia="Calibri"/>
                <w:color w:val="000000"/>
                <w:sz w:val="19"/>
                <w:szCs w:val="19"/>
              </w:rPr>
            </w:pPr>
            <w:r w:rsidRPr="00F113EF">
              <w:rPr>
                <w:rFonts w:eastAsia="Calibri"/>
                <w:color w:val="000000"/>
                <w:sz w:val="19"/>
                <w:szCs w:val="19"/>
              </w:rPr>
              <w:t xml:space="preserve">Сети теплоснабжения, </w:t>
            </w:r>
          </w:p>
          <w:p w14:paraId="6A633377" w14:textId="77777777" w:rsidR="00EF21B9" w:rsidRPr="00F113EF" w:rsidRDefault="00EF21B9" w:rsidP="00E13504">
            <w:pPr>
              <w:autoSpaceDE w:val="0"/>
              <w:autoSpaceDN w:val="0"/>
              <w:adjustRightInd w:val="0"/>
              <w:rPr>
                <w:rFonts w:eastAsia="Calibri"/>
                <w:color w:val="000000"/>
                <w:sz w:val="19"/>
                <w:szCs w:val="19"/>
              </w:rPr>
            </w:pPr>
            <w:r w:rsidRPr="00F113EF">
              <w:rPr>
                <w:rFonts w:eastAsia="Calibri"/>
                <w:color w:val="000000"/>
                <w:sz w:val="19"/>
                <w:szCs w:val="19"/>
              </w:rPr>
              <w:t>с. Куприяновка, ул. Партизанская, 13</w:t>
            </w:r>
          </w:p>
          <w:p w14:paraId="7ABA4A5F" w14:textId="77777777" w:rsidR="00EF21B9" w:rsidRPr="00F113EF" w:rsidRDefault="00EF21B9" w:rsidP="00E13504">
            <w:pPr>
              <w:autoSpaceDE w:val="0"/>
              <w:autoSpaceDN w:val="0"/>
              <w:adjustRightInd w:val="0"/>
              <w:rPr>
                <w:rFonts w:eastAsia="Calibri"/>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57C41F2A"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 xml:space="preserve">1985 реконструкция т/с </w:t>
            </w:r>
            <w:r w:rsidRPr="00F113EF">
              <w:rPr>
                <w:rFonts w:eastAsia="Calibri"/>
                <w:color w:val="000000"/>
                <w:sz w:val="19"/>
                <w:szCs w:val="19"/>
              </w:rPr>
              <w:lastRenderedPageBreak/>
              <w:t>в 2013</w:t>
            </w:r>
          </w:p>
        </w:tc>
        <w:tc>
          <w:tcPr>
            <w:tcW w:w="1417" w:type="dxa"/>
            <w:tcBorders>
              <w:top w:val="single" w:sz="4" w:space="0" w:color="auto"/>
              <w:left w:val="single" w:sz="4" w:space="0" w:color="auto"/>
              <w:bottom w:val="single" w:sz="4" w:space="0" w:color="auto"/>
              <w:right w:val="single" w:sz="6" w:space="0" w:color="auto"/>
            </w:tcBorders>
          </w:tcPr>
          <w:p w14:paraId="19EC6374"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lastRenderedPageBreak/>
              <w:t>1300156</w:t>
            </w:r>
          </w:p>
        </w:tc>
        <w:tc>
          <w:tcPr>
            <w:tcW w:w="993" w:type="dxa"/>
            <w:gridSpan w:val="2"/>
            <w:tcBorders>
              <w:top w:val="single" w:sz="4" w:space="0" w:color="auto"/>
              <w:left w:val="single" w:sz="6" w:space="0" w:color="auto"/>
              <w:bottom w:val="single" w:sz="4" w:space="0" w:color="auto"/>
              <w:right w:val="single" w:sz="6" w:space="0" w:color="auto"/>
            </w:tcBorders>
          </w:tcPr>
          <w:p w14:paraId="1CB020C6"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2BE61848"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157,5</w:t>
            </w:r>
          </w:p>
        </w:tc>
        <w:tc>
          <w:tcPr>
            <w:tcW w:w="1275" w:type="dxa"/>
            <w:tcBorders>
              <w:top w:val="single" w:sz="4" w:space="0" w:color="auto"/>
              <w:left w:val="single" w:sz="6" w:space="0" w:color="auto"/>
              <w:bottom w:val="single" w:sz="4" w:space="0" w:color="auto"/>
              <w:right w:val="single" w:sz="6" w:space="0" w:color="auto"/>
            </w:tcBorders>
          </w:tcPr>
          <w:p w14:paraId="353E5F85"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485087,29</w:t>
            </w:r>
          </w:p>
        </w:tc>
        <w:tc>
          <w:tcPr>
            <w:tcW w:w="1276" w:type="dxa"/>
            <w:tcBorders>
              <w:top w:val="single" w:sz="4" w:space="0" w:color="auto"/>
              <w:left w:val="single" w:sz="6" w:space="0" w:color="auto"/>
              <w:bottom w:val="single" w:sz="4" w:space="0" w:color="auto"/>
              <w:right w:val="single" w:sz="6" w:space="0" w:color="auto"/>
            </w:tcBorders>
          </w:tcPr>
          <w:p w14:paraId="34E3313B"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28:</w:t>
            </w:r>
            <w:r w:rsidRPr="00F113EF">
              <w:rPr>
                <w:rFonts w:eastAsia="Calibri"/>
                <w:bCs/>
                <w:smallCaps/>
                <w:color w:val="000000"/>
                <w:sz w:val="19"/>
                <w:szCs w:val="19"/>
              </w:rPr>
              <w:t>1</w:t>
            </w:r>
            <w:r w:rsidRPr="00F113EF">
              <w:rPr>
                <w:rFonts w:eastAsia="Calibri"/>
                <w:color w:val="000000"/>
                <w:sz w:val="19"/>
                <w:szCs w:val="19"/>
              </w:rPr>
              <w:t>2:021202:349</w:t>
            </w:r>
          </w:p>
        </w:tc>
        <w:tc>
          <w:tcPr>
            <w:tcW w:w="2126" w:type="dxa"/>
            <w:tcBorders>
              <w:top w:val="single" w:sz="4" w:space="0" w:color="auto"/>
              <w:left w:val="single" w:sz="6" w:space="0" w:color="auto"/>
              <w:bottom w:val="single" w:sz="4" w:space="0" w:color="auto"/>
              <w:right w:val="single" w:sz="6" w:space="0" w:color="auto"/>
            </w:tcBorders>
          </w:tcPr>
          <w:p w14:paraId="0AE47BF4"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28-28-04/004/2009-879 от 22.01.2010</w:t>
            </w:r>
          </w:p>
        </w:tc>
        <w:tc>
          <w:tcPr>
            <w:tcW w:w="2836" w:type="dxa"/>
            <w:tcBorders>
              <w:top w:val="single" w:sz="4" w:space="0" w:color="auto"/>
              <w:left w:val="single" w:sz="6" w:space="0" w:color="auto"/>
              <w:bottom w:val="single" w:sz="4" w:space="0" w:color="auto"/>
              <w:right w:val="single" w:sz="6" w:space="0" w:color="auto"/>
            </w:tcBorders>
          </w:tcPr>
          <w:p w14:paraId="7A73F91B" w14:textId="77777777" w:rsidR="00EF21B9" w:rsidRPr="00F113EF" w:rsidRDefault="00EF21B9" w:rsidP="00E13504">
            <w:pPr>
              <w:autoSpaceDE w:val="0"/>
              <w:autoSpaceDN w:val="0"/>
              <w:adjustRightInd w:val="0"/>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21F93B27" w14:textId="77777777" w:rsidTr="00E13504">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04BEACD6" w14:textId="77777777" w:rsidR="00EF21B9" w:rsidRPr="00F113EF" w:rsidRDefault="00EF21B9" w:rsidP="00E13504">
            <w:pPr>
              <w:autoSpaceDE w:val="0"/>
              <w:autoSpaceDN w:val="0"/>
              <w:adjustRightInd w:val="0"/>
              <w:jc w:val="center"/>
              <w:rPr>
                <w:rFonts w:eastAsia="Calibri"/>
                <w:b/>
                <w:bCs/>
                <w:color w:val="000000"/>
                <w:sz w:val="19"/>
                <w:szCs w:val="19"/>
              </w:rPr>
            </w:pPr>
            <w:r w:rsidRPr="00F113EF">
              <w:rPr>
                <w:rFonts w:eastAsia="Calibri"/>
                <w:b/>
                <w:bCs/>
                <w:color w:val="000000"/>
                <w:sz w:val="19"/>
                <w:szCs w:val="19"/>
              </w:rPr>
              <w:t xml:space="preserve">3. Котельная с. </w:t>
            </w:r>
            <w:r w:rsidRPr="00F113EF">
              <w:rPr>
                <w:rFonts w:eastAsia="Calibri"/>
                <w:b/>
                <w:color w:val="000000"/>
                <w:sz w:val="19"/>
                <w:szCs w:val="19"/>
              </w:rPr>
              <w:t>Иннокентьевка, ул. Школьная,3</w:t>
            </w:r>
          </w:p>
        </w:tc>
      </w:tr>
      <w:tr w:rsidR="00EF21B9" w:rsidRPr="00F113EF" w14:paraId="048D894C"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715EFD7D" w14:textId="77777777" w:rsidR="00EF21B9" w:rsidRPr="00F113EF" w:rsidRDefault="00EF21B9" w:rsidP="00E13504">
            <w:pPr>
              <w:jc w:val="center"/>
              <w:rPr>
                <w:color w:val="000000"/>
                <w:sz w:val="19"/>
                <w:szCs w:val="19"/>
              </w:rPr>
            </w:pPr>
            <w:r w:rsidRPr="00F113EF">
              <w:rPr>
                <w:color w:val="000000"/>
                <w:sz w:val="19"/>
                <w:szCs w:val="19"/>
              </w:rPr>
              <w:t>3.1.</w:t>
            </w:r>
          </w:p>
        </w:tc>
        <w:tc>
          <w:tcPr>
            <w:tcW w:w="3118" w:type="dxa"/>
            <w:tcBorders>
              <w:top w:val="single" w:sz="4" w:space="0" w:color="auto"/>
              <w:left w:val="single" w:sz="4" w:space="0" w:color="auto"/>
              <w:bottom w:val="single" w:sz="4" w:space="0" w:color="auto"/>
              <w:right w:val="single" w:sz="4" w:space="0" w:color="auto"/>
            </w:tcBorders>
          </w:tcPr>
          <w:p w14:paraId="642F98B2" w14:textId="77777777" w:rsidR="00EF21B9" w:rsidRPr="00F113EF" w:rsidRDefault="00EF21B9" w:rsidP="00E13504">
            <w:pPr>
              <w:rPr>
                <w:color w:val="000000"/>
                <w:sz w:val="19"/>
                <w:szCs w:val="19"/>
              </w:rPr>
            </w:pPr>
            <w:r w:rsidRPr="00F113EF">
              <w:rPr>
                <w:color w:val="000000"/>
                <w:sz w:val="19"/>
                <w:szCs w:val="19"/>
              </w:rPr>
              <w:t>Помещение котельной,</w:t>
            </w:r>
          </w:p>
          <w:p w14:paraId="1101E146" w14:textId="77777777" w:rsidR="00EF21B9" w:rsidRPr="00F113EF" w:rsidRDefault="00EF21B9" w:rsidP="00E13504">
            <w:pPr>
              <w:rPr>
                <w:color w:val="000000"/>
                <w:sz w:val="19"/>
                <w:szCs w:val="19"/>
              </w:rPr>
            </w:pPr>
            <w:r w:rsidRPr="00F113EF">
              <w:rPr>
                <w:color w:val="000000"/>
                <w:sz w:val="19"/>
                <w:szCs w:val="19"/>
              </w:rPr>
              <w:t xml:space="preserve">с. Иннокентьевка, </w:t>
            </w:r>
            <w:proofErr w:type="spellStart"/>
            <w:r w:rsidRPr="00F113EF">
              <w:rPr>
                <w:color w:val="000000"/>
                <w:sz w:val="19"/>
                <w:szCs w:val="19"/>
              </w:rPr>
              <w:t>ул.Центральная</w:t>
            </w:r>
            <w:proofErr w:type="spellEnd"/>
            <w:r w:rsidRPr="00F113EF">
              <w:rPr>
                <w:color w:val="000000"/>
                <w:sz w:val="19"/>
                <w:szCs w:val="19"/>
              </w:rPr>
              <w:t>, 7</w:t>
            </w:r>
          </w:p>
        </w:tc>
        <w:tc>
          <w:tcPr>
            <w:tcW w:w="851" w:type="dxa"/>
            <w:tcBorders>
              <w:top w:val="single" w:sz="4" w:space="0" w:color="auto"/>
              <w:left w:val="single" w:sz="4" w:space="0" w:color="auto"/>
              <w:bottom w:val="single" w:sz="4" w:space="0" w:color="auto"/>
              <w:right w:val="single" w:sz="4" w:space="0" w:color="auto"/>
            </w:tcBorders>
          </w:tcPr>
          <w:p w14:paraId="102BF088" w14:textId="77777777" w:rsidR="00EF21B9" w:rsidRPr="00F113EF" w:rsidRDefault="00EF21B9" w:rsidP="00E13504">
            <w:pPr>
              <w:jc w:val="center"/>
              <w:rPr>
                <w:color w:val="000000"/>
                <w:sz w:val="19"/>
                <w:szCs w:val="19"/>
              </w:rPr>
            </w:pPr>
            <w:r w:rsidRPr="00F113EF">
              <w:rPr>
                <w:color w:val="000000"/>
                <w:sz w:val="19"/>
                <w:szCs w:val="19"/>
              </w:rPr>
              <w:t>1990</w:t>
            </w:r>
          </w:p>
        </w:tc>
        <w:tc>
          <w:tcPr>
            <w:tcW w:w="1417" w:type="dxa"/>
            <w:tcBorders>
              <w:top w:val="single" w:sz="4" w:space="0" w:color="auto"/>
              <w:left w:val="single" w:sz="4" w:space="0" w:color="auto"/>
              <w:bottom w:val="single" w:sz="4" w:space="0" w:color="auto"/>
              <w:right w:val="single" w:sz="6" w:space="0" w:color="auto"/>
            </w:tcBorders>
          </w:tcPr>
          <w:p w14:paraId="00B74A6E" w14:textId="77777777" w:rsidR="00EF21B9" w:rsidRPr="00F113EF" w:rsidRDefault="00EF21B9" w:rsidP="00E13504">
            <w:pPr>
              <w:jc w:val="center"/>
              <w:rPr>
                <w:color w:val="000000"/>
                <w:sz w:val="19"/>
                <w:szCs w:val="19"/>
              </w:rPr>
            </w:pPr>
            <w:r w:rsidRPr="00F113EF">
              <w:rPr>
                <w:color w:val="000000"/>
                <w:sz w:val="19"/>
                <w:szCs w:val="19"/>
              </w:rPr>
              <w:t>1085111000002</w:t>
            </w:r>
          </w:p>
        </w:tc>
        <w:tc>
          <w:tcPr>
            <w:tcW w:w="993" w:type="dxa"/>
            <w:gridSpan w:val="2"/>
            <w:tcBorders>
              <w:top w:val="single" w:sz="4" w:space="0" w:color="auto"/>
              <w:left w:val="single" w:sz="6" w:space="0" w:color="auto"/>
              <w:bottom w:val="single" w:sz="4" w:space="0" w:color="auto"/>
              <w:right w:val="single" w:sz="6" w:space="0" w:color="auto"/>
            </w:tcBorders>
          </w:tcPr>
          <w:p w14:paraId="12AF1A35" w14:textId="77777777" w:rsidR="00EF21B9" w:rsidRPr="00F113EF" w:rsidRDefault="00EF21B9" w:rsidP="00E13504">
            <w:pPr>
              <w:jc w:val="center"/>
              <w:rPr>
                <w:color w:val="000000"/>
                <w:sz w:val="19"/>
                <w:szCs w:val="19"/>
              </w:rPr>
            </w:pPr>
            <w:r w:rsidRPr="00F113EF">
              <w:rPr>
                <w:color w:val="000000"/>
                <w:sz w:val="19"/>
                <w:szCs w:val="19"/>
              </w:rPr>
              <w:t>58,9</w:t>
            </w:r>
          </w:p>
        </w:tc>
        <w:tc>
          <w:tcPr>
            <w:tcW w:w="1134" w:type="dxa"/>
            <w:tcBorders>
              <w:top w:val="single" w:sz="4" w:space="0" w:color="auto"/>
              <w:left w:val="single" w:sz="6" w:space="0" w:color="auto"/>
              <w:bottom w:val="single" w:sz="4" w:space="0" w:color="auto"/>
              <w:right w:val="single" w:sz="6" w:space="0" w:color="auto"/>
            </w:tcBorders>
          </w:tcPr>
          <w:p w14:paraId="628D183A" w14:textId="77777777" w:rsidR="00EF21B9" w:rsidRPr="00F113EF" w:rsidRDefault="00EF21B9" w:rsidP="00E13504">
            <w:pPr>
              <w:jc w:val="center"/>
              <w:rPr>
                <w:color w:val="000000"/>
                <w:sz w:val="19"/>
                <w:szCs w:val="19"/>
              </w:rPr>
            </w:pPr>
            <w:r w:rsidRPr="00F113EF">
              <w:rPr>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59E75E85" w14:textId="77777777" w:rsidR="00EF21B9" w:rsidRPr="00F113EF" w:rsidRDefault="00EF21B9" w:rsidP="00E13504">
            <w:pPr>
              <w:jc w:val="center"/>
              <w:rPr>
                <w:color w:val="000000"/>
                <w:sz w:val="19"/>
                <w:szCs w:val="19"/>
              </w:rPr>
            </w:pPr>
            <w:r w:rsidRPr="00F113EF">
              <w:rPr>
                <w:color w:val="000000"/>
                <w:sz w:val="19"/>
                <w:szCs w:val="19"/>
              </w:rPr>
              <w:t>648631,26</w:t>
            </w:r>
          </w:p>
        </w:tc>
        <w:tc>
          <w:tcPr>
            <w:tcW w:w="1276" w:type="dxa"/>
            <w:tcBorders>
              <w:top w:val="single" w:sz="4" w:space="0" w:color="auto"/>
              <w:left w:val="single" w:sz="6" w:space="0" w:color="auto"/>
              <w:bottom w:val="single" w:sz="4" w:space="0" w:color="auto"/>
              <w:right w:val="single" w:sz="6" w:space="0" w:color="auto"/>
            </w:tcBorders>
          </w:tcPr>
          <w:p w14:paraId="1C21F6A0" w14:textId="77777777" w:rsidR="00EF21B9" w:rsidRPr="00F113EF" w:rsidRDefault="00EF21B9" w:rsidP="00E13504">
            <w:pPr>
              <w:jc w:val="center"/>
              <w:rPr>
                <w:color w:val="000000"/>
                <w:sz w:val="19"/>
                <w:szCs w:val="19"/>
              </w:rPr>
            </w:pPr>
            <w:r w:rsidRPr="00F113EF">
              <w:rPr>
                <w:color w:val="000000"/>
                <w:sz w:val="19"/>
                <w:szCs w:val="19"/>
              </w:rPr>
              <w:t>28:12:021104:376</w:t>
            </w:r>
          </w:p>
        </w:tc>
        <w:tc>
          <w:tcPr>
            <w:tcW w:w="2126" w:type="dxa"/>
            <w:tcBorders>
              <w:top w:val="single" w:sz="4" w:space="0" w:color="auto"/>
              <w:left w:val="single" w:sz="6" w:space="0" w:color="auto"/>
              <w:bottom w:val="single" w:sz="4" w:space="0" w:color="auto"/>
              <w:right w:val="single" w:sz="6" w:space="0" w:color="auto"/>
            </w:tcBorders>
            <w:vAlign w:val="center"/>
          </w:tcPr>
          <w:p w14:paraId="5DFF1796" w14:textId="77777777" w:rsidR="00EF21B9" w:rsidRPr="00F113EF" w:rsidRDefault="00EF21B9" w:rsidP="00E13504">
            <w:pPr>
              <w:jc w:val="center"/>
              <w:rPr>
                <w:color w:val="000000"/>
                <w:sz w:val="19"/>
                <w:szCs w:val="19"/>
              </w:rPr>
            </w:pPr>
            <w:r w:rsidRPr="00F113EF">
              <w:rPr>
                <w:color w:val="000000"/>
                <w:sz w:val="19"/>
                <w:szCs w:val="19"/>
              </w:rPr>
              <w:t>28-28/004-28/108/001/2015-601/1 от 08.04.2015</w:t>
            </w:r>
          </w:p>
        </w:tc>
        <w:tc>
          <w:tcPr>
            <w:tcW w:w="2836" w:type="dxa"/>
            <w:tcBorders>
              <w:top w:val="single" w:sz="4" w:space="0" w:color="auto"/>
              <w:left w:val="single" w:sz="6" w:space="0" w:color="auto"/>
              <w:bottom w:val="single" w:sz="4" w:space="0" w:color="auto"/>
              <w:right w:val="single" w:sz="6" w:space="0" w:color="auto"/>
            </w:tcBorders>
          </w:tcPr>
          <w:p w14:paraId="1E38CFED"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4FFE5877" w14:textId="77777777" w:rsidTr="00E13504">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44D8E60D" w14:textId="77777777" w:rsidR="00EF21B9" w:rsidRPr="00F113EF" w:rsidRDefault="00EF21B9" w:rsidP="00E13504">
            <w:pPr>
              <w:rPr>
                <w:color w:val="000000"/>
                <w:sz w:val="19"/>
                <w:szCs w:val="19"/>
              </w:rPr>
            </w:pPr>
            <w:r w:rsidRPr="00F113EF">
              <w:rPr>
                <w:rFonts w:eastAsia="Calibri"/>
                <w:color w:val="000000"/>
                <w:sz w:val="19"/>
                <w:szCs w:val="19"/>
              </w:rPr>
              <w:t>С оборудованием, в том числе:</w:t>
            </w:r>
          </w:p>
        </w:tc>
      </w:tr>
      <w:tr w:rsidR="00EF21B9" w:rsidRPr="00F113EF" w14:paraId="55DAEB47"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6B949B9A" w14:textId="77777777" w:rsidR="00EF21B9" w:rsidRPr="00F113EF" w:rsidRDefault="00EF21B9" w:rsidP="00E13504">
            <w:pPr>
              <w:jc w:val="center"/>
              <w:rPr>
                <w:sz w:val="19"/>
                <w:szCs w:val="19"/>
              </w:rPr>
            </w:pPr>
            <w:r w:rsidRPr="00F113EF">
              <w:rPr>
                <w:sz w:val="19"/>
                <w:szCs w:val="19"/>
              </w:rPr>
              <w:t>3.1.1.</w:t>
            </w:r>
          </w:p>
        </w:tc>
        <w:tc>
          <w:tcPr>
            <w:tcW w:w="3118" w:type="dxa"/>
            <w:tcBorders>
              <w:top w:val="single" w:sz="4" w:space="0" w:color="auto"/>
              <w:left w:val="single" w:sz="4" w:space="0" w:color="auto"/>
              <w:bottom w:val="single" w:sz="4" w:space="0" w:color="auto"/>
              <w:right w:val="single" w:sz="4" w:space="0" w:color="auto"/>
            </w:tcBorders>
          </w:tcPr>
          <w:p w14:paraId="3F226300" w14:textId="77777777" w:rsidR="00EF21B9" w:rsidRPr="00F113EF" w:rsidRDefault="00EF21B9" w:rsidP="00E13504">
            <w:pPr>
              <w:rPr>
                <w:sz w:val="19"/>
                <w:szCs w:val="19"/>
              </w:rPr>
            </w:pPr>
            <w:r w:rsidRPr="00F113EF">
              <w:rPr>
                <w:sz w:val="19"/>
                <w:szCs w:val="19"/>
              </w:rPr>
              <w:t>Котёл водогрейный КВр-0,63-95 ОУР</w:t>
            </w:r>
          </w:p>
        </w:tc>
        <w:tc>
          <w:tcPr>
            <w:tcW w:w="851" w:type="dxa"/>
            <w:tcBorders>
              <w:top w:val="single" w:sz="4" w:space="0" w:color="auto"/>
              <w:left w:val="single" w:sz="4" w:space="0" w:color="auto"/>
              <w:bottom w:val="single" w:sz="4" w:space="0" w:color="auto"/>
              <w:right w:val="single" w:sz="4" w:space="0" w:color="auto"/>
            </w:tcBorders>
            <w:vAlign w:val="center"/>
          </w:tcPr>
          <w:p w14:paraId="253CBAD0" w14:textId="77777777" w:rsidR="00EF21B9" w:rsidRPr="00F113EF" w:rsidRDefault="00EF21B9" w:rsidP="00E13504">
            <w:pPr>
              <w:jc w:val="center"/>
              <w:rPr>
                <w:sz w:val="19"/>
                <w:szCs w:val="19"/>
              </w:rPr>
            </w:pPr>
            <w:r w:rsidRPr="00F113EF">
              <w:rPr>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25D77FCD" w14:textId="77777777" w:rsidR="00EF21B9" w:rsidRPr="00F113EF" w:rsidRDefault="00EF21B9" w:rsidP="00E13504">
            <w:pPr>
              <w:jc w:val="center"/>
              <w:rPr>
                <w:sz w:val="19"/>
                <w:szCs w:val="19"/>
              </w:rPr>
            </w:pPr>
            <w:r w:rsidRPr="00F113EF">
              <w:rPr>
                <w:sz w:val="19"/>
                <w:szCs w:val="19"/>
              </w:rPr>
              <w:t>1085210600006</w:t>
            </w:r>
          </w:p>
        </w:tc>
        <w:tc>
          <w:tcPr>
            <w:tcW w:w="993" w:type="dxa"/>
            <w:gridSpan w:val="2"/>
            <w:tcBorders>
              <w:top w:val="single" w:sz="4" w:space="0" w:color="auto"/>
              <w:left w:val="single" w:sz="6" w:space="0" w:color="auto"/>
              <w:bottom w:val="single" w:sz="4" w:space="0" w:color="auto"/>
              <w:right w:val="single" w:sz="6" w:space="0" w:color="auto"/>
            </w:tcBorders>
          </w:tcPr>
          <w:p w14:paraId="574EA4D4" w14:textId="77777777" w:rsidR="00EF21B9" w:rsidRPr="00F113EF" w:rsidRDefault="00EF21B9" w:rsidP="00E13504">
            <w:pPr>
              <w:jc w:val="center"/>
              <w:rPr>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F162C2F" w14:textId="77777777" w:rsidR="00EF21B9" w:rsidRPr="00F113EF" w:rsidRDefault="00EF21B9" w:rsidP="00E13504">
            <w:pPr>
              <w:jc w:val="center"/>
              <w:rPr>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0A9F8BE" w14:textId="77777777" w:rsidR="00EF21B9" w:rsidRPr="00F113EF" w:rsidRDefault="00EF21B9" w:rsidP="00E13504">
            <w:pPr>
              <w:jc w:val="center"/>
              <w:rPr>
                <w:sz w:val="19"/>
                <w:szCs w:val="19"/>
              </w:rPr>
            </w:pPr>
            <w:r w:rsidRPr="00F113EF">
              <w:rPr>
                <w:sz w:val="19"/>
                <w:szCs w:val="19"/>
              </w:rPr>
              <w:t>486159,73</w:t>
            </w:r>
          </w:p>
        </w:tc>
        <w:tc>
          <w:tcPr>
            <w:tcW w:w="1276" w:type="dxa"/>
            <w:tcBorders>
              <w:top w:val="single" w:sz="4" w:space="0" w:color="auto"/>
              <w:left w:val="single" w:sz="6" w:space="0" w:color="auto"/>
              <w:bottom w:val="single" w:sz="4" w:space="0" w:color="auto"/>
              <w:right w:val="single" w:sz="6" w:space="0" w:color="auto"/>
            </w:tcBorders>
            <w:vAlign w:val="center"/>
          </w:tcPr>
          <w:p w14:paraId="63B859A1" w14:textId="77777777" w:rsidR="00EF21B9" w:rsidRPr="00F113EF" w:rsidRDefault="00EF21B9"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2534FB4"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1257A8B"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09BD3F81"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4A80F941" w14:textId="77777777" w:rsidR="00EF21B9" w:rsidRPr="00F113EF" w:rsidRDefault="00EF21B9" w:rsidP="00E13504">
            <w:pPr>
              <w:jc w:val="center"/>
              <w:rPr>
                <w:sz w:val="19"/>
                <w:szCs w:val="19"/>
              </w:rPr>
            </w:pPr>
            <w:r w:rsidRPr="00F113EF">
              <w:rPr>
                <w:sz w:val="19"/>
                <w:szCs w:val="19"/>
              </w:rPr>
              <w:t>3.1.2.</w:t>
            </w:r>
          </w:p>
        </w:tc>
        <w:tc>
          <w:tcPr>
            <w:tcW w:w="3118" w:type="dxa"/>
            <w:tcBorders>
              <w:top w:val="single" w:sz="4" w:space="0" w:color="auto"/>
              <w:left w:val="single" w:sz="4" w:space="0" w:color="auto"/>
              <w:bottom w:val="single" w:sz="4" w:space="0" w:color="auto"/>
              <w:right w:val="single" w:sz="4" w:space="0" w:color="auto"/>
            </w:tcBorders>
          </w:tcPr>
          <w:p w14:paraId="50E7131F" w14:textId="77777777" w:rsidR="00EF21B9" w:rsidRPr="00F113EF" w:rsidRDefault="00EF21B9" w:rsidP="00E13504">
            <w:pPr>
              <w:rPr>
                <w:sz w:val="19"/>
                <w:szCs w:val="19"/>
              </w:rPr>
            </w:pPr>
            <w:r w:rsidRPr="00F113EF">
              <w:rPr>
                <w:sz w:val="19"/>
                <w:szCs w:val="19"/>
              </w:rPr>
              <w:t>Котёл водогрейный КВр-0,63-95 ОУР</w:t>
            </w:r>
          </w:p>
        </w:tc>
        <w:tc>
          <w:tcPr>
            <w:tcW w:w="851" w:type="dxa"/>
            <w:tcBorders>
              <w:top w:val="single" w:sz="4" w:space="0" w:color="auto"/>
              <w:left w:val="single" w:sz="4" w:space="0" w:color="auto"/>
              <w:bottom w:val="single" w:sz="4" w:space="0" w:color="auto"/>
              <w:right w:val="single" w:sz="4" w:space="0" w:color="auto"/>
            </w:tcBorders>
            <w:vAlign w:val="center"/>
          </w:tcPr>
          <w:p w14:paraId="4BD5644D" w14:textId="77777777" w:rsidR="00EF21B9" w:rsidRPr="00F113EF" w:rsidRDefault="00EF21B9" w:rsidP="00E13504">
            <w:pPr>
              <w:jc w:val="center"/>
              <w:rPr>
                <w:sz w:val="19"/>
                <w:szCs w:val="19"/>
              </w:rPr>
            </w:pPr>
            <w:r w:rsidRPr="00F113EF">
              <w:rPr>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5475C838" w14:textId="77777777" w:rsidR="00EF21B9" w:rsidRPr="00F113EF" w:rsidRDefault="00EF21B9" w:rsidP="00E13504">
            <w:pPr>
              <w:jc w:val="center"/>
              <w:rPr>
                <w:sz w:val="19"/>
                <w:szCs w:val="19"/>
              </w:rPr>
            </w:pPr>
            <w:r w:rsidRPr="00F113EF">
              <w:rPr>
                <w:sz w:val="19"/>
                <w:szCs w:val="19"/>
              </w:rPr>
              <w:t>1085210600007</w:t>
            </w:r>
          </w:p>
        </w:tc>
        <w:tc>
          <w:tcPr>
            <w:tcW w:w="993" w:type="dxa"/>
            <w:gridSpan w:val="2"/>
            <w:tcBorders>
              <w:top w:val="single" w:sz="4" w:space="0" w:color="auto"/>
              <w:left w:val="single" w:sz="6" w:space="0" w:color="auto"/>
              <w:bottom w:val="single" w:sz="4" w:space="0" w:color="auto"/>
              <w:right w:val="single" w:sz="6" w:space="0" w:color="auto"/>
            </w:tcBorders>
          </w:tcPr>
          <w:p w14:paraId="458EFBE9" w14:textId="77777777" w:rsidR="00EF21B9" w:rsidRPr="00F113EF" w:rsidRDefault="00EF21B9" w:rsidP="00E13504">
            <w:pPr>
              <w:jc w:val="center"/>
              <w:rPr>
                <w:sz w:val="19"/>
                <w:szCs w:val="19"/>
              </w:rPr>
            </w:pPr>
          </w:p>
        </w:tc>
        <w:tc>
          <w:tcPr>
            <w:tcW w:w="1134" w:type="dxa"/>
            <w:tcBorders>
              <w:top w:val="single" w:sz="4" w:space="0" w:color="auto"/>
              <w:left w:val="single" w:sz="6" w:space="0" w:color="auto"/>
              <w:bottom w:val="single" w:sz="4" w:space="0" w:color="auto"/>
              <w:right w:val="single" w:sz="6" w:space="0" w:color="auto"/>
            </w:tcBorders>
          </w:tcPr>
          <w:p w14:paraId="1963053F" w14:textId="77777777" w:rsidR="00EF21B9" w:rsidRPr="00F113EF" w:rsidRDefault="00EF21B9" w:rsidP="00E13504">
            <w:pPr>
              <w:jc w:val="center"/>
              <w:rPr>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6CCEF13" w14:textId="77777777" w:rsidR="00EF21B9" w:rsidRPr="00F113EF" w:rsidRDefault="00EF21B9" w:rsidP="00E13504">
            <w:pPr>
              <w:jc w:val="center"/>
              <w:rPr>
                <w:sz w:val="19"/>
                <w:szCs w:val="19"/>
              </w:rPr>
            </w:pPr>
            <w:r w:rsidRPr="00F113EF">
              <w:rPr>
                <w:sz w:val="19"/>
                <w:szCs w:val="19"/>
              </w:rPr>
              <w:t>486159,73</w:t>
            </w:r>
          </w:p>
        </w:tc>
        <w:tc>
          <w:tcPr>
            <w:tcW w:w="1276" w:type="dxa"/>
            <w:tcBorders>
              <w:top w:val="single" w:sz="4" w:space="0" w:color="auto"/>
              <w:left w:val="single" w:sz="6" w:space="0" w:color="auto"/>
              <w:bottom w:val="single" w:sz="4" w:space="0" w:color="auto"/>
              <w:right w:val="single" w:sz="6" w:space="0" w:color="auto"/>
            </w:tcBorders>
            <w:vAlign w:val="center"/>
          </w:tcPr>
          <w:p w14:paraId="7EFC4D51" w14:textId="77777777" w:rsidR="00EF21B9" w:rsidRPr="00F113EF" w:rsidRDefault="00EF21B9"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02F1D14"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A7B5D76"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2FBC1453"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C39DDDA" w14:textId="77777777" w:rsidR="00EF21B9" w:rsidRPr="00F113EF" w:rsidRDefault="00EF21B9" w:rsidP="00E13504">
            <w:pPr>
              <w:jc w:val="center"/>
              <w:rPr>
                <w:color w:val="000000"/>
                <w:sz w:val="19"/>
                <w:szCs w:val="19"/>
              </w:rPr>
            </w:pPr>
            <w:r w:rsidRPr="00F113EF">
              <w:rPr>
                <w:color w:val="000000"/>
                <w:sz w:val="19"/>
                <w:szCs w:val="19"/>
              </w:rPr>
              <w:t>3.1.3</w:t>
            </w:r>
          </w:p>
        </w:tc>
        <w:tc>
          <w:tcPr>
            <w:tcW w:w="3118" w:type="dxa"/>
            <w:tcBorders>
              <w:top w:val="single" w:sz="4" w:space="0" w:color="auto"/>
              <w:left w:val="single" w:sz="4" w:space="0" w:color="auto"/>
              <w:bottom w:val="single" w:sz="4" w:space="0" w:color="auto"/>
              <w:right w:val="single" w:sz="4" w:space="0" w:color="auto"/>
            </w:tcBorders>
            <w:vAlign w:val="center"/>
          </w:tcPr>
          <w:p w14:paraId="1300D18F" w14:textId="77777777" w:rsidR="00EF21B9" w:rsidRPr="00F113EF" w:rsidRDefault="00EF21B9" w:rsidP="00E13504">
            <w:pPr>
              <w:rPr>
                <w:color w:val="000000"/>
                <w:sz w:val="19"/>
                <w:szCs w:val="19"/>
              </w:rPr>
            </w:pPr>
            <w:r w:rsidRPr="00F113EF">
              <w:rPr>
                <w:color w:val="000000"/>
                <w:sz w:val="19"/>
                <w:szCs w:val="19"/>
              </w:rPr>
              <w:t>Насос сетевой 6,5/3000</w:t>
            </w:r>
          </w:p>
        </w:tc>
        <w:tc>
          <w:tcPr>
            <w:tcW w:w="851" w:type="dxa"/>
            <w:tcBorders>
              <w:top w:val="single" w:sz="4" w:space="0" w:color="auto"/>
              <w:left w:val="single" w:sz="4" w:space="0" w:color="auto"/>
              <w:bottom w:val="single" w:sz="4" w:space="0" w:color="auto"/>
              <w:right w:val="single" w:sz="4" w:space="0" w:color="auto"/>
            </w:tcBorders>
            <w:vAlign w:val="center"/>
          </w:tcPr>
          <w:p w14:paraId="21741ADE" w14:textId="77777777" w:rsidR="00EF21B9" w:rsidRPr="00F113EF" w:rsidRDefault="00EF21B9" w:rsidP="00E13504">
            <w:pPr>
              <w:jc w:val="center"/>
              <w:rPr>
                <w:color w:val="000000"/>
                <w:sz w:val="19"/>
                <w:szCs w:val="19"/>
              </w:rPr>
            </w:pPr>
            <w:r w:rsidRPr="00F113EF">
              <w:rPr>
                <w:color w:val="000000"/>
                <w:sz w:val="19"/>
                <w:szCs w:val="19"/>
              </w:rPr>
              <w:t>2014</w:t>
            </w:r>
          </w:p>
        </w:tc>
        <w:tc>
          <w:tcPr>
            <w:tcW w:w="1417" w:type="dxa"/>
            <w:tcBorders>
              <w:top w:val="single" w:sz="4" w:space="0" w:color="auto"/>
              <w:left w:val="single" w:sz="4" w:space="0" w:color="auto"/>
              <w:bottom w:val="single" w:sz="4" w:space="0" w:color="auto"/>
              <w:right w:val="single" w:sz="6" w:space="0" w:color="auto"/>
            </w:tcBorders>
            <w:vAlign w:val="center"/>
          </w:tcPr>
          <w:p w14:paraId="7E3767CC" w14:textId="77777777" w:rsidR="00EF21B9" w:rsidRPr="00F113EF" w:rsidRDefault="00EF21B9" w:rsidP="00E13504">
            <w:pPr>
              <w:jc w:val="center"/>
              <w:rPr>
                <w:color w:val="000000"/>
                <w:sz w:val="19"/>
                <w:szCs w:val="19"/>
              </w:rPr>
            </w:pPr>
            <w:r w:rsidRPr="00F113EF">
              <w:rPr>
                <w:color w:val="000000"/>
                <w:sz w:val="19"/>
                <w:szCs w:val="19"/>
              </w:rPr>
              <w:t>110102275</w:t>
            </w:r>
          </w:p>
        </w:tc>
        <w:tc>
          <w:tcPr>
            <w:tcW w:w="993" w:type="dxa"/>
            <w:gridSpan w:val="2"/>
            <w:tcBorders>
              <w:top w:val="single" w:sz="4" w:space="0" w:color="auto"/>
              <w:left w:val="single" w:sz="6" w:space="0" w:color="auto"/>
              <w:bottom w:val="single" w:sz="4" w:space="0" w:color="auto"/>
              <w:right w:val="single" w:sz="6" w:space="0" w:color="auto"/>
            </w:tcBorders>
          </w:tcPr>
          <w:p w14:paraId="2E96034F"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C09AD76"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A5077D0" w14:textId="77777777" w:rsidR="00EF21B9" w:rsidRPr="00F113EF" w:rsidRDefault="00EF21B9" w:rsidP="00E13504">
            <w:pPr>
              <w:jc w:val="center"/>
              <w:rPr>
                <w:color w:val="000000"/>
                <w:sz w:val="19"/>
                <w:szCs w:val="19"/>
              </w:rPr>
            </w:pPr>
            <w:r w:rsidRPr="00F113EF">
              <w:rPr>
                <w:color w:val="000000"/>
                <w:sz w:val="19"/>
                <w:szCs w:val="19"/>
              </w:rPr>
              <w:t>38955,98</w:t>
            </w:r>
          </w:p>
        </w:tc>
        <w:tc>
          <w:tcPr>
            <w:tcW w:w="1276" w:type="dxa"/>
            <w:tcBorders>
              <w:top w:val="single" w:sz="4" w:space="0" w:color="auto"/>
              <w:left w:val="single" w:sz="6" w:space="0" w:color="auto"/>
              <w:bottom w:val="single" w:sz="4" w:space="0" w:color="auto"/>
              <w:right w:val="single" w:sz="6" w:space="0" w:color="auto"/>
            </w:tcBorders>
            <w:vAlign w:val="center"/>
          </w:tcPr>
          <w:p w14:paraId="6C112846" w14:textId="77777777" w:rsidR="00EF21B9" w:rsidRPr="00F113EF" w:rsidRDefault="00EF21B9"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942EABB"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733F7F4"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5F941E8D"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D646EF8" w14:textId="77777777" w:rsidR="00EF21B9" w:rsidRPr="00F113EF" w:rsidRDefault="00EF21B9" w:rsidP="00E13504">
            <w:pPr>
              <w:jc w:val="center"/>
              <w:rPr>
                <w:color w:val="000000"/>
                <w:sz w:val="19"/>
                <w:szCs w:val="19"/>
              </w:rPr>
            </w:pPr>
            <w:r w:rsidRPr="00F113EF">
              <w:rPr>
                <w:color w:val="000000"/>
                <w:sz w:val="19"/>
                <w:szCs w:val="19"/>
              </w:rPr>
              <w:t>3.1.4.</w:t>
            </w:r>
          </w:p>
        </w:tc>
        <w:tc>
          <w:tcPr>
            <w:tcW w:w="3118" w:type="dxa"/>
            <w:tcBorders>
              <w:top w:val="single" w:sz="4" w:space="0" w:color="auto"/>
              <w:left w:val="single" w:sz="4" w:space="0" w:color="auto"/>
              <w:bottom w:val="single" w:sz="4" w:space="0" w:color="auto"/>
              <w:right w:val="single" w:sz="4" w:space="0" w:color="auto"/>
            </w:tcBorders>
            <w:vAlign w:val="center"/>
          </w:tcPr>
          <w:p w14:paraId="7102107C" w14:textId="77777777" w:rsidR="00EF21B9" w:rsidRPr="00F113EF" w:rsidRDefault="00EF21B9" w:rsidP="00E13504">
            <w:pPr>
              <w:rPr>
                <w:color w:val="000000"/>
                <w:sz w:val="19"/>
                <w:szCs w:val="19"/>
              </w:rPr>
            </w:pPr>
            <w:r w:rsidRPr="00F113EF">
              <w:rPr>
                <w:color w:val="000000"/>
                <w:sz w:val="19"/>
                <w:szCs w:val="19"/>
              </w:rPr>
              <w:t>Насос подпиточный К20/30, 2,2 кВт.</w:t>
            </w:r>
            <w:r>
              <w:rPr>
                <w:color w:val="000000"/>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73F5091" w14:textId="77777777" w:rsidR="00EF21B9" w:rsidRPr="00F113EF" w:rsidRDefault="00EF21B9" w:rsidP="00E13504">
            <w:pPr>
              <w:jc w:val="center"/>
              <w:rPr>
                <w:color w:val="000000"/>
                <w:sz w:val="19"/>
                <w:szCs w:val="19"/>
              </w:rPr>
            </w:pPr>
            <w:r w:rsidRPr="00F113EF">
              <w:rPr>
                <w:color w:val="000000"/>
                <w:sz w:val="19"/>
                <w:szCs w:val="19"/>
              </w:rPr>
              <w:t>2008</w:t>
            </w:r>
          </w:p>
        </w:tc>
        <w:tc>
          <w:tcPr>
            <w:tcW w:w="1417" w:type="dxa"/>
            <w:tcBorders>
              <w:top w:val="single" w:sz="4" w:space="0" w:color="auto"/>
              <w:left w:val="single" w:sz="4" w:space="0" w:color="auto"/>
              <w:bottom w:val="single" w:sz="4" w:space="0" w:color="auto"/>
              <w:right w:val="single" w:sz="6" w:space="0" w:color="auto"/>
            </w:tcBorders>
            <w:vAlign w:val="center"/>
          </w:tcPr>
          <w:p w14:paraId="5302BDB1" w14:textId="77777777" w:rsidR="00EF21B9" w:rsidRPr="00F113EF" w:rsidRDefault="00EF21B9" w:rsidP="00E13504">
            <w:pPr>
              <w:jc w:val="center"/>
              <w:rPr>
                <w:color w:val="000000"/>
                <w:sz w:val="19"/>
                <w:szCs w:val="19"/>
              </w:rPr>
            </w:pPr>
            <w:r w:rsidRPr="00F113EF">
              <w:rPr>
                <w:color w:val="000000"/>
                <w:sz w:val="19"/>
                <w:szCs w:val="19"/>
              </w:rPr>
              <w:t>1630241</w:t>
            </w:r>
          </w:p>
        </w:tc>
        <w:tc>
          <w:tcPr>
            <w:tcW w:w="993" w:type="dxa"/>
            <w:gridSpan w:val="2"/>
            <w:tcBorders>
              <w:top w:val="single" w:sz="4" w:space="0" w:color="auto"/>
              <w:left w:val="single" w:sz="6" w:space="0" w:color="auto"/>
              <w:bottom w:val="single" w:sz="4" w:space="0" w:color="auto"/>
              <w:right w:val="single" w:sz="6" w:space="0" w:color="auto"/>
            </w:tcBorders>
          </w:tcPr>
          <w:p w14:paraId="2B34023F"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54707A7"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0FD4034" w14:textId="77777777" w:rsidR="00EF21B9" w:rsidRPr="00F113EF" w:rsidRDefault="00EF21B9" w:rsidP="00E13504">
            <w:pPr>
              <w:jc w:val="center"/>
              <w:rPr>
                <w:color w:val="000000"/>
                <w:sz w:val="19"/>
                <w:szCs w:val="19"/>
              </w:rPr>
            </w:pPr>
            <w:r w:rsidRPr="00F113EF">
              <w:rPr>
                <w:color w:val="000000"/>
                <w:sz w:val="19"/>
                <w:szCs w:val="19"/>
              </w:rPr>
              <w:t>87010</w:t>
            </w:r>
          </w:p>
        </w:tc>
        <w:tc>
          <w:tcPr>
            <w:tcW w:w="1276" w:type="dxa"/>
            <w:tcBorders>
              <w:top w:val="single" w:sz="4" w:space="0" w:color="auto"/>
              <w:left w:val="single" w:sz="6" w:space="0" w:color="auto"/>
              <w:bottom w:val="single" w:sz="4" w:space="0" w:color="auto"/>
              <w:right w:val="single" w:sz="6" w:space="0" w:color="auto"/>
            </w:tcBorders>
            <w:vAlign w:val="center"/>
          </w:tcPr>
          <w:p w14:paraId="5E94B6A6" w14:textId="77777777" w:rsidR="00EF21B9" w:rsidRPr="00F113EF" w:rsidRDefault="00EF21B9"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A2FDB25"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8F6CFF0" w14:textId="72CC2BFB"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r w:rsidR="00D1575B">
              <w:rPr>
                <w:rFonts w:eastAsia="Calibri"/>
                <w:color w:val="000000"/>
                <w:sz w:val="19"/>
                <w:szCs w:val="19"/>
              </w:rPr>
              <w:t>. Необходима замена рабочего колеса подпиточного насоса в 2023 году</w:t>
            </w:r>
          </w:p>
        </w:tc>
      </w:tr>
      <w:tr w:rsidR="00EF21B9" w:rsidRPr="00F113EF" w14:paraId="0D2C6FAE"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064E46F" w14:textId="77777777" w:rsidR="00EF21B9" w:rsidRPr="00F113EF" w:rsidRDefault="00EF21B9" w:rsidP="00E13504">
            <w:pPr>
              <w:jc w:val="center"/>
              <w:rPr>
                <w:color w:val="000000"/>
                <w:sz w:val="19"/>
                <w:szCs w:val="19"/>
              </w:rPr>
            </w:pPr>
            <w:r w:rsidRPr="00F113EF">
              <w:rPr>
                <w:color w:val="000000"/>
                <w:sz w:val="19"/>
                <w:szCs w:val="19"/>
              </w:rPr>
              <w:t>3.1.5.</w:t>
            </w:r>
          </w:p>
        </w:tc>
        <w:tc>
          <w:tcPr>
            <w:tcW w:w="3118" w:type="dxa"/>
            <w:tcBorders>
              <w:top w:val="single" w:sz="4" w:space="0" w:color="auto"/>
              <w:left w:val="single" w:sz="4" w:space="0" w:color="auto"/>
              <w:bottom w:val="single" w:sz="4" w:space="0" w:color="auto"/>
              <w:right w:val="single" w:sz="4" w:space="0" w:color="auto"/>
            </w:tcBorders>
            <w:vAlign w:val="center"/>
          </w:tcPr>
          <w:p w14:paraId="499C4EAA" w14:textId="77777777" w:rsidR="00EF21B9" w:rsidRPr="00B10F84" w:rsidRDefault="00EF21B9" w:rsidP="00E13504">
            <w:pPr>
              <w:rPr>
                <w:color w:val="000000"/>
                <w:sz w:val="19"/>
                <w:szCs w:val="19"/>
                <w:highlight w:val="lightGray"/>
              </w:rPr>
            </w:pPr>
            <w:r w:rsidRPr="00F16BA4">
              <w:rPr>
                <w:color w:val="000000"/>
                <w:sz w:val="19"/>
                <w:szCs w:val="19"/>
              </w:rPr>
              <w:t>Труба дымовая диаметр 300 мм., длина 20 м.</w:t>
            </w:r>
          </w:p>
        </w:tc>
        <w:tc>
          <w:tcPr>
            <w:tcW w:w="851" w:type="dxa"/>
            <w:tcBorders>
              <w:top w:val="single" w:sz="4" w:space="0" w:color="auto"/>
              <w:left w:val="single" w:sz="4" w:space="0" w:color="auto"/>
              <w:bottom w:val="single" w:sz="4" w:space="0" w:color="auto"/>
              <w:right w:val="single" w:sz="4" w:space="0" w:color="auto"/>
            </w:tcBorders>
            <w:vAlign w:val="center"/>
          </w:tcPr>
          <w:p w14:paraId="0C82AF85" w14:textId="77777777" w:rsidR="00EF21B9" w:rsidRPr="00F113EF" w:rsidRDefault="00EF21B9" w:rsidP="00E13504">
            <w:pPr>
              <w:jc w:val="center"/>
              <w:rPr>
                <w:color w:val="000000"/>
                <w:sz w:val="19"/>
                <w:szCs w:val="19"/>
              </w:rPr>
            </w:pPr>
            <w:r w:rsidRPr="00F113EF">
              <w:rPr>
                <w:color w:val="000000"/>
                <w:sz w:val="19"/>
                <w:szCs w:val="19"/>
              </w:rPr>
              <w:t>2001</w:t>
            </w:r>
          </w:p>
        </w:tc>
        <w:tc>
          <w:tcPr>
            <w:tcW w:w="1417" w:type="dxa"/>
            <w:tcBorders>
              <w:top w:val="single" w:sz="4" w:space="0" w:color="auto"/>
              <w:left w:val="single" w:sz="4" w:space="0" w:color="auto"/>
              <w:bottom w:val="single" w:sz="4" w:space="0" w:color="auto"/>
              <w:right w:val="single" w:sz="6" w:space="0" w:color="auto"/>
            </w:tcBorders>
            <w:vAlign w:val="center"/>
          </w:tcPr>
          <w:p w14:paraId="0C943A0A" w14:textId="77777777" w:rsidR="00EF21B9" w:rsidRPr="00F113EF" w:rsidRDefault="00EF21B9" w:rsidP="00E13504">
            <w:pPr>
              <w:jc w:val="center"/>
              <w:rPr>
                <w:color w:val="000000"/>
                <w:sz w:val="19"/>
                <w:szCs w:val="19"/>
              </w:rPr>
            </w:pPr>
            <w:r w:rsidRPr="00F113EF">
              <w:rPr>
                <w:color w:val="000000"/>
                <w:sz w:val="19"/>
                <w:szCs w:val="19"/>
              </w:rPr>
              <w:t>1630246</w:t>
            </w:r>
          </w:p>
        </w:tc>
        <w:tc>
          <w:tcPr>
            <w:tcW w:w="948" w:type="dxa"/>
            <w:tcBorders>
              <w:top w:val="single" w:sz="4" w:space="0" w:color="auto"/>
              <w:left w:val="single" w:sz="6" w:space="0" w:color="auto"/>
              <w:right w:val="single" w:sz="6" w:space="0" w:color="auto"/>
            </w:tcBorders>
          </w:tcPr>
          <w:p w14:paraId="2D83585E" w14:textId="77777777" w:rsidR="00EF21B9" w:rsidRPr="00F113EF" w:rsidRDefault="00EF21B9" w:rsidP="00E13504">
            <w:pPr>
              <w:jc w:val="center"/>
              <w:rPr>
                <w:color w:val="000000"/>
                <w:sz w:val="19"/>
                <w:szCs w:val="19"/>
              </w:rPr>
            </w:pPr>
          </w:p>
        </w:tc>
        <w:tc>
          <w:tcPr>
            <w:tcW w:w="1179" w:type="dxa"/>
            <w:gridSpan w:val="2"/>
            <w:tcBorders>
              <w:top w:val="single" w:sz="4" w:space="0" w:color="auto"/>
              <w:left w:val="single" w:sz="6" w:space="0" w:color="auto"/>
              <w:right w:val="single" w:sz="6" w:space="0" w:color="auto"/>
            </w:tcBorders>
          </w:tcPr>
          <w:p w14:paraId="22E1D39C"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C7FC9C2" w14:textId="77777777" w:rsidR="00EF21B9" w:rsidRPr="00F113EF" w:rsidRDefault="00EF21B9" w:rsidP="00E13504">
            <w:pPr>
              <w:jc w:val="center"/>
              <w:rPr>
                <w:color w:val="000000"/>
                <w:sz w:val="19"/>
                <w:szCs w:val="19"/>
              </w:rPr>
            </w:pPr>
            <w:r w:rsidRPr="00F113EF">
              <w:rPr>
                <w:color w:val="000000"/>
                <w:sz w:val="19"/>
                <w:szCs w:val="19"/>
              </w:rPr>
              <w:t>17000</w:t>
            </w:r>
          </w:p>
        </w:tc>
        <w:tc>
          <w:tcPr>
            <w:tcW w:w="1276" w:type="dxa"/>
            <w:tcBorders>
              <w:top w:val="single" w:sz="4" w:space="0" w:color="auto"/>
              <w:left w:val="single" w:sz="6" w:space="0" w:color="auto"/>
              <w:bottom w:val="single" w:sz="4" w:space="0" w:color="auto"/>
              <w:right w:val="single" w:sz="6" w:space="0" w:color="auto"/>
            </w:tcBorders>
            <w:vAlign w:val="center"/>
          </w:tcPr>
          <w:p w14:paraId="5D6BF942" w14:textId="77777777" w:rsidR="00EF21B9" w:rsidRPr="00F113EF" w:rsidRDefault="00EF21B9"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2463464"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A54AAE2" w14:textId="71F05139"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r w:rsidR="00D1575B">
              <w:rPr>
                <w:rFonts w:eastAsia="Calibri"/>
                <w:color w:val="000000"/>
                <w:sz w:val="19"/>
                <w:szCs w:val="19"/>
              </w:rPr>
              <w:t>. Необходима замена газоотводного коллектора в 2022 году</w:t>
            </w:r>
          </w:p>
        </w:tc>
      </w:tr>
      <w:tr w:rsidR="00EF21B9" w:rsidRPr="00F113EF" w14:paraId="095581B8"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7CC515F0" w14:textId="77777777" w:rsidR="00EF21B9" w:rsidRPr="00F113EF" w:rsidRDefault="00EF21B9" w:rsidP="00E13504">
            <w:pPr>
              <w:jc w:val="center"/>
              <w:rPr>
                <w:color w:val="000000"/>
                <w:sz w:val="19"/>
                <w:szCs w:val="19"/>
              </w:rPr>
            </w:pPr>
            <w:r w:rsidRPr="00F113EF">
              <w:rPr>
                <w:color w:val="000000"/>
                <w:sz w:val="19"/>
                <w:szCs w:val="19"/>
              </w:rPr>
              <w:t>3.1.</w:t>
            </w:r>
            <w:r>
              <w:rPr>
                <w:color w:val="000000"/>
                <w:sz w:val="19"/>
                <w:szCs w:val="19"/>
              </w:rPr>
              <w:t>6</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2FE78D14" w14:textId="77777777" w:rsidR="00EF21B9" w:rsidRPr="00F113EF" w:rsidRDefault="00EF21B9" w:rsidP="00E13504">
            <w:pPr>
              <w:rPr>
                <w:color w:val="000000"/>
                <w:sz w:val="19"/>
                <w:szCs w:val="19"/>
              </w:rPr>
            </w:pPr>
            <w:r w:rsidRPr="00F113EF">
              <w:rPr>
                <w:color w:val="000000"/>
                <w:sz w:val="19"/>
                <w:szCs w:val="19"/>
              </w:rPr>
              <w:t xml:space="preserve">Вентилятор дутьевой ВД- 2,8 с </w:t>
            </w:r>
            <w:proofErr w:type="spellStart"/>
            <w:proofErr w:type="gramStart"/>
            <w:r w:rsidRPr="00F113EF">
              <w:rPr>
                <w:color w:val="000000"/>
                <w:sz w:val="19"/>
                <w:szCs w:val="19"/>
              </w:rPr>
              <w:t>эл.двигателем</w:t>
            </w:r>
            <w:proofErr w:type="spellEnd"/>
            <w:proofErr w:type="gramEnd"/>
            <w:r w:rsidRPr="00F113EF">
              <w:rPr>
                <w:color w:val="000000"/>
                <w:sz w:val="19"/>
                <w:szCs w:val="19"/>
              </w:rPr>
              <w:t xml:space="preserve">  0,55 кВт.</w:t>
            </w:r>
          </w:p>
        </w:tc>
        <w:tc>
          <w:tcPr>
            <w:tcW w:w="851" w:type="dxa"/>
            <w:tcBorders>
              <w:top w:val="single" w:sz="4" w:space="0" w:color="auto"/>
              <w:left w:val="single" w:sz="4" w:space="0" w:color="auto"/>
              <w:bottom w:val="single" w:sz="4" w:space="0" w:color="auto"/>
              <w:right w:val="single" w:sz="4" w:space="0" w:color="auto"/>
            </w:tcBorders>
            <w:vAlign w:val="center"/>
          </w:tcPr>
          <w:p w14:paraId="611BF987" w14:textId="77777777" w:rsidR="00EF21B9" w:rsidRPr="00F113EF" w:rsidRDefault="00EF21B9" w:rsidP="00E13504">
            <w:pPr>
              <w:jc w:val="center"/>
              <w:rPr>
                <w:color w:val="000000"/>
                <w:sz w:val="19"/>
                <w:szCs w:val="19"/>
              </w:rPr>
            </w:pPr>
            <w:r w:rsidRPr="00F113EF">
              <w:rPr>
                <w:color w:val="000000"/>
                <w:sz w:val="19"/>
                <w:szCs w:val="19"/>
              </w:rPr>
              <w:t>201</w:t>
            </w:r>
            <w:r>
              <w:rPr>
                <w:color w:val="000000"/>
                <w:sz w:val="19"/>
                <w:szCs w:val="19"/>
              </w:rPr>
              <w:t>9</w:t>
            </w:r>
          </w:p>
        </w:tc>
        <w:tc>
          <w:tcPr>
            <w:tcW w:w="1417" w:type="dxa"/>
            <w:tcBorders>
              <w:top w:val="single" w:sz="4" w:space="0" w:color="auto"/>
              <w:left w:val="single" w:sz="4" w:space="0" w:color="auto"/>
              <w:bottom w:val="single" w:sz="4" w:space="0" w:color="auto"/>
              <w:right w:val="single" w:sz="6" w:space="0" w:color="auto"/>
            </w:tcBorders>
            <w:vAlign w:val="center"/>
          </w:tcPr>
          <w:p w14:paraId="094091E7" w14:textId="77777777" w:rsidR="00EF21B9" w:rsidRPr="00F113EF" w:rsidRDefault="00EF21B9" w:rsidP="00E13504">
            <w:pPr>
              <w:jc w:val="center"/>
              <w:rPr>
                <w:color w:val="000000"/>
                <w:sz w:val="19"/>
                <w:szCs w:val="19"/>
              </w:rPr>
            </w:pPr>
            <w:r w:rsidRPr="00F113EF">
              <w:rPr>
                <w:color w:val="000000"/>
                <w:sz w:val="19"/>
                <w:szCs w:val="19"/>
              </w:rPr>
              <w:t>1630242</w:t>
            </w:r>
          </w:p>
        </w:tc>
        <w:tc>
          <w:tcPr>
            <w:tcW w:w="993" w:type="dxa"/>
            <w:gridSpan w:val="2"/>
            <w:tcBorders>
              <w:top w:val="single" w:sz="4" w:space="0" w:color="auto"/>
              <w:left w:val="single" w:sz="6" w:space="0" w:color="auto"/>
              <w:bottom w:val="single" w:sz="4" w:space="0" w:color="auto"/>
              <w:right w:val="single" w:sz="6" w:space="0" w:color="auto"/>
            </w:tcBorders>
          </w:tcPr>
          <w:p w14:paraId="0D2A06F0"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058EB9F"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E5402B7" w14:textId="77777777" w:rsidR="00EF21B9" w:rsidRPr="00F113EF" w:rsidRDefault="00EF21B9" w:rsidP="00E13504">
            <w:pPr>
              <w:jc w:val="center"/>
              <w:rPr>
                <w:color w:val="000000"/>
                <w:sz w:val="19"/>
                <w:szCs w:val="19"/>
              </w:rPr>
            </w:pPr>
            <w:r w:rsidRPr="00F113EF">
              <w:rPr>
                <w:color w:val="000000"/>
                <w:sz w:val="19"/>
                <w:szCs w:val="19"/>
              </w:rPr>
              <w:t>16220</w:t>
            </w:r>
          </w:p>
        </w:tc>
        <w:tc>
          <w:tcPr>
            <w:tcW w:w="1276" w:type="dxa"/>
            <w:tcBorders>
              <w:top w:val="single" w:sz="4" w:space="0" w:color="auto"/>
              <w:left w:val="single" w:sz="6" w:space="0" w:color="auto"/>
              <w:bottom w:val="single" w:sz="4" w:space="0" w:color="auto"/>
              <w:right w:val="single" w:sz="6" w:space="0" w:color="auto"/>
            </w:tcBorders>
            <w:vAlign w:val="center"/>
          </w:tcPr>
          <w:p w14:paraId="47F8D2B0" w14:textId="77777777" w:rsidR="00EF21B9" w:rsidRPr="00F113EF" w:rsidRDefault="00EF21B9"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FB78A39"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F3E6FD8"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419F3A29"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05E37ED" w14:textId="77777777" w:rsidR="00EF21B9" w:rsidRPr="00F113EF" w:rsidRDefault="00EF21B9" w:rsidP="00E13504">
            <w:pPr>
              <w:jc w:val="center"/>
              <w:rPr>
                <w:color w:val="000000"/>
                <w:sz w:val="19"/>
                <w:szCs w:val="19"/>
              </w:rPr>
            </w:pPr>
            <w:r w:rsidRPr="00F113EF">
              <w:rPr>
                <w:color w:val="000000"/>
                <w:sz w:val="19"/>
                <w:szCs w:val="19"/>
              </w:rPr>
              <w:t>3.1.</w:t>
            </w:r>
            <w:r>
              <w:rPr>
                <w:color w:val="000000"/>
                <w:sz w:val="19"/>
                <w:szCs w:val="19"/>
              </w:rPr>
              <w:t>7</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29944EE6" w14:textId="77777777" w:rsidR="00EF21B9" w:rsidRPr="00F113EF" w:rsidRDefault="00EF21B9" w:rsidP="00E13504">
            <w:pPr>
              <w:rPr>
                <w:color w:val="000000"/>
                <w:sz w:val="19"/>
                <w:szCs w:val="19"/>
              </w:rPr>
            </w:pPr>
            <w:r w:rsidRPr="00F113EF">
              <w:rPr>
                <w:color w:val="000000"/>
                <w:sz w:val="19"/>
                <w:szCs w:val="19"/>
              </w:rPr>
              <w:t xml:space="preserve">Вентилятор дутьевой ВД- 2,8 с </w:t>
            </w:r>
            <w:proofErr w:type="spellStart"/>
            <w:proofErr w:type="gramStart"/>
            <w:r w:rsidRPr="00F113EF">
              <w:rPr>
                <w:color w:val="000000"/>
                <w:sz w:val="19"/>
                <w:szCs w:val="19"/>
              </w:rPr>
              <w:t>эл.двигателем</w:t>
            </w:r>
            <w:proofErr w:type="spellEnd"/>
            <w:proofErr w:type="gramEnd"/>
            <w:r w:rsidRPr="00F113EF">
              <w:rPr>
                <w:color w:val="000000"/>
                <w:sz w:val="19"/>
                <w:szCs w:val="19"/>
              </w:rPr>
              <w:t xml:space="preserve">  0,55 кВт.</w:t>
            </w:r>
          </w:p>
        </w:tc>
        <w:tc>
          <w:tcPr>
            <w:tcW w:w="851" w:type="dxa"/>
            <w:tcBorders>
              <w:top w:val="single" w:sz="4" w:space="0" w:color="auto"/>
              <w:left w:val="single" w:sz="4" w:space="0" w:color="auto"/>
              <w:bottom w:val="single" w:sz="4" w:space="0" w:color="auto"/>
              <w:right w:val="single" w:sz="4" w:space="0" w:color="auto"/>
            </w:tcBorders>
            <w:vAlign w:val="center"/>
          </w:tcPr>
          <w:p w14:paraId="39A39231" w14:textId="77777777" w:rsidR="00EF21B9" w:rsidRPr="00F113EF" w:rsidRDefault="00EF21B9" w:rsidP="00E13504">
            <w:pPr>
              <w:jc w:val="center"/>
              <w:rPr>
                <w:color w:val="000000"/>
                <w:sz w:val="19"/>
                <w:szCs w:val="19"/>
              </w:rPr>
            </w:pPr>
            <w:r w:rsidRPr="00F113EF">
              <w:rPr>
                <w:color w:val="000000"/>
                <w:sz w:val="19"/>
                <w:szCs w:val="19"/>
              </w:rPr>
              <w:t>201</w:t>
            </w:r>
            <w:r>
              <w:rPr>
                <w:color w:val="000000"/>
                <w:sz w:val="19"/>
                <w:szCs w:val="19"/>
              </w:rPr>
              <w:t>9</w:t>
            </w:r>
          </w:p>
        </w:tc>
        <w:tc>
          <w:tcPr>
            <w:tcW w:w="1417" w:type="dxa"/>
            <w:tcBorders>
              <w:top w:val="single" w:sz="4" w:space="0" w:color="auto"/>
              <w:left w:val="single" w:sz="4" w:space="0" w:color="auto"/>
              <w:bottom w:val="single" w:sz="4" w:space="0" w:color="auto"/>
              <w:right w:val="single" w:sz="6" w:space="0" w:color="auto"/>
            </w:tcBorders>
            <w:vAlign w:val="center"/>
          </w:tcPr>
          <w:p w14:paraId="532C23F6" w14:textId="77777777" w:rsidR="00EF21B9" w:rsidRPr="00F113EF" w:rsidRDefault="00EF21B9" w:rsidP="00E13504">
            <w:pPr>
              <w:jc w:val="center"/>
              <w:rPr>
                <w:color w:val="000000"/>
                <w:sz w:val="19"/>
                <w:szCs w:val="19"/>
              </w:rPr>
            </w:pPr>
            <w:r w:rsidRPr="00F113EF">
              <w:rPr>
                <w:color w:val="000000"/>
                <w:sz w:val="19"/>
                <w:szCs w:val="19"/>
              </w:rPr>
              <w:t>1630243</w:t>
            </w:r>
          </w:p>
        </w:tc>
        <w:tc>
          <w:tcPr>
            <w:tcW w:w="993" w:type="dxa"/>
            <w:gridSpan w:val="2"/>
            <w:tcBorders>
              <w:top w:val="single" w:sz="4" w:space="0" w:color="auto"/>
              <w:left w:val="single" w:sz="6" w:space="0" w:color="auto"/>
              <w:bottom w:val="single" w:sz="4" w:space="0" w:color="auto"/>
              <w:right w:val="single" w:sz="6" w:space="0" w:color="auto"/>
            </w:tcBorders>
          </w:tcPr>
          <w:p w14:paraId="5F6C7D1E"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008BF30"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A9B85BB" w14:textId="77777777" w:rsidR="00EF21B9" w:rsidRPr="00F113EF" w:rsidRDefault="00EF21B9" w:rsidP="00E13504">
            <w:pPr>
              <w:jc w:val="center"/>
              <w:rPr>
                <w:color w:val="000000"/>
                <w:sz w:val="19"/>
                <w:szCs w:val="19"/>
              </w:rPr>
            </w:pPr>
            <w:r w:rsidRPr="00F113EF">
              <w:rPr>
                <w:color w:val="000000"/>
                <w:sz w:val="19"/>
                <w:szCs w:val="19"/>
              </w:rPr>
              <w:t>16220</w:t>
            </w:r>
          </w:p>
        </w:tc>
        <w:tc>
          <w:tcPr>
            <w:tcW w:w="1276" w:type="dxa"/>
            <w:tcBorders>
              <w:top w:val="single" w:sz="4" w:space="0" w:color="auto"/>
              <w:left w:val="single" w:sz="6" w:space="0" w:color="auto"/>
              <w:bottom w:val="single" w:sz="4" w:space="0" w:color="auto"/>
              <w:right w:val="single" w:sz="6" w:space="0" w:color="auto"/>
            </w:tcBorders>
            <w:vAlign w:val="center"/>
          </w:tcPr>
          <w:p w14:paraId="4B6622FC" w14:textId="77777777" w:rsidR="00EF21B9" w:rsidRPr="00F113EF" w:rsidRDefault="00EF21B9"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8590566"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A30EA73"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00DC7531"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1486FE74" w14:textId="77777777" w:rsidR="00EF21B9" w:rsidRPr="00F113EF" w:rsidRDefault="00EF21B9" w:rsidP="00E13504">
            <w:pPr>
              <w:jc w:val="center"/>
              <w:rPr>
                <w:color w:val="000000"/>
                <w:sz w:val="19"/>
                <w:szCs w:val="19"/>
              </w:rPr>
            </w:pPr>
            <w:r w:rsidRPr="00F113EF">
              <w:rPr>
                <w:color w:val="000000"/>
                <w:sz w:val="19"/>
                <w:szCs w:val="19"/>
              </w:rPr>
              <w:t>3.1.</w:t>
            </w:r>
            <w:r>
              <w:rPr>
                <w:color w:val="000000"/>
                <w:sz w:val="19"/>
                <w:szCs w:val="19"/>
              </w:rPr>
              <w:t>8</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19DC6D87" w14:textId="77777777" w:rsidR="00EF21B9" w:rsidRPr="00F113EF" w:rsidRDefault="00EF21B9" w:rsidP="00E13504">
            <w:pPr>
              <w:rPr>
                <w:color w:val="000000"/>
                <w:sz w:val="19"/>
                <w:szCs w:val="19"/>
              </w:rPr>
            </w:pPr>
            <w:r w:rsidRPr="00F113EF">
              <w:rPr>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38628F2A" w14:textId="77777777" w:rsidR="00EF21B9" w:rsidRPr="00F113EF" w:rsidRDefault="00EF21B9" w:rsidP="00E13504">
            <w:pPr>
              <w:jc w:val="center"/>
              <w:rPr>
                <w:color w:val="000000"/>
                <w:sz w:val="19"/>
                <w:szCs w:val="19"/>
              </w:rPr>
            </w:pPr>
            <w:r w:rsidRPr="00F113EF">
              <w:rPr>
                <w:color w:val="000000"/>
                <w:sz w:val="19"/>
                <w:szCs w:val="19"/>
              </w:rPr>
              <w:t>2000</w:t>
            </w:r>
          </w:p>
        </w:tc>
        <w:tc>
          <w:tcPr>
            <w:tcW w:w="1417" w:type="dxa"/>
            <w:tcBorders>
              <w:top w:val="single" w:sz="4" w:space="0" w:color="auto"/>
              <w:left w:val="single" w:sz="4" w:space="0" w:color="auto"/>
              <w:bottom w:val="single" w:sz="4" w:space="0" w:color="auto"/>
              <w:right w:val="single" w:sz="6" w:space="0" w:color="auto"/>
            </w:tcBorders>
            <w:vAlign w:val="center"/>
          </w:tcPr>
          <w:p w14:paraId="381AFDCC" w14:textId="77777777" w:rsidR="00EF21B9" w:rsidRPr="00F113EF" w:rsidRDefault="00EF21B9" w:rsidP="00E13504">
            <w:pPr>
              <w:jc w:val="center"/>
              <w:rPr>
                <w:color w:val="000000"/>
                <w:sz w:val="19"/>
                <w:szCs w:val="19"/>
              </w:rPr>
            </w:pPr>
            <w:r w:rsidRPr="00F113EF">
              <w:rPr>
                <w:color w:val="000000"/>
                <w:sz w:val="19"/>
                <w:szCs w:val="19"/>
              </w:rPr>
              <w:t>1630249</w:t>
            </w:r>
          </w:p>
        </w:tc>
        <w:tc>
          <w:tcPr>
            <w:tcW w:w="993" w:type="dxa"/>
            <w:gridSpan w:val="2"/>
            <w:tcBorders>
              <w:top w:val="single" w:sz="4" w:space="0" w:color="auto"/>
              <w:left w:val="single" w:sz="6" w:space="0" w:color="auto"/>
              <w:bottom w:val="single" w:sz="4" w:space="0" w:color="auto"/>
              <w:right w:val="single" w:sz="6" w:space="0" w:color="auto"/>
            </w:tcBorders>
          </w:tcPr>
          <w:p w14:paraId="7E875625"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900BDE2"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C814512" w14:textId="77777777" w:rsidR="00EF21B9" w:rsidRPr="00F113EF" w:rsidRDefault="00EF21B9" w:rsidP="00E13504">
            <w:pPr>
              <w:jc w:val="center"/>
              <w:rPr>
                <w:color w:val="000000"/>
                <w:sz w:val="19"/>
                <w:szCs w:val="19"/>
              </w:rPr>
            </w:pPr>
            <w:r w:rsidRPr="00F113EF">
              <w:rPr>
                <w:color w:val="000000"/>
                <w:sz w:val="19"/>
                <w:szCs w:val="19"/>
              </w:rPr>
              <w:t>48500</w:t>
            </w:r>
          </w:p>
        </w:tc>
        <w:tc>
          <w:tcPr>
            <w:tcW w:w="1276" w:type="dxa"/>
            <w:tcBorders>
              <w:top w:val="single" w:sz="4" w:space="0" w:color="auto"/>
              <w:left w:val="single" w:sz="6" w:space="0" w:color="auto"/>
              <w:bottom w:val="single" w:sz="4" w:space="0" w:color="auto"/>
              <w:right w:val="single" w:sz="6" w:space="0" w:color="auto"/>
            </w:tcBorders>
            <w:vAlign w:val="center"/>
          </w:tcPr>
          <w:p w14:paraId="26437F55" w14:textId="77777777" w:rsidR="00EF21B9" w:rsidRPr="00F113EF" w:rsidRDefault="00EF21B9"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678B7C6"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02EDCE0"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71FCEE57"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48876ED" w14:textId="77777777" w:rsidR="00EF21B9" w:rsidRPr="00F113EF" w:rsidRDefault="00EF21B9" w:rsidP="00E13504">
            <w:pPr>
              <w:jc w:val="center"/>
              <w:rPr>
                <w:color w:val="000000"/>
                <w:sz w:val="19"/>
                <w:szCs w:val="19"/>
              </w:rPr>
            </w:pPr>
            <w:r w:rsidRPr="00F113EF">
              <w:rPr>
                <w:color w:val="000000"/>
                <w:sz w:val="19"/>
                <w:szCs w:val="19"/>
              </w:rPr>
              <w:t>3.1.</w:t>
            </w:r>
            <w:r>
              <w:rPr>
                <w:color w:val="000000"/>
                <w:sz w:val="19"/>
                <w:szCs w:val="19"/>
              </w:rPr>
              <w:t>9</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22471653" w14:textId="77777777" w:rsidR="00EF21B9" w:rsidRPr="00F113EF" w:rsidRDefault="00EF21B9" w:rsidP="00E13504">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1C304449" w14:textId="77777777" w:rsidR="00EF21B9" w:rsidRPr="00F113EF" w:rsidRDefault="00EF21B9"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02B8635A" w14:textId="77777777" w:rsidR="00EF21B9" w:rsidRPr="00F113EF" w:rsidRDefault="00EF21B9" w:rsidP="00E13504">
            <w:pPr>
              <w:jc w:val="center"/>
              <w:rPr>
                <w:color w:val="000000"/>
                <w:sz w:val="19"/>
                <w:szCs w:val="19"/>
              </w:rPr>
            </w:pPr>
            <w:r w:rsidRPr="00F113EF">
              <w:rPr>
                <w:color w:val="000000"/>
                <w:sz w:val="19"/>
                <w:szCs w:val="19"/>
              </w:rPr>
              <w:t>1085210900004</w:t>
            </w:r>
          </w:p>
        </w:tc>
        <w:tc>
          <w:tcPr>
            <w:tcW w:w="993" w:type="dxa"/>
            <w:gridSpan w:val="2"/>
            <w:tcBorders>
              <w:top w:val="single" w:sz="4" w:space="0" w:color="auto"/>
              <w:left w:val="single" w:sz="6" w:space="0" w:color="auto"/>
              <w:bottom w:val="single" w:sz="4" w:space="0" w:color="auto"/>
              <w:right w:val="single" w:sz="6" w:space="0" w:color="auto"/>
            </w:tcBorders>
          </w:tcPr>
          <w:p w14:paraId="76C81FB6"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6759186"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75CB958" w14:textId="77777777" w:rsidR="00EF21B9" w:rsidRPr="00F113EF" w:rsidRDefault="00EF21B9" w:rsidP="00E13504">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5B3F1B97" w14:textId="77777777" w:rsidR="00EF21B9" w:rsidRPr="00F113EF" w:rsidRDefault="00EF21B9"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F1259A8"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E0647CB"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18DF5D97"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F507745" w14:textId="77777777" w:rsidR="00EF21B9" w:rsidRPr="00F113EF" w:rsidRDefault="00EF21B9" w:rsidP="00E13504">
            <w:pPr>
              <w:jc w:val="center"/>
              <w:rPr>
                <w:color w:val="000000"/>
                <w:sz w:val="19"/>
                <w:szCs w:val="19"/>
              </w:rPr>
            </w:pPr>
            <w:r w:rsidRPr="00F113EF">
              <w:rPr>
                <w:color w:val="000000"/>
                <w:sz w:val="19"/>
                <w:szCs w:val="19"/>
              </w:rPr>
              <w:t>3.1.1</w:t>
            </w:r>
            <w:r>
              <w:rPr>
                <w:color w:val="000000"/>
                <w:sz w:val="19"/>
                <w:szCs w:val="19"/>
              </w:rPr>
              <w:t>0</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1CFC48B1" w14:textId="77777777" w:rsidR="00EF21B9" w:rsidRPr="00F113EF" w:rsidRDefault="00EF21B9" w:rsidP="00E13504">
            <w:pPr>
              <w:rPr>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157D71BD" w14:textId="77777777" w:rsidR="00EF21B9" w:rsidRPr="00F113EF" w:rsidRDefault="00EF21B9"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0881256C" w14:textId="77777777" w:rsidR="00EF21B9" w:rsidRPr="00F113EF" w:rsidRDefault="00EF21B9" w:rsidP="00E13504">
            <w:pPr>
              <w:jc w:val="center"/>
              <w:rPr>
                <w:color w:val="000000"/>
                <w:sz w:val="19"/>
                <w:szCs w:val="19"/>
              </w:rPr>
            </w:pPr>
            <w:r w:rsidRPr="00F113EF">
              <w:rPr>
                <w:color w:val="000000"/>
                <w:sz w:val="19"/>
                <w:szCs w:val="19"/>
              </w:rPr>
              <w:t>1085210600223</w:t>
            </w:r>
          </w:p>
        </w:tc>
        <w:tc>
          <w:tcPr>
            <w:tcW w:w="993" w:type="dxa"/>
            <w:gridSpan w:val="2"/>
            <w:tcBorders>
              <w:top w:val="single" w:sz="4" w:space="0" w:color="auto"/>
              <w:left w:val="single" w:sz="6" w:space="0" w:color="auto"/>
              <w:bottom w:val="single" w:sz="4" w:space="0" w:color="auto"/>
              <w:right w:val="single" w:sz="6" w:space="0" w:color="auto"/>
            </w:tcBorders>
          </w:tcPr>
          <w:p w14:paraId="5D8557D4"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F8757AD"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63B64C2" w14:textId="77777777" w:rsidR="00EF21B9" w:rsidRPr="00F113EF" w:rsidRDefault="00EF21B9" w:rsidP="00E13504">
            <w:pPr>
              <w:jc w:val="center"/>
              <w:rPr>
                <w:color w:val="000000"/>
                <w:sz w:val="19"/>
                <w:szCs w:val="19"/>
              </w:rPr>
            </w:pPr>
            <w:r w:rsidRPr="00F113EF">
              <w:rPr>
                <w:color w:val="000000"/>
                <w:sz w:val="19"/>
                <w:szCs w:val="19"/>
              </w:rPr>
              <w:t>300000</w:t>
            </w:r>
          </w:p>
        </w:tc>
        <w:tc>
          <w:tcPr>
            <w:tcW w:w="1276" w:type="dxa"/>
            <w:tcBorders>
              <w:top w:val="single" w:sz="4" w:space="0" w:color="auto"/>
              <w:left w:val="single" w:sz="6" w:space="0" w:color="auto"/>
              <w:bottom w:val="single" w:sz="4" w:space="0" w:color="auto"/>
              <w:right w:val="single" w:sz="6" w:space="0" w:color="auto"/>
            </w:tcBorders>
            <w:vAlign w:val="center"/>
          </w:tcPr>
          <w:p w14:paraId="0F95494F" w14:textId="77777777" w:rsidR="00EF21B9" w:rsidRPr="00F113EF" w:rsidRDefault="00EF21B9"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D2A2593"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4F07C5B"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5E0E3536"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4C163BFA" w14:textId="77777777" w:rsidR="00EF21B9" w:rsidRPr="00F113EF" w:rsidRDefault="00EF21B9" w:rsidP="00E13504">
            <w:pPr>
              <w:jc w:val="center"/>
              <w:rPr>
                <w:color w:val="000000"/>
                <w:sz w:val="19"/>
                <w:szCs w:val="19"/>
              </w:rPr>
            </w:pPr>
            <w:r w:rsidRPr="00F113EF">
              <w:rPr>
                <w:color w:val="000000"/>
                <w:sz w:val="19"/>
                <w:szCs w:val="19"/>
              </w:rPr>
              <w:t>3.1.1</w:t>
            </w:r>
            <w:r>
              <w:rPr>
                <w:color w:val="000000"/>
                <w:sz w:val="19"/>
                <w:szCs w:val="19"/>
              </w:rPr>
              <w:t>1.</w:t>
            </w:r>
          </w:p>
        </w:tc>
        <w:tc>
          <w:tcPr>
            <w:tcW w:w="3118" w:type="dxa"/>
            <w:tcBorders>
              <w:top w:val="single" w:sz="4" w:space="0" w:color="auto"/>
              <w:left w:val="single" w:sz="4" w:space="0" w:color="auto"/>
              <w:bottom w:val="single" w:sz="4" w:space="0" w:color="auto"/>
              <w:right w:val="single" w:sz="4" w:space="0" w:color="auto"/>
            </w:tcBorders>
            <w:vAlign w:val="center"/>
          </w:tcPr>
          <w:p w14:paraId="0C07C2A9" w14:textId="77777777" w:rsidR="00EF21B9" w:rsidRPr="00F113EF" w:rsidRDefault="00EF21B9" w:rsidP="00E13504">
            <w:pPr>
              <w:rPr>
                <w:sz w:val="19"/>
                <w:szCs w:val="19"/>
              </w:rPr>
            </w:pPr>
            <w:r w:rsidRPr="00F113EF">
              <w:rPr>
                <w:sz w:val="19"/>
                <w:szCs w:val="19"/>
              </w:rPr>
              <w:t>Насос сетевой К 80*65*160</w:t>
            </w:r>
          </w:p>
        </w:tc>
        <w:tc>
          <w:tcPr>
            <w:tcW w:w="851" w:type="dxa"/>
            <w:tcBorders>
              <w:top w:val="single" w:sz="4" w:space="0" w:color="auto"/>
              <w:left w:val="single" w:sz="4" w:space="0" w:color="auto"/>
              <w:bottom w:val="single" w:sz="4" w:space="0" w:color="auto"/>
              <w:right w:val="single" w:sz="4" w:space="0" w:color="auto"/>
            </w:tcBorders>
            <w:vAlign w:val="center"/>
          </w:tcPr>
          <w:p w14:paraId="20C382E5" w14:textId="77777777" w:rsidR="00EF21B9" w:rsidRPr="00F113EF" w:rsidRDefault="00EF21B9"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07815932" w14:textId="77777777" w:rsidR="00EF21B9" w:rsidRPr="00F113EF" w:rsidRDefault="00EF21B9" w:rsidP="00E13504">
            <w:pPr>
              <w:jc w:val="center"/>
              <w:rPr>
                <w:color w:val="000000"/>
                <w:sz w:val="19"/>
                <w:szCs w:val="19"/>
              </w:rPr>
            </w:pPr>
            <w:r>
              <w:rPr>
                <w:color w:val="000000"/>
                <w:sz w:val="19"/>
                <w:szCs w:val="19"/>
              </w:rPr>
              <w:t>1085210100005</w:t>
            </w:r>
          </w:p>
        </w:tc>
        <w:tc>
          <w:tcPr>
            <w:tcW w:w="993" w:type="dxa"/>
            <w:gridSpan w:val="2"/>
            <w:tcBorders>
              <w:top w:val="single" w:sz="4" w:space="0" w:color="auto"/>
              <w:left w:val="single" w:sz="6" w:space="0" w:color="auto"/>
              <w:bottom w:val="single" w:sz="4" w:space="0" w:color="auto"/>
              <w:right w:val="single" w:sz="6" w:space="0" w:color="auto"/>
            </w:tcBorders>
          </w:tcPr>
          <w:p w14:paraId="08478A04"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B866D6E"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F20F4B8" w14:textId="77777777" w:rsidR="00EF21B9" w:rsidRPr="00F113EF" w:rsidRDefault="00EF21B9" w:rsidP="00E13504">
            <w:pPr>
              <w:jc w:val="center"/>
              <w:rPr>
                <w:color w:val="000000"/>
                <w:sz w:val="19"/>
                <w:szCs w:val="19"/>
              </w:rPr>
            </w:pPr>
            <w:r w:rsidRPr="00F113EF">
              <w:rPr>
                <w:color w:val="000000"/>
                <w:sz w:val="19"/>
                <w:szCs w:val="19"/>
              </w:rPr>
              <w:t>33500</w:t>
            </w:r>
          </w:p>
        </w:tc>
        <w:tc>
          <w:tcPr>
            <w:tcW w:w="1276" w:type="dxa"/>
            <w:tcBorders>
              <w:top w:val="single" w:sz="4" w:space="0" w:color="auto"/>
              <w:left w:val="single" w:sz="6" w:space="0" w:color="auto"/>
              <w:bottom w:val="single" w:sz="4" w:space="0" w:color="auto"/>
              <w:right w:val="single" w:sz="6" w:space="0" w:color="auto"/>
            </w:tcBorders>
            <w:vAlign w:val="center"/>
          </w:tcPr>
          <w:p w14:paraId="1E5915EE" w14:textId="77777777" w:rsidR="00EF21B9" w:rsidRPr="00F113EF" w:rsidRDefault="00EF21B9"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AAB1231"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FE5CD9F" w14:textId="77777777" w:rsidR="00EF21B9" w:rsidRPr="00F113EF" w:rsidRDefault="00EF21B9"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4B4A4569"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621C3A8C" w14:textId="77777777" w:rsidR="00EF21B9" w:rsidRPr="00F113EF" w:rsidRDefault="00EF21B9" w:rsidP="00E13504">
            <w:pPr>
              <w:jc w:val="center"/>
              <w:rPr>
                <w:color w:val="000000"/>
                <w:sz w:val="19"/>
                <w:szCs w:val="19"/>
              </w:rPr>
            </w:pPr>
            <w:r>
              <w:rPr>
                <w:color w:val="000000"/>
                <w:sz w:val="19"/>
                <w:szCs w:val="19"/>
              </w:rPr>
              <w:t>3.1.12.</w:t>
            </w:r>
          </w:p>
        </w:tc>
        <w:tc>
          <w:tcPr>
            <w:tcW w:w="3118" w:type="dxa"/>
            <w:tcBorders>
              <w:top w:val="single" w:sz="4" w:space="0" w:color="auto"/>
              <w:left w:val="single" w:sz="4" w:space="0" w:color="auto"/>
              <w:bottom w:val="single" w:sz="4" w:space="0" w:color="auto"/>
              <w:right w:val="single" w:sz="4" w:space="0" w:color="auto"/>
            </w:tcBorders>
            <w:vAlign w:val="center"/>
          </w:tcPr>
          <w:p w14:paraId="6FFEF635" w14:textId="77777777" w:rsidR="00EF21B9" w:rsidRPr="00F113EF" w:rsidRDefault="00EF21B9" w:rsidP="00E13504">
            <w:pPr>
              <w:rPr>
                <w:sz w:val="19"/>
                <w:szCs w:val="19"/>
              </w:rPr>
            </w:pPr>
            <w:r w:rsidRPr="008E52EE">
              <w:rPr>
                <w:sz w:val="19"/>
                <w:szCs w:val="19"/>
              </w:rPr>
              <w:t>Дымосос</w:t>
            </w:r>
            <w:r>
              <w:rPr>
                <w:sz w:val="19"/>
                <w:szCs w:val="19"/>
              </w:rPr>
              <w:t xml:space="preserve"> ДН-3,5</w:t>
            </w:r>
          </w:p>
        </w:tc>
        <w:tc>
          <w:tcPr>
            <w:tcW w:w="851" w:type="dxa"/>
            <w:tcBorders>
              <w:top w:val="single" w:sz="4" w:space="0" w:color="auto"/>
              <w:left w:val="single" w:sz="4" w:space="0" w:color="auto"/>
              <w:bottom w:val="single" w:sz="4" w:space="0" w:color="auto"/>
              <w:right w:val="single" w:sz="4" w:space="0" w:color="auto"/>
            </w:tcBorders>
            <w:vAlign w:val="center"/>
          </w:tcPr>
          <w:p w14:paraId="233837EE" w14:textId="77777777" w:rsidR="00EF21B9" w:rsidRPr="00F113EF" w:rsidRDefault="00EF21B9" w:rsidP="00E13504">
            <w:pPr>
              <w:jc w:val="center"/>
              <w:rPr>
                <w:color w:val="000000"/>
                <w:sz w:val="19"/>
                <w:szCs w:val="19"/>
              </w:rPr>
            </w:pPr>
            <w:r>
              <w:rPr>
                <w:color w:val="000000"/>
                <w:sz w:val="19"/>
                <w:szCs w:val="19"/>
              </w:rPr>
              <w:t>2014</w:t>
            </w:r>
          </w:p>
        </w:tc>
        <w:tc>
          <w:tcPr>
            <w:tcW w:w="1417" w:type="dxa"/>
            <w:tcBorders>
              <w:top w:val="single" w:sz="4" w:space="0" w:color="auto"/>
              <w:left w:val="single" w:sz="4" w:space="0" w:color="auto"/>
              <w:bottom w:val="single" w:sz="4" w:space="0" w:color="auto"/>
              <w:right w:val="single" w:sz="6" w:space="0" w:color="auto"/>
            </w:tcBorders>
            <w:vAlign w:val="center"/>
          </w:tcPr>
          <w:p w14:paraId="3EC675DC" w14:textId="77777777" w:rsidR="00EF21B9" w:rsidRPr="00F113EF" w:rsidRDefault="00EF21B9" w:rsidP="00E13504">
            <w:pPr>
              <w:jc w:val="center"/>
              <w:rPr>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5EA44EF0"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0753B1B"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C69668F" w14:textId="77777777" w:rsidR="00EF21B9" w:rsidRPr="00F113EF" w:rsidRDefault="00EF21B9" w:rsidP="00E13504">
            <w:pPr>
              <w:jc w:val="center"/>
              <w:rPr>
                <w:color w:val="000000"/>
                <w:sz w:val="19"/>
                <w:szCs w:val="19"/>
              </w:rPr>
            </w:pPr>
            <w:r>
              <w:rPr>
                <w:color w:val="000000"/>
                <w:sz w:val="19"/>
                <w:szCs w:val="19"/>
              </w:rPr>
              <w:t>7000</w:t>
            </w:r>
          </w:p>
        </w:tc>
        <w:tc>
          <w:tcPr>
            <w:tcW w:w="1276" w:type="dxa"/>
            <w:tcBorders>
              <w:top w:val="single" w:sz="4" w:space="0" w:color="auto"/>
              <w:left w:val="single" w:sz="6" w:space="0" w:color="auto"/>
              <w:bottom w:val="single" w:sz="4" w:space="0" w:color="auto"/>
              <w:right w:val="single" w:sz="6" w:space="0" w:color="auto"/>
            </w:tcBorders>
            <w:vAlign w:val="center"/>
          </w:tcPr>
          <w:p w14:paraId="42903711" w14:textId="77777777" w:rsidR="00EF21B9" w:rsidRPr="00F113EF" w:rsidRDefault="00EF21B9"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19D6D14"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F6E734D" w14:textId="77777777" w:rsidR="00EF21B9" w:rsidRPr="00F113EF" w:rsidRDefault="00EF21B9"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2AB474A7"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7B55B178" w14:textId="77777777" w:rsidR="00EF21B9" w:rsidRPr="00F113EF" w:rsidRDefault="00EF21B9" w:rsidP="00E13504">
            <w:pPr>
              <w:jc w:val="center"/>
              <w:rPr>
                <w:color w:val="000000"/>
                <w:sz w:val="19"/>
                <w:szCs w:val="19"/>
              </w:rPr>
            </w:pPr>
            <w:r>
              <w:rPr>
                <w:color w:val="000000"/>
                <w:sz w:val="19"/>
                <w:szCs w:val="19"/>
              </w:rPr>
              <w:t>3.1.13.</w:t>
            </w:r>
          </w:p>
        </w:tc>
        <w:tc>
          <w:tcPr>
            <w:tcW w:w="3118" w:type="dxa"/>
            <w:tcBorders>
              <w:top w:val="single" w:sz="4" w:space="0" w:color="auto"/>
              <w:left w:val="single" w:sz="4" w:space="0" w:color="auto"/>
              <w:bottom w:val="single" w:sz="4" w:space="0" w:color="auto"/>
              <w:right w:val="single" w:sz="4" w:space="0" w:color="auto"/>
            </w:tcBorders>
            <w:vAlign w:val="center"/>
          </w:tcPr>
          <w:p w14:paraId="2186511E" w14:textId="77777777" w:rsidR="00EF21B9" w:rsidRPr="008E52EE" w:rsidRDefault="00EF21B9" w:rsidP="00E13504">
            <w:pPr>
              <w:rPr>
                <w:sz w:val="19"/>
                <w:szCs w:val="19"/>
              </w:rPr>
            </w:pPr>
            <w:r w:rsidRPr="008E52EE">
              <w:rPr>
                <w:sz w:val="19"/>
                <w:szCs w:val="19"/>
              </w:rPr>
              <w:t>Дымосос</w:t>
            </w:r>
            <w:r>
              <w:rPr>
                <w:sz w:val="19"/>
                <w:szCs w:val="19"/>
              </w:rPr>
              <w:t xml:space="preserve"> ДН-3,5</w:t>
            </w:r>
          </w:p>
        </w:tc>
        <w:tc>
          <w:tcPr>
            <w:tcW w:w="851" w:type="dxa"/>
            <w:tcBorders>
              <w:top w:val="single" w:sz="4" w:space="0" w:color="auto"/>
              <w:left w:val="single" w:sz="4" w:space="0" w:color="auto"/>
              <w:bottom w:val="single" w:sz="4" w:space="0" w:color="auto"/>
              <w:right w:val="single" w:sz="4" w:space="0" w:color="auto"/>
            </w:tcBorders>
            <w:vAlign w:val="center"/>
          </w:tcPr>
          <w:p w14:paraId="38E29D94" w14:textId="77777777" w:rsidR="00EF21B9" w:rsidRDefault="00EF21B9" w:rsidP="00E13504">
            <w:pPr>
              <w:jc w:val="center"/>
              <w:rPr>
                <w:color w:val="000000"/>
                <w:sz w:val="19"/>
                <w:szCs w:val="19"/>
              </w:rPr>
            </w:pPr>
            <w:r>
              <w:rPr>
                <w:color w:val="000000"/>
                <w:sz w:val="19"/>
                <w:szCs w:val="19"/>
              </w:rPr>
              <w:t>2017</w:t>
            </w:r>
          </w:p>
        </w:tc>
        <w:tc>
          <w:tcPr>
            <w:tcW w:w="1417" w:type="dxa"/>
            <w:tcBorders>
              <w:top w:val="single" w:sz="4" w:space="0" w:color="auto"/>
              <w:left w:val="single" w:sz="4" w:space="0" w:color="auto"/>
              <w:bottom w:val="single" w:sz="4" w:space="0" w:color="auto"/>
              <w:right w:val="single" w:sz="6" w:space="0" w:color="auto"/>
            </w:tcBorders>
            <w:vAlign w:val="center"/>
          </w:tcPr>
          <w:p w14:paraId="68C3FAA6" w14:textId="77777777" w:rsidR="00EF21B9" w:rsidRPr="00F113EF" w:rsidRDefault="00EF21B9" w:rsidP="00E13504">
            <w:pPr>
              <w:jc w:val="center"/>
              <w:rPr>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4173A1E0"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C15D39D"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C63DB38" w14:textId="77777777" w:rsidR="00EF21B9" w:rsidRDefault="00EF21B9" w:rsidP="00E13504">
            <w:pPr>
              <w:jc w:val="center"/>
              <w:rPr>
                <w:color w:val="000000"/>
                <w:sz w:val="19"/>
                <w:szCs w:val="19"/>
              </w:rPr>
            </w:pPr>
            <w:r>
              <w:rPr>
                <w:color w:val="000000"/>
                <w:sz w:val="19"/>
                <w:szCs w:val="19"/>
              </w:rPr>
              <w:t>7000</w:t>
            </w:r>
          </w:p>
        </w:tc>
        <w:tc>
          <w:tcPr>
            <w:tcW w:w="1276" w:type="dxa"/>
            <w:tcBorders>
              <w:top w:val="single" w:sz="4" w:space="0" w:color="auto"/>
              <w:left w:val="single" w:sz="6" w:space="0" w:color="auto"/>
              <w:bottom w:val="single" w:sz="4" w:space="0" w:color="auto"/>
              <w:right w:val="single" w:sz="6" w:space="0" w:color="auto"/>
            </w:tcBorders>
            <w:vAlign w:val="center"/>
          </w:tcPr>
          <w:p w14:paraId="5DDDBB20" w14:textId="77777777" w:rsidR="00EF21B9" w:rsidRPr="00F113EF" w:rsidRDefault="00EF21B9"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E6094EA"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A3DAA20" w14:textId="54395828" w:rsidR="00EF21B9" w:rsidRPr="00F113EF" w:rsidRDefault="00EF21B9"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r w:rsidR="00D1575B">
              <w:rPr>
                <w:rFonts w:eastAsia="Calibri"/>
                <w:color w:val="000000"/>
                <w:sz w:val="19"/>
                <w:szCs w:val="19"/>
              </w:rPr>
              <w:t xml:space="preserve">. Необходима замена </w:t>
            </w:r>
            <w:r w:rsidR="00727AF6">
              <w:rPr>
                <w:rFonts w:eastAsia="Calibri"/>
                <w:color w:val="000000"/>
                <w:sz w:val="19"/>
                <w:szCs w:val="19"/>
              </w:rPr>
              <w:t xml:space="preserve">дымососа ДН-3,5 на аналогичный </w:t>
            </w:r>
            <w:r w:rsidR="00D1575B">
              <w:rPr>
                <w:rFonts w:eastAsia="Calibri"/>
                <w:color w:val="000000"/>
                <w:sz w:val="19"/>
                <w:szCs w:val="19"/>
              </w:rPr>
              <w:t>в 2025 году</w:t>
            </w:r>
          </w:p>
        </w:tc>
      </w:tr>
      <w:tr w:rsidR="00EF21B9" w:rsidRPr="00F113EF" w14:paraId="6B6FB060"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67EBFB37" w14:textId="77777777" w:rsidR="00EF21B9" w:rsidRPr="00F113EF" w:rsidRDefault="00EF21B9" w:rsidP="00E13504">
            <w:pPr>
              <w:jc w:val="center"/>
              <w:rPr>
                <w:color w:val="000000"/>
                <w:sz w:val="19"/>
                <w:szCs w:val="19"/>
              </w:rPr>
            </w:pPr>
            <w:r>
              <w:rPr>
                <w:color w:val="000000"/>
                <w:sz w:val="19"/>
                <w:szCs w:val="19"/>
              </w:rPr>
              <w:t>3.1.14.</w:t>
            </w:r>
          </w:p>
        </w:tc>
        <w:tc>
          <w:tcPr>
            <w:tcW w:w="3118" w:type="dxa"/>
            <w:tcBorders>
              <w:top w:val="single" w:sz="4" w:space="0" w:color="auto"/>
              <w:left w:val="single" w:sz="4" w:space="0" w:color="auto"/>
              <w:bottom w:val="single" w:sz="4" w:space="0" w:color="auto"/>
              <w:right w:val="single" w:sz="4" w:space="0" w:color="auto"/>
            </w:tcBorders>
            <w:vAlign w:val="center"/>
          </w:tcPr>
          <w:p w14:paraId="631150EF" w14:textId="77777777" w:rsidR="00EF21B9" w:rsidRPr="00B10F84" w:rsidRDefault="00EF21B9" w:rsidP="00E13504">
            <w:pPr>
              <w:rPr>
                <w:sz w:val="19"/>
                <w:szCs w:val="19"/>
                <w:highlight w:val="lightGray"/>
              </w:rPr>
            </w:pPr>
            <w:r w:rsidRPr="008E52EE">
              <w:rPr>
                <w:sz w:val="19"/>
                <w:szCs w:val="19"/>
              </w:rPr>
              <w:t xml:space="preserve">Расширительный бак 10 </w:t>
            </w:r>
            <w:proofErr w:type="spellStart"/>
            <w:r w:rsidRPr="008E52EE">
              <w:rPr>
                <w:sz w:val="19"/>
                <w:szCs w:val="19"/>
              </w:rPr>
              <w:t>куб.м</w:t>
            </w:r>
            <w:proofErr w:type="spellEnd"/>
            <w:r w:rsidRPr="008E52EE">
              <w:rPr>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14:paraId="2A5AC681" w14:textId="77777777" w:rsidR="00EF21B9" w:rsidRPr="00F113EF" w:rsidRDefault="00EF21B9" w:rsidP="00E13504">
            <w:pPr>
              <w:jc w:val="center"/>
              <w:rPr>
                <w:color w:val="000000"/>
                <w:sz w:val="19"/>
                <w:szCs w:val="19"/>
              </w:rPr>
            </w:pPr>
            <w:r>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777E08FE" w14:textId="77777777" w:rsidR="00EF21B9" w:rsidRPr="00F113EF" w:rsidRDefault="00EF21B9" w:rsidP="00E13504">
            <w:pPr>
              <w:jc w:val="center"/>
              <w:rPr>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392BF913"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6FF3108"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6708E5A8" w14:textId="77777777" w:rsidR="00EF21B9" w:rsidRPr="00F113EF" w:rsidRDefault="00EF21B9" w:rsidP="00E13504">
            <w:pPr>
              <w:jc w:val="center"/>
              <w:rPr>
                <w:color w:val="000000"/>
                <w:sz w:val="19"/>
                <w:szCs w:val="19"/>
              </w:rPr>
            </w:pPr>
            <w:r>
              <w:rPr>
                <w:color w:val="000000"/>
                <w:sz w:val="19"/>
                <w:szCs w:val="19"/>
              </w:rPr>
              <w:t>12000</w:t>
            </w:r>
          </w:p>
        </w:tc>
        <w:tc>
          <w:tcPr>
            <w:tcW w:w="1276" w:type="dxa"/>
            <w:tcBorders>
              <w:top w:val="single" w:sz="4" w:space="0" w:color="auto"/>
              <w:left w:val="single" w:sz="6" w:space="0" w:color="auto"/>
              <w:bottom w:val="single" w:sz="4" w:space="0" w:color="auto"/>
              <w:right w:val="single" w:sz="6" w:space="0" w:color="auto"/>
            </w:tcBorders>
            <w:vAlign w:val="center"/>
          </w:tcPr>
          <w:p w14:paraId="5B5F517F" w14:textId="77777777" w:rsidR="00EF21B9" w:rsidRPr="00F113EF" w:rsidRDefault="00EF21B9" w:rsidP="00E13504">
            <w:pP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2C64B74"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C498492" w14:textId="77777777" w:rsidR="00EF21B9" w:rsidRPr="00F113EF" w:rsidRDefault="00EF21B9"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13B0CA2F"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6CE3CD3" w14:textId="77777777" w:rsidR="00EF21B9" w:rsidRPr="00F113EF" w:rsidRDefault="00EF21B9" w:rsidP="00E13504">
            <w:pPr>
              <w:jc w:val="center"/>
              <w:rPr>
                <w:color w:val="000000"/>
                <w:sz w:val="19"/>
                <w:szCs w:val="19"/>
              </w:rPr>
            </w:pPr>
            <w:r w:rsidRPr="00F113EF">
              <w:rPr>
                <w:color w:val="000000"/>
                <w:sz w:val="19"/>
                <w:szCs w:val="19"/>
              </w:rPr>
              <w:t>3.2.</w:t>
            </w:r>
          </w:p>
        </w:tc>
        <w:tc>
          <w:tcPr>
            <w:tcW w:w="3118" w:type="dxa"/>
            <w:tcBorders>
              <w:top w:val="single" w:sz="4" w:space="0" w:color="auto"/>
              <w:left w:val="single" w:sz="4" w:space="0" w:color="auto"/>
              <w:bottom w:val="single" w:sz="4" w:space="0" w:color="auto"/>
              <w:right w:val="single" w:sz="4" w:space="0" w:color="auto"/>
            </w:tcBorders>
          </w:tcPr>
          <w:p w14:paraId="21003E80" w14:textId="77777777" w:rsidR="00EF21B9" w:rsidRPr="00F113EF" w:rsidRDefault="00EF21B9" w:rsidP="00E13504">
            <w:pPr>
              <w:rPr>
                <w:color w:val="000000"/>
                <w:sz w:val="19"/>
                <w:szCs w:val="19"/>
              </w:rPr>
            </w:pPr>
            <w:r w:rsidRPr="00F113EF">
              <w:rPr>
                <w:color w:val="000000"/>
                <w:sz w:val="19"/>
                <w:szCs w:val="19"/>
              </w:rPr>
              <w:t xml:space="preserve">Сети теплоснабжения, </w:t>
            </w:r>
          </w:p>
          <w:p w14:paraId="216A71CB" w14:textId="77777777" w:rsidR="00EF21B9" w:rsidRPr="00F113EF" w:rsidRDefault="00EF21B9" w:rsidP="00E13504">
            <w:pPr>
              <w:rPr>
                <w:color w:val="000000"/>
                <w:sz w:val="19"/>
                <w:szCs w:val="19"/>
              </w:rPr>
            </w:pPr>
            <w:r w:rsidRPr="00F113EF">
              <w:rPr>
                <w:color w:val="000000"/>
                <w:sz w:val="19"/>
                <w:szCs w:val="19"/>
              </w:rPr>
              <w:t>с. Иннокентьевка, ул. Школьная, 3А</w:t>
            </w:r>
          </w:p>
        </w:tc>
        <w:tc>
          <w:tcPr>
            <w:tcW w:w="851" w:type="dxa"/>
            <w:tcBorders>
              <w:top w:val="single" w:sz="4" w:space="0" w:color="auto"/>
              <w:left w:val="single" w:sz="4" w:space="0" w:color="auto"/>
              <w:bottom w:val="single" w:sz="4" w:space="0" w:color="auto"/>
              <w:right w:val="single" w:sz="4" w:space="0" w:color="auto"/>
            </w:tcBorders>
          </w:tcPr>
          <w:p w14:paraId="0B9C428E" w14:textId="77777777" w:rsidR="00EF21B9" w:rsidRPr="00F113EF" w:rsidRDefault="00EF21B9" w:rsidP="00E13504">
            <w:pPr>
              <w:jc w:val="center"/>
              <w:rPr>
                <w:color w:val="000000"/>
                <w:sz w:val="19"/>
                <w:szCs w:val="19"/>
              </w:rPr>
            </w:pPr>
            <w:r w:rsidRPr="00F113EF">
              <w:rPr>
                <w:color w:val="000000"/>
                <w:sz w:val="19"/>
                <w:szCs w:val="19"/>
              </w:rPr>
              <w:t xml:space="preserve">1989 </w:t>
            </w:r>
          </w:p>
          <w:p w14:paraId="04B1F1D8" w14:textId="77777777" w:rsidR="00EF21B9" w:rsidRPr="00F113EF" w:rsidRDefault="00EF21B9" w:rsidP="00E13504">
            <w:pPr>
              <w:jc w:val="center"/>
              <w:rPr>
                <w:color w:val="000000"/>
                <w:sz w:val="19"/>
                <w:szCs w:val="19"/>
              </w:rPr>
            </w:pPr>
          </w:p>
        </w:tc>
        <w:tc>
          <w:tcPr>
            <w:tcW w:w="1417" w:type="dxa"/>
            <w:tcBorders>
              <w:top w:val="single" w:sz="4" w:space="0" w:color="auto"/>
              <w:left w:val="single" w:sz="4" w:space="0" w:color="auto"/>
              <w:bottom w:val="single" w:sz="4" w:space="0" w:color="auto"/>
              <w:right w:val="single" w:sz="6" w:space="0" w:color="auto"/>
            </w:tcBorders>
          </w:tcPr>
          <w:p w14:paraId="39979E0C" w14:textId="77777777" w:rsidR="00EF21B9" w:rsidRPr="00F113EF" w:rsidRDefault="00EF21B9" w:rsidP="00E13504">
            <w:pPr>
              <w:jc w:val="center"/>
              <w:rPr>
                <w:color w:val="000000"/>
                <w:sz w:val="19"/>
                <w:szCs w:val="19"/>
              </w:rPr>
            </w:pPr>
            <w:r w:rsidRPr="00F113EF">
              <w:rPr>
                <w:color w:val="000000"/>
                <w:sz w:val="19"/>
                <w:szCs w:val="19"/>
              </w:rPr>
              <w:t>1300154</w:t>
            </w:r>
          </w:p>
        </w:tc>
        <w:tc>
          <w:tcPr>
            <w:tcW w:w="993" w:type="dxa"/>
            <w:gridSpan w:val="2"/>
            <w:tcBorders>
              <w:top w:val="single" w:sz="4" w:space="0" w:color="auto"/>
              <w:left w:val="single" w:sz="6" w:space="0" w:color="auto"/>
              <w:bottom w:val="single" w:sz="4" w:space="0" w:color="auto"/>
              <w:right w:val="single" w:sz="6" w:space="0" w:color="auto"/>
            </w:tcBorders>
          </w:tcPr>
          <w:p w14:paraId="0896FD24" w14:textId="77777777" w:rsidR="00EF21B9" w:rsidRPr="00F113EF" w:rsidRDefault="00EF21B9" w:rsidP="00E13504">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237A0C32" w14:textId="77777777" w:rsidR="00EF21B9" w:rsidRPr="00F113EF" w:rsidRDefault="00EF21B9" w:rsidP="00E13504">
            <w:pPr>
              <w:jc w:val="center"/>
              <w:rPr>
                <w:color w:val="000000"/>
                <w:sz w:val="19"/>
                <w:szCs w:val="19"/>
              </w:rPr>
            </w:pPr>
            <w:r w:rsidRPr="00F113EF">
              <w:rPr>
                <w:color w:val="000000"/>
                <w:sz w:val="19"/>
                <w:szCs w:val="19"/>
              </w:rPr>
              <w:t>715</w:t>
            </w:r>
          </w:p>
        </w:tc>
        <w:tc>
          <w:tcPr>
            <w:tcW w:w="1275" w:type="dxa"/>
            <w:tcBorders>
              <w:top w:val="single" w:sz="4" w:space="0" w:color="auto"/>
              <w:left w:val="single" w:sz="6" w:space="0" w:color="auto"/>
              <w:bottom w:val="single" w:sz="4" w:space="0" w:color="auto"/>
              <w:right w:val="single" w:sz="6" w:space="0" w:color="auto"/>
            </w:tcBorders>
          </w:tcPr>
          <w:p w14:paraId="1C32A3E5" w14:textId="77777777" w:rsidR="00EF21B9" w:rsidRPr="00F113EF" w:rsidRDefault="00EF21B9" w:rsidP="00E13504">
            <w:pPr>
              <w:jc w:val="center"/>
              <w:rPr>
                <w:color w:val="000000"/>
                <w:sz w:val="19"/>
                <w:szCs w:val="19"/>
              </w:rPr>
            </w:pPr>
            <w:r>
              <w:rPr>
                <w:color w:val="000000"/>
                <w:sz w:val="19"/>
                <w:szCs w:val="19"/>
              </w:rPr>
              <w:t>1436303,26</w:t>
            </w:r>
          </w:p>
        </w:tc>
        <w:tc>
          <w:tcPr>
            <w:tcW w:w="1276" w:type="dxa"/>
            <w:tcBorders>
              <w:top w:val="single" w:sz="4" w:space="0" w:color="auto"/>
              <w:left w:val="single" w:sz="6" w:space="0" w:color="auto"/>
              <w:bottom w:val="single" w:sz="4" w:space="0" w:color="auto"/>
              <w:right w:val="single" w:sz="6" w:space="0" w:color="auto"/>
            </w:tcBorders>
          </w:tcPr>
          <w:p w14:paraId="5DC657D7" w14:textId="77777777" w:rsidR="00EF21B9" w:rsidRPr="00F113EF" w:rsidRDefault="00EF21B9" w:rsidP="00E13504">
            <w:pPr>
              <w:jc w:val="center"/>
              <w:rPr>
                <w:color w:val="000000"/>
                <w:sz w:val="19"/>
                <w:szCs w:val="19"/>
              </w:rPr>
            </w:pPr>
            <w:r w:rsidRPr="00F113EF">
              <w:rPr>
                <w:color w:val="000000"/>
                <w:sz w:val="19"/>
                <w:szCs w:val="19"/>
              </w:rPr>
              <w:t>28:12:000000:735</w:t>
            </w:r>
          </w:p>
        </w:tc>
        <w:tc>
          <w:tcPr>
            <w:tcW w:w="2126" w:type="dxa"/>
            <w:tcBorders>
              <w:top w:val="single" w:sz="4" w:space="0" w:color="auto"/>
              <w:left w:val="single" w:sz="6" w:space="0" w:color="auto"/>
              <w:bottom w:val="single" w:sz="4" w:space="0" w:color="auto"/>
              <w:right w:val="single" w:sz="6" w:space="0" w:color="auto"/>
            </w:tcBorders>
            <w:vAlign w:val="center"/>
          </w:tcPr>
          <w:p w14:paraId="1D24B02B" w14:textId="77777777" w:rsidR="00EF21B9" w:rsidRPr="00F113EF" w:rsidRDefault="00EF21B9" w:rsidP="00E13504">
            <w:pPr>
              <w:jc w:val="center"/>
              <w:rPr>
                <w:color w:val="000000"/>
                <w:sz w:val="19"/>
                <w:szCs w:val="19"/>
              </w:rPr>
            </w:pPr>
            <w:r w:rsidRPr="00F113EF">
              <w:rPr>
                <w:color w:val="000000"/>
                <w:sz w:val="19"/>
                <w:szCs w:val="19"/>
              </w:rPr>
              <w:t>28-28-04/008/2011-203 от09.09.2011</w:t>
            </w:r>
          </w:p>
        </w:tc>
        <w:tc>
          <w:tcPr>
            <w:tcW w:w="2836" w:type="dxa"/>
            <w:tcBorders>
              <w:top w:val="single" w:sz="4" w:space="0" w:color="auto"/>
              <w:left w:val="single" w:sz="6" w:space="0" w:color="auto"/>
              <w:bottom w:val="single" w:sz="4" w:space="0" w:color="auto"/>
              <w:right w:val="single" w:sz="6" w:space="0" w:color="auto"/>
            </w:tcBorders>
          </w:tcPr>
          <w:p w14:paraId="23872C07"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111F0B23" w14:textId="77777777" w:rsidTr="00E13504">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0049250D" w14:textId="77777777" w:rsidR="00EF21B9" w:rsidRPr="00F113EF" w:rsidRDefault="00EF21B9" w:rsidP="00E13504">
            <w:pPr>
              <w:autoSpaceDE w:val="0"/>
              <w:autoSpaceDN w:val="0"/>
              <w:adjustRightInd w:val="0"/>
              <w:jc w:val="center"/>
              <w:rPr>
                <w:b/>
                <w:color w:val="000000"/>
                <w:sz w:val="19"/>
                <w:szCs w:val="19"/>
              </w:rPr>
            </w:pPr>
            <w:r w:rsidRPr="00F113EF">
              <w:rPr>
                <w:b/>
                <w:color w:val="000000"/>
                <w:sz w:val="19"/>
                <w:szCs w:val="19"/>
              </w:rPr>
              <w:lastRenderedPageBreak/>
              <w:t>4. Котельная с. Успеновка, ул. Центральная, 62</w:t>
            </w:r>
          </w:p>
        </w:tc>
      </w:tr>
      <w:tr w:rsidR="00EF21B9" w:rsidRPr="00F113EF" w14:paraId="36C9BB28"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6EFB0605" w14:textId="77777777" w:rsidR="00EF21B9" w:rsidRPr="00F113EF" w:rsidRDefault="00EF21B9" w:rsidP="00E13504">
            <w:pPr>
              <w:jc w:val="center"/>
              <w:rPr>
                <w:color w:val="000000"/>
                <w:sz w:val="19"/>
                <w:szCs w:val="19"/>
              </w:rPr>
            </w:pPr>
            <w:r w:rsidRPr="00F113EF">
              <w:rPr>
                <w:color w:val="000000"/>
                <w:sz w:val="19"/>
                <w:szCs w:val="19"/>
              </w:rPr>
              <w:t>4.1.</w:t>
            </w:r>
          </w:p>
        </w:tc>
        <w:tc>
          <w:tcPr>
            <w:tcW w:w="3118" w:type="dxa"/>
            <w:tcBorders>
              <w:top w:val="single" w:sz="4" w:space="0" w:color="auto"/>
              <w:left w:val="single" w:sz="4" w:space="0" w:color="auto"/>
              <w:bottom w:val="single" w:sz="4" w:space="0" w:color="auto"/>
              <w:right w:val="single" w:sz="4" w:space="0" w:color="auto"/>
            </w:tcBorders>
            <w:vAlign w:val="center"/>
          </w:tcPr>
          <w:p w14:paraId="2F22E0E4" w14:textId="77777777" w:rsidR="00EF21B9" w:rsidRPr="00F113EF" w:rsidRDefault="00EF21B9" w:rsidP="00E13504">
            <w:pPr>
              <w:rPr>
                <w:color w:val="000000"/>
                <w:sz w:val="19"/>
                <w:szCs w:val="19"/>
              </w:rPr>
            </w:pPr>
            <w:r w:rsidRPr="00F113EF">
              <w:rPr>
                <w:color w:val="000000"/>
                <w:sz w:val="19"/>
                <w:szCs w:val="19"/>
              </w:rPr>
              <w:t xml:space="preserve">Знание котельной-гаража, </w:t>
            </w:r>
          </w:p>
          <w:p w14:paraId="681A463F" w14:textId="77777777" w:rsidR="00EF21B9" w:rsidRPr="00F113EF" w:rsidRDefault="00EF21B9" w:rsidP="00E13504">
            <w:pPr>
              <w:rPr>
                <w:color w:val="000000"/>
                <w:sz w:val="19"/>
                <w:szCs w:val="19"/>
              </w:rPr>
            </w:pPr>
            <w:r w:rsidRPr="00F113EF">
              <w:rPr>
                <w:color w:val="000000"/>
                <w:sz w:val="19"/>
                <w:szCs w:val="19"/>
              </w:rPr>
              <w:t>с. Установка, ул. Центральная, 62</w:t>
            </w:r>
          </w:p>
        </w:tc>
        <w:tc>
          <w:tcPr>
            <w:tcW w:w="851" w:type="dxa"/>
            <w:tcBorders>
              <w:top w:val="single" w:sz="4" w:space="0" w:color="auto"/>
              <w:left w:val="single" w:sz="4" w:space="0" w:color="auto"/>
              <w:bottom w:val="single" w:sz="4" w:space="0" w:color="auto"/>
              <w:right w:val="single" w:sz="4" w:space="0" w:color="auto"/>
            </w:tcBorders>
          </w:tcPr>
          <w:p w14:paraId="5305BA4C" w14:textId="77777777" w:rsidR="00EF21B9" w:rsidRPr="00F113EF" w:rsidRDefault="00EF21B9" w:rsidP="00E13504">
            <w:pPr>
              <w:jc w:val="center"/>
              <w:rPr>
                <w:color w:val="000000"/>
                <w:sz w:val="19"/>
                <w:szCs w:val="19"/>
              </w:rPr>
            </w:pPr>
            <w:r w:rsidRPr="00F113EF">
              <w:rPr>
                <w:color w:val="000000"/>
                <w:sz w:val="19"/>
                <w:szCs w:val="19"/>
              </w:rPr>
              <w:t>1973</w:t>
            </w:r>
          </w:p>
        </w:tc>
        <w:tc>
          <w:tcPr>
            <w:tcW w:w="1417" w:type="dxa"/>
            <w:tcBorders>
              <w:top w:val="single" w:sz="4" w:space="0" w:color="auto"/>
              <w:left w:val="single" w:sz="4" w:space="0" w:color="auto"/>
              <w:bottom w:val="single" w:sz="4" w:space="0" w:color="auto"/>
              <w:right w:val="single" w:sz="6" w:space="0" w:color="auto"/>
            </w:tcBorders>
            <w:vAlign w:val="center"/>
          </w:tcPr>
          <w:p w14:paraId="1DC8E687" w14:textId="77777777" w:rsidR="00EF21B9" w:rsidRPr="00F113EF" w:rsidRDefault="00EF21B9" w:rsidP="00E13504">
            <w:pPr>
              <w:jc w:val="center"/>
              <w:rPr>
                <w:color w:val="000000"/>
                <w:sz w:val="19"/>
                <w:szCs w:val="19"/>
              </w:rPr>
            </w:pPr>
            <w:r w:rsidRPr="00F113EF">
              <w:rPr>
                <w:color w:val="000000"/>
                <w:sz w:val="19"/>
                <w:szCs w:val="19"/>
              </w:rPr>
              <w:t>1300125</w:t>
            </w:r>
          </w:p>
        </w:tc>
        <w:tc>
          <w:tcPr>
            <w:tcW w:w="993" w:type="dxa"/>
            <w:gridSpan w:val="2"/>
            <w:tcBorders>
              <w:top w:val="single" w:sz="4" w:space="0" w:color="auto"/>
              <w:left w:val="single" w:sz="6" w:space="0" w:color="auto"/>
              <w:bottom w:val="single" w:sz="4" w:space="0" w:color="auto"/>
              <w:right w:val="single" w:sz="6" w:space="0" w:color="auto"/>
            </w:tcBorders>
          </w:tcPr>
          <w:p w14:paraId="3F40989E" w14:textId="77777777" w:rsidR="00EF21B9" w:rsidRPr="00F113EF" w:rsidRDefault="00EF21B9" w:rsidP="00E13504">
            <w:pPr>
              <w:jc w:val="center"/>
              <w:rPr>
                <w:color w:val="000000"/>
                <w:sz w:val="19"/>
                <w:szCs w:val="19"/>
              </w:rPr>
            </w:pPr>
            <w:r w:rsidRPr="00F113EF">
              <w:rPr>
                <w:color w:val="000000"/>
                <w:sz w:val="19"/>
                <w:szCs w:val="19"/>
              </w:rPr>
              <w:t>256,3</w:t>
            </w:r>
          </w:p>
        </w:tc>
        <w:tc>
          <w:tcPr>
            <w:tcW w:w="1134" w:type="dxa"/>
            <w:tcBorders>
              <w:top w:val="single" w:sz="4" w:space="0" w:color="auto"/>
              <w:left w:val="single" w:sz="6" w:space="0" w:color="auto"/>
              <w:bottom w:val="single" w:sz="4" w:space="0" w:color="auto"/>
              <w:right w:val="single" w:sz="6" w:space="0" w:color="auto"/>
            </w:tcBorders>
          </w:tcPr>
          <w:p w14:paraId="2C2BBB7E" w14:textId="77777777" w:rsidR="00EF21B9" w:rsidRPr="00F113EF" w:rsidRDefault="00EF21B9" w:rsidP="00E13504">
            <w:pPr>
              <w:jc w:val="center"/>
              <w:rPr>
                <w:color w:val="000000"/>
                <w:sz w:val="19"/>
                <w:szCs w:val="19"/>
              </w:rPr>
            </w:pPr>
            <w:r w:rsidRPr="00F113EF">
              <w:rPr>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vAlign w:val="center"/>
          </w:tcPr>
          <w:p w14:paraId="24C49F4D" w14:textId="77777777" w:rsidR="00EF21B9" w:rsidRPr="00F113EF" w:rsidRDefault="00EF21B9" w:rsidP="00E13504">
            <w:pPr>
              <w:jc w:val="center"/>
              <w:rPr>
                <w:color w:val="FF0000"/>
                <w:sz w:val="19"/>
                <w:szCs w:val="19"/>
              </w:rPr>
            </w:pPr>
            <w:r w:rsidRPr="00F113EF">
              <w:rPr>
                <w:color w:val="000000"/>
                <w:sz w:val="19"/>
                <w:szCs w:val="19"/>
              </w:rPr>
              <w:t xml:space="preserve">772924,22 </w:t>
            </w:r>
          </w:p>
        </w:tc>
        <w:tc>
          <w:tcPr>
            <w:tcW w:w="1276" w:type="dxa"/>
            <w:tcBorders>
              <w:top w:val="single" w:sz="4" w:space="0" w:color="auto"/>
              <w:left w:val="single" w:sz="6" w:space="0" w:color="auto"/>
              <w:bottom w:val="single" w:sz="4" w:space="0" w:color="auto"/>
              <w:right w:val="single" w:sz="6" w:space="0" w:color="auto"/>
            </w:tcBorders>
            <w:vAlign w:val="center"/>
          </w:tcPr>
          <w:p w14:paraId="26200E3D" w14:textId="77777777" w:rsidR="00EF21B9" w:rsidRPr="00F113EF" w:rsidRDefault="00EF21B9" w:rsidP="00E13504">
            <w:pPr>
              <w:jc w:val="center"/>
              <w:rPr>
                <w:color w:val="000000"/>
                <w:sz w:val="19"/>
                <w:szCs w:val="19"/>
              </w:rPr>
            </w:pPr>
            <w:r w:rsidRPr="00F113EF">
              <w:rPr>
                <w:color w:val="000000"/>
                <w:sz w:val="19"/>
                <w:szCs w:val="19"/>
              </w:rPr>
              <w:t>28:12:020905:209</w:t>
            </w:r>
          </w:p>
        </w:tc>
        <w:tc>
          <w:tcPr>
            <w:tcW w:w="2126" w:type="dxa"/>
            <w:tcBorders>
              <w:top w:val="single" w:sz="4" w:space="0" w:color="auto"/>
              <w:left w:val="single" w:sz="6" w:space="0" w:color="auto"/>
              <w:bottom w:val="single" w:sz="4" w:space="0" w:color="auto"/>
              <w:right w:val="single" w:sz="6" w:space="0" w:color="auto"/>
            </w:tcBorders>
            <w:vAlign w:val="center"/>
          </w:tcPr>
          <w:p w14:paraId="36CEF5A7" w14:textId="77777777" w:rsidR="00EF21B9" w:rsidRPr="00F113EF" w:rsidRDefault="00EF21B9" w:rsidP="00E13504">
            <w:pPr>
              <w:jc w:val="center"/>
              <w:rPr>
                <w:color w:val="000000"/>
                <w:sz w:val="19"/>
                <w:szCs w:val="19"/>
              </w:rPr>
            </w:pPr>
            <w:r w:rsidRPr="00F113EF">
              <w:rPr>
                <w:color w:val="000000"/>
                <w:sz w:val="19"/>
                <w:szCs w:val="19"/>
              </w:rPr>
              <w:t>28-28-04/001/2010-206 от 27.08.2010</w:t>
            </w:r>
          </w:p>
        </w:tc>
        <w:tc>
          <w:tcPr>
            <w:tcW w:w="2836" w:type="dxa"/>
            <w:tcBorders>
              <w:top w:val="single" w:sz="4" w:space="0" w:color="auto"/>
              <w:left w:val="single" w:sz="6" w:space="0" w:color="auto"/>
              <w:bottom w:val="single" w:sz="4" w:space="0" w:color="auto"/>
              <w:right w:val="single" w:sz="6" w:space="0" w:color="auto"/>
            </w:tcBorders>
          </w:tcPr>
          <w:p w14:paraId="3CB2EA0D"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33FAEA41" w14:textId="77777777" w:rsidTr="00E13504">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741DBD7A" w14:textId="77777777" w:rsidR="00EF21B9" w:rsidRPr="00F113EF" w:rsidRDefault="00EF21B9" w:rsidP="00E13504">
            <w:pPr>
              <w:rPr>
                <w:color w:val="000000"/>
                <w:sz w:val="19"/>
                <w:szCs w:val="19"/>
              </w:rPr>
            </w:pPr>
            <w:r w:rsidRPr="00F113EF">
              <w:rPr>
                <w:rFonts w:eastAsia="Calibri"/>
                <w:color w:val="000000"/>
                <w:sz w:val="19"/>
                <w:szCs w:val="19"/>
              </w:rPr>
              <w:t>С оборудованием, в том числе:</w:t>
            </w:r>
          </w:p>
        </w:tc>
      </w:tr>
      <w:tr w:rsidR="00EF21B9" w:rsidRPr="00F113EF" w14:paraId="30429CE1"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BF9A00C" w14:textId="77777777" w:rsidR="00EF21B9" w:rsidRPr="00F113EF" w:rsidRDefault="00EF21B9" w:rsidP="00E13504">
            <w:pPr>
              <w:jc w:val="center"/>
              <w:rPr>
                <w:color w:val="000000"/>
                <w:sz w:val="19"/>
                <w:szCs w:val="19"/>
              </w:rPr>
            </w:pPr>
            <w:r w:rsidRPr="00F113EF">
              <w:rPr>
                <w:color w:val="000000"/>
                <w:sz w:val="19"/>
                <w:szCs w:val="19"/>
              </w:rPr>
              <w:t>4.1.1</w:t>
            </w:r>
          </w:p>
        </w:tc>
        <w:tc>
          <w:tcPr>
            <w:tcW w:w="3118" w:type="dxa"/>
            <w:tcBorders>
              <w:top w:val="single" w:sz="4" w:space="0" w:color="auto"/>
              <w:left w:val="single" w:sz="4" w:space="0" w:color="auto"/>
              <w:bottom w:val="single" w:sz="4" w:space="0" w:color="auto"/>
              <w:right w:val="single" w:sz="4" w:space="0" w:color="auto"/>
            </w:tcBorders>
            <w:vAlign w:val="center"/>
          </w:tcPr>
          <w:p w14:paraId="727DBD6E" w14:textId="77777777" w:rsidR="00EF21B9" w:rsidRPr="00F113EF" w:rsidRDefault="00EF21B9" w:rsidP="00E13504">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5CD91354" w14:textId="77777777" w:rsidR="00EF21B9" w:rsidRPr="00F113EF" w:rsidRDefault="00EF21B9" w:rsidP="00E13504">
            <w:pPr>
              <w:jc w:val="center"/>
              <w:rPr>
                <w:color w:val="000000"/>
                <w:sz w:val="19"/>
                <w:szCs w:val="19"/>
              </w:rPr>
            </w:pPr>
            <w:r w:rsidRPr="00F113EF">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0EC76CCA" w14:textId="77777777" w:rsidR="00EF21B9" w:rsidRPr="00F113EF" w:rsidRDefault="00EF21B9" w:rsidP="00E13504">
            <w:pPr>
              <w:jc w:val="center"/>
              <w:rPr>
                <w:color w:val="000000"/>
                <w:sz w:val="19"/>
                <w:szCs w:val="19"/>
              </w:rPr>
            </w:pPr>
            <w:r w:rsidRPr="00F113EF">
              <w:rPr>
                <w:color w:val="000000"/>
                <w:sz w:val="19"/>
                <w:szCs w:val="19"/>
              </w:rPr>
              <w:t>1085210600001</w:t>
            </w:r>
          </w:p>
        </w:tc>
        <w:tc>
          <w:tcPr>
            <w:tcW w:w="993" w:type="dxa"/>
            <w:gridSpan w:val="2"/>
            <w:tcBorders>
              <w:top w:val="single" w:sz="4" w:space="0" w:color="auto"/>
              <w:left w:val="single" w:sz="6" w:space="0" w:color="auto"/>
              <w:bottom w:val="single" w:sz="4" w:space="0" w:color="auto"/>
              <w:right w:val="single" w:sz="6" w:space="0" w:color="auto"/>
            </w:tcBorders>
          </w:tcPr>
          <w:p w14:paraId="13A52ABF"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2659F0E"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F93A25E" w14:textId="77777777" w:rsidR="00EF21B9" w:rsidRPr="00F113EF" w:rsidRDefault="00EF21B9" w:rsidP="00E13504">
            <w:pPr>
              <w:jc w:val="center"/>
              <w:rPr>
                <w:color w:val="000000"/>
                <w:sz w:val="19"/>
                <w:szCs w:val="19"/>
              </w:rPr>
            </w:pPr>
            <w:r w:rsidRPr="00F113EF">
              <w:rPr>
                <w:color w:val="000000"/>
                <w:sz w:val="19"/>
                <w:szCs w:val="19"/>
              </w:rPr>
              <w:t>264358,4</w:t>
            </w:r>
          </w:p>
        </w:tc>
        <w:tc>
          <w:tcPr>
            <w:tcW w:w="1276" w:type="dxa"/>
            <w:tcBorders>
              <w:top w:val="single" w:sz="4" w:space="0" w:color="auto"/>
              <w:left w:val="single" w:sz="6" w:space="0" w:color="auto"/>
              <w:bottom w:val="single" w:sz="4" w:space="0" w:color="auto"/>
              <w:right w:val="single" w:sz="6" w:space="0" w:color="auto"/>
            </w:tcBorders>
            <w:vAlign w:val="center"/>
          </w:tcPr>
          <w:p w14:paraId="6DC8D885"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D27677E"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BBA2C4E"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329D4FDF"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68936FD" w14:textId="77777777" w:rsidR="00EF21B9" w:rsidRPr="00F113EF" w:rsidRDefault="00EF21B9" w:rsidP="00E13504">
            <w:pPr>
              <w:jc w:val="center"/>
              <w:rPr>
                <w:color w:val="000000"/>
                <w:sz w:val="19"/>
                <w:szCs w:val="19"/>
              </w:rPr>
            </w:pPr>
            <w:r w:rsidRPr="00F113EF">
              <w:rPr>
                <w:color w:val="000000"/>
                <w:sz w:val="19"/>
                <w:szCs w:val="19"/>
              </w:rPr>
              <w:t>4.1.2.</w:t>
            </w:r>
          </w:p>
        </w:tc>
        <w:tc>
          <w:tcPr>
            <w:tcW w:w="3118" w:type="dxa"/>
            <w:tcBorders>
              <w:top w:val="single" w:sz="4" w:space="0" w:color="auto"/>
              <w:left w:val="single" w:sz="4" w:space="0" w:color="auto"/>
              <w:bottom w:val="single" w:sz="4" w:space="0" w:color="auto"/>
              <w:right w:val="single" w:sz="4" w:space="0" w:color="auto"/>
            </w:tcBorders>
            <w:vAlign w:val="center"/>
          </w:tcPr>
          <w:p w14:paraId="590F33D1" w14:textId="77777777" w:rsidR="00EF21B9" w:rsidRPr="00F113EF" w:rsidRDefault="00EF21B9" w:rsidP="00E13504">
            <w:pPr>
              <w:rPr>
                <w:color w:val="000000"/>
                <w:sz w:val="19"/>
                <w:szCs w:val="19"/>
              </w:rPr>
            </w:pPr>
            <w:r w:rsidRPr="00F113EF">
              <w:rPr>
                <w:color w:val="000000"/>
                <w:sz w:val="19"/>
                <w:szCs w:val="19"/>
              </w:rPr>
              <w:t>Котёл КВр-0,7</w:t>
            </w:r>
          </w:p>
        </w:tc>
        <w:tc>
          <w:tcPr>
            <w:tcW w:w="851" w:type="dxa"/>
            <w:tcBorders>
              <w:top w:val="single" w:sz="4" w:space="0" w:color="auto"/>
              <w:left w:val="single" w:sz="4" w:space="0" w:color="auto"/>
              <w:bottom w:val="single" w:sz="4" w:space="0" w:color="auto"/>
              <w:right w:val="single" w:sz="4" w:space="0" w:color="auto"/>
            </w:tcBorders>
            <w:vAlign w:val="center"/>
          </w:tcPr>
          <w:p w14:paraId="3743C3B3" w14:textId="77777777" w:rsidR="00EF21B9" w:rsidRPr="00F113EF" w:rsidRDefault="00EF21B9" w:rsidP="00E13504">
            <w:pPr>
              <w:jc w:val="center"/>
              <w:rPr>
                <w:color w:val="000000"/>
                <w:sz w:val="19"/>
                <w:szCs w:val="19"/>
              </w:rPr>
            </w:pPr>
            <w:r w:rsidRPr="00F113EF">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3DB77DA6" w14:textId="77777777" w:rsidR="00EF21B9" w:rsidRPr="00F113EF" w:rsidRDefault="00EF21B9" w:rsidP="00E13504">
            <w:pPr>
              <w:jc w:val="center"/>
              <w:rPr>
                <w:color w:val="000000"/>
                <w:sz w:val="19"/>
                <w:szCs w:val="19"/>
              </w:rPr>
            </w:pPr>
            <w:r w:rsidRPr="00F113EF">
              <w:rPr>
                <w:color w:val="000000"/>
                <w:sz w:val="19"/>
                <w:szCs w:val="19"/>
              </w:rPr>
              <w:t>1085210600002</w:t>
            </w:r>
          </w:p>
        </w:tc>
        <w:tc>
          <w:tcPr>
            <w:tcW w:w="993" w:type="dxa"/>
            <w:gridSpan w:val="2"/>
            <w:tcBorders>
              <w:top w:val="single" w:sz="4" w:space="0" w:color="auto"/>
              <w:left w:val="single" w:sz="6" w:space="0" w:color="auto"/>
              <w:bottom w:val="single" w:sz="4" w:space="0" w:color="auto"/>
              <w:right w:val="single" w:sz="6" w:space="0" w:color="auto"/>
            </w:tcBorders>
          </w:tcPr>
          <w:p w14:paraId="435C180E"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F13A741"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0043E1B" w14:textId="77777777" w:rsidR="00EF21B9" w:rsidRPr="00F113EF" w:rsidRDefault="00EF21B9" w:rsidP="00E13504">
            <w:pPr>
              <w:jc w:val="center"/>
              <w:rPr>
                <w:color w:val="000000"/>
                <w:sz w:val="19"/>
                <w:szCs w:val="19"/>
              </w:rPr>
            </w:pPr>
            <w:r w:rsidRPr="00F113EF">
              <w:rPr>
                <w:color w:val="000000"/>
                <w:sz w:val="19"/>
                <w:szCs w:val="19"/>
              </w:rPr>
              <w:t>264358,4</w:t>
            </w:r>
          </w:p>
        </w:tc>
        <w:tc>
          <w:tcPr>
            <w:tcW w:w="1276" w:type="dxa"/>
            <w:tcBorders>
              <w:top w:val="single" w:sz="4" w:space="0" w:color="auto"/>
              <w:left w:val="single" w:sz="6" w:space="0" w:color="auto"/>
              <w:bottom w:val="single" w:sz="4" w:space="0" w:color="auto"/>
              <w:right w:val="single" w:sz="6" w:space="0" w:color="auto"/>
            </w:tcBorders>
            <w:vAlign w:val="center"/>
          </w:tcPr>
          <w:p w14:paraId="6DCF7550"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AD4604B"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07EFC2E"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6D938E41"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80DEBB6" w14:textId="77777777" w:rsidR="00EF21B9" w:rsidRPr="00F113EF" w:rsidRDefault="00EF21B9" w:rsidP="00E13504">
            <w:pPr>
              <w:jc w:val="center"/>
              <w:rPr>
                <w:color w:val="000000"/>
                <w:sz w:val="19"/>
                <w:szCs w:val="19"/>
              </w:rPr>
            </w:pPr>
            <w:r w:rsidRPr="00F113EF">
              <w:rPr>
                <w:color w:val="000000"/>
                <w:sz w:val="19"/>
                <w:szCs w:val="19"/>
              </w:rPr>
              <w:t>4.1.</w:t>
            </w:r>
            <w:r>
              <w:rPr>
                <w:color w:val="000000"/>
                <w:sz w:val="19"/>
                <w:szCs w:val="19"/>
              </w:rPr>
              <w:t>3</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29188CD2" w14:textId="77777777" w:rsidR="00EF21B9" w:rsidRPr="00F113EF" w:rsidRDefault="00EF21B9" w:rsidP="00E13504">
            <w:pPr>
              <w:rPr>
                <w:color w:val="000000"/>
                <w:sz w:val="19"/>
                <w:szCs w:val="19"/>
              </w:rPr>
            </w:pPr>
            <w:r w:rsidRPr="00F113EF">
              <w:rPr>
                <w:color w:val="000000"/>
                <w:sz w:val="19"/>
                <w:szCs w:val="19"/>
              </w:rPr>
              <w:t xml:space="preserve">Насос К45/30 в комплекте с эл. двигателем 5,5 </w:t>
            </w:r>
            <w:r w:rsidRPr="00F113EF">
              <w:rPr>
                <w:rFonts w:eastAsia="Calibri"/>
                <w:color w:val="000000"/>
                <w:sz w:val="19"/>
                <w:szCs w:val="19"/>
              </w:rPr>
              <w:t xml:space="preserve">кВт., </w:t>
            </w:r>
            <w:r w:rsidRPr="00F113EF">
              <w:rPr>
                <w:color w:val="000000"/>
                <w:sz w:val="19"/>
                <w:szCs w:val="19"/>
              </w:rPr>
              <w:t xml:space="preserve">3000 </w:t>
            </w:r>
            <w:proofErr w:type="gramStart"/>
            <w:r w:rsidRPr="00F113EF">
              <w:rPr>
                <w:color w:val="000000"/>
                <w:sz w:val="19"/>
                <w:szCs w:val="19"/>
              </w:rPr>
              <w:t>об./</w:t>
            </w:r>
            <w:proofErr w:type="gramEnd"/>
            <w:r w:rsidRPr="00F113EF">
              <w:rPr>
                <w:color w:val="000000"/>
                <w:sz w:val="19"/>
                <w:szCs w:val="19"/>
              </w:rPr>
              <w:t>мин</w:t>
            </w:r>
          </w:p>
        </w:tc>
        <w:tc>
          <w:tcPr>
            <w:tcW w:w="851" w:type="dxa"/>
            <w:tcBorders>
              <w:top w:val="single" w:sz="4" w:space="0" w:color="auto"/>
              <w:left w:val="single" w:sz="4" w:space="0" w:color="auto"/>
              <w:bottom w:val="single" w:sz="4" w:space="0" w:color="auto"/>
              <w:right w:val="single" w:sz="4" w:space="0" w:color="auto"/>
            </w:tcBorders>
            <w:vAlign w:val="center"/>
          </w:tcPr>
          <w:p w14:paraId="2DDF16C0" w14:textId="77777777" w:rsidR="00EF21B9" w:rsidRPr="00F113EF" w:rsidRDefault="00EF21B9" w:rsidP="00E13504">
            <w:pPr>
              <w:jc w:val="center"/>
              <w:rPr>
                <w:color w:val="000000"/>
                <w:sz w:val="19"/>
                <w:szCs w:val="19"/>
              </w:rPr>
            </w:pPr>
            <w:r w:rsidRPr="00F113EF">
              <w:rPr>
                <w:color w:val="000000"/>
                <w:sz w:val="19"/>
                <w:szCs w:val="19"/>
              </w:rPr>
              <w:t>2012</w:t>
            </w:r>
          </w:p>
        </w:tc>
        <w:tc>
          <w:tcPr>
            <w:tcW w:w="1417" w:type="dxa"/>
            <w:tcBorders>
              <w:top w:val="single" w:sz="4" w:space="0" w:color="auto"/>
              <w:left w:val="single" w:sz="4" w:space="0" w:color="auto"/>
              <w:bottom w:val="single" w:sz="4" w:space="0" w:color="auto"/>
              <w:right w:val="single" w:sz="6" w:space="0" w:color="auto"/>
            </w:tcBorders>
            <w:vAlign w:val="center"/>
          </w:tcPr>
          <w:p w14:paraId="6278A202" w14:textId="77777777" w:rsidR="00EF21B9" w:rsidRPr="00F113EF" w:rsidRDefault="00EF21B9" w:rsidP="00E13504">
            <w:pPr>
              <w:jc w:val="center"/>
              <w:rPr>
                <w:color w:val="000000"/>
                <w:sz w:val="19"/>
                <w:szCs w:val="19"/>
              </w:rPr>
            </w:pPr>
            <w:r w:rsidRPr="00F113EF">
              <w:rPr>
                <w:color w:val="000000"/>
                <w:sz w:val="19"/>
                <w:szCs w:val="19"/>
              </w:rPr>
              <w:t>110102107</w:t>
            </w:r>
          </w:p>
        </w:tc>
        <w:tc>
          <w:tcPr>
            <w:tcW w:w="993" w:type="dxa"/>
            <w:gridSpan w:val="2"/>
            <w:tcBorders>
              <w:top w:val="single" w:sz="4" w:space="0" w:color="auto"/>
              <w:left w:val="single" w:sz="6" w:space="0" w:color="auto"/>
              <w:bottom w:val="single" w:sz="4" w:space="0" w:color="auto"/>
              <w:right w:val="single" w:sz="6" w:space="0" w:color="auto"/>
            </w:tcBorders>
          </w:tcPr>
          <w:p w14:paraId="48EC13E6"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3C42AFC"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7B1C383" w14:textId="77777777" w:rsidR="00EF21B9" w:rsidRPr="00F113EF" w:rsidRDefault="00EF21B9" w:rsidP="00E13504">
            <w:pPr>
              <w:jc w:val="center"/>
              <w:rPr>
                <w:color w:val="000000"/>
                <w:sz w:val="19"/>
                <w:szCs w:val="19"/>
              </w:rPr>
            </w:pPr>
            <w:r w:rsidRPr="00F113EF">
              <w:rPr>
                <w:color w:val="000000"/>
                <w:sz w:val="19"/>
                <w:szCs w:val="19"/>
              </w:rPr>
              <w:t>21150</w:t>
            </w:r>
          </w:p>
        </w:tc>
        <w:tc>
          <w:tcPr>
            <w:tcW w:w="1276" w:type="dxa"/>
            <w:tcBorders>
              <w:top w:val="single" w:sz="4" w:space="0" w:color="auto"/>
              <w:left w:val="single" w:sz="6" w:space="0" w:color="auto"/>
              <w:bottom w:val="single" w:sz="4" w:space="0" w:color="auto"/>
              <w:right w:val="single" w:sz="6" w:space="0" w:color="auto"/>
            </w:tcBorders>
            <w:vAlign w:val="center"/>
          </w:tcPr>
          <w:p w14:paraId="39A65ABF"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DF42947"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AE0651A"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75094E25"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0C53E76" w14:textId="77777777" w:rsidR="00EF21B9" w:rsidRPr="00F113EF" w:rsidRDefault="00EF21B9" w:rsidP="00E13504">
            <w:pPr>
              <w:jc w:val="center"/>
              <w:rPr>
                <w:color w:val="000000"/>
                <w:sz w:val="19"/>
                <w:szCs w:val="19"/>
              </w:rPr>
            </w:pPr>
            <w:r>
              <w:rPr>
                <w:color w:val="000000"/>
                <w:sz w:val="19"/>
                <w:szCs w:val="19"/>
              </w:rPr>
              <w:t>4.1.4.</w:t>
            </w:r>
          </w:p>
        </w:tc>
        <w:tc>
          <w:tcPr>
            <w:tcW w:w="3118" w:type="dxa"/>
            <w:tcBorders>
              <w:top w:val="single" w:sz="4" w:space="0" w:color="auto"/>
              <w:left w:val="single" w:sz="4" w:space="0" w:color="auto"/>
              <w:bottom w:val="single" w:sz="4" w:space="0" w:color="auto"/>
              <w:right w:val="single" w:sz="4" w:space="0" w:color="auto"/>
            </w:tcBorders>
            <w:vAlign w:val="center"/>
          </w:tcPr>
          <w:p w14:paraId="39FA0F9B" w14:textId="77777777" w:rsidR="00EF21B9" w:rsidRPr="00A223DE" w:rsidRDefault="00EF21B9" w:rsidP="00E13504">
            <w:pPr>
              <w:rPr>
                <w:color w:val="000000"/>
                <w:sz w:val="19"/>
                <w:szCs w:val="19"/>
              </w:rPr>
            </w:pPr>
            <w:r w:rsidRPr="00A223DE">
              <w:rPr>
                <w:color w:val="000000"/>
                <w:sz w:val="19"/>
                <w:szCs w:val="19"/>
              </w:rPr>
              <w:t>Насос сетевой с эл. двигателем</w:t>
            </w:r>
          </w:p>
          <w:p w14:paraId="493585E0" w14:textId="77777777" w:rsidR="00EF21B9" w:rsidRPr="00A223DE" w:rsidRDefault="00EF21B9" w:rsidP="00E13504">
            <w:pPr>
              <w:rPr>
                <w:color w:val="000000"/>
                <w:sz w:val="19"/>
                <w:szCs w:val="19"/>
              </w:rPr>
            </w:pPr>
            <w:r w:rsidRPr="00A223DE">
              <w:rPr>
                <w:color w:val="000000"/>
                <w:sz w:val="19"/>
                <w:szCs w:val="19"/>
              </w:rPr>
              <w:t xml:space="preserve"> К80-65-160с 7,5/3000 об.</w:t>
            </w:r>
          </w:p>
        </w:tc>
        <w:tc>
          <w:tcPr>
            <w:tcW w:w="851" w:type="dxa"/>
            <w:tcBorders>
              <w:top w:val="single" w:sz="4" w:space="0" w:color="auto"/>
              <w:left w:val="single" w:sz="4" w:space="0" w:color="auto"/>
              <w:bottom w:val="single" w:sz="4" w:space="0" w:color="auto"/>
              <w:right w:val="single" w:sz="4" w:space="0" w:color="auto"/>
            </w:tcBorders>
            <w:vAlign w:val="center"/>
          </w:tcPr>
          <w:p w14:paraId="255DB0AD" w14:textId="77777777" w:rsidR="00EF21B9" w:rsidRPr="00F113EF" w:rsidRDefault="00EF21B9" w:rsidP="00E13504">
            <w:pPr>
              <w:jc w:val="center"/>
              <w:rPr>
                <w:color w:val="000000"/>
                <w:sz w:val="19"/>
                <w:szCs w:val="19"/>
              </w:rPr>
            </w:pPr>
            <w:r>
              <w:rPr>
                <w:color w:val="000000"/>
                <w:sz w:val="19"/>
                <w:szCs w:val="19"/>
              </w:rPr>
              <w:t>2017</w:t>
            </w:r>
          </w:p>
        </w:tc>
        <w:tc>
          <w:tcPr>
            <w:tcW w:w="1417" w:type="dxa"/>
            <w:tcBorders>
              <w:top w:val="single" w:sz="4" w:space="0" w:color="auto"/>
              <w:left w:val="single" w:sz="4" w:space="0" w:color="auto"/>
              <w:bottom w:val="single" w:sz="4" w:space="0" w:color="auto"/>
              <w:right w:val="single" w:sz="6" w:space="0" w:color="auto"/>
            </w:tcBorders>
            <w:vAlign w:val="center"/>
          </w:tcPr>
          <w:p w14:paraId="164FAF92" w14:textId="77777777" w:rsidR="00EF21B9" w:rsidRPr="00F113EF" w:rsidRDefault="00EF21B9" w:rsidP="00E13504">
            <w:pPr>
              <w:jc w:val="center"/>
              <w:rPr>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0A0F3BE6"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579A174"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63389C7" w14:textId="77777777" w:rsidR="00EF21B9" w:rsidRPr="00F113EF" w:rsidRDefault="00EF21B9" w:rsidP="00E13504">
            <w:pPr>
              <w:jc w:val="center"/>
              <w:rPr>
                <w:color w:val="000000"/>
                <w:sz w:val="19"/>
                <w:szCs w:val="19"/>
              </w:rPr>
            </w:pPr>
            <w:r>
              <w:rPr>
                <w:color w:val="000000"/>
                <w:sz w:val="19"/>
                <w:szCs w:val="19"/>
              </w:rPr>
              <w:t>25500</w:t>
            </w:r>
          </w:p>
        </w:tc>
        <w:tc>
          <w:tcPr>
            <w:tcW w:w="1276" w:type="dxa"/>
            <w:tcBorders>
              <w:top w:val="single" w:sz="4" w:space="0" w:color="auto"/>
              <w:left w:val="single" w:sz="6" w:space="0" w:color="auto"/>
              <w:bottom w:val="single" w:sz="4" w:space="0" w:color="auto"/>
              <w:right w:val="single" w:sz="6" w:space="0" w:color="auto"/>
            </w:tcBorders>
            <w:vAlign w:val="center"/>
          </w:tcPr>
          <w:p w14:paraId="22395855"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CFE81D5"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AC790C3" w14:textId="62337FBE" w:rsidR="00EF21B9" w:rsidRPr="00F113EF" w:rsidRDefault="00EF21B9"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r w:rsidR="00DE42C6">
              <w:rPr>
                <w:rFonts w:eastAsia="Calibri"/>
                <w:color w:val="000000"/>
                <w:sz w:val="19"/>
                <w:szCs w:val="19"/>
              </w:rPr>
              <w:t>. Необходима замена центробежного насоса на аналогичный К 80-65-160 в 2024 году</w:t>
            </w:r>
          </w:p>
        </w:tc>
      </w:tr>
      <w:tr w:rsidR="00EF21B9" w:rsidRPr="00F113EF" w14:paraId="1145276B"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107E252" w14:textId="77777777" w:rsidR="00EF21B9" w:rsidRPr="00F113EF" w:rsidRDefault="00EF21B9" w:rsidP="00E13504">
            <w:pPr>
              <w:jc w:val="center"/>
              <w:rPr>
                <w:color w:val="000000"/>
                <w:sz w:val="19"/>
                <w:szCs w:val="19"/>
              </w:rPr>
            </w:pPr>
            <w:r>
              <w:rPr>
                <w:color w:val="000000"/>
                <w:sz w:val="19"/>
                <w:szCs w:val="19"/>
              </w:rPr>
              <w:t>4.1.5.</w:t>
            </w:r>
          </w:p>
        </w:tc>
        <w:tc>
          <w:tcPr>
            <w:tcW w:w="3118" w:type="dxa"/>
            <w:tcBorders>
              <w:top w:val="single" w:sz="4" w:space="0" w:color="auto"/>
              <w:left w:val="single" w:sz="4" w:space="0" w:color="auto"/>
              <w:bottom w:val="single" w:sz="4" w:space="0" w:color="auto"/>
              <w:right w:val="single" w:sz="4" w:space="0" w:color="auto"/>
            </w:tcBorders>
            <w:vAlign w:val="center"/>
          </w:tcPr>
          <w:p w14:paraId="26822774" w14:textId="77777777" w:rsidR="00EF21B9" w:rsidRPr="00A223DE" w:rsidRDefault="00EF21B9" w:rsidP="00E13504">
            <w:pPr>
              <w:rPr>
                <w:color w:val="000000"/>
                <w:sz w:val="19"/>
                <w:szCs w:val="19"/>
              </w:rPr>
            </w:pPr>
            <w:r w:rsidRPr="00A223DE">
              <w:rPr>
                <w:color w:val="000000"/>
                <w:sz w:val="19"/>
                <w:szCs w:val="19"/>
              </w:rPr>
              <w:t>Поддув ВЦ 14-46</w:t>
            </w:r>
          </w:p>
        </w:tc>
        <w:tc>
          <w:tcPr>
            <w:tcW w:w="851" w:type="dxa"/>
            <w:tcBorders>
              <w:top w:val="single" w:sz="4" w:space="0" w:color="auto"/>
              <w:left w:val="single" w:sz="4" w:space="0" w:color="auto"/>
              <w:bottom w:val="single" w:sz="4" w:space="0" w:color="auto"/>
              <w:right w:val="single" w:sz="4" w:space="0" w:color="auto"/>
            </w:tcBorders>
            <w:vAlign w:val="center"/>
          </w:tcPr>
          <w:p w14:paraId="6A304171" w14:textId="77777777" w:rsidR="00EF21B9" w:rsidRPr="00F113EF" w:rsidRDefault="00EF21B9" w:rsidP="00E13504">
            <w:pPr>
              <w:jc w:val="center"/>
              <w:rPr>
                <w:color w:val="000000"/>
                <w:sz w:val="19"/>
                <w:szCs w:val="19"/>
              </w:rPr>
            </w:pPr>
            <w:r>
              <w:rPr>
                <w:color w:val="000000"/>
                <w:sz w:val="19"/>
                <w:szCs w:val="19"/>
              </w:rPr>
              <w:t>2018</w:t>
            </w:r>
          </w:p>
        </w:tc>
        <w:tc>
          <w:tcPr>
            <w:tcW w:w="1417" w:type="dxa"/>
            <w:tcBorders>
              <w:top w:val="single" w:sz="4" w:space="0" w:color="auto"/>
              <w:left w:val="single" w:sz="4" w:space="0" w:color="auto"/>
              <w:bottom w:val="single" w:sz="4" w:space="0" w:color="auto"/>
              <w:right w:val="single" w:sz="6" w:space="0" w:color="auto"/>
            </w:tcBorders>
            <w:vAlign w:val="center"/>
          </w:tcPr>
          <w:p w14:paraId="584B6926" w14:textId="77777777" w:rsidR="00EF21B9" w:rsidRPr="00F113EF" w:rsidRDefault="00EF21B9" w:rsidP="00E13504">
            <w:pPr>
              <w:jc w:val="center"/>
              <w:rPr>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600DB7E9"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9554F13"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8C72ED2" w14:textId="77777777" w:rsidR="00EF21B9" w:rsidRPr="00F113EF" w:rsidRDefault="00EF21B9" w:rsidP="00E13504">
            <w:pPr>
              <w:jc w:val="center"/>
              <w:rPr>
                <w:color w:val="000000"/>
                <w:sz w:val="19"/>
                <w:szCs w:val="19"/>
              </w:rPr>
            </w:pPr>
            <w:r>
              <w:rPr>
                <w:color w:val="000000"/>
                <w:sz w:val="19"/>
                <w:szCs w:val="19"/>
              </w:rPr>
              <w:t>31500</w:t>
            </w:r>
          </w:p>
        </w:tc>
        <w:tc>
          <w:tcPr>
            <w:tcW w:w="1276" w:type="dxa"/>
            <w:tcBorders>
              <w:top w:val="single" w:sz="4" w:space="0" w:color="auto"/>
              <w:left w:val="single" w:sz="6" w:space="0" w:color="auto"/>
              <w:bottom w:val="single" w:sz="4" w:space="0" w:color="auto"/>
              <w:right w:val="single" w:sz="6" w:space="0" w:color="auto"/>
            </w:tcBorders>
            <w:vAlign w:val="center"/>
          </w:tcPr>
          <w:p w14:paraId="7C5BFA7D"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FA58332"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BA703AF" w14:textId="77777777" w:rsidR="00EF21B9" w:rsidRPr="00F113EF" w:rsidRDefault="00EF21B9"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15DB03CC"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505FB5B" w14:textId="77777777" w:rsidR="00EF21B9" w:rsidRPr="00F113EF" w:rsidRDefault="00EF21B9" w:rsidP="00E13504">
            <w:pPr>
              <w:jc w:val="center"/>
              <w:rPr>
                <w:color w:val="000000"/>
                <w:sz w:val="19"/>
                <w:szCs w:val="19"/>
              </w:rPr>
            </w:pPr>
            <w:r w:rsidRPr="00F113EF">
              <w:rPr>
                <w:color w:val="000000"/>
                <w:sz w:val="19"/>
                <w:szCs w:val="19"/>
              </w:rPr>
              <w:t>4.1.6.</w:t>
            </w:r>
          </w:p>
        </w:tc>
        <w:tc>
          <w:tcPr>
            <w:tcW w:w="3118" w:type="dxa"/>
            <w:tcBorders>
              <w:top w:val="single" w:sz="4" w:space="0" w:color="auto"/>
              <w:left w:val="single" w:sz="4" w:space="0" w:color="auto"/>
              <w:bottom w:val="single" w:sz="4" w:space="0" w:color="auto"/>
              <w:right w:val="single" w:sz="4" w:space="0" w:color="auto"/>
            </w:tcBorders>
            <w:vAlign w:val="center"/>
          </w:tcPr>
          <w:p w14:paraId="71889079" w14:textId="77777777" w:rsidR="00EF21B9" w:rsidRPr="00F113EF" w:rsidRDefault="00EF21B9" w:rsidP="00E13504">
            <w:pPr>
              <w:rPr>
                <w:color w:val="000000"/>
                <w:sz w:val="19"/>
                <w:szCs w:val="19"/>
              </w:rPr>
            </w:pPr>
            <w:r w:rsidRPr="00F113EF">
              <w:rPr>
                <w:color w:val="000000"/>
                <w:sz w:val="19"/>
                <w:szCs w:val="19"/>
              </w:rPr>
              <w:t>Дымосос ДН-3,5- 1500</w:t>
            </w:r>
          </w:p>
        </w:tc>
        <w:tc>
          <w:tcPr>
            <w:tcW w:w="851" w:type="dxa"/>
            <w:tcBorders>
              <w:top w:val="single" w:sz="4" w:space="0" w:color="auto"/>
              <w:left w:val="single" w:sz="4" w:space="0" w:color="auto"/>
              <w:bottom w:val="single" w:sz="4" w:space="0" w:color="auto"/>
              <w:right w:val="single" w:sz="4" w:space="0" w:color="auto"/>
            </w:tcBorders>
            <w:vAlign w:val="center"/>
          </w:tcPr>
          <w:p w14:paraId="1F1B5790" w14:textId="77777777" w:rsidR="00EF21B9" w:rsidRPr="00F113EF" w:rsidRDefault="00EF21B9" w:rsidP="00E13504">
            <w:pPr>
              <w:jc w:val="center"/>
              <w:rPr>
                <w:color w:val="000000"/>
                <w:sz w:val="19"/>
                <w:szCs w:val="19"/>
              </w:rPr>
            </w:pPr>
            <w:r w:rsidRPr="00F113EF">
              <w:rPr>
                <w:color w:val="000000"/>
                <w:sz w:val="19"/>
                <w:szCs w:val="19"/>
              </w:rPr>
              <w:t>201</w:t>
            </w:r>
            <w:r>
              <w:rPr>
                <w:color w:val="000000"/>
                <w:sz w:val="19"/>
                <w:szCs w:val="19"/>
              </w:rPr>
              <w:t>7</w:t>
            </w:r>
          </w:p>
        </w:tc>
        <w:tc>
          <w:tcPr>
            <w:tcW w:w="1417" w:type="dxa"/>
            <w:tcBorders>
              <w:top w:val="single" w:sz="4" w:space="0" w:color="auto"/>
              <w:left w:val="single" w:sz="4" w:space="0" w:color="auto"/>
              <w:bottom w:val="single" w:sz="4" w:space="0" w:color="auto"/>
              <w:right w:val="single" w:sz="6" w:space="0" w:color="auto"/>
            </w:tcBorders>
            <w:vAlign w:val="center"/>
          </w:tcPr>
          <w:p w14:paraId="76FAEE79" w14:textId="77777777" w:rsidR="00EF21B9" w:rsidRPr="00F113EF" w:rsidRDefault="00EF21B9" w:rsidP="00E13504">
            <w:pPr>
              <w:jc w:val="center"/>
              <w:rPr>
                <w:color w:val="000000"/>
                <w:sz w:val="19"/>
                <w:szCs w:val="19"/>
              </w:rPr>
            </w:pPr>
            <w:r w:rsidRPr="00F113EF">
              <w:rPr>
                <w:color w:val="000000"/>
                <w:sz w:val="19"/>
                <w:szCs w:val="19"/>
              </w:rPr>
              <w:t>110102109</w:t>
            </w:r>
          </w:p>
        </w:tc>
        <w:tc>
          <w:tcPr>
            <w:tcW w:w="993" w:type="dxa"/>
            <w:gridSpan w:val="2"/>
            <w:tcBorders>
              <w:top w:val="single" w:sz="4" w:space="0" w:color="auto"/>
              <w:left w:val="single" w:sz="6" w:space="0" w:color="auto"/>
              <w:bottom w:val="single" w:sz="4" w:space="0" w:color="auto"/>
              <w:right w:val="single" w:sz="6" w:space="0" w:color="auto"/>
            </w:tcBorders>
          </w:tcPr>
          <w:p w14:paraId="139B9CE2"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3DE4691"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14618EC" w14:textId="77777777" w:rsidR="00EF21B9" w:rsidRPr="00F113EF" w:rsidRDefault="00EF21B9" w:rsidP="00E13504">
            <w:pPr>
              <w:jc w:val="center"/>
              <w:rPr>
                <w:color w:val="000000"/>
                <w:sz w:val="19"/>
                <w:szCs w:val="19"/>
              </w:rPr>
            </w:pPr>
            <w:r w:rsidRPr="00F113EF">
              <w:rPr>
                <w:color w:val="000000"/>
                <w:sz w:val="19"/>
                <w:szCs w:val="19"/>
              </w:rPr>
              <w:t>24500</w:t>
            </w:r>
          </w:p>
        </w:tc>
        <w:tc>
          <w:tcPr>
            <w:tcW w:w="1276" w:type="dxa"/>
            <w:tcBorders>
              <w:top w:val="single" w:sz="4" w:space="0" w:color="auto"/>
              <w:left w:val="single" w:sz="6" w:space="0" w:color="auto"/>
              <w:bottom w:val="single" w:sz="4" w:space="0" w:color="auto"/>
              <w:right w:val="single" w:sz="6" w:space="0" w:color="auto"/>
            </w:tcBorders>
            <w:vAlign w:val="center"/>
          </w:tcPr>
          <w:p w14:paraId="4936CCF5"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661A7D2"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7B7014CD" w14:textId="1DB8D9F0"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r w:rsidR="00DE42C6">
              <w:rPr>
                <w:rFonts w:eastAsia="Calibri"/>
                <w:color w:val="000000"/>
                <w:sz w:val="19"/>
                <w:szCs w:val="19"/>
              </w:rPr>
              <w:t>. Необходима замена дымососа ДН-3,5 на аналогичный в 2025 году</w:t>
            </w:r>
          </w:p>
        </w:tc>
      </w:tr>
      <w:tr w:rsidR="00EF21B9" w:rsidRPr="00F113EF" w14:paraId="2151529F"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E2D5E63" w14:textId="77777777" w:rsidR="00EF21B9" w:rsidRPr="00F113EF" w:rsidRDefault="00EF21B9" w:rsidP="00E13504">
            <w:pPr>
              <w:jc w:val="center"/>
              <w:rPr>
                <w:color w:val="000000"/>
                <w:sz w:val="19"/>
                <w:szCs w:val="19"/>
              </w:rPr>
            </w:pPr>
            <w:r w:rsidRPr="00F113EF">
              <w:rPr>
                <w:color w:val="000000"/>
                <w:sz w:val="19"/>
                <w:szCs w:val="19"/>
              </w:rPr>
              <w:t>4.1.</w:t>
            </w:r>
            <w:r>
              <w:rPr>
                <w:color w:val="000000"/>
                <w:sz w:val="19"/>
                <w:szCs w:val="19"/>
              </w:rPr>
              <w:t>7</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7D8AB50F" w14:textId="77777777" w:rsidR="00EF21B9" w:rsidRPr="00F113EF" w:rsidRDefault="00EF21B9" w:rsidP="00E13504">
            <w:pPr>
              <w:rPr>
                <w:color w:val="000000"/>
                <w:sz w:val="19"/>
                <w:szCs w:val="19"/>
              </w:rPr>
            </w:pPr>
            <w:r w:rsidRPr="00F113EF">
              <w:rPr>
                <w:color w:val="000000"/>
                <w:sz w:val="19"/>
                <w:szCs w:val="19"/>
              </w:rPr>
              <w:t>Труба дымовая диаметром 219 мм</w:t>
            </w:r>
          </w:p>
        </w:tc>
        <w:tc>
          <w:tcPr>
            <w:tcW w:w="851" w:type="dxa"/>
            <w:tcBorders>
              <w:top w:val="single" w:sz="4" w:space="0" w:color="auto"/>
              <w:left w:val="single" w:sz="4" w:space="0" w:color="auto"/>
              <w:bottom w:val="single" w:sz="4" w:space="0" w:color="auto"/>
              <w:right w:val="single" w:sz="4" w:space="0" w:color="auto"/>
            </w:tcBorders>
            <w:vAlign w:val="center"/>
          </w:tcPr>
          <w:p w14:paraId="4D50EA06" w14:textId="77777777" w:rsidR="00EF21B9" w:rsidRPr="00F113EF" w:rsidRDefault="00EF21B9" w:rsidP="00E13504">
            <w:pPr>
              <w:jc w:val="center"/>
              <w:rPr>
                <w:color w:val="000000"/>
                <w:sz w:val="19"/>
                <w:szCs w:val="19"/>
              </w:rPr>
            </w:pPr>
            <w:r w:rsidRPr="00F113EF">
              <w:rPr>
                <w:color w:val="000000"/>
                <w:sz w:val="19"/>
                <w:szCs w:val="19"/>
              </w:rPr>
              <w:t>2013</w:t>
            </w:r>
          </w:p>
        </w:tc>
        <w:tc>
          <w:tcPr>
            <w:tcW w:w="1417" w:type="dxa"/>
            <w:tcBorders>
              <w:top w:val="single" w:sz="4" w:space="0" w:color="auto"/>
              <w:left w:val="single" w:sz="4" w:space="0" w:color="auto"/>
              <w:bottom w:val="single" w:sz="4" w:space="0" w:color="auto"/>
              <w:right w:val="single" w:sz="6" w:space="0" w:color="auto"/>
            </w:tcBorders>
            <w:vAlign w:val="center"/>
          </w:tcPr>
          <w:p w14:paraId="342EBF79" w14:textId="77777777" w:rsidR="00EF21B9" w:rsidRPr="00F113EF" w:rsidRDefault="00EF21B9" w:rsidP="00E13504">
            <w:pPr>
              <w:jc w:val="center"/>
              <w:rPr>
                <w:color w:val="000000"/>
                <w:sz w:val="19"/>
                <w:szCs w:val="19"/>
              </w:rPr>
            </w:pPr>
            <w:r w:rsidRPr="00F113EF">
              <w:rPr>
                <w:color w:val="000000"/>
                <w:sz w:val="19"/>
                <w:szCs w:val="19"/>
              </w:rPr>
              <w:t xml:space="preserve">110102266 </w:t>
            </w:r>
          </w:p>
        </w:tc>
        <w:tc>
          <w:tcPr>
            <w:tcW w:w="993" w:type="dxa"/>
            <w:gridSpan w:val="2"/>
            <w:tcBorders>
              <w:top w:val="single" w:sz="4" w:space="0" w:color="auto"/>
              <w:left w:val="single" w:sz="6" w:space="0" w:color="auto"/>
              <w:bottom w:val="single" w:sz="4" w:space="0" w:color="auto"/>
              <w:right w:val="single" w:sz="6" w:space="0" w:color="auto"/>
            </w:tcBorders>
          </w:tcPr>
          <w:p w14:paraId="00744FE4"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9298385"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8A746CF" w14:textId="77777777" w:rsidR="00EF21B9" w:rsidRPr="00F113EF" w:rsidRDefault="00EF21B9" w:rsidP="00E13504">
            <w:pPr>
              <w:jc w:val="center"/>
              <w:rPr>
                <w:color w:val="000000"/>
                <w:sz w:val="19"/>
                <w:szCs w:val="19"/>
              </w:rPr>
            </w:pPr>
            <w:r w:rsidRPr="00F113EF">
              <w:rPr>
                <w:color w:val="000000"/>
                <w:sz w:val="19"/>
                <w:szCs w:val="19"/>
              </w:rPr>
              <w:t xml:space="preserve">10500 </w:t>
            </w:r>
          </w:p>
        </w:tc>
        <w:tc>
          <w:tcPr>
            <w:tcW w:w="1276" w:type="dxa"/>
            <w:tcBorders>
              <w:top w:val="single" w:sz="4" w:space="0" w:color="auto"/>
              <w:left w:val="single" w:sz="6" w:space="0" w:color="auto"/>
              <w:bottom w:val="single" w:sz="4" w:space="0" w:color="auto"/>
              <w:right w:val="single" w:sz="6" w:space="0" w:color="auto"/>
            </w:tcBorders>
            <w:vAlign w:val="center"/>
          </w:tcPr>
          <w:p w14:paraId="645428BC"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BAB98F7"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11803A9"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09095DA1"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47DB6AA3" w14:textId="77777777" w:rsidR="00EF21B9" w:rsidRPr="00F113EF" w:rsidRDefault="00EF21B9" w:rsidP="00E13504">
            <w:pPr>
              <w:jc w:val="center"/>
              <w:rPr>
                <w:color w:val="000000"/>
                <w:sz w:val="19"/>
                <w:szCs w:val="19"/>
              </w:rPr>
            </w:pPr>
            <w:r w:rsidRPr="00F113EF">
              <w:rPr>
                <w:color w:val="000000"/>
                <w:sz w:val="19"/>
                <w:szCs w:val="19"/>
              </w:rPr>
              <w:t>4.1.</w:t>
            </w:r>
            <w:r>
              <w:rPr>
                <w:color w:val="000000"/>
                <w:sz w:val="19"/>
                <w:szCs w:val="19"/>
              </w:rPr>
              <w:t>8</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4796D6FE" w14:textId="77777777" w:rsidR="00EF21B9" w:rsidRPr="00F113EF" w:rsidRDefault="00EF21B9" w:rsidP="00E13504">
            <w:pPr>
              <w:rPr>
                <w:color w:val="000000"/>
                <w:sz w:val="19"/>
                <w:szCs w:val="19"/>
              </w:rPr>
            </w:pPr>
            <w:r w:rsidRPr="00F113EF">
              <w:rPr>
                <w:color w:val="000000"/>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00C297B5" w14:textId="77777777" w:rsidR="00EF21B9" w:rsidRPr="00F113EF" w:rsidRDefault="00EF21B9" w:rsidP="00E13504">
            <w:pPr>
              <w:jc w:val="center"/>
              <w:rPr>
                <w:color w:val="000000"/>
                <w:sz w:val="19"/>
                <w:szCs w:val="19"/>
              </w:rPr>
            </w:pPr>
            <w:r w:rsidRPr="00F113EF">
              <w:rPr>
                <w:color w:val="000000"/>
                <w:sz w:val="19"/>
                <w:szCs w:val="19"/>
              </w:rPr>
              <w:t>20</w:t>
            </w:r>
            <w:r>
              <w:rPr>
                <w:color w:val="000000"/>
                <w:sz w:val="19"/>
                <w:szCs w:val="19"/>
              </w:rPr>
              <w:t>03</w:t>
            </w:r>
          </w:p>
        </w:tc>
        <w:tc>
          <w:tcPr>
            <w:tcW w:w="1417" w:type="dxa"/>
            <w:tcBorders>
              <w:top w:val="single" w:sz="4" w:space="0" w:color="auto"/>
              <w:left w:val="single" w:sz="4" w:space="0" w:color="auto"/>
              <w:bottom w:val="single" w:sz="4" w:space="0" w:color="auto"/>
              <w:right w:val="single" w:sz="6" w:space="0" w:color="auto"/>
            </w:tcBorders>
            <w:vAlign w:val="center"/>
          </w:tcPr>
          <w:p w14:paraId="4442AE88" w14:textId="77777777" w:rsidR="00EF21B9" w:rsidRPr="00F113EF" w:rsidRDefault="00EF21B9" w:rsidP="00E13504">
            <w:pPr>
              <w:jc w:val="center"/>
              <w:rPr>
                <w:color w:val="000000"/>
                <w:sz w:val="19"/>
                <w:szCs w:val="19"/>
              </w:rPr>
            </w:pPr>
            <w:r w:rsidRPr="00F113EF">
              <w:rPr>
                <w:color w:val="000000"/>
                <w:sz w:val="19"/>
                <w:szCs w:val="19"/>
              </w:rPr>
              <w:t>-</w:t>
            </w:r>
          </w:p>
        </w:tc>
        <w:tc>
          <w:tcPr>
            <w:tcW w:w="993" w:type="dxa"/>
            <w:gridSpan w:val="2"/>
            <w:tcBorders>
              <w:top w:val="single" w:sz="4" w:space="0" w:color="auto"/>
              <w:left w:val="single" w:sz="6" w:space="0" w:color="auto"/>
              <w:bottom w:val="single" w:sz="4" w:space="0" w:color="auto"/>
              <w:right w:val="single" w:sz="6" w:space="0" w:color="auto"/>
            </w:tcBorders>
          </w:tcPr>
          <w:p w14:paraId="4D2E5E97"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6EF9B3B"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122C7C7" w14:textId="77777777" w:rsidR="00EF21B9" w:rsidRPr="00F113EF" w:rsidRDefault="00EF21B9" w:rsidP="00E13504">
            <w:pPr>
              <w:jc w:val="center"/>
              <w:rPr>
                <w:color w:val="000000"/>
                <w:sz w:val="19"/>
                <w:szCs w:val="19"/>
              </w:rPr>
            </w:pPr>
            <w:r w:rsidRPr="00F113EF">
              <w:rPr>
                <w:color w:val="000000"/>
                <w:sz w:val="19"/>
                <w:szCs w:val="19"/>
              </w:rPr>
              <w:t>0</w:t>
            </w:r>
          </w:p>
        </w:tc>
        <w:tc>
          <w:tcPr>
            <w:tcW w:w="1276" w:type="dxa"/>
            <w:tcBorders>
              <w:top w:val="single" w:sz="4" w:space="0" w:color="auto"/>
              <w:left w:val="single" w:sz="6" w:space="0" w:color="auto"/>
              <w:bottom w:val="single" w:sz="4" w:space="0" w:color="auto"/>
              <w:right w:val="single" w:sz="6" w:space="0" w:color="auto"/>
            </w:tcBorders>
            <w:vAlign w:val="center"/>
          </w:tcPr>
          <w:p w14:paraId="1E56F09E"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8599047"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F00B414" w14:textId="65FAAC3F"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r w:rsidR="00DE42C6">
              <w:rPr>
                <w:rFonts w:eastAsia="Calibri"/>
                <w:color w:val="000000"/>
                <w:sz w:val="19"/>
                <w:szCs w:val="19"/>
              </w:rPr>
              <w:t xml:space="preserve">. Необходима замена на </w:t>
            </w:r>
            <w:proofErr w:type="spellStart"/>
            <w:r w:rsidR="00DE42C6">
              <w:rPr>
                <w:rFonts w:eastAsia="Calibri"/>
                <w:color w:val="000000"/>
                <w:sz w:val="19"/>
                <w:szCs w:val="19"/>
              </w:rPr>
              <w:t>электропусковое</w:t>
            </w:r>
            <w:proofErr w:type="spellEnd"/>
            <w:r w:rsidR="00DE42C6">
              <w:rPr>
                <w:rFonts w:eastAsia="Calibri"/>
                <w:color w:val="000000"/>
                <w:sz w:val="19"/>
                <w:szCs w:val="19"/>
              </w:rPr>
              <w:t xml:space="preserve"> оборудование нового образца в 2023 году</w:t>
            </w:r>
          </w:p>
        </w:tc>
      </w:tr>
      <w:tr w:rsidR="00EF21B9" w:rsidRPr="00F113EF" w14:paraId="3F21ADF4"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47598E6E" w14:textId="77777777" w:rsidR="00EF21B9" w:rsidRPr="00F113EF" w:rsidRDefault="00EF21B9" w:rsidP="00E13504">
            <w:pPr>
              <w:jc w:val="center"/>
              <w:rPr>
                <w:color w:val="000000"/>
                <w:sz w:val="19"/>
                <w:szCs w:val="19"/>
              </w:rPr>
            </w:pPr>
            <w:r w:rsidRPr="00F113EF">
              <w:rPr>
                <w:color w:val="000000"/>
                <w:sz w:val="19"/>
                <w:szCs w:val="19"/>
              </w:rPr>
              <w:t>4.1.</w:t>
            </w:r>
            <w:r>
              <w:rPr>
                <w:color w:val="000000"/>
                <w:sz w:val="19"/>
                <w:szCs w:val="19"/>
              </w:rPr>
              <w:t>9</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51B9DA7E" w14:textId="77777777" w:rsidR="00EF21B9" w:rsidRPr="00F113EF" w:rsidRDefault="00EF21B9" w:rsidP="00E13504">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61FFE704" w14:textId="77777777" w:rsidR="00EF21B9" w:rsidRPr="00F113EF" w:rsidRDefault="00EF21B9"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314E7D17" w14:textId="77777777" w:rsidR="00EF21B9" w:rsidRPr="00F113EF" w:rsidRDefault="00EF21B9" w:rsidP="00E13504">
            <w:pPr>
              <w:jc w:val="center"/>
              <w:rPr>
                <w:color w:val="000000"/>
                <w:sz w:val="19"/>
                <w:szCs w:val="19"/>
              </w:rPr>
            </w:pPr>
            <w:r w:rsidRPr="00F113EF">
              <w:rPr>
                <w:color w:val="000000"/>
                <w:sz w:val="19"/>
                <w:szCs w:val="19"/>
              </w:rPr>
              <w:t>1085210900005</w:t>
            </w:r>
          </w:p>
        </w:tc>
        <w:tc>
          <w:tcPr>
            <w:tcW w:w="993" w:type="dxa"/>
            <w:gridSpan w:val="2"/>
            <w:tcBorders>
              <w:top w:val="single" w:sz="4" w:space="0" w:color="auto"/>
              <w:left w:val="single" w:sz="6" w:space="0" w:color="auto"/>
              <w:bottom w:val="single" w:sz="4" w:space="0" w:color="auto"/>
              <w:right w:val="single" w:sz="6" w:space="0" w:color="auto"/>
            </w:tcBorders>
          </w:tcPr>
          <w:p w14:paraId="2B219FC4"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3FAF5D3"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DB56E68" w14:textId="77777777" w:rsidR="00EF21B9" w:rsidRPr="00F113EF" w:rsidRDefault="00EF21B9" w:rsidP="00E13504">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04593B97"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6E4FBEFC"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45EAD0E"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75FD20EB"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A1B4881" w14:textId="77777777" w:rsidR="00EF21B9" w:rsidRPr="00F113EF" w:rsidRDefault="00EF21B9" w:rsidP="00E13504">
            <w:pPr>
              <w:jc w:val="center"/>
              <w:rPr>
                <w:color w:val="000000"/>
                <w:sz w:val="19"/>
                <w:szCs w:val="19"/>
              </w:rPr>
            </w:pPr>
            <w:r w:rsidRPr="00F113EF">
              <w:rPr>
                <w:color w:val="000000"/>
                <w:sz w:val="19"/>
                <w:szCs w:val="19"/>
              </w:rPr>
              <w:t>4.1.1</w:t>
            </w:r>
            <w:r>
              <w:rPr>
                <w:color w:val="000000"/>
                <w:sz w:val="19"/>
                <w:szCs w:val="19"/>
              </w:rPr>
              <w:t>0.</w:t>
            </w:r>
          </w:p>
        </w:tc>
        <w:tc>
          <w:tcPr>
            <w:tcW w:w="3118" w:type="dxa"/>
            <w:tcBorders>
              <w:top w:val="single" w:sz="4" w:space="0" w:color="auto"/>
              <w:left w:val="single" w:sz="4" w:space="0" w:color="auto"/>
              <w:bottom w:val="single" w:sz="4" w:space="0" w:color="auto"/>
              <w:right w:val="single" w:sz="4" w:space="0" w:color="auto"/>
            </w:tcBorders>
            <w:vAlign w:val="center"/>
          </w:tcPr>
          <w:p w14:paraId="53B92EB1" w14:textId="77777777" w:rsidR="00EF21B9" w:rsidRPr="00F113EF" w:rsidRDefault="00EF21B9" w:rsidP="00E13504">
            <w:pPr>
              <w:rPr>
                <w:color w:val="000000"/>
                <w:sz w:val="19"/>
                <w:szCs w:val="19"/>
              </w:rPr>
            </w:pPr>
            <w:r w:rsidRPr="00F113EF">
              <w:rPr>
                <w:sz w:val="19"/>
                <w:szCs w:val="19"/>
              </w:rPr>
              <w:t>Узел учёта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tcPr>
          <w:p w14:paraId="02410E20" w14:textId="77777777" w:rsidR="00EF21B9" w:rsidRPr="00F113EF" w:rsidRDefault="00EF21B9"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14C7A297" w14:textId="77777777" w:rsidR="00EF21B9" w:rsidRPr="00F113EF" w:rsidRDefault="00EF21B9" w:rsidP="00E13504">
            <w:pPr>
              <w:jc w:val="center"/>
              <w:rPr>
                <w:color w:val="000000"/>
                <w:sz w:val="19"/>
                <w:szCs w:val="19"/>
              </w:rPr>
            </w:pPr>
            <w:r w:rsidRPr="00F113EF">
              <w:rPr>
                <w:color w:val="000000"/>
                <w:sz w:val="19"/>
                <w:szCs w:val="19"/>
              </w:rPr>
              <w:t>1085210600225</w:t>
            </w:r>
          </w:p>
        </w:tc>
        <w:tc>
          <w:tcPr>
            <w:tcW w:w="993" w:type="dxa"/>
            <w:gridSpan w:val="2"/>
            <w:tcBorders>
              <w:top w:val="single" w:sz="4" w:space="0" w:color="auto"/>
              <w:left w:val="single" w:sz="6" w:space="0" w:color="auto"/>
              <w:bottom w:val="single" w:sz="4" w:space="0" w:color="auto"/>
              <w:right w:val="single" w:sz="6" w:space="0" w:color="auto"/>
            </w:tcBorders>
          </w:tcPr>
          <w:p w14:paraId="49B540D7"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9855B9C"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C1851E8" w14:textId="77777777" w:rsidR="00EF21B9" w:rsidRPr="00F113EF" w:rsidRDefault="00EF21B9" w:rsidP="00E13504">
            <w:pPr>
              <w:jc w:val="center"/>
              <w:rPr>
                <w:color w:val="000000"/>
                <w:sz w:val="19"/>
                <w:szCs w:val="19"/>
              </w:rPr>
            </w:pPr>
            <w:r w:rsidRPr="00F113EF">
              <w:rPr>
                <w:color w:val="000000"/>
                <w:sz w:val="19"/>
                <w:szCs w:val="19"/>
              </w:rPr>
              <w:t>300000</w:t>
            </w:r>
          </w:p>
        </w:tc>
        <w:tc>
          <w:tcPr>
            <w:tcW w:w="1276" w:type="dxa"/>
            <w:tcBorders>
              <w:top w:val="single" w:sz="4" w:space="0" w:color="auto"/>
              <w:left w:val="single" w:sz="6" w:space="0" w:color="auto"/>
              <w:bottom w:val="single" w:sz="4" w:space="0" w:color="auto"/>
              <w:right w:val="single" w:sz="6" w:space="0" w:color="auto"/>
            </w:tcBorders>
            <w:vAlign w:val="center"/>
          </w:tcPr>
          <w:p w14:paraId="6C0AE9C6"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9B74F7B"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87119F2"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5EE052BC"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AE4C691" w14:textId="77777777" w:rsidR="00EF21B9" w:rsidRPr="00F113EF" w:rsidRDefault="00EF21B9" w:rsidP="00E13504">
            <w:pPr>
              <w:jc w:val="center"/>
              <w:rPr>
                <w:color w:val="000000"/>
                <w:sz w:val="19"/>
                <w:szCs w:val="19"/>
              </w:rPr>
            </w:pPr>
            <w:r w:rsidRPr="00F113EF">
              <w:rPr>
                <w:color w:val="000000"/>
                <w:sz w:val="19"/>
                <w:szCs w:val="19"/>
              </w:rPr>
              <w:t>4.1.1</w:t>
            </w:r>
            <w:r>
              <w:rPr>
                <w:color w:val="000000"/>
                <w:sz w:val="19"/>
                <w:szCs w:val="19"/>
              </w:rPr>
              <w:t>1.</w:t>
            </w:r>
          </w:p>
        </w:tc>
        <w:tc>
          <w:tcPr>
            <w:tcW w:w="3118" w:type="dxa"/>
            <w:tcBorders>
              <w:top w:val="single" w:sz="4" w:space="0" w:color="auto"/>
              <w:left w:val="single" w:sz="4" w:space="0" w:color="auto"/>
              <w:bottom w:val="single" w:sz="4" w:space="0" w:color="auto"/>
              <w:right w:val="single" w:sz="4" w:space="0" w:color="auto"/>
            </w:tcBorders>
            <w:vAlign w:val="center"/>
          </w:tcPr>
          <w:p w14:paraId="05A2716F" w14:textId="77777777" w:rsidR="00EF21B9" w:rsidRPr="00F113EF" w:rsidRDefault="00EF21B9" w:rsidP="00E13504">
            <w:pPr>
              <w:rPr>
                <w:sz w:val="19"/>
                <w:szCs w:val="19"/>
              </w:rPr>
            </w:pPr>
            <w:r w:rsidRPr="00F113EF">
              <w:rPr>
                <w:sz w:val="19"/>
                <w:szCs w:val="19"/>
              </w:rPr>
              <w:t>Поддув ВЦ 14-46 № 2,5</w:t>
            </w:r>
          </w:p>
        </w:tc>
        <w:tc>
          <w:tcPr>
            <w:tcW w:w="851" w:type="dxa"/>
            <w:tcBorders>
              <w:top w:val="single" w:sz="4" w:space="0" w:color="auto"/>
              <w:left w:val="single" w:sz="4" w:space="0" w:color="auto"/>
              <w:bottom w:val="single" w:sz="4" w:space="0" w:color="auto"/>
              <w:right w:val="single" w:sz="4" w:space="0" w:color="auto"/>
            </w:tcBorders>
            <w:vAlign w:val="center"/>
          </w:tcPr>
          <w:p w14:paraId="43E6711D" w14:textId="77777777" w:rsidR="00EF21B9" w:rsidRPr="00F113EF" w:rsidRDefault="00EF21B9"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7A8E2B71" w14:textId="77777777" w:rsidR="00EF21B9" w:rsidRPr="00F113EF" w:rsidRDefault="00EF21B9" w:rsidP="00E13504">
            <w:pPr>
              <w:jc w:val="center"/>
              <w:rPr>
                <w:color w:val="000000"/>
                <w:sz w:val="19"/>
                <w:szCs w:val="19"/>
              </w:rPr>
            </w:pPr>
            <w:r>
              <w:rPr>
                <w:color w:val="000000"/>
                <w:sz w:val="19"/>
                <w:szCs w:val="19"/>
              </w:rPr>
              <w:t>1085210300021</w:t>
            </w:r>
          </w:p>
        </w:tc>
        <w:tc>
          <w:tcPr>
            <w:tcW w:w="993" w:type="dxa"/>
            <w:gridSpan w:val="2"/>
            <w:tcBorders>
              <w:top w:val="single" w:sz="4" w:space="0" w:color="auto"/>
              <w:left w:val="single" w:sz="6" w:space="0" w:color="auto"/>
              <w:bottom w:val="single" w:sz="4" w:space="0" w:color="auto"/>
              <w:right w:val="single" w:sz="6" w:space="0" w:color="auto"/>
            </w:tcBorders>
          </w:tcPr>
          <w:p w14:paraId="3B2579F3"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7C42856"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B4C228A" w14:textId="77777777" w:rsidR="00EF21B9" w:rsidRPr="00F113EF" w:rsidRDefault="00EF21B9" w:rsidP="00E13504">
            <w:pPr>
              <w:jc w:val="center"/>
              <w:rPr>
                <w:color w:val="000000"/>
                <w:sz w:val="19"/>
                <w:szCs w:val="19"/>
              </w:rPr>
            </w:pPr>
            <w:r w:rsidRPr="00F113EF">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22D5E3EC"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2959BC5"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0858F89" w14:textId="77777777" w:rsidR="00EF21B9" w:rsidRPr="00F113EF" w:rsidRDefault="00EF21B9"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3F622E02"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ED2F094" w14:textId="77777777" w:rsidR="00EF21B9" w:rsidRPr="00F113EF" w:rsidRDefault="00EF21B9" w:rsidP="00E13504">
            <w:pPr>
              <w:jc w:val="center"/>
              <w:rPr>
                <w:color w:val="000000"/>
                <w:sz w:val="19"/>
                <w:szCs w:val="19"/>
              </w:rPr>
            </w:pPr>
            <w:r w:rsidRPr="00F113EF">
              <w:rPr>
                <w:color w:val="000000"/>
                <w:sz w:val="19"/>
                <w:szCs w:val="19"/>
              </w:rPr>
              <w:t>4.1.1</w:t>
            </w:r>
            <w:r>
              <w:rPr>
                <w:color w:val="000000"/>
                <w:sz w:val="19"/>
                <w:szCs w:val="19"/>
              </w:rPr>
              <w:t>2.</w:t>
            </w:r>
          </w:p>
        </w:tc>
        <w:tc>
          <w:tcPr>
            <w:tcW w:w="3118" w:type="dxa"/>
            <w:tcBorders>
              <w:top w:val="single" w:sz="4" w:space="0" w:color="auto"/>
              <w:left w:val="single" w:sz="4" w:space="0" w:color="auto"/>
              <w:bottom w:val="single" w:sz="4" w:space="0" w:color="auto"/>
              <w:right w:val="single" w:sz="4" w:space="0" w:color="auto"/>
            </w:tcBorders>
            <w:vAlign w:val="center"/>
          </w:tcPr>
          <w:p w14:paraId="5D644863" w14:textId="77777777" w:rsidR="00EF21B9" w:rsidRPr="00F113EF" w:rsidRDefault="00EF21B9" w:rsidP="00E13504">
            <w:pPr>
              <w:rPr>
                <w:sz w:val="19"/>
                <w:szCs w:val="19"/>
              </w:rPr>
            </w:pPr>
            <w:r w:rsidRPr="00F113EF">
              <w:rPr>
                <w:sz w:val="19"/>
                <w:szCs w:val="19"/>
              </w:rPr>
              <w:t>Дымосос ДН 3,5</w:t>
            </w:r>
          </w:p>
        </w:tc>
        <w:tc>
          <w:tcPr>
            <w:tcW w:w="851" w:type="dxa"/>
            <w:tcBorders>
              <w:top w:val="single" w:sz="4" w:space="0" w:color="auto"/>
              <w:left w:val="single" w:sz="4" w:space="0" w:color="auto"/>
              <w:bottom w:val="single" w:sz="4" w:space="0" w:color="auto"/>
              <w:right w:val="single" w:sz="4" w:space="0" w:color="auto"/>
            </w:tcBorders>
            <w:vAlign w:val="center"/>
          </w:tcPr>
          <w:p w14:paraId="6B39EA02" w14:textId="77777777" w:rsidR="00EF21B9" w:rsidRPr="00F113EF" w:rsidRDefault="00EF21B9"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27D34C15" w14:textId="77777777" w:rsidR="00EF21B9" w:rsidRPr="00F113EF" w:rsidRDefault="00EF21B9" w:rsidP="00E13504">
            <w:pPr>
              <w:jc w:val="center"/>
              <w:rPr>
                <w:color w:val="000000"/>
                <w:sz w:val="19"/>
                <w:szCs w:val="19"/>
              </w:rPr>
            </w:pPr>
            <w:r>
              <w:rPr>
                <w:color w:val="000000"/>
                <w:sz w:val="19"/>
                <w:szCs w:val="19"/>
              </w:rPr>
              <w:t>1085210500005</w:t>
            </w:r>
          </w:p>
        </w:tc>
        <w:tc>
          <w:tcPr>
            <w:tcW w:w="993" w:type="dxa"/>
            <w:gridSpan w:val="2"/>
            <w:tcBorders>
              <w:top w:val="single" w:sz="4" w:space="0" w:color="auto"/>
              <w:left w:val="single" w:sz="6" w:space="0" w:color="auto"/>
              <w:bottom w:val="single" w:sz="4" w:space="0" w:color="auto"/>
              <w:right w:val="single" w:sz="6" w:space="0" w:color="auto"/>
            </w:tcBorders>
          </w:tcPr>
          <w:p w14:paraId="701A971F"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72463C4"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A14386F" w14:textId="77777777" w:rsidR="00EF21B9" w:rsidRPr="00F113EF" w:rsidRDefault="00EF21B9" w:rsidP="00E13504">
            <w:pPr>
              <w:jc w:val="center"/>
              <w:rPr>
                <w:color w:val="000000"/>
                <w:sz w:val="19"/>
                <w:szCs w:val="19"/>
              </w:rPr>
            </w:pPr>
            <w:r w:rsidRPr="00F113EF">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54C5D92F"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4529B844"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C8EDA86" w14:textId="77777777" w:rsidR="00EF21B9" w:rsidRPr="00F113EF" w:rsidRDefault="00EF21B9"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232133A8"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48BC8C9" w14:textId="77777777" w:rsidR="00EF21B9" w:rsidRPr="00F113EF" w:rsidRDefault="00EF21B9" w:rsidP="00E13504">
            <w:pPr>
              <w:jc w:val="center"/>
              <w:rPr>
                <w:color w:val="000000"/>
                <w:sz w:val="19"/>
                <w:szCs w:val="19"/>
              </w:rPr>
            </w:pPr>
            <w:r w:rsidRPr="00F113EF">
              <w:rPr>
                <w:color w:val="000000"/>
                <w:sz w:val="19"/>
                <w:szCs w:val="19"/>
              </w:rPr>
              <w:t>4.2.</w:t>
            </w:r>
          </w:p>
        </w:tc>
        <w:tc>
          <w:tcPr>
            <w:tcW w:w="3118" w:type="dxa"/>
            <w:tcBorders>
              <w:top w:val="single" w:sz="4" w:space="0" w:color="auto"/>
              <w:left w:val="single" w:sz="4" w:space="0" w:color="auto"/>
              <w:bottom w:val="single" w:sz="4" w:space="0" w:color="auto"/>
              <w:right w:val="single" w:sz="4" w:space="0" w:color="auto"/>
            </w:tcBorders>
            <w:vAlign w:val="center"/>
          </w:tcPr>
          <w:p w14:paraId="71A29A7D" w14:textId="77777777" w:rsidR="00EF21B9" w:rsidRPr="00F113EF" w:rsidRDefault="00EF21B9" w:rsidP="00E13504">
            <w:pPr>
              <w:rPr>
                <w:color w:val="000000"/>
                <w:sz w:val="19"/>
                <w:szCs w:val="19"/>
              </w:rPr>
            </w:pPr>
            <w:r w:rsidRPr="00F113EF">
              <w:rPr>
                <w:color w:val="000000"/>
                <w:sz w:val="19"/>
                <w:szCs w:val="19"/>
              </w:rPr>
              <w:t xml:space="preserve">Тепловые сети, </w:t>
            </w:r>
          </w:p>
          <w:p w14:paraId="060D9497" w14:textId="77777777" w:rsidR="00EF21B9" w:rsidRPr="00F113EF" w:rsidRDefault="00EF21B9" w:rsidP="00E13504">
            <w:pPr>
              <w:rPr>
                <w:color w:val="000000"/>
                <w:sz w:val="19"/>
                <w:szCs w:val="19"/>
              </w:rPr>
            </w:pPr>
            <w:r w:rsidRPr="00F113EF">
              <w:rPr>
                <w:color w:val="000000"/>
                <w:sz w:val="19"/>
                <w:szCs w:val="19"/>
              </w:rPr>
              <w:t>с. Успеновка, ул. Центральная, 68</w:t>
            </w:r>
          </w:p>
        </w:tc>
        <w:tc>
          <w:tcPr>
            <w:tcW w:w="851" w:type="dxa"/>
            <w:tcBorders>
              <w:top w:val="single" w:sz="4" w:space="0" w:color="auto"/>
              <w:left w:val="single" w:sz="4" w:space="0" w:color="auto"/>
              <w:bottom w:val="single" w:sz="4" w:space="0" w:color="auto"/>
              <w:right w:val="single" w:sz="4" w:space="0" w:color="auto"/>
            </w:tcBorders>
          </w:tcPr>
          <w:p w14:paraId="520A1CFA" w14:textId="77777777" w:rsidR="00EF21B9" w:rsidRPr="00F113EF" w:rsidRDefault="00EF21B9" w:rsidP="00E13504">
            <w:pPr>
              <w:jc w:val="center"/>
              <w:rPr>
                <w:color w:val="000000"/>
                <w:sz w:val="19"/>
                <w:szCs w:val="19"/>
              </w:rPr>
            </w:pPr>
            <w:r w:rsidRPr="00F113EF">
              <w:rPr>
                <w:color w:val="000000"/>
                <w:sz w:val="19"/>
                <w:szCs w:val="19"/>
              </w:rPr>
              <w:t>1973</w:t>
            </w:r>
          </w:p>
        </w:tc>
        <w:tc>
          <w:tcPr>
            <w:tcW w:w="1417" w:type="dxa"/>
            <w:tcBorders>
              <w:top w:val="single" w:sz="4" w:space="0" w:color="auto"/>
              <w:left w:val="single" w:sz="4" w:space="0" w:color="auto"/>
              <w:bottom w:val="single" w:sz="4" w:space="0" w:color="auto"/>
              <w:right w:val="single" w:sz="6" w:space="0" w:color="auto"/>
            </w:tcBorders>
            <w:vAlign w:val="center"/>
          </w:tcPr>
          <w:p w14:paraId="69067E88" w14:textId="77777777" w:rsidR="00EF21B9" w:rsidRPr="00F113EF" w:rsidRDefault="00EF21B9" w:rsidP="00E13504">
            <w:pPr>
              <w:jc w:val="center"/>
              <w:rPr>
                <w:color w:val="000000"/>
                <w:sz w:val="19"/>
                <w:szCs w:val="19"/>
              </w:rPr>
            </w:pPr>
            <w:r w:rsidRPr="00F113EF">
              <w:rPr>
                <w:color w:val="000000"/>
                <w:sz w:val="19"/>
                <w:szCs w:val="19"/>
              </w:rPr>
              <w:t>1300155</w:t>
            </w:r>
          </w:p>
        </w:tc>
        <w:tc>
          <w:tcPr>
            <w:tcW w:w="993" w:type="dxa"/>
            <w:gridSpan w:val="2"/>
            <w:tcBorders>
              <w:top w:val="single" w:sz="4" w:space="0" w:color="auto"/>
              <w:left w:val="single" w:sz="6" w:space="0" w:color="auto"/>
              <w:bottom w:val="single" w:sz="4" w:space="0" w:color="auto"/>
              <w:right w:val="single" w:sz="6" w:space="0" w:color="auto"/>
            </w:tcBorders>
          </w:tcPr>
          <w:p w14:paraId="39310DD5" w14:textId="77777777" w:rsidR="00EF21B9" w:rsidRPr="00F113EF" w:rsidRDefault="00EF21B9" w:rsidP="00E13504">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29EC89D5" w14:textId="77777777" w:rsidR="00EF21B9" w:rsidRPr="00F113EF" w:rsidRDefault="00EF21B9" w:rsidP="00E13504">
            <w:pPr>
              <w:jc w:val="center"/>
              <w:rPr>
                <w:color w:val="000000"/>
                <w:sz w:val="19"/>
                <w:szCs w:val="19"/>
              </w:rPr>
            </w:pPr>
            <w:r w:rsidRPr="00F113EF">
              <w:rPr>
                <w:color w:val="000000"/>
                <w:sz w:val="19"/>
                <w:szCs w:val="19"/>
              </w:rPr>
              <w:t>541</w:t>
            </w:r>
          </w:p>
        </w:tc>
        <w:tc>
          <w:tcPr>
            <w:tcW w:w="1275" w:type="dxa"/>
            <w:tcBorders>
              <w:top w:val="single" w:sz="4" w:space="0" w:color="auto"/>
              <w:left w:val="single" w:sz="6" w:space="0" w:color="auto"/>
              <w:bottom w:val="single" w:sz="4" w:space="0" w:color="auto"/>
              <w:right w:val="single" w:sz="6" w:space="0" w:color="auto"/>
            </w:tcBorders>
            <w:vAlign w:val="center"/>
          </w:tcPr>
          <w:p w14:paraId="727087F8" w14:textId="77777777" w:rsidR="00EF21B9" w:rsidRPr="00F113EF" w:rsidRDefault="00EF21B9" w:rsidP="00E13504">
            <w:pPr>
              <w:jc w:val="center"/>
              <w:rPr>
                <w:color w:val="000000"/>
                <w:sz w:val="19"/>
                <w:szCs w:val="19"/>
              </w:rPr>
            </w:pPr>
            <w:r w:rsidRPr="00F113EF">
              <w:rPr>
                <w:color w:val="000000"/>
                <w:sz w:val="19"/>
                <w:szCs w:val="19"/>
              </w:rPr>
              <w:t>506589,59</w:t>
            </w:r>
          </w:p>
        </w:tc>
        <w:tc>
          <w:tcPr>
            <w:tcW w:w="1276" w:type="dxa"/>
            <w:tcBorders>
              <w:top w:val="single" w:sz="4" w:space="0" w:color="auto"/>
              <w:left w:val="single" w:sz="6" w:space="0" w:color="auto"/>
              <w:bottom w:val="single" w:sz="4" w:space="0" w:color="auto"/>
              <w:right w:val="single" w:sz="6" w:space="0" w:color="auto"/>
            </w:tcBorders>
            <w:vAlign w:val="center"/>
          </w:tcPr>
          <w:p w14:paraId="621D1BE5" w14:textId="77777777" w:rsidR="00EF21B9" w:rsidRPr="00F113EF" w:rsidRDefault="00EF21B9" w:rsidP="00E13504">
            <w:pPr>
              <w:jc w:val="center"/>
              <w:rPr>
                <w:color w:val="000000"/>
                <w:sz w:val="19"/>
                <w:szCs w:val="19"/>
              </w:rPr>
            </w:pPr>
            <w:r w:rsidRPr="00F113EF">
              <w:rPr>
                <w:color w:val="000000"/>
                <w:sz w:val="19"/>
                <w:szCs w:val="19"/>
              </w:rPr>
              <w:t>28:12:020905:207</w:t>
            </w:r>
          </w:p>
        </w:tc>
        <w:tc>
          <w:tcPr>
            <w:tcW w:w="2126" w:type="dxa"/>
            <w:tcBorders>
              <w:top w:val="single" w:sz="4" w:space="0" w:color="auto"/>
              <w:left w:val="single" w:sz="6" w:space="0" w:color="auto"/>
              <w:bottom w:val="single" w:sz="4" w:space="0" w:color="auto"/>
              <w:right w:val="single" w:sz="6" w:space="0" w:color="auto"/>
            </w:tcBorders>
          </w:tcPr>
          <w:p w14:paraId="11C40220" w14:textId="77777777" w:rsidR="00EF21B9" w:rsidRPr="00F113EF" w:rsidRDefault="00EF21B9" w:rsidP="00E13504">
            <w:pPr>
              <w:jc w:val="center"/>
              <w:rPr>
                <w:color w:val="000000"/>
                <w:sz w:val="19"/>
                <w:szCs w:val="19"/>
              </w:rPr>
            </w:pPr>
            <w:r w:rsidRPr="00F113EF">
              <w:rPr>
                <w:color w:val="000000"/>
                <w:sz w:val="19"/>
                <w:szCs w:val="19"/>
              </w:rPr>
              <w:t>28-28-04/005/2011-228 от 04.08.2011</w:t>
            </w:r>
          </w:p>
        </w:tc>
        <w:tc>
          <w:tcPr>
            <w:tcW w:w="2836" w:type="dxa"/>
            <w:tcBorders>
              <w:top w:val="single" w:sz="4" w:space="0" w:color="auto"/>
              <w:left w:val="single" w:sz="6" w:space="0" w:color="auto"/>
              <w:bottom w:val="single" w:sz="4" w:space="0" w:color="auto"/>
              <w:right w:val="single" w:sz="6" w:space="0" w:color="auto"/>
            </w:tcBorders>
          </w:tcPr>
          <w:p w14:paraId="2792489D" w14:textId="77777777" w:rsidR="00EF21B9" w:rsidRDefault="00EF21B9" w:rsidP="00E13504">
            <w:pPr>
              <w:jc w:val="center"/>
              <w:rPr>
                <w:rFonts w:eastAsia="Calibri"/>
                <w:color w:val="000000"/>
                <w:sz w:val="19"/>
                <w:szCs w:val="19"/>
              </w:rPr>
            </w:pPr>
            <w:r w:rsidRPr="00F113EF">
              <w:rPr>
                <w:rFonts w:eastAsia="Calibri"/>
                <w:color w:val="000000"/>
                <w:sz w:val="19"/>
                <w:szCs w:val="19"/>
              </w:rPr>
              <w:t xml:space="preserve">Удовлетворительное, пригодное </w:t>
            </w:r>
          </w:p>
          <w:p w14:paraId="31F87159" w14:textId="77777777" w:rsidR="00EF21B9" w:rsidRPr="00F113EF" w:rsidRDefault="00EF21B9" w:rsidP="00E13504">
            <w:pPr>
              <w:jc w:val="center"/>
              <w:rPr>
                <w:color w:val="000000"/>
                <w:sz w:val="19"/>
                <w:szCs w:val="19"/>
              </w:rPr>
            </w:pPr>
            <w:r w:rsidRPr="00F113EF">
              <w:rPr>
                <w:rFonts w:eastAsia="Calibri"/>
                <w:color w:val="000000"/>
                <w:sz w:val="19"/>
                <w:szCs w:val="19"/>
              </w:rPr>
              <w:t>для эксплуатации</w:t>
            </w:r>
          </w:p>
        </w:tc>
      </w:tr>
      <w:tr w:rsidR="00EF21B9" w:rsidRPr="00F113EF" w14:paraId="3FFC884F" w14:textId="77777777" w:rsidTr="00E13504">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4BC78315" w14:textId="77777777" w:rsidR="00EF21B9" w:rsidRPr="00F113EF" w:rsidRDefault="00EF21B9" w:rsidP="00E13504">
            <w:pPr>
              <w:autoSpaceDE w:val="0"/>
              <w:autoSpaceDN w:val="0"/>
              <w:adjustRightInd w:val="0"/>
              <w:jc w:val="center"/>
              <w:rPr>
                <w:b/>
                <w:color w:val="000000"/>
                <w:sz w:val="19"/>
                <w:szCs w:val="19"/>
              </w:rPr>
            </w:pPr>
            <w:r w:rsidRPr="00F113EF">
              <w:rPr>
                <w:b/>
                <w:color w:val="000000"/>
                <w:sz w:val="19"/>
                <w:szCs w:val="19"/>
              </w:rPr>
              <w:t>5. Котельная № 4 г. Завитинск, ул.</w:t>
            </w:r>
            <w:r>
              <w:rPr>
                <w:b/>
                <w:color w:val="000000"/>
                <w:sz w:val="19"/>
                <w:szCs w:val="19"/>
              </w:rPr>
              <w:t xml:space="preserve"> </w:t>
            </w:r>
            <w:r w:rsidRPr="00F113EF">
              <w:rPr>
                <w:b/>
                <w:color w:val="000000"/>
                <w:sz w:val="19"/>
                <w:szCs w:val="19"/>
              </w:rPr>
              <w:t>Советская,</w:t>
            </w:r>
            <w:r>
              <w:rPr>
                <w:b/>
                <w:color w:val="000000"/>
                <w:sz w:val="19"/>
                <w:szCs w:val="19"/>
              </w:rPr>
              <w:t xml:space="preserve"> 81 А</w:t>
            </w:r>
          </w:p>
        </w:tc>
      </w:tr>
      <w:tr w:rsidR="00EF21B9" w:rsidRPr="00F113EF" w14:paraId="33FE2F19"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60603B5" w14:textId="77777777" w:rsidR="00EF21B9" w:rsidRPr="00F113EF" w:rsidRDefault="00EF21B9" w:rsidP="00E13504">
            <w:pPr>
              <w:jc w:val="center"/>
              <w:rPr>
                <w:color w:val="000000"/>
                <w:sz w:val="19"/>
                <w:szCs w:val="19"/>
              </w:rPr>
            </w:pPr>
            <w:r w:rsidRPr="00F113EF">
              <w:rPr>
                <w:color w:val="000000"/>
                <w:sz w:val="19"/>
                <w:szCs w:val="19"/>
              </w:rPr>
              <w:t>5.1.</w:t>
            </w:r>
          </w:p>
        </w:tc>
        <w:tc>
          <w:tcPr>
            <w:tcW w:w="3118" w:type="dxa"/>
            <w:tcBorders>
              <w:top w:val="single" w:sz="4" w:space="0" w:color="auto"/>
              <w:left w:val="single" w:sz="4" w:space="0" w:color="auto"/>
              <w:bottom w:val="single" w:sz="4" w:space="0" w:color="auto"/>
              <w:right w:val="single" w:sz="4" w:space="0" w:color="auto"/>
            </w:tcBorders>
          </w:tcPr>
          <w:p w14:paraId="3FC91BC2" w14:textId="77777777" w:rsidR="00EF21B9" w:rsidRPr="00F113EF" w:rsidRDefault="00EF21B9" w:rsidP="00E13504">
            <w:pPr>
              <w:rPr>
                <w:color w:val="000000"/>
                <w:sz w:val="19"/>
                <w:szCs w:val="19"/>
              </w:rPr>
            </w:pPr>
            <w:r w:rsidRPr="00F113EF">
              <w:rPr>
                <w:color w:val="000000"/>
                <w:sz w:val="19"/>
                <w:szCs w:val="19"/>
              </w:rPr>
              <w:t>Здание котельной № 4,</w:t>
            </w:r>
          </w:p>
          <w:p w14:paraId="213AB5A0" w14:textId="77777777" w:rsidR="00EF21B9" w:rsidRPr="00F113EF" w:rsidRDefault="00EF21B9" w:rsidP="00E13504">
            <w:pPr>
              <w:rPr>
                <w:color w:val="000000"/>
                <w:sz w:val="19"/>
                <w:szCs w:val="19"/>
              </w:rPr>
            </w:pPr>
            <w:r w:rsidRPr="00F113EF">
              <w:rPr>
                <w:color w:val="000000"/>
                <w:sz w:val="19"/>
                <w:szCs w:val="19"/>
              </w:rPr>
              <w:t>г. Завитинск, ул. Советская, 81 А</w:t>
            </w:r>
          </w:p>
        </w:tc>
        <w:tc>
          <w:tcPr>
            <w:tcW w:w="851" w:type="dxa"/>
            <w:tcBorders>
              <w:top w:val="single" w:sz="4" w:space="0" w:color="auto"/>
              <w:left w:val="single" w:sz="4" w:space="0" w:color="auto"/>
              <w:bottom w:val="single" w:sz="4" w:space="0" w:color="auto"/>
              <w:right w:val="single" w:sz="4" w:space="0" w:color="auto"/>
            </w:tcBorders>
          </w:tcPr>
          <w:p w14:paraId="64566DED" w14:textId="77777777" w:rsidR="00EF21B9" w:rsidRPr="00F113EF" w:rsidRDefault="00EF21B9" w:rsidP="00E13504">
            <w:pPr>
              <w:jc w:val="center"/>
              <w:rPr>
                <w:color w:val="000000"/>
                <w:sz w:val="19"/>
                <w:szCs w:val="19"/>
              </w:rPr>
            </w:pPr>
            <w:r w:rsidRPr="00F113EF">
              <w:rPr>
                <w:color w:val="000000"/>
                <w:sz w:val="19"/>
                <w:szCs w:val="19"/>
              </w:rPr>
              <w:t>1977</w:t>
            </w:r>
          </w:p>
        </w:tc>
        <w:tc>
          <w:tcPr>
            <w:tcW w:w="1417" w:type="dxa"/>
            <w:tcBorders>
              <w:top w:val="single" w:sz="4" w:space="0" w:color="auto"/>
              <w:left w:val="single" w:sz="4" w:space="0" w:color="auto"/>
              <w:bottom w:val="single" w:sz="4" w:space="0" w:color="auto"/>
              <w:right w:val="single" w:sz="6" w:space="0" w:color="auto"/>
            </w:tcBorders>
          </w:tcPr>
          <w:p w14:paraId="62C3FCC7" w14:textId="77777777" w:rsidR="00EF21B9" w:rsidRPr="00F113EF" w:rsidRDefault="00EF21B9" w:rsidP="00E13504">
            <w:pPr>
              <w:jc w:val="center"/>
              <w:rPr>
                <w:color w:val="000000"/>
                <w:sz w:val="19"/>
                <w:szCs w:val="19"/>
              </w:rPr>
            </w:pPr>
            <w:r w:rsidRPr="00F113EF">
              <w:rPr>
                <w:color w:val="000000"/>
                <w:sz w:val="19"/>
                <w:szCs w:val="19"/>
              </w:rPr>
              <w:t>1300052</w:t>
            </w:r>
          </w:p>
        </w:tc>
        <w:tc>
          <w:tcPr>
            <w:tcW w:w="993" w:type="dxa"/>
            <w:gridSpan w:val="2"/>
            <w:tcBorders>
              <w:top w:val="single" w:sz="4" w:space="0" w:color="auto"/>
              <w:left w:val="single" w:sz="6" w:space="0" w:color="auto"/>
              <w:bottom w:val="single" w:sz="4" w:space="0" w:color="auto"/>
              <w:right w:val="single" w:sz="6" w:space="0" w:color="auto"/>
            </w:tcBorders>
          </w:tcPr>
          <w:p w14:paraId="13C55CC6" w14:textId="77777777" w:rsidR="00EF21B9" w:rsidRPr="00F113EF" w:rsidRDefault="00EF21B9" w:rsidP="00E13504">
            <w:pPr>
              <w:jc w:val="center"/>
              <w:rPr>
                <w:color w:val="000000"/>
                <w:sz w:val="19"/>
                <w:szCs w:val="19"/>
              </w:rPr>
            </w:pPr>
            <w:r w:rsidRPr="00F113EF">
              <w:rPr>
                <w:color w:val="000000"/>
                <w:sz w:val="19"/>
                <w:szCs w:val="19"/>
              </w:rPr>
              <w:t>146,2</w:t>
            </w:r>
          </w:p>
        </w:tc>
        <w:tc>
          <w:tcPr>
            <w:tcW w:w="1134" w:type="dxa"/>
            <w:tcBorders>
              <w:top w:val="single" w:sz="4" w:space="0" w:color="auto"/>
              <w:left w:val="single" w:sz="6" w:space="0" w:color="auto"/>
              <w:bottom w:val="single" w:sz="4" w:space="0" w:color="auto"/>
              <w:right w:val="single" w:sz="6" w:space="0" w:color="auto"/>
            </w:tcBorders>
          </w:tcPr>
          <w:p w14:paraId="1584E2C9" w14:textId="77777777" w:rsidR="00EF21B9" w:rsidRPr="00F113EF" w:rsidRDefault="00EF21B9" w:rsidP="00E13504">
            <w:pPr>
              <w:jc w:val="center"/>
              <w:rPr>
                <w:color w:val="000000"/>
                <w:sz w:val="19"/>
                <w:szCs w:val="19"/>
              </w:rPr>
            </w:pPr>
            <w:r w:rsidRPr="00F113EF">
              <w:rPr>
                <w:color w:val="000000"/>
                <w:sz w:val="19"/>
                <w:szCs w:val="19"/>
              </w:rPr>
              <w:t>-</w:t>
            </w:r>
          </w:p>
        </w:tc>
        <w:tc>
          <w:tcPr>
            <w:tcW w:w="1275" w:type="dxa"/>
            <w:tcBorders>
              <w:top w:val="single" w:sz="4" w:space="0" w:color="auto"/>
              <w:left w:val="single" w:sz="6" w:space="0" w:color="auto"/>
              <w:bottom w:val="single" w:sz="4" w:space="0" w:color="auto"/>
              <w:right w:val="single" w:sz="6" w:space="0" w:color="auto"/>
            </w:tcBorders>
          </w:tcPr>
          <w:p w14:paraId="25FCFE1B" w14:textId="77777777" w:rsidR="00EF21B9" w:rsidRPr="00F113EF" w:rsidRDefault="00EF21B9" w:rsidP="00E13504">
            <w:pPr>
              <w:jc w:val="center"/>
              <w:rPr>
                <w:color w:val="000000"/>
                <w:sz w:val="19"/>
                <w:szCs w:val="19"/>
              </w:rPr>
            </w:pPr>
            <w:r w:rsidRPr="00F113EF">
              <w:rPr>
                <w:color w:val="000000"/>
                <w:sz w:val="19"/>
                <w:szCs w:val="19"/>
              </w:rPr>
              <w:t>858764,09</w:t>
            </w:r>
          </w:p>
        </w:tc>
        <w:tc>
          <w:tcPr>
            <w:tcW w:w="1276" w:type="dxa"/>
            <w:tcBorders>
              <w:top w:val="single" w:sz="4" w:space="0" w:color="auto"/>
              <w:left w:val="single" w:sz="6" w:space="0" w:color="auto"/>
              <w:bottom w:val="single" w:sz="4" w:space="0" w:color="auto"/>
              <w:right w:val="single" w:sz="6" w:space="0" w:color="auto"/>
            </w:tcBorders>
          </w:tcPr>
          <w:p w14:paraId="75AD176A" w14:textId="77777777" w:rsidR="00EF21B9" w:rsidRPr="00F113EF" w:rsidRDefault="00EF21B9" w:rsidP="00E13504">
            <w:pPr>
              <w:jc w:val="center"/>
              <w:rPr>
                <w:color w:val="000000"/>
                <w:sz w:val="19"/>
                <w:szCs w:val="19"/>
              </w:rPr>
            </w:pPr>
            <w:r w:rsidRPr="00F113EF">
              <w:rPr>
                <w:color w:val="000000"/>
                <w:sz w:val="19"/>
                <w:szCs w:val="19"/>
              </w:rPr>
              <w:t>28:12:010590:31</w:t>
            </w:r>
          </w:p>
        </w:tc>
        <w:tc>
          <w:tcPr>
            <w:tcW w:w="2126" w:type="dxa"/>
            <w:tcBorders>
              <w:top w:val="single" w:sz="4" w:space="0" w:color="auto"/>
              <w:left w:val="single" w:sz="6" w:space="0" w:color="auto"/>
              <w:bottom w:val="single" w:sz="4" w:space="0" w:color="auto"/>
              <w:right w:val="single" w:sz="6" w:space="0" w:color="auto"/>
            </w:tcBorders>
          </w:tcPr>
          <w:p w14:paraId="0C6833E6" w14:textId="77777777" w:rsidR="00EF21B9" w:rsidRPr="00F113EF" w:rsidRDefault="00EF21B9" w:rsidP="00E13504">
            <w:pPr>
              <w:jc w:val="center"/>
              <w:rPr>
                <w:color w:val="000000"/>
                <w:sz w:val="19"/>
                <w:szCs w:val="19"/>
              </w:rPr>
            </w:pPr>
            <w:r w:rsidRPr="00F113EF">
              <w:rPr>
                <w:color w:val="000000"/>
                <w:sz w:val="19"/>
                <w:szCs w:val="19"/>
              </w:rPr>
              <w:t>28-28-04/005/2008-348 от 18.04.2008</w:t>
            </w:r>
          </w:p>
        </w:tc>
        <w:tc>
          <w:tcPr>
            <w:tcW w:w="2836" w:type="dxa"/>
            <w:tcBorders>
              <w:top w:val="single" w:sz="4" w:space="0" w:color="auto"/>
              <w:left w:val="single" w:sz="6" w:space="0" w:color="auto"/>
              <w:bottom w:val="single" w:sz="4" w:space="0" w:color="auto"/>
              <w:right w:val="single" w:sz="6" w:space="0" w:color="auto"/>
            </w:tcBorders>
          </w:tcPr>
          <w:p w14:paraId="149BB1BC"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6FB4B4F1" w14:textId="77777777" w:rsidTr="00E13504">
        <w:trPr>
          <w:trHeight w:val="236"/>
        </w:trPr>
        <w:tc>
          <w:tcPr>
            <w:tcW w:w="15736" w:type="dxa"/>
            <w:gridSpan w:val="11"/>
            <w:tcBorders>
              <w:top w:val="single" w:sz="4" w:space="0" w:color="auto"/>
              <w:left w:val="single" w:sz="4" w:space="0" w:color="auto"/>
              <w:bottom w:val="single" w:sz="4" w:space="0" w:color="auto"/>
              <w:right w:val="single" w:sz="6" w:space="0" w:color="auto"/>
            </w:tcBorders>
          </w:tcPr>
          <w:p w14:paraId="39619598" w14:textId="77777777" w:rsidR="00EF21B9" w:rsidRPr="00F113EF" w:rsidRDefault="00EF21B9" w:rsidP="00E13504">
            <w:pPr>
              <w:rPr>
                <w:color w:val="000000"/>
                <w:sz w:val="19"/>
                <w:szCs w:val="19"/>
              </w:rPr>
            </w:pPr>
            <w:r w:rsidRPr="00F113EF">
              <w:rPr>
                <w:rFonts w:eastAsia="Calibri"/>
                <w:color w:val="000000"/>
                <w:sz w:val="19"/>
                <w:szCs w:val="19"/>
              </w:rPr>
              <w:t>С оборудованием, в том числе:</w:t>
            </w:r>
          </w:p>
        </w:tc>
      </w:tr>
      <w:tr w:rsidR="00EF21B9" w:rsidRPr="00F113EF" w14:paraId="5780E1DD"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28E81C2" w14:textId="77777777" w:rsidR="00EF21B9" w:rsidRPr="00F113EF" w:rsidRDefault="00EF21B9" w:rsidP="00E13504">
            <w:pPr>
              <w:jc w:val="center"/>
              <w:rPr>
                <w:color w:val="000000"/>
                <w:sz w:val="19"/>
                <w:szCs w:val="19"/>
              </w:rPr>
            </w:pPr>
            <w:r w:rsidRPr="00F113EF">
              <w:rPr>
                <w:color w:val="000000"/>
                <w:sz w:val="19"/>
                <w:szCs w:val="19"/>
              </w:rPr>
              <w:lastRenderedPageBreak/>
              <w:t>5.1.1.</w:t>
            </w:r>
          </w:p>
        </w:tc>
        <w:tc>
          <w:tcPr>
            <w:tcW w:w="3118" w:type="dxa"/>
            <w:tcBorders>
              <w:top w:val="single" w:sz="4" w:space="0" w:color="auto"/>
              <w:left w:val="single" w:sz="4" w:space="0" w:color="auto"/>
              <w:bottom w:val="single" w:sz="4" w:space="0" w:color="auto"/>
              <w:right w:val="single" w:sz="4" w:space="0" w:color="auto"/>
            </w:tcBorders>
            <w:vAlign w:val="center"/>
          </w:tcPr>
          <w:p w14:paraId="30149ADD" w14:textId="77777777" w:rsidR="00EF21B9" w:rsidRPr="00F113EF" w:rsidRDefault="00EF21B9" w:rsidP="00E13504">
            <w:pPr>
              <w:rPr>
                <w:color w:val="000000"/>
                <w:sz w:val="19"/>
                <w:szCs w:val="19"/>
              </w:rPr>
            </w:pPr>
            <w:r w:rsidRPr="00F113EF">
              <w:rPr>
                <w:color w:val="000000"/>
                <w:sz w:val="19"/>
                <w:szCs w:val="19"/>
              </w:rPr>
              <w:t>Котёл водогрейный КВр-0,7</w:t>
            </w:r>
          </w:p>
        </w:tc>
        <w:tc>
          <w:tcPr>
            <w:tcW w:w="851" w:type="dxa"/>
            <w:tcBorders>
              <w:top w:val="single" w:sz="4" w:space="0" w:color="auto"/>
              <w:left w:val="single" w:sz="4" w:space="0" w:color="auto"/>
              <w:bottom w:val="single" w:sz="4" w:space="0" w:color="auto"/>
              <w:right w:val="single" w:sz="4" w:space="0" w:color="auto"/>
            </w:tcBorders>
            <w:vAlign w:val="center"/>
          </w:tcPr>
          <w:p w14:paraId="2185CA49" w14:textId="77777777" w:rsidR="00EF21B9" w:rsidRPr="00F113EF" w:rsidRDefault="00EF21B9"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24AE0D44" w14:textId="77777777" w:rsidR="00EF21B9" w:rsidRPr="00F113EF" w:rsidRDefault="00EF21B9" w:rsidP="00E13504">
            <w:pPr>
              <w:jc w:val="center"/>
              <w:rPr>
                <w:color w:val="000000"/>
                <w:sz w:val="19"/>
                <w:szCs w:val="19"/>
              </w:rPr>
            </w:pPr>
            <w:r w:rsidRPr="00F113EF">
              <w:rPr>
                <w:color w:val="000000"/>
                <w:sz w:val="19"/>
                <w:szCs w:val="19"/>
              </w:rPr>
              <w:t>1085210600090</w:t>
            </w:r>
          </w:p>
        </w:tc>
        <w:tc>
          <w:tcPr>
            <w:tcW w:w="993" w:type="dxa"/>
            <w:gridSpan w:val="2"/>
            <w:tcBorders>
              <w:top w:val="single" w:sz="4" w:space="0" w:color="auto"/>
              <w:left w:val="single" w:sz="6" w:space="0" w:color="auto"/>
              <w:bottom w:val="single" w:sz="4" w:space="0" w:color="auto"/>
              <w:right w:val="single" w:sz="6" w:space="0" w:color="auto"/>
            </w:tcBorders>
          </w:tcPr>
          <w:p w14:paraId="443FACC4"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9D3A47B"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759F540" w14:textId="77777777" w:rsidR="00EF21B9" w:rsidRPr="00F113EF" w:rsidRDefault="00EF21B9" w:rsidP="00E13504">
            <w:pPr>
              <w:jc w:val="center"/>
              <w:rPr>
                <w:color w:val="000000"/>
                <w:sz w:val="19"/>
                <w:szCs w:val="19"/>
              </w:rPr>
            </w:pPr>
            <w:r w:rsidRPr="00F113EF">
              <w:rPr>
                <w:color w:val="000000"/>
                <w:sz w:val="19"/>
                <w:szCs w:val="19"/>
              </w:rPr>
              <w:t>444500,00</w:t>
            </w:r>
          </w:p>
        </w:tc>
        <w:tc>
          <w:tcPr>
            <w:tcW w:w="1276" w:type="dxa"/>
            <w:tcBorders>
              <w:top w:val="single" w:sz="4" w:space="0" w:color="auto"/>
              <w:left w:val="single" w:sz="6" w:space="0" w:color="auto"/>
              <w:bottom w:val="single" w:sz="4" w:space="0" w:color="auto"/>
              <w:right w:val="single" w:sz="6" w:space="0" w:color="auto"/>
            </w:tcBorders>
            <w:vAlign w:val="center"/>
          </w:tcPr>
          <w:p w14:paraId="412267AD"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FF02001"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A089D22"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3998D732"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665C430" w14:textId="77777777" w:rsidR="00EF21B9" w:rsidRPr="00F113EF" w:rsidRDefault="00EF21B9" w:rsidP="00E13504">
            <w:pPr>
              <w:jc w:val="center"/>
              <w:rPr>
                <w:color w:val="000000"/>
                <w:sz w:val="19"/>
                <w:szCs w:val="19"/>
              </w:rPr>
            </w:pPr>
            <w:r w:rsidRPr="00F113EF">
              <w:rPr>
                <w:color w:val="000000"/>
                <w:sz w:val="19"/>
                <w:szCs w:val="19"/>
              </w:rPr>
              <w:t>5.1.</w:t>
            </w:r>
            <w:r>
              <w:rPr>
                <w:color w:val="000000"/>
                <w:sz w:val="19"/>
                <w:szCs w:val="19"/>
              </w:rPr>
              <w:t>2</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0924244E" w14:textId="77777777" w:rsidR="00EF21B9" w:rsidRPr="00F113EF" w:rsidRDefault="00EF21B9" w:rsidP="00E13504">
            <w:pPr>
              <w:rPr>
                <w:color w:val="000000"/>
                <w:sz w:val="19"/>
                <w:szCs w:val="19"/>
              </w:rPr>
            </w:pPr>
            <w:r w:rsidRPr="00F113EF">
              <w:rPr>
                <w:color w:val="000000"/>
                <w:sz w:val="19"/>
                <w:szCs w:val="19"/>
              </w:rPr>
              <w:t>Котёл водогрейный КВр-1,16-95 ОУР</w:t>
            </w:r>
          </w:p>
        </w:tc>
        <w:tc>
          <w:tcPr>
            <w:tcW w:w="851" w:type="dxa"/>
            <w:tcBorders>
              <w:top w:val="single" w:sz="4" w:space="0" w:color="auto"/>
              <w:left w:val="single" w:sz="4" w:space="0" w:color="auto"/>
              <w:bottom w:val="single" w:sz="4" w:space="0" w:color="auto"/>
              <w:right w:val="single" w:sz="4" w:space="0" w:color="auto"/>
            </w:tcBorders>
            <w:vAlign w:val="center"/>
          </w:tcPr>
          <w:p w14:paraId="4A918706" w14:textId="77777777" w:rsidR="00EF21B9" w:rsidRPr="00F113EF" w:rsidRDefault="00EF21B9" w:rsidP="00E13504">
            <w:pPr>
              <w:jc w:val="center"/>
              <w:rPr>
                <w:color w:val="000000"/>
                <w:sz w:val="19"/>
                <w:szCs w:val="19"/>
              </w:rPr>
            </w:pPr>
            <w:r w:rsidRPr="00F113EF">
              <w:rPr>
                <w:color w:val="000000"/>
                <w:sz w:val="19"/>
                <w:szCs w:val="19"/>
              </w:rPr>
              <w:t>2019</w:t>
            </w:r>
          </w:p>
        </w:tc>
        <w:tc>
          <w:tcPr>
            <w:tcW w:w="1417" w:type="dxa"/>
            <w:tcBorders>
              <w:top w:val="single" w:sz="4" w:space="0" w:color="auto"/>
              <w:left w:val="single" w:sz="4" w:space="0" w:color="auto"/>
              <w:bottom w:val="single" w:sz="4" w:space="0" w:color="auto"/>
              <w:right w:val="single" w:sz="6" w:space="0" w:color="auto"/>
            </w:tcBorders>
            <w:vAlign w:val="center"/>
          </w:tcPr>
          <w:p w14:paraId="4BF5BDFB" w14:textId="77777777" w:rsidR="00EF21B9" w:rsidRPr="00F113EF" w:rsidRDefault="00EF21B9" w:rsidP="00E13504">
            <w:pPr>
              <w:jc w:val="center"/>
              <w:rPr>
                <w:color w:val="000000"/>
                <w:sz w:val="19"/>
                <w:szCs w:val="19"/>
              </w:rPr>
            </w:pPr>
            <w:r w:rsidRPr="00F113EF">
              <w:rPr>
                <w:color w:val="000000"/>
                <w:sz w:val="19"/>
                <w:szCs w:val="19"/>
              </w:rPr>
              <w:t>1085210600088</w:t>
            </w:r>
          </w:p>
        </w:tc>
        <w:tc>
          <w:tcPr>
            <w:tcW w:w="993" w:type="dxa"/>
            <w:gridSpan w:val="2"/>
            <w:tcBorders>
              <w:top w:val="single" w:sz="4" w:space="0" w:color="auto"/>
              <w:left w:val="single" w:sz="6" w:space="0" w:color="auto"/>
              <w:bottom w:val="single" w:sz="4" w:space="0" w:color="auto"/>
              <w:right w:val="single" w:sz="6" w:space="0" w:color="auto"/>
            </w:tcBorders>
          </w:tcPr>
          <w:p w14:paraId="2D8626FE"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0E92ABD4"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2BD6976B" w14:textId="77777777" w:rsidR="00EF21B9" w:rsidRPr="00F113EF" w:rsidRDefault="00EF21B9" w:rsidP="00E13504">
            <w:pPr>
              <w:jc w:val="center"/>
              <w:rPr>
                <w:color w:val="000000"/>
                <w:sz w:val="19"/>
                <w:szCs w:val="19"/>
              </w:rPr>
            </w:pPr>
            <w:r w:rsidRPr="00F113EF">
              <w:rPr>
                <w:color w:val="000000"/>
                <w:sz w:val="19"/>
                <w:szCs w:val="19"/>
              </w:rPr>
              <w:t>541066,50</w:t>
            </w:r>
          </w:p>
        </w:tc>
        <w:tc>
          <w:tcPr>
            <w:tcW w:w="1276" w:type="dxa"/>
            <w:tcBorders>
              <w:top w:val="single" w:sz="4" w:space="0" w:color="auto"/>
              <w:left w:val="single" w:sz="6" w:space="0" w:color="auto"/>
              <w:bottom w:val="single" w:sz="4" w:space="0" w:color="auto"/>
              <w:right w:val="single" w:sz="6" w:space="0" w:color="auto"/>
            </w:tcBorders>
            <w:vAlign w:val="center"/>
          </w:tcPr>
          <w:p w14:paraId="627BAE93"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DE51AEA"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194650DC"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6DD560B8"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378479BF" w14:textId="77777777" w:rsidR="00EF21B9" w:rsidRPr="00F113EF" w:rsidRDefault="00EF21B9" w:rsidP="00E13504">
            <w:pPr>
              <w:jc w:val="center"/>
              <w:rPr>
                <w:color w:val="000000"/>
                <w:sz w:val="19"/>
                <w:szCs w:val="19"/>
              </w:rPr>
            </w:pPr>
            <w:r w:rsidRPr="00F113EF">
              <w:rPr>
                <w:color w:val="000000"/>
                <w:sz w:val="19"/>
                <w:szCs w:val="19"/>
              </w:rPr>
              <w:t>5.1.</w:t>
            </w:r>
            <w:r>
              <w:rPr>
                <w:color w:val="000000"/>
                <w:sz w:val="19"/>
                <w:szCs w:val="19"/>
              </w:rPr>
              <w:t>3</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703F7365" w14:textId="77777777" w:rsidR="00EF21B9" w:rsidRPr="00F113EF" w:rsidRDefault="00EF21B9" w:rsidP="00E13504">
            <w:pPr>
              <w:rPr>
                <w:color w:val="000000"/>
                <w:sz w:val="19"/>
                <w:szCs w:val="19"/>
              </w:rPr>
            </w:pPr>
            <w:r w:rsidRPr="00F113EF">
              <w:rPr>
                <w:color w:val="000000"/>
                <w:sz w:val="19"/>
                <w:szCs w:val="19"/>
              </w:rPr>
              <w:t>Насос К65-50-160</w:t>
            </w:r>
          </w:p>
        </w:tc>
        <w:tc>
          <w:tcPr>
            <w:tcW w:w="851" w:type="dxa"/>
            <w:tcBorders>
              <w:top w:val="single" w:sz="4" w:space="0" w:color="auto"/>
              <w:left w:val="single" w:sz="4" w:space="0" w:color="auto"/>
              <w:bottom w:val="single" w:sz="4" w:space="0" w:color="auto"/>
              <w:right w:val="single" w:sz="4" w:space="0" w:color="auto"/>
            </w:tcBorders>
            <w:vAlign w:val="center"/>
          </w:tcPr>
          <w:p w14:paraId="4D3ACFD1" w14:textId="77777777" w:rsidR="00EF21B9" w:rsidRPr="00F113EF" w:rsidRDefault="00EF21B9" w:rsidP="00E13504">
            <w:pPr>
              <w:jc w:val="center"/>
              <w:rPr>
                <w:color w:val="000000"/>
                <w:sz w:val="19"/>
                <w:szCs w:val="19"/>
              </w:rPr>
            </w:pPr>
            <w:r w:rsidRPr="00F113EF">
              <w:rPr>
                <w:color w:val="000000"/>
                <w:sz w:val="19"/>
                <w:szCs w:val="19"/>
              </w:rPr>
              <w:t>20</w:t>
            </w:r>
            <w:r>
              <w:rPr>
                <w:color w:val="000000"/>
                <w:sz w:val="19"/>
                <w:szCs w:val="19"/>
              </w:rPr>
              <w:t>19</w:t>
            </w:r>
          </w:p>
        </w:tc>
        <w:tc>
          <w:tcPr>
            <w:tcW w:w="1417" w:type="dxa"/>
            <w:tcBorders>
              <w:top w:val="single" w:sz="4" w:space="0" w:color="auto"/>
              <w:left w:val="single" w:sz="4" w:space="0" w:color="auto"/>
              <w:bottom w:val="single" w:sz="4" w:space="0" w:color="auto"/>
              <w:right w:val="single" w:sz="6" w:space="0" w:color="auto"/>
            </w:tcBorders>
            <w:vAlign w:val="center"/>
          </w:tcPr>
          <w:p w14:paraId="644374F1" w14:textId="77777777" w:rsidR="00EF21B9" w:rsidRPr="00F113EF" w:rsidRDefault="00EF21B9" w:rsidP="00E13504">
            <w:pPr>
              <w:jc w:val="center"/>
              <w:rPr>
                <w:color w:val="000000"/>
                <w:sz w:val="19"/>
                <w:szCs w:val="19"/>
              </w:rPr>
            </w:pPr>
            <w:r w:rsidRPr="00F113EF">
              <w:rPr>
                <w:color w:val="000000"/>
                <w:sz w:val="19"/>
                <w:szCs w:val="19"/>
              </w:rPr>
              <w:t>110102070</w:t>
            </w:r>
          </w:p>
        </w:tc>
        <w:tc>
          <w:tcPr>
            <w:tcW w:w="993" w:type="dxa"/>
            <w:gridSpan w:val="2"/>
            <w:tcBorders>
              <w:top w:val="single" w:sz="4" w:space="0" w:color="auto"/>
              <w:left w:val="single" w:sz="6" w:space="0" w:color="auto"/>
              <w:bottom w:val="single" w:sz="4" w:space="0" w:color="auto"/>
              <w:right w:val="single" w:sz="6" w:space="0" w:color="auto"/>
            </w:tcBorders>
          </w:tcPr>
          <w:p w14:paraId="0AEA3099"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5571866"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94FF173" w14:textId="77777777" w:rsidR="00EF21B9" w:rsidRPr="00F113EF" w:rsidRDefault="00EF21B9" w:rsidP="00E13504">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5AEE8DEF"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CC7FCC5"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6F38B71A"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37991B23"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DEC71D9" w14:textId="77777777" w:rsidR="00EF21B9" w:rsidRPr="00F113EF" w:rsidRDefault="00EF21B9" w:rsidP="00E13504">
            <w:pPr>
              <w:jc w:val="center"/>
              <w:rPr>
                <w:color w:val="000000"/>
                <w:sz w:val="19"/>
                <w:szCs w:val="19"/>
              </w:rPr>
            </w:pPr>
            <w:r w:rsidRPr="00F113EF">
              <w:rPr>
                <w:color w:val="000000"/>
                <w:sz w:val="19"/>
                <w:szCs w:val="19"/>
              </w:rPr>
              <w:t>5.1.</w:t>
            </w:r>
            <w:r>
              <w:rPr>
                <w:color w:val="000000"/>
                <w:sz w:val="19"/>
                <w:szCs w:val="19"/>
              </w:rPr>
              <w:t>4</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62D8672C" w14:textId="77777777" w:rsidR="00EF21B9" w:rsidRPr="00F113EF" w:rsidRDefault="00EF21B9" w:rsidP="00E13504">
            <w:pPr>
              <w:rPr>
                <w:color w:val="000000"/>
                <w:sz w:val="19"/>
                <w:szCs w:val="19"/>
              </w:rPr>
            </w:pPr>
            <w:r w:rsidRPr="00F113EF">
              <w:rPr>
                <w:color w:val="000000"/>
                <w:sz w:val="19"/>
                <w:szCs w:val="19"/>
              </w:rPr>
              <w:t>Насос К65-50-160</w:t>
            </w:r>
          </w:p>
        </w:tc>
        <w:tc>
          <w:tcPr>
            <w:tcW w:w="851" w:type="dxa"/>
            <w:tcBorders>
              <w:top w:val="single" w:sz="4" w:space="0" w:color="auto"/>
              <w:left w:val="single" w:sz="4" w:space="0" w:color="auto"/>
              <w:bottom w:val="single" w:sz="4" w:space="0" w:color="auto"/>
              <w:right w:val="single" w:sz="4" w:space="0" w:color="auto"/>
            </w:tcBorders>
            <w:vAlign w:val="center"/>
          </w:tcPr>
          <w:p w14:paraId="22FAFEEB" w14:textId="77777777" w:rsidR="00EF21B9" w:rsidRPr="00F113EF" w:rsidRDefault="00EF21B9" w:rsidP="00E13504">
            <w:pPr>
              <w:jc w:val="center"/>
              <w:rPr>
                <w:color w:val="000000"/>
                <w:sz w:val="19"/>
                <w:szCs w:val="19"/>
              </w:rPr>
            </w:pPr>
            <w:r w:rsidRPr="00F113EF">
              <w:rPr>
                <w:color w:val="000000"/>
                <w:sz w:val="19"/>
                <w:szCs w:val="19"/>
              </w:rPr>
              <w:t>20</w:t>
            </w:r>
            <w:r>
              <w:rPr>
                <w:color w:val="000000"/>
                <w:sz w:val="19"/>
                <w:szCs w:val="19"/>
              </w:rPr>
              <w:t>17</w:t>
            </w:r>
          </w:p>
        </w:tc>
        <w:tc>
          <w:tcPr>
            <w:tcW w:w="1417" w:type="dxa"/>
            <w:tcBorders>
              <w:top w:val="single" w:sz="4" w:space="0" w:color="auto"/>
              <w:left w:val="single" w:sz="4" w:space="0" w:color="auto"/>
              <w:bottom w:val="single" w:sz="4" w:space="0" w:color="auto"/>
              <w:right w:val="single" w:sz="6" w:space="0" w:color="auto"/>
            </w:tcBorders>
            <w:vAlign w:val="center"/>
          </w:tcPr>
          <w:p w14:paraId="1212417C" w14:textId="77777777" w:rsidR="00EF21B9" w:rsidRPr="00F113EF" w:rsidRDefault="00EF21B9" w:rsidP="00E13504">
            <w:pPr>
              <w:jc w:val="center"/>
              <w:rPr>
                <w:color w:val="000000"/>
                <w:sz w:val="19"/>
                <w:szCs w:val="19"/>
              </w:rPr>
            </w:pPr>
            <w:r w:rsidRPr="00F113EF">
              <w:rPr>
                <w:color w:val="000000"/>
                <w:sz w:val="19"/>
                <w:szCs w:val="19"/>
              </w:rPr>
              <w:t>110102072</w:t>
            </w:r>
          </w:p>
        </w:tc>
        <w:tc>
          <w:tcPr>
            <w:tcW w:w="993" w:type="dxa"/>
            <w:gridSpan w:val="2"/>
            <w:tcBorders>
              <w:top w:val="single" w:sz="4" w:space="0" w:color="auto"/>
              <w:left w:val="single" w:sz="6" w:space="0" w:color="auto"/>
              <w:bottom w:val="single" w:sz="4" w:space="0" w:color="auto"/>
              <w:right w:val="single" w:sz="6" w:space="0" w:color="auto"/>
            </w:tcBorders>
          </w:tcPr>
          <w:p w14:paraId="6166E9CB"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423EFFB"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1BA44DB" w14:textId="77777777" w:rsidR="00EF21B9" w:rsidRPr="00F113EF" w:rsidRDefault="00EF21B9" w:rsidP="00E13504">
            <w:pPr>
              <w:jc w:val="center"/>
              <w:rPr>
                <w:color w:val="000000"/>
                <w:sz w:val="19"/>
                <w:szCs w:val="19"/>
              </w:rPr>
            </w:pPr>
            <w:r w:rsidRPr="00F113EF">
              <w:rPr>
                <w:color w:val="000000"/>
                <w:sz w:val="19"/>
                <w:szCs w:val="19"/>
              </w:rPr>
              <w:t>1</w:t>
            </w:r>
          </w:p>
        </w:tc>
        <w:tc>
          <w:tcPr>
            <w:tcW w:w="1276" w:type="dxa"/>
            <w:tcBorders>
              <w:top w:val="single" w:sz="4" w:space="0" w:color="auto"/>
              <w:left w:val="single" w:sz="6" w:space="0" w:color="auto"/>
              <w:bottom w:val="single" w:sz="4" w:space="0" w:color="auto"/>
              <w:right w:val="single" w:sz="6" w:space="0" w:color="auto"/>
            </w:tcBorders>
            <w:vAlign w:val="center"/>
          </w:tcPr>
          <w:p w14:paraId="51F042C6"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93E8F22"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005BFBA"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11ED0794"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7B2DC05" w14:textId="77777777" w:rsidR="00EF21B9" w:rsidRPr="00F113EF" w:rsidRDefault="00EF21B9" w:rsidP="00E13504">
            <w:pPr>
              <w:jc w:val="center"/>
              <w:rPr>
                <w:color w:val="000000"/>
                <w:sz w:val="19"/>
                <w:szCs w:val="19"/>
              </w:rPr>
            </w:pPr>
            <w:r w:rsidRPr="00F113EF">
              <w:rPr>
                <w:color w:val="000000"/>
                <w:sz w:val="19"/>
                <w:szCs w:val="19"/>
              </w:rPr>
              <w:t>5.1.</w:t>
            </w:r>
            <w:r>
              <w:rPr>
                <w:color w:val="000000"/>
                <w:sz w:val="19"/>
                <w:szCs w:val="19"/>
              </w:rPr>
              <w:t>5</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73AF582C" w14:textId="77777777" w:rsidR="00EF21B9" w:rsidRPr="00F113EF" w:rsidRDefault="00EF21B9" w:rsidP="00E13504">
            <w:pPr>
              <w:rPr>
                <w:color w:val="000000"/>
                <w:sz w:val="19"/>
                <w:szCs w:val="19"/>
              </w:rPr>
            </w:pPr>
            <w:r w:rsidRPr="00F113EF">
              <w:rPr>
                <w:color w:val="000000"/>
                <w:sz w:val="19"/>
                <w:szCs w:val="19"/>
              </w:rPr>
              <w:t>Насос циркуляционный РН-400Е</w:t>
            </w:r>
          </w:p>
        </w:tc>
        <w:tc>
          <w:tcPr>
            <w:tcW w:w="851" w:type="dxa"/>
            <w:tcBorders>
              <w:top w:val="single" w:sz="4" w:space="0" w:color="auto"/>
              <w:left w:val="single" w:sz="4" w:space="0" w:color="auto"/>
              <w:bottom w:val="single" w:sz="4" w:space="0" w:color="auto"/>
              <w:right w:val="single" w:sz="4" w:space="0" w:color="auto"/>
            </w:tcBorders>
            <w:vAlign w:val="center"/>
          </w:tcPr>
          <w:p w14:paraId="28D67E35" w14:textId="77777777" w:rsidR="00EF21B9" w:rsidRPr="00F113EF" w:rsidRDefault="00EF21B9" w:rsidP="00E13504">
            <w:pPr>
              <w:jc w:val="center"/>
              <w:rPr>
                <w:color w:val="000000"/>
                <w:sz w:val="19"/>
                <w:szCs w:val="19"/>
              </w:rPr>
            </w:pPr>
            <w:r w:rsidRPr="00F113EF">
              <w:rPr>
                <w:color w:val="000000"/>
                <w:sz w:val="19"/>
                <w:szCs w:val="19"/>
              </w:rPr>
              <w:t>2010</w:t>
            </w:r>
          </w:p>
        </w:tc>
        <w:tc>
          <w:tcPr>
            <w:tcW w:w="1417" w:type="dxa"/>
            <w:tcBorders>
              <w:top w:val="single" w:sz="4" w:space="0" w:color="auto"/>
              <w:left w:val="single" w:sz="4" w:space="0" w:color="auto"/>
              <w:bottom w:val="single" w:sz="4" w:space="0" w:color="auto"/>
              <w:right w:val="single" w:sz="6" w:space="0" w:color="auto"/>
            </w:tcBorders>
            <w:vAlign w:val="center"/>
          </w:tcPr>
          <w:p w14:paraId="47B47239" w14:textId="77777777" w:rsidR="00EF21B9" w:rsidRPr="00F113EF" w:rsidRDefault="00EF21B9" w:rsidP="00E13504">
            <w:pPr>
              <w:jc w:val="center"/>
              <w:rPr>
                <w:color w:val="000000"/>
                <w:sz w:val="19"/>
                <w:szCs w:val="19"/>
              </w:rPr>
            </w:pPr>
            <w:r w:rsidRPr="00F113EF">
              <w:rPr>
                <w:color w:val="000000"/>
                <w:sz w:val="19"/>
                <w:szCs w:val="19"/>
              </w:rPr>
              <w:t>1300137</w:t>
            </w:r>
          </w:p>
        </w:tc>
        <w:tc>
          <w:tcPr>
            <w:tcW w:w="993" w:type="dxa"/>
            <w:gridSpan w:val="2"/>
            <w:tcBorders>
              <w:top w:val="single" w:sz="4" w:space="0" w:color="auto"/>
              <w:left w:val="single" w:sz="6" w:space="0" w:color="auto"/>
              <w:bottom w:val="single" w:sz="4" w:space="0" w:color="auto"/>
              <w:right w:val="single" w:sz="6" w:space="0" w:color="auto"/>
            </w:tcBorders>
          </w:tcPr>
          <w:p w14:paraId="708ECCAC"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14EC5C4"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3605BD9B" w14:textId="77777777" w:rsidR="00EF21B9" w:rsidRPr="00F113EF" w:rsidRDefault="00EF21B9" w:rsidP="00E13504">
            <w:pPr>
              <w:jc w:val="center"/>
              <w:rPr>
                <w:color w:val="000000"/>
                <w:sz w:val="19"/>
                <w:szCs w:val="19"/>
              </w:rPr>
            </w:pPr>
            <w:r w:rsidRPr="00F113EF">
              <w:rPr>
                <w:color w:val="000000"/>
                <w:sz w:val="19"/>
                <w:szCs w:val="19"/>
              </w:rPr>
              <w:t>11711</w:t>
            </w:r>
          </w:p>
        </w:tc>
        <w:tc>
          <w:tcPr>
            <w:tcW w:w="1276" w:type="dxa"/>
            <w:tcBorders>
              <w:top w:val="single" w:sz="4" w:space="0" w:color="auto"/>
              <w:left w:val="single" w:sz="6" w:space="0" w:color="auto"/>
              <w:bottom w:val="single" w:sz="4" w:space="0" w:color="auto"/>
              <w:right w:val="single" w:sz="6" w:space="0" w:color="auto"/>
            </w:tcBorders>
            <w:vAlign w:val="center"/>
          </w:tcPr>
          <w:p w14:paraId="1547AF24"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A16A4A8"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1B7C428"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21301D05"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4D487276" w14:textId="77777777" w:rsidR="00EF21B9" w:rsidRPr="00F113EF" w:rsidRDefault="00EF21B9" w:rsidP="00E13504">
            <w:pPr>
              <w:jc w:val="center"/>
              <w:rPr>
                <w:color w:val="000000"/>
                <w:sz w:val="19"/>
                <w:szCs w:val="19"/>
              </w:rPr>
            </w:pPr>
            <w:r w:rsidRPr="00F113EF">
              <w:rPr>
                <w:color w:val="000000"/>
                <w:sz w:val="19"/>
                <w:szCs w:val="19"/>
              </w:rPr>
              <w:t>5.1.</w:t>
            </w:r>
            <w:r>
              <w:rPr>
                <w:color w:val="000000"/>
                <w:sz w:val="19"/>
                <w:szCs w:val="19"/>
              </w:rPr>
              <w:t>6</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6F5BED75" w14:textId="77777777" w:rsidR="00EF21B9" w:rsidRPr="00F113EF" w:rsidRDefault="00EF21B9" w:rsidP="00E13504">
            <w:pPr>
              <w:rPr>
                <w:color w:val="000000"/>
                <w:sz w:val="19"/>
                <w:szCs w:val="19"/>
              </w:rPr>
            </w:pPr>
            <w:r w:rsidRPr="00F113EF">
              <w:rPr>
                <w:color w:val="000000"/>
                <w:sz w:val="19"/>
                <w:szCs w:val="19"/>
              </w:rPr>
              <w:t>Дымосос ДН 6,3 (5,5/1500)</w:t>
            </w:r>
          </w:p>
        </w:tc>
        <w:tc>
          <w:tcPr>
            <w:tcW w:w="851" w:type="dxa"/>
            <w:tcBorders>
              <w:top w:val="single" w:sz="4" w:space="0" w:color="auto"/>
              <w:left w:val="single" w:sz="4" w:space="0" w:color="auto"/>
              <w:bottom w:val="single" w:sz="4" w:space="0" w:color="auto"/>
              <w:right w:val="single" w:sz="4" w:space="0" w:color="auto"/>
            </w:tcBorders>
            <w:vAlign w:val="center"/>
          </w:tcPr>
          <w:p w14:paraId="34B1A47B" w14:textId="77777777" w:rsidR="00EF21B9" w:rsidRPr="00F113EF" w:rsidRDefault="00EF21B9" w:rsidP="00E13504">
            <w:pPr>
              <w:jc w:val="center"/>
              <w:rPr>
                <w:color w:val="000000"/>
                <w:sz w:val="19"/>
                <w:szCs w:val="19"/>
              </w:rPr>
            </w:pPr>
            <w:r w:rsidRPr="00F113EF">
              <w:rPr>
                <w:color w:val="000000"/>
                <w:sz w:val="19"/>
                <w:szCs w:val="19"/>
              </w:rPr>
              <w:t>2002</w:t>
            </w:r>
          </w:p>
        </w:tc>
        <w:tc>
          <w:tcPr>
            <w:tcW w:w="1417" w:type="dxa"/>
            <w:tcBorders>
              <w:top w:val="single" w:sz="4" w:space="0" w:color="auto"/>
              <w:left w:val="single" w:sz="4" w:space="0" w:color="auto"/>
              <w:bottom w:val="single" w:sz="4" w:space="0" w:color="auto"/>
              <w:right w:val="single" w:sz="6" w:space="0" w:color="auto"/>
            </w:tcBorders>
            <w:vAlign w:val="center"/>
          </w:tcPr>
          <w:p w14:paraId="1DFFC9A5" w14:textId="77777777" w:rsidR="00EF21B9" w:rsidRPr="00F113EF" w:rsidRDefault="00EF21B9" w:rsidP="00E13504">
            <w:pPr>
              <w:jc w:val="center"/>
              <w:rPr>
                <w:color w:val="000000"/>
                <w:sz w:val="19"/>
                <w:szCs w:val="19"/>
              </w:rPr>
            </w:pPr>
            <w:r w:rsidRPr="00F113EF">
              <w:rPr>
                <w:color w:val="000000"/>
                <w:sz w:val="19"/>
                <w:szCs w:val="19"/>
              </w:rPr>
              <w:t>1630125</w:t>
            </w:r>
          </w:p>
        </w:tc>
        <w:tc>
          <w:tcPr>
            <w:tcW w:w="993" w:type="dxa"/>
            <w:gridSpan w:val="2"/>
            <w:tcBorders>
              <w:top w:val="single" w:sz="4" w:space="0" w:color="auto"/>
              <w:left w:val="single" w:sz="6" w:space="0" w:color="auto"/>
              <w:bottom w:val="single" w:sz="4" w:space="0" w:color="auto"/>
              <w:right w:val="single" w:sz="6" w:space="0" w:color="auto"/>
            </w:tcBorders>
          </w:tcPr>
          <w:p w14:paraId="78E772F0"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623163A3"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BC84733" w14:textId="77777777" w:rsidR="00EF21B9" w:rsidRPr="00F113EF" w:rsidRDefault="00EF21B9" w:rsidP="00E13504">
            <w:pPr>
              <w:jc w:val="center"/>
              <w:rPr>
                <w:color w:val="000000"/>
                <w:sz w:val="19"/>
                <w:szCs w:val="19"/>
              </w:rPr>
            </w:pPr>
            <w:r w:rsidRPr="00F113EF">
              <w:rPr>
                <w:color w:val="000000"/>
                <w:sz w:val="19"/>
                <w:szCs w:val="19"/>
              </w:rPr>
              <w:t>16000</w:t>
            </w:r>
          </w:p>
        </w:tc>
        <w:tc>
          <w:tcPr>
            <w:tcW w:w="1276" w:type="dxa"/>
            <w:tcBorders>
              <w:top w:val="single" w:sz="4" w:space="0" w:color="auto"/>
              <w:left w:val="single" w:sz="6" w:space="0" w:color="auto"/>
              <w:bottom w:val="single" w:sz="4" w:space="0" w:color="auto"/>
              <w:right w:val="single" w:sz="6" w:space="0" w:color="auto"/>
            </w:tcBorders>
            <w:vAlign w:val="center"/>
          </w:tcPr>
          <w:p w14:paraId="6D6020FA"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1BDE1288"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1799AB0" w14:textId="64F17BBC"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r w:rsidR="008F02D1">
              <w:rPr>
                <w:rFonts w:eastAsia="Calibri"/>
                <w:color w:val="000000"/>
                <w:sz w:val="19"/>
                <w:szCs w:val="19"/>
              </w:rPr>
              <w:t>. Необходима замена дымососа ДН 6,3 на аналогичный в 2025 году</w:t>
            </w:r>
          </w:p>
        </w:tc>
      </w:tr>
      <w:tr w:rsidR="00EF21B9" w:rsidRPr="00F113EF" w14:paraId="15FB2912"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4DD5FC71" w14:textId="77777777" w:rsidR="00EF21B9" w:rsidRPr="00F113EF" w:rsidRDefault="00EF21B9" w:rsidP="00E13504">
            <w:pPr>
              <w:jc w:val="center"/>
              <w:rPr>
                <w:color w:val="000000"/>
                <w:sz w:val="19"/>
                <w:szCs w:val="19"/>
              </w:rPr>
            </w:pPr>
            <w:r w:rsidRPr="00F113EF">
              <w:rPr>
                <w:color w:val="000000"/>
                <w:sz w:val="19"/>
                <w:szCs w:val="19"/>
              </w:rPr>
              <w:t>5.1.</w:t>
            </w:r>
            <w:r>
              <w:rPr>
                <w:color w:val="000000"/>
                <w:sz w:val="19"/>
                <w:szCs w:val="19"/>
              </w:rPr>
              <w:t>7</w:t>
            </w:r>
            <w:r w:rsidRPr="00F113EF">
              <w:rPr>
                <w:color w:val="000000"/>
                <w:sz w:val="19"/>
                <w:szCs w:val="19"/>
              </w:rPr>
              <w:t>.</w:t>
            </w:r>
          </w:p>
        </w:tc>
        <w:tc>
          <w:tcPr>
            <w:tcW w:w="3118" w:type="dxa"/>
            <w:tcBorders>
              <w:top w:val="single" w:sz="4" w:space="0" w:color="auto"/>
              <w:left w:val="single" w:sz="4" w:space="0" w:color="auto"/>
              <w:bottom w:val="single" w:sz="4" w:space="0" w:color="auto"/>
              <w:right w:val="single" w:sz="4" w:space="0" w:color="auto"/>
            </w:tcBorders>
            <w:vAlign w:val="center"/>
          </w:tcPr>
          <w:p w14:paraId="25425AA9" w14:textId="77777777" w:rsidR="00EF21B9" w:rsidRPr="00F113EF" w:rsidRDefault="00EF21B9" w:rsidP="00E13504">
            <w:pPr>
              <w:rPr>
                <w:color w:val="000000"/>
                <w:sz w:val="19"/>
                <w:szCs w:val="19"/>
              </w:rPr>
            </w:pPr>
            <w:r w:rsidRPr="00F113EF">
              <w:rPr>
                <w:color w:val="000000"/>
                <w:sz w:val="19"/>
                <w:szCs w:val="19"/>
              </w:rPr>
              <w:t>Вентилятор ВЦ-14-46-2,5 3/3000 Прав.</w:t>
            </w:r>
          </w:p>
        </w:tc>
        <w:tc>
          <w:tcPr>
            <w:tcW w:w="851" w:type="dxa"/>
            <w:tcBorders>
              <w:top w:val="single" w:sz="4" w:space="0" w:color="auto"/>
              <w:left w:val="single" w:sz="4" w:space="0" w:color="auto"/>
              <w:bottom w:val="single" w:sz="4" w:space="0" w:color="auto"/>
              <w:right w:val="single" w:sz="4" w:space="0" w:color="auto"/>
            </w:tcBorders>
            <w:vAlign w:val="center"/>
          </w:tcPr>
          <w:p w14:paraId="7D9CD68A" w14:textId="77777777" w:rsidR="00EF21B9" w:rsidRPr="00F113EF" w:rsidRDefault="00EF21B9" w:rsidP="00E13504">
            <w:pPr>
              <w:jc w:val="center"/>
              <w:rPr>
                <w:color w:val="000000"/>
                <w:sz w:val="19"/>
                <w:szCs w:val="19"/>
              </w:rPr>
            </w:pPr>
            <w:r w:rsidRPr="00F113EF">
              <w:rPr>
                <w:color w:val="000000"/>
                <w:sz w:val="19"/>
                <w:szCs w:val="19"/>
              </w:rPr>
              <w:t>20</w:t>
            </w:r>
            <w:r>
              <w:rPr>
                <w:color w:val="000000"/>
                <w:sz w:val="19"/>
                <w:szCs w:val="19"/>
              </w:rPr>
              <w:t>19</w:t>
            </w:r>
          </w:p>
        </w:tc>
        <w:tc>
          <w:tcPr>
            <w:tcW w:w="1417" w:type="dxa"/>
            <w:tcBorders>
              <w:top w:val="single" w:sz="4" w:space="0" w:color="auto"/>
              <w:left w:val="single" w:sz="4" w:space="0" w:color="auto"/>
              <w:bottom w:val="single" w:sz="4" w:space="0" w:color="auto"/>
              <w:right w:val="single" w:sz="6" w:space="0" w:color="auto"/>
            </w:tcBorders>
            <w:vAlign w:val="center"/>
          </w:tcPr>
          <w:p w14:paraId="04DF6179" w14:textId="77777777" w:rsidR="00EF21B9" w:rsidRPr="00F113EF" w:rsidRDefault="00EF21B9" w:rsidP="00E13504">
            <w:pPr>
              <w:jc w:val="center"/>
              <w:rPr>
                <w:color w:val="000000"/>
                <w:sz w:val="19"/>
                <w:szCs w:val="19"/>
              </w:rPr>
            </w:pPr>
            <w:r w:rsidRPr="00F113EF">
              <w:rPr>
                <w:color w:val="000000"/>
                <w:sz w:val="19"/>
                <w:szCs w:val="19"/>
              </w:rPr>
              <w:t>110102156</w:t>
            </w:r>
          </w:p>
        </w:tc>
        <w:tc>
          <w:tcPr>
            <w:tcW w:w="993" w:type="dxa"/>
            <w:gridSpan w:val="2"/>
            <w:tcBorders>
              <w:top w:val="single" w:sz="4" w:space="0" w:color="auto"/>
              <w:left w:val="single" w:sz="6" w:space="0" w:color="auto"/>
              <w:bottom w:val="single" w:sz="4" w:space="0" w:color="auto"/>
              <w:right w:val="single" w:sz="6" w:space="0" w:color="auto"/>
            </w:tcBorders>
          </w:tcPr>
          <w:p w14:paraId="08AB23D2"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889DFFF"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4C62EFA9" w14:textId="77777777" w:rsidR="00EF21B9" w:rsidRPr="00F113EF" w:rsidRDefault="00EF21B9" w:rsidP="00E13504">
            <w:pPr>
              <w:jc w:val="center"/>
              <w:rPr>
                <w:color w:val="000000"/>
                <w:sz w:val="19"/>
                <w:szCs w:val="19"/>
              </w:rPr>
            </w:pPr>
            <w:r w:rsidRPr="00F113EF">
              <w:rPr>
                <w:color w:val="000000"/>
                <w:sz w:val="19"/>
                <w:szCs w:val="19"/>
              </w:rPr>
              <w:t>21500</w:t>
            </w:r>
          </w:p>
        </w:tc>
        <w:tc>
          <w:tcPr>
            <w:tcW w:w="1276" w:type="dxa"/>
            <w:tcBorders>
              <w:top w:val="single" w:sz="4" w:space="0" w:color="auto"/>
              <w:left w:val="single" w:sz="6" w:space="0" w:color="auto"/>
              <w:bottom w:val="single" w:sz="4" w:space="0" w:color="auto"/>
              <w:right w:val="single" w:sz="6" w:space="0" w:color="auto"/>
            </w:tcBorders>
            <w:vAlign w:val="center"/>
          </w:tcPr>
          <w:p w14:paraId="0A90FED0"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78C31EC"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58642C0F"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2BF6A0CE"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5F636769" w14:textId="77777777" w:rsidR="00EF21B9" w:rsidRPr="00F113EF" w:rsidRDefault="00EF21B9" w:rsidP="00E13504">
            <w:pPr>
              <w:jc w:val="center"/>
              <w:rPr>
                <w:color w:val="000000"/>
                <w:sz w:val="19"/>
                <w:szCs w:val="19"/>
              </w:rPr>
            </w:pPr>
            <w:r w:rsidRPr="00F113EF">
              <w:rPr>
                <w:color w:val="000000"/>
                <w:sz w:val="19"/>
                <w:szCs w:val="19"/>
              </w:rPr>
              <w:t>5.1.</w:t>
            </w:r>
            <w:r>
              <w:rPr>
                <w:color w:val="000000"/>
                <w:sz w:val="19"/>
                <w:szCs w:val="19"/>
              </w:rPr>
              <w:t>8.</w:t>
            </w:r>
          </w:p>
        </w:tc>
        <w:tc>
          <w:tcPr>
            <w:tcW w:w="3118" w:type="dxa"/>
            <w:tcBorders>
              <w:top w:val="single" w:sz="4" w:space="0" w:color="auto"/>
              <w:left w:val="single" w:sz="4" w:space="0" w:color="auto"/>
              <w:bottom w:val="single" w:sz="4" w:space="0" w:color="auto"/>
              <w:right w:val="single" w:sz="4" w:space="0" w:color="auto"/>
            </w:tcBorders>
            <w:vAlign w:val="center"/>
          </w:tcPr>
          <w:p w14:paraId="0383191D" w14:textId="77777777" w:rsidR="00EF21B9" w:rsidRPr="00F113EF" w:rsidRDefault="00EF21B9" w:rsidP="00E13504">
            <w:pPr>
              <w:rPr>
                <w:color w:val="000000"/>
                <w:sz w:val="19"/>
                <w:szCs w:val="19"/>
              </w:rPr>
            </w:pPr>
            <w:r w:rsidRPr="00F113EF">
              <w:rPr>
                <w:color w:val="000000"/>
                <w:sz w:val="19"/>
                <w:szCs w:val="19"/>
              </w:rPr>
              <w:t>Дымосос ДН-6,3 Лев. 5,5/1500</w:t>
            </w:r>
          </w:p>
        </w:tc>
        <w:tc>
          <w:tcPr>
            <w:tcW w:w="851" w:type="dxa"/>
            <w:tcBorders>
              <w:top w:val="single" w:sz="4" w:space="0" w:color="auto"/>
              <w:left w:val="single" w:sz="4" w:space="0" w:color="auto"/>
              <w:bottom w:val="single" w:sz="4" w:space="0" w:color="auto"/>
              <w:right w:val="single" w:sz="4" w:space="0" w:color="auto"/>
            </w:tcBorders>
            <w:vAlign w:val="center"/>
          </w:tcPr>
          <w:p w14:paraId="57672B93" w14:textId="77777777" w:rsidR="00EF21B9" w:rsidRPr="00F113EF" w:rsidRDefault="00EF21B9" w:rsidP="00E13504">
            <w:pPr>
              <w:jc w:val="center"/>
              <w:rPr>
                <w:color w:val="000000"/>
                <w:sz w:val="19"/>
                <w:szCs w:val="19"/>
              </w:rPr>
            </w:pPr>
            <w:r w:rsidRPr="00F113EF">
              <w:rPr>
                <w:color w:val="000000"/>
                <w:sz w:val="19"/>
                <w:szCs w:val="19"/>
              </w:rPr>
              <w:t>2009</w:t>
            </w:r>
          </w:p>
        </w:tc>
        <w:tc>
          <w:tcPr>
            <w:tcW w:w="1417" w:type="dxa"/>
            <w:tcBorders>
              <w:top w:val="single" w:sz="4" w:space="0" w:color="auto"/>
              <w:left w:val="single" w:sz="4" w:space="0" w:color="auto"/>
              <w:bottom w:val="single" w:sz="4" w:space="0" w:color="auto"/>
              <w:right w:val="single" w:sz="6" w:space="0" w:color="auto"/>
            </w:tcBorders>
            <w:vAlign w:val="center"/>
          </w:tcPr>
          <w:p w14:paraId="2BFF8F87" w14:textId="77777777" w:rsidR="00EF21B9" w:rsidRPr="00F113EF" w:rsidRDefault="00EF21B9" w:rsidP="00E13504">
            <w:pPr>
              <w:jc w:val="center"/>
              <w:rPr>
                <w:color w:val="000000"/>
                <w:sz w:val="19"/>
                <w:szCs w:val="19"/>
              </w:rPr>
            </w:pPr>
            <w:r w:rsidRPr="00F113EF">
              <w:rPr>
                <w:color w:val="000000"/>
                <w:sz w:val="19"/>
                <w:szCs w:val="19"/>
              </w:rPr>
              <w:t>110102158</w:t>
            </w:r>
          </w:p>
        </w:tc>
        <w:tc>
          <w:tcPr>
            <w:tcW w:w="993" w:type="dxa"/>
            <w:gridSpan w:val="2"/>
            <w:tcBorders>
              <w:top w:val="single" w:sz="4" w:space="0" w:color="auto"/>
              <w:left w:val="single" w:sz="6" w:space="0" w:color="auto"/>
              <w:bottom w:val="single" w:sz="4" w:space="0" w:color="auto"/>
              <w:right w:val="single" w:sz="6" w:space="0" w:color="auto"/>
            </w:tcBorders>
          </w:tcPr>
          <w:p w14:paraId="063201D1"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77C6540"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0A45162E" w14:textId="77777777" w:rsidR="00EF21B9" w:rsidRPr="00F113EF" w:rsidRDefault="00EF21B9" w:rsidP="00E13504">
            <w:pPr>
              <w:jc w:val="center"/>
              <w:rPr>
                <w:color w:val="000000"/>
                <w:sz w:val="19"/>
                <w:szCs w:val="19"/>
              </w:rPr>
            </w:pPr>
            <w:r w:rsidRPr="00F113EF">
              <w:rPr>
                <w:color w:val="000000"/>
                <w:sz w:val="19"/>
                <w:szCs w:val="19"/>
              </w:rPr>
              <w:t>68800</w:t>
            </w:r>
          </w:p>
        </w:tc>
        <w:tc>
          <w:tcPr>
            <w:tcW w:w="1276" w:type="dxa"/>
            <w:tcBorders>
              <w:top w:val="single" w:sz="4" w:space="0" w:color="auto"/>
              <w:left w:val="single" w:sz="6" w:space="0" w:color="auto"/>
              <w:bottom w:val="single" w:sz="4" w:space="0" w:color="auto"/>
              <w:right w:val="single" w:sz="6" w:space="0" w:color="auto"/>
            </w:tcBorders>
            <w:vAlign w:val="center"/>
          </w:tcPr>
          <w:p w14:paraId="17709298"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4B48751"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CB80DD0" w14:textId="6D532CF4"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r w:rsidR="008F02D1">
              <w:rPr>
                <w:rFonts w:eastAsia="Calibri"/>
                <w:color w:val="000000"/>
                <w:sz w:val="19"/>
                <w:szCs w:val="19"/>
              </w:rPr>
              <w:t xml:space="preserve">. </w:t>
            </w:r>
          </w:p>
        </w:tc>
      </w:tr>
      <w:tr w:rsidR="00EF21B9" w:rsidRPr="00F113EF" w14:paraId="220D0C23"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F83DA2D" w14:textId="77777777" w:rsidR="00EF21B9" w:rsidRPr="00F113EF" w:rsidRDefault="00EF21B9" w:rsidP="00E13504">
            <w:pPr>
              <w:jc w:val="center"/>
              <w:rPr>
                <w:color w:val="000000"/>
                <w:sz w:val="19"/>
                <w:szCs w:val="19"/>
              </w:rPr>
            </w:pPr>
            <w:r w:rsidRPr="00F113EF">
              <w:rPr>
                <w:color w:val="000000"/>
                <w:sz w:val="19"/>
                <w:szCs w:val="19"/>
              </w:rPr>
              <w:t>5.1.</w:t>
            </w:r>
            <w:r>
              <w:rPr>
                <w:color w:val="000000"/>
                <w:sz w:val="19"/>
                <w:szCs w:val="19"/>
              </w:rPr>
              <w:t>9.</w:t>
            </w:r>
          </w:p>
        </w:tc>
        <w:tc>
          <w:tcPr>
            <w:tcW w:w="3118" w:type="dxa"/>
            <w:tcBorders>
              <w:top w:val="single" w:sz="4" w:space="0" w:color="auto"/>
              <w:left w:val="single" w:sz="4" w:space="0" w:color="auto"/>
              <w:bottom w:val="single" w:sz="4" w:space="0" w:color="auto"/>
              <w:right w:val="single" w:sz="4" w:space="0" w:color="auto"/>
            </w:tcBorders>
            <w:vAlign w:val="center"/>
          </w:tcPr>
          <w:p w14:paraId="7055B3EE" w14:textId="77777777" w:rsidR="00EF21B9" w:rsidRPr="00F113EF" w:rsidRDefault="00EF21B9" w:rsidP="00E13504">
            <w:pPr>
              <w:rPr>
                <w:color w:val="000000"/>
                <w:sz w:val="19"/>
                <w:szCs w:val="19"/>
              </w:rPr>
            </w:pPr>
            <w:r w:rsidRPr="00F113EF">
              <w:rPr>
                <w:sz w:val="19"/>
                <w:szCs w:val="19"/>
              </w:rPr>
              <w:t>Система водоподготовки</w:t>
            </w:r>
          </w:p>
        </w:tc>
        <w:tc>
          <w:tcPr>
            <w:tcW w:w="851" w:type="dxa"/>
            <w:tcBorders>
              <w:top w:val="single" w:sz="4" w:space="0" w:color="auto"/>
              <w:left w:val="single" w:sz="4" w:space="0" w:color="auto"/>
              <w:bottom w:val="single" w:sz="4" w:space="0" w:color="auto"/>
              <w:right w:val="single" w:sz="4" w:space="0" w:color="auto"/>
            </w:tcBorders>
            <w:vAlign w:val="center"/>
          </w:tcPr>
          <w:p w14:paraId="22E4AB85" w14:textId="77777777" w:rsidR="00EF21B9" w:rsidRPr="00F113EF" w:rsidRDefault="00EF21B9"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3994E31C" w14:textId="77777777" w:rsidR="00EF21B9" w:rsidRPr="00F113EF" w:rsidRDefault="00EF21B9" w:rsidP="00E13504">
            <w:pPr>
              <w:jc w:val="center"/>
              <w:rPr>
                <w:color w:val="000000"/>
                <w:sz w:val="19"/>
                <w:szCs w:val="19"/>
              </w:rPr>
            </w:pPr>
            <w:r w:rsidRPr="00F113EF">
              <w:rPr>
                <w:color w:val="000000"/>
                <w:sz w:val="19"/>
                <w:szCs w:val="19"/>
              </w:rPr>
              <w:t>1085210600226</w:t>
            </w:r>
          </w:p>
        </w:tc>
        <w:tc>
          <w:tcPr>
            <w:tcW w:w="993" w:type="dxa"/>
            <w:gridSpan w:val="2"/>
            <w:tcBorders>
              <w:top w:val="single" w:sz="4" w:space="0" w:color="auto"/>
              <w:left w:val="single" w:sz="6" w:space="0" w:color="auto"/>
              <w:bottom w:val="single" w:sz="4" w:space="0" w:color="auto"/>
              <w:right w:val="single" w:sz="6" w:space="0" w:color="auto"/>
            </w:tcBorders>
          </w:tcPr>
          <w:p w14:paraId="1FD98230"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76643D2E"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E8C146E" w14:textId="77777777" w:rsidR="00EF21B9" w:rsidRPr="00F113EF" w:rsidRDefault="00EF21B9" w:rsidP="00E13504">
            <w:pPr>
              <w:jc w:val="center"/>
              <w:rPr>
                <w:color w:val="000000"/>
                <w:sz w:val="19"/>
                <w:szCs w:val="19"/>
              </w:rPr>
            </w:pPr>
            <w:r w:rsidRPr="00F113EF">
              <w:rPr>
                <w:color w:val="000000"/>
                <w:sz w:val="19"/>
                <w:szCs w:val="19"/>
              </w:rPr>
              <w:t>128000</w:t>
            </w:r>
          </w:p>
        </w:tc>
        <w:tc>
          <w:tcPr>
            <w:tcW w:w="1276" w:type="dxa"/>
            <w:tcBorders>
              <w:top w:val="single" w:sz="4" w:space="0" w:color="auto"/>
              <w:left w:val="single" w:sz="6" w:space="0" w:color="auto"/>
              <w:bottom w:val="single" w:sz="4" w:space="0" w:color="auto"/>
              <w:right w:val="single" w:sz="6" w:space="0" w:color="auto"/>
            </w:tcBorders>
            <w:vAlign w:val="center"/>
          </w:tcPr>
          <w:p w14:paraId="5EF8B094"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059AF7E9"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5254677"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1661249E"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69976A70" w14:textId="77777777" w:rsidR="00EF21B9" w:rsidRPr="00F113EF" w:rsidRDefault="00EF21B9" w:rsidP="00E13504">
            <w:pPr>
              <w:jc w:val="center"/>
              <w:rPr>
                <w:color w:val="000000"/>
                <w:sz w:val="19"/>
                <w:szCs w:val="19"/>
              </w:rPr>
            </w:pPr>
            <w:r w:rsidRPr="00F113EF">
              <w:rPr>
                <w:color w:val="000000"/>
                <w:sz w:val="19"/>
                <w:szCs w:val="19"/>
              </w:rPr>
              <w:t>5.1.1</w:t>
            </w:r>
            <w:r>
              <w:rPr>
                <w:color w:val="000000"/>
                <w:sz w:val="19"/>
                <w:szCs w:val="19"/>
              </w:rPr>
              <w:t>0.</w:t>
            </w:r>
          </w:p>
        </w:tc>
        <w:tc>
          <w:tcPr>
            <w:tcW w:w="3118" w:type="dxa"/>
            <w:tcBorders>
              <w:top w:val="single" w:sz="4" w:space="0" w:color="auto"/>
              <w:left w:val="single" w:sz="4" w:space="0" w:color="auto"/>
              <w:bottom w:val="single" w:sz="4" w:space="0" w:color="auto"/>
              <w:right w:val="single" w:sz="4" w:space="0" w:color="auto"/>
            </w:tcBorders>
            <w:vAlign w:val="center"/>
          </w:tcPr>
          <w:p w14:paraId="70DB2EB7" w14:textId="77777777" w:rsidR="00EF21B9" w:rsidRPr="00F113EF" w:rsidRDefault="00EF21B9" w:rsidP="00E13504">
            <w:pPr>
              <w:rPr>
                <w:sz w:val="19"/>
                <w:szCs w:val="19"/>
              </w:rPr>
            </w:pPr>
            <w:r w:rsidRPr="00F113EF">
              <w:rPr>
                <w:sz w:val="19"/>
                <w:szCs w:val="19"/>
              </w:rPr>
              <w:t>Насос К80-65-160</w:t>
            </w:r>
          </w:p>
        </w:tc>
        <w:tc>
          <w:tcPr>
            <w:tcW w:w="851" w:type="dxa"/>
            <w:tcBorders>
              <w:top w:val="single" w:sz="4" w:space="0" w:color="auto"/>
              <w:left w:val="single" w:sz="4" w:space="0" w:color="auto"/>
              <w:bottom w:val="single" w:sz="4" w:space="0" w:color="auto"/>
              <w:right w:val="single" w:sz="4" w:space="0" w:color="auto"/>
            </w:tcBorders>
            <w:vAlign w:val="center"/>
          </w:tcPr>
          <w:p w14:paraId="239C0F21" w14:textId="77777777" w:rsidR="00EF21B9" w:rsidRPr="00F113EF" w:rsidRDefault="00EF21B9"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34FD2727" w14:textId="77777777" w:rsidR="00EF21B9" w:rsidRPr="00F113EF" w:rsidRDefault="00EF21B9" w:rsidP="00E13504">
            <w:pPr>
              <w:jc w:val="center"/>
              <w:rPr>
                <w:color w:val="000000"/>
                <w:sz w:val="19"/>
                <w:szCs w:val="19"/>
              </w:rPr>
            </w:pPr>
            <w:r>
              <w:rPr>
                <w:color w:val="000000"/>
                <w:sz w:val="19"/>
                <w:szCs w:val="19"/>
              </w:rPr>
              <w:t>1085210100006</w:t>
            </w:r>
          </w:p>
        </w:tc>
        <w:tc>
          <w:tcPr>
            <w:tcW w:w="993" w:type="dxa"/>
            <w:gridSpan w:val="2"/>
            <w:tcBorders>
              <w:top w:val="single" w:sz="4" w:space="0" w:color="auto"/>
              <w:left w:val="single" w:sz="6" w:space="0" w:color="auto"/>
              <w:bottom w:val="single" w:sz="4" w:space="0" w:color="auto"/>
              <w:right w:val="single" w:sz="6" w:space="0" w:color="auto"/>
            </w:tcBorders>
          </w:tcPr>
          <w:p w14:paraId="6ED3C58D"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4D4EAFE0"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5EBE15BD" w14:textId="77777777" w:rsidR="00EF21B9" w:rsidRPr="00F113EF" w:rsidRDefault="00EF21B9" w:rsidP="00E13504">
            <w:pPr>
              <w:jc w:val="center"/>
              <w:rPr>
                <w:color w:val="000000"/>
                <w:sz w:val="19"/>
                <w:szCs w:val="19"/>
              </w:rPr>
            </w:pPr>
            <w:r w:rsidRPr="00F113EF">
              <w:rPr>
                <w:color w:val="000000"/>
                <w:sz w:val="19"/>
                <w:szCs w:val="19"/>
              </w:rPr>
              <w:t>33500</w:t>
            </w:r>
          </w:p>
        </w:tc>
        <w:tc>
          <w:tcPr>
            <w:tcW w:w="1276" w:type="dxa"/>
            <w:tcBorders>
              <w:top w:val="single" w:sz="4" w:space="0" w:color="auto"/>
              <w:left w:val="single" w:sz="6" w:space="0" w:color="auto"/>
              <w:bottom w:val="single" w:sz="4" w:space="0" w:color="auto"/>
              <w:right w:val="single" w:sz="6" w:space="0" w:color="auto"/>
            </w:tcBorders>
            <w:vAlign w:val="center"/>
          </w:tcPr>
          <w:p w14:paraId="3D54ED0B"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7E16A2B9"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456D8A58" w14:textId="5055295C" w:rsidR="00EF21B9" w:rsidRPr="00F113EF" w:rsidRDefault="00EF21B9"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r w:rsidR="008F02D1">
              <w:rPr>
                <w:rFonts w:eastAsia="Calibri"/>
                <w:color w:val="000000"/>
                <w:sz w:val="19"/>
                <w:szCs w:val="19"/>
              </w:rPr>
              <w:t>. Необходима замена центробежного насоса на аналогичный К80-65-160 в 2025 году</w:t>
            </w:r>
          </w:p>
        </w:tc>
      </w:tr>
      <w:tr w:rsidR="00EF21B9" w:rsidRPr="00F113EF" w14:paraId="7BE116CF"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27C6824A" w14:textId="77777777" w:rsidR="00EF21B9" w:rsidRPr="00F113EF" w:rsidRDefault="00EF21B9" w:rsidP="00E13504">
            <w:pPr>
              <w:jc w:val="center"/>
              <w:rPr>
                <w:color w:val="000000"/>
                <w:sz w:val="19"/>
                <w:szCs w:val="19"/>
              </w:rPr>
            </w:pPr>
            <w:r w:rsidRPr="00F113EF">
              <w:rPr>
                <w:color w:val="000000"/>
                <w:sz w:val="19"/>
                <w:szCs w:val="19"/>
              </w:rPr>
              <w:t>5.1.1</w:t>
            </w:r>
            <w:r>
              <w:rPr>
                <w:color w:val="000000"/>
                <w:sz w:val="19"/>
                <w:szCs w:val="19"/>
              </w:rPr>
              <w:t>1.</w:t>
            </w:r>
          </w:p>
        </w:tc>
        <w:tc>
          <w:tcPr>
            <w:tcW w:w="3118" w:type="dxa"/>
            <w:tcBorders>
              <w:top w:val="single" w:sz="4" w:space="0" w:color="auto"/>
              <w:left w:val="single" w:sz="4" w:space="0" w:color="auto"/>
              <w:bottom w:val="single" w:sz="4" w:space="0" w:color="auto"/>
              <w:right w:val="single" w:sz="4" w:space="0" w:color="auto"/>
            </w:tcBorders>
            <w:vAlign w:val="center"/>
          </w:tcPr>
          <w:p w14:paraId="05810FE7" w14:textId="77777777" w:rsidR="00EF21B9" w:rsidRPr="00F113EF" w:rsidRDefault="00EF21B9" w:rsidP="00E13504">
            <w:pPr>
              <w:rPr>
                <w:sz w:val="19"/>
                <w:szCs w:val="19"/>
              </w:rPr>
            </w:pPr>
            <w:r w:rsidRPr="00F113EF">
              <w:rPr>
                <w:sz w:val="19"/>
                <w:szCs w:val="19"/>
              </w:rPr>
              <w:t>Вентилятор ВЦ 14-46-25</w:t>
            </w:r>
          </w:p>
        </w:tc>
        <w:tc>
          <w:tcPr>
            <w:tcW w:w="851" w:type="dxa"/>
            <w:tcBorders>
              <w:top w:val="single" w:sz="4" w:space="0" w:color="auto"/>
              <w:left w:val="single" w:sz="4" w:space="0" w:color="auto"/>
              <w:bottom w:val="single" w:sz="4" w:space="0" w:color="auto"/>
              <w:right w:val="single" w:sz="4" w:space="0" w:color="auto"/>
            </w:tcBorders>
            <w:vAlign w:val="center"/>
          </w:tcPr>
          <w:p w14:paraId="434BBB2D" w14:textId="77777777" w:rsidR="00EF21B9" w:rsidRPr="00F113EF" w:rsidRDefault="00EF21B9" w:rsidP="00E13504">
            <w:pPr>
              <w:jc w:val="center"/>
              <w:rPr>
                <w:color w:val="000000"/>
                <w:sz w:val="19"/>
                <w:szCs w:val="19"/>
              </w:rPr>
            </w:pPr>
            <w:r w:rsidRPr="00F113EF">
              <w:rPr>
                <w:color w:val="000000"/>
                <w:sz w:val="19"/>
                <w:szCs w:val="19"/>
              </w:rPr>
              <w:t>2020</w:t>
            </w:r>
          </w:p>
        </w:tc>
        <w:tc>
          <w:tcPr>
            <w:tcW w:w="1417" w:type="dxa"/>
            <w:tcBorders>
              <w:top w:val="single" w:sz="4" w:space="0" w:color="auto"/>
              <w:left w:val="single" w:sz="4" w:space="0" w:color="auto"/>
              <w:bottom w:val="single" w:sz="4" w:space="0" w:color="auto"/>
              <w:right w:val="single" w:sz="6" w:space="0" w:color="auto"/>
            </w:tcBorders>
            <w:vAlign w:val="center"/>
          </w:tcPr>
          <w:p w14:paraId="4B589845" w14:textId="77777777" w:rsidR="00EF21B9" w:rsidRPr="00F113EF" w:rsidRDefault="00EF21B9" w:rsidP="00E13504">
            <w:pPr>
              <w:jc w:val="center"/>
              <w:rPr>
                <w:color w:val="000000"/>
                <w:sz w:val="19"/>
                <w:szCs w:val="19"/>
              </w:rPr>
            </w:pPr>
            <w:r>
              <w:rPr>
                <w:color w:val="000000"/>
                <w:sz w:val="19"/>
                <w:szCs w:val="19"/>
              </w:rPr>
              <w:t>1085210300020</w:t>
            </w:r>
          </w:p>
        </w:tc>
        <w:tc>
          <w:tcPr>
            <w:tcW w:w="993" w:type="dxa"/>
            <w:gridSpan w:val="2"/>
            <w:tcBorders>
              <w:top w:val="single" w:sz="4" w:space="0" w:color="auto"/>
              <w:left w:val="single" w:sz="6" w:space="0" w:color="auto"/>
              <w:bottom w:val="single" w:sz="4" w:space="0" w:color="auto"/>
              <w:right w:val="single" w:sz="6" w:space="0" w:color="auto"/>
            </w:tcBorders>
          </w:tcPr>
          <w:p w14:paraId="20D670A0"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5DAB70A2"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150CCDC5" w14:textId="77777777" w:rsidR="00EF21B9" w:rsidRPr="00F113EF" w:rsidRDefault="00EF21B9" w:rsidP="00E13504">
            <w:pPr>
              <w:jc w:val="center"/>
              <w:rPr>
                <w:color w:val="000000"/>
                <w:sz w:val="19"/>
                <w:szCs w:val="19"/>
              </w:rPr>
            </w:pPr>
            <w:r w:rsidRPr="00F113EF">
              <w:rPr>
                <w:color w:val="000000"/>
                <w:sz w:val="19"/>
                <w:szCs w:val="19"/>
              </w:rPr>
              <w:t>25000</w:t>
            </w:r>
          </w:p>
        </w:tc>
        <w:tc>
          <w:tcPr>
            <w:tcW w:w="1276" w:type="dxa"/>
            <w:tcBorders>
              <w:top w:val="single" w:sz="4" w:space="0" w:color="auto"/>
              <w:left w:val="single" w:sz="6" w:space="0" w:color="auto"/>
              <w:bottom w:val="single" w:sz="4" w:space="0" w:color="auto"/>
              <w:right w:val="single" w:sz="6" w:space="0" w:color="auto"/>
            </w:tcBorders>
            <w:vAlign w:val="center"/>
          </w:tcPr>
          <w:p w14:paraId="273ECD05"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2F4BF31D"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0FBA5F27" w14:textId="77777777" w:rsidR="00EF21B9" w:rsidRPr="00F113EF" w:rsidRDefault="00EF21B9"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p>
        </w:tc>
      </w:tr>
      <w:tr w:rsidR="00EF21B9" w:rsidRPr="00F113EF" w14:paraId="1360F626"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0534F385" w14:textId="77777777" w:rsidR="00EF21B9" w:rsidRPr="00F113EF" w:rsidRDefault="00EF21B9" w:rsidP="00E13504">
            <w:pPr>
              <w:jc w:val="center"/>
              <w:rPr>
                <w:color w:val="000000"/>
                <w:sz w:val="19"/>
                <w:szCs w:val="19"/>
              </w:rPr>
            </w:pPr>
            <w:r>
              <w:rPr>
                <w:color w:val="000000"/>
                <w:sz w:val="19"/>
                <w:szCs w:val="19"/>
              </w:rPr>
              <w:t>5.1.12.</w:t>
            </w:r>
          </w:p>
        </w:tc>
        <w:tc>
          <w:tcPr>
            <w:tcW w:w="3118" w:type="dxa"/>
            <w:tcBorders>
              <w:top w:val="single" w:sz="4" w:space="0" w:color="auto"/>
              <w:left w:val="single" w:sz="4" w:space="0" w:color="auto"/>
              <w:bottom w:val="single" w:sz="4" w:space="0" w:color="auto"/>
              <w:right w:val="single" w:sz="4" w:space="0" w:color="auto"/>
            </w:tcBorders>
            <w:vAlign w:val="center"/>
          </w:tcPr>
          <w:p w14:paraId="5B6EF395" w14:textId="77777777" w:rsidR="00EF21B9" w:rsidRPr="00F113EF" w:rsidRDefault="00EF21B9" w:rsidP="00E13504">
            <w:pPr>
              <w:rPr>
                <w:sz w:val="19"/>
                <w:szCs w:val="19"/>
              </w:rPr>
            </w:pPr>
            <w:r>
              <w:rPr>
                <w:sz w:val="19"/>
                <w:szCs w:val="19"/>
              </w:rPr>
              <w:t>Электрооборудование в комплекте</w:t>
            </w:r>
          </w:p>
        </w:tc>
        <w:tc>
          <w:tcPr>
            <w:tcW w:w="851" w:type="dxa"/>
            <w:tcBorders>
              <w:top w:val="single" w:sz="4" w:space="0" w:color="auto"/>
              <w:left w:val="single" w:sz="4" w:space="0" w:color="auto"/>
              <w:bottom w:val="single" w:sz="4" w:space="0" w:color="auto"/>
              <w:right w:val="single" w:sz="4" w:space="0" w:color="auto"/>
            </w:tcBorders>
            <w:vAlign w:val="center"/>
          </w:tcPr>
          <w:p w14:paraId="4A8372CB" w14:textId="77777777" w:rsidR="00EF21B9" w:rsidRPr="00F113EF" w:rsidRDefault="00EF21B9" w:rsidP="00E13504">
            <w:pPr>
              <w:jc w:val="center"/>
              <w:rPr>
                <w:color w:val="000000"/>
                <w:sz w:val="19"/>
                <w:szCs w:val="19"/>
              </w:rPr>
            </w:pPr>
            <w:r>
              <w:rPr>
                <w:color w:val="000000"/>
                <w:sz w:val="19"/>
                <w:szCs w:val="19"/>
              </w:rPr>
              <w:t>2003</w:t>
            </w:r>
          </w:p>
        </w:tc>
        <w:tc>
          <w:tcPr>
            <w:tcW w:w="1417" w:type="dxa"/>
            <w:tcBorders>
              <w:top w:val="single" w:sz="4" w:space="0" w:color="auto"/>
              <w:left w:val="single" w:sz="4" w:space="0" w:color="auto"/>
              <w:bottom w:val="single" w:sz="4" w:space="0" w:color="auto"/>
              <w:right w:val="single" w:sz="6" w:space="0" w:color="auto"/>
            </w:tcBorders>
            <w:vAlign w:val="center"/>
          </w:tcPr>
          <w:p w14:paraId="2FD7C384" w14:textId="77777777" w:rsidR="00EF21B9" w:rsidRPr="00F113EF" w:rsidRDefault="00EF21B9" w:rsidP="00E13504">
            <w:pPr>
              <w:jc w:val="center"/>
              <w:rPr>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03747CC4" w14:textId="77777777" w:rsidR="00EF21B9" w:rsidRPr="00F113EF" w:rsidRDefault="00EF21B9"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26E32E91" w14:textId="77777777" w:rsidR="00EF21B9" w:rsidRPr="00F113EF" w:rsidRDefault="00EF21B9"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47E2F76" w14:textId="77777777" w:rsidR="00EF21B9" w:rsidRPr="00F113EF" w:rsidRDefault="00EF21B9" w:rsidP="00E13504">
            <w:pPr>
              <w:jc w:val="center"/>
              <w:rPr>
                <w:color w:val="000000"/>
                <w:sz w:val="19"/>
                <w:szCs w:val="19"/>
              </w:rPr>
            </w:pPr>
          </w:p>
        </w:tc>
        <w:tc>
          <w:tcPr>
            <w:tcW w:w="1276" w:type="dxa"/>
            <w:tcBorders>
              <w:top w:val="single" w:sz="4" w:space="0" w:color="auto"/>
              <w:left w:val="single" w:sz="6" w:space="0" w:color="auto"/>
              <w:bottom w:val="single" w:sz="4" w:space="0" w:color="auto"/>
              <w:right w:val="single" w:sz="6" w:space="0" w:color="auto"/>
            </w:tcBorders>
            <w:vAlign w:val="center"/>
          </w:tcPr>
          <w:p w14:paraId="27EFCA50" w14:textId="77777777" w:rsidR="00EF21B9" w:rsidRPr="00F113EF" w:rsidRDefault="00EF21B9"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35313010" w14:textId="77777777" w:rsidR="00EF21B9" w:rsidRPr="00F113EF" w:rsidRDefault="00EF21B9"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3B0D96DA" w14:textId="2BF67680" w:rsidR="00EF21B9" w:rsidRPr="00F113EF" w:rsidRDefault="00EF21B9" w:rsidP="00E13504">
            <w:pPr>
              <w:jc w:val="center"/>
              <w:rPr>
                <w:rFonts w:eastAsia="Calibri"/>
                <w:color w:val="000000"/>
                <w:sz w:val="19"/>
                <w:szCs w:val="19"/>
              </w:rPr>
            </w:pPr>
            <w:r w:rsidRPr="00F113EF">
              <w:rPr>
                <w:rFonts w:eastAsia="Calibri"/>
                <w:color w:val="000000"/>
                <w:sz w:val="19"/>
                <w:szCs w:val="19"/>
              </w:rPr>
              <w:t>Удовлетворительное, пригодное для эксплуатации</w:t>
            </w:r>
            <w:r w:rsidR="008F02D1">
              <w:rPr>
                <w:rFonts w:eastAsia="Calibri"/>
                <w:color w:val="000000"/>
                <w:sz w:val="19"/>
                <w:szCs w:val="19"/>
              </w:rPr>
              <w:t xml:space="preserve">. Необходима замена </w:t>
            </w:r>
            <w:proofErr w:type="spellStart"/>
            <w:r w:rsidR="008F02D1">
              <w:rPr>
                <w:rFonts w:eastAsia="Calibri"/>
                <w:color w:val="000000"/>
                <w:sz w:val="19"/>
                <w:szCs w:val="19"/>
              </w:rPr>
              <w:t>электропускового</w:t>
            </w:r>
            <w:proofErr w:type="spellEnd"/>
            <w:r w:rsidR="008F02D1">
              <w:rPr>
                <w:rFonts w:eastAsia="Calibri"/>
                <w:color w:val="000000"/>
                <w:sz w:val="19"/>
                <w:szCs w:val="19"/>
              </w:rPr>
              <w:t xml:space="preserve"> оборудования на оборудование нового образца</w:t>
            </w:r>
          </w:p>
        </w:tc>
      </w:tr>
      <w:tr w:rsidR="008F02D1" w:rsidRPr="00F113EF" w14:paraId="001F905E" w14:textId="77777777" w:rsidTr="00E13504">
        <w:trPr>
          <w:trHeight w:val="236"/>
        </w:trPr>
        <w:tc>
          <w:tcPr>
            <w:tcW w:w="710" w:type="dxa"/>
            <w:tcBorders>
              <w:top w:val="single" w:sz="4" w:space="0" w:color="auto"/>
              <w:left w:val="single" w:sz="4" w:space="0" w:color="auto"/>
              <w:bottom w:val="single" w:sz="4" w:space="0" w:color="auto"/>
              <w:right w:val="single" w:sz="4" w:space="0" w:color="auto"/>
            </w:tcBorders>
          </w:tcPr>
          <w:p w14:paraId="798A6742" w14:textId="7A22AD76" w:rsidR="008F02D1" w:rsidRDefault="008F02D1" w:rsidP="00E13504">
            <w:pPr>
              <w:jc w:val="center"/>
              <w:rPr>
                <w:color w:val="000000"/>
                <w:sz w:val="19"/>
                <w:szCs w:val="19"/>
              </w:rPr>
            </w:pPr>
            <w:r>
              <w:rPr>
                <w:color w:val="000000"/>
                <w:sz w:val="19"/>
                <w:szCs w:val="19"/>
              </w:rPr>
              <w:t>5.1.13</w:t>
            </w:r>
          </w:p>
        </w:tc>
        <w:tc>
          <w:tcPr>
            <w:tcW w:w="3118" w:type="dxa"/>
            <w:tcBorders>
              <w:top w:val="single" w:sz="4" w:space="0" w:color="auto"/>
              <w:left w:val="single" w:sz="4" w:space="0" w:color="auto"/>
              <w:bottom w:val="single" w:sz="4" w:space="0" w:color="auto"/>
              <w:right w:val="single" w:sz="4" w:space="0" w:color="auto"/>
            </w:tcBorders>
            <w:vAlign w:val="center"/>
          </w:tcPr>
          <w:p w14:paraId="4DA83E3F" w14:textId="7C6223F1" w:rsidR="008F02D1" w:rsidRDefault="008F02D1" w:rsidP="00E13504">
            <w:pPr>
              <w:rPr>
                <w:sz w:val="19"/>
                <w:szCs w:val="19"/>
              </w:rPr>
            </w:pPr>
            <w:r>
              <w:rPr>
                <w:sz w:val="19"/>
                <w:szCs w:val="19"/>
              </w:rPr>
              <w:t>Труба дымовая</w:t>
            </w:r>
          </w:p>
        </w:tc>
        <w:tc>
          <w:tcPr>
            <w:tcW w:w="851" w:type="dxa"/>
            <w:tcBorders>
              <w:top w:val="single" w:sz="4" w:space="0" w:color="auto"/>
              <w:left w:val="single" w:sz="4" w:space="0" w:color="auto"/>
              <w:bottom w:val="single" w:sz="4" w:space="0" w:color="auto"/>
              <w:right w:val="single" w:sz="4" w:space="0" w:color="auto"/>
            </w:tcBorders>
            <w:vAlign w:val="center"/>
          </w:tcPr>
          <w:p w14:paraId="4A68C6AF" w14:textId="10B90B92" w:rsidR="008F02D1" w:rsidRDefault="008F02D1" w:rsidP="00E13504">
            <w:pPr>
              <w:jc w:val="center"/>
              <w:rPr>
                <w:color w:val="000000"/>
                <w:sz w:val="19"/>
                <w:szCs w:val="19"/>
              </w:rPr>
            </w:pPr>
            <w:r>
              <w:rPr>
                <w:color w:val="000000"/>
                <w:sz w:val="19"/>
                <w:szCs w:val="19"/>
              </w:rPr>
              <w:t>2000</w:t>
            </w:r>
          </w:p>
        </w:tc>
        <w:tc>
          <w:tcPr>
            <w:tcW w:w="1417" w:type="dxa"/>
            <w:tcBorders>
              <w:top w:val="single" w:sz="4" w:space="0" w:color="auto"/>
              <w:left w:val="single" w:sz="4" w:space="0" w:color="auto"/>
              <w:bottom w:val="single" w:sz="4" w:space="0" w:color="auto"/>
              <w:right w:val="single" w:sz="6" w:space="0" w:color="auto"/>
            </w:tcBorders>
            <w:vAlign w:val="center"/>
          </w:tcPr>
          <w:p w14:paraId="309B1293" w14:textId="77777777" w:rsidR="008F02D1" w:rsidRPr="00F113EF" w:rsidRDefault="008F02D1" w:rsidP="00E13504">
            <w:pPr>
              <w:jc w:val="center"/>
              <w:rPr>
                <w:color w:val="000000"/>
                <w:sz w:val="19"/>
                <w:szCs w:val="19"/>
              </w:rPr>
            </w:pPr>
          </w:p>
        </w:tc>
        <w:tc>
          <w:tcPr>
            <w:tcW w:w="993" w:type="dxa"/>
            <w:gridSpan w:val="2"/>
            <w:tcBorders>
              <w:top w:val="single" w:sz="4" w:space="0" w:color="auto"/>
              <w:left w:val="single" w:sz="6" w:space="0" w:color="auto"/>
              <w:bottom w:val="single" w:sz="4" w:space="0" w:color="auto"/>
              <w:right w:val="single" w:sz="6" w:space="0" w:color="auto"/>
            </w:tcBorders>
          </w:tcPr>
          <w:p w14:paraId="48245390" w14:textId="77777777" w:rsidR="008F02D1" w:rsidRPr="00F113EF" w:rsidRDefault="008F02D1" w:rsidP="00E13504">
            <w:pPr>
              <w:jc w:val="center"/>
              <w:rPr>
                <w:color w:val="000000"/>
                <w:sz w:val="19"/>
                <w:szCs w:val="19"/>
              </w:rPr>
            </w:pPr>
          </w:p>
        </w:tc>
        <w:tc>
          <w:tcPr>
            <w:tcW w:w="1134" w:type="dxa"/>
            <w:tcBorders>
              <w:top w:val="single" w:sz="4" w:space="0" w:color="auto"/>
              <w:left w:val="single" w:sz="6" w:space="0" w:color="auto"/>
              <w:bottom w:val="single" w:sz="4" w:space="0" w:color="auto"/>
              <w:right w:val="single" w:sz="6" w:space="0" w:color="auto"/>
            </w:tcBorders>
          </w:tcPr>
          <w:p w14:paraId="34A6A410" w14:textId="77777777" w:rsidR="008F02D1" w:rsidRPr="00F113EF" w:rsidRDefault="008F02D1" w:rsidP="00E13504">
            <w:pPr>
              <w:jc w:val="center"/>
              <w:rPr>
                <w:color w:val="000000"/>
                <w:sz w:val="19"/>
                <w:szCs w:val="19"/>
              </w:rPr>
            </w:pPr>
          </w:p>
        </w:tc>
        <w:tc>
          <w:tcPr>
            <w:tcW w:w="1275" w:type="dxa"/>
            <w:tcBorders>
              <w:top w:val="single" w:sz="4" w:space="0" w:color="auto"/>
              <w:left w:val="single" w:sz="6" w:space="0" w:color="auto"/>
              <w:bottom w:val="single" w:sz="4" w:space="0" w:color="auto"/>
              <w:right w:val="single" w:sz="6" w:space="0" w:color="auto"/>
            </w:tcBorders>
            <w:vAlign w:val="center"/>
          </w:tcPr>
          <w:p w14:paraId="77F0D11A" w14:textId="77777777" w:rsidR="008F02D1" w:rsidRPr="00F113EF" w:rsidRDefault="008F02D1" w:rsidP="00E13504">
            <w:pPr>
              <w:jc w:val="center"/>
              <w:rPr>
                <w:color w:val="000000"/>
                <w:sz w:val="19"/>
                <w:szCs w:val="19"/>
              </w:rPr>
            </w:pPr>
          </w:p>
        </w:tc>
        <w:tc>
          <w:tcPr>
            <w:tcW w:w="1276" w:type="dxa"/>
            <w:tcBorders>
              <w:top w:val="single" w:sz="4" w:space="0" w:color="auto"/>
              <w:left w:val="single" w:sz="6" w:space="0" w:color="auto"/>
              <w:bottom w:val="single" w:sz="4" w:space="0" w:color="auto"/>
              <w:right w:val="single" w:sz="6" w:space="0" w:color="auto"/>
            </w:tcBorders>
            <w:vAlign w:val="center"/>
          </w:tcPr>
          <w:p w14:paraId="6C92C3BC" w14:textId="77777777" w:rsidR="008F02D1" w:rsidRPr="00F113EF" w:rsidRDefault="008F02D1" w:rsidP="00E13504">
            <w:pPr>
              <w:jc w:val="center"/>
              <w:rPr>
                <w:color w:val="000000"/>
                <w:sz w:val="19"/>
                <w:szCs w:val="19"/>
              </w:rPr>
            </w:pPr>
          </w:p>
        </w:tc>
        <w:tc>
          <w:tcPr>
            <w:tcW w:w="2126" w:type="dxa"/>
            <w:tcBorders>
              <w:top w:val="single" w:sz="4" w:space="0" w:color="auto"/>
              <w:left w:val="single" w:sz="6" w:space="0" w:color="auto"/>
              <w:bottom w:val="single" w:sz="4" w:space="0" w:color="auto"/>
              <w:right w:val="single" w:sz="6" w:space="0" w:color="auto"/>
            </w:tcBorders>
          </w:tcPr>
          <w:p w14:paraId="556BF5B6" w14:textId="77777777" w:rsidR="008F02D1" w:rsidRPr="00F113EF" w:rsidRDefault="008F02D1" w:rsidP="00E13504">
            <w:pPr>
              <w:jc w:val="center"/>
              <w:rPr>
                <w:color w:val="000000"/>
                <w:sz w:val="19"/>
                <w:szCs w:val="19"/>
              </w:rPr>
            </w:pPr>
          </w:p>
        </w:tc>
        <w:tc>
          <w:tcPr>
            <w:tcW w:w="2836" w:type="dxa"/>
            <w:tcBorders>
              <w:top w:val="single" w:sz="4" w:space="0" w:color="auto"/>
              <w:left w:val="single" w:sz="6" w:space="0" w:color="auto"/>
              <w:bottom w:val="single" w:sz="4" w:space="0" w:color="auto"/>
              <w:right w:val="single" w:sz="6" w:space="0" w:color="auto"/>
            </w:tcBorders>
          </w:tcPr>
          <w:p w14:paraId="29BE2F0B" w14:textId="0D50BC44" w:rsidR="008F02D1" w:rsidRPr="00F113EF" w:rsidRDefault="008F02D1" w:rsidP="00E13504">
            <w:pPr>
              <w:jc w:val="center"/>
              <w:rPr>
                <w:rFonts w:eastAsia="Calibri"/>
                <w:color w:val="000000"/>
                <w:sz w:val="19"/>
                <w:szCs w:val="19"/>
              </w:rPr>
            </w:pPr>
            <w:r>
              <w:rPr>
                <w:rFonts w:eastAsia="Calibri"/>
                <w:color w:val="000000"/>
                <w:sz w:val="19"/>
                <w:szCs w:val="19"/>
              </w:rPr>
              <w:t>Необходима замена газоотводного коллектора на аналогичный в 2022 году</w:t>
            </w:r>
          </w:p>
        </w:tc>
      </w:tr>
      <w:tr w:rsidR="00EF21B9" w:rsidRPr="00F113EF" w14:paraId="07554447" w14:textId="77777777" w:rsidTr="00E13504">
        <w:trPr>
          <w:trHeight w:val="468"/>
        </w:trPr>
        <w:tc>
          <w:tcPr>
            <w:tcW w:w="710" w:type="dxa"/>
            <w:tcBorders>
              <w:top w:val="single" w:sz="4" w:space="0" w:color="auto"/>
              <w:left w:val="single" w:sz="4" w:space="0" w:color="auto"/>
              <w:bottom w:val="single" w:sz="4" w:space="0" w:color="auto"/>
              <w:right w:val="single" w:sz="4" w:space="0" w:color="auto"/>
            </w:tcBorders>
          </w:tcPr>
          <w:p w14:paraId="09CFD830" w14:textId="77777777" w:rsidR="00EF21B9" w:rsidRPr="00F113EF" w:rsidRDefault="00EF21B9" w:rsidP="00E13504">
            <w:pPr>
              <w:jc w:val="center"/>
              <w:rPr>
                <w:color w:val="000000"/>
                <w:sz w:val="19"/>
                <w:szCs w:val="19"/>
              </w:rPr>
            </w:pPr>
            <w:r w:rsidRPr="00F113EF">
              <w:rPr>
                <w:color w:val="000000"/>
                <w:sz w:val="19"/>
                <w:szCs w:val="19"/>
              </w:rPr>
              <w:t>5.2.</w:t>
            </w:r>
          </w:p>
        </w:tc>
        <w:tc>
          <w:tcPr>
            <w:tcW w:w="3118" w:type="dxa"/>
            <w:tcBorders>
              <w:top w:val="single" w:sz="4" w:space="0" w:color="auto"/>
              <w:left w:val="single" w:sz="4" w:space="0" w:color="auto"/>
              <w:bottom w:val="single" w:sz="4" w:space="0" w:color="auto"/>
              <w:right w:val="single" w:sz="4" w:space="0" w:color="auto"/>
            </w:tcBorders>
            <w:vAlign w:val="center"/>
          </w:tcPr>
          <w:p w14:paraId="05A56EC0" w14:textId="77777777" w:rsidR="00EF21B9" w:rsidRPr="00F113EF" w:rsidRDefault="00EF21B9" w:rsidP="00E13504">
            <w:pPr>
              <w:rPr>
                <w:color w:val="000000"/>
                <w:sz w:val="19"/>
                <w:szCs w:val="19"/>
              </w:rPr>
            </w:pPr>
            <w:r w:rsidRPr="00F113EF">
              <w:rPr>
                <w:color w:val="000000"/>
                <w:sz w:val="19"/>
                <w:szCs w:val="19"/>
              </w:rPr>
              <w:t>Сети теплоснабжения к МУЗ ЦРБ,</w:t>
            </w:r>
          </w:p>
          <w:p w14:paraId="36966FE7" w14:textId="77777777" w:rsidR="00EF21B9" w:rsidRPr="00F113EF" w:rsidRDefault="00EF21B9" w:rsidP="00E13504">
            <w:pPr>
              <w:rPr>
                <w:color w:val="000000"/>
                <w:sz w:val="19"/>
                <w:szCs w:val="19"/>
              </w:rPr>
            </w:pPr>
            <w:r w:rsidRPr="00F113EF">
              <w:rPr>
                <w:color w:val="000000"/>
                <w:sz w:val="19"/>
                <w:szCs w:val="19"/>
              </w:rPr>
              <w:t>г. Завитинск, ул. Советская, 81</w:t>
            </w:r>
          </w:p>
        </w:tc>
        <w:tc>
          <w:tcPr>
            <w:tcW w:w="851" w:type="dxa"/>
            <w:tcBorders>
              <w:top w:val="single" w:sz="4" w:space="0" w:color="auto"/>
              <w:left w:val="single" w:sz="4" w:space="0" w:color="auto"/>
              <w:bottom w:val="single" w:sz="4" w:space="0" w:color="auto"/>
              <w:right w:val="single" w:sz="4" w:space="0" w:color="auto"/>
            </w:tcBorders>
            <w:vAlign w:val="center"/>
          </w:tcPr>
          <w:p w14:paraId="444FB494" w14:textId="77777777" w:rsidR="00EF21B9" w:rsidRPr="00F113EF" w:rsidRDefault="00EF21B9" w:rsidP="00E13504">
            <w:pPr>
              <w:jc w:val="center"/>
              <w:rPr>
                <w:color w:val="000000"/>
                <w:sz w:val="19"/>
                <w:szCs w:val="19"/>
              </w:rPr>
            </w:pPr>
            <w:r w:rsidRPr="00F113EF">
              <w:rPr>
                <w:color w:val="000000"/>
                <w:sz w:val="19"/>
                <w:szCs w:val="19"/>
              </w:rPr>
              <w:t>1976</w:t>
            </w:r>
          </w:p>
        </w:tc>
        <w:tc>
          <w:tcPr>
            <w:tcW w:w="1417" w:type="dxa"/>
            <w:tcBorders>
              <w:top w:val="single" w:sz="4" w:space="0" w:color="auto"/>
              <w:left w:val="single" w:sz="4" w:space="0" w:color="auto"/>
              <w:bottom w:val="single" w:sz="4" w:space="0" w:color="auto"/>
              <w:right w:val="single" w:sz="6" w:space="0" w:color="auto"/>
            </w:tcBorders>
            <w:vAlign w:val="center"/>
          </w:tcPr>
          <w:p w14:paraId="40CF6C6E" w14:textId="77777777" w:rsidR="00EF21B9" w:rsidRPr="00F113EF" w:rsidRDefault="00EF21B9" w:rsidP="00E13504">
            <w:pPr>
              <w:jc w:val="center"/>
              <w:rPr>
                <w:color w:val="000000"/>
                <w:sz w:val="19"/>
                <w:szCs w:val="19"/>
              </w:rPr>
            </w:pPr>
            <w:r w:rsidRPr="00F113EF">
              <w:rPr>
                <w:color w:val="000000"/>
                <w:sz w:val="19"/>
                <w:szCs w:val="19"/>
              </w:rPr>
              <w:t>1300101</w:t>
            </w:r>
          </w:p>
        </w:tc>
        <w:tc>
          <w:tcPr>
            <w:tcW w:w="993" w:type="dxa"/>
            <w:gridSpan w:val="2"/>
            <w:tcBorders>
              <w:top w:val="single" w:sz="4" w:space="0" w:color="auto"/>
              <w:left w:val="single" w:sz="6" w:space="0" w:color="auto"/>
              <w:bottom w:val="single" w:sz="4" w:space="0" w:color="auto"/>
              <w:right w:val="single" w:sz="6" w:space="0" w:color="auto"/>
            </w:tcBorders>
          </w:tcPr>
          <w:p w14:paraId="707F898E" w14:textId="77777777" w:rsidR="00EF21B9" w:rsidRPr="00F113EF" w:rsidRDefault="00EF21B9" w:rsidP="00E13504">
            <w:pPr>
              <w:jc w:val="center"/>
              <w:rPr>
                <w:color w:val="000000"/>
                <w:sz w:val="19"/>
                <w:szCs w:val="19"/>
              </w:rPr>
            </w:pPr>
            <w:r w:rsidRPr="00F113EF">
              <w:rPr>
                <w:color w:val="000000"/>
                <w:sz w:val="19"/>
                <w:szCs w:val="19"/>
              </w:rPr>
              <w:t>-</w:t>
            </w:r>
          </w:p>
        </w:tc>
        <w:tc>
          <w:tcPr>
            <w:tcW w:w="1134" w:type="dxa"/>
            <w:tcBorders>
              <w:top w:val="single" w:sz="4" w:space="0" w:color="auto"/>
              <w:left w:val="single" w:sz="6" w:space="0" w:color="auto"/>
              <w:bottom w:val="single" w:sz="4" w:space="0" w:color="auto"/>
              <w:right w:val="single" w:sz="6" w:space="0" w:color="auto"/>
            </w:tcBorders>
          </w:tcPr>
          <w:p w14:paraId="67CD055E" w14:textId="77777777" w:rsidR="00EF21B9" w:rsidRPr="00F113EF" w:rsidRDefault="00EF21B9" w:rsidP="00E13504">
            <w:pPr>
              <w:jc w:val="center"/>
              <w:rPr>
                <w:color w:val="000000"/>
                <w:sz w:val="19"/>
                <w:szCs w:val="19"/>
              </w:rPr>
            </w:pPr>
            <w:r w:rsidRPr="00F113EF">
              <w:rPr>
                <w:color w:val="000000"/>
                <w:sz w:val="19"/>
                <w:szCs w:val="19"/>
              </w:rPr>
              <w:t>195,4</w:t>
            </w:r>
          </w:p>
        </w:tc>
        <w:tc>
          <w:tcPr>
            <w:tcW w:w="1275" w:type="dxa"/>
            <w:tcBorders>
              <w:top w:val="single" w:sz="4" w:space="0" w:color="auto"/>
              <w:left w:val="single" w:sz="6" w:space="0" w:color="auto"/>
              <w:bottom w:val="single" w:sz="4" w:space="0" w:color="auto"/>
              <w:right w:val="single" w:sz="6" w:space="0" w:color="auto"/>
            </w:tcBorders>
            <w:vAlign w:val="center"/>
          </w:tcPr>
          <w:p w14:paraId="3F53DFDC" w14:textId="77777777" w:rsidR="00EF21B9" w:rsidRPr="00F113EF" w:rsidRDefault="00EF21B9" w:rsidP="00E13504">
            <w:pPr>
              <w:jc w:val="center"/>
              <w:rPr>
                <w:color w:val="000000"/>
                <w:sz w:val="19"/>
                <w:szCs w:val="19"/>
              </w:rPr>
            </w:pPr>
            <w:r w:rsidRPr="00F113EF">
              <w:rPr>
                <w:color w:val="000000"/>
                <w:sz w:val="19"/>
                <w:szCs w:val="19"/>
              </w:rPr>
              <w:t>13393</w:t>
            </w:r>
          </w:p>
        </w:tc>
        <w:tc>
          <w:tcPr>
            <w:tcW w:w="1276" w:type="dxa"/>
            <w:tcBorders>
              <w:top w:val="single" w:sz="4" w:space="0" w:color="auto"/>
              <w:left w:val="single" w:sz="6" w:space="0" w:color="auto"/>
              <w:bottom w:val="single" w:sz="4" w:space="0" w:color="auto"/>
              <w:right w:val="single" w:sz="6" w:space="0" w:color="auto"/>
            </w:tcBorders>
            <w:vAlign w:val="center"/>
          </w:tcPr>
          <w:p w14:paraId="0FBFC64E" w14:textId="77777777" w:rsidR="00EF21B9" w:rsidRPr="00F113EF" w:rsidRDefault="00EF21B9" w:rsidP="00E13504">
            <w:pPr>
              <w:jc w:val="center"/>
              <w:rPr>
                <w:color w:val="000000"/>
                <w:sz w:val="19"/>
                <w:szCs w:val="19"/>
              </w:rPr>
            </w:pPr>
            <w:r w:rsidRPr="00F113EF">
              <w:rPr>
                <w:color w:val="000000"/>
                <w:sz w:val="19"/>
                <w:szCs w:val="19"/>
              </w:rPr>
              <w:t>28:12:010590:21</w:t>
            </w:r>
          </w:p>
        </w:tc>
        <w:tc>
          <w:tcPr>
            <w:tcW w:w="2126" w:type="dxa"/>
            <w:tcBorders>
              <w:top w:val="single" w:sz="4" w:space="0" w:color="auto"/>
              <w:left w:val="single" w:sz="6" w:space="0" w:color="auto"/>
              <w:bottom w:val="single" w:sz="4" w:space="0" w:color="auto"/>
              <w:right w:val="single" w:sz="6" w:space="0" w:color="auto"/>
            </w:tcBorders>
          </w:tcPr>
          <w:p w14:paraId="4B274779" w14:textId="77777777" w:rsidR="00EF21B9" w:rsidRPr="00F113EF" w:rsidRDefault="00EF21B9" w:rsidP="00E13504">
            <w:pPr>
              <w:jc w:val="center"/>
              <w:rPr>
                <w:color w:val="000000"/>
                <w:sz w:val="19"/>
                <w:szCs w:val="19"/>
              </w:rPr>
            </w:pPr>
            <w:r w:rsidRPr="00F113EF">
              <w:rPr>
                <w:color w:val="000000"/>
                <w:sz w:val="19"/>
                <w:szCs w:val="19"/>
              </w:rPr>
              <w:t>28-28-04/005/2009-059 от 28.02.2009</w:t>
            </w:r>
          </w:p>
        </w:tc>
        <w:tc>
          <w:tcPr>
            <w:tcW w:w="2836" w:type="dxa"/>
            <w:tcBorders>
              <w:top w:val="single" w:sz="4" w:space="0" w:color="auto"/>
              <w:left w:val="single" w:sz="6" w:space="0" w:color="auto"/>
              <w:bottom w:val="single" w:sz="4" w:space="0" w:color="auto"/>
              <w:right w:val="single" w:sz="6" w:space="0" w:color="auto"/>
            </w:tcBorders>
          </w:tcPr>
          <w:p w14:paraId="3CEDBC15" w14:textId="77777777" w:rsidR="00EF21B9" w:rsidRPr="00F113EF" w:rsidRDefault="00EF21B9" w:rsidP="00E13504">
            <w:pPr>
              <w:jc w:val="center"/>
              <w:rPr>
                <w:color w:val="000000"/>
                <w:sz w:val="19"/>
                <w:szCs w:val="19"/>
              </w:rPr>
            </w:pPr>
            <w:r w:rsidRPr="00F113EF">
              <w:rPr>
                <w:rFonts w:eastAsia="Calibri"/>
                <w:color w:val="000000"/>
                <w:sz w:val="19"/>
                <w:szCs w:val="19"/>
              </w:rPr>
              <w:t>Удовлетворительное, пригодное для эксплуатации</w:t>
            </w:r>
          </w:p>
        </w:tc>
      </w:tr>
    </w:tbl>
    <w:p w14:paraId="6647FB49" w14:textId="24AC345B" w:rsidR="00EF21B9" w:rsidRDefault="00EF21B9" w:rsidP="008F02D1">
      <w:pPr>
        <w:pStyle w:val="ConsPlusNonformat"/>
        <w:rPr>
          <w:rFonts w:ascii="Liberation Serif" w:hAnsi="Liberation Serif"/>
          <w:sz w:val="24"/>
          <w:szCs w:val="24"/>
        </w:rPr>
      </w:pPr>
    </w:p>
    <w:p w14:paraId="7D614878" w14:textId="18261364" w:rsidR="00EE2054" w:rsidRDefault="00EE2054" w:rsidP="008F02D1">
      <w:pPr>
        <w:pStyle w:val="ConsPlusNonformat"/>
        <w:rPr>
          <w:rFonts w:ascii="Liberation Serif" w:hAnsi="Liberation Serif"/>
          <w:sz w:val="24"/>
          <w:szCs w:val="24"/>
        </w:rPr>
      </w:pPr>
    </w:p>
    <w:p w14:paraId="07C2971B" w14:textId="4F2BADFD" w:rsidR="00EE2054" w:rsidRDefault="00EE2054" w:rsidP="008F02D1">
      <w:pPr>
        <w:pStyle w:val="ConsPlusNonformat"/>
        <w:rPr>
          <w:rFonts w:ascii="Liberation Serif" w:hAnsi="Liberation Serif"/>
          <w:sz w:val="24"/>
          <w:szCs w:val="24"/>
        </w:rPr>
      </w:pPr>
    </w:p>
    <w:p w14:paraId="59BEB22D" w14:textId="03C65E70" w:rsidR="00EE2054" w:rsidRDefault="00EE2054" w:rsidP="008F02D1">
      <w:pPr>
        <w:pStyle w:val="ConsPlusNonformat"/>
        <w:rPr>
          <w:rFonts w:ascii="Liberation Serif" w:hAnsi="Liberation Serif"/>
          <w:sz w:val="24"/>
          <w:szCs w:val="24"/>
        </w:rPr>
      </w:pPr>
    </w:p>
    <w:p w14:paraId="77DDED82" w14:textId="77777777" w:rsidR="00EE2054" w:rsidRDefault="00EE2054" w:rsidP="00EE2054">
      <w:pPr>
        <w:pStyle w:val="ConsPlusNonformat"/>
        <w:jc w:val="center"/>
        <w:rPr>
          <w:rFonts w:ascii="Times New Roman" w:hAnsi="Times New Roman" w:cs="Times New Roman"/>
          <w:b/>
          <w:bCs/>
          <w:sz w:val="28"/>
          <w:szCs w:val="28"/>
        </w:rPr>
      </w:pPr>
      <w:r w:rsidRPr="00EE2054">
        <w:rPr>
          <w:rFonts w:ascii="Times New Roman" w:hAnsi="Times New Roman" w:cs="Times New Roman"/>
          <w:b/>
          <w:bCs/>
          <w:sz w:val="28"/>
          <w:szCs w:val="28"/>
        </w:rPr>
        <w:lastRenderedPageBreak/>
        <w:t xml:space="preserve">8. Копии годовой бухгалтерской (финансовой) отчётности за три последний отчётных периода: </w:t>
      </w:r>
    </w:p>
    <w:p w14:paraId="6C21AC5A" w14:textId="49D47D76" w:rsidR="00EE2054" w:rsidRPr="00EE2054" w:rsidRDefault="00EE2054" w:rsidP="00EE2054">
      <w:pPr>
        <w:pStyle w:val="ConsPlusNonformat"/>
        <w:jc w:val="center"/>
        <w:rPr>
          <w:rFonts w:ascii="Times New Roman" w:hAnsi="Times New Roman" w:cs="Times New Roman"/>
          <w:b/>
          <w:bCs/>
          <w:sz w:val="28"/>
          <w:szCs w:val="28"/>
        </w:rPr>
      </w:pPr>
      <w:r w:rsidRPr="00EE2054">
        <w:rPr>
          <w:rFonts w:ascii="Times New Roman" w:hAnsi="Times New Roman" w:cs="Times New Roman"/>
          <w:b/>
          <w:bCs/>
          <w:sz w:val="28"/>
          <w:szCs w:val="28"/>
        </w:rPr>
        <w:t>за 2018, 2019, 2020 годы действующего оператора – ООО «</w:t>
      </w:r>
      <w:proofErr w:type="spellStart"/>
      <w:r w:rsidRPr="00EE2054">
        <w:rPr>
          <w:rFonts w:ascii="Times New Roman" w:hAnsi="Times New Roman" w:cs="Times New Roman"/>
          <w:b/>
          <w:bCs/>
          <w:sz w:val="28"/>
          <w:szCs w:val="28"/>
        </w:rPr>
        <w:t>ТеплоСервис</w:t>
      </w:r>
      <w:proofErr w:type="spellEnd"/>
      <w:r w:rsidRPr="00EE2054">
        <w:rPr>
          <w:rFonts w:ascii="Times New Roman" w:hAnsi="Times New Roman" w:cs="Times New Roman"/>
          <w:b/>
          <w:bCs/>
          <w:sz w:val="28"/>
          <w:szCs w:val="28"/>
        </w:rPr>
        <w:t>»</w:t>
      </w:r>
    </w:p>
    <w:sectPr w:rsidR="00EE2054" w:rsidRPr="00EE2054" w:rsidSect="00EF21B9">
      <w:footerReference w:type="default" r:id="rId25"/>
      <w:pgSz w:w="16838" w:h="11906" w:orient="landscape"/>
      <w:pgMar w:top="1531" w:right="794" w:bottom="794" w:left="907"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C52F9" w14:textId="77777777" w:rsidR="00E119CF" w:rsidRDefault="00E119CF">
      <w:pPr>
        <w:widowControl/>
        <w:suppressAutoHyphens w:val="0"/>
        <w:rPr>
          <w:sz w:val="24"/>
          <w:szCs w:val="24"/>
          <w:lang w:eastAsia="ru-RU"/>
        </w:rPr>
      </w:pPr>
      <w:r>
        <w:rPr>
          <w:sz w:val="24"/>
          <w:szCs w:val="24"/>
          <w:lang w:eastAsia="ru-RU"/>
        </w:rPr>
        <w:separator/>
      </w:r>
    </w:p>
  </w:endnote>
  <w:endnote w:type="continuationSeparator" w:id="0">
    <w:p w14:paraId="47E2E4C6" w14:textId="77777777" w:rsidR="00E119CF" w:rsidRDefault="00E119CF">
      <w:pPr>
        <w:widowControl/>
        <w:suppressAutoHyphens w:val="0"/>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CC"/>
    <w:family w:val="moder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iberation Serif">
    <w:altName w:val="Cambria"/>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A65E" w14:textId="77777777" w:rsidR="00F955D3" w:rsidRDefault="00F955D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449955"/>
      <w:docPartObj>
        <w:docPartGallery w:val="Page Numbers (Bottom of Page)"/>
        <w:docPartUnique/>
      </w:docPartObj>
    </w:sdtPr>
    <w:sdtEndPr/>
    <w:sdtContent>
      <w:p w14:paraId="3AA51C2A" w14:textId="77777777" w:rsidR="00F955D3" w:rsidRPr="00FE5772" w:rsidRDefault="00F955D3">
        <w:pPr>
          <w:pStyle w:val="af4"/>
          <w:jc w:val="right"/>
        </w:pPr>
        <w:r w:rsidRPr="00FE5772">
          <w:fldChar w:fldCharType="begin"/>
        </w:r>
        <w:r w:rsidRPr="00FE5772">
          <w:instrText xml:space="preserve"> PAGE   \* MERGEFORMAT </w:instrText>
        </w:r>
        <w:r w:rsidRPr="00FE5772">
          <w:fldChar w:fldCharType="separate"/>
        </w:r>
        <w:r>
          <w:rPr>
            <w:noProof/>
          </w:rPr>
          <w:t>13</w:t>
        </w:r>
        <w:r w:rsidRPr="00FE5772">
          <w:fldChar w:fldCharType="end"/>
        </w:r>
      </w:p>
    </w:sdtContent>
  </w:sdt>
  <w:p w14:paraId="6B3651C5" w14:textId="77777777" w:rsidR="00F955D3" w:rsidRDefault="00F955D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449956"/>
      <w:docPartObj>
        <w:docPartGallery w:val="Page Numbers (Bottom of Page)"/>
        <w:docPartUnique/>
      </w:docPartObj>
    </w:sdtPr>
    <w:sdtEndPr/>
    <w:sdtContent>
      <w:p w14:paraId="7C7A6797" w14:textId="77777777" w:rsidR="00F955D3" w:rsidRDefault="00F955D3">
        <w:pPr>
          <w:pStyle w:val="af4"/>
          <w:jc w:val="right"/>
        </w:pPr>
        <w:r w:rsidRPr="001C3D45">
          <w:fldChar w:fldCharType="begin"/>
        </w:r>
        <w:r w:rsidRPr="001C3D45">
          <w:instrText xml:space="preserve"> PAGE   \* MERGEFORMAT </w:instrText>
        </w:r>
        <w:r w:rsidRPr="001C3D45">
          <w:fldChar w:fldCharType="separate"/>
        </w:r>
        <w:r>
          <w:rPr>
            <w:noProof/>
          </w:rPr>
          <w:t>20</w:t>
        </w:r>
        <w:r w:rsidRPr="001C3D45">
          <w:fldChar w:fldCharType="end"/>
        </w:r>
      </w:p>
    </w:sdtContent>
  </w:sdt>
  <w:p w14:paraId="7EE50AC8" w14:textId="77777777" w:rsidR="00F955D3" w:rsidRDefault="00F955D3">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462860"/>
      <w:docPartObj>
        <w:docPartGallery w:val="Page Numbers (Bottom of Page)"/>
        <w:docPartUnique/>
      </w:docPartObj>
    </w:sdtPr>
    <w:sdtEndPr/>
    <w:sdtContent>
      <w:p w14:paraId="091BCF54" w14:textId="77777777" w:rsidR="00F955D3" w:rsidRPr="00FE5772" w:rsidRDefault="00F955D3">
        <w:pPr>
          <w:pStyle w:val="af4"/>
          <w:jc w:val="right"/>
        </w:pPr>
        <w:r w:rsidRPr="00FE5772">
          <w:fldChar w:fldCharType="begin"/>
        </w:r>
        <w:r w:rsidRPr="00FE5772">
          <w:instrText xml:space="preserve"> PAGE   \* MERGEFORMAT </w:instrText>
        </w:r>
        <w:r w:rsidRPr="00FE5772">
          <w:fldChar w:fldCharType="separate"/>
        </w:r>
        <w:r>
          <w:rPr>
            <w:noProof/>
          </w:rPr>
          <w:t>14</w:t>
        </w:r>
        <w:r w:rsidRPr="00FE5772">
          <w:fldChar w:fldCharType="end"/>
        </w:r>
      </w:p>
    </w:sdtContent>
  </w:sdt>
  <w:p w14:paraId="0AED901A" w14:textId="77777777" w:rsidR="00F955D3" w:rsidRDefault="00F955D3">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462861"/>
      <w:docPartObj>
        <w:docPartGallery w:val="Page Numbers (Bottom of Page)"/>
        <w:docPartUnique/>
      </w:docPartObj>
    </w:sdtPr>
    <w:sdtEndPr/>
    <w:sdtContent>
      <w:p w14:paraId="4F38B06C" w14:textId="77777777" w:rsidR="00F955D3" w:rsidRDefault="00F955D3">
        <w:pPr>
          <w:pStyle w:val="af4"/>
          <w:jc w:val="right"/>
        </w:pPr>
        <w:r w:rsidRPr="001C3D45">
          <w:fldChar w:fldCharType="begin"/>
        </w:r>
        <w:r w:rsidRPr="001C3D45">
          <w:instrText xml:space="preserve"> PAGE   \* MERGEFORMAT </w:instrText>
        </w:r>
        <w:r w:rsidRPr="001C3D45">
          <w:fldChar w:fldCharType="separate"/>
        </w:r>
        <w:r>
          <w:rPr>
            <w:noProof/>
          </w:rPr>
          <w:t>20</w:t>
        </w:r>
        <w:r w:rsidRPr="001C3D45">
          <w:fldChar w:fldCharType="end"/>
        </w:r>
      </w:p>
    </w:sdtContent>
  </w:sdt>
  <w:p w14:paraId="4CD50044" w14:textId="77777777" w:rsidR="00F955D3" w:rsidRDefault="00F955D3">
    <w:pPr>
      <w:pStyle w:val="af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99FB" w14:textId="77777777" w:rsidR="00F955D3" w:rsidRDefault="00F955D3" w:rsidP="00340BDE">
    <w:pPr>
      <w:pStyle w:val="af4"/>
      <w:framePr w:wrap="auto" w:vAnchor="text" w:hAnchor="margin" w:xAlign="right" w:y="1"/>
      <w:rPr>
        <w:rStyle w:val="af2"/>
      </w:rPr>
    </w:pPr>
  </w:p>
  <w:p w14:paraId="5F27EC8D" w14:textId="77777777" w:rsidR="00F955D3" w:rsidRDefault="00F955D3" w:rsidP="00340BDE">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4B9E" w14:textId="77777777" w:rsidR="00E119CF" w:rsidRDefault="00E119CF">
      <w:pPr>
        <w:widowControl/>
        <w:suppressAutoHyphens w:val="0"/>
        <w:rPr>
          <w:sz w:val="24"/>
          <w:szCs w:val="24"/>
          <w:lang w:eastAsia="ru-RU"/>
        </w:rPr>
      </w:pPr>
      <w:r>
        <w:rPr>
          <w:sz w:val="24"/>
          <w:szCs w:val="24"/>
          <w:lang w:eastAsia="ru-RU"/>
        </w:rPr>
        <w:separator/>
      </w:r>
    </w:p>
  </w:footnote>
  <w:footnote w:type="continuationSeparator" w:id="0">
    <w:p w14:paraId="4E3EADEB" w14:textId="77777777" w:rsidR="00E119CF" w:rsidRDefault="00E119CF">
      <w:pPr>
        <w:widowControl/>
        <w:suppressAutoHyphens w:val="0"/>
        <w:rPr>
          <w:sz w:val="24"/>
          <w:szCs w:val="24"/>
          <w:lang w:eastAsia="ru-RU"/>
        </w:rPr>
      </w:pPr>
      <w:r>
        <w:rPr>
          <w:sz w:val="24"/>
          <w:szCs w:val="24"/>
          <w:lang w:eastAsia="ru-RU"/>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2B04" w14:textId="77777777" w:rsidR="00F955D3" w:rsidRPr="00533F71" w:rsidRDefault="00F955D3" w:rsidP="004D74C1">
    <w:pPr>
      <w:pStyle w:val="af0"/>
      <w:jc w:val="center"/>
    </w:pPr>
    <w:r>
      <w:fldChar w:fldCharType="begin"/>
    </w:r>
    <w:r>
      <w:instrText xml:space="preserve"> PAGE   \* MERGEFORMAT </w:instrText>
    </w:r>
    <w:r>
      <w:fldChar w:fldCharType="separate"/>
    </w:r>
    <w:r>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056F772"/>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740FEE"/>
    <w:multiLevelType w:val="hybridMultilevel"/>
    <w:tmpl w:val="93EEA5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D652A"/>
    <w:multiLevelType w:val="hybridMultilevel"/>
    <w:tmpl w:val="E15C49BA"/>
    <w:lvl w:ilvl="0" w:tplc="C11E37CC">
      <w:start w:val="4"/>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E266AF0"/>
    <w:multiLevelType w:val="hybridMultilevel"/>
    <w:tmpl w:val="27CAB34A"/>
    <w:lvl w:ilvl="0" w:tplc="6C62535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1C027C9"/>
    <w:multiLevelType w:val="multilevel"/>
    <w:tmpl w:val="2C9808D6"/>
    <w:lvl w:ilvl="0">
      <w:start w:val="4"/>
      <w:numFmt w:val="decimal"/>
      <w:lvlText w:val="%1."/>
      <w:lvlJc w:val="left"/>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28072BD"/>
    <w:multiLevelType w:val="hybridMultilevel"/>
    <w:tmpl w:val="301CEB2A"/>
    <w:lvl w:ilvl="0" w:tplc="57C458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i"/>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024140"/>
    <w:multiLevelType w:val="hybridMultilevel"/>
    <w:tmpl w:val="E3D03536"/>
    <w:lvl w:ilvl="0" w:tplc="89CA9AB0">
      <w:start w:val="5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15:restartNumberingAfterBreak="0">
    <w:nsid w:val="17F53B18"/>
    <w:multiLevelType w:val="multilevel"/>
    <w:tmpl w:val="0EF2C6AE"/>
    <w:lvl w:ilvl="0">
      <w:start w:val="1"/>
      <w:numFmt w:val="upperRoman"/>
      <w:lvlText w:val="%1."/>
      <w:lvlJc w:val="left"/>
      <w:pPr>
        <w:ind w:left="1080" w:hanging="720"/>
      </w:pPr>
      <w:rPr>
        <w:rFonts w:hint="default"/>
      </w:rPr>
    </w:lvl>
    <w:lvl w:ilvl="1">
      <w:start w:val="1"/>
      <w:numFmt w:val="decimal"/>
      <w:isLgl/>
      <w:lvlText w:val="%1.%2."/>
      <w:lvlJc w:val="left"/>
      <w:pPr>
        <w:ind w:left="1353" w:hanging="360"/>
      </w:pPr>
      <w:rPr>
        <w:rFonts w:hint="default"/>
        <w:i w:val="0"/>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9" w15:restartNumberingAfterBreak="0">
    <w:nsid w:val="1B983ADC"/>
    <w:multiLevelType w:val="multilevel"/>
    <w:tmpl w:val="79F2C298"/>
    <w:lvl w:ilvl="0">
      <w:start w:val="1"/>
      <w:numFmt w:val="decimal"/>
      <w:lvlText w:val="%1."/>
      <w:lvlJc w:val="left"/>
      <w:pPr>
        <w:ind w:left="1069" w:hanging="360"/>
      </w:pPr>
      <w:rPr>
        <w:rFonts w:cs="Times New Roman"/>
      </w:rPr>
    </w:lvl>
    <w:lvl w:ilvl="1">
      <w:start w:val="1"/>
      <w:numFmt w:val="decimal"/>
      <w:lvlText w:val="%2."/>
      <w:lvlJc w:val="left"/>
      <w:pPr>
        <w:ind w:left="1789" w:hanging="360"/>
      </w:pPr>
      <w:rPr>
        <w:rFonts w:cs="Times New Roman"/>
      </w:rPr>
    </w:lvl>
    <w:lvl w:ilvl="2">
      <w:start w:val="1"/>
      <w:numFmt w:val="decimal"/>
      <w:lvlText w:val="%3."/>
      <w:lvlJc w:val="left"/>
      <w:pPr>
        <w:ind w:left="2509" w:hanging="180"/>
      </w:pPr>
      <w:rPr>
        <w:rFonts w:cs="Times New Roman"/>
      </w:rPr>
    </w:lvl>
    <w:lvl w:ilvl="3">
      <w:start w:val="1"/>
      <w:numFmt w:val="decimal"/>
      <w:lvlText w:val="%4."/>
      <w:lvlJc w:val="left"/>
      <w:pPr>
        <w:ind w:left="3229" w:hanging="360"/>
      </w:pPr>
      <w:rPr>
        <w:rFonts w:cs="Times New Roman"/>
      </w:rPr>
    </w:lvl>
    <w:lvl w:ilvl="4">
      <w:start w:val="1"/>
      <w:numFmt w:val="decimal"/>
      <w:lvlText w:val="%5."/>
      <w:lvlJc w:val="left"/>
      <w:pPr>
        <w:ind w:left="3949" w:hanging="360"/>
      </w:pPr>
      <w:rPr>
        <w:rFonts w:cs="Times New Roman"/>
      </w:rPr>
    </w:lvl>
    <w:lvl w:ilvl="5">
      <w:start w:val="1"/>
      <w:numFmt w:val="decimal"/>
      <w:lvlText w:val="%6."/>
      <w:lvlJc w:val="left"/>
      <w:pPr>
        <w:ind w:left="4669" w:hanging="180"/>
      </w:pPr>
      <w:rPr>
        <w:rFonts w:cs="Times New Roman"/>
      </w:rPr>
    </w:lvl>
    <w:lvl w:ilvl="6">
      <w:start w:val="1"/>
      <w:numFmt w:val="decimal"/>
      <w:lvlText w:val="%7."/>
      <w:lvlJc w:val="left"/>
      <w:pPr>
        <w:ind w:left="5389" w:hanging="360"/>
      </w:pPr>
      <w:rPr>
        <w:rFonts w:cs="Times New Roman"/>
      </w:rPr>
    </w:lvl>
    <w:lvl w:ilvl="7">
      <w:start w:val="1"/>
      <w:numFmt w:val="decimal"/>
      <w:lvlText w:val="%8."/>
      <w:lvlJc w:val="left"/>
      <w:pPr>
        <w:ind w:left="6109" w:hanging="360"/>
      </w:pPr>
      <w:rPr>
        <w:rFonts w:cs="Times New Roman"/>
      </w:rPr>
    </w:lvl>
    <w:lvl w:ilvl="8">
      <w:start w:val="1"/>
      <w:numFmt w:val="decimal"/>
      <w:lvlText w:val="%9."/>
      <w:lvlJc w:val="left"/>
      <w:pPr>
        <w:ind w:left="6829" w:hanging="180"/>
      </w:pPr>
      <w:rPr>
        <w:rFonts w:cs="Times New Roman"/>
      </w:rPr>
    </w:lvl>
  </w:abstractNum>
  <w:abstractNum w:abstractNumId="10" w15:restartNumberingAfterBreak="0">
    <w:nsid w:val="28CA77F1"/>
    <w:multiLevelType w:val="hybridMultilevel"/>
    <w:tmpl w:val="624A2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64ED8"/>
    <w:multiLevelType w:val="multilevel"/>
    <w:tmpl w:val="1682D3C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12" w15:restartNumberingAfterBreak="0">
    <w:nsid w:val="2CEE58EB"/>
    <w:multiLevelType w:val="hybridMultilevel"/>
    <w:tmpl w:val="4B243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C3FE0"/>
    <w:multiLevelType w:val="multilevel"/>
    <w:tmpl w:val="806A05DE"/>
    <w:lvl w:ilvl="0">
      <w:start w:val="7"/>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14" w15:restartNumberingAfterBreak="0">
    <w:nsid w:val="387E7D10"/>
    <w:multiLevelType w:val="multilevel"/>
    <w:tmpl w:val="64826576"/>
    <w:lvl w:ilvl="0">
      <w:start w:val="6"/>
      <w:numFmt w:val="decimal"/>
      <w:lvlText w:val="%1)"/>
      <w:lvlJc w:val="left"/>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ADC5483"/>
    <w:multiLevelType w:val="hybridMultilevel"/>
    <w:tmpl w:val="6178CA32"/>
    <w:lvl w:ilvl="0" w:tplc="91166812">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B97DD0"/>
    <w:multiLevelType w:val="multilevel"/>
    <w:tmpl w:val="B19E99FC"/>
    <w:lvl w:ilvl="0">
      <w:start w:val="1"/>
      <w:numFmt w:val="decimal"/>
      <w:lvlText w:val="%1."/>
      <w:lvlJc w:val="left"/>
      <w:pPr>
        <w:ind w:left="4780"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28F3A93"/>
    <w:multiLevelType w:val="hybridMultilevel"/>
    <w:tmpl w:val="9BE8BAEE"/>
    <w:lvl w:ilvl="0" w:tplc="C3B6B906">
      <w:start w:val="1"/>
      <w:numFmt w:val="bullet"/>
      <w:pStyle w:val="1"/>
      <w:lvlText w:val="•"/>
      <w:lvlJc w:val="left"/>
      <w:pPr>
        <w:tabs>
          <w:tab w:val="num" w:pos="720"/>
        </w:tabs>
        <w:ind w:left="720" w:hanging="360"/>
      </w:pPr>
      <w:rPr>
        <w:rFonts w:ascii="Arial" w:hAnsi="Arial" w:hint="default"/>
      </w:rPr>
    </w:lvl>
    <w:lvl w:ilvl="1" w:tplc="98A2F34C">
      <w:start w:val="1"/>
      <w:numFmt w:val="bullet"/>
      <w:lvlRestart w:val="0"/>
      <w:lvlText w:val="•"/>
      <w:lvlJc w:val="left"/>
      <w:pPr>
        <w:tabs>
          <w:tab w:val="num" w:pos="1440"/>
        </w:tabs>
        <w:ind w:left="1440" w:hanging="360"/>
      </w:pPr>
      <w:rPr>
        <w:rFonts w:ascii="Arial" w:hAnsi="Arial" w:hint="default"/>
      </w:rPr>
    </w:lvl>
    <w:lvl w:ilvl="2" w:tplc="592AF9B0">
      <w:start w:val="1"/>
      <w:numFmt w:val="bullet"/>
      <w:lvlRestart w:val="0"/>
      <w:lvlText w:val="•"/>
      <w:lvlJc w:val="left"/>
      <w:pPr>
        <w:tabs>
          <w:tab w:val="num" w:pos="2160"/>
        </w:tabs>
        <w:ind w:left="2160" w:hanging="360"/>
      </w:pPr>
      <w:rPr>
        <w:rFonts w:ascii="Arial" w:hAnsi="Arial" w:hint="default"/>
      </w:rPr>
    </w:lvl>
    <w:lvl w:ilvl="3" w:tplc="5B6CDC2E">
      <w:start w:val="1"/>
      <w:numFmt w:val="bullet"/>
      <w:lvlRestart w:val="0"/>
      <w:lvlText w:val="•"/>
      <w:lvlJc w:val="left"/>
      <w:pPr>
        <w:tabs>
          <w:tab w:val="num" w:pos="2880"/>
        </w:tabs>
        <w:ind w:left="2880" w:hanging="360"/>
      </w:pPr>
      <w:rPr>
        <w:rFonts w:ascii="Arial" w:hAnsi="Arial" w:hint="default"/>
      </w:rPr>
    </w:lvl>
    <w:lvl w:ilvl="4" w:tplc="845C3568">
      <w:start w:val="1"/>
      <w:numFmt w:val="bullet"/>
      <w:lvlRestart w:val="0"/>
      <w:lvlText w:val="•"/>
      <w:lvlJc w:val="left"/>
      <w:pPr>
        <w:tabs>
          <w:tab w:val="num" w:pos="3600"/>
        </w:tabs>
        <w:ind w:left="3600" w:hanging="360"/>
      </w:pPr>
      <w:rPr>
        <w:rFonts w:ascii="Arial" w:hAnsi="Arial" w:hint="default"/>
      </w:rPr>
    </w:lvl>
    <w:lvl w:ilvl="5" w:tplc="5A7CCD96">
      <w:start w:val="1"/>
      <w:numFmt w:val="bullet"/>
      <w:lvlRestart w:val="0"/>
      <w:lvlText w:val="•"/>
      <w:lvlJc w:val="left"/>
      <w:pPr>
        <w:tabs>
          <w:tab w:val="num" w:pos="4320"/>
        </w:tabs>
        <w:ind w:left="4320" w:hanging="360"/>
      </w:pPr>
      <w:rPr>
        <w:rFonts w:ascii="Arial" w:hAnsi="Arial" w:hint="default"/>
      </w:rPr>
    </w:lvl>
    <w:lvl w:ilvl="6" w:tplc="A5A07F30">
      <w:start w:val="1"/>
      <w:numFmt w:val="bullet"/>
      <w:lvlRestart w:val="0"/>
      <w:lvlText w:val="•"/>
      <w:lvlJc w:val="left"/>
      <w:pPr>
        <w:tabs>
          <w:tab w:val="num" w:pos="5040"/>
        </w:tabs>
        <w:ind w:left="5040" w:hanging="360"/>
      </w:pPr>
      <w:rPr>
        <w:rFonts w:ascii="Arial" w:hAnsi="Arial" w:hint="default"/>
      </w:rPr>
    </w:lvl>
    <w:lvl w:ilvl="7" w:tplc="FB7EBBF4">
      <w:start w:val="1"/>
      <w:numFmt w:val="bullet"/>
      <w:lvlRestart w:val="0"/>
      <w:lvlText w:val="•"/>
      <w:lvlJc w:val="left"/>
      <w:pPr>
        <w:tabs>
          <w:tab w:val="num" w:pos="5760"/>
        </w:tabs>
        <w:ind w:left="5760" w:hanging="360"/>
      </w:pPr>
      <w:rPr>
        <w:rFonts w:ascii="Arial" w:hAnsi="Arial" w:hint="default"/>
      </w:rPr>
    </w:lvl>
    <w:lvl w:ilvl="8" w:tplc="0F06BC74">
      <w:start w:val="1"/>
      <w:numFmt w:val="bullet"/>
      <w:lvlRestart w:val="0"/>
      <w:lvlText w:val="•"/>
      <w:lvlJc w:val="left"/>
      <w:pPr>
        <w:tabs>
          <w:tab w:val="num" w:pos="6480"/>
        </w:tabs>
        <w:ind w:left="6480" w:hanging="360"/>
      </w:pPr>
      <w:rPr>
        <w:rFonts w:ascii="Arial" w:hAnsi="Arial" w:hint="default"/>
      </w:rPr>
    </w:lvl>
  </w:abstractNum>
  <w:abstractNum w:abstractNumId="18" w15:restartNumberingAfterBreak="0">
    <w:nsid w:val="4590554F"/>
    <w:multiLevelType w:val="hybridMultilevel"/>
    <w:tmpl w:val="23F0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F77486B"/>
    <w:multiLevelType w:val="multilevel"/>
    <w:tmpl w:val="E95AE7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21" w15:restartNumberingAfterBreak="0">
    <w:nsid w:val="519A4ECF"/>
    <w:multiLevelType w:val="multilevel"/>
    <w:tmpl w:val="53B02058"/>
    <w:lvl w:ilvl="0">
      <w:start w:val="2"/>
      <w:numFmt w:val="decimal"/>
      <w:lvlText w:val="%1."/>
      <w:lvlJc w:val="left"/>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pStyle w:val="3"/>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6E0047AA"/>
    <w:multiLevelType w:val="multilevel"/>
    <w:tmpl w:val="12D2667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6FE61EA3"/>
    <w:multiLevelType w:val="hybridMultilevel"/>
    <w:tmpl w:val="2924AE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213991"/>
    <w:multiLevelType w:val="multilevel"/>
    <w:tmpl w:val="77E2AE90"/>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6" w15:restartNumberingAfterBreak="0">
    <w:nsid w:val="7ECE0824"/>
    <w:multiLevelType w:val="hybridMultilevel"/>
    <w:tmpl w:val="E864D738"/>
    <w:lvl w:ilvl="0" w:tplc="F9F60C88">
      <w:start w:val="1"/>
      <w:numFmt w:val="bullet"/>
      <w:pStyle w:val="4"/>
      <w:lvlText w:val=""/>
      <w:lvlJc w:val="left"/>
      <w:pPr>
        <w:tabs>
          <w:tab w:val="num" w:pos="1429"/>
        </w:tabs>
        <w:ind w:left="1429" w:hanging="360"/>
      </w:pPr>
      <w:rPr>
        <w:rFonts w:ascii="Symbol" w:hAnsi="Symbol" w:hint="default"/>
      </w:rPr>
    </w:lvl>
    <w:lvl w:ilvl="1" w:tplc="22BE1880">
      <w:start w:val="1"/>
      <w:numFmt w:val="bullet"/>
      <w:lvlRestart w:val="0"/>
      <w:lvlText w:val="o"/>
      <w:lvlJc w:val="left"/>
      <w:pPr>
        <w:tabs>
          <w:tab w:val="num" w:pos="2149"/>
        </w:tabs>
        <w:ind w:left="2149" w:hanging="360"/>
      </w:pPr>
      <w:rPr>
        <w:rFonts w:ascii="Courier New" w:hAnsi="Courier New" w:hint="default"/>
      </w:rPr>
    </w:lvl>
    <w:lvl w:ilvl="2" w:tplc="619634BA">
      <w:start w:val="1"/>
      <w:numFmt w:val="bullet"/>
      <w:lvlRestart w:val="0"/>
      <w:lvlText w:val=""/>
      <w:lvlJc w:val="left"/>
      <w:pPr>
        <w:tabs>
          <w:tab w:val="num" w:pos="2869"/>
        </w:tabs>
        <w:ind w:left="2869" w:hanging="360"/>
      </w:pPr>
      <w:rPr>
        <w:rFonts w:ascii="Wingdings" w:hAnsi="Wingdings" w:hint="default"/>
      </w:rPr>
    </w:lvl>
    <w:lvl w:ilvl="3" w:tplc="0ADCEFC4">
      <w:start w:val="1"/>
      <w:numFmt w:val="bullet"/>
      <w:lvlRestart w:val="0"/>
      <w:lvlText w:val=""/>
      <w:lvlJc w:val="left"/>
      <w:pPr>
        <w:tabs>
          <w:tab w:val="num" w:pos="3589"/>
        </w:tabs>
        <w:ind w:left="3589" w:hanging="360"/>
      </w:pPr>
      <w:rPr>
        <w:rFonts w:ascii="Symbol" w:hAnsi="Symbol" w:hint="default"/>
      </w:rPr>
    </w:lvl>
    <w:lvl w:ilvl="4" w:tplc="C50E27B8">
      <w:start w:val="1"/>
      <w:numFmt w:val="bullet"/>
      <w:lvlRestart w:val="0"/>
      <w:lvlText w:val="o"/>
      <w:lvlJc w:val="left"/>
      <w:pPr>
        <w:tabs>
          <w:tab w:val="num" w:pos="4309"/>
        </w:tabs>
        <w:ind w:left="4309" w:hanging="360"/>
      </w:pPr>
      <w:rPr>
        <w:rFonts w:ascii="Courier New" w:hAnsi="Courier New" w:hint="default"/>
      </w:rPr>
    </w:lvl>
    <w:lvl w:ilvl="5" w:tplc="062C34D4">
      <w:start w:val="1"/>
      <w:numFmt w:val="bullet"/>
      <w:lvlRestart w:val="0"/>
      <w:lvlText w:val=""/>
      <w:lvlJc w:val="left"/>
      <w:pPr>
        <w:tabs>
          <w:tab w:val="num" w:pos="5029"/>
        </w:tabs>
        <w:ind w:left="5029" w:hanging="360"/>
      </w:pPr>
      <w:rPr>
        <w:rFonts w:ascii="Wingdings" w:hAnsi="Wingdings" w:hint="default"/>
      </w:rPr>
    </w:lvl>
    <w:lvl w:ilvl="6" w:tplc="2918DD9A">
      <w:start w:val="1"/>
      <w:numFmt w:val="bullet"/>
      <w:lvlRestart w:val="0"/>
      <w:lvlText w:val=""/>
      <w:lvlJc w:val="left"/>
      <w:pPr>
        <w:tabs>
          <w:tab w:val="num" w:pos="5749"/>
        </w:tabs>
        <w:ind w:left="5749" w:hanging="360"/>
      </w:pPr>
      <w:rPr>
        <w:rFonts w:ascii="Symbol" w:hAnsi="Symbol" w:hint="default"/>
      </w:rPr>
    </w:lvl>
    <w:lvl w:ilvl="7" w:tplc="0160135C">
      <w:start w:val="1"/>
      <w:numFmt w:val="bullet"/>
      <w:lvlRestart w:val="0"/>
      <w:lvlText w:val="o"/>
      <w:lvlJc w:val="left"/>
      <w:pPr>
        <w:tabs>
          <w:tab w:val="num" w:pos="6469"/>
        </w:tabs>
        <w:ind w:left="6469" w:hanging="360"/>
      </w:pPr>
      <w:rPr>
        <w:rFonts w:ascii="Courier New" w:hAnsi="Courier New" w:hint="default"/>
      </w:rPr>
    </w:lvl>
    <w:lvl w:ilvl="8" w:tplc="08C273A6">
      <w:start w:val="1"/>
      <w:numFmt w:val="bullet"/>
      <w:lvlRestart w:val="0"/>
      <w:lvlText w:val=""/>
      <w:lvlJc w:val="left"/>
      <w:pPr>
        <w:tabs>
          <w:tab w:val="num" w:pos="7189"/>
        </w:tabs>
        <w:ind w:left="7189"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4"/>
  </w:num>
  <w:num w:numId="4">
    <w:abstractNumId w:val="20"/>
  </w:num>
  <w:num w:numId="5">
    <w:abstractNumId w:val="21"/>
  </w:num>
  <w:num w:numId="6">
    <w:abstractNumId w:val="5"/>
  </w:num>
  <w:num w:numId="7">
    <w:abstractNumId w:val="11"/>
  </w:num>
  <w:num w:numId="8">
    <w:abstractNumId w:val="9"/>
  </w:num>
  <w:num w:numId="9">
    <w:abstractNumId w:val="13"/>
  </w:num>
  <w:num w:numId="10">
    <w:abstractNumId w:val="17"/>
  </w:num>
  <w:num w:numId="11">
    <w:abstractNumId w:val="26"/>
  </w:num>
  <w:num w:numId="12">
    <w:abstractNumId w:val="1"/>
  </w:num>
  <w:num w:numId="13">
    <w:abstractNumId w:val="0"/>
  </w:num>
  <w:num w:numId="14">
    <w:abstractNumId w:val="6"/>
  </w:num>
  <w:num w:numId="15">
    <w:abstractNumId w:val="10"/>
  </w:num>
  <w:num w:numId="16">
    <w:abstractNumId w:val="15"/>
  </w:num>
  <w:num w:numId="17">
    <w:abstractNumId w:val="18"/>
  </w:num>
  <w:num w:numId="18">
    <w:abstractNumId w:val="2"/>
  </w:num>
  <w:num w:numId="19">
    <w:abstractNumId w:val="24"/>
  </w:num>
  <w:num w:numId="20">
    <w:abstractNumId w:val="8"/>
  </w:num>
  <w:num w:numId="21">
    <w:abstractNumId w:val="7"/>
  </w:num>
  <w:num w:numId="22">
    <w:abstractNumId w:val="25"/>
  </w:num>
  <w:num w:numId="23">
    <w:abstractNumId w:val="19"/>
  </w:num>
  <w:num w:numId="24">
    <w:abstractNumId w:val="4"/>
  </w:num>
  <w:num w:numId="25">
    <w:abstractNumId w:val="3"/>
  </w:num>
  <w:num w:numId="26">
    <w:abstractNumId w:val="16"/>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00"/>
  <w:displayHorizontalDrawingGridEvery w:val="2"/>
  <w:noPunctuationKerning/>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743ED"/>
    <w:rsid w:val="000003AD"/>
    <w:rsid w:val="00000409"/>
    <w:rsid w:val="0000045E"/>
    <w:rsid w:val="000006A1"/>
    <w:rsid w:val="00000DD7"/>
    <w:rsid w:val="000011E6"/>
    <w:rsid w:val="0000120B"/>
    <w:rsid w:val="00001260"/>
    <w:rsid w:val="0000135D"/>
    <w:rsid w:val="0000275D"/>
    <w:rsid w:val="00003012"/>
    <w:rsid w:val="0000340D"/>
    <w:rsid w:val="000042DD"/>
    <w:rsid w:val="000061FE"/>
    <w:rsid w:val="00007073"/>
    <w:rsid w:val="0000744C"/>
    <w:rsid w:val="00010349"/>
    <w:rsid w:val="00010CC2"/>
    <w:rsid w:val="00013445"/>
    <w:rsid w:val="00015732"/>
    <w:rsid w:val="00016C7A"/>
    <w:rsid w:val="00017521"/>
    <w:rsid w:val="0002083F"/>
    <w:rsid w:val="00021CC5"/>
    <w:rsid w:val="0002234E"/>
    <w:rsid w:val="00022882"/>
    <w:rsid w:val="000229B9"/>
    <w:rsid w:val="00023603"/>
    <w:rsid w:val="00023711"/>
    <w:rsid w:val="000241D3"/>
    <w:rsid w:val="000259A4"/>
    <w:rsid w:val="000262DD"/>
    <w:rsid w:val="00026697"/>
    <w:rsid w:val="000272A3"/>
    <w:rsid w:val="00027466"/>
    <w:rsid w:val="00027E7D"/>
    <w:rsid w:val="0003079B"/>
    <w:rsid w:val="00033A1D"/>
    <w:rsid w:val="00033EA8"/>
    <w:rsid w:val="000347DD"/>
    <w:rsid w:val="00035341"/>
    <w:rsid w:val="00036344"/>
    <w:rsid w:val="00036663"/>
    <w:rsid w:val="00037039"/>
    <w:rsid w:val="00037239"/>
    <w:rsid w:val="00037827"/>
    <w:rsid w:val="00040D74"/>
    <w:rsid w:val="00042172"/>
    <w:rsid w:val="00042522"/>
    <w:rsid w:val="000426AD"/>
    <w:rsid w:val="00042A6F"/>
    <w:rsid w:val="000445B9"/>
    <w:rsid w:val="00044C89"/>
    <w:rsid w:val="000459BB"/>
    <w:rsid w:val="00045C2A"/>
    <w:rsid w:val="00045EDA"/>
    <w:rsid w:val="000462BE"/>
    <w:rsid w:val="00047D38"/>
    <w:rsid w:val="0005091B"/>
    <w:rsid w:val="00051BFA"/>
    <w:rsid w:val="000530E4"/>
    <w:rsid w:val="00053102"/>
    <w:rsid w:val="000538EA"/>
    <w:rsid w:val="00053EC0"/>
    <w:rsid w:val="00053F3E"/>
    <w:rsid w:val="00053FAC"/>
    <w:rsid w:val="0005474B"/>
    <w:rsid w:val="00055743"/>
    <w:rsid w:val="00056DAB"/>
    <w:rsid w:val="00056DED"/>
    <w:rsid w:val="00056E9D"/>
    <w:rsid w:val="00061290"/>
    <w:rsid w:val="00061C1E"/>
    <w:rsid w:val="00062142"/>
    <w:rsid w:val="0006228D"/>
    <w:rsid w:val="000626FC"/>
    <w:rsid w:val="00062747"/>
    <w:rsid w:val="000631FD"/>
    <w:rsid w:val="00063326"/>
    <w:rsid w:val="000634A2"/>
    <w:rsid w:val="00064537"/>
    <w:rsid w:val="000651D5"/>
    <w:rsid w:val="00065F9A"/>
    <w:rsid w:val="00066B94"/>
    <w:rsid w:val="00066B96"/>
    <w:rsid w:val="00067147"/>
    <w:rsid w:val="00067D6A"/>
    <w:rsid w:val="00067D72"/>
    <w:rsid w:val="0007020C"/>
    <w:rsid w:val="000703F9"/>
    <w:rsid w:val="00070D93"/>
    <w:rsid w:val="00071001"/>
    <w:rsid w:val="00071215"/>
    <w:rsid w:val="000723D0"/>
    <w:rsid w:val="000726D6"/>
    <w:rsid w:val="000740D0"/>
    <w:rsid w:val="00075AC6"/>
    <w:rsid w:val="00076C75"/>
    <w:rsid w:val="00076D2B"/>
    <w:rsid w:val="00076E4E"/>
    <w:rsid w:val="00077830"/>
    <w:rsid w:val="000804E8"/>
    <w:rsid w:val="00080B8E"/>
    <w:rsid w:val="000828D9"/>
    <w:rsid w:val="00082DCF"/>
    <w:rsid w:val="0008368C"/>
    <w:rsid w:val="00084945"/>
    <w:rsid w:val="00084F2B"/>
    <w:rsid w:val="00086778"/>
    <w:rsid w:val="0008731D"/>
    <w:rsid w:val="00087D25"/>
    <w:rsid w:val="00090DD6"/>
    <w:rsid w:val="000921C4"/>
    <w:rsid w:val="00092FEB"/>
    <w:rsid w:val="0009469B"/>
    <w:rsid w:val="000948E3"/>
    <w:rsid w:val="00094FD8"/>
    <w:rsid w:val="00095C68"/>
    <w:rsid w:val="00097436"/>
    <w:rsid w:val="000978AD"/>
    <w:rsid w:val="000A087F"/>
    <w:rsid w:val="000A0A90"/>
    <w:rsid w:val="000A10CA"/>
    <w:rsid w:val="000A4D7B"/>
    <w:rsid w:val="000A588C"/>
    <w:rsid w:val="000A6B37"/>
    <w:rsid w:val="000B1D8D"/>
    <w:rsid w:val="000B220C"/>
    <w:rsid w:val="000B22CA"/>
    <w:rsid w:val="000B430E"/>
    <w:rsid w:val="000B45E9"/>
    <w:rsid w:val="000B71B9"/>
    <w:rsid w:val="000B7F55"/>
    <w:rsid w:val="000C0855"/>
    <w:rsid w:val="000C1616"/>
    <w:rsid w:val="000C1A6E"/>
    <w:rsid w:val="000C1D77"/>
    <w:rsid w:val="000C1DC3"/>
    <w:rsid w:val="000C304B"/>
    <w:rsid w:val="000C3C17"/>
    <w:rsid w:val="000C3E32"/>
    <w:rsid w:val="000C42A5"/>
    <w:rsid w:val="000C5C04"/>
    <w:rsid w:val="000C7736"/>
    <w:rsid w:val="000C77B5"/>
    <w:rsid w:val="000D044D"/>
    <w:rsid w:val="000D0E4D"/>
    <w:rsid w:val="000D1229"/>
    <w:rsid w:val="000D1489"/>
    <w:rsid w:val="000D1704"/>
    <w:rsid w:val="000D1E9C"/>
    <w:rsid w:val="000D2615"/>
    <w:rsid w:val="000D27C5"/>
    <w:rsid w:val="000D2991"/>
    <w:rsid w:val="000D3B91"/>
    <w:rsid w:val="000D3FDC"/>
    <w:rsid w:val="000D54E9"/>
    <w:rsid w:val="000D579B"/>
    <w:rsid w:val="000D6B4B"/>
    <w:rsid w:val="000D6D7F"/>
    <w:rsid w:val="000D7049"/>
    <w:rsid w:val="000D77A5"/>
    <w:rsid w:val="000E0252"/>
    <w:rsid w:val="000E100A"/>
    <w:rsid w:val="000E1311"/>
    <w:rsid w:val="000E2380"/>
    <w:rsid w:val="000E33A8"/>
    <w:rsid w:val="000E3EAF"/>
    <w:rsid w:val="000E40EE"/>
    <w:rsid w:val="000E4445"/>
    <w:rsid w:val="000E4C33"/>
    <w:rsid w:val="000E5792"/>
    <w:rsid w:val="000E5904"/>
    <w:rsid w:val="000E6964"/>
    <w:rsid w:val="000E73B4"/>
    <w:rsid w:val="000F1771"/>
    <w:rsid w:val="000F1A59"/>
    <w:rsid w:val="000F2DA1"/>
    <w:rsid w:val="000F3D07"/>
    <w:rsid w:val="000F50E8"/>
    <w:rsid w:val="000F5297"/>
    <w:rsid w:val="000F5620"/>
    <w:rsid w:val="000F67BB"/>
    <w:rsid w:val="000F6A6C"/>
    <w:rsid w:val="000F6D77"/>
    <w:rsid w:val="000F73F3"/>
    <w:rsid w:val="000F7CCD"/>
    <w:rsid w:val="001015EC"/>
    <w:rsid w:val="00101632"/>
    <w:rsid w:val="00101E45"/>
    <w:rsid w:val="001040AD"/>
    <w:rsid w:val="00106015"/>
    <w:rsid w:val="00106644"/>
    <w:rsid w:val="001066A4"/>
    <w:rsid w:val="00106706"/>
    <w:rsid w:val="001069A4"/>
    <w:rsid w:val="00106E3B"/>
    <w:rsid w:val="00106F59"/>
    <w:rsid w:val="00107F83"/>
    <w:rsid w:val="00113A85"/>
    <w:rsid w:val="0011500F"/>
    <w:rsid w:val="00115234"/>
    <w:rsid w:val="0011541D"/>
    <w:rsid w:val="0011542E"/>
    <w:rsid w:val="00115AD4"/>
    <w:rsid w:val="00116ED4"/>
    <w:rsid w:val="00117489"/>
    <w:rsid w:val="00117681"/>
    <w:rsid w:val="00117CBD"/>
    <w:rsid w:val="001225D2"/>
    <w:rsid w:val="0012411C"/>
    <w:rsid w:val="00124899"/>
    <w:rsid w:val="00124AB7"/>
    <w:rsid w:val="00124DD6"/>
    <w:rsid w:val="001255B8"/>
    <w:rsid w:val="001259C3"/>
    <w:rsid w:val="00126ECC"/>
    <w:rsid w:val="00127F06"/>
    <w:rsid w:val="0013009E"/>
    <w:rsid w:val="00130233"/>
    <w:rsid w:val="00130338"/>
    <w:rsid w:val="00130706"/>
    <w:rsid w:val="0013073F"/>
    <w:rsid w:val="00132068"/>
    <w:rsid w:val="00132511"/>
    <w:rsid w:val="001339E2"/>
    <w:rsid w:val="00133F0E"/>
    <w:rsid w:val="0013483C"/>
    <w:rsid w:val="00136936"/>
    <w:rsid w:val="00137068"/>
    <w:rsid w:val="001370B8"/>
    <w:rsid w:val="0014080D"/>
    <w:rsid w:val="00140FE1"/>
    <w:rsid w:val="00141001"/>
    <w:rsid w:val="0014108D"/>
    <w:rsid w:val="001416FD"/>
    <w:rsid w:val="00141796"/>
    <w:rsid w:val="00141BA0"/>
    <w:rsid w:val="00142A67"/>
    <w:rsid w:val="0014322E"/>
    <w:rsid w:val="00143974"/>
    <w:rsid w:val="0014415F"/>
    <w:rsid w:val="00145225"/>
    <w:rsid w:val="001459E2"/>
    <w:rsid w:val="001468C3"/>
    <w:rsid w:val="00146FE5"/>
    <w:rsid w:val="00147132"/>
    <w:rsid w:val="00147B0B"/>
    <w:rsid w:val="001527D8"/>
    <w:rsid w:val="00153C05"/>
    <w:rsid w:val="00153C7E"/>
    <w:rsid w:val="001540E2"/>
    <w:rsid w:val="00154752"/>
    <w:rsid w:val="00154C55"/>
    <w:rsid w:val="001559BA"/>
    <w:rsid w:val="00156822"/>
    <w:rsid w:val="0015694E"/>
    <w:rsid w:val="00156F62"/>
    <w:rsid w:val="00157CB7"/>
    <w:rsid w:val="00157D78"/>
    <w:rsid w:val="0016101C"/>
    <w:rsid w:val="00161944"/>
    <w:rsid w:val="00161F58"/>
    <w:rsid w:val="001627CD"/>
    <w:rsid w:val="001629BA"/>
    <w:rsid w:val="00162D7A"/>
    <w:rsid w:val="00163FBA"/>
    <w:rsid w:val="0016456D"/>
    <w:rsid w:val="00164D4C"/>
    <w:rsid w:val="001657FD"/>
    <w:rsid w:val="00166B57"/>
    <w:rsid w:val="00166F67"/>
    <w:rsid w:val="00167488"/>
    <w:rsid w:val="001675EA"/>
    <w:rsid w:val="00167E8B"/>
    <w:rsid w:val="0017102D"/>
    <w:rsid w:val="001725FF"/>
    <w:rsid w:val="00172689"/>
    <w:rsid w:val="00172AD1"/>
    <w:rsid w:val="00173C25"/>
    <w:rsid w:val="00174880"/>
    <w:rsid w:val="00174B9B"/>
    <w:rsid w:val="001764B7"/>
    <w:rsid w:val="00177218"/>
    <w:rsid w:val="00177224"/>
    <w:rsid w:val="001774B0"/>
    <w:rsid w:val="00177B3B"/>
    <w:rsid w:val="00181D33"/>
    <w:rsid w:val="00181E42"/>
    <w:rsid w:val="00181F1F"/>
    <w:rsid w:val="00181FF2"/>
    <w:rsid w:val="00182230"/>
    <w:rsid w:val="00184108"/>
    <w:rsid w:val="00184E52"/>
    <w:rsid w:val="00184F2C"/>
    <w:rsid w:val="00185282"/>
    <w:rsid w:val="001855A0"/>
    <w:rsid w:val="00185F62"/>
    <w:rsid w:val="00186026"/>
    <w:rsid w:val="00186584"/>
    <w:rsid w:val="001867F1"/>
    <w:rsid w:val="00186F21"/>
    <w:rsid w:val="001879F1"/>
    <w:rsid w:val="00187F9E"/>
    <w:rsid w:val="00191CE9"/>
    <w:rsid w:val="00192741"/>
    <w:rsid w:val="00192CE2"/>
    <w:rsid w:val="00193525"/>
    <w:rsid w:val="00193634"/>
    <w:rsid w:val="00193D02"/>
    <w:rsid w:val="00194A20"/>
    <w:rsid w:val="00194EC4"/>
    <w:rsid w:val="001964AD"/>
    <w:rsid w:val="001964D9"/>
    <w:rsid w:val="001A0341"/>
    <w:rsid w:val="001A0F6A"/>
    <w:rsid w:val="001A10F1"/>
    <w:rsid w:val="001A4659"/>
    <w:rsid w:val="001A5B00"/>
    <w:rsid w:val="001A6224"/>
    <w:rsid w:val="001A6340"/>
    <w:rsid w:val="001A66B5"/>
    <w:rsid w:val="001A67D6"/>
    <w:rsid w:val="001A727F"/>
    <w:rsid w:val="001B010B"/>
    <w:rsid w:val="001B17A2"/>
    <w:rsid w:val="001B1E53"/>
    <w:rsid w:val="001B2034"/>
    <w:rsid w:val="001B2722"/>
    <w:rsid w:val="001B564C"/>
    <w:rsid w:val="001B6038"/>
    <w:rsid w:val="001B65FF"/>
    <w:rsid w:val="001B7818"/>
    <w:rsid w:val="001B7D42"/>
    <w:rsid w:val="001C0B97"/>
    <w:rsid w:val="001C109F"/>
    <w:rsid w:val="001C1418"/>
    <w:rsid w:val="001C2601"/>
    <w:rsid w:val="001C2E52"/>
    <w:rsid w:val="001C3C45"/>
    <w:rsid w:val="001C4229"/>
    <w:rsid w:val="001C494C"/>
    <w:rsid w:val="001C4D48"/>
    <w:rsid w:val="001C4F43"/>
    <w:rsid w:val="001C53FA"/>
    <w:rsid w:val="001C6B29"/>
    <w:rsid w:val="001C6DC6"/>
    <w:rsid w:val="001D21C3"/>
    <w:rsid w:val="001D2D14"/>
    <w:rsid w:val="001D3E19"/>
    <w:rsid w:val="001D4C93"/>
    <w:rsid w:val="001D5A35"/>
    <w:rsid w:val="001D636C"/>
    <w:rsid w:val="001D6C29"/>
    <w:rsid w:val="001D7FE3"/>
    <w:rsid w:val="001D7FF5"/>
    <w:rsid w:val="001E04C4"/>
    <w:rsid w:val="001E0A3B"/>
    <w:rsid w:val="001E0C19"/>
    <w:rsid w:val="001E1168"/>
    <w:rsid w:val="001E16C2"/>
    <w:rsid w:val="001E18F3"/>
    <w:rsid w:val="001E22FD"/>
    <w:rsid w:val="001E2CAB"/>
    <w:rsid w:val="001E4602"/>
    <w:rsid w:val="001E4C14"/>
    <w:rsid w:val="001E539A"/>
    <w:rsid w:val="001E563B"/>
    <w:rsid w:val="001E5BF7"/>
    <w:rsid w:val="001E5DE2"/>
    <w:rsid w:val="001E79ED"/>
    <w:rsid w:val="001E7DA4"/>
    <w:rsid w:val="001F1414"/>
    <w:rsid w:val="001F2987"/>
    <w:rsid w:val="001F3776"/>
    <w:rsid w:val="001F49AC"/>
    <w:rsid w:val="001F5274"/>
    <w:rsid w:val="001F5FA8"/>
    <w:rsid w:val="0020059A"/>
    <w:rsid w:val="002011AD"/>
    <w:rsid w:val="00201236"/>
    <w:rsid w:val="00201CA0"/>
    <w:rsid w:val="002034E3"/>
    <w:rsid w:val="0020354C"/>
    <w:rsid w:val="00203CE5"/>
    <w:rsid w:val="002044D3"/>
    <w:rsid w:val="0020572F"/>
    <w:rsid w:val="00206089"/>
    <w:rsid w:val="0020618C"/>
    <w:rsid w:val="002072A0"/>
    <w:rsid w:val="00210BCD"/>
    <w:rsid w:val="0021209C"/>
    <w:rsid w:val="002121D4"/>
    <w:rsid w:val="002125A2"/>
    <w:rsid w:val="00212723"/>
    <w:rsid w:val="00214379"/>
    <w:rsid w:val="00214964"/>
    <w:rsid w:val="00214EBA"/>
    <w:rsid w:val="00216129"/>
    <w:rsid w:val="00216A6D"/>
    <w:rsid w:val="00216E61"/>
    <w:rsid w:val="002170E5"/>
    <w:rsid w:val="00217624"/>
    <w:rsid w:val="00217BA4"/>
    <w:rsid w:val="0022041A"/>
    <w:rsid w:val="0022045A"/>
    <w:rsid w:val="00220B40"/>
    <w:rsid w:val="00220FB7"/>
    <w:rsid w:val="002224EE"/>
    <w:rsid w:val="00222EB5"/>
    <w:rsid w:val="00224372"/>
    <w:rsid w:val="002246A0"/>
    <w:rsid w:val="00224F06"/>
    <w:rsid w:val="00230040"/>
    <w:rsid w:val="0023039B"/>
    <w:rsid w:val="00230924"/>
    <w:rsid w:val="00230EDE"/>
    <w:rsid w:val="0023127B"/>
    <w:rsid w:val="002337C5"/>
    <w:rsid w:val="002338C4"/>
    <w:rsid w:val="002346DA"/>
    <w:rsid w:val="00234763"/>
    <w:rsid w:val="00234B8F"/>
    <w:rsid w:val="00234E66"/>
    <w:rsid w:val="00234F31"/>
    <w:rsid w:val="0023558A"/>
    <w:rsid w:val="0023575F"/>
    <w:rsid w:val="002359A1"/>
    <w:rsid w:val="00236269"/>
    <w:rsid w:val="002364F2"/>
    <w:rsid w:val="00237D85"/>
    <w:rsid w:val="00240ED8"/>
    <w:rsid w:val="00241192"/>
    <w:rsid w:val="0024174D"/>
    <w:rsid w:val="00243095"/>
    <w:rsid w:val="00243405"/>
    <w:rsid w:val="002437AA"/>
    <w:rsid w:val="002456F0"/>
    <w:rsid w:val="0024587F"/>
    <w:rsid w:val="002471CC"/>
    <w:rsid w:val="00247B4B"/>
    <w:rsid w:val="00247B55"/>
    <w:rsid w:val="002506C9"/>
    <w:rsid w:val="00252104"/>
    <w:rsid w:val="00253563"/>
    <w:rsid w:val="00253711"/>
    <w:rsid w:val="00253C0F"/>
    <w:rsid w:val="00254361"/>
    <w:rsid w:val="002546D0"/>
    <w:rsid w:val="00255BAC"/>
    <w:rsid w:val="00256635"/>
    <w:rsid w:val="00257F10"/>
    <w:rsid w:val="00260859"/>
    <w:rsid w:val="00260E5C"/>
    <w:rsid w:val="002617D3"/>
    <w:rsid w:val="00261888"/>
    <w:rsid w:val="00261DC7"/>
    <w:rsid w:val="00262F8B"/>
    <w:rsid w:val="00263C43"/>
    <w:rsid w:val="00264BED"/>
    <w:rsid w:val="00264C98"/>
    <w:rsid w:val="002651C0"/>
    <w:rsid w:val="00266C4D"/>
    <w:rsid w:val="002676B2"/>
    <w:rsid w:val="00270E3F"/>
    <w:rsid w:val="0027226E"/>
    <w:rsid w:val="00272E2B"/>
    <w:rsid w:val="00273980"/>
    <w:rsid w:val="0027425A"/>
    <w:rsid w:val="00274723"/>
    <w:rsid w:val="00274DCF"/>
    <w:rsid w:val="00275A39"/>
    <w:rsid w:val="00275AEC"/>
    <w:rsid w:val="0027602B"/>
    <w:rsid w:val="0027609F"/>
    <w:rsid w:val="00276102"/>
    <w:rsid w:val="002761C9"/>
    <w:rsid w:val="00276C1A"/>
    <w:rsid w:val="0027704E"/>
    <w:rsid w:val="0027768C"/>
    <w:rsid w:val="00277ED4"/>
    <w:rsid w:val="00280848"/>
    <w:rsid w:val="00280CFC"/>
    <w:rsid w:val="002821CF"/>
    <w:rsid w:val="00283742"/>
    <w:rsid w:val="00285DBC"/>
    <w:rsid w:val="002865BF"/>
    <w:rsid w:val="0028681A"/>
    <w:rsid w:val="00290871"/>
    <w:rsid w:val="0029205A"/>
    <w:rsid w:val="00292B00"/>
    <w:rsid w:val="00292B92"/>
    <w:rsid w:val="00292EB1"/>
    <w:rsid w:val="00293B27"/>
    <w:rsid w:val="002948EC"/>
    <w:rsid w:val="00294C2D"/>
    <w:rsid w:val="00295CF7"/>
    <w:rsid w:val="00297675"/>
    <w:rsid w:val="002A067B"/>
    <w:rsid w:val="002A1042"/>
    <w:rsid w:val="002A6A52"/>
    <w:rsid w:val="002A754E"/>
    <w:rsid w:val="002A7680"/>
    <w:rsid w:val="002B163A"/>
    <w:rsid w:val="002B3801"/>
    <w:rsid w:val="002B4EF7"/>
    <w:rsid w:val="002B578A"/>
    <w:rsid w:val="002B6041"/>
    <w:rsid w:val="002B6E88"/>
    <w:rsid w:val="002B75EE"/>
    <w:rsid w:val="002B7A44"/>
    <w:rsid w:val="002B7C6A"/>
    <w:rsid w:val="002C0C57"/>
    <w:rsid w:val="002C17B6"/>
    <w:rsid w:val="002C357F"/>
    <w:rsid w:val="002C68B5"/>
    <w:rsid w:val="002C7C06"/>
    <w:rsid w:val="002D0ACD"/>
    <w:rsid w:val="002D20FA"/>
    <w:rsid w:val="002D25A3"/>
    <w:rsid w:val="002D39F2"/>
    <w:rsid w:val="002D438C"/>
    <w:rsid w:val="002D5CCB"/>
    <w:rsid w:val="002D5E89"/>
    <w:rsid w:val="002D6B59"/>
    <w:rsid w:val="002D7EA9"/>
    <w:rsid w:val="002E0D8C"/>
    <w:rsid w:val="002E1998"/>
    <w:rsid w:val="002E1F53"/>
    <w:rsid w:val="002E2338"/>
    <w:rsid w:val="002E4226"/>
    <w:rsid w:val="002E5F76"/>
    <w:rsid w:val="002E7784"/>
    <w:rsid w:val="002F0435"/>
    <w:rsid w:val="002F0A34"/>
    <w:rsid w:val="002F0A5E"/>
    <w:rsid w:val="002F0CF5"/>
    <w:rsid w:val="002F26FF"/>
    <w:rsid w:val="002F2946"/>
    <w:rsid w:val="002F3A94"/>
    <w:rsid w:val="002F486C"/>
    <w:rsid w:val="002F5BA1"/>
    <w:rsid w:val="002F5BC6"/>
    <w:rsid w:val="002F650E"/>
    <w:rsid w:val="002F7748"/>
    <w:rsid w:val="003007F4"/>
    <w:rsid w:val="003010B9"/>
    <w:rsid w:val="003018CC"/>
    <w:rsid w:val="00301CFA"/>
    <w:rsid w:val="00302173"/>
    <w:rsid w:val="00302B90"/>
    <w:rsid w:val="00302E82"/>
    <w:rsid w:val="003035E0"/>
    <w:rsid w:val="003036B9"/>
    <w:rsid w:val="00303ADB"/>
    <w:rsid w:val="00305178"/>
    <w:rsid w:val="003069D4"/>
    <w:rsid w:val="00306E62"/>
    <w:rsid w:val="00306F7E"/>
    <w:rsid w:val="00307CBF"/>
    <w:rsid w:val="00307CCD"/>
    <w:rsid w:val="003110DF"/>
    <w:rsid w:val="00311DF1"/>
    <w:rsid w:val="00312592"/>
    <w:rsid w:val="00312C8D"/>
    <w:rsid w:val="00312E88"/>
    <w:rsid w:val="00312ED2"/>
    <w:rsid w:val="00312F44"/>
    <w:rsid w:val="0031342D"/>
    <w:rsid w:val="00313BD9"/>
    <w:rsid w:val="00313ED2"/>
    <w:rsid w:val="003142F0"/>
    <w:rsid w:val="00314EA5"/>
    <w:rsid w:val="0031569C"/>
    <w:rsid w:val="0031584D"/>
    <w:rsid w:val="00316087"/>
    <w:rsid w:val="003171C9"/>
    <w:rsid w:val="003172EF"/>
    <w:rsid w:val="0031743C"/>
    <w:rsid w:val="0031759A"/>
    <w:rsid w:val="0031788F"/>
    <w:rsid w:val="00320315"/>
    <w:rsid w:val="00320E98"/>
    <w:rsid w:val="003218D8"/>
    <w:rsid w:val="0032232D"/>
    <w:rsid w:val="00322C64"/>
    <w:rsid w:val="00322EAF"/>
    <w:rsid w:val="00323B8B"/>
    <w:rsid w:val="00323B91"/>
    <w:rsid w:val="00324078"/>
    <w:rsid w:val="003243BE"/>
    <w:rsid w:val="00324EB3"/>
    <w:rsid w:val="003260B2"/>
    <w:rsid w:val="003263B9"/>
    <w:rsid w:val="0032697B"/>
    <w:rsid w:val="003301F2"/>
    <w:rsid w:val="00330CE4"/>
    <w:rsid w:val="00330DAF"/>
    <w:rsid w:val="00331459"/>
    <w:rsid w:val="003318C5"/>
    <w:rsid w:val="00331B04"/>
    <w:rsid w:val="003321D5"/>
    <w:rsid w:val="00333C9B"/>
    <w:rsid w:val="00333FC8"/>
    <w:rsid w:val="00335090"/>
    <w:rsid w:val="00335DF1"/>
    <w:rsid w:val="0033637A"/>
    <w:rsid w:val="00336CFC"/>
    <w:rsid w:val="00336EC2"/>
    <w:rsid w:val="00337CAB"/>
    <w:rsid w:val="00337CB7"/>
    <w:rsid w:val="00337CDB"/>
    <w:rsid w:val="00337E30"/>
    <w:rsid w:val="00340879"/>
    <w:rsid w:val="00340917"/>
    <w:rsid w:val="00340BDE"/>
    <w:rsid w:val="00341F6A"/>
    <w:rsid w:val="00342D7F"/>
    <w:rsid w:val="00343D32"/>
    <w:rsid w:val="003448B4"/>
    <w:rsid w:val="00345398"/>
    <w:rsid w:val="0034557A"/>
    <w:rsid w:val="00345A2C"/>
    <w:rsid w:val="0034612C"/>
    <w:rsid w:val="00347C40"/>
    <w:rsid w:val="00347EA3"/>
    <w:rsid w:val="003519CE"/>
    <w:rsid w:val="00353821"/>
    <w:rsid w:val="00353CC8"/>
    <w:rsid w:val="00354860"/>
    <w:rsid w:val="00355159"/>
    <w:rsid w:val="00355878"/>
    <w:rsid w:val="00355D83"/>
    <w:rsid w:val="00357B9D"/>
    <w:rsid w:val="00360556"/>
    <w:rsid w:val="00360695"/>
    <w:rsid w:val="0036104A"/>
    <w:rsid w:val="003620D2"/>
    <w:rsid w:val="0036219B"/>
    <w:rsid w:val="003621A1"/>
    <w:rsid w:val="003623AE"/>
    <w:rsid w:val="003625F9"/>
    <w:rsid w:val="0036265C"/>
    <w:rsid w:val="00363C95"/>
    <w:rsid w:val="00365447"/>
    <w:rsid w:val="003658F2"/>
    <w:rsid w:val="0036624A"/>
    <w:rsid w:val="0036625C"/>
    <w:rsid w:val="0036646C"/>
    <w:rsid w:val="00366506"/>
    <w:rsid w:val="003667B2"/>
    <w:rsid w:val="00367205"/>
    <w:rsid w:val="003672B8"/>
    <w:rsid w:val="00367F4B"/>
    <w:rsid w:val="0037126B"/>
    <w:rsid w:val="003714E1"/>
    <w:rsid w:val="003722EF"/>
    <w:rsid w:val="00373D01"/>
    <w:rsid w:val="00373E6D"/>
    <w:rsid w:val="00373F50"/>
    <w:rsid w:val="003742A7"/>
    <w:rsid w:val="003743CF"/>
    <w:rsid w:val="003746EA"/>
    <w:rsid w:val="0037517F"/>
    <w:rsid w:val="00377A4E"/>
    <w:rsid w:val="0038293F"/>
    <w:rsid w:val="00383E8A"/>
    <w:rsid w:val="0038470E"/>
    <w:rsid w:val="0038475C"/>
    <w:rsid w:val="0038524D"/>
    <w:rsid w:val="003856D5"/>
    <w:rsid w:val="00386467"/>
    <w:rsid w:val="00386791"/>
    <w:rsid w:val="003869D8"/>
    <w:rsid w:val="00390E43"/>
    <w:rsid w:val="00390E92"/>
    <w:rsid w:val="003910DA"/>
    <w:rsid w:val="003913AF"/>
    <w:rsid w:val="00393138"/>
    <w:rsid w:val="0039427A"/>
    <w:rsid w:val="0039457F"/>
    <w:rsid w:val="003947FD"/>
    <w:rsid w:val="00394CAD"/>
    <w:rsid w:val="00395063"/>
    <w:rsid w:val="0039536B"/>
    <w:rsid w:val="00396A84"/>
    <w:rsid w:val="00397672"/>
    <w:rsid w:val="003976FB"/>
    <w:rsid w:val="00397A30"/>
    <w:rsid w:val="003A0289"/>
    <w:rsid w:val="003A02F8"/>
    <w:rsid w:val="003A09EE"/>
    <w:rsid w:val="003A0BC7"/>
    <w:rsid w:val="003A1259"/>
    <w:rsid w:val="003A125F"/>
    <w:rsid w:val="003A370F"/>
    <w:rsid w:val="003A4342"/>
    <w:rsid w:val="003A58A4"/>
    <w:rsid w:val="003A6015"/>
    <w:rsid w:val="003A654E"/>
    <w:rsid w:val="003A66D1"/>
    <w:rsid w:val="003A7278"/>
    <w:rsid w:val="003A7309"/>
    <w:rsid w:val="003B0D1B"/>
    <w:rsid w:val="003B1643"/>
    <w:rsid w:val="003B23F4"/>
    <w:rsid w:val="003B263F"/>
    <w:rsid w:val="003B28EF"/>
    <w:rsid w:val="003B2FBB"/>
    <w:rsid w:val="003B3931"/>
    <w:rsid w:val="003B42F0"/>
    <w:rsid w:val="003B48A0"/>
    <w:rsid w:val="003B5040"/>
    <w:rsid w:val="003B50E6"/>
    <w:rsid w:val="003B5DE4"/>
    <w:rsid w:val="003B621A"/>
    <w:rsid w:val="003B67BC"/>
    <w:rsid w:val="003B7469"/>
    <w:rsid w:val="003C04E2"/>
    <w:rsid w:val="003C0647"/>
    <w:rsid w:val="003C0F57"/>
    <w:rsid w:val="003C1979"/>
    <w:rsid w:val="003C2400"/>
    <w:rsid w:val="003C3D79"/>
    <w:rsid w:val="003C462F"/>
    <w:rsid w:val="003C4710"/>
    <w:rsid w:val="003C4AA0"/>
    <w:rsid w:val="003C6080"/>
    <w:rsid w:val="003C70CE"/>
    <w:rsid w:val="003C72CC"/>
    <w:rsid w:val="003C7E92"/>
    <w:rsid w:val="003D0525"/>
    <w:rsid w:val="003D05E0"/>
    <w:rsid w:val="003D0F75"/>
    <w:rsid w:val="003D1373"/>
    <w:rsid w:val="003D143F"/>
    <w:rsid w:val="003D1B91"/>
    <w:rsid w:val="003D2B25"/>
    <w:rsid w:val="003D341B"/>
    <w:rsid w:val="003D35F4"/>
    <w:rsid w:val="003D3B82"/>
    <w:rsid w:val="003D4309"/>
    <w:rsid w:val="003D46EB"/>
    <w:rsid w:val="003D6494"/>
    <w:rsid w:val="003D6CEB"/>
    <w:rsid w:val="003D7022"/>
    <w:rsid w:val="003D70CE"/>
    <w:rsid w:val="003E18D4"/>
    <w:rsid w:val="003E2D3E"/>
    <w:rsid w:val="003E539D"/>
    <w:rsid w:val="003E5BD2"/>
    <w:rsid w:val="003E5D01"/>
    <w:rsid w:val="003E6AB3"/>
    <w:rsid w:val="003E751D"/>
    <w:rsid w:val="003E7853"/>
    <w:rsid w:val="003F0C84"/>
    <w:rsid w:val="003F0CFB"/>
    <w:rsid w:val="003F308E"/>
    <w:rsid w:val="003F446A"/>
    <w:rsid w:val="003F5D76"/>
    <w:rsid w:val="003F61FA"/>
    <w:rsid w:val="003F6DFA"/>
    <w:rsid w:val="003F7D9C"/>
    <w:rsid w:val="003F7DB5"/>
    <w:rsid w:val="00400010"/>
    <w:rsid w:val="0040059D"/>
    <w:rsid w:val="00401528"/>
    <w:rsid w:val="00401993"/>
    <w:rsid w:val="004028E1"/>
    <w:rsid w:val="00403882"/>
    <w:rsid w:val="0040432A"/>
    <w:rsid w:val="004057C8"/>
    <w:rsid w:val="00406896"/>
    <w:rsid w:val="004072EB"/>
    <w:rsid w:val="00407527"/>
    <w:rsid w:val="00407B2F"/>
    <w:rsid w:val="00411317"/>
    <w:rsid w:val="004132A7"/>
    <w:rsid w:val="00413912"/>
    <w:rsid w:val="0041391A"/>
    <w:rsid w:val="004148A3"/>
    <w:rsid w:val="0041561E"/>
    <w:rsid w:val="00416943"/>
    <w:rsid w:val="00416FF6"/>
    <w:rsid w:val="00417FDB"/>
    <w:rsid w:val="00420183"/>
    <w:rsid w:val="00421B52"/>
    <w:rsid w:val="004228D0"/>
    <w:rsid w:val="00423634"/>
    <w:rsid w:val="00423C0D"/>
    <w:rsid w:val="0042494A"/>
    <w:rsid w:val="00424B2A"/>
    <w:rsid w:val="00425871"/>
    <w:rsid w:val="004270D0"/>
    <w:rsid w:val="0042726B"/>
    <w:rsid w:val="004279D6"/>
    <w:rsid w:val="004300DC"/>
    <w:rsid w:val="00430200"/>
    <w:rsid w:val="00430E89"/>
    <w:rsid w:val="004313ED"/>
    <w:rsid w:val="00431CDE"/>
    <w:rsid w:val="004327CD"/>
    <w:rsid w:val="00433D8C"/>
    <w:rsid w:val="0043433E"/>
    <w:rsid w:val="004353F0"/>
    <w:rsid w:val="004373EE"/>
    <w:rsid w:val="004377B3"/>
    <w:rsid w:val="0044063C"/>
    <w:rsid w:val="00440686"/>
    <w:rsid w:val="00440B75"/>
    <w:rsid w:val="00440CDF"/>
    <w:rsid w:val="00441447"/>
    <w:rsid w:val="00442390"/>
    <w:rsid w:val="004435C3"/>
    <w:rsid w:val="00443C18"/>
    <w:rsid w:val="00444DAF"/>
    <w:rsid w:val="0044562E"/>
    <w:rsid w:val="00445E05"/>
    <w:rsid w:val="00447899"/>
    <w:rsid w:val="00447DB7"/>
    <w:rsid w:val="00450C82"/>
    <w:rsid w:val="0045141C"/>
    <w:rsid w:val="00451436"/>
    <w:rsid w:val="00451DD4"/>
    <w:rsid w:val="004521B1"/>
    <w:rsid w:val="00452763"/>
    <w:rsid w:val="00452C9E"/>
    <w:rsid w:val="0045489F"/>
    <w:rsid w:val="00455162"/>
    <w:rsid w:val="00455E29"/>
    <w:rsid w:val="00456994"/>
    <w:rsid w:val="00456EAC"/>
    <w:rsid w:val="00460361"/>
    <w:rsid w:val="0046050E"/>
    <w:rsid w:val="0046158C"/>
    <w:rsid w:val="00462209"/>
    <w:rsid w:val="00462FA5"/>
    <w:rsid w:val="00463842"/>
    <w:rsid w:val="00463865"/>
    <w:rsid w:val="004639FF"/>
    <w:rsid w:val="00465084"/>
    <w:rsid w:val="00467C74"/>
    <w:rsid w:val="00467D4F"/>
    <w:rsid w:val="00470698"/>
    <w:rsid w:val="00471179"/>
    <w:rsid w:val="00471460"/>
    <w:rsid w:val="00471E09"/>
    <w:rsid w:val="00473B98"/>
    <w:rsid w:val="00473F9F"/>
    <w:rsid w:val="00474496"/>
    <w:rsid w:val="004744DC"/>
    <w:rsid w:val="00474EC0"/>
    <w:rsid w:val="004801BE"/>
    <w:rsid w:val="00480291"/>
    <w:rsid w:val="004822BA"/>
    <w:rsid w:val="00483984"/>
    <w:rsid w:val="004839BD"/>
    <w:rsid w:val="00483B12"/>
    <w:rsid w:val="0048458D"/>
    <w:rsid w:val="004848B7"/>
    <w:rsid w:val="00487E26"/>
    <w:rsid w:val="00490271"/>
    <w:rsid w:val="004908C9"/>
    <w:rsid w:val="00492761"/>
    <w:rsid w:val="00492E7D"/>
    <w:rsid w:val="00493F10"/>
    <w:rsid w:val="00494512"/>
    <w:rsid w:val="00494846"/>
    <w:rsid w:val="00495E31"/>
    <w:rsid w:val="0049600F"/>
    <w:rsid w:val="00496B91"/>
    <w:rsid w:val="00496EFA"/>
    <w:rsid w:val="00497093"/>
    <w:rsid w:val="00497639"/>
    <w:rsid w:val="004A007B"/>
    <w:rsid w:val="004A081E"/>
    <w:rsid w:val="004A0A9F"/>
    <w:rsid w:val="004A108F"/>
    <w:rsid w:val="004A1163"/>
    <w:rsid w:val="004A1873"/>
    <w:rsid w:val="004A2791"/>
    <w:rsid w:val="004A3B6E"/>
    <w:rsid w:val="004A405A"/>
    <w:rsid w:val="004A5550"/>
    <w:rsid w:val="004A5F40"/>
    <w:rsid w:val="004A639D"/>
    <w:rsid w:val="004A6551"/>
    <w:rsid w:val="004A699D"/>
    <w:rsid w:val="004A7639"/>
    <w:rsid w:val="004B0848"/>
    <w:rsid w:val="004B10C1"/>
    <w:rsid w:val="004B15F2"/>
    <w:rsid w:val="004B1953"/>
    <w:rsid w:val="004B28DB"/>
    <w:rsid w:val="004B2E65"/>
    <w:rsid w:val="004B3845"/>
    <w:rsid w:val="004B3EF6"/>
    <w:rsid w:val="004B4451"/>
    <w:rsid w:val="004B5778"/>
    <w:rsid w:val="004B647C"/>
    <w:rsid w:val="004B67DC"/>
    <w:rsid w:val="004B7774"/>
    <w:rsid w:val="004B7ADC"/>
    <w:rsid w:val="004C1C21"/>
    <w:rsid w:val="004C20C6"/>
    <w:rsid w:val="004C3560"/>
    <w:rsid w:val="004C38E3"/>
    <w:rsid w:val="004C3DAF"/>
    <w:rsid w:val="004C4395"/>
    <w:rsid w:val="004C5028"/>
    <w:rsid w:val="004C502F"/>
    <w:rsid w:val="004C60D8"/>
    <w:rsid w:val="004C63A1"/>
    <w:rsid w:val="004D0CC6"/>
    <w:rsid w:val="004D1D94"/>
    <w:rsid w:val="004D61BC"/>
    <w:rsid w:val="004D722A"/>
    <w:rsid w:val="004D74C1"/>
    <w:rsid w:val="004D79AE"/>
    <w:rsid w:val="004E07E3"/>
    <w:rsid w:val="004E1CF0"/>
    <w:rsid w:val="004E1E9B"/>
    <w:rsid w:val="004E2B01"/>
    <w:rsid w:val="004E470B"/>
    <w:rsid w:val="004E4810"/>
    <w:rsid w:val="004E60CD"/>
    <w:rsid w:val="004E6D29"/>
    <w:rsid w:val="004F1C67"/>
    <w:rsid w:val="004F22D4"/>
    <w:rsid w:val="004F32C7"/>
    <w:rsid w:val="004F3551"/>
    <w:rsid w:val="004F3B78"/>
    <w:rsid w:val="004F7046"/>
    <w:rsid w:val="004F7176"/>
    <w:rsid w:val="004F7518"/>
    <w:rsid w:val="004F7BC6"/>
    <w:rsid w:val="00500409"/>
    <w:rsid w:val="0050101F"/>
    <w:rsid w:val="0050148E"/>
    <w:rsid w:val="0050253A"/>
    <w:rsid w:val="005026CB"/>
    <w:rsid w:val="0050361A"/>
    <w:rsid w:val="00503994"/>
    <w:rsid w:val="00503D5A"/>
    <w:rsid w:val="00504508"/>
    <w:rsid w:val="005073C3"/>
    <w:rsid w:val="00507603"/>
    <w:rsid w:val="00507D95"/>
    <w:rsid w:val="0051021D"/>
    <w:rsid w:val="00510B6F"/>
    <w:rsid w:val="00510E06"/>
    <w:rsid w:val="00512C1B"/>
    <w:rsid w:val="0051481B"/>
    <w:rsid w:val="00514A8E"/>
    <w:rsid w:val="005150BA"/>
    <w:rsid w:val="00517142"/>
    <w:rsid w:val="00517950"/>
    <w:rsid w:val="00517A47"/>
    <w:rsid w:val="00520304"/>
    <w:rsid w:val="005214CB"/>
    <w:rsid w:val="005222A3"/>
    <w:rsid w:val="00522433"/>
    <w:rsid w:val="00524743"/>
    <w:rsid w:val="00524780"/>
    <w:rsid w:val="00524939"/>
    <w:rsid w:val="00525658"/>
    <w:rsid w:val="005256EB"/>
    <w:rsid w:val="005263F3"/>
    <w:rsid w:val="00526C44"/>
    <w:rsid w:val="00526D65"/>
    <w:rsid w:val="00530063"/>
    <w:rsid w:val="00530268"/>
    <w:rsid w:val="00531FC6"/>
    <w:rsid w:val="005324EA"/>
    <w:rsid w:val="0053259B"/>
    <w:rsid w:val="00533106"/>
    <w:rsid w:val="00533278"/>
    <w:rsid w:val="005335E4"/>
    <w:rsid w:val="005339C8"/>
    <w:rsid w:val="005342A4"/>
    <w:rsid w:val="00535E13"/>
    <w:rsid w:val="00535F35"/>
    <w:rsid w:val="0053654D"/>
    <w:rsid w:val="0053690E"/>
    <w:rsid w:val="00537A54"/>
    <w:rsid w:val="005400F9"/>
    <w:rsid w:val="0054014B"/>
    <w:rsid w:val="00541606"/>
    <w:rsid w:val="0054174E"/>
    <w:rsid w:val="00541979"/>
    <w:rsid w:val="005439CF"/>
    <w:rsid w:val="00543ABB"/>
    <w:rsid w:val="005442B9"/>
    <w:rsid w:val="005449F1"/>
    <w:rsid w:val="00544A8B"/>
    <w:rsid w:val="005455B3"/>
    <w:rsid w:val="00545B67"/>
    <w:rsid w:val="00545BB2"/>
    <w:rsid w:val="00547578"/>
    <w:rsid w:val="00551436"/>
    <w:rsid w:val="00551953"/>
    <w:rsid w:val="005519A8"/>
    <w:rsid w:val="005528E7"/>
    <w:rsid w:val="00553171"/>
    <w:rsid w:val="0055335C"/>
    <w:rsid w:val="00553C8B"/>
    <w:rsid w:val="00554209"/>
    <w:rsid w:val="005558F7"/>
    <w:rsid w:val="00556741"/>
    <w:rsid w:val="00556FF1"/>
    <w:rsid w:val="00557287"/>
    <w:rsid w:val="0055768A"/>
    <w:rsid w:val="005578FE"/>
    <w:rsid w:val="00557A0B"/>
    <w:rsid w:val="00557A24"/>
    <w:rsid w:val="00557B7E"/>
    <w:rsid w:val="00560003"/>
    <w:rsid w:val="00560BE9"/>
    <w:rsid w:val="00561979"/>
    <w:rsid w:val="0056423A"/>
    <w:rsid w:val="00564973"/>
    <w:rsid w:val="00565118"/>
    <w:rsid w:val="00565255"/>
    <w:rsid w:val="00566662"/>
    <w:rsid w:val="00567D90"/>
    <w:rsid w:val="005715FE"/>
    <w:rsid w:val="00571892"/>
    <w:rsid w:val="00571F0B"/>
    <w:rsid w:val="00575366"/>
    <w:rsid w:val="00575B90"/>
    <w:rsid w:val="00576190"/>
    <w:rsid w:val="00576394"/>
    <w:rsid w:val="005764AA"/>
    <w:rsid w:val="005764D2"/>
    <w:rsid w:val="00580223"/>
    <w:rsid w:val="005807A3"/>
    <w:rsid w:val="00581037"/>
    <w:rsid w:val="00582295"/>
    <w:rsid w:val="00583AE2"/>
    <w:rsid w:val="00584BAA"/>
    <w:rsid w:val="00584BAD"/>
    <w:rsid w:val="005853F1"/>
    <w:rsid w:val="00585514"/>
    <w:rsid w:val="00586C6A"/>
    <w:rsid w:val="00586D89"/>
    <w:rsid w:val="00590DC1"/>
    <w:rsid w:val="00591FC2"/>
    <w:rsid w:val="005931F6"/>
    <w:rsid w:val="005941B3"/>
    <w:rsid w:val="005945C5"/>
    <w:rsid w:val="00594C0B"/>
    <w:rsid w:val="00594E50"/>
    <w:rsid w:val="00595881"/>
    <w:rsid w:val="00595CC3"/>
    <w:rsid w:val="00596F2B"/>
    <w:rsid w:val="00597285"/>
    <w:rsid w:val="005973E7"/>
    <w:rsid w:val="00597740"/>
    <w:rsid w:val="00597AB0"/>
    <w:rsid w:val="005A11A2"/>
    <w:rsid w:val="005A30BA"/>
    <w:rsid w:val="005A3D72"/>
    <w:rsid w:val="005A40B8"/>
    <w:rsid w:val="005A4534"/>
    <w:rsid w:val="005A4FBC"/>
    <w:rsid w:val="005A5448"/>
    <w:rsid w:val="005A5B47"/>
    <w:rsid w:val="005A5D20"/>
    <w:rsid w:val="005A6505"/>
    <w:rsid w:val="005A6BCA"/>
    <w:rsid w:val="005B0427"/>
    <w:rsid w:val="005B0C9F"/>
    <w:rsid w:val="005B0E85"/>
    <w:rsid w:val="005B1370"/>
    <w:rsid w:val="005B14C4"/>
    <w:rsid w:val="005B1EBE"/>
    <w:rsid w:val="005B2CF6"/>
    <w:rsid w:val="005B2CF8"/>
    <w:rsid w:val="005B38D7"/>
    <w:rsid w:val="005B424B"/>
    <w:rsid w:val="005B47D3"/>
    <w:rsid w:val="005B4C57"/>
    <w:rsid w:val="005B5B86"/>
    <w:rsid w:val="005B712B"/>
    <w:rsid w:val="005B7BA2"/>
    <w:rsid w:val="005C08C7"/>
    <w:rsid w:val="005C2721"/>
    <w:rsid w:val="005C2766"/>
    <w:rsid w:val="005C2A99"/>
    <w:rsid w:val="005C3133"/>
    <w:rsid w:val="005C3740"/>
    <w:rsid w:val="005C3FE2"/>
    <w:rsid w:val="005C4041"/>
    <w:rsid w:val="005C590F"/>
    <w:rsid w:val="005C5B2A"/>
    <w:rsid w:val="005C7440"/>
    <w:rsid w:val="005C7CB0"/>
    <w:rsid w:val="005D0BCF"/>
    <w:rsid w:val="005D1157"/>
    <w:rsid w:val="005D3064"/>
    <w:rsid w:val="005D3625"/>
    <w:rsid w:val="005D50D9"/>
    <w:rsid w:val="005D5D15"/>
    <w:rsid w:val="005D631A"/>
    <w:rsid w:val="005D6D16"/>
    <w:rsid w:val="005D6FB2"/>
    <w:rsid w:val="005D75AF"/>
    <w:rsid w:val="005D765C"/>
    <w:rsid w:val="005D7A24"/>
    <w:rsid w:val="005E0400"/>
    <w:rsid w:val="005E079E"/>
    <w:rsid w:val="005E0B98"/>
    <w:rsid w:val="005E109F"/>
    <w:rsid w:val="005E4199"/>
    <w:rsid w:val="005E47FF"/>
    <w:rsid w:val="005E503A"/>
    <w:rsid w:val="005E5363"/>
    <w:rsid w:val="005E5C44"/>
    <w:rsid w:val="005E60B8"/>
    <w:rsid w:val="005E61BC"/>
    <w:rsid w:val="005E636B"/>
    <w:rsid w:val="005E6662"/>
    <w:rsid w:val="005E6E81"/>
    <w:rsid w:val="005E6F0F"/>
    <w:rsid w:val="005E70EC"/>
    <w:rsid w:val="005E7926"/>
    <w:rsid w:val="005E7CE2"/>
    <w:rsid w:val="005E7E59"/>
    <w:rsid w:val="005E7F0A"/>
    <w:rsid w:val="005F00CE"/>
    <w:rsid w:val="005F0391"/>
    <w:rsid w:val="005F0956"/>
    <w:rsid w:val="005F1454"/>
    <w:rsid w:val="005F17A5"/>
    <w:rsid w:val="005F3656"/>
    <w:rsid w:val="005F468C"/>
    <w:rsid w:val="005F55FE"/>
    <w:rsid w:val="005F5DD2"/>
    <w:rsid w:val="005F7B7D"/>
    <w:rsid w:val="005F7F3B"/>
    <w:rsid w:val="006002C4"/>
    <w:rsid w:val="006016FB"/>
    <w:rsid w:val="00603941"/>
    <w:rsid w:val="006040D2"/>
    <w:rsid w:val="0060479D"/>
    <w:rsid w:val="00604BF4"/>
    <w:rsid w:val="0060534E"/>
    <w:rsid w:val="00605F73"/>
    <w:rsid w:val="00606E91"/>
    <w:rsid w:val="00607389"/>
    <w:rsid w:val="00610205"/>
    <w:rsid w:val="0061249D"/>
    <w:rsid w:val="0061341D"/>
    <w:rsid w:val="00613AAF"/>
    <w:rsid w:val="00613BE1"/>
    <w:rsid w:val="00614B70"/>
    <w:rsid w:val="00614EE4"/>
    <w:rsid w:val="00615118"/>
    <w:rsid w:val="00615271"/>
    <w:rsid w:val="00616C91"/>
    <w:rsid w:val="00621646"/>
    <w:rsid w:val="00622A0D"/>
    <w:rsid w:val="00623167"/>
    <w:rsid w:val="006254AD"/>
    <w:rsid w:val="00625662"/>
    <w:rsid w:val="006257BA"/>
    <w:rsid w:val="00625CB6"/>
    <w:rsid w:val="00626902"/>
    <w:rsid w:val="00626C43"/>
    <w:rsid w:val="0063278C"/>
    <w:rsid w:val="00632F49"/>
    <w:rsid w:val="00633DAE"/>
    <w:rsid w:val="0063505C"/>
    <w:rsid w:val="00635337"/>
    <w:rsid w:val="00637725"/>
    <w:rsid w:val="006410A6"/>
    <w:rsid w:val="00641B6C"/>
    <w:rsid w:val="00642E02"/>
    <w:rsid w:val="00642E55"/>
    <w:rsid w:val="00646309"/>
    <w:rsid w:val="00647DB3"/>
    <w:rsid w:val="006504F8"/>
    <w:rsid w:val="0065125F"/>
    <w:rsid w:val="0065135E"/>
    <w:rsid w:val="006517DB"/>
    <w:rsid w:val="00652B73"/>
    <w:rsid w:val="0065321A"/>
    <w:rsid w:val="00653967"/>
    <w:rsid w:val="00654217"/>
    <w:rsid w:val="00654598"/>
    <w:rsid w:val="00654F9F"/>
    <w:rsid w:val="00655343"/>
    <w:rsid w:val="006578D0"/>
    <w:rsid w:val="0065792D"/>
    <w:rsid w:val="00660171"/>
    <w:rsid w:val="006601B8"/>
    <w:rsid w:val="00661F07"/>
    <w:rsid w:val="0066326B"/>
    <w:rsid w:val="0066357D"/>
    <w:rsid w:val="006639FE"/>
    <w:rsid w:val="0066416F"/>
    <w:rsid w:val="0066445E"/>
    <w:rsid w:val="006655E0"/>
    <w:rsid w:val="006662F6"/>
    <w:rsid w:val="00666818"/>
    <w:rsid w:val="006674D5"/>
    <w:rsid w:val="006708FE"/>
    <w:rsid w:val="00673410"/>
    <w:rsid w:val="00676897"/>
    <w:rsid w:val="0067724F"/>
    <w:rsid w:val="006776F2"/>
    <w:rsid w:val="00677812"/>
    <w:rsid w:val="00677E39"/>
    <w:rsid w:val="00680910"/>
    <w:rsid w:val="00681DD3"/>
    <w:rsid w:val="0068287D"/>
    <w:rsid w:val="006830D5"/>
    <w:rsid w:val="006838F4"/>
    <w:rsid w:val="00685761"/>
    <w:rsid w:val="0068678E"/>
    <w:rsid w:val="006868DA"/>
    <w:rsid w:val="00690649"/>
    <w:rsid w:val="00690E29"/>
    <w:rsid w:val="0069130B"/>
    <w:rsid w:val="00691358"/>
    <w:rsid w:val="006920CE"/>
    <w:rsid w:val="0069296E"/>
    <w:rsid w:val="006929F3"/>
    <w:rsid w:val="00693067"/>
    <w:rsid w:val="0069513B"/>
    <w:rsid w:val="0069597E"/>
    <w:rsid w:val="00696AE6"/>
    <w:rsid w:val="006A07C0"/>
    <w:rsid w:val="006A1548"/>
    <w:rsid w:val="006A1D54"/>
    <w:rsid w:val="006A233B"/>
    <w:rsid w:val="006A2F89"/>
    <w:rsid w:val="006A42C9"/>
    <w:rsid w:val="006A61B7"/>
    <w:rsid w:val="006A69CA"/>
    <w:rsid w:val="006B0C73"/>
    <w:rsid w:val="006B1741"/>
    <w:rsid w:val="006B1828"/>
    <w:rsid w:val="006B2B45"/>
    <w:rsid w:val="006B3A45"/>
    <w:rsid w:val="006B3C88"/>
    <w:rsid w:val="006B3FFE"/>
    <w:rsid w:val="006B5227"/>
    <w:rsid w:val="006B5937"/>
    <w:rsid w:val="006B6174"/>
    <w:rsid w:val="006B64F1"/>
    <w:rsid w:val="006B7462"/>
    <w:rsid w:val="006B74CE"/>
    <w:rsid w:val="006C04AB"/>
    <w:rsid w:val="006C0CC2"/>
    <w:rsid w:val="006C1EB7"/>
    <w:rsid w:val="006C24DF"/>
    <w:rsid w:val="006C26C2"/>
    <w:rsid w:val="006C2C52"/>
    <w:rsid w:val="006C5744"/>
    <w:rsid w:val="006C61CD"/>
    <w:rsid w:val="006C65DA"/>
    <w:rsid w:val="006C6D30"/>
    <w:rsid w:val="006C6FBD"/>
    <w:rsid w:val="006D02A7"/>
    <w:rsid w:val="006D088D"/>
    <w:rsid w:val="006D0B0A"/>
    <w:rsid w:val="006D0DA7"/>
    <w:rsid w:val="006D218F"/>
    <w:rsid w:val="006D291B"/>
    <w:rsid w:val="006D3EAA"/>
    <w:rsid w:val="006D41F2"/>
    <w:rsid w:val="006D5683"/>
    <w:rsid w:val="006D5A9B"/>
    <w:rsid w:val="006D5AFA"/>
    <w:rsid w:val="006D5FA8"/>
    <w:rsid w:val="006E15E3"/>
    <w:rsid w:val="006E2122"/>
    <w:rsid w:val="006E264C"/>
    <w:rsid w:val="006E2937"/>
    <w:rsid w:val="006E321E"/>
    <w:rsid w:val="006E36D1"/>
    <w:rsid w:val="006E3892"/>
    <w:rsid w:val="006E3DD1"/>
    <w:rsid w:val="006E51C2"/>
    <w:rsid w:val="006E558A"/>
    <w:rsid w:val="006F0993"/>
    <w:rsid w:val="006F20F7"/>
    <w:rsid w:val="006F297E"/>
    <w:rsid w:val="006F2986"/>
    <w:rsid w:val="006F2F48"/>
    <w:rsid w:val="006F387B"/>
    <w:rsid w:val="006F43FC"/>
    <w:rsid w:val="006F5861"/>
    <w:rsid w:val="006F6178"/>
    <w:rsid w:val="006F6848"/>
    <w:rsid w:val="00701379"/>
    <w:rsid w:val="00703F16"/>
    <w:rsid w:val="00704C25"/>
    <w:rsid w:val="007055C4"/>
    <w:rsid w:val="007056DA"/>
    <w:rsid w:val="00705726"/>
    <w:rsid w:val="00705CC3"/>
    <w:rsid w:val="00707066"/>
    <w:rsid w:val="0070760F"/>
    <w:rsid w:val="00707AA4"/>
    <w:rsid w:val="00710E1A"/>
    <w:rsid w:val="0071154D"/>
    <w:rsid w:val="00711E1F"/>
    <w:rsid w:val="00712E4F"/>
    <w:rsid w:val="00713B25"/>
    <w:rsid w:val="00713F4D"/>
    <w:rsid w:val="00716CEA"/>
    <w:rsid w:val="00717CEC"/>
    <w:rsid w:val="0072021D"/>
    <w:rsid w:val="00720454"/>
    <w:rsid w:val="00720858"/>
    <w:rsid w:val="00722EAD"/>
    <w:rsid w:val="00723EFA"/>
    <w:rsid w:val="007247AA"/>
    <w:rsid w:val="0072569A"/>
    <w:rsid w:val="00726667"/>
    <w:rsid w:val="007276EE"/>
    <w:rsid w:val="00727AF6"/>
    <w:rsid w:val="00727B02"/>
    <w:rsid w:val="00727BAD"/>
    <w:rsid w:val="007310EF"/>
    <w:rsid w:val="00731A63"/>
    <w:rsid w:val="00731D33"/>
    <w:rsid w:val="007332CC"/>
    <w:rsid w:val="00733D34"/>
    <w:rsid w:val="007350F5"/>
    <w:rsid w:val="00735E61"/>
    <w:rsid w:val="00735FDC"/>
    <w:rsid w:val="007365EE"/>
    <w:rsid w:val="007366C6"/>
    <w:rsid w:val="00737CF3"/>
    <w:rsid w:val="0074021B"/>
    <w:rsid w:val="007405E1"/>
    <w:rsid w:val="00740A59"/>
    <w:rsid w:val="00741D39"/>
    <w:rsid w:val="007441D0"/>
    <w:rsid w:val="00744987"/>
    <w:rsid w:val="007457F3"/>
    <w:rsid w:val="0074698B"/>
    <w:rsid w:val="007473E4"/>
    <w:rsid w:val="007475E3"/>
    <w:rsid w:val="00747A8F"/>
    <w:rsid w:val="00747D9C"/>
    <w:rsid w:val="0075231A"/>
    <w:rsid w:val="007545D3"/>
    <w:rsid w:val="007558D3"/>
    <w:rsid w:val="00756F42"/>
    <w:rsid w:val="00761D69"/>
    <w:rsid w:val="00761E7D"/>
    <w:rsid w:val="007632F6"/>
    <w:rsid w:val="00765BBC"/>
    <w:rsid w:val="00766AA6"/>
    <w:rsid w:val="00766FC5"/>
    <w:rsid w:val="00767750"/>
    <w:rsid w:val="007700D7"/>
    <w:rsid w:val="0077032B"/>
    <w:rsid w:val="0077141D"/>
    <w:rsid w:val="007720D2"/>
    <w:rsid w:val="00772BA3"/>
    <w:rsid w:val="00772EF6"/>
    <w:rsid w:val="00774419"/>
    <w:rsid w:val="007748E2"/>
    <w:rsid w:val="00774B26"/>
    <w:rsid w:val="00775059"/>
    <w:rsid w:val="00775216"/>
    <w:rsid w:val="00775E57"/>
    <w:rsid w:val="00775EB0"/>
    <w:rsid w:val="00776024"/>
    <w:rsid w:val="00777260"/>
    <w:rsid w:val="00777446"/>
    <w:rsid w:val="0078100E"/>
    <w:rsid w:val="007820CE"/>
    <w:rsid w:val="00782276"/>
    <w:rsid w:val="0078406F"/>
    <w:rsid w:val="00784129"/>
    <w:rsid w:val="00784D02"/>
    <w:rsid w:val="007859C8"/>
    <w:rsid w:val="00785D69"/>
    <w:rsid w:val="00786996"/>
    <w:rsid w:val="00786C73"/>
    <w:rsid w:val="007877EE"/>
    <w:rsid w:val="007906EF"/>
    <w:rsid w:val="00790E17"/>
    <w:rsid w:val="0079149A"/>
    <w:rsid w:val="007918CC"/>
    <w:rsid w:val="00792BE1"/>
    <w:rsid w:val="007932E9"/>
    <w:rsid w:val="00795F2E"/>
    <w:rsid w:val="007A006F"/>
    <w:rsid w:val="007A0495"/>
    <w:rsid w:val="007A04FE"/>
    <w:rsid w:val="007A083D"/>
    <w:rsid w:val="007A1D95"/>
    <w:rsid w:val="007A238C"/>
    <w:rsid w:val="007A30C5"/>
    <w:rsid w:val="007A3615"/>
    <w:rsid w:val="007A3B9F"/>
    <w:rsid w:val="007A3E3B"/>
    <w:rsid w:val="007A48BF"/>
    <w:rsid w:val="007A4FD6"/>
    <w:rsid w:val="007A62F9"/>
    <w:rsid w:val="007A651A"/>
    <w:rsid w:val="007A6B21"/>
    <w:rsid w:val="007A7143"/>
    <w:rsid w:val="007B10ED"/>
    <w:rsid w:val="007B19ED"/>
    <w:rsid w:val="007B1BC5"/>
    <w:rsid w:val="007B35AD"/>
    <w:rsid w:val="007B44FC"/>
    <w:rsid w:val="007B4A5F"/>
    <w:rsid w:val="007B4C70"/>
    <w:rsid w:val="007B6D30"/>
    <w:rsid w:val="007B737D"/>
    <w:rsid w:val="007C0420"/>
    <w:rsid w:val="007C0816"/>
    <w:rsid w:val="007C135E"/>
    <w:rsid w:val="007C1DD3"/>
    <w:rsid w:val="007C1EDF"/>
    <w:rsid w:val="007C3401"/>
    <w:rsid w:val="007C48A3"/>
    <w:rsid w:val="007C4C45"/>
    <w:rsid w:val="007C6632"/>
    <w:rsid w:val="007C7DB3"/>
    <w:rsid w:val="007D1307"/>
    <w:rsid w:val="007D146A"/>
    <w:rsid w:val="007D14F6"/>
    <w:rsid w:val="007D1FE7"/>
    <w:rsid w:val="007D209A"/>
    <w:rsid w:val="007D29C1"/>
    <w:rsid w:val="007D3E15"/>
    <w:rsid w:val="007D440F"/>
    <w:rsid w:val="007D585F"/>
    <w:rsid w:val="007D5BFF"/>
    <w:rsid w:val="007D7371"/>
    <w:rsid w:val="007E0AA5"/>
    <w:rsid w:val="007E0C50"/>
    <w:rsid w:val="007E4255"/>
    <w:rsid w:val="007E60B3"/>
    <w:rsid w:val="007E629E"/>
    <w:rsid w:val="007E6811"/>
    <w:rsid w:val="007E714E"/>
    <w:rsid w:val="007E73C5"/>
    <w:rsid w:val="007F04EA"/>
    <w:rsid w:val="007F160A"/>
    <w:rsid w:val="007F168F"/>
    <w:rsid w:val="007F3013"/>
    <w:rsid w:val="007F3379"/>
    <w:rsid w:val="007F4812"/>
    <w:rsid w:val="007F5200"/>
    <w:rsid w:val="007F6E8C"/>
    <w:rsid w:val="00800D19"/>
    <w:rsid w:val="00801133"/>
    <w:rsid w:val="00803D87"/>
    <w:rsid w:val="00803F28"/>
    <w:rsid w:val="00804F05"/>
    <w:rsid w:val="00805787"/>
    <w:rsid w:val="00806F71"/>
    <w:rsid w:val="00811428"/>
    <w:rsid w:val="008121EF"/>
    <w:rsid w:val="00812AF8"/>
    <w:rsid w:val="0081336A"/>
    <w:rsid w:val="00813382"/>
    <w:rsid w:val="008155E7"/>
    <w:rsid w:val="00815BBF"/>
    <w:rsid w:val="00815F12"/>
    <w:rsid w:val="00816E59"/>
    <w:rsid w:val="00820221"/>
    <w:rsid w:val="008209BF"/>
    <w:rsid w:val="00820C8C"/>
    <w:rsid w:val="00821565"/>
    <w:rsid w:val="00821F0C"/>
    <w:rsid w:val="00823B82"/>
    <w:rsid w:val="00823F13"/>
    <w:rsid w:val="00824026"/>
    <w:rsid w:val="0082416E"/>
    <w:rsid w:val="008256CE"/>
    <w:rsid w:val="00825BB7"/>
    <w:rsid w:val="0082607E"/>
    <w:rsid w:val="008262CB"/>
    <w:rsid w:val="00826EFD"/>
    <w:rsid w:val="00826FC7"/>
    <w:rsid w:val="00827754"/>
    <w:rsid w:val="00830169"/>
    <w:rsid w:val="0083180C"/>
    <w:rsid w:val="008324B3"/>
    <w:rsid w:val="00832C9B"/>
    <w:rsid w:val="00832ECA"/>
    <w:rsid w:val="0083323C"/>
    <w:rsid w:val="00834801"/>
    <w:rsid w:val="008348EF"/>
    <w:rsid w:val="00835176"/>
    <w:rsid w:val="008359B2"/>
    <w:rsid w:val="00835DB4"/>
    <w:rsid w:val="00836216"/>
    <w:rsid w:val="0083663E"/>
    <w:rsid w:val="00836E0C"/>
    <w:rsid w:val="00837893"/>
    <w:rsid w:val="00837DAD"/>
    <w:rsid w:val="0084145D"/>
    <w:rsid w:val="0084177E"/>
    <w:rsid w:val="008422DF"/>
    <w:rsid w:val="008428C1"/>
    <w:rsid w:val="00842C46"/>
    <w:rsid w:val="00842F5F"/>
    <w:rsid w:val="00843351"/>
    <w:rsid w:val="008438BD"/>
    <w:rsid w:val="00845008"/>
    <w:rsid w:val="0084552F"/>
    <w:rsid w:val="0084563E"/>
    <w:rsid w:val="00846575"/>
    <w:rsid w:val="00846EC4"/>
    <w:rsid w:val="008472C1"/>
    <w:rsid w:val="0084799C"/>
    <w:rsid w:val="00847CBD"/>
    <w:rsid w:val="00850448"/>
    <w:rsid w:val="00852C31"/>
    <w:rsid w:val="008530B1"/>
    <w:rsid w:val="00853BFB"/>
    <w:rsid w:val="0085469E"/>
    <w:rsid w:val="008547C3"/>
    <w:rsid w:val="008554DC"/>
    <w:rsid w:val="00856770"/>
    <w:rsid w:val="008568F5"/>
    <w:rsid w:val="00856BDD"/>
    <w:rsid w:val="00856C7F"/>
    <w:rsid w:val="00856DE8"/>
    <w:rsid w:val="00857E0A"/>
    <w:rsid w:val="00860E3A"/>
    <w:rsid w:val="00861DD9"/>
    <w:rsid w:val="008627B9"/>
    <w:rsid w:val="008627FF"/>
    <w:rsid w:val="00862A36"/>
    <w:rsid w:val="008634EF"/>
    <w:rsid w:val="00864EA7"/>
    <w:rsid w:val="00864F24"/>
    <w:rsid w:val="00864F59"/>
    <w:rsid w:val="00865718"/>
    <w:rsid w:val="00866541"/>
    <w:rsid w:val="00866B55"/>
    <w:rsid w:val="00866F6B"/>
    <w:rsid w:val="00867065"/>
    <w:rsid w:val="00870005"/>
    <w:rsid w:val="008700DD"/>
    <w:rsid w:val="00870DAF"/>
    <w:rsid w:val="00871094"/>
    <w:rsid w:val="008712E2"/>
    <w:rsid w:val="00871BBA"/>
    <w:rsid w:val="00872BA5"/>
    <w:rsid w:val="00874B64"/>
    <w:rsid w:val="00877145"/>
    <w:rsid w:val="00877B3A"/>
    <w:rsid w:val="008809EA"/>
    <w:rsid w:val="00881317"/>
    <w:rsid w:val="00881637"/>
    <w:rsid w:val="0088338D"/>
    <w:rsid w:val="0088347C"/>
    <w:rsid w:val="00883774"/>
    <w:rsid w:val="00884159"/>
    <w:rsid w:val="0088459B"/>
    <w:rsid w:val="008852EA"/>
    <w:rsid w:val="00885354"/>
    <w:rsid w:val="00885D69"/>
    <w:rsid w:val="00886A36"/>
    <w:rsid w:val="00886B5D"/>
    <w:rsid w:val="008874D9"/>
    <w:rsid w:val="00887C0C"/>
    <w:rsid w:val="00890235"/>
    <w:rsid w:val="00890343"/>
    <w:rsid w:val="0089053F"/>
    <w:rsid w:val="008909AE"/>
    <w:rsid w:val="00890B2B"/>
    <w:rsid w:val="0089105C"/>
    <w:rsid w:val="008910B3"/>
    <w:rsid w:val="00892058"/>
    <w:rsid w:val="0089229A"/>
    <w:rsid w:val="00892595"/>
    <w:rsid w:val="00892D76"/>
    <w:rsid w:val="00893266"/>
    <w:rsid w:val="008947FB"/>
    <w:rsid w:val="008951EF"/>
    <w:rsid w:val="00896384"/>
    <w:rsid w:val="00896434"/>
    <w:rsid w:val="00896883"/>
    <w:rsid w:val="00896AF9"/>
    <w:rsid w:val="00896DEC"/>
    <w:rsid w:val="00896FED"/>
    <w:rsid w:val="00897825"/>
    <w:rsid w:val="008979FA"/>
    <w:rsid w:val="008A0AB3"/>
    <w:rsid w:val="008A1B72"/>
    <w:rsid w:val="008A338A"/>
    <w:rsid w:val="008A3F59"/>
    <w:rsid w:val="008A43D2"/>
    <w:rsid w:val="008A4588"/>
    <w:rsid w:val="008A493C"/>
    <w:rsid w:val="008A548B"/>
    <w:rsid w:val="008A63CF"/>
    <w:rsid w:val="008A6875"/>
    <w:rsid w:val="008A6EFB"/>
    <w:rsid w:val="008A72F0"/>
    <w:rsid w:val="008A756B"/>
    <w:rsid w:val="008B1131"/>
    <w:rsid w:val="008B1E99"/>
    <w:rsid w:val="008B2F7E"/>
    <w:rsid w:val="008B3794"/>
    <w:rsid w:val="008B3D89"/>
    <w:rsid w:val="008B4A5A"/>
    <w:rsid w:val="008B4EF3"/>
    <w:rsid w:val="008B55FC"/>
    <w:rsid w:val="008B659C"/>
    <w:rsid w:val="008B71CB"/>
    <w:rsid w:val="008C0836"/>
    <w:rsid w:val="008C0C20"/>
    <w:rsid w:val="008C133D"/>
    <w:rsid w:val="008C1D74"/>
    <w:rsid w:val="008C286C"/>
    <w:rsid w:val="008C2B0F"/>
    <w:rsid w:val="008C2DAD"/>
    <w:rsid w:val="008C3029"/>
    <w:rsid w:val="008C7E10"/>
    <w:rsid w:val="008D0348"/>
    <w:rsid w:val="008D08AC"/>
    <w:rsid w:val="008D0A7A"/>
    <w:rsid w:val="008D28E1"/>
    <w:rsid w:val="008D29E7"/>
    <w:rsid w:val="008D31C7"/>
    <w:rsid w:val="008D445F"/>
    <w:rsid w:val="008D7509"/>
    <w:rsid w:val="008D7A21"/>
    <w:rsid w:val="008E0200"/>
    <w:rsid w:val="008E058A"/>
    <w:rsid w:val="008E0A3E"/>
    <w:rsid w:val="008E11C8"/>
    <w:rsid w:val="008E1BAC"/>
    <w:rsid w:val="008E1EB9"/>
    <w:rsid w:val="008E1F33"/>
    <w:rsid w:val="008E2289"/>
    <w:rsid w:val="008E2D82"/>
    <w:rsid w:val="008E5136"/>
    <w:rsid w:val="008E53E3"/>
    <w:rsid w:val="008E5695"/>
    <w:rsid w:val="008E5BEA"/>
    <w:rsid w:val="008E622A"/>
    <w:rsid w:val="008E6D39"/>
    <w:rsid w:val="008E7B19"/>
    <w:rsid w:val="008F02D1"/>
    <w:rsid w:val="008F0C28"/>
    <w:rsid w:val="008F1C8A"/>
    <w:rsid w:val="008F443B"/>
    <w:rsid w:val="008F4638"/>
    <w:rsid w:val="008F4D60"/>
    <w:rsid w:val="008F55C5"/>
    <w:rsid w:val="008F5C6D"/>
    <w:rsid w:val="008F5FD4"/>
    <w:rsid w:val="008F7758"/>
    <w:rsid w:val="00900C28"/>
    <w:rsid w:val="00900FDF"/>
    <w:rsid w:val="00904577"/>
    <w:rsid w:val="00904C66"/>
    <w:rsid w:val="00904E6D"/>
    <w:rsid w:val="00905341"/>
    <w:rsid w:val="009059A5"/>
    <w:rsid w:val="00905C89"/>
    <w:rsid w:val="0090794E"/>
    <w:rsid w:val="00907C6F"/>
    <w:rsid w:val="00910938"/>
    <w:rsid w:val="00910A54"/>
    <w:rsid w:val="00910AD4"/>
    <w:rsid w:val="00911D83"/>
    <w:rsid w:val="00912665"/>
    <w:rsid w:val="00912A1E"/>
    <w:rsid w:val="00912B2B"/>
    <w:rsid w:val="00913EB4"/>
    <w:rsid w:val="00914E67"/>
    <w:rsid w:val="00915BD9"/>
    <w:rsid w:val="00915DAB"/>
    <w:rsid w:val="009169AF"/>
    <w:rsid w:val="009178A0"/>
    <w:rsid w:val="0092012B"/>
    <w:rsid w:val="00920BAC"/>
    <w:rsid w:val="00920D40"/>
    <w:rsid w:val="00920DB5"/>
    <w:rsid w:val="00921B10"/>
    <w:rsid w:val="00921BAF"/>
    <w:rsid w:val="0092299E"/>
    <w:rsid w:val="00923322"/>
    <w:rsid w:val="009234DE"/>
    <w:rsid w:val="00925801"/>
    <w:rsid w:val="0092635A"/>
    <w:rsid w:val="009267D5"/>
    <w:rsid w:val="009269AA"/>
    <w:rsid w:val="009276E4"/>
    <w:rsid w:val="00932414"/>
    <w:rsid w:val="00934191"/>
    <w:rsid w:val="00934931"/>
    <w:rsid w:val="00935E28"/>
    <w:rsid w:val="009378F1"/>
    <w:rsid w:val="00937B67"/>
    <w:rsid w:val="00940EF8"/>
    <w:rsid w:val="00941F17"/>
    <w:rsid w:val="00942C1B"/>
    <w:rsid w:val="00943F55"/>
    <w:rsid w:val="0094509C"/>
    <w:rsid w:val="0094532F"/>
    <w:rsid w:val="00946F1D"/>
    <w:rsid w:val="00947D27"/>
    <w:rsid w:val="00950181"/>
    <w:rsid w:val="00950D56"/>
    <w:rsid w:val="0095108A"/>
    <w:rsid w:val="00951BA3"/>
    <w:rsid w:val="0095200F"/>
    <w:rsid w:val="009524A3"/>
    <w:rsid w:val="0095521F"/>
    <w:rsid w:val="0095528A"/>
    <w:rsid w:val="00955C42"/>
    <w:rsid w:val="00956892"/>
    <w:rsid w:val="00957311"/>
    <w:rsid w:val="009573A7"/>
    <w:rsid w:val="00957AB0"/>
    <w:rsid w:val="00960794"/>
    <w:rsid w:val="009641D4"/>
    <w:rsid w:val="009647E1"/>
    <w:rsid w:val="00965248"/>
    <w:rsid w:val="00966124"/>
    <w:rsid w:val="00966545"/>
    <w:rsid w:val="0096670D"/>
    <w:rsid w:val="0097010E"/>
    <w:rsid w:val="009702E0"/>
    <w:rsid w:val="0097120D"/>
    <w:rsid w:val="00971B3F"/>
    <w:rsid w:val="00971FCE"/>
    <w:rsid w:val="00972DD7"/>
    <w:rsid w:val="00973B0D"/>
    <w:rsid w:val="00973EFB"/>
    <w:rsid w:val="009743ED"/>
    <w:rsid w:val="00975414"/>
    <w:rsid w:val="00981717"/>
    <w:rsid w:val="00981A31"/>
    <w:rsid w:val="0098286D"/>
    <w:rsid w:val="00983B6A"/>
    <w:rsid w:val="009844C7"/>
    <w:rsid w:val="009847C0"/>
    <w:rsid w:val="0098632D"/>
    <w:rsid w:val="0098680D"/>
    <w:rsid w:val="00986A6C"/>
    <w:rsid w:val="00986CAF"/>
    <w:rsid w:val="00986D91"/>
    <w:rsid w:val="00986E76"/>
    <w:rsid w:val="00987BB7"/>
    <w:rsid w:val="00987DBB"/>
    <w:rsid w:val="00991829"/>
    <w:rsid w:val="0099182D"/>
    <w:rsid w:val="00991F9A"/>
    <w:rsid w:val="00992FFA"/>
    <w:rsid w:val="009931F2"/>
    <w:rsid w:val="00993E53"/>
    <w:rsid w:val="00994447"/>
    <w:rsid w:val="009947CC"/>
    <w:rsid w:val="0099496C"/>
    <w:rsid w:val="00994CFB"/>
    <w:rsid w:val="00996353"/>
    <w:rsid w:val="0099792C"/>
    <w:rsid w:val="00997CF2"/>
    <w:rsid w:val="009A052D"/>
    <w:rsid w:val="009A2649"/>
    <w:rsid w:val="009A2818"/>
    <w:rsid w:val="009A2D0E"/>
    <w:rsid w:val="009A3F09"/>
    <w:rsid w:val="009A505B"/>
    <w:rsid w:val="009A6D4E"/>
    <w:rsid w:val="009A703D"/>
    <w:rsid w:val="009B0204"/>
    <w:rsid w:val="009B0762"/>
    <w:rsid w:val="009B4963"/>
    <w:rsid w:val="009B5711"/>
    <w:rsid w:val="009B6D83"/>
    <w:rsid w:val="009B79CA"/>
    <w:rsid w:val="009C1E75"/>
    <w:rsid w:val="009C21A2"/>
    <w:rsid w:val="009C22AA"/>
    <w:rsid w:val="009C246F"/>
    <w:rsid w:val="009C2F16"/>
    <w:rsid w:val="009C4A0C"/>
    <w:rsid w:val="009C5EE2"/>
    <w:rsid w:val="009C6356"/>
    <w:rsid w:val="009C64EC"/>
    <w:rsid w:val="009C7699"/>
    <w:rsid w:val="009D042C"/>
    <w:rsid w:val="009D14F6"/>
    <w:rsid w:val="009D16AA"/>
    <w:rsid w:val="009D2B44"/>
    <w:rsid w:val="009D2DC1"/>
    <w:rsid w:val="009D4051"/>
    <w:rsid w:val="009D43C4"/>
    <w:rsid w:val="009D495C"/>
    <w:rsid w:val="009D4ADC"/>
    <w:rsid w:val="009D5547"/>
    <w:rsid w:val="009D58A3"/>
    <w:rsid w:val="009D6EBE"/>
    <w:rsid w:val="009D713C"/>
    <w:rsid w:val="009D7735"/>
    <w:rsid w:val="009D7F97"/>
    <w:rsid w:val="009D7FE2"/>
    <w:rsid w:val="009E0FE9"/>
    <w:rsid w:val="009E0FEF"/>
    <w:rsid w:val="009E115D"/>
    <w:rsid w:val="009E1531"/>
    <w:rsid w:val="009E15A0"/>
    <w:rsid w:val="009E21E3"/>
    <w:rsid w:val="009E4588"/>
    <w:rsid w:val="009E4B96"/>
    <w:rsid w:val="009E4DC0"/>
    <w:rsid w:val="009E59DB"/>
    <w:rsid w:val="009E59F1"/>
    <w:rsid w:val="009E64D1"/>
    <w:rsid w:val="009E67DF"/>
    <w:rsid w:val="009E79D0"/>
    <w:rsid w:val="009F1F46"/>
    <w:rsid w:val="009F35E9"/>
    <w:rsid w:val="009F3D8E"/>
    <w:rsid w:val="009F43CE"/>
    <w:rsid w:val="009F45F9"/>
    <w:rsid w:val="009F46FB"/>
    <w:rsid w:val="009F4C97"/>
    <w:rsid w:val="009F69BC"/>
    <w:rsid w:val="009F7CA9"/>
    <w:rsid w:val="00A001CC"/>
    <w:rsid w:val="00A004A9"/>
    <w:rsid w:val="00A00CF0"/>
    <w:rsid w:val="00A01BA3"/>
    <w:rsid w:val="00A02400"/>
    <w:rsid w:val="00A035C1"/>
    <w:rsid w:val="00A0378F"/>
    <w:rsid w:val="00A03CA0"/>
    <w:rsid w:val="00A042CA"/>
    <w:rsid w:val="00A04A50"/>
    <w:rsid w:val="00A04B0B"/>
    <w:rsid w:val="00A05214"/>
    <w:rsid w:val="00A07CA8"/>
    <w:rsid w:val="00A07FAF"/>
    <w:rsid w:val="00A10841"/>
    <w:rsid w:val="00A12935"/>
    <w:rsid w:val="00A12B1C"/>
    <w:rsid w:val="00A12E44"/>
    <w:rsid w:val="00A13454"/>
    <w:rsid w:val="00A15892"/>
    <w:rsid w:val="00A16CE7"/>
    <w:rsid w:val="00A16EAE"/>
    <w:rsid w:val="00A17F2C"/>
    <w:rsid w:val="00A203F3"/>
    <w:rsid w:val="00A2074B"/>
    <w:rsid w:val="00A21A51"/>
    <w:rsid w:val="00A226F3"/>
    <w:rsid w:val="00A23870"/>
    <w:rsid w:val="00A25054"/>
    <w:rsid w:val="00A258F0"/>
    <w:rsid w:val="00A25AEF"/>
    <w:rsid w:val="00A263CF"/>
    <w:rsid w:val="00A26ABB"/>
    <w:rsid w:val="00A27112"/>
    <w:rsid w:val="00A27FE5"/>
    <w:rsid w:val="00A30AD4"/>
    <w:rsid w:val="00A32751"/>
    <w:rsid w:val="00A34B68"/>
    <w:rsid w:val="00A353D2"/>
    <w:rsid w:val="00A3577A"/>
    <w:rsid w:val="00A35BB5"/>
    <w:rsid w:val="00A4006F"/>
    <w:rsid w:val="00A40319"/>
    <w:rsid w:val="00A403AA"/>
    <w:rsid w:val="00A40643"/>
    <w:rsid w:val="00A40ECC"/>
    <w:rsid w:val="00A40F72"/>
    <w:rsid w:val="00A41526"/>
    <w:rsid w:val="00A427AA"/>
    <w:rsid w:val="00A42B72"/>
    <w:rsid w:val="00A4391E"/>
    <w:rsid w:val="00A44A08"/>
    <w:rsid w:val="00A44CDB"/>
    <w:rsid w:val="00A4536F"/>
    <w:rsid w:val="00A4607B"/>
    <w:rsid w:val="00A46290"/>
    <w:rsid w:val="00A4651B"/>
    <w:rsid w:val="00A4685D"/>
    <w:rsid w:val="00A47DE5"/>
    <w:rsid w:val="00A47FF9"/>
    <w:rsid w:val="00A50120"/>
    <w:rsid w:val="00A50280"/>
    <w:rsid w:val="00A5079E"/>
    <w:rsid w:val="00A51273"/>
    <w:rsid w:val="00A5206A"/>
    <w:rsid w:val="00A521EC"/>
    <w:rsid w:val="00A545B1"/>
    <w:rsid w:val="00A54D18"/>
    <w:rsid w:val="00A55DBD"/>
    <w:rsid w:val="00A56124"/>
    <w:rsid w:val="00A56283"/>
    <w:rsid w:val="00A56FF0"/>
    <w:rsid w:val="00A600D6"/>
    <w:rsid w:val="00A61F1F"/>
    <w:rsid w:val="00A623F8"/>
    <w:rsid w:val="00A62B1B"/>
    <w:rsid w:val="00A63E04"/>
    <w:rsid w:val="00A65888"/>
    <w:rsid w:val="00A664FB"/>
    <w:rsid w:val="00A66787"/>
    <w:rsid w:val="00A6777D"/>
    <w:rsid w:val="00A71C0E"/>
    <w:rsid w:val="00A737C5"/>
    <w:rsid w:val="00A74846"/>
    <w:rsid w:val="00A74A83"/>
    <w:rsid w:val="00A759FB"/>
    <w:rsid w:val="00A7640E"/>
    <w:rsid w:val="00A766E4"/>
    <w:rsid w:val="00A768CE"/>
    <w:rsid w:val="00A772FF"/>
    <w:rsid w:val="00A77B62"/>
    <w:rsid w:val="00A801A2"/>
    <w:rsid w:val="00A803A0"/>
    <w:rsid w:val="00A8073E"/>
    <w:rsid w:val="00A81770"/>
    <w:rsid w:val="00A81901"/>
    <w:rsid w:val="00A81EA2"/>
    <w:rsid w:val="00A82696"/>
    <w:rsid w:val="00A82C9A"/>
    <w:rsid w:val="00A83B26"/>
    <w:rsid w:val="00A83CD5"/>
    <w:rsid w:val="00A84260"/>
    <w:rsid w:val="00A8449C"/>
    <w:rsid w:val="00A8541B"/>
    <w:rsid w:val="00A8591F"/>
    <w:rsid w:val="00A85C27"/>
    <w:rsid w:val="00A87ACC"/>
    <w:rsid w:val="00A91B86"/>
    <w:rsid w:val="00A91FF3"/>
    <w:rsid w:val="00A93073"/>
    <w:rsid w:val="00A93969"/>
    <w:rsid w:val="00A93BDB"/>
    <w:rsid w:val="00A9450F"/>
    <w:rsid w:val="00A94536"/>
    <w:rsid w:val="00A94C21"/>
    <w:rsid w:val="00A973FB"/>
    <w:rsid w:val="00A97D53"/>
    <w:rsid w:val="00AA0079"/>
    <w:rsid w:val="00AA009E"/>
    <w:rsid w:val="00AA02CE"/>
    <w:rsid w:val="00AA04B8"/>
    <w:rsid w:val="00AA1415"/>
    <w:rsid w:val="00AA28A6"/>
    <w:rsid w:val="00AA419C"/>
    <w:rsid w:val="00AA41E1"/>
    <w:rsid w:val="00AA4E4B"/>
    <w:rsid w:val="00AA52AE"/>
    <w:rsid w:val="00AA5643"/>
    <w:rsid w:val="00AA5C6F"/>
    <w:rsid w:val="00AA7465"/>
    <w:rsid w:val="00AA793D"/>
    <w:rsid w:val="00AB0CB3"/>
    <w:rsid w:val="00AB0E19"/>
    <w:rsid w:val="00AB0EBA"/>
    <w:rsid w:val="00AB10ED"/>
    <w:rsid w:val="00AB2689"/>
    <w:rsid w:val="00AB2BD7"/>
    <w:rsid w:val="00AB2DD5"/>
    <w:rsid w:val="00AB3079"/>
    <w:rsid w:val="00AB343A"/>
    <w:rsid w:val="00AB360A"/>
    <w:rsid w:val="00AB4D2F"/>
    <w:rsid w:val="00AB5950"/>
    <w:rsid w:val="00AB6454"/>
    <w:rsid w:val="00AB6CA2"/>
    <w:rsid w:val="00AB7B5D"/>
    <w:rsid w:val="00AB7E8C"/>
    <w:rsid w:val="00AC0761"/>
    <w:rsid w:val="00AC0DD1"/>
    <w:rsid w:val="00AC10A5"/>
    <w:rsid w:val="00AC4353"/>
    <w:rsid w:val="00AC45FD"/>
    <w:rsid w:val="00AC4972"/>
    <w:rsid w:val="00AC4D21"/>
    <w:rsid w:val="00AC56A1"/>
    <w:rsid w:val="00AC5940"/>
    <w:rsid w:val="00AC5FC0"/>
    <w:rsid w:val="00AC61BB"/>
    <w:rsid w:val="00AC6270"/>
    <w:rsid w:val="00AC6417"/>
    <w:rsid w:val="00AC794A"/>
    <w:rsid w:val="00AD0757"/>
    <w:rsid w:val="00AD19AB"/>
    <w:rsid w:val="00AD32E1"/>
    <w:rsid w:val="00AD3A68"/>
    <w:rsid w:val="00AD3E06"/>
    <w:rsid w:val="00AD3F94"/>
    <w:rsid w:val="00AD40C1"/>
    <w:rsid w:val="00AD4363"/>
    <w:rsid w:val="00AD4527"/>
    <w:rsid w:val="00AD4793"/>
    <w:rsid w:val="00AD583B"/>
    <w:rsid w:val="00AD6333"/>
    <w:rsid w:val="00AD7985"/>
    <w:rsid w:val="00AE0644"/>
    <w:rsid w:val="00AE1B16"/>
    <w:rsid w:val="00AE3AF8"/>
    <w:rsid w:val="00AE3CB1"/>
    <w:rsid w:val="00AE4AC4"/>
    <w:rsid w:val="00AE5D45"/>
    <w:rsid w:val="00AE6779"/>
    <w:rsid w:val="00AE6CD3"/>
    <w:rsid w:val="00AE758A"/>
    <w:rsid w:val="00AF002E"/>
    <w:rsid w:val="00AF01C6"/>
    <w:rsid w:val="00AF10EC"/>
    <w:rsid w:val="00AF2AF0"/>
    <w:rsid w:val="00AF66A8"/>
    <w:rsid w:val="00B01AAC"/>
    <w:rsid w:val="00B01E6B"/>
    <w:rsid w:val="00B029E4"/>
    <w:rsid w:val="00B02D41"/>
    <w:rsid w:val="00B0322F"/>
    <w:rsid w:val="00B049F8"/>
    <w:rsid w:val="00B04C37"/>
    <w:rsid w:val="00B06841"/>
    <w:rsid w:val="00B100F1"/>
    <w:rsid w:val="00B10713"/>
    <w:rsid w:val="00B10F25"/>
    <w:rsid w:val="00B10F84"/>
    <w:rsid w:val="00B11310"/>
    <w:rsid w:val="00B11607"/>
    <w:rsid w:val="00B11CCD"/>
    <w:rsid w:val="00B11E27"/>
    <w:rsid w:val="00B11EBD"/>
    <w:rsid w:val="00B1284E"/>
    <w:rsid w:val="00B140A2"/>
    <w:rsid w:val="00B1422B"/>
    <w:rsid w:val="00B2100D"/>
    <w:rsid w:val="00B220B8"/>
    <w:rsid w:val="00B23BF7"/>
    <w:rsid w:val="00B23C97"/>
    <w:rsid w:val="00B2427A"/>
    <w:rsid w:val="00B242A1"/>
    <w:rsid w:val="00B25314"/>
    <w:rsid w:val="00B25E4F"/>
    <w:rsid w:val="00B268F4"/>
    <w:rsid w:val="00B26F08"/>
    <w:rsid w:val="00B30686"/>
    <w:rsid w:val="00B30727"/>
    <w:rsid w:val="00B31D25"/>
    <w:rsid w:val="00B33A4D"/>
    <w:rsid w:val="00B3588A"/>
    <w:rsid w:val="00B41B51"/>
    <w:rsid w:val="00B42E49"/>
    <w:rsid w:val="00B4304C"/>
    <w:rsid w:val="00B43689"/>
    <w:rsid w:val="00B4538E"/>
    <w:rsid w:val="00B45577"/>
    <w:rsid w:val="00B45A2C"/>
    <w:rsid w:val="00B464C7"/>
    <w:rsid w:val="00B468BC"/>
    <w:rsid w:val="00B47969"/>
    <w:rsid w:val="00B50475"/>
    <w:rsid w:val="00B50575"/>
    <w:rsid w:val="00B50B2A"/>
    <w:rsid w:val="00B50BB4"/>
    <w:rsid w:val="00B51DDB"/>
    <w:rsid w:val="00B52A2F"/>
    <w:rsid w:val="00B52F4F"/>
    <w:rsid w:val="00B52FD4"/>
    <w:rsid w:val="00B53686"/>
    <w:rsid w:val="00B53D60"/>
    <w:rsid w:val="00B53E12"/>
    <w:rsid w:val="00B53FCE"/>
    <w:rsid w:val="00B551B7"/>
    <w:rsid w:val="00B5593E"/>
    <w:rsid w:val="00B611F4"/>
    <w:rsid w:val="00B61B3A"/>
    <w:rsid w:val="00B61B7A"/>
    <w:rsid w:val="00B6213E"/>
    <w:rsid w:val="00B62853"/>
    <w:rsid w:val="00B62B00"/>
    <w:rsid w:val="00B62FAB"/>
    <w:rsid w:val="00B640FD"/>
    <w:rsid w:val="00B64BCC"/>
    <w:rsid w:val="00B64EA2"/>
    <w:rsid w:val="00B64FFC"/>
    <w:rsid w:val="00B65B1A"/>
    <w:rsid w:val="00B65BFD"/>
    <w:rsid w:val="00B66AD1"/>
    <w:rsid w:val="00B6748A"/>
    <w:rsid w:val="00B70115"/>
    <w:rsid w:val="00B70303"/>
    <w:rsid w:val="00B704A1"/>
    <w:rsid w:val="00B70D3E"/>
    <w:rsid w:val="00B71C33"/>
    <w:rsid w:val="00B72853"/>
    <w:rsid w:val="00B73A18"/>
    <w:rsid w:val="00B74728"/>
    <w:rsid w:val="00B751FF"/>
    <w:rsid w:val="00B7526E"/>
    <w:rsid w:val="00B755EC"/>
    <w:rsid w:val="00B75D32"/>
    <w:rsid w:val="00B75D79"/>
    <w:rsid w:val="00B75FDD"/>
    <w:rsid w:val="00B76654"/>
    <w:rsid w:val="00B770D3"/>
    <w:rsid w:val="00B774AC"/>
    <w:rsid w:val="00B77B01"/>
    <w:rsid w:val="00B804D5"/>
    <w:rsid w:val="00B83738"/>
    <w:rsid w:val="00B84CDA"/>
    <w:rsid w:val="00B84FDF"/>
    <w:rsid w:val="00B85217"/>
    <w:rsid w:val="00B859B6"/>
    <w:rsid w:val="00B85C3C"/>
    <w:rsid w:val="00B86BE9"/>
    <w:rsid w:val="00B871A0"/>
    <w:rsid w:val="00B87850"/>
    <w:rsid w:val="00B87B56"/>
    <w:rsid w:val="00B90C04"/>
    <w:rsid w:val="00B90D1B"/>
    <w:rsid w:val="00B93199"/>
    <w:rsid w:val="00B93662"/>
    <w:rsid w:val="00B9386A"/>
    <w:rsid w:val="00B941F5"/>
    <w:rsid w:val="00B95088"/>
    <w:rsid w:val="00B9577C"/>
    <w:rsid w:val="00B95780"/>
    <w:rsid w:val="00B95913"/>
    <w:rsid w:val="00B95918"/>
    <w:rsid w:val="00B9644E"/>
    <w:rsid w:val="00B97585"/>
    <w:rsid w:val="00BA1028"/>
    <w:rsid w:val="00BA18B4"/>
    <w:rsid w:val="00BA4CF3"/>
    <w:rsid w:val="00BA59CC"/>
    <w:rsid w:val="00BA7FAF"/>
    <w:rsid w:val="00BB0C5D"/>
    <w:rsid w:val="00BB1C5E"/>
    <w:rsid w:val="00BB264E"/>
    <w:rsid w:val="00BB4514"/>
    <w:rsid w:val="00BB57F4"/>
    <w:rsid w:val="00BB712C"/>
    <w:rsid w:val="00BB7AFA"/>
    <w:rsid w:val="00BC0600"/>
    <w:rsid w:val="00BC15A9"/>
    <w:rsid w:val="00BC1712"/>
    <w:rsid w:val="00BC205D"/>
    <w:rsid w:val="00BC291C"/>
    <w:rsid w:val="00BC2DBB"/>
    <w:rsid w:val="00BC2FBD"/>
    <w:rsid w:val="00BC3DAE"/>
    <w:rsid w:val="00BC5BDF"/>
    <w:rsid w:val="00BC6C30"/>
    <w:rsid w:val="00BC7F46"/>
    <w:rsid w:val="00BD2C5D"/>
    <w:rsid w:val="00BD4E02"/>
    <w:rsid w:val="00BD5803"/>
    <w:rsid w:val="00BD5E79"/>
    <w:rsid w:val="00BD6A63"/>
    <w:rsid w:val="00BD749B"/>
    <w:rsid w:val="00BE09CB"/>
    <w:rsid w:val="00BE1458"/>
    <w:rsid w:val="00BE1E9F"/>
    <w:rsid w:val="00BE218F"/>
    <w:rsid w:val="00BE2D6C"/>
    <w:rsid w:val="00BE39D9"/>
    <w:rsid w:val="00BE39F0"/>
    <w:rsid w:val="00BE43A0"/>
    <w:rsid w:val="00BE49A0"/>
    <w:rsid w:val="00BE4B1C"/>
    <w:rsid w:val="00BE4E1C"/>
    <w:rsid w:val="00BE6401"/>
    <w:rsid w:val="00BF0080"/>
    <w:rsid w:val="00BF03B8"/>
    <w:rsid w:val="00BF03D7"/>
    <w:rsid w:val="00BF0488"/>
    <w:rsid w:val="00BF0658"/>
    <w:rsid w:val="00BF0D27"/>
    <w:rsid w:val="00BF314A"/>
    <w:rsid w:val="00BF354C"/>
    <w:rsid w:val="00BF44F2"/>
    <w:rsid w:val="00BF57DF"/>
    <w:rsid w:val="00BF5868"/>
    <w:rsid w:val="00BF5990"/>
    <w:rsid w:val="00BF7298"/>
    <w:rsid w:val="00C001B7"/>
    <w:rsid w:val="00C018F7"/>
    <w:rsid w:val="00C01AF5"/>
    <w:rsid w:val="00C02D58"/>
    <w:rsid w:val="00C030C6"/>
    <w:rsid w:val="00C03100"/>
    <w:rsid w:val="00C0313E"/>
    <w:rsid w:val="00C03C42"/>
    <w:rsid w:val="00C044A2"/>
    <w:rsid w:val="00C0572A"/>
    <w:rsid w:val="00C07225"/>
    <w:rsid w:val="00C10A79"/>
    <w:rsid w:val="00C10FD0"/>
    <w:rsid w:val="00C11D08"/>
    <w:rsid w:val="00C1417C"/>
    <w:rsid w:val="00C1485F"/>
    <w:rsid w:val="00C15135"/>
    <w:rsid w:val="00C20F35"/>
    <w:rsid w:val="00C2108A"/>
    <w:rsid w:val="00C21552"/>
    <w:rsid w:val="00C23C08"/>
    <w:rsid w:val="00C25BD5"/>
    <w:rsid w:val="00C25CA4"/>
    <w:rsid w:val="00C2627A"/>
    <w:rsid w:val="00C26CFF"/>
    <w:rsid w:val="00C27E50"/>
    <w:rsid w:val="00C3206F"/>
    <w:rsid w:val="00C32F0A"/>
    <w:rsid w:val="00C339B2"/>
    <w:rsid w:val="00C34193"/>
    <w:rsid w:val="00C356A9"/>
    <w:rsid w:val="00C36075"/>
    <w:rsid w:val="00C3611F"/>
    <w:rsid w:val="00C37534"/>
    <w:rsid w:val="00C37C97"/>
    <w:rsid w:val="00C37CB6"/>
    <w:rsid w:val="00C40E42"/>
    <w:rsid w:val="00C45542"/>
    <w:rsid w:val="00C45FBB"/>
    <w:rsid w:val="00C46801"/>
    <w:rsid w:val="00C46EB9"/>
    <w:rsid w:val="00C4753C"/>
    <w:rsid w:val="00C4777F"/>
    <w:rsid w:val="00C47C4C"/>
    <w:rsid w:val="00C50A1D"/>
    <w:rsid w:val="00C50B61"/>
    <w:rsid w:val="00C51390"/>
    <w:rsid w:val="00C516D5"/>
    <w:rsid w:val="00C528A3"/>
    <w:rsid w:val="00C52CC2"/>
    <w:rsid w:val="00C52DA8"/>
    <w:rsid w:val="00C53076"/>
    <w:rsid w:val="00C54288"/>
    <w:rsid w:val="00C549EB"/>
    <w:rsid w:val="00C54C8B"/>
    <w:rsid w:val="00C55CBB"/>
    <w:rsid w:val="00C55F5A"/>
    <w:rsid w:val="00C57A58"/>
    <w:rsid w:val="00C57B72"/>
    <w:rsid w:val="00C57C87"/>
    <w:rsid w:val="00C603B0"/>
    <w:rsid w:val="00C60D26"/>
    <w:rsid w:val="00C6107F"/>
    <w:rsid w:val="00C6137A"/>
    <w:rsid w:val="00C61C34"/>
    <w:rsid w:val="00C63356"/>
    <w:rsid w:val="00C6387A"/>
    <w:rsid w:val="00C64404"/>
    <w:rsid w:val="00C64607"/>
    <w:rsid w:val="00C64D97"/>
    <w:rsid w:val="00C652CD"/>
    <w:rsid w:val="00C65B07"/>
    <w:rsid w:val="00C65DE2"/>
    <w:rsid w:val="00C66331"/>
    <w:rsid w:val="00C6677C"/>
    <w:rsid w:val="00C668AA"/>
    <w:rsid w:val="00C70357"/>
    <w:rsid w:val="00C70811"/>
    <w:rsid w:val="00C70AC7"/>
    <w:rsid w:val="00C71238"/>
    <w:rsid w:val="00C71936"/>
    <w:rsid w:val="00C71EC3"/>
    <w:rsid w:val="00C7254C"/>
    <w:rsid w:val="00C7352E"/>
    <w:rsid w:val="00C766F3"/>
    <w:rsid w:val="00C76DF4"/>
    <w:rsid w:val="00C806EF"/>
    <w:rsid w:val="00C809B0"/>
    <w:rsid w:val="00C80DD0"/>
    <w:rsid w:val="00C825B6"/>
    <w:rsid w:val="00C82B5F"/>
    <w:rsid w:val="00C87676"/>
    <w:rsid w:val="00C91ED5"/>
    <w:rsid w:val="00C92EEA"/>
    <w:rsid w:val="00C934C9"/>
    <w:rsid w:val="00C9467B"/>
    <w:rsid w:val="00C94AAD"/>
    <w:rsid w:val="00C94F90"/>
    <w:rsid w:val="00C96155"/>
    <w:rsid w:val="00C962C5"/>
    <w:rsid w:val="00C9758F"/>
    <w:rsid w:val="00CA0C9E"/>
    <w:rsid w:val="00CA1EDA"/>
    <w:rsid w:val="00CA1FF1"/>
    <w:rsid w:val="00CA384E"/>
    <w:rsid w:val="00CA4B39"/>
    <w:rsid w:val="00CA4BE3"/>
    <w:rsid w:val="00CA5A02"/>
    <w:rsid w:val="00CA61AD"/>
    <w:rsid w:val="00CA75CC"/>
    <w:rsid w:val="00CA77C4"/>
    <w:rsid w:val="00CB1339"/>
    <w:rsid w:val="00CB272F"/>
    <w:rsid w:val="00CB28E7"/>
    <w:rsid w:val="00CB3586"/>
    <w:rsid w:val="00CB4994"/>
    <w:rsid w:val="00CB54F9"/>
    <w:rsid w:val="00CB5516"/>
    <w:rsid w:val="00CB59AC"/>
    <w:rsid w:val="00CB59E2"/>
    <w:rsid w:val="00CB5DBC"/>
    <w:rsid w:val="00CB6427"/>
    <w:rsid w:val="00CB7B1B"/>
    <w:rsid w:val="00CC09E7"/>
    <w:rsid w:val="00CC2277"/>
    <w:rsid w:val="00CC2597"/>
    <w:rsid w:val="00CC376C"/>
    <w:rsid w:val="00CC4A8F"/>
    <w:rsid w:val="00CC55FC"/>
    <w:rsid w:val="00CC7653"/>
    <w:rsid w:val="00CC7A49"/>
    <w:rsid w:val="00CD009A"/>
    <w:rsid w:val="00CD0296"/>
    <w:rsid w:val="00CD0882"/>
    <w:rsid w:val="00CD13FC"/>
    <w:rsid w:val="00CD1DC5"/>
    <w:rsid w:val="00CD1E77"/>
    <w:rsid w:val="00CD3657"/>
    <w:rsid w:val="00CD3BE6"/>
    <w:rsid w:val="00CD59E9"/>
    <w:rsid w:val="00CD5D2A"/>
    <w:rsid w:val="00CD7267"/>
    <w:rsid w:val="00CD74B2"/>
    <w:rsid w:val="00CD78A5"/>
    <w:rsid w:val="00CE0E51"/>
    <w:rsid w:val="00CE0E8A"/>
    <w:rsid w:val="00CE0FF1"/>
    <w:rsid w:val="00CE1B2B"/>
    <w:rsid w:val="00CE2F51"/>
    <w:rsid w:val="00CE3354"/>
    <w:rsid w:val="00CE389F"/>
    <w:rsid w:val="00CE51E4"/>
    <w:rsid w:val="00CE5253"/>
    <w:rsid w:val="00CE56BC"/>
    <w:rsid w:val="00CE6942"/>
    <w:rsid w:val="00CE7CD9"/>
    <w:rsid w:val="00CE7E3B"/>
    <w:rsid w:val="00CF09C5"/>
    <w:rsid w:val="00CF1815"/>
    <w:rsid w:val="00CF2064"/>
    <w:rsid w:val="00CF2F01"/>
    <w:rsid w:val="00CF2F45"/>
    <w:rsid w:val="00CF3D7B"/>
    <w:rsid w:val="00CF7B34"/>
    <w:rsid w:val="00D006D8"/>
    <w:rsid w:val="00D01F02"/>
    <w:rsid w:val="00D02349"/>
    <w:rsid w:val="00D02A2E"/>
    <w:rsid w:val="00D02BA5"/>
    <w:rsid w:val="00D035E7"/>
    <w:rsid w:val="00D04DAA"/>
    <w:rsid w:val="00D07D03"/>
    <w:rsid w:val="00D10D4F"/>
    <w:rsid w:val="00D10E22"/>
    <w:rsid w:val="00D10FEA"/>
    <w:rsid w:val="00D1148A"/>
    <w:rsid w:val="00D117BA"/>
    <w:rsid w:val="00D11EA0"/>
    <w:rsid w:val="00D12024"/>
    <w:rsid w:val="00D12195"/>
    <w:rsid w:val="00D12BE8"/>
    <w:rsid w:val="00D13C83"/>
    <w:rsid w:val="00D14D2A"/>
    <w:rsid w:val="00D15019"/>
    <w:rsid w:val="00D1575B"/>
    <w:rsid w:val="00D16533"/>
    <w:rsid w:val="00D17530"/>
    <w:rsid w:val="00D17B71"/>
    <w:rsid w:val="00D17F3A"/>
    <w:rsid w:val="00D20F84"/>
    <w:rsid w:val="00D21051"/>
    <w:rsid w:val="00D218DC"/>
    <w:rsid w:val="00D21BF1"/>
    <w:rsid w:val="00D21CB1"/>
    <w:rsid w:val="00D221A2"/>
    <w:rsid w:val="00D22BB6"/>
    <w:rsid w:val="00D23BD6"/>
    <w:rsid w:val="00D247C3"/>
    <w:rsid w:val="00D26F18"/>
    <w:rsid w:val="00D27C06"/>
    <w:rsid w:val="00D30075"/>
    <w:rsid w:val="00D300C3"/>
    <w:rsid w:val="00D30D63"/>
    <w:rsid w:val="00D30E43"/>
    <w:rsid w:val="00D326ED"/>
    <w:rsid w:val="00D3413F"/>
    <w:rsid w:val="00D34AE0"/>
    <w:rsid w:val="00D365F9"/>
    <w:rsid w:val="00D36917"/>
    <w:rsid w:val="00D36C1C"/>
    <w:rsid w:val="00D36FD0"/>
    <w:rsid w:val="00D371D1"/>
    <w:rsid w:val="00D402EF"/>
    <w:rsid w:val="00D40E9D"/>
    <w:rsid w:val="00D416AE"/>
    <w:rsid w:val="00D42A4B"/>
    <w:rsid w:val="00D43BEA"/>
    <w:rsid w:val="00D4494A"/>
    <w:rsid w:val="00D44BDE"/>
    <w:rsid w:val="00D45F54"/>
    <w:rsid w:val="00D464AB"/>
    <w:rsid w:val="00D465CC"/>
    <w:rsid w:val="00D46FEE"/>
    <w:rsid w:val="00D50259"/>
    <w:rsid w:val="00D50EFF"/>
    <w:rsid w:val="00D510F6"/>
    <w:rsid w:val="00D51952"/>
    <w:rsid w:val="00D526DB"/>
    <w:rsid w:val="00D52EEA"/>
    <w:rsid w:val="00D52F4B"/>
    <w:rsid w:val="00D52F82"/>
    <w:rsid w:val="00D53833"/>
    <w:rsid w:val="00D558D9"/>
    <w:rsid w:val="00D566A5"/>
    <w:rsid w:val="00D5670A"/>
    <w:rsid w:val="00D56933"/>
    <w:rsid w:val="00D56B43"/>
    <w:rsid w:val="00D574BE"/>
    <w:rsid w:val="00D601E0"/>
    <w:rsid w:val="00D60656"/>
    <w:rsid w:val="00D60DAE"/>
    <w:rsid w:val="00D62A7A"/>
    <w:rsid w:val="00D62A95"/>
    <w:rsid w:val="00D62B2F"/>
    <w:rsid w:val="00D62DDC"/>
    <w:rsid w:val="00D6318D"/>
    <w:rsid w:val="00D6330B"/>
    <w:rsid w:val="00D637F3"/>
    <w:rsid w:val="00D63D38"/>
    <w:rsid w:val="00D64D28"/>
    <w:rsid w:val="00D64FA1"/>
    <w:rsid w:val="00D65EF0"/>
    <w:rsid w:val="00D6688C"/>
    <w:rsid w:val="00D66B5E"/>
    <w:rsid w:val="00D66FCE"/>
    <w:rsid w:val="00D675D2"/>
    <w:rsid w:val="00D67709"/>
    <w:rsid w:val="00D67A79"/>
    <w:rsid w:val="00D7159B"/>
    <w:rsid w:val="00D71B41"/>
    <w:rsid w:val="00D72059"/>
    <w:rsid w:val="00D734D6"/>
    <w:rsid w:val="00D740BA"/>
    <w:rsid w:val="00D745B2"/>
    <w:rsid w:val="00D74C76"/>
    <w:rsid w:val="00D76E3E"/>
    <w:rsid w:val="00D775F0"/>
    <w:rsid w:val="00D80229"/>
    <w:rsid w:val="00D802A3"/>
    <w:rsid w:val="00D812D5"/>
    <w:rsid w:val="00D83BEF"/>
    <w:rsid w:val="00D843C8"/>
    <w:rsid w:val="00D84602"/>
    <w:rsid w:val="00D849C5"/>
    <w:rsid w:val="00D853E9"/>
    <w:rsid w:val="00D86563"/>
    <w:rsid w:val="00D86FD0"/>
    <w:rsid w:val="00D8742E"/>
    <w:rsid w:val="00D90CA1"/>
    <w:rsid w:val="00D91C5B"/>
    <w:rsid w:val="00D9208A"/>
    <w:rsid w:val="00D9261D"/>
    <w:rsid w:val="00D93EED"/>
    <w:rsid w:val="00D962F1"/>
    <w:rsid w:val="00DA0723"/>
    <w:rsid w:val="00DA072B"/>
    <w:rsid w:val="00DA1A1C"/>
    <w:rsid w:val="00DA1C1F"/>
    <w:rsid w:val="00DA1EF0"/>
    <w:rsid w:val="00DA2820"/>
    <w:rsid w:val="00DA3B38"/>
    <w:rsid w:val="00DA4C59"/>
    <w:rsid w:val="00DA64A3"/>
    <w:rsid w:val="00DA6FD1"/>
    <w:rsid w:val="00DA734F"/>
    <w:rsid w:val="00DB11AE"/>
    <w:rsid w:val="00DB12E2"/>
    <w:rsid w:val="00DB1BE8"/>
    <w:rsid w:val="00DB239D"/>
    <w:rsid w:val="00DB2A19"/>
    <w:rsid w:val="00DB37E6"/>
    <w:rsid w:val="00DB37F9"/>
    <w:rsid w:val="00DB46CC"/>
    <w:rsid w:val="00DB559E"/>
    <w:rsid w:val="00DB600F"/>
    <w:rsid w:val="00DB6744"/>
    <w:rsid w:val="00DB7149"/>
    <w:rsid w:val="00DB72D3"/>
    <w:rsid w:val="00DC0248"/>
    <w:rsid w:val="00DC0426"/>
    <w:rsid w:val="00DC0817"/>
    <w:rsid w:val="00DC21A1"/>
    <w:rsid w:val="00DC28B6"/>
    <w:rsid w:val="00DC2E6A"/>
    <w:rsid w:val="00DC372C"/>
    <w:rsid w:val="00DC5EAA"/>
    <w:rsid w:val="00DC7B30"/>
    <w:rsid w:val="00DD02B3"/>
    <w:rsid w:val="00DD0363"/>
    <w:rsid w:val="00DD0639"/>
    <w:rsid w:val="00DD0AB3"/>
    <w:rsid w:val="00DD0C61"/>
    <w:rsid w:val="00DD0DFB"/>
    <w:rsid w:val="00DD0E49"/>
    <w:rsid w:val="00DD1D63"/>
    <w:rsid w:val="00DD298D"/>
    <w:rsid w:val="00DD2F8E"/>
    <w:rsid w:val="00DD3062"/>
    <w:rsid w:val="00DD347E"/>
    <w:rsid w:val="00DD34A5"/>
    <w:rsid w:val="00DD35D0"/>
    <w:rsid w:val="00DD4BC8"/>
    <w:rsid w:val="00DD4FCA"/>
    <w:rsid w:val="00DD5018"/>
    <w:rsid w:val="00DE0723"/>
    <w:rsid w:val="00DE082D"/>
    <w:rsid w:val="00DE266B"/>
    <w:rsid w:val="00DE294D"/>
    <w:rsid w:val="00DE4182"/>
    <w:rsid w:val="00DE4203"/>
    <w:rsid w:val="00DE42C6"/>
    <w:rsid w:val="00DE4CC8"/>
    <w:rsid w:val="00DE6CD1"/>
    <w:rsid w:val="00DE797B"/>
    <w:rsid w:val="00DF0946"/>
    <w:rsid w:val="00DF10C2"/>
    <w:rsid w:val="00DF1B32"/>
    <w:rsid w:val="00DF3159"/>
    <w:rsid w:val="00DF4048"/>
    <w:rsid w:val="00DF4254"/>
    <w:rsid w:val="00DF4278"/>
    <w:rsid w:val="00DF4A88"/>
    <w:rsid w:val="00E002B3"/>
    <w:rsid w:val="00E01113"/>
    <w:rsid w:val="00E01578"/>
    <w:rsid w:val="00E015D0"/>
    <w:rsid w:val="00E01AFB"/>
    <w:rsid w:val="00E028EE"/>
    <w:rsid w:val="00E031C5"/>
    <w:rsid w:val="00E03E5A"/>
    <w:rsid w:val="00E054A3"/>
    <w:rsid w:val="00E06224"/>
    <w:rsid w:val="00E1136C"/>
    <w:rsid w:val="00E119CF"/>
    <w:rsid w:val="00E12B62"/>
    <w:rsid w:val="00E13504"/>
    <w:rsid w:val="00E15172"/>
    <w:rsid w:val="00E15BD6"/>
    <w:rsid w:val="00E162CA"/>
    <w:rsid w:val="00E16B9C"/>
    <w:rsid w:val="00E207A2"/>
    <w:rsid w:val="00E2165A"/>
    <w:rsid w:val="00E2189F"/>
    <w:rsid w:val="00E224C9"/>
    <w:rsid w:val="00E225D0"/>
    <w:rsid w:val="00E2381B"/>
    <w:rsid w:val="00E24302"/>
    <w:rsid w:val="00E247C4"/>
    <w:rsid w:val="00E24E33"/>
    <w:rsid w:val="00E251E9"/>
    <w:rsid w:val="00E263F9"/>
    <w:rsid w:val="00E26BD7"/>
    <w:rsid w:val="00E26C48"/>
    <w:rsid w:val="00E26CD8"/>
    <w:rsid w:val="00E277DF"/>
    <w:rsid w:val="00E30551"/>
    <w:rsid w:val="00E31099"/>
    <w:rsid w:val="00E3241D"/>
    <w:rsid w:val="00E32EE5"/>
    <w:rsid w:val="00E33120"/>
    <w:rsid w:val="00E33824"/>
    <w:rsid w:val="00E338BD"/>
    <w:rsid w:val="00E34E91"/>
    <w:rsid w:val="00E3547F"/>
    <w:rsid w:val="00E35B21"/>
    <w:rsid w:val="00E35CC4"/>
    <w:rsid w:val="00E36283"/>
    <w:rsid w:val="00E3678F"/>
    <w:rsid w:val="00E3683E"/>
    <w:rsid w:val="00E36FFF"/>
    <w:rsid w:val="00E405F0"/>
    <w:rsid w:val="00E40D51"/>
    <w:rsid w:val="00E412A4"/>
    <w:rsid w:val="00E41686"/>
    <w:rsid w:val="00E41C6A"/>
    <w:rsid w:val="00E424BF"/>
    <w:rsid w:val="00E42FD7"/>
    <w:rsid w:val="00E43AB9"/>
    <w:rsid w:val="00E43CB0"/>
    <w:rsid w:val="00E445A4"/>
    <w:rsid w:val="00E44F80"/>
    <w:rsid w:val="00E45B3D"/>
    <w:rsid w:val="00E4608E"/>
    <w:rsid w:val="00E4694B"/>
    <w:rsid w:val="00E470D8"/>
    <w:rsid w:val="00E472B4"/>
    <w:rsid w:val="00E51729"/>
    <w:rsid w:val="00E52FF8"/>
    <w:rsid w:val="00E532CF"/>
    <w:rsid w:val="00E54807"/>
    <w:rsid w:val="00E54BA9"/>
    <w:rsid w:val="00E55ECC"/>
    <w:rsid w:val="00E57741"/>
    <w:rsid w:val="00E603F4"/>
    <w:rsid w:val="00E60809"/>
    <w:rsid w:val="00E60D88"/>
    <w:rsid w:val="00E6143A"/>
    <w:rsid w:val="00E6185B"/>
    <w:rsid w:val="00E626AD"/>
    <w:rsid w:val="00E63BEF"/>
    <w:rsid w:val="00E63EEF"/>
    <w:rsid w:val="00E64620"/>
    <w:rsid w:val="00E658F4"/>
    <w:rsid w:val="00E66217"/>
    <w:rsid w:val="00E66A13"/>
    <w:rsid w:val="00E701F7"/>
    <w:rsid w:val="00E709AE"/>
    <w:rsid w:val="00E716F8"/>
    <w:rsid w:val="00E72372"/>
    <w:rsid w:val="00E72713"/>
    <w:rsid w:val="00E734A0"/>
    <w:rsid w:val="00E73742"/>
    <w:rsid w:val="00E74D73"/>
    <w:rsid w:val="00E74E46"/>
    <w:rsid w:val="00E76671"/>
    <w:rsid w:val="00E76C83"/>
    <w:rsid w:val="00E77097"/>
    <w:rsid w:val="00E800C3"/>
    <w:rsid w:val="00E805FD"/>
    <w:rsid w:val="00E80AF9"/>
    <w:rsid w:val="00E8150B"/>
    <w:rsid w:val="00E8156A"/>
    <w:rsid w:val="00E82077"/>
    <w:rsid w:val="00E83886"/>
    <w:rsid w:val="00E85FA4"/>
    <w:rsid w:val="00E86B78"/>
    <w:rsid w:val="00E86DA7"/>
    <w:rsid w:val="00E92C69"/>
    <w:rsid w:val="00E93725"/>
    <w:rsid w:val="00E942EC"/>
    <w:rsid w:val="00E95906"/>
    <w:rsid w:val="00E95F10"/>
    <w:rsid w:val="00E974D6"/>
    <w:rsid w:val="00EA1306"/>
    <w:rsid w:val="00EA143A"/>
    <w:rsid w:val="00EA22BD"/>
    <w:rsid w:val="00EA46F3"/>
    <w:rsid w:val="00EA48B8"/>
    <w:rsid w:val="00EA4CF9"/>
    <w:rsid w:val="00EA4D67"/>
    <w:rsid w:val="00EA5E23"/>
    <w:rsid w:val="00EB0C29"/>
    <w:rsid w:val="00EB0C48"/>
    <w:rsid w:val="00EB0C61"/>
    <w:rsid w:val="00EB0ED4"/>
    <w:rsid w:val="00EB114A"/>
    <w:rsid w:val="00EB1D33"/>
    <w:rsid w:val="00EB20F5"/>
    <w:rsid w:val="00EB2A97"/>
    <w:rsid w:val="00EB2B3B"/>
    <w:rsid w:val="00EB30A1"/>
    <w:rsid w:val="00EB3455"/>
    <w:rsid w:val="00EB34EF"/>
    <w:rsid w:val="00EB3E43"/>
    <w:rsid w:val="00EB4A42"/>
    <w:rsid w:val="00EB5094"/>
    <w:rsid w:val="00EB697D"/>
    <w:rsid w:val="00EB6CB4"/>
    <w:rsid w:val="00EB6D6E"/>
    <w:rsid w:val="00EB7450"/>
    <w:rsid w:val="00EB7D48"/>
    <w:rsid w:val="00EC0000"/>
    <w:rsid w:val="00EC0AAF"/>
    <w:rsid w:val="00EC0CA7"/>
    <w:rsid w:val="00EC1E7B"/>
    <w:rsid w:val="00EC29F4"/>
    <w:rsid w:val="00EC53EB"/>
    <w:rsid w:val="00EC5C83"/>
    <w:rsid w:val="00EC6274"/>
    <w:rsid w:val="00EC6D34"/>
    <w:rsid w:val="00EC7693"/>
    <w:rsid w:val="00ED02D4"/>
    <w:rsid w:val="00ED2E75"/>
    <w:rsid w:val="00ED3694"/>
    <w:rsid w:val="00ED49CA"/>
    <w:rsid w:val="00ED5855"/>
    <w:rsid w:val="00ED62C0"/>
    <w:rsid w:val="00ED7465"/>
    <w:rsid w:val="00EE0119"/>
    <w:rsid w:val="00EE05D6"/>
    <w:rsid w:val="00EE2054"/>
    <w:rsid w:val="00EE2D07"/>
    <w:rsid w:val="00EE2F26"/>
    <w:rsid w:val="00EE39E8"/>
    <w:rsid w:val="00EE56FF"/>
    <w:rsid w:val="00EE5A35"/>
    <w:rsid w:val="00EE6790"/>
    <w:rsid w:val="00EE6C6F"/>
    <w:rsid w:val="00EE6E32"/>
    <w:rsid w:val="00EE6FF1"/>
    <w:rsid w:val="00EE7B19"/>
    <w:rsid w:val="00EF077C"/>
    <w:rsid w:val="00EF0CBA"/>
    <w:rsid w:val="00EF1D39"/>
    <w:rsid w:val="00EF21B9"/>
    <w:rsid w:val="00EF2500"/>
    <w:rsid w:val="00EF28BF"/>
    <w:rsid w:val="00EF2B3C"/>
    <w:rsid w:val="00EF333E"/>
    <w:rsid w:val="00EF37D1"/>
    <w:rsid w:val="00EF421A"/>
    <w:rsid w:val="00EF556A"/>
    <w:rsid w:val="00EF68CB"/>
    <w:rsid w:val="00EF6B8E"/>
    <w:rsid w:val="00EF7F05"/>
    <w:rsid w:val="00EF7F0D"/>
    <w:rsid w:val="00F0073C"/>
    <w:rsid w:val="00F009E8"/>
    <w:rsid w:val="00F00EF1"/>
    <w:rsid w:val="00F023C1"/>
    <w:rsid w:val="00F0247A"/>
    <w:rsid w:val="00F024F9"/>
    <w:rsid w:val="00F02764"/>
    <w:rsid w:val="00F028D7"/>
    <w:rsid w:val="00F02938"/>
    <w:rsid w:val="00F03266"/>
    <w:rsid w:val="00F03870"/>
    <w:rsid w:val="00F05AFC"/>
    <w:rsid w:val="00F05F3E"/>
    <w:rsid w:val="00F06BAA"/>
    <w:rsid w:val="00F07395"/>
    <w:rsid w:val="00F077F0"/>
    <w:rsid w:val="00F07FC4"/>
    <w:rsid w:val="00F1064D"/>
    <w:rsid w:val="00F10D85"/>
    <w:rsid w:val="00F113EF"/>
    <w:rsid w:val="00F118F3"/>
    <w:rsid w:val="00F1212F"/>
    <w:rsid w:val="00F12626"/>
    <w:rsid w:val="00F1263A"/>
    <w:rsid w:val="00F12EC3"/>
    <w:rsid w:val="00F13167"/>
    <w:rsid w:val="00F139F7"/>
    <w:rsid w:val="00F15062"/>
    <w:rsid w:val="00F15A7B"/>
    <w:rsid w:val="00F15BF7"/>
    <w:rsid w:val="00F163AB"/>
    <w:rsid w:val="00F1697D"/>
    <w:rsid w:val="00F17CAD"/>
    <w:rsid w:val="00F20BFB"/>
    <w:rsid w:val="00F2115D"/>
    <w:rsid w:val="00F23898"/>
    <w:rsid w:val="00F25378"/>
    <w:rsid w:val="00F277EE"/>
    <w:rsid w:val="00F305C8"/>
    <w:rsid w:val="00F30AD1"/>
    <w:rsid w:val="00F30BD8"/>
    <w:rsid w:val="00F311B2"/>
    <w:rsid w:val="00F31399"/>
    <w:rsid w:val="00F31D51"/>
    <w:rsid w:val="00F342A1"/>
    <w:rsid w:val="00F359B1"/>
    <w:rsid w:val="00F36661"/>
    <w:rsid w:val="00F37010"/>
    <w:rsid w:val="00F3705F"/>
    <w:rsid w:val="00F37104"/>
    <w:rsid w:val="00F372A3"/>
    <w:rsid w:val="00F37F55"/>
    <w:rsid w:val="00F40127"/>
    <w:rsid w:val="00F43524"/>
    <w:rsid w:val="00F43DA9"/>
    <w:rsid w:val="00F44F2A"/>
    <w:rsid w:val="00F4642E"/>
    <w:rsid w:val="00F46C36"/>
    <w:rsid w:val="00F47744"/>
    <w:rsid w:val="00F50182"/>
    <w:rsid w:val="00F502C6"/>
    <w:rsid w:val="00F52F45"/>
    <w:rsid w:val="00F538D4"/>
    <w:rsid w:val="00F543EC"/>
    <w:rsid w:val="00F54D2B"/>
    <w:rsid w:val="00F55036"/>
    <w:rsid w:val="00F551D4"/>
    <w:rsid w:val="00F5530D"/>
    <w:rsid w:val="00F55A30"/>
    <w:rsid w:val="00F56079"/>
    <w:rsid w:val="00F60A43"/>
    <w:rsid w:val="00F60B1C"/>
    <w:rsid w:val="00F60B66"/>
    <w:rsid w:val="00F6172B"/>
    <w:rsid w:val="00F62024"/>
    <w:rsid w:val="00F625A4"/>
    <w:rsid w:val="00F63664"/>
    <w:rsid w:val="00F63DB2"/>
    <w:rsid w:val="00F6454D"/>
    <w:rsid w:val="00F64D65"/>
    <w:rsid w:val="00F70895"/>
    <w:rsid w:val="00F710CA"/>
    <w:rsid w:val="00F718F5"/>
    <w:rsid w:val="00F7250B"/>
    <w:rsid w:val="00F726C0"/>
    <w:rsid w:val="00F72B30"/>
    <w:rsid w:val="00F72D04"/>
    <w:rsid w:val="00F72DF3"/>
    <w:rsid w:val="00F73A63"/>
    <w:rsid w:val="00F74110"/>
    <w:rsid w:val="00F74420"/>
    <w:rsid w:val="00F748F2"/>
    <w:rsid w:val="00F75451"/>
    <w:rsid w:val="00F7565A"/>
    <w:rsid w:val="00F76141"/>
    <w:rsid w:val="00F7640E"/>
    <w:rsid w:val="00F76613"/>
    <w:rsid w:val="00F77DDA"/>
    <w:rsid w:val="00F820DA"/>
    <w:rsid w:val="00F82B40"/>
    <w:rsid w:val="00F83CBF"/>
    <w:rsid w:val="00F83DB7"/>
    <w:rsid w:val="00F83DCD"/>
    <w:rsid w:val="00F84413"/>
    <w:rsid w:val="00F85150"/>
    <w:rsid w:val="00F85A87"/>
    <w:rsid w:val="00F86545"/>
    <w:rsid w:val="00F86D7D"/>
    <w:rsid w:val="00F87F5D"/>
    <w:rsid w:val="00F90F64"/>
    <w:rsid w:val="00F91B4D"/>
    <w:rsid w:val="00F935C3"/>
    <w:rsid w:val="00F94F5B"/>
    <w:rsid w:val="00F95303"/>
    <w:rsid w:val="00F955D3"/>
    <w:rsid w:val="00F9606E"/>
    <w:rsid w:val="00F969F6"/>
    <w:rsid w:val="00FA0E95"/>
    <w:rsid w:val="00FA178E"/>
    <w:rsid w:val="00FA17EE"/>
    <w:rsid w:val="00FA1EFD"/>
    <w:rsid w:val="00FA2201"/>
    <w:rsid w:val="00FA45FF"/>
    <w:rsid w:val="00FA4A8B"/>
    <w:rsid w:val="00FA4B85"/>
    <w:rsid w:val="00FA60BC"/>
    <w:rsid w:val="00FA623A"/>
    <w:rsid w:val="00FA6867"/>
    <w:rsid w:val="00FB10EC"/>
    <w:rsid w:val="00FB317A"/>
    <w:rsid w:val="00FB37EA"/>
    <w:rsid w:val="00FB3D18"/>
    <w:rsid w:val="00FB45A8"/>
    <w:rsid w:val="00FB4765"/>
    <w:rsid w:val="00FB4F97"/>
    <w:rsid w:val="00FB5004"/>
    <w:rsid w:val="00FB632C"/>
    <w:rsid w:val="00FB6D41"/>
    <w:rsid w:val="00FB7DBE"/>
    <w:rsid w:val="00FC0497"/>
    <w:rsid w:val="00FC092C"/>
    <w:rsid w:val="00FC1012"/>
    <w:rsid w:val="00FC28D4"/>
    <w:rsid w:val="00FC520E"/>
    <w:rsid w:val="00FC5297"/>
    <w:rsid w:val="00FC7831"/>
    <w:rsid w:val="00FC79B2"/>
    <w:rsid w:val="00FD1E1F"/>
    <w:rsid w:val="00FD2B40"/>
    <w:rsid w:val="00FD4273"/>
    <w:rsid w:val="00FD4D4C"/>
    <w:rsid w:val="00FD51AB"/>
    <w:rsid w:val="00FD58E9"/>
    <w:rsid w:val="00FD66C7"/>
    <w:rsid w:val="00FD7A6A"/>
    <w:rsid w:val="00FE0C13"/>
    <w:rsid w:val="00FE0FE3"/>
    <w:rsid w:val="00FE153B"/>
    <w:rsid w:val="00FE1E2A"/>
    <w:rsid w:val="00FE26F3"/>
    <w:rsid w:val="00FE41B5"/>
    <w:rsid w:val="00FE6D91"/>
    <w:rsid w:val="00FE6FF7"/>
    <w:rsid w:val="00FF080E"/>
    <w:rsid w:val="00FF1964"/>
    <w:rsid w:val="00FF213B"/>
    <w:rsid w:val="00FF2284"/>
    <w:rsid w:val="00FF255B"/>
    <w:rsid w:val="00FF26C7"/>
    <w:rsid w:val="00FF2EFF"/>
    <w:rsid w:val="00FF3771"/>
    <w:rsid w:val="00FF51E6"/>
    <w:rsid w:val="00FF5454"/>
    <w:rsid w:val="00FF54EE"/>
    <w:rsid w:val="00FF7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07BE5"/>
  <w15:docId w15:val="{CE414C99-CD17-49CF-974B-7D626DBB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497639"/>
    <w:pPr>
      <w:widowControl w:val="0"/>
      <w:suppressAutoHyphens/>
    </w:pPr>
    <w:rPr>
      <w:lang w:eastAsia="ar-SA"/>
    </w:rPr>
  </w:style>
  <w:style w:type="paragraph" w:styleId="10">
    <w:name w:val="heading 1"/>
    <w:aliases w:val="Заголовок 1 Знак2,Заголовок 1 Знак Знак1,Знак12 Знак Знак,Заголовок 1 Знак Знак Знак,(Раздела) Знак Знак Знак,(Раздела)1 Знак Знак Знак,Head 1 Знак Знак Знак,Head 1 Знак2 Знак Знак,(Раздела) Знак Знак1,(Раздела)1 Знак Знак1,Head 1 Знак Знак1"/>
    <w:basedOn w:val="a1"/>
    <w:next w:val="a1"/>
    <w:link w:val="11"/>
    <w:qFormat/>
    <w:rsid w:val="006C65DA"/>
    <w:pPr>
      <w:keepNext/>
      <w:widowControl/>
      <w:suppressAutoHyphens w:val="0"/>
      <w:spacing w:before="240" w:after="60"/>
      <w:outlineLvl w:val="0"/>
    </w:pPr>
    <w:rPr>
      <w:rFonts w:ascii="Arial" w:hAnsi="Arial" w:cs="Arial"/>
      <w:b/>
      <w:bCs/>
      <w:kern w:val="32"/>
      <w:sz w:val="32"/>
      <w:szCs w:val="32"/>
      <w:lang w:eastAsia="ru-RU"/>
    </w:rPr>
  </w:style>
  <w:style w:type="paragraph" w:styleId="2">
    <w:name w:val="heading 2"/>
    <w:basedOn w:val="a1"/>
    <w:next w:val="a1"/>
    <w:link w:val="20"/>
    <w:uiPriority w:val="9"/>
    <w:qFormat/>
    <w:rsid w:val="007A6B21"/>
    <w:pPr>
      <w:keepNext/>
      <w:widowControl/>
      <w:suppressAutoHyphens w:val="0"/>
      <w:spacing w:before="240" w:after="60"/>
      <w:outlineLvl w:val="1"/>
    </w:pPr>
    <w:rPr>
      <w:rFonts w:ascii="Arial" w:hAnsi="Arial" w:cs="Arial"/>
      <w:b/>
      <w:bCs/>
      <w:i/>
      <w:iCs/>
      <w:sz w:val="28"/>
      <w:szCs w:val="28"/>
      <w:lang w:eastAsia="ru-RU"/>
    </w:rPr>
  </w:style>
  <w:style w:type="paragraph" w:styleId="30">
    <w:name w:val="heading 3"/>
    <w:aliases w:val="Заголовок 3 Знак Знак Знак Знак,Naiaea Знак,Заголовок 3 Знак Знак Знак,Naiaea"/>
    <w:basedOn w:val="a1"/>
    <w:next w:val="a1"/>
    <w:link w:val="31"/>
    <w:uiPriority w:val="99"/>
    <w:qFormat/>
    <w:rsid w:val="007A6B21"/>
    <w:pPr>
      <w:keepNext/>
      <w:widowControl/>
      <w:suppressAutoHyphens w:val="0"/>
      <w:spacing w:before="240" w:after="60"/>
      <w:outlineLvl w:val="2"/>
    </w:pPr>
    <w:rPr>
      <w:rFonts w:ascii="Arial" w:hAnsi="Arial" w:cs="Arial"/>
      <w:b/>
      <w:bCs/>
      <w:sz w:val="26"/>
      <w:szCs w:val="26"/>
      <w:lang w:eastAsia="ru-RU"/>
    </w:rPr>
  </w:style>
  <w:style w:type="paragraph" w:styleId="40">
    <w:name w:val="heading 4"/>
    <w:basedOn w:val="a1"/>
    <w:next w:val="a1"/>
    <w:link w:val="41"/>
    <w:uiPriority w:val="9"/>
    <w:qFormat/>
    <w:rsid w:val="00FB6D41"/>
    <w:pPr>
      <w:keepNext/>
      <w:widowControl/>
      <w:suppressAutoHyphens w:val="0"/>
      <w:jc w:val="center"/>
      <w:outlineLvl w:val="3"/>
    </w:pPr>
    <w:rPr>
      <w:sz w:val="24"/>
      <w:szCs w:val="24"/>
      <w:lang w:eastAsia="ru-RU"/>
    </w:rPr>
  </w:style>
  <w:style w:type="paragraph" w:styleId="5">
    <w:name w:val="heading 5"/>
    <w:basedOn w:val="a1"/>
    <w:next w:val="a1"/>
    <w:link w:val="50"/>
    <w:uiPriority w:val="9"/>
    <w:qFormat/>
    <w:rsid w:val="00A81901"/>
    <w:pPr>
      <w:keepNext/>
      <w:widowControl/>
      <w:tabs>
        <w:tab w:val="left" w:pos="0"/>
      </w:tabs>
      <w:ind w:firstLine="7513"/>
      <w:jc w:val="both"/>
      <w:outlineLvl w:val="4"/>
    </w:pPr>
    <w:rPr>
      <w:b/>
      <w:bCs/>
      <w:lang w:eastAsia="ru-RU"/>
    </w:rPr>
  </w:style>
  <w:style w:type="paragraph" w:styleId="6">
    <w:name w:val="heading 6"/>
    <w:basedOn w:val="a1"/>
    <w:next w:val="a1"/>
    <w:link w:val="60"/>
    <w:uiPriority w:val="9"/>
    <w:qFormat/>
    <w:locked/>
    <w:rsid w:val="00BA4CF3"/>
    <w:pPr>
      <w:widowControl/>
      <w:suppressAutoHyphens w:val="0"/>
      <w:spacing w:after="120" w:line="360" w:lineRule="auto"/>
      <w:jc w:val="center"/>
      <w:outlineLvl w:val="5"/>
    </w:pPr>
    <w:rPr>
      <w:rFonts w:ascii="Cambria" w:eastAsia="Calibri" w:hAnsi="Cambria"/>
      <w:caps/>
      <w:color w:val="943634"/>
      <w:spacing w:val="10"/>
      <w:lang w:eastAsia="ru-RU"/>
    </w:rPr>
  </w:style>
  <w:style w:type="paragraph" w:styleId="7">
    <w:name w:val="heading 7"/>
    <w:basedOn w:val="a1"/>
    <w:next w:val="a1"/>
    <w:link w:val="70"/>
    <w:uiPriority w:val="9"/>
    <w:qFormat/>
    <w:rsid w:val="006C65DA"/>
    <w:pPr>
      <w:widowControl/>
      <w:suppressAutoHyphens w:val="0"/>
      <w:spacing w:before="240" w:after="60"/>
      <w:outlineLvl w:val="6"/>
    </w:pPr>
    <w:rPr>
      <w:sz w:val="24"/>
      <w:szCs w:val="24"/>
      <w:lang w:eastAsia="ru-RU"/>
    </w:rPr>
  </w:style>
  <w:style w:type="paragraph" w:styleId="8">
    <w:name w:val="heading 8"/>
    <w:basedOn w:val="a1"/>
    <w:next w:val="a1"/>
    <w:link w:val="80"/>
    <w:uiPriority w:val="9"/>
    <w:qFormat/>
    <w:rsid w:val="00A81901"/>
    <w:pPr>
      <w:keepNext/>
      <w:suppressAutoHyphens w:val="0"/>
      <w:autoSpaceDE w:val="0"/>
      <w:autoSpaceDN w:val="0"/>
      <w:adjustRightInd w:val="0"/>
      <w:jc w:val="center"/>
      <w:outlineLvl w:val="7"/>
    </w:pPr>
    <w:rPr>
      <w:rFonts w:ascii="Bookman Old Style" w:hAnsi="Bookman Old Style" w:cs="Bookman Old Style"/>
      <w:b/>
      <w:bCs/>
      <w:sz w:val="56"/>
      <w:szCs w:val="56"/>
      <w:lang w:eastAsia="ru-RU"/>
    </w:rPr>
  </w:style>
  <w:style w:type="paragraph" w:styleId="9">
    <w:name w:val="heading 9"/>
    <w:basedOn w:val="a1"/>
    <w:next w:val="a1"/>
    <w:link w:val="90"/>
    <w:uiPriority w:val="9"/>
    <w:qFormat/>
    <w:locked/>
    <w:rsid w:val="00BA4CF3"/>
    <w:pPr>
      <w:widowControl/>
      <w:suppressAutoHyphens w:val="0"/>
      <w:spacing w:after="120" w:line="360" w:lineRule="auto"/>
      <w:jc w:val="center"/>
      <w:outlineLvl w:val="8"/>
    </w:pPr>
    <w:rPr>
      <w:rFonts w:ascii="Cambria" w:eastAsia="Calibri" w:hAnsi="Cambria"/>
      <w:i/>
      <w:iCs/>
      <w:caps/>
      <w:spacing w:val="1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2 Знак,Заголовок 1 Знак Знак1 Знак,Знак12 Знак Знак Знак,Заголовок 1 Знак Знак Знак Знак,(Раздела) Знак Знак Знак Знак,(Раздела)1 Знак Знак Знак Знак,Head 1 Знак Знак Знак Знак,Head 1 Знак2 Знак Знак Знак"/>
    <w:link w:val="10"/>
    <w:locked/>
    <w:rsid w:val="00842C46"/>
    <w:rPr>
      <w:rFonts w:ascii="Arial" w:hAnsi="Arial" w:cs="Arial"/>
      <w:b/>
      <w:bCs/>
      <w:kern w:val="32"/>
      <w:sz w:val="32"/>
      <w:szCs w:val="32"/>
      <w:lang w:val="ru-RU" w:eastAsia="ru-RU"/>
    </w:rPr>
  </w:style>
  <w:style w:type="character" w:customStyle="1" w:styleId="20">
    <w:name w:val="Заголовок 2 Знак"/>
    <w:link w:val="2"/>
    <w:uiPriority w:val="9"/>
    <w:locked/>
    <w:rsid w:val="00312F44"/>
    <w:rPr>
      <w:rFonts w:ascii="Cambria" w:hAnsi="Cambria" w:cs="Times New Roman"/>
      <w:b/>
      <w:bCs/>
      <w:i/>
      <w:iCs/>
      <w:sz w:val="28"/>
      <w:szCs w:val="28"/>
    </w:rPr>
  </w:style>
  <w:style w:type="character" w:customStyle="1" w:styleId="31">
    <w:name w:val="Заголовок 3 Знак"/>
    <w:aliases w:val="Заголовок 3 Знак Знак Знак Знак Знак,Naiaea Знак Знак,Заголовок 3 Знак Знак Знак Знак1,Naiaea Знак1"/>
    <w:link w:val="30"/>
    <w:uiPriority w:val="99"/>
    <w:locked/>
    <w:rsid w:val="00312F44"/>
    <w:rPr>
      <w:rFonts w:ascii="Cambria" w:hAnsi="Cambria" w:cs="Times New Roman"/>
      <w:b/>
      <w:bCs/>
      <w:sz w:val="26"/>
      <w:szCs w:val="26"/>
    </w:rPr>
  </w:style>
  <w:style w:type="character" w:customStyle="1" w:styleId="41">
    <w:name w:val="Заголовок 4 Знак"/>
    <w:link w:val="40"/>
    <w:uiPriority w:val="9"/>
    <w:locked/>
    <w:rsid w:val="00312F44"/>
    <w:rPr>
      <w:rFonts w:ascii="Calibri" w:hAnsi="Calibri" w:cs="Times New Roman"/>
      <w:b/>
      <w:bCs/>
      <w:sz w:val="28"/>
      <w:szCs w:val="28"/>
    </w:rPr>
  </w:style>
  <w:style w:type="character" w:customStyle="1" w:styleId="50">
    <w:name w:val="Заголовок 5 Знак"/>
    <w:link w:val="5"/>
    <w:uiPriority w:val="9"/>
    <w:locked/>
    <w:rsid w:val="00312F44"/>
    <w:rPr>
      <w:rFonts w:ascii="Calibri" w:hAnsi="Calibri" w:cs="Times New Roman"/>
      <w:b/>
      <w:bCs/>
      <w:i/>
      <w:iCs/>
      <w:sz w:val="26"/>
      <w:szCs w:val="26"/>
    </w:rPr>
  </w:style>
  <w:style w:type="character" w:customStyle="1" w:styleId="70">
    <w:name w:val="Заголовок 7 Знак"/>
    <w:link w:val="7"/>
    <w:uiPriority w:val="9"/>
    <w:locked/>
    <w:rsid w:val="00312F44"/>
    <w:rPr>
      <w:rFonts w:ascii="Calibri" w:hAnsi="Calibri" w:cs="Times New Roman"/>
      <w:sz w:val="24"/>
      <w:szCs w:val="24"/>
    </w:rPr>
  </w:style>
  <w:style w:type="character" w:customStyle="1" w:styleId="80">
    <w:name w:val="Заголовок 8 Знак"/>
    <w:link w:val="8"/>
    <w:uiPriority w:val="9"/>
    <w:locked/>
    <w:rsid w:val="00312F44"/>
    <w:rPr>
      <w:rFonts w:ascii="Calibri" w:hAnsi="Calibri" w:cs="Times New Roman"/>
      <w:i/>
      <w:iCs/>
      <w:sz w:val="24"/>
      <w:szCs w:val="24"/>
    </w:rPr>
  </w:style>
  <w:style w:type="paragraph" w:customStyle="1" w:styleId="a5">
    <w:name w:val="Словарная статья"/>
    <w:basedOn w:val="a1"/>
    <w:next w:val="a1"/>
    <w:uiPriority w:val="99"/>
    <w:rsid w:val="00842C46"/>
    <w:pPr>
      <w:widowControl/>
      <w:suppressAutoHyphens w:val="0"/>
      <w:autoSpaceDE w:val="0"/>
      <w:autoSpaceDN w:val="0"/>
      <w:adjustRightInd w:val="0"/>
      <w:ind w:right="118"/>
      <w:jc w:val="both"/>
    </w:pPr>
    <w:rPr>
      <w:rFonts w:ascii="Arial" w:hAnsi="Arial" w:cs="Arial"/>
      <w:lang w:eastAsia="ru-RU"/>
    </w:rPr>
  </w:style>
  <w:style w:type="paragraph" w:customStyle="1" w:styleId="ConsPlusNormal">
    <w:name w:val="ConsPlusNormal"/>
    <w:link w:val="ConsPlusNormal0"/>
    <w:rsid w:val="00312F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842C46"/>
    <w:rPr>
      <w:rFonts w:ascii="Arial" w:hAnsi="Arial" w:cs="Arial"/>
      <w:lang w:val="ru-RU" w:eastAsia="ru-RU" w:bidi="ar-SA"/>
    </w:rPr>
  </w:style>
  <w:style w:type="paragraph" w:customStyle="1" w:styleId="ConsPlusNonformat">
    <w:name w:val="ConsPlusNonformat"/>
    <w:rsid w:val="00312F44"/>
    <w:pPr>
      <w:widowControl w:val="0"/>
      <w:autoSpaceDE w:val="0"/>
      <w:autoSpaceDN w:val="0"/>
      <w:adjustRightInd w:val="0"/>
    </w:pPr>
    <w:rPr>
      <w:rFonts w:ascii="Courier New" w:hAnsi="Courier New" w:cs="Courier New"/>
    </w:rPr>
  </w:style>
  <w:style w:type="paragraph" w:customStyle="1" w:styleId="ConsPlusTitle">
    <w:name w:val="ConsPlusTitle"/>
    <w:link w:val="ConsPlusTitle0"/>
    <w:rsid w:val="00312F44"/>
    <w:pPr>
      <w:widowControl w:val="0"/>
      <w:autoSpaceDE w:val="0"/>
      <w:autoSpaceDN w:val="0"/>
      <w:adjustRightInd w:val="0"/>
    </w:pPr>
    <w:rPr>
      <w:rFonts w:ascii="Arial" w:hAnsi="Arial" w:cs="Arial"/>
      <w:b/>
      <w:bCs/>
    </w:rPr>
  </w:style>
  <w:style w:type="paragraph" w:styleId="a6">
    <w:name w:val="Body Text Indent"/>
    <w:aliases w:val="Основной текст с отступом Знак1,Основной текст с отступом Знак Знак,Мой Заголовок 1 Знак Знак,Основной текст 1 Знак Знак,Нумерованный список !! Знак Знак,Надин стиль Знак Знак,Мой Заголовок 1 Знак"/>
    <w:basedOn w:val="a1"/>
    <w:link w:val="a7"/>
    <w:rsid w:val="00312F44"/>
    <w:pPr>
      <w:widowControl/>
      <w:suppressAutoHyphens w:val="0"/>
      <w:autoSpaceDE w:val="0"/>
      <w:autoSpaceDN w:val="0"/>
      <w:adjustRightInd w:val="0"/>
      <w:ind w:firstLine="540"/>
      <w:jc w:val="both"/>
    </w:pPr>
    <w:rPr>
      <w:b/>
      <w:bCs/>
      <w:sz w:val="28"/>
      <w:szCs w:val="28"/>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Мой Заголовок 1 Знак Знак Знак1,Основной текст 1 Знак Знак Знак1,Нумерованный список !! Знак Знак Знак1,Надин стиль Знак Знак Знак1"/>
    <w:link w:val="a6"/>
    <w:locked/>
    <w:rsid w:val="00312F44"/>
    <w:rPr>
      <w:rFonts w:cs="Times New Roman"/>
      <w:sz w:val="24"/>
      <w:szCs w:val="24"/>
    </w:rPr>
  </w:style>
  <w:style w:type="paragraph" w:styleId="21">
    <w:name w:val="Body Text Indent 2"/>
    <w:basedOn w:val="a1"/>
    <w:link w:val="22"/>
    <w:rsid w:val="00312F44"/>
    <w:pPr>
      <w:widowControl/>
      <w:suppressAutoHyphens w:val="0"/>
      <w:autoSpaceDE w:val="0"/>
      <w:autoSpaceDN w:val="0"/>
      <w:adjustRightInd w:val="0"/>
      <w:ind w:firstLine="540"/>
      <w:jc w:val="both"/>
    </w:pPr>
    <w:rPr>
      <w:b/>
      <w:bCs/>
      <w:i/>
      <w:iCs/>
      <w:sz w:val="28"/>
      <w:szCs w:val="28"/>
      <w:lang w:eastAsia="ru-RU"/>
    </w:rPr>
  </w:style>
  <w:style w:type="character" w:customStyle="1" w:styleId="22">
    <w:name w:val="Основной текст с отступом 2 Знак"/>
    <w:link w:val="21"/>
    <w:locked/>
    <w:rsid w:val="00312F44"/>
    <w:rPr>
      <w:rFonts w:cs="Times New Roman"/>
      <w:sz w:val="24"/>
      <w:szCs w:val="24"/>
    </w:rPr>
  </w:style>
  <w:style w:type="paragraph" w:styleId="a8">
    <w:name w:val="Title"/>
    <w:basedOn w:val="a1"/>
    <w:link w:val="a9"/>
    <w:qFormat/>
    <w:rsid w:val="00A81901"/>
    <w:pPr>
      <w:suppressAutoHyphens w:val="0"/>
      <w:autoSpaceDE w:val="0"/>
      <w:autoSpaceDN w:val="0"/>
      <w:adjustRightInd w:val="0"/>
      <w:jc w:val="center"/>
    </w:pPr>
    <w:rPr>
      <w:sz w:val="28"/>
      <w:szCs w:val="28"/>
      <w:lang w:eastAsia="ru-RU"/>
    </w:rPr>
  </w:style>
  <w:style w:type="character" w:customStyle="1" w:styleId="TitleChar">
    <w:name w:val="Title Char"/>
    <w:uiPriority w:val="99"/>
    <w:locked/>
    <w:rsid w:val="004C3DAF"/>
    <w:rPr>
      <w:rFonts w:ascii="Cambria" w:hAnsi="Cambria" w:cs="Times New Roman"/>
      <w:b/>
      <w:bCs/>
      <w:kern w:val="28"/>
      <w:sz w:val="32"/>
      <w:szCs w:val="32"/>
    </w:rPr>
  </w:style>
  <w:style w:type="character" w:customStyle="1" w:styleId="a9">
    <w:name w:val="Заголовок Знак"/>
    <w:link w:val="a8"/>
    <w:uiPriority w:val="10"/>
    <w:locked/>
    <w:rsid w:val="00312F44"/>
    <w:rPr>
      <w:rFonts w:ascii="Cambria" w:hAnsi="Cambria" w:cs="Times New Roman"/>
      <w:b/>
      <w:bCs/>
      <w:kern w:val="28"/>
      <w:sz w:val="32"/>
      <w:szCs w:val="32"/>
    </w:rPr>
  </w:style>
  <w:style w:type="paragraph" w:customStyle="1" w:styleId="110">
    <w:name w:val="заголовок 11"/>
    <w:basedOn w:val="a1"/>
    <w:next w:val="a1"/>
    <w:uiPriority w:val="99"/>
    <w:rsid w:val="00A81901"/>
    <w:pPr>
      <w:keepNext/>
      <w:widowControl/>
      <w:suppressAutoHyphens w:val="0"/>
      <w:jc w:val="center"/>
    </w:pPr>
    <w:rPr>
      <w:sz w:val="24"/>
      <w:szCs w:val="24"/>
      <w:lang w:eastAsia="ru-RU"/>
    </w:rPr>
  </w:style>
  <w:style w:type="paragraph" w:customStyle="1" w:styleId="Head93">
    <w:name w:val="Head 9.3"/>
    <w:basedOn w:val="a1"/>
    <w:next w:val="a1"/>
    <w:uiPriority w:val="99"/>
    <w:rsid w:val="00A81901"/>
    <w:pPr>
      <w:keepNext/>
      <w:spacing w:before="240" w:after="60"/>
      <w:jc w:val="center"/>
    </w:pPr>
    <w:rPr>
      <w:rFonts w:ascii="Times New Roman Bold" w:hAnsi="Times New Roman Bold" w:cs="Times New Roman Bold"/>
      <w:b/>
      <w:bCs/>
      <w:sz w:val="28"/>
      <w:szCs w:val="28"/>
      <w:lang w:eastAsia="ru-RU"/>
    </w:rPr>
  </w:style>
  <w:style w:type="paragraph" w:customStyle="1" w:styleId="3">
    <w:name w:val="Стиль3"/>
    <w:basedOn w:val="21"/>
    <w:link w:val="32"/>
    <w:qFormat/>
    <w:rsid w:val="006C65DA"/>
    <w:pPr>
      <w:widowControl w:val="0"/>
      <w:numPr>
        <w:ilvl w:val="2"/>
        <w:numId w:val="1"/>
      </w:numPr>
      <w:tabs>
        <w:tab w:val="num" w:pos="1307"/>
      </w:tabs>
      <w:autoSpaceDE/>
      <w:autoSpaceDN/>
      <w:ind w:left="1080" w:firstLine="0"/>
    </w:pPr>
    <w:rPr>
      <w:b w:val="0"/>
      <w:bCs w:val="0"/>
      <w:i w:val="0"/>
      <w:iCs w:val="0"/>
      <w:sz w:val="24"/>
      <w:szCs w:val="24"/>
    </w:rPr>
  </w:style>
  <w:style w:type="table" w:styleId="aa">
    <w:name w:val="Table Grid"/>
    <w:aliases w:val="Таблица НЭО,Формат таблиц для диплома,Леша,table general,Table,Формат таблиц для диплома1,Леша1,Таблица НЭО2,Формат таблиц для диплома2,Леша2,Таблица НЭО11,Формат таблиц для диплома11,Леша11,Таблица НЭО3,Леша3"/>
    <w:basedOn w:val="a3"/>
    <w:uiPriority w:val="39"/>
    <w:rsid w:val="006C6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aliases w:val="Знак1 Знак, Знак1 Знак"/>
    <w:basedOn w:val="a1"/>
    <w:link w:val="ac"/>
    <w:uiPriority w:val="99"/>
    <w:rsid w:val="009D58A3"/>
    <w:pPr>
      <w:widowControl/>
      <w:suppressAutoHyphens w:val="0"/>
      <w:spacing w:after="120"/>
    </w:pPr>
    <w:rPr>
      <w:sz w:val="24"/>
      <w:szCs w:val="24"/>
      <w:lang w:eastAsia="ru-RU"/>
    </w:rPr>
  </w:style>
  <w:style w:type="character" w:customStyle="1" w:styleId="ac">
    <w:name w:val="Основной текст Знак"/>
    <w:aliases w:val="Знак1 Знак Знак1, Знак1 Знак Знак"/>
    <w:link w:val="ab"/>
    <w:uiPriority w:val="99"/>
    <w:locked/>
    <w:rsid w:val="00312F44"/>
    <w:rPr>
      <w:rFonts w:cs="Times New Roman"/>
      <w:sz w:val="24"/>
      <w:szCs w:val="24"/>
    </w:rPr>
  </w:style>
  <w:style w:type="paragraph" w:styleId="ad">
    <w:name w:val="footnote text"/>
    <w:basedOn w:val="a1"/>
    <w:link w:val="ae"/>
    <w:rsid w:val="007A6B21"/>
    <w:pPr>
      <w:widowControl/>
      <w:suppressAutoHyphens w:val="0"/>
      <w:jc w:val="both"/>
    </w:pPr>
    <w:rPr>
      <w:lang w:eastAsia="ru-RU"/>
    </w:rPr>
  </w:style>
  <w:style w:type="character" w:customStyle="1" w:styleId="FootnoteTextChar">
    <w:name w:val="Footnote Text Char"/>
    <w:locked/>
    <w:rsid w:val="004C3DAF"/>
    <w:rPr>
      <w:rFonts w:ascii="Calibri" w:hAnsi="Calibri" w:cs="Times New Roman"/>
    </w:rPr>
  </w:style>
  <w:style w:type="character" w:customStyle="1" w:styleId="ae">
    <w:name w:val="Текст сноски Знак"/>
    <w:link w:val="ad"/>
    <w:locked/>
    <w:rsid w:val="00312F44"/>
    <w:rPr>
      <w:rFonts w:cs="Times New Roman"/>
      <w:sz w:val="20"/>
      <w:szCs w:val="20"/>
    </w:rPr>
  </w:style>
  <w:style w:type="paragraph" w:customStyle="1" w:styleId="3---">
    <w:name w:val="3---"/>
    <w:basedOn w:val="a1"/>
    <w:uiPriority w:val="99"/>
    <w:rsid w:val="007A6B21"/>
    <w:pPr>
      <w:widowControl/>
      <w:suppressAutoHyphens w:val="0"/>
      <w:spacing w:before="120" w:after="120"/>
      <w:jc w:val="both"/>
    </w:pPr>
    <w:rPr>
      <w:sz w:val="24"/>
      <w:szCs w:val="24"/>
      <w:lang w:eastAsia="ru-RU"/>
    </w:rPr>
  </w:style>
  <w:style w:type="paragraph" w:customStyle="1" w:styleId="ConsNormal">
    <w:name w:val="ConsNormal"/>
    <w:rsid w:val="007A6B21"/>
    <w:pPr>
      <w:widowControl w:val="0"/>
      <w:snapToGrid w:val="0"/>
      <w:ind w:firstLine="720"/>
    </w:pPr>
    <w:rPr>
      <w:rFonts w:ascii="Consultant" w:hAnsi="Consultant" w:cs="Consultant"/>
    </w:rPr>
  </w:style>
  <w:style w:type="character" w:styleId="af">
    <w:name w:val="footnote reference"/>
    <w:rsid w:val="007A6B21"/>
    <w:rPr>
      <w:rFonts w:cs="Times New Roman"/>
      <w:vertAlign w:val="superscript"/>
    </w:rPr>
  </w:style>
  <w:style w:type="paragraph" w:styleId="af0">
    <w:name w:val="header"/>
    <w:basedOn w:val="a1"/>
    <w:link w:val="af1"/>
    <w:uiPriority w:val="99"/>
    <w:rsid w:val="00A47DE5"/>
    <w:pPr>
      <w:widowControl/>
      <w:tabs>
        <w:tab w:val="center" w:pos="4677"/>
        <w:tab w:val="right" w:pos="9355"/>
      </w:tabs>
      <w:suppressAutoHyphens w:val="0"/>
    </w:pPr>
    <w:rPr>
      <w:sz w:val="24"/>
      <w:szCs w:val="24"/>
      <w:lang w:eastAsia="ru-RU"/>
    </w:rPr>
  </w:style>
  <w:style w:type="character" w:customStyle="1" w:styleId="af1">
    <w:name w:val="Верхний колонтитул Знак"/>
    <w:link w:val="af0"/>
    <w:uiPriority w:val="99"/>
    <w:locked/>
    <w:rsid w:val="00312F44"/>
    <w:rPr>
      <w:rFonts w:cs="Times New Roman"/>
      <w:sz w:val="24"/>
      <w:szCs w:val="24"/>
    </w:rPr>
  </w:style>
  <w:style w:type="character" w:styleId="af2">
    <w:name w:val="page number"/>
    <w:rsid w:val="00A47DE5"/>
    <w:rPr>
      <w:rFonts w:cs="Times New Roman"/>
    </w:rPr>
  </w:style>
  <w:style w:type="character" w:styleId="af3">
    <w:name w:val="Hyperlink"/>
    <w:uiPriority w:val="99"/>
    <w:rsid w:val="0099496C"/>
    <w:rPr>
      <w:rFonts w:cs="Times New Roman"/>
      <w:color w:val="0000FF"/>
      <w:u w:val="single"/>
    </w:rPr>
  </w:style>
  <w:style w:type="paragraph" w:customStyle="1" w:styleId="FR1">
    <w:name w:val="FR1"/>
    <w:uiPriority w:val="99"/>
    <w:rsid w:val="00EB2B3B"/>
    <w:pPr>
      <w:widowControl w:val="0"/>
      <w:snapToGrid w:val="0"/>
      <w:spacing w:before="160" w:line="300" w:lineRule="auto"/>
      <w:jc w:val="center"/>
    </w:pPr>
    <w:rPr>
      <w:rFonts w:ascii="Arial" w:hAnsi="Arial" w:cs="Arial"/>
      <w:sz w:val="16"/>
      <w:szCs w:val="16"/>
    </w:rPr>
  </w:style>
  <w:style w:type="paragraph" w:styleId="23">
    <w:name w:val="Body Text 2"/>
    <w:basedOn w:val="a1"/>
    <w:link w:val="24"/>
    <w:rsid w:val="00842C46"/>
    <w:pPr>
      <w:suppressAutoHyphens w:val="0"/>
      <w:snapToGrid w:val="0"/>
      <w:spacing w:after="120" w:line="480" w:lineRule="auto"/>
    </w:pPr>
    <w:rPr>
      <w:lang w:eastAsia="ru-RU"/>
    </w:rPr>
  </w:style>
  <w:style w:type="character" w:customStyle="1" w:styleId="24">
    <w:name w:val="Основной текст 2 Знак"/>
    <w:link w:val="23"/>
    <w:locked/>
    <w:rsid w:val="00312F44"/>
    <w:rPr>
      <w:rFonts w:cs="Times New Roman"/>
      <w:sz w:val="24"/>
      <w:szCs w:val="24"/>
    </w:rPr>
  </w:style>
  <w:style w:type="paragraph" w:styleId="af4">
    <w:name w:val="footer"/>
    <w:basedOn w:val="a1"/>
    <w:link w:val="af5"/>
    <w:uiPriority w:val="99"/>
    <w:rsid w:val="00842C46"/>
    <w:pPr>
      <w:tabs>
        <w:tab w:val="center" w:pos="4677"/>
        <w:tab w:val="right" w:pos="9355"/>
      </w:tabs>
      <w:suppressAutoHyphens w:val="0"/>
      <w:snapToGrid w:val="0"/>
    </w:pPr>
    <w:rPr>
      <w:lang w:eastAsia="ru-RU"/>
    </w:rPr>
  </w:style>
  <w:style w:type="character" w:customStyle="1" w:styleId="FooterChar">
    <w:name w:val="Footer Char"/>
    <w:uiPriority w:val="99"/>
    <w:locked/>
    <w:rsid w:val="00D675D2"/>
    <w:rPr>
      <w:rFonts w:cs="Times New Roman"/>
      <w:sz w:val="24"/>
      <w:lang w:val="ru-RU" w:eastAsia="ru-RU" w:bidi="ar-SA"/>
    </w:rPr>
  </w:style>
  <w:style w:type="character" w:customStyle="1" w:styleId="af5">
    <w:name w:val="Нижний колонтитул Знак"/>
    <w:link w:val="af4"/>
    <w:uiPriority w:val="99"/>
    <w:locked/>
    <w:rsid w:val="00312F44"/>
    <w:rPr>
      <w:rFonts w:cs="Times New Roman"/>
      <w:sz w:val="24"/>
      <w:szCs w:val="24"/>
    </w:rPr>
  </w:style>
  <w:style w:type="paragraph" w:styleId="af6">
    <w:name w:val="Balloon Text"/>
    <w:basedOn w:val="a1"/>
    <w:link w:val="af7"/>
    <w:uiPriority w:val="99"/>
    <w:rsid w:val="00FB6D41"/>
    <w:pPr>
      <w:suppressAutoHyphens w:val="0"/>
      <w:snapToGrid w:val="0"/>
      <w:ind w:firstLine="400"/>
      <w:jc w:val="both"/>
    </w:pPr>
    <w:rPr>
      <w:rFonts w:ascii="Tahoma" w:hAnsi="Tahoma" w:cs="Tahoma"/>
      <w:sz w:val="16"/>
      <w:szCs w:val="16"/>
      <w:lang w:eastAsia="ru-RU"/>
    </w:rPr>
  </w:style>
  <w:style w:type="character" w:customStyle="1" w:styleId="af7">
    <w:name w:val="Текст выноски Знак"/>
    <w:link w:val="af6"/>
    <w:uiPriority w:val="99"/>
    <w:locked/>
    <w:rsid w:val="00312F44"/>
    <w:rPr>
      <w:rFonts w:ascii="Tahoma" w:hAnsi="Tahoma" w:cs="Tahoma"/>
      <w:sz w:val="16"/>
      <w:szCs w:val="16"/>
    </w:rPr>
  </w:style>
  <w:style w:type="paragraph" w:styleId="33">
    <w:name w:val="Body Text Indent 3"/>
    <w:basedOn w:val="a1"/>
    <w:link w:val="34"/>
    <w:rsid w:val="00FB6D41"/>
    <w:pPr>
      <w:widowControl/>
      <w:suppressAutoHyphens w:val="0"/>
      <w:autoSpaceDE w:val="0"/>
      <w:autoSpaceDN w:val="0"/>
      <w:adjustRightInd w:val="0"/>
      <w:ind w:firstLine="540"/>
      <w:jc w:val="both"/>
    </w:pPr>
    <w:rPr>
      <w:sz w:val="26"/>
      <w:szCs w:val="26"/>
      <w:lang w:eastAsia="ru-RU"/>
    </w:rPr>
  </w:style>
  <w:style w:type="character" w:customStyle="1" w:styleId="34">
    <w:name w:val="Основной текст с отступом 3 Знак"/>
    <w:link w:val="33"/>
    <w:locked/>
    <w:rsid w:val="00312F44"/>
    <w:rPr>
      <w:rFonts w:cs="Times New Roman"/>
      <w:sz w:val="16"/>
      <w:szCs w:val="16"/>
    </w:rPr>
  </w:style>
  <w:style w:type="paragraph" w:customStyle="1" w:styleId="12">
    <w:name w:val="Знак1"/>
    <w:basedOn w:val="a1"/>
    <w:uiPriority w:val="99"/>
    <w:rsid w:val="00AE3CB1"/>
    <w:pPr>
      <w:widowControl/>
      <w:suppressAutoHyphens w:val="0"/>
      <w:spacing w:after="160" w:line="240" w:lineRule="exact"/>
    </w:pPr>
    <w:rPr>
      <w:rFonts w:ascii="Verdana" w:hAnsi="Verdana" w:cs="Verdana"/>
      <w:lang w:val="en-US" w:eastAsia="en-US"/>
    </w:rPr>
  </w:style>
  <w:style w:type="character" w:styleId="af8">
    <w:name w:val="FollowedHyperlink"/>
    <w:uiPriority w:val="99"/>
    <w:rsid w:val="00857E0A"/>
    <w:rPr>
      <w:rFonts w:cs="Times New Roman"/>
      <w:color w:val="800080"/>
      <w:u w:val="single"/>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w:basedOn w:val="a1"/>
    <w:uiPriority w:val="99"/>
    <w:rsid w:val="00537A54"/>
    <w:pPr>
      <w:widowControl/>
      <w:tabs>
        <w:tab w:val="num" w:pos="432"/>
      </w:tabs>
      <w:suppressAutoHyphens w:val="0"/>
      <w:spacing w:before="120" w:after="160"/>
      <w:ind w:left="432" w:hanging="432"/>
      <w:jc w:val="both"/>
    </w:pPr>
    <w:rPr>
      <w:b/>
      <w:bCs/>
      <w:caps/>
      <w:sz w:val="32"/>
      <w:szCs w:val="32"/>
      <w:lang w:val="en-US" w:eastAsia="en-US"/>
    </w:rPr>
  </w:style>
  <w:style w:type="paragraph" w:customStyle="1" w:styleId="310">
    <w:name w:val="Основной текст 31"/>
    <w:basedOn w:val="a1"/>
    <w:uiPriority w:val="99"/>
    <w:rsid w:val="00973EFB"/>
    <w:pPr>
      <w:widowControl/>
      <w:spacing w:after="120"/>
    </w:pPr>
    <w:rPr>
      <w:sz w:val="16"/>
      <w:szCs w:val="16"/>
    </w:rPr>
  </w:style>
  <w:style w:type="table" w:styleId="af9">
    <w:name w:val="Light Shading"/>
    <w:basedOn w:val="a3"/>
    <w:uiPriority w:val="99"/>
    <w:rsid w:val="0013483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Cell">
    <w:name w:val="ConsPlusCell"/>
    <w:rsid w:val="00830169"/>
    <w:pPr>
      <w:autoSpaceDE w:val="0"/>
      <w:autoSpaceDN w:val="0"/>
      <w:adjustRightInd w:val="0"/>
    </w:pPr>
    <w:rPr>
      <w:sz w:val="26"/>
      <w:szCs w:val="26"/>
    </w:rPr>
  </w:style>
  <w:style w:type="paragraph" w:customStyle="1" w:styleId="xl25">
    <w:name w:val="xl25"/>
    <w:basedOn w:val="a1"/>
    <w:uiPriority w:val="99"/>
    <w:rsid w:val="00A2387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6">
    <w:name w:val="xl26"/>
    <w:basedOn w:val="a1"/>
    <w:uiPriority w:val="99"/>
    <w:rsid w:val="00A2387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27">
    <w:name w:val="xl27"/>
    <w:basedOn w:val="a1"/>
    <w:uiPriority w:val="99"/>
    <w:rsid w:val="00A2387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8">
    <w:name w:val="xl28"/>
    <w:basedOn w:val="a1"/>
    <w:uiPriority w:val="99"/>
    <w:rsid w:val="00A2387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8000"/>
      <w:sz w:val="22"/>
      <w:szCs w:val="22"/>
      <w:lang w:eastAsia="ru-RU"/>
    </w:rPr>
  </w:style>
  <w:style w:type="paragraph" w:customStyle="1" w:styleId="Style4">
    <w:name w:val="Style4"/>
    <w:uiPriority w:val="99"/>
    <w:rsid w:val="009C6356"/>
    <w:pPr>
      <w:spacing w:line="326" w:lineRule="exact"/>
      <w:ind w:firstLine="720"/>
      <w:jc w:val="both"/>
    </w:pPr>
    <w:rPr>
      <w:sz w:val="24"/>
    </w:rPr>
  </w:style>
  <w:style w:type="paragraph" w:customStyle="1" w:styleId="Style12">
    <w:name w:val="Style12"/>
    <w:uiPriority w:val="99"/>
    <w:rsid w:val="001066A4"/>
    <w:pPr>
      <w:spacing w:line="322" w:lineRule="exact"/>
      <w:ind w:firstLine="610"/>
      <w:jc w:val="both"/>
    </w:pPr>
    <w:rPr>
      <w:sz w:val="24"/>
    </w:rPr>
  </w:style>
  <w:style w:type="paragraph" w:customStyle="1" w:styleId="Style13">
    <w:name w:val="Style13"/>
    <w:uiPriority w:val="99"/>
    <w:rsid w:val="001066A4"/>
    <w:rPr>
      <w:sz w:val="24"/>
    </w:rPr>
  </w:style>
  <w:style w:type="paragraph" w:customStyle="1" w:styleId="Style19">
    <w:name w:val="Style19"/>
    <w:uiPriority w:val="99"/>
    <w:rsid w:val="001066A4"/>
    <w:pPr>
      <w:spacing w:line="319" w:lineRule="exact"/>
      <w:ind w:firstLine="715"/>
    </w:pPr>
    <w:rPr>
      <w:sz w:val="24"/>
    </w:rPr>
  </w:style>
  <w:style w:type="paragraph" w:customStyle="1" w:styleId="Style17">
    <w:name w:val="Style17"/>
    <w:uiPriority w:val="99"/>
    <w:rsid w:val="001066A4"/>
    <w:pPr>
      <w:spacing w:line="326" w:lineRule="exact"/>
      <w:ind w:firstLine="763"/>
      <w:jc w:val="both"/>
    </w:pPr>
    <w:rPr>
      <w:sz w:val="24"/>
    </w:rPr>
  </w:style>
  <w:style w:type="paragraph" w:customStyle="1" w:styleId="Style10">
    <w:name w:val="Style10"/>
    <w:uiPriority w:val="99"/>
    <w:rsid w:val="00585514"/>
    <w:pPr>
      <w:jc w:val="center"/>
    </w:pPr>
    <w:rPr>
      <w:sz w:val="24"/>
    </w:rPr>
  </w:style>
  <w:style w:type="paragraph" w:customStyle="1" w:styleId="Style16">
    <w:name w:val="Style16"/>
    <w:uiPriority w:val="99"/>
    <w:rsid w:val="00585514"/>
    <w:pPr>
      <w:spacing w:line="420" w:lineRule="exact"/>
      <w:jc w:val="center"/>
    </w:pPr>
    <w:rPr>
      <w:sz w:val="24"/>
    </w:rPr>
  </w:style>
  <w:style w:type="paragraph" w:customStyle="1" w:styleId="Style25">
    <w:name w:val="Style25"/>
    <w:uiPriority w:val="99"/>
    <w:rsid w:val="006674D5"/>
    <w:pPr>
      <w:spacing w:line="322" w:lineRule="exact"/>
      <w:ind w:firstLine="557"/>
      <w:jc w:val="both"/>
    </w:pPr>
    <w:rPr>
      <w:sz w:val="24"/>
    </w:rPr>
  </w:style>
  <w:style w:type="paragraph" w:customStyle="1" w:styleId="Style23">
    <w:name w:val="Style23"/>
    <w:uiPriority w:val="99"/>
    <w:rsid w:val="006674D5"/>
    <w:pPr>
      <w:spacing w:line="322" w:lineRule="exact"/>
      <w:ind w:firstLine="845"/>
      <w:jc w:val="both"/>
    </w:pPr>
    <w:rPr>
      <w:sz w:val="24"/>
    </w:rPr>
  </w:style>
  <w:style w:type="paragraph" w:customStyle="1" w:styleId="Style27">
    <w:name w:val="Style27"/>
    <w:uiPriority w:val="99"/>
    <w:rsid w:val="001B1E53"/>
    <w:pPr>
      <w:spacing w:line="418" w:lineRule="exact"/>
      <w:ind w:hanging="466"/>
    </w:pPr>
    <w:rPr>
      <w:sz w:val="24"/>
    </w:rPr>
  </w:style>
  <w:style w:type="paragraph" w:customStyle="1" w:styleId="Style14">
    <w:name w:val="Style14"/>
    <w:uiPriority w:val="99"/>
    <w:rsid w:val="00654598"/>
    <w:rPr>
      <w:sz w:val="24"/>
    </w:rPr>
  </w:style>
  <w:style w:type="paragraph" w:customStyle="1" w:styleId="Style7">
    <w:name w:val="Style7"/>
    <w:uiPriority w:val="99"/>
    <w:rsid w:val="005A40B8"/>
    <w:pPr>
      <w:spacing w:line="322" w:lineRule="exact"/>
      <w:jc w:val="both"/>
    </w:pPr>
    <w:rPr>
      <w:sz w:val="24"/>
    </w:rPr>
  </w:style>
  <w:style w:type="paragraph" w:customStyle="1" w:styleId="Style40">
    <w:name w:val="Style40"/>
    <w:uiPriority w:val="99"/>
    <w:rsid w:val="0045489F"/>
    <w:rPr>
      <w:sz w:val="24"/>
    </w:rPr>
  </w:style>
  <w:style w:type="paragraph" w:customStyle="1" w:styleId="Style26">
    <w:name w:val="Style26"/>
    <w:uiPriority w:val="99"/>
    <w:rsid w:val="0045489F"/>
    <w:rPr>
      <w:sz w:val="24"/>
    </w:rPr>
  </w:style>
  <w:style w:type="paragraph" w:customStyle="1" w:styleId="Style45">
    <w:name w:val="Style45"/>
    <w:uiPriority w:val="99"/>
    <w:rsid w:val="0045489F"/>
    <w:pPr>
      <w:spacing w:line="408" w:lineRule="exact"/>
      <w:jc w:val="right"/>
    </w:pPr>
    <w:rPr>
      <w:sz w:val="24"/>
    </w:rPr>
  </w:style>
  <w:style w:type="paragraph" w:customStyle="1" w:styleId="Style46">
    <w:name w:val="Style46"/>
    <w:uiPriority w:val="99"/>
    <w:rsid w:val="0045489F"/>
    <w:pPr>
      <w:spacing w:line="307" w:lineRule="exact"/>
    </w:pPr>
    <w:rPr>
      <w:sz w:val="24"/>
    </w:rPr>
  </w:style>
  <w:style w:type="paragraph" w:customStyle="1" w:styleId="Style47">
    <w:name w:val="Style47"/>
    <w:uiPriority w:val="99"/>
    <w:rsid w:val="0045489F"/>
    <w:rPr>
      <w:sz w:val="24"/>
    </w:rPr>
  </w:style>
  <w:style w:type="paragraph" w:customStyle="1" w:styleId="Style51">
    <w:name w:val="Style51"/>
    <w:uiPriority w:val="99"/>
    <w:rsid w:val="0045489F"/>
    <w:pPr>
      <w:spacing w:line="306" w:lineRule="exact"/>
      <w:ind w:firstLine="763"/>
    </w:pPr>
    <w:rPr>
      <w:sz w:val="24"/>
    </w:rPr>
  </w:style>
  <w:style w:type="paragraph" w:customStyle="1" w:styleId="Style37">
    <w:name w:val="Style37"/>
    <w:uiPriority w:val="99"/>
    <w:rsid w:val="0045489F"/>
    <w:rPr>
      <w:sz w:val="24"/>
    </w:rPr>
  </w:style>
  <w:style w:type="paragraph" w:customStyle="1" w:styleId="Style28">
    <w:name w:val="Style28"/>
    <w:uiPriority w:val="99"/>
    <w:rsid w:val="0045489F"/>
    <w:pPr>
      <w:jc w:val="right"/>
    </w:pPr>
    <w:rPr>
      <w:sz w:val="24"/>
    </w:rPr>
  </w:style>
  <w:style w:type="paragraph" w:customStyle="1" w:styleId="Style24">
    <w:name w:val="Style24"/>
    <w:uiPriority w:val="99"/>
    <w:rsid w:val="0045489F"/>
    <w:pPr>
      <w:spacing w:line="293" w:lineRule="exact"/>
    </w:pPr>
    <w:rPr>
      <w:sz w:val="24"/>
    </w:rPr>
  </w:style>
  <w:style w:type="paragraph" w:customStyle="1" w:styleId="Style31">
    <w:name w:val="Style31"/>
    <w:uiPriority w:val="99"/>
    <w:rsid w:val="0045489F"/>
    <w:pPr>
      <w:spacing w:line="250" w:lineRule="exact"/>
      <w:jc w:val="center"/>
    </w:pPr>
    <w:rPr>
      <w:sz w:val="24"/>
    </w:rPr>
  </w:style>
  <w:style w:type="paragraph" w:customStyle="1" w:styleId="Style60">
    <w:name w:val="Style60"/>
    <w:uiPriority w:val="99"/>
    <w:rsid w:val="0045489F"/>
    <w:pPr>
      <w:spacing w:line="355" w:lineRule="exact"/>
    </w:pPr>
    <w:rPr>
      <w:sz w:val="24"/>
    </w:rPr>
  </w:style>
  <w:style w:type="paragraph" w:customStyle="1" w:styleId="Style59">
    <w:name w:val="Style59"/>
    <w:uiPriority w:val="99"/>
    <w:rsid w:val="0045489F"/>
    <w:rPr>
      <w:sz w:val="24"/>
    </w:rPr>
  </w:style>
  <w:style w:type="paragraph" w:customStyle="1" w:styleId="Style56">
    <w:name w:val="Style56"/>
    <w:uiPriority w:val="99"/>
    <w:rsid w:val="0045489F"/>
    <w:rPr>
      <w:sz w:val="24"/>
    </w:rPr>
  </w:style>
  <w:style w:type="paragraph" w:customStyle="1" w:styleId="Style54">
    <w:name w:val="Style54"/>
    <w:uiPriority w:val="99"/>
    <w:rsid w:val="0045489F"/>
    <w:rPr>
      <w:sz w:val="24"/>
    </w:rPr>
  </w:style>
  <w:style w:type="paragraph" w:styleId="afa">
    <w:name w:val="List Paragraph"/>
    <w:basedOn w:val="a1"/>
    <w:link w:val="afb"/>
    <w:uiPriority w:val="99"/>
    <w:qFormat/>
    <w:rsid w:val="0045489F"/>
    <w:pPr>
      <w:widowControl/>
      <w:suppressAutoHyphens w:val="0"/>
      <w:spacing w:after="200" w:line="276" w:lineRule="auto"/>
      <w:ind w:left="720"/>
    </w:pPr>
    <w:rPr>
      <w:rFonts w:ascii="Calibri" w:hAnsi="Calibri"/>
      <w:sz w:val="22"/>
      <w:lang w:eastAsia="ru-RU"/>
    </w:rPr>
  </w:style>
  <w:style w:type="paragraph" w:customStyle="1" w:styleId="Style6">
    <w:name w:val="Style6"/>
    <w:uiPriority w:val="99"/>
    <w:rsid w:val="0045489F"/>
    <w:rPr>
      <w:sz w:val="24"/>
    </w:rPr>
  </w:style>
  <w:style w:type="paragraph" w:customStyle="1" w:styleId="Style1">
    <w:name w:val="Style1"/>
    <w:uiPriority w:val="99"/>
    <w:rsid w:val="0045489F"/>
    <w:pPr>
      <w:jc w:val="both"/>
    </w:pPr>
    <w:rPr>
      <w:sz w:val="24"/>
    </w:rPr>
  </w:style>
  <w:style w:type="paragraph" w:customStyle="1" w:styleId="Style2">
    <w:name w:val="Style2"/>
    <w:rsid w:val="0045489F"/>
    <w:pPr>
      <w:jc w:val="both"/>
    </w:pPr>
    <w:rPr>
      <w:sz w:val="24"/>
    </w:rPr>
  </w:style>
  <w:style w:type="paragraph" w:customStyle="1" w:styleId="Style35">
    <w:name w:val="Style35"/>
    <w:uiPriority w:val="99"/>
    <w:rsid w:val="0045489F"/>
    <w:pPr>
      <w:spacing w:line="410" w:lineRule="exact"/>
      <w:ind w:firstLine="365"/>
    </w:pPr>
    <w:rPr>
      <w:sz w:val="24"/>
    </w:rPr>
  </w:style>
  <w:style w:type="paragraph" w:customStyle="1" w:styleId="Style18">
    <w:name w:val="Style18"/>
    <w:uiPriority w:val="99"/>
    <w:rsid w:val="0045489F"/>
    <w:pPr>
      <w:spacing w:line="317" w:lineRule="exact"/>
      <w:jc w:val="both"/>
    </w:pPr>
    <w:rPr>
      <w:sz w:val="24"/>
    </w:rPr>
  </w:style>
  <w:style w:type="paragraph" w:customStyle="1" w:styleId="Style39">
    <w:name w:val="Style39"/>
    <w:uiPriority w:val="99"/>
    <w:rsid w:val="0045489F"/>
    <w:pPr>
      <w:spacing w:line="360" w:lineRule="exact"/>
      <w:ind w:hanging="86"/>
    </w:pPr>
    <w:rPr>
      <w:sz w:val="24"/>
    </w:rPr>
  </w:style>
  <w:style w:type="paragraph" w:customStyle="1" w:styleId="Style21">
    <w:name w:val="Style21"/>
    <w:uiPriority w:val="99"/>
    <w:rsid w:val="0045489F"/>
    <w:pPr>
      <w:spacing w:line="336" w:lineRule="exact"/>
      <w:jc w:val="both"/>
    </w:pPr>
    <w:rPr>
      <w:sz w:val="24"/>
    </w:rPr>
  </w:style>
  <w:style w:type="paragraph" w:customStyle="1" w:styleId="Style41">
    <w:name w:val="Style41"/>
    <w:uiPriority w:val="99"/>
    <w:rsid w:val="0045489F"/>
    <w:pPr>
      <w:spacing w:line="307" w:lineRule="exact"/>
      <w:ind w:firstLine="720"/>
    </w:pPr>
    <w:rPr>
      <w:sz w:val="24"/>
    </w:rPr>
  </w:style>
  <w:style w:type="paragraph" w:customStyle="1" w:styleId="Style52">
    <w:name w:val="Style52"/>
    <w:uiPriority w:val="99"/>
    <w:rsid w:val="003856D5"/>
    <w:pPr>
      <w:jc w:val="both"/>
    </w:pPr>
    <w:rPr>
      <w:sz w:val="24"/>
    </w:rPr>
  </w:style>
  <w:style w:type="paragraph" w:customStyle="1" w:styleId="Style9">
    <w:name w:val="Style9"/>
    <w:uiPriority w:val="99"/>
    <w:rsid w:val="003856D5"/>
    <w:pPr>
      <w:spacing w:line="413" w:lineRule="exact"/>
      <w:ind w:firstLine="2232"/>
    </w:pPr>
    <w:rPr>
      <w:sz w:val="24"/>
    </w:rPr>
  </w:style>
  <w:style w:type="paragraph" w:customStyle="1" w:styleId="Style33">
    <w:name w:val="Style33"/>
    <w:uiPriority w:val="99"/>
    <w:rsid w:val="003856D5"/>
    <w:pPr>
      <w:spacing w:line="187" w:lineRule="exact"/>
    </w:pPr>
    <w:rPr>
      <w:sz w:val="24"/>
    </w:rPr>
  </w:style>
  <w:style w:type="paragraph" w:customStyle="1" w:styleId="Style43">
    <w:name w:val="Style43"/>
    <w:uiPriority w:val="99"/>
    <w:rsid w:val="003856D5"/>
    <w:pPr>
      <w:spacing w:line="744" w:lineRule="exact"/>
      <w:ind w:hanging="134"/>
    </w:pPr>
    <w:rPr>
      <w:sz w:val="24"/>
    </w:rPr>
  </w:style>
  <w:style w:type="paragraph" w:customStyle="1" w:styleId="Style63">
    <w:name w:val="Style63"/>
    <w:uiPriority w:val="99"/>
    <w:rsid w:val="003856D5"/>
    <w:rPr>
      <w:sz w:val="24"/>
    </w:rPr>
  </w:style>
  <w:style w:type="paragraph" w:customStyle="1" w:styleId="Style42">
    <w:name w:val="Style42"/>
    <w:uiPriority w:val="99"/>
    <w:rsid w:val="00D675D2"/>
    <w:pPr>
      <w:spacing w:line="322" w:lineRule="exact"/>
      <w:jc w:val="center"/>
    </w:pPr>
    <w:rPr>
      <w:sz w:val="24"/>
    </w:rPr>
  </w:style>
  <w:style w:type="paragraph" w:customStyle="1" w:styleId="western">
    <w:name w:val="western"/>
    <w:basedOn w:val="a1"/>
    <w:uiPriority w:val="99"/>
    <w:rsid w:val="00F1212F"/>
    <w:pPr>
      <w:widowControl/>
      <w:suppressAutoHyphens w:val="0"/>
      <w:spacing w:before="100" w:beforeAutospacing="1" w:after="100" w:afterAutospacing="1"/>
    </w:pPr>
    <w:rPr>
      <w:sz w:val="24"/>
      <w:szCs w:val="24"/>
      <w:lang w:eastAsia="ru-RU"/>
    </w:rPr>
  </w:style>
  <w:style w:type="paragraph" w:customStyle="1" w:styleId="14">
    <w:name w:val="Знак Знак1 Знак Знак"/>
    <w:basedOn w:val="a1"/>
    <w:uiPriority w:val="99"/>
    <w:rsid w:val="00F1212F"/>
    <w:pPr>
      <w:widowControl/>
      <w:suppressAutoHyphens w:val="0"/>
      <w:spacing w:after="160" w:line="240" w:lineRule="exact"/>
    </w:pPr>
    <w:rPr>
      <w:rFonts w:ascii="Verdana" w:eastAsia="Arial Unicode MS" w:hAnsi="Verdana" w:cs="Verdana"/>
      <w:sz w:val="24"/>
      <w:szCs w:val="24"/>
      <w:lang w:val="en-US" w:eastAsia="en-US"/>
    </w:rPr>
  </w:style>
  <w:style w:type="paragraph" w:styleId="afc">
    <w:name w:val="Normal (Web)"/>
    <w:basedOn w:val="a1"/>
    <w:rsid w:val="00956892"/>
    <w:pPr>
      <w:widowControl/>
      <w:suppressAutoHyphens w:val="0"/>
      <w:spacing w:before="100" w:beforeAutospacing="1" w:after="100" w:afterAutospacing="1"/>
    </w:pPr>
    <w:rPr>
      <w:sz w:val="24"/>
      <w:szCs w:val="24"/>
      <w:lang w:eastAsia="ru-RU"/>
    </w:rPr>
  </w:style>
  <w:style w:type="paragraph" w:styleId="HTML">
    <w:name w:val="HTML Preformatted"/>
    <w:basedOn w:val="a1"/>
    <w:link w:val="HTML0"/>
    <w:uiPriority w:val="99"/>
    <w:rsid w:val="005B5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eastAsia="ru-RU"/>
    </w:rPr>
  </w:style>
  <w:style w:type="character" w:customStyle="1" w:styleId="HTML0">
    <w:name w:val="Стандартный HTML Знак"/>
    <w:link w:val="HTML"/>
    <w:uiPriority w:val="99"/>
    <w:locked/>
    <w:rsid w:val="005B5B86"/>
    <w:rPr>
      <w:rFonts w:ascii="Courier New" w:hAnsi="Courier New" w:cs="Times New Roman"/>
      <w:lang w:val="ru-RU" w:eastAsia="ru-RU" w:bidi="ar-SA"/>
    </w:rPr>
  </w:style>
  <w:style w:type="paragraph" w:customStyle="1" w:styleId="xl29">
    <w:name w:val="xl29"/>
    <w:basedOn w:val="a1"/>
    <w:uiPriority w:val="99"/>
    <w:rsid w:val="001A5B0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8000"/>
      <w:sz w:val="22"/>
      <w:szCs w:val="22"/>
      <w:lang w:eastAsia="ru-RU"/>
    </w:rPr>
  </w:style>
  <w:style w:type="paragraph" w:customStyle="1" w:styleId="15">
    <w:name w:val="Обычный1"/>
    <w:rsid w:val="0006228D"/>
    <w:pPr>
      <w:widowControl w:val="0"/>
      <w:snapToGrid w:val="0"/>
      <w:spacing w:line="376" w:lineRule="auto"/>
      <w:jc w:val="center"/>
    </w:pPr>
    <w:rPr>
      <w:sz w:val="18"/>
    </w:rPr>
  </w:style>
  <w:style w:type="paragraph" w:customStyle="1" w:styleId="CharChar1CharChar1CharChar">
    <w:name w:val="Char Char Знак Знак1 Char Char1 Знак Знак Char Char"/>
    <w:basedOn w:val="a1"/>
    <w:rsid w:val="007B6D30"/>
    <w:pPr>
      <w:widowControl/>
      <w:suppressAutoHyphens w:val="0"/>
      <w:spacing w:before="100" w:beforeAutospacing="1" w:after="100" w:afterAutospacing="1"/>
    </w:pPr>
    <w:rPr>
      <w:rFonts w:ascii="Tahoma" w:hAnsi="Tahoma"/>
      <w:lang w:val="en-US" w:eastAsia="en-US"/>
    </w:rPr>
  </w:style>
  <w:style w:type="character" w:customStyle="1" w:styleId="60">
    <w:name w:val="Заголовок 6 Знак"/>
    <w:link w:val="6"/>
    <w:uiPriority w:val="9"/>
    <w:rsid w:val="00BA4CF3"/>
    <w:rPr>
      <w:rFonts w:ascii="Cambria" w:eastAsia="Calibri" w:hAnsi="Cambria"/>
      <w:caps/>
      <w:color w:val="943634"/>
      <w:spacing w:val="10"/>
    </w:rPr>
  </w:style>
  <w:style w:type="character" w:customStyle="1" w:styleId="90">
    <w:name w:val="Заголовок 9 Знак"/>
    <w:link w:val="9"/>
    <w:uiPriority w:val="9"/>
    <w:rsid w:val="00BA4CF3"/>
    <w:rPr>
      <w:rFonts w:ascii="Cambria" w:eastAsia="Calibri" w:hAnsi="Cambria"/>
      <w:i/>
      <w:iCs/>
      <w:caps/>
      <w:spacing w:val="10"/>
    </w:rPr>
  </w:style>
  <w:style w:type="paragraph" w:styleId="afd">
    <w:name w:val="Document Map"/>
    <w:basedOn w:val="a1"/>
    <w:link w:val="afe"/>
    <w:rsid w:val="00BA4CF3"/>
    <w:pPr>
      <w:widowControl/>
      <w:shd w:val="clear" w:color="auto" w:fill="000080"/>
      <w:suppressAutoHyphens w:val="0"/>
      <w:spacing w:after="200" w:line="276" w:lineRule="auto"/>
    </w:pPr>
    <w:rPr>
      <w:rFonts w:eastAsia="Calibri"/>
      <w:sz w:val="2"/>
      <w:lang w:eastAsia="en-US"/>
    </w:rPr>
  </w:style>
  <w:style w:type="character" w:customStyle="1" w:styleId="afe">
    <w:name w:val="Схема документа Знак"/>
    <w:link w:val="afd"/>
    <w:rsid w:val="00BA4CF3"/>
    <w:rPr>
      <w:rFonts w:eastAsia="Calibri"/>
      <w:sz w:val="2"/>
      <w:shd w:val="clear" w:color="auto" w:fill="000080"/>
      <w:lang w:eastAsia="en-US"/>
    </w:rPr>
  </w:style>
  <w:style w:type="paragraph" w:customStyle="1" w:styleId="consplusnonformat0">
    <w:name w:val="consplusnonformat"/>
    <w:basedOn w:val="a1"/>
    <w:rsid w:val="00BA4CF3"/>
    <w:pPr>
      <w:widowControl/>
      <w:suppressAutoHyphens w:val="0"/>
    </w:pPr>
    <w:rPr>
      <w:sz w:val="24"/>
      <w:szCs w:val="24"/>
      <w:lang w:eastAsia="ru-RU"/>
    </w:rPr>
  </w:style>
  <w:style w:type="character" w:styleId="aff">
    <w:name w:val="annotation reference"/>
    <w:rsid w:val="00BA4CF3"/>
    <w:rPr>
      <w:rFonts w:cs="Times New Roman"/>
      <w:sz w:val="16"/>
      <w:szCs w:val="16"/>
    </w:rPr>
  </w:style>
  <w:style w:type="paragraph" w:styleId="aff0">
    <w:name w:val="annotation text"/>
    <w:basedOn w:val="a1"/>
    <w:link w:val="aff1"/>
    <w:rsid w:val="00BA4CF3"/>
    <w:pPr>
      <w:widowControl/>
      <w:suppressAutoHyphens w:val="0"/>
      <w:spacing w:after="200"/>
    </w:pPr>
    <w:rPr>
      <w:rFonts w:ascii="Calibri" w:eastAsia="Calibri" w:hAnsi="Calibri"/>
      <w:lang w:eastAsia="en-US"/>
    </w:rPr>
  </w:style>
  <w:style w:type="character" w:customStyle="1" w:styleId="aff1">
    <w:name w:val="Текст примечания Знак"/>
    <w:link w:val="aff0"/>
    <w:rsid w:val="00BA4CF3"/>
    <w:rPr>
      <w:rFonts w:ascii="Calibri" w:eastAsia="Calibri" w:hAnsi="Calibri"/>
      <w:lang w:eastAsia="en-US"/>
    </w:rPr>
  </w:style>
  <w:style w:type="paragraph" w:styleId="aff2">
    <w:name w:val="annotation subject"/>
    <w:basedOn w:val="aff0"/>
    <w:next w:val="aff0"/>
    <w:link w:val="aff3"/>
    <w:rsid w:val="00BA4CF3"/>
    <w:rPr>
      <w:b/>
      <w:bCs/>
    </w:rPr>
  </w:style>
  <w:style w:type="character" w:customStyle="1" w:styleId="aff3">
    <w:name w:val="Тема примечания Знак"/>
    <w:link w:val="aff2"/>
    <w:rsid w:val="00BA4CF3"/>
    <w:rPr>
      <w:rFonts w:ascii="Calibri" w:eastAsia="Calibri" w:hAnsi="Calibri"/>
      <w:b/>
      <w:bCs/>
      <w:lang w:eastAsia="en-US"/>
    </w:rPr>
  </w:style>
  <w:style w:type="paragraph" w:styleId="aff4">
    <w:name w:val="Revision"/>
    <w:uiPriority w:val="99"/>
    <w:rsid w:val="00BA4CF3"/>
    <w:rPr>
      <w:rFonts w:ascii="Calibri" w:eastAsia="Calibri" w:hAnsi="Calibri"/>
      <w:sz w:val="22"/>
      <w:szCs w:val="22"/>
      <w:lang w:eastAsia="en-US"/>
    </w:rPr>
  </w:style>
  <w:style w:type="character" w:customStyle="1" w:styleId="42">
    <w:name w:val="Основной текст (4)_"/>
    <w:link w:val="410"/>
    <w:uiPriority w:val="99"/>
    <w:rsid w:val="00BA4CF3"/>
    <w:rPr>
      <w:shd w:val="clear" w:color="auto" w:fill="FFFFFF"/>
    </w:rPr>
  </w:style>
  <w:style w:type="paragraph" w:customStyle="1" w:styleId="410">
    <w:name w:val="Основной текст (4)1"/>
    <w:basedOn w:val="a1"/>
    <w:link w:val="42"/>
    <w:uiPriority w:val="99"/>
    <w:rsid w:val="00BA4CF3"/>
    <w:pPr>
      <w:widowControl/>
      <w:shd w:val="clear" w:color="auto" w:fill="FFFFFF"/>
      <w:suppressAutoHyphens w:val="0"/>
      <w:spacing w:before="180" w:after="180" w:line="283" w:lineRule="exact"/>
      <w:ind w:hanging="940"/>
      <w:jc w:val="both"/>
    </w:pPr>
    <w:rPr>
      <w:shd w:val="clear" w:color="auto" w:fill="FFFFFF"/>
      <w:lang w:eastAsia="ru-RU"/>
    </w:rPr>
  </w:style>
  <w:style w:type="character" w:customStyle="1" w:styleId="16">
    <w:name w:val="Верхний колонтитул Знак1"/>
    <w:uiPriority w:val="99"/>
    <w:rsid w:val="00BA4CF3"/>
    <w:rPr>
      <w:rFonts w:cs="Times New Roman"/>
      <w:sz w:val="22"/>
      <w:szCs w:val="22"/>
      <w:lang w:eastAsia="en-US"/>
    </w:rPr>
  </w:style>
  <w:style w:type="character" w:customStyle="1" w:styleId="17">
    <w:name w:val="Нижний колонтитул Знак1"/>
    <w:uiPriority w:val="99"/>
    <w:rsid w:val="00BA4CF3"/>
    <w:rPr>
      <w:rFonts w:cs="Times New Roman"/>
      <w:sz w:val="22"/>
      <w:szCs w:val="22"/>
      <w:lang w:eastAsia="en-US"/>
    </w:rPr>
  </w:style>
  <w:style w:type="character" w:customStyle="1" w:styleId="apple-converted-space">
    <w:name w:val="apple-converted-space"/>
    <w:rsid w:val="00BA4CF3"/>
    <w:rPr>
      <w:rFonts w:cs="Times New Roman"/>
    </w:rPr>
  </w:style>
  <w:style w:type="character" w:customStyle="1" w:styleId="f">
    <w:name w:val="f"/>
    <w:rsid w:val="00BA4CF3"/>
    <w:rPr>
      <w:rFonts w:cs="Times New Roman"/>
    </w:rPr>
  </w:style>
  <w:style w:type="character" w:customStyle="1" w:styleId="FontStyle26">
    <w:name w:val="Font Style26"/>
    <w:rsid w:val="00BA4CF3"/>
    <w:rPr>
      <w:rFonts w:ascii="Times New Roman" w:hAnsi="Times New Roman"/>
      <w:sz w:val="20"/>
    </w:rPr>
  </w:style>
  <w:style w:type="character" w:customStyle="1" w:styleId="FontStyle24">
    <w:name w:val="Font Style24"/>
    <w:rsid w:val="00BA4CF3"/>
    <w:rPr>
      <w:rFonts w:ascii="Times New Roman" w:hAnsi="Times New Roman"/>
      <w:sz w:val="22"/>
    </w:rPr>
  </w:style>
  <w:style w:type="paragraph" w:styleId="aff5">
    <w:name w:val="endnote text"/>
    <w:basedOn w:val="a1"/>
    <w:link w:val="aff6"/>
    <w:rsid w:val="00BA4CF3"/>
    <w:pPr>
      <w:widowControl/>
      <w:suppressAutoHyphens w:val="0"/>
    </w:pPr>
    <w:rPr>
      <w:rFonts w:ascii="Calibri" w:eastAsia="Calibri" w:hAnsi="Calibri"/>
      <w:lang w:eastAsia="en-US"/>
    </w:rPr>
  </w:style>
  <w:style w:type="character" w:customStyle="1" w:styleId="aff6">
    <w:name w:val="Текст концевой сноски Знак"/>
    <w:link w:val="aff5"/>
    <w:rsid w:val="00BA4CF3"/>
    <w:rPr>
      <w:rFonts w:ascii="Calibri" w:eastAsia="Calibri" w:hAnsi="Calibri"/>
      <w:lang w:eastAsia="en-US"/>
    </w:rPr>
  </w:style>
  <w:style w:type="character" w:styleId="aff7">
    <w:name w:val="endnote reference"/>
    <w:rsid w:val="00BA4CF3"/>
    <w:rPr>
      <w:rFonts w:cs="Times New Roman"/>
      <w:vertAlign w:val="superscript"/>
    </w:rPr>
  </w:style>
  <w:style w:type="character" w:customStyle="1" w:styleId="150">
    <w:name w:val="Знак Знак15"/>
    <w:rsid w:val="00BA4CF3"/>
    <w:rPr>
      <w:rFonts w:ascii="Calibri" w:eastAsia="Calibri" w:hAnsi="Calibri"/>
      <w:lang w:val="ru-RU" w:eastAsia="en-US" w:bidi="ar-SA"/>
    </w:rPr>
  </w:style>
  <w:style w:type="character" w:customStyle="1" w:styleId="140">
    <w:name w:val="Знак Знак14"/>
    <w:rsid w:val="00BA4CF3"/>
    <w:rPr>
      <w:rFonts w:ascii="Tahoma" w:eastAsia="Calibri" w:hAnsi="Tahoma" w:cs="Tahoma"/>
      <w:lang w:val="ru-RU" w:eastAsia="en-US" w:bidi="ar-SA"/>
    </w:rPr>
  </w:style>
  <w:style w:type="character" w:customStyle="1" w:styleId="111">
    <w:name w:val="Знак1 Знак Знак Знак1"/>
    <w:rsid w:val="00BA4CF3"/>
    <w:rPr>
      <w:sz w:val="22"/>
      <w:szCs w:val="22"/>
      <w:lang w:val="ru-RU" w:eastAsia="ru-RU" w:bidi="ar-SA"/>
    </w:rPr>
  </w:style>
  <w:style w:type="paragraph" w:customStyle="1" w:styleId="Default">
    <w:name w:val="Default"/>
    <w:rsid w:val="00BA4CF3"/>
    <w:pPr>
      <w:autoSpaceDE w:val="0"/>
      <w:autoSpaceDN w:val="0"/>
      <w:adjustRightInd w:val="0"/>
    </w:pPr>
    <w:rPr>
      <w:rFonts w:eastAsia="Calibri"/>
      <w:color w:val="000000"/>
      <w:sz w:val="24"/>
      <w:szCs w:val="24"/>
    </w:rPr>
  </w:style>
  <w:style w:type="character" w:customStyle="1" w:styleId="100">
    <w:name w:val="Знак Знак10"/>
    <w:rsid w:val="00BA4CF3"/>
    <w:rPr>
      <w:lang w:val="ru-RU" w:eastAsia="ru-RU" w:bidi="ar-SA"/>
    </w:rPr>
  </w:style>
  <w:style w:type="paragraph" w:customStyle="1" w:styleId="aff8">
    <w:name w:val="Заголовок без нумерации"/>
    <w:basedOn w:val="30"/>
    <w:link w:val="aff9"/>
    <w:qFormat/>
    <w:rsid w:val="00BA4CF3"/>
    <w:pPr>
      <w:numPr>
        <w:ilvl w:val="2"/>
      </w:numPr>
      <w:tabs>
        <w:tab w:val="left" w:pos="851"/>
      </w:tabs>
      <w:spacing w:after="240"/>
    </w:pPr>
    <w:rPr>
      <w:rFonts w:ascii="Calibri" w:eastAsia="Calibri" w:hAnsi="Calibri" w:cs="Times New Roman"/>
      <w:bCs w:val="0"/>
      <w:sz w:val="24"/>
      <w:szCs w:val="20"/>
      <w:lang w:eastAsia="en-US"/>
    </w:rPr>
  </w:style>
  <w:style w:type="character" w:customStyle="1" w:styleId="aff9">
    <w:name w:val="Заголовок без нумерации Знак"/>
    <w:link w:val="aff8"/>
    <w:locked/>
    <w:rsid w:val="00BA4CF3"/>
    <w:rPr>
      <w:rFonts w:ascii="Calibri" w:eastAsia="Calibri" w:hAnsi="Calibri"/>
      <w:b/>
      <w:sz w:val="24"/>
      <w:lang w:eastAsia="en-US"/>
    </w:rPr>
  </w:style>
  <w:style w:type="paragraph" w:customStyle="1" w:styleId="18">
    <w:name w:val="1"/>
    <w:basedOn w:val="a1"/>
    <w:rsid w:val="00BA4CF3"/>
    <w:pPr>
      <w:widowControl/>
      <w:suppressAutoHyphens w:val="0"/>
    </w:pPr>
    <w:rPr>
      <w:rFonts w:ascii="Verdana" w:hAnsi="Verdana" w:cs="Verdana"/>
      <w:lang w:val="en-US" w:eastAsia="en-US"/>
    </w:rPr>
  </w:style>
  <w:style w:type="character" w:customStyle="1" w:styleId="160">
    <w:name w:val="Знак Знак16"/>
    <w:locked/>
    <w:rsid w:val="00BA4CF3"/>
    <w:rPr>
      <w:rFonts w:ascii="Tahoma" w:hAnsi="Tahoma" w:cs="Tahoma"/>
      <w:sz w:val="16"/>
      <w:szCs w:val="16"/>
      <w:lang w:val="ru-RU" w:eastAsia="ru-RU" w:bidi="ar-SA"/>
    </w:rPr>
  </w:style>
  <w:style w:type="paragraph" w:customStyle="1" w:styleId="19">
    <w:name w:val="Название1"/>
    <w:basedOn w:val="a1"/>
    <w:qFormat/>
    <w:rsid w:val="00BA4CF3"/>
    <w:pPr>
      <w:widowControl/>
      <w:suppressAutoHyphens w:val="0"/>
      <w:jc w:val="center"/>
    </w:pPr>
    <w:rPr>
      <w:sz w:val="28"/>
      <w:szCs w:val="24"/>
      <w:lang w:eastAsia="en-US"/>
    </w:rPr>
  </w:style>
  <w:style w:type="paragraph" w:styleId="35">
    <w:name w:val="Body Text 3"/>
    <w:basedOn w:val="a1"/>
    <w:link w:val="36"/>
    <w:rsid w:val="00BA4CF3"/>
    <w:pPr>
      <w:widowControl/>
      <w:suppressAutoHyphens w:val="0"/>
      <w:spacing w:after="120"/>
    </w:pPr>
    <w:rPr>
      <w:sz w:val="16"/>
      <w:szCs w:val="16"/>
      <w:lang w:eastAsia="en-US"/>
    </w:rPr>
  </w:style>
  <w:style w:type="character" w:customStyle="1" w:styleId="36">
    <w:name w:val="Основной текст 3 Знак"/>
    <w:link w:val="35"/>
    <w:rsid w:val="00BA4CF3"/>
    <w:rPr>
      <w:sz w:val="16"/>
      <w:szCs w:val="16"/>
      <w:lang w:eastAsia="en-US"/>
    </w:rPr>
  </w:style>
  <w:style w:type="character" w:customStyle="1" w:styleId="1a">
    <w:name w:val="Знак1 Знак Знак Знак"/>
    <w:rsid w:val="00BA4CF3"/>
    <w:rPr>
      <w:lang w:val="ru-RU" w:eastAsia="ru-RU" w:bidi="ar-SA"/>
    </w:rPr>
  </w:style>
  <w:style w:type="paragraph" w:customStyle="1" w:styleId="affa">
    <w:name w:val="Знак"/>
    <w:basedOn w:val="a1"/>
    <w:rsid w:val="00BA4CF3"/>
    <w:pPr>
      <w:widowControl/>
      <w:suppressAutoHyphens w:val="0"/>
    </w:pPr>
    <w:rPr>
      <w:rFonts w:ascii="Verdana" w:hAnsi="Verdana" w:cs="Verdana"/>
      <w:lang w:val="en-US" w:eastAsia="en-US"/>
    </w:rPr>
  </w:style>
  <w:style w:type="character" w:customStyle="1" w:styleId="b-serp-urlitem">
    <w:name w:val="b-serp-url__item"/>
    <w:rsid w:val="00BA4CF3"/>
  </w:style>
  <w:style w:type="character" w:customStyle="1" w:styleId="25">
    <w:name w:val="Основной текст (2)_"/>
    <w:link w:val="26"/>
    <w:rsid w:val="00BA4CF3"/>
    <w:rPr>
      <w:b/>
      <w:bCs/>
      <w:spacing w:val="1"/>
      <w:sz w:val="26"/>
      <w:szCs w:val="26"/>
      <w:shd w:val="clear" w:color="auto" w:fill="FFFFFF"/>
    </w:rPr>
  </w:style>
  <w:style w:type="paragraph" w:customStyle="1" w:styleId="26">
    <w:name w:val="Основной текст (2)"/>
    <w:basedOn w:val="a1"/>
    <w:link w:val="25"/>
    <w:rsid w:val="00BA4CF3"/>
    <w:pPr>
      <w:shd w:val="clear" w:color="auto" w:fill="FFFFFF"/>
      <w:suppressAutoHyphens w:val="0"/>
      <w:spacing w:after="300" w:line="324" w:lineRule="exact"/>
      <w:jc w:val="center"/>
    </w:pPr>
    <w:rPr>
      <w:b/>
      <w:bCs/>
      <w:spacing w:val="1"/>
      <w:sz w:val="26"/>
      <w:szCs w:val="26"/>
      <w:lang w:eastAsia="ru-RU"/>
    </w:rPr>
  </w:style>
  <w:style w:type="character" w:customStyle="1" w:styleId="affb">
    <w:name w:val="Основной текст + Полужирный"/>
    <w:aliases w:val="Курсив,Интервал 0 pt"/>
    <w:rsid w:val="00BA4CF3"/>
    <w:rPr>
      <w:rFonts w:ascii="Times New Roman" w:hAnsi="Times New Roman" w:cs="Times New Roman"/>
      <w:b/>
      <w:bCs/>
      <w:i/>
      <w:iCs/>
      <w:spacing w:val="3"/>
      <w:u w:val="none"/>
      <w:lang w:val="ru-RU" w:eastAsia="ru-RU" w:bidi="ar-SA"/>
    </w:rPr>
  </w:style>
  <w:style w:type="character" w:customStyle="1" w:styleId="130">
    <w:name w:val="Знак Знак13"/>
    <w:locked/>
    <w:rsid w:val="00BA4CF3"/>
    <w:rPr>
      <w:lang w:val="ru-RU" w:eastAsia="ru-RU" w:bidi="ar-SA"/>
    </w:rPr>
  </w:style>
  <w:style w:type="character" w:customStyle="1" w:styleId="120">
    <w:name w:val="Знак Знак12"/>
    <w:locked/>
    <w:rsid w:val="00BA4CF3"/>
    <w:rPr>
      <w:lang w:val="ru-RU" w:eastAsia="ru-RU" w:bidi="ar-SA"/>
    </w:rPr>
  </w:style>
  <w:style w:type="character" w:customStyle="1" w:styleId="112">
    <w:name w:val="Знак Знак11"/>
    <w:locked/>
    <w:rsid w:val="00BA4CF3"/>
    <w:rPr>
      <w:b/>
      <w:bCs/>
      <w:lang w:val="ru-RU" w:eastAsia="ru-RU" w:bidi="ar-SA"/>
    </w:rPr>
  </w:style>
  <w:style w:type="character" w:customStyle="1" w:styleId="43">
    <w:name w:val="Основной текст (4)3"/>
    <w:uiPriority w:val="99"/>
    <w:rsid w:val="00BA4CF3"/>
    <w:rPr>
      <w:rFonts w:cs="Times New Roman"/>
      <w:shd w:val="clear" w:color="auto" w:fill="FFFFFF"/>
    </w:rPr>
  </w:style>
  <w:style w:type="character" w:customStyle="1" w:styleId="420">
    <w:name w:val="Основной текст (4)2"/>
    <w:uiPriority w:val="99"/>
    <w:rsid w:val="00BA4CF3"/>
    <w:rPr>
      <w:rFonts w:cs="Times New Roman"/>
      <w:shd w:val="clear" w:color="auto" w:fill="FFFFFF"/>
    </w:rPr>
  </w:style>
  <w:style w:type="character" w:customStyle="1" w:styleId="600">
    <w:name w:val="Основной текст (60)_"/>
    <w:link w:val="601"/>
    <w:uiPriority w:val="99"/>
    <w:locked/>
    <w:rsid w:val="00BA4CF3"/>
    <w:rPr>
      <w:sz w:val="21"/>
      <w:szCs w:val="21"/>
      <w:shd w:val="clear" w:color="auto" w:fill="FFFFFF"/>
    </w:rPr>
  </w:style>
  <w:style w:type="paragraph" w:customStyle="1" w:styleId="601">
    <w:name w:val="Основной текст (60)1"/>
    <w:basedOn w:val="a1"/>
    <w:link w:val="600"/>
    <w:uiPriority w:val="99"/>
    <w:rsid w:val="00BA4CF3"/>
    <w:pPr>
      <w:widowControl/>
      <w:shd w:val="clear" w:color="auto" w:fill="FFFFFF"/>
      <w:suppressAutoHyphens w:val="0"/>
      <w:spacing w:line="240" w:lineRule="atLeast"/>
    </w:pPr>
    <w:rPr>
      <w:sz w:val="21"/>
      <w:szCs w:val="21"/>
      <w:shd w:val="clear" w:color="auto" w:fill="FFFFFF"/>
      <w:lang w:eastAsia="ru-RU"/>
    </w:rPr>
  </w:style>
  <w:style w:type="character" w:customStyle="1" w:styleId="BodyTextChar">
    <w:name w:val="Body Text Char"/>
    <w:aliases w:val="Знак1 Знак Char"/>
    <w:locked/>
    <w:rsid w:val="00BA4CF3"/>
    <w:rPr>
      <w:rFonts w:ascii="Times New Roman" w:hAnsi="Times New Roman" w:cs="Times New Roman"/>
      <w:sz w:val="20"/>
      <w:szCs w:val="20"/>
      <w:shd w:val="clear" w:color="auto" w:fill="FFFFFF"/>
      <w:lang w:eastAsia="ru-RU"/>
    </w:rPr>
  </w:style>
  <w:style w:type="paragraph" w:customStyle="1" w:styleId="1b">
    <w:name w:val="Абзац списка1"/>
    <w:basedOn w:val="a1"/>
    <w:link w:val="ListParagraphChar"/>
    <w:rsid w:val="00BA4CF3"/>
    <w:pPr>
      <w:widowControl/>
      <w:suppressAutoHyphens w:val="0"/>
      <w:spacing w:after="200" w:line="276" w:lineRule="auto"/>
      <w:ind w:left="720"/>
      <w:contextualSpacing/>
    </w:pPr>
    <w:rPr>
      <w:rFonts w:ascii="Calibri" w:eastAsia="Calibri" w:hAnsi="Calibri"/>
      <w:sz w:val="24"/>
      <w:szCs w:val="24"/>
      <w:lang w:eastAsia="en-US"/>
    </w:rPr>
  </w:style>
  <w:style w:type="character" w:customStyle="1" w:styleId="ListParagraphChar">
    <w:name w:val="List Paragraph Char"/>
    <w:link w:val="1b"/>
    <w:locked/>
    <w:rsid w:val="00BA4CF3"/>
    <w:rPr>
      <w:rFonts w:ascii="Calibri" w:eastAsia="Calibri" w:hAnsi="Calibri"/>
      <w:sz w:val="24"/>
      <w:szCs w:val="24"/>
      <w:lang w:eastAsia="en-US"/>
    </w:rPr>
  </w:style>
  <w:style w:type="character" w:customStyle="1" w:styleId="WW8Num1z0">
    <w:name w:val="WW8Num1z0"/>
    <w:rsid w:val="00BA4CF3"/>
  </w:style>
  <w:style w:type="character" w:customStyle="1" w:styleId="WW8Num1z1">
    <w:name w:val="WW8Num1z1"/>
    <w:rsid w:val="00BA4CF3"/>
  </w:style>
  <w:style w:type="character" w:customStyle="1" w:styleId="WW8Num1z2">
    <w:name w:val="WW8Num1z2"/>
    <w:rsid w:val="00BA4CF3"/>
  </w:style>
  <w:style w:type="character" w:customStyle="1" w:styleId="WW8Num1z3">
    <w:name w:val="WW8Num1z3"/>
    <w:rsid w:val="00BA4CF3"/>
  </w:style>
  <w:style w:type="character" w:customStyle="1" w:styleId="WW8Num1z4">
    <w:name w:val="WW8Num1z4"/>
    <w:rsid w:val="00BA4CF3"/>
  </w:style>
  <w:style w:type="character" w:customStyle="1" w:styleId="WW8Num1z5">
    <w:name w:val="WW8Num1z5"/>
    <w:rsid w:val="00BA4CF3"/>
  </w:style>
  <w:style w:type="character" w:customStyle="1" w:styleId="WW8Num1z6">
    <w:name w:val="WW8Num1z6"/>
    <w:rsid w:val="00BA4CF3"/>
  </w:style>
  <w:style w:type="character" w:customStyle="1" w:styleId="WW8Num1z7">
    <w:name w:val="WW8Num1z7"/>
    <w:rsid w:val="00BA4CF3"/>
  </w:style>
  <w:style w:type="character" w:customStyle="1" w:styleId="WW8Num1z8">
    <w:name w:val="WW8Num1z8"/>
    <w:rsid w:val="00BA4CF3"/>
  </w:style>
  <w:style w:type="character" w:customStyle="1" w:styleId="WW8Num2z0">
    <w:name w:val="WW8Num2z0"/>
    <w:rsid w:val="00BA4CF3"/>
  </w:style>
  <w:style w:type="character" w:customStyle="1" w:styleId="WW8Num2z1">
    <w:name w:val="WW8Num2z1"/>
    <w:rsid w:val="00BA4CF3"/>
  </w:style>
  <w:style w:type="character" w:customStyle="1" w:styleId="WW8Num2z2">
    <w:name w:val="WW8Num2z2"/>
    <w:rsid w:val="00BA4CF3"/>
  </w:style>
  <w:style w:type="character" w:customStyle="1" w:styleId="WW8Num2z3">
    <w:name w:val="WW8Num2z3"/>
    <w:rsid w:val="00BA4CF3"/>
  </w:style>
  <w:style w:type="character" w:customStyle="1" w:styleId="WW8Num2z4">
    <w:name w:val="WW8Num2z4"/>
    <w:rsid w:val="00BA4CF3"/>
  </w:style>
  <w:style w:type="character" w:customStyle="1" w:styleId="WW8Num2z5">
    <w:name w:val="WW8Num2z5"/>
    <w:rsid w:val="00BA4CF3"/>
  </w:style>
  <w:style w:type="character" w:customStyle="1" w:styleId="WW8Num2z6">
    <w:name w:val="WW8Num2z6"/>
    <w:rsid w:val="00BA4CF3"/>
  </w:style>
  <w:style w:type="character" w:customStyle="1" w:styleId="WW8Num2z7">
    <w:name w:val="WW8Num2z7"/>
    <w:rsid w:val="00BA4CF3"/>
  </w:style>
  <w:style w:type="character" w:customStyle="1" w:styleId="WW8Num2z8">
    <w:name w:val="WW8Num2z8"/>
    <w:rsid w:val="00BA4CF3"/>
  </w:style>
  <w:style w:type="character" w:customStyle="1" w:styleId="1c">
    <w:name w:val="Основной шрифт абзаца1"/>
    <w:rsid w:val="00BA4CF3"/>
  </w:style>
  <w:style w:type="paragraph" w:styleId="affc">
    <w:name w:val="List"/>
    <w:basedOn w:val="ab"/>
    <w:rsid w:val="00BA4CF3"/>
    <w:pPr>
      <w:suppressAutoHyphens/>
    </w:pPr>
    <w:rPr>
      <w:rFonts w:ascii="Calibri" w:eastAsia="Calibri" w:hAnsi="Calibri" w:cs="Mangal"/>
      <w:lang w:eastAsia="ar-SA"/>
    </w:rPr>
  </w:style>
  <w:style w:type="paragraph" w:customStyle="1" w:styleId="1d">
    <w:name w:val="Указатель1"/>
    <w:basedOn w:val="a1"/>
    <w:rsid w:val="00BA4CF3"/>
    <w:pPr>
      <w:widowControl/>
      <w:suppressLineNumbers/>
    </w:pPr>
    <w:rPr>
      <w:rFonts w:eastAsia="Calibri" w:cs="Mangal"/>
      <w:sz w:val="24"/>
      <w:szCs w:val="24"/>
    </w:rPr>
  </w:style>
  <w:style w:type="character" w:customStyle="1" w:styleId="91">
    <w:name w:val="Знак Знак9"/>
    <w:rsid w:val="00BA4CF3"/>
    <w:rPr>
      <w:rFonts w:eastAsia="Calibri"/>
      <w:sz w:val="24"/>
      <w:szCs w:val="24"/>
      <w:lang w:val="ru-RU" w:eastAsia="ar-SA" w:bidi="ar-SA"/>
    </w:rPr>
  </w:style>
  <w:style w:type="paragraph" w:customStyle="1" w:styleId="affd">
    <w:name w:val="Содержимое таблицы"/>
    <w:basedOn w:val="a1"/>
    <w:rsid w:val="00BA4CF3"/>
    <w:pPr>
      <w:widowControl/>
      <w:suppressLineNumbers/>
    </w:pPr>
    <w:rPr>
      <w:rFonts w:eastAsia="Calibri"/>
      <w:sz w:val="24"/>
      <w:szCs w:val="24"/>
    </w:rPr>
  </w:style>
  <w:style w:type="paragraph" w:customStyle="1" w:styleId="affe">
    <w:name w:val="Заголовок таблицы"/>
    <w:basedOn w:val="affd"/>
    <w:rsid w:val="00BA4CF3"/>
    <w:pPr>
      <w:jc w:val="center"/>
    </w:pPr>
    <w:rPr>
      <w:b/>
      <w:bCs/>
    </w:rPr>
  </w:style>
  <w:style w:type="paragraph" w:customStyle="1" w:styleId="xl67">
    <w:name w:val="xl67"/>
    <w:basedOn w:val="a1"/>
    <w:rsid w:val="00BA4CF3"/>
    <w:pPr>
      <w:widowControl/>
      <w:suppressAutoHyphens w:val="0"/>
      <w:spacing w:before="100" w:beforeAutospacing="1" w:after="100" w:afterAutospacing="1"/>
      <w:jc w:val="center"/>
      <w:textAlignment w:val="center"/>
    </w:pPr>
    <w:rPr>
      <w:rFonts w:eastAsia="Calibri"/>
      <w:sz w:val="24"/>
      <w:szCs w:val="24"/>
      <w:lang w:eastAsia="ru-RU"/>
    </w:rPr>
  </w:style>
  <w:style w:type="paragraph" w:customStyle="1" w:styleId="xl68">
    <w:name w:val="xl68"/>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color w:val="000000"/>
      <w:sz w:val="24"/>
      <w:szCs w:val="24"/>
      <w:lang w:eastAsia="ru-RU"/>
    </w:rPr>
  </w:style>
  <w:style w:type="paragraph" w:customStyle="1" w:styleId="xl69">
    <w:name w:val="xl69"/>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color w:val="000000"/>
      <w:sz w:val="24"/>
      <w:szCs w:val="24"/>
      <w:lang w:eastAsia="ru-RU"/>
    </w:rPr>
  </w:style>
  <w:style w:type="paragraph" w:customStyle="1" w:styleId="xl70">
    <w:name w:val="xl70"/>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b/>
      <w:bCs/>
      <w:color w:val="000000"/>
      <w:sz w:val="24"/>
      <w:szCs w:val="24"/>
      <w:lang w:eastAsia="ru-RU"/>
    </w:rPr>
  </w:style>
  <w:style w:type="paragraph" w:customStyle="1" w:styleId="xl71">
    <w:name w:val="xl71"/>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rFonts w:eastAsia="Calibri"/>
      <w:color w:val="000000"/>
      <w:sz w:val="24"/>
      <w:szCs w:val="24"/>
      <w:lang w:eastAsia="ru-RU"/>
    </w:rPr>
  </w:style>
  <w:style w:type="paragraph" w:customStyle="1" w:styleId="xl72">
    <w:name w:val="xl72"/>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rFonts w:eastAsia="Calibri"/>
      <w:color w:val="000000"/>
      <w:sz w:val="24"/>
      <w:szCs w:val="24"/>
      <w:lang w:eastAsia="ru-RU"/>
    </w:rPr>
  </w:style>
  <w:style w:type="paragraph" w:customStyle="1" w:styleId="xl73">
    <w:name w:val="xl73"/>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color w:val="000000"/>
      <w:sz w:val="24"/>
      <w:szCs w:val="24"/>
      <w:lang w:eastAsia="ru-RU"/>
    </w:rPr>
  </w:style>
  <w:style w:type="paragraph" w:customStyle="1" w:styleId="xl74">
    <w:name w:val="xl74"/>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color w:val="000000"/>
      <w:sz w:val="24"/>
      <w:szCs w:val="24"/>
      <w:lang w:eastAsia="ru-RU"/>
    </w:rPr>
  </w:style>
  <w:style w:type="paragraph" w:customStyle="1" w:styleId="xl75">
    <w:name w:val="xl75"/>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color w:val="000000"/>
      <w:sz w:val="24"/>
      <w:szCs w:val="24"/>
      <w:lang w:eastAsia="ru-RU"/>
    </w:rPr>
  </w:style>
  <w:style w:type="paragraph" w:customStyle="1" w:styleId="xl76">
    <w:name w:val="xl76"/>
    <w:basedOn w:val="a1"/>
    <w:rsid w:val="00BA4C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sz w:val="24"/>
      <w:szCs w:val="24"/>
      <w:lang w:eastAsia="ru-RU"/>
    </w:rPr>
  </w:style>
  <w:style w:type="paragraph" w:customStyle="1" w:styleId="xl77">
    <w:name w:val="xl77"/>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rFonts w:eastAsia="Calibri"/>
      <w:color w:val="000000"/>
      <w:sz w:val="24"/>
      <w:szCs w:val="24"/>
      <w:lang w:eastAsia="ru-RU"/>
    </w:rPr>
  </w:style>
  <w:style w:type="paragraph" w:customStyle="1" w:styleId="xl78">
    <w:name w:val="xl78"/>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color w:val="000000"/>
      <w:sz w:val="24"/>
      <w:szCs w:val="24"/>
      <w:lang w:eastAsia="ru-RU"/>
    </w:rPr>
  </w:style>
  <w:style w:type="paragraph" w:customStyle="1" w:styleId="xl79">
    <w:name w:val="xl79"/>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color w:val="000000"/>
      <w:sz w:val="24"/>
      <w:szCs w:val="24"/>
      <w:lang w:eastAsia="ru-RU"/>
    </w:rPr>
  </w:style>
  <w:style w:type="paragraph" w:customStyle="1" w:styleId="xl80">
    <w:name w:val="xl80"/>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color w:val="000000"/>
      <w:sz w:val="24"/>
      <w:szCs w:val="24"/>
      <w:lang w:eastAsia="ru-RU"/>
    </w:rPr>
  </w:style>
  <w:style w:type="paragraph" w:customStyle="1" w:styleId="xl81">
    <w:name w:val="xl81"/>
    <w:basedOn w:val="a1"/>
    <w:rsid w:val="00BA4C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Calibri" w:hAnsi="Arial" w:cs="Arial"/>
      <w:b/>
      <w:bCs/>
      <w:lang w:eastAsia="ru-RU"/>
    </w:rPr>
  </w:style>
  <w:style w:type="paragraph" w:customStyle="1" w:styleId="xl82">
    <w:name w:val="xl82"/>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pPr>
    <w:rPr>
      <w:rFonts w:eastAsia="Calibri"/>
      <w:b/>
      <w:bCs/>
      <w:color w:val="000000"/>
      <w:sz w:val="24"/>
      <w:szCs w:val="24"/>
      <w:lang w:eastAsia="ru-RU"/>
    </w:rPr>
  </w:style>
  <w:style w:type="paragraph" w:customStyle="1" w:styleId="xl83">
    <w:name w:val="xl83"/>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rFonts w:eastAsia="Calibri"/>
      <w:color w:val="000000"/>
      <w:sz w:val="24"/>
      <w:szCs w:val="24"/>
      <w:lang w:eastAsia="ru-RU"/>
    </w:rPr>
  </w:style>
  <w:style w:type="paragraph" w:customStyle="1" w:styleId="xl84">
    <w:name w:val="xl84"/>
    <w:basedOn w:val="a1"/>
    <w:rsid w:val="00BA4C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Calibri" w:hAnsi="Arial" w:cs="Arial"/>
      <w:b/>
      <w:bCs/>
      <w:lang w:eastAsia="ru-RU"/>
    </w:rPr>
  </w:style>
  <w:style w:type="paragraph" w:customStyle="1" w:styleId="xl85">
    <w:name w:val="xl85"/>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color w:val="000000"/>
      <w:sz w:val="24"/>
      <w:szCs w:val="24"/>
      <w:lang w:eastAsia="ru-RU"/>
    </w:rPr>
  </w:style>
  <w:style w:type="paragraph" w:customStyle="1" w:styleId="xl86">
    <w:name w:val="xl86"/>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rFonts w:eastAsia="Calibri"/>
      <w:color w:val="000000"/>
      <w:sz w:val="24"/>
      <w:szCs w:val="24"/>
      <w:lang w:eastAsia="ru-RU"/>
    </w:rPr>
  </w:style>
  <w:style w:type="paragraph" w:customStyle="1" w:styleId="xl87">
    <w:name w:val="xl87"/>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color w:val="000000"/>
      <w:sz w:val="24"/>
      <w:szCs w:val="24"/>
      <w:lang w:eastAsia="ru-RU"/>
    </w:rPr>
  </w:style>
  <w:style w:type="paragraph" w:customStyle="1" w:styleId="xl88">
    <w:name w:val="xl88"/>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rFonts w:eastAsia="Calibri"/>
      <w:sz w:val="24"/>
      <w:szCs w:val="24"/>
      <w:lang w:eastAsia="ru-RU"/>
    </w:rPr>
  </w:style>
  <w:style w:type="paragraph" w:customStyle="1" w:styleId="xl89">
    <w:name w:val="xl89"/>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textAlignment w:val="top"/>
    </w:pPr>
    <w:rPr>
      <w:rFonts w:eastAsia="Calibri"/>
      <w:sz w:val="24"/>
      <w:szCs w:val="24"/>
      <w:lang w:eastAsia="ru-RU"/>
    </w:rPr>
  </w:style>
  <w:style w:type="paragraph" w:customStyle="1" w:styleId="xl90">
    <w:name w:val="xl90"/>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sz w:val="24"/>
      <w:szCs w:val="24"/>
      <w:lang w:eastAsia="ru-RU"/>
    </w:rPr>
  </w:style>
  <w:style w:type="paragraph" w:customStyle="1" w:styleId="xl91">
    <w:name w:val="xl91"/>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sz w:val="24"/>
      <w:szCs w:val="24"/>
      <w:lang w:eastAsia="ru-RU"/>
    </w:rPr>
  </w:style>
  <w:style w:type="paragraph" w:customStyle="1" w:styleId="xl92">
    <w:name w:val="xl92"/>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sz w:val="24"/>
      <w:szCs w:val="24"/>
      <w:lang w:eastAsia="ru-RU"/>
    </w:rPr>
  </w:style>
  <w:style w:type="paragraph" w:customStyle="1" w:styleId="xl93">
    <w:name w:val="xl93"/>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rFonts w:eastAsia="Calibri"/>
      <w:sz w:val="24"/>
      <w:szCs w:val="24"/>
      <w:lang w:eastAsia="ru-RU"/>
    </w:rPr>
  </w:style>
  <w:style w:type="paragraph" w:customStyle="1" w:styleId="xl94">
    <w:name w:val="xl94"/>
    <w:basedOn w:val="a1"/>
    <w:rsid w:val="00BA4CF3"/>
    <w:pPr>
      <w:widowControl/>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pPr>
    <w:rPr>
      <w:rFonts w:eastAsia="Calibri"/>
      <w:color w:val="000000"/>
      <w:sz w:val="24"/>
      <w:szCs w:val="24"/>
      <w:lang w:eastAsia="ru-RU"/>
    </w:rPr>
  </w:style>
  <w:style w:type="paragraph" w:customStyle="1" w:styleId="font5">
    <w:name w:val="font5"/>
    <w:basedOn w:val="a1"/>
    <w:rsid w:val="00BA4CF3"/>
    <w:pPr>
      <w:widowControl/>
      <w:suppressAutoHyphens w:val="0"/>
      <w:spacing w:before="100" w:beforeAutospacing="1" w:after="100" w:afterAutospacing="1"/>
    </w:pPr>
    <w:rPr>
      <w:rFonts w:eastAsia="Calibri"/>
      <w:color w:val="000000"/>
      <w:lang w:eastAsia="ru-RU"/>
    </w:rPr>
  </w:style>
  <w:style w:type="paragraph" w:customStyle="1" w:styleId="xl65">
    <w:name w:val="xl65"/>
    <w:basedOn w:val="a1"/>
    <w:rsid w:val="00BA4CF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Calibri"/>
      <w:color w:val="000000"/>
      <w:lang w:eastAsia="ru-RU"/>
    </w:rPr>
  </w:style>
  <w:style w:type="paragraph" w:customStyle="1" w:styleId="xl66">
    <w:name w:val="xl66"/>
    <w:basedOn w:val="a1"/>
    <w:rsid w:val="00BA4CF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Calibri"/>
      <w:lang w:eastAsia="ru-RU"/>
    </w:rPr>
  </w:style>
  <w:style w:type="paragraph" w:customStyle="1" w:styleId="xl95">
    <w:name w:val="xl95"/>
    <w:basedOn w:val="a1"/>
    <w:rsid w:val="00BA4CF3"/>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Calibri"/>
      <w:color w:val="000000"/>
      <w:lang w:eastAsia="ru-RU"/>
    </w:rPr>
  </w:style>
  <w:style w:type="paragraph" w:customStyle="1" w:styleId="xl96">
    <w:name w:val="xl96"/>
    <w:basedOn w:val="a1"/>
    <w:rsid w:val="00BA4CF3"/>
    <w:pPr>
      <w:widowControl/>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Calibri"/>
      <w:color w:val="000000"/>
      <w:lang w:eastAsia="ru-RU"/>
    </w:rPr>
  </w:style>
  <w:style w:type="paragraph" w:customStyle="1" w:styleId="xl97">
    <w:name w:val="xl97"/>
    <w:basedOn w:val="a1"/>
    <w:rsid w:val="00BA4CF3"/>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Calibri"/>
      <w:color w:val="000000"/>
      <w:lang w:eastAsia="ru-RU"/>
    </w:rPr>
  </w:style>
  <w:style w:type="paragraph" w:customStyle="1" w:styleId="xl98">
    <w:name w:val="xl98"/>
    <w:basedOn w:val="a1"/>
    <w:rsid w:val="00BA4CF3"/>
    <w:pPr>
      <w:widowControl/>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Calibri"/>
      <w:color w:val="000000"/>
      <w:lang w:eastAsia="ru-RU"/>
    </w:rPr>
  </w:style>
  <w:style w:type="paragraph" w:customStyle="1" w:styleId="xl99">
    <w:name w:val="xl99"/>
    <w:basedOn w:val="a1"/>
    <w:rsid w:val="00BA4CF3"/>
    <w:pPr>
      <w:widowControl/>
      <w:pBdr>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Calibri"/>
      <w:lang w:eastAsia="ru-RU"/>
    </w:rPr>
  </w:style>
  <w:style w:type="paragraph" w:customStyle="1" w:styleId="xl100">
    <w:name w:val="xl100"/>
    <w:basedOn w:val="a1"/>
    <w:rsid w:val="00BA4CF3"/>
    <w:pPr>
      <w:widowControl/>
      <w:pBdr>
        <w:right w:val="single" w:sz="8" w:space="0" w:color="auto"/>
      </w:pBdr>
      <w:shd w:val="clear" w:color="000000" w:fill="FFFFFF"/>
      <w:suppressAutoHyphens w:val="0"/>
      <w:spacing w:before="100" w:beforeAutospacing="1" w:after="100" w:afterAutospacing="1"/>
      <w:textAlignment w:val="center"/>
    </w:pPr>
    <w:rPr>
      <w:rFonts w:eastAsia="Calibri"/>
      <w:color w:val="000000"/>
      <w:lang w:eastAsia="ru-RU"/>
    </w:rPr>
  </w:style>
  <w:style w:type="paragraph" w:customStyle="1" w:styleId="xl101">
    <w:name w:val="xl101"/>
    <w:basedOn w:val="a1"/>
    <w:rsid w:val="00BA4CF3"/>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Calibri"/>
      <w:b/>
      <w:bCs/>
      <w:color w:val="000000"/>
      <w:lang w:eastAsia="ru-RU"/>
    </w:rPr>
  </w:style>
  <w:style w:type="paragraph" w:customStyle="1" w:styleId="xl102">
    <w:name w:val="xl102"/>
    <w:basedOn w:val="a1"/>
    <w:rsid w:val="00BA4CF3"/>
    <w:pPr>
      <w:widowControl/>
      <w:pBdr>
        <w:bottom w:val="single" w:sz="8" w:space="0" w:color="auto"/>
        <w:right w:val="single" w:sz="8" w:space="0" w:color="auto"/>
      </w:pBdr>
      <w:suppressAutoHyphens w:val="0"/>
      <w:spacing w:before="100" w:beforeAutospacing="1" w:after="100" w:afterAutospacing="1"/>
      <w:textAlignment w:val="center"/>
    </w:pPr>
    <w:rPr>
      <w:rFonts w:eastAsia="Calibri"/>
      <w:lang w:eastAsia="ru-RU"/>
    </w:rPr>
  </w:style>
  <w:style w:type="paragraph" w:customStyle="1" w:styleId="xl103">
    <w:name w:val="xl103"/>
    <w:basedOn w:val="a1"/>
    <w:rsid w:val="00BA4CF3"/>
    <w:pPr>
      <w:widowControl/>
      <w:pBdr>
        <w:bottom w:val="single" w:sz="8" w:space="0" w:color="auto"/>
        <w:right w:val="single" w:sz="8" w:space="0" w:color="auto"/>
      </w:pBdr>
      <w:suppressAutoHyphens w:val="0"/>
      <w:spacing w:before="100" w:beforeAutospacing="1" w:after="100" w:afterAutospacing="1"/>
      <w:textAlignment w:val="center"/>
    </w:pPr>
    <w:rPr>
      <w:rFonts w:eastAsia="Calibri"/>
      <w:color w:val="000000"/>
      <w:lang w:eastAsia="ru-RU"/>
    </w:rPr>
  </w:style>
  <w:style w:type="paragraph" w:customStyle="1" w:styleId="xl104">
    <w:name w:val="xl104"/>
    <w:basedOn w:val="a1"/>
    <w:rsid w:val="00BA4CF3"/>
    <w:pPr>
      <w:widowControl/>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Calibri"/>
      <w:b/>
      <w:bCs/>
      <w:color w:val="000000"/>
      <w:lang w:eastAsia="ru-RU"/>
    </w:rPr>
  </w:style>
  <w:style w:type="paragraph" w:customStyle="1" w:styleId="xl105">
    <w:name w:val="xl105"/>
    <w:basedOn w:val="a1"/>
    <w:rsid w:val="00BA4CF3"/>
    <w:pPr>
      <w:widowControl/>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Calibri"/>
      <w:color w:val="000000"/>
      <w:lang w:eastAsia="ru-RU"/>
    </w:rPr>
  </w:style>
  <w:style w:type="paragraph" w:customStyle="1" w:styleId="xl106">
    <w:name w:val="xl106"/>
    <w:basedOn w:val="a1"/>
    <w:rsid w:val="00BA4CF3"/>
    <w:pPr>
      <w:widowControl/>
      <w:pBdr>
        <w:top w:val="single" w:sz="8" w:space="0" w:color="auto"/>
        <w:right w:val="single" w:sz="8" w:space="0" w:color="auto"/>
      </w:pBdr>
      <w:shd w:val="clear" w:color="000000" w:fill="FFFFFF"/>
      <w:suppressAutoHyphens w:val="0"/>
      <w:spacing w:before="100" w:beforeAutospacing="1" w:after="100" w:afterAutospacing="1"/>
      <w:textAlignment w:val="center"/>
    </w:pPr>
    <w:rPr>
      <w:rFonts w:eastAsia="Calibri"/>
      <w:color w:val="000000"/>
      <w:lang w:eastAsia="ru-RU"/>
    </w:rPr>
  </w:style>
  <w:style w:type="paragraph" w:customStyle="1" w:styleId="1">
    <w:name w:val="Красная строка1"/>
    <w:basedOn w:val="ab"/>
    <w:rsid w:val="00BA4CF3"/>
    <w:pPr>
      <w:numPr>
        <w:numId w:val="10"/>
      </w:numPr>
      <w:suppressAutoHyphens/>
      <w:spacing w:line="360" w:lineRule="auto"/>
      <w:ind w:left="0" w:firstLine="210"/>
      <w:jc w:val="both"/>
    </w:pPr>
    <w:rPr>
      <w:rFonts w:ascii="Cambria" w:eastAsia="Calibri" w:hAnsi="Cambria"/>
      <w:sz w:val="22"/>
      <w:szCs w:val="22"/>
      <w:lang w:val="en-US" w:eastAsia="ar-SA"/>
    </w:rPr>
  </w:style>
  <w:style w:type="paragraph" w:customStyle="1" w:styleId="S">
    <w:name w:val="S_Маркированный"/>
    <w:basedOn w:val="a0"/>
    <w:link w:val="S0"/>
    <w:autoRedefine/>
    <w:rsid w:val="00BA4CF3"/>
    <w:pPr>
      <w:tabs>
        <w:tab w:val="left" w:pos="1260"/>
      </w:tabs>
      <w:contextualSpacing w:val="0"/>
    </w:pPr>
  </w:style>
  <w:style w:type="paragraph" w:styleId="a0">
    <w:name w:val="List Bullet"/>
    <w:basedOn w:val="a1"/>
    <w:rsid w:val="00BA4CF3"/>
    <w:pPr>
      <w:widowControl/>
      <w:numPr>
        <w:numId w:val="12"/>
      </w:numPr>
      <w:tabs>
        <w:tab w:val="clear" w:pos="360"/>
        <w:tab w:val="num" w:pos="720"/>
        <w:tab w:val="num" w:pos="1361"/>
      </w:tabs>
      <w:suppressAutoHyphens w:val="0"/>
      <w:spacing w:line="360" w:lineRule="auto"/>
      <w:ind w:left="0" w:firstLine="1021"/>
      <w:contextualSpacing/>
      <w:jc w:val="both"/>
    </w:pPr>
    <w:rPr>
      <w:rFonts w:ascii="Cambria" w:eastAsia="Calibri" w:hAnsi="Cambria"/>
      <w:sz w:val="24"/>
      <w:szCs w:val="24"/>
      <w:lang w:val="en-US" w:eastAsia="ru-RU"/>
    </w:rPr>
  </w:style>
  <w:style w:type="character" w:customStyle="1" w:styleId="S0">
    <w:name w:val="S_Маркированный Знак Знак"/>
    <w:link w:val="S"/>
    <w:locked/>
    <w:rsid w:val="00BA4CF3"/>
    <w:rPr>
      <w:rFonts w:ascii="Cambria" w:eastAsia="Calibri" w:hAnsi="Cambria"/>
      <w:sz w:val="24"/>
      <w:szCs w:val="24"/>
      <w:lang w:val="en-US"/>
    </w:rPr>
  </w:style>
  <w:style w:type="paragraph" w:customStyle="1" w:styleId="S31">
    <w:name w:val="S_Нумерованный_3.1"/>
    <w:basedOn w:val="a1"/>
    <w:link w:val="S310"/>
    <w:autoRedefine/>
    <w:rsid w:val="00BA4CF3"/>
    <w:pPr>
      <w:widowControl/>
      <w:suppressAutoHyphens w:val="0"/>
      <w:spacing w:line="360" w:lineRule="auto"/>
      <w:ind w:firstLine="624"/>
      <w:jc w:val="both"/>
    </w:pPr>
    <w:rPr>
      <w:rFonts w:ascii="Cambria" w:eastAsia="Calibri" w:hAnsi="Cambria"/>
      <w:sz w:val="28"/>
      <w:szCs w:val="28"/>
      <w:lang w:eastAsia="en-US"/>
    </w:rPr>
  </w:style>
  <w:style w:type="character" w:customStyle="1" w:styleId="S310">
    <w:name w:val="S_Нумерованный_3.1 Знак Знак"/>
    <w:link w:val="S31"/>
    <w:locked/>
    <w:rsid w:val="00BA4CF3"/>
    <w:rPr>
      <w:rFonts w:ascii="Cambria" w:eastAsia="Calibri" w:hAnsi="Cambria"/>
      <w:sz w:val="28"/>
      <w:szCs w:val="28"/>
      <w:lang w:eastAsia="en-US"/>
    </w:rPr>
  </w:style>
  <w:style w:type="character" w:customStyle="1" w:styleId="WW8Num3z0">
    <w:name w:val="WW8Num3z0"/>
    <w:rsid w:val="00BA4CF3"/>
    <w:rPr>
      <w:rFonts w:ascii="Symbol" w:hAnsi="Symbol"/>
    </w:rPr>
  </w:style>
  <w:style w:type="character" w:customStyle="1" w:styleId="WW8Num4z0">
    <w:name w:val="WW8Num4z0"/>
    <w:rsid w:val="00BA4CF3"/>
    <w:rPr>
      <w:rFonts w:ascii="Symbol" w:hAnsi="Symbol"/>
    </w:rPr>
  </w:style>
  <w:style w:type="character" w:customStyle="1" w:styleId="WW8Num5z0">
    <w:name w:val="WW8Num5z0"/>
    <w:rsid w:val="00BA4CF3"/>
    <w:rPr>
      <w:rFonts w:ascii="Symbol" w:hAnsi="Symbol"/>
    </w:rPr>
  </w:style>
  <w:style w:type="character" w:customStyle="1" w:styleId="WW8Num6z0">
    <w:name w:val="WW8Num6z0"/>
    <w:rsid w:val="00BA4CF3"/>
    <w:rPr>
      <w:rFonts w:ascii="Symbol" w:hAnsi="Symbol"/>
    </w:rPr>
  </w:style>
  <w:style w:type="character" w:customStyle="1" w:styleId="WW8Num7z0">
    <w:name w:val="WW8Num7z0"/>
    <w:rsid w:val="00BA4CF3"/>
    <w:rPr>
      <w:rFonts w:ascii="Symbol" w:hAnsi="Symbol"/>
    </w:rPr>
  </w:style>
  <w:style w:type="character" w:customStyle="1" w:styleId="WW8Num8z0">
    <w:name w:val="WW8Num8z0"/>
    <w:rsid w:val="00BA4CF3"/>
    <w:rPr>
      <w:rFonts w:ascii="Symbol" w:hAnsi="Symbol"/>
    </w:rPr>
  </w:style>
  <w:style w:type="character" w:customStyle="1" w:styleId="WW8Num9z0">
    <w:name w:val="WW8Num9z0"/>
    <w:rsid w:val="00BA4CF3"/>
    <w:rPr>
      <w:rFonts w:ascii="Symbol" w:hAnsi="Symbol"/>
    </w:rPr>
  </w:style>
  <w:style w:type="character" w:customStyle="1" w:styleId="WW8Num10z0">
    <w:name w:val="WW8Num10z0"/>
    <w:rsid w:val="00BA4CF3"/>
    <w:rPr>
      <w:rFonts w:ascii="Times New Roman" w:hAnsi="Times New Roman"/>
    </w:rPr>
  </w:style>
  <w:style w:type="character" w:customStyle="1" w:styleId="Absatz-Standardschriftart">
    <w:name w:val="Absatz-Standardschriftart"/>
    <w:rsid w:val="00BA4CF3"/>
  </w:style>
  <w:style w:type="character" w:customStyle="1" w:styleId="WW-Absatz-Standardschriftart">
    <w:name w:val="WW-Absatz-Standardschriftart"/>
    <w:rsid w:val="00BA4CF3"/>
  </w:style>
  <w:style w:type="character" w:customStyle="1" w:styleId="WW-Absatz-Standardschriftart1">
    <w:name w:val="WW-Absatz-Standardschriftart1"/>
    <w:rsid w:val="00BA4CF3"/>
  </w:style>
  <w:style w:type="character" w:customStyle="1" w:styleId="WW-Absatz-Standardschriftart11">
    <w:name w:val="WW-Absatz-Standardschriftart11"/>
    <w:rsid w:val="00BA4CF3"/>
  </w:style>
  <w:style w:type="character" w:customStyle="1" w:styleId="WW-Absatz-Standardschriftart111">
    <w:name w:val="WW-Absatz-Standardschriftart111"/>
    <w:rsid w:val="00BA4CF3"/>
  </w:style>
  <w:style w:type="character" w:customStyle="1" w:styleId="WW-Absatz-Standardschriftart1111">
    <w:name w:val="WW-Absatz-Standardschriftart1111"/>
    <w:rsid w:val="00BA4CF3"/>
  </w:style>
  <w:style w:type="character" w:customStyle="1" w:styleId="WW-Absatz-Standardschriftart11111">
    <w:name w:val="WW-Absatz-Standardschriftart11111"/>
    <w:rsid w:val="00BA4CF3"/>
  </w:style>
  <w:style w:type="character" w:customStyle="1" w:styleId="WW8Num3z1">
    <w:name w:val="WW8Num3z1"/>
    <w:rsid w:val="00BA4CF3"/>
    <w:rPr>
      <w:rFonts w:ascii="Courier New" w:hAnsi="Courier New"/>
    </w:rPr>
  </w:style>
  <w:style w:type="character" w:customStyle="1" w:styleId="WW8Num3z2">
    <w:name w:val="WW8Num3z2"/>
    <w:rsid w:val="00BA4CF3"/>
    <w:rPr>
      <w:rFonts w:ascii="Wingdings" w:hAnsi="Wingdings"/>
    </w:rPr>
  </w:style>
  <w:style w:type="character" w:customStyle="1" w:styleId="WW8Num6z1">
    <w:name w:val="WW8Num6z1"/>
    <w:rsid w:val="00BA4CF3"/>
    <w:rPr>
      <w:rFonts w:ascii="Courier New" w:hAnsi="Courier New"/>
    </w:rPr>
  </w:style>
  <w:style w:type="character" w:customStyle="1" w:styleId="WW8Num6z2">
    <w:name w:val="WW8Num6z2"/>
    <w:rsid w:val="00BA4CF3"/>
    <w:rPr>
      <w:rFonts w:ascii="Wingdings" w:hAnsi="Wingdings"/>
    </w:rPr>
  </w:style>
  <w:style w:type="character" w:customStyle="1" w:styleId="WW8Num8z1">
    <w:name w:val="WW8Num8z1"/>
    <w:rsid w:val="00BA4CF3"/>
    <w:rPr>
      <w:rFonts w:ascii="Courier New" w:hAnsi="Courier New"/>
    </w:rPr>
  </w:style>
  <w:style w:type="character" w:customStyle="1" w:styleId="WW8Num8z2">
    <w:name w:val="WW8Num8z2"/>
    <w:rsid w:val="00BA4CF3"/>
    <w:rPr>
      <w:rFonts w:ascii="Wingdings" w:hAnsi="Wingdings"/>
    </w:rPr>
  </w:style>
  <w:style w:type="character" w:customStyle="1" w:styleId="WW8Num10z1">
    <w:name w:val="WW8Num10z1"/>
    <w:rsid w:val="00BA4CF3"/>
    <w:rPr>
      <w:rFonts w:ascii="Courier New" w:hAnsi="Courier New"/>
    </w:rPr>
  </w:style>
  <w:style w:type="character" w:customStyle="1" w:styleId="WW8Num10z2">
    <w:name w:val="WW8Num10z2"/>
    <w:rsid w:val="00BA4CF3"/>
    <w:rPr>
      <w:rFonts w:ascii="Wingdings" w:hAnsi="Wingdings"/>
    </w:rPr>
  </w:style>
  <w:style w:type="character" w:customStyle="1" w:styleId="WW8Num10z3">
    <w:name w:val="WW8Num10z3"/>
    <w:rsid w:val="00BA4CF3"/>
    <w:rPr>
      <w:rFonts w:ascii="Symbol" w:hAnsi="Symbol"/>
    </w:rPr>
  </w:style>
  <w:style w:type="character" w:customStyle="1" w:styleId="WW8Num11z0">
    <w:name w:val="WW8Num11z0"/>
    <w:rsid w:val="00BA4CF3"/>
    <w:rPr>
      <w:rFonts w:ascii="Symbol" w:hAnsi="Symbol"/>
    </w:rPr>
  </w:style>
  <w:style w:type="character" w:customStyle="1" w:styleId="WW8Num11z1">
    <w:name w:val="WW8Num11z1"/>
    <w:rsid w:val="00BA4CF3"/>
    <w:rPr>
      <w:rFonts w:ascii="Courier New" w:hAnsi="Courier New"/>
    </w:rPr>
  </w:style>
  <w:style w:type="character" w:customStyle="1" w:styleId="WW8Num11z2">
    <w:name w:val="WW8Num11z2"/>
    <w:rsid w:val="00BA4CF3"/>
    <w:rPr>
      <w:rFonts w:ascii="Wingdings" w:hAnsi="Wingdings"/>
    </w:rPr>
  </w:style>
  <w:style w:type="character" w:customStyle="1" w:styleId="WW8Num12z0">
    <w:name w:val="WW8Num12z0"/>
    <w:rsid w:val="00BA4CF3"/>
    <w:rPr>
      <w:rFonts w:ascii="Symbol" w:hAnsi="Symbol"/>
    </w:rPr>
  </w:style>
  <w:style w:type="character" w:customStyle="1" w:styleId="WW8Num12z1">
    <w:name w:val="WW8Num12z1"/>
    <w:rsid w:val="00BA4CF3"/>
    <w:rPr>
      <w:rFonts w:ascii="Courier New" w:hAnsi="Courier New"/>
    </w:rPr>
  </w:style>
  <w:style w:type="character" w:customStyle="1" w:styleId="WW8Num12z2">
    <w:name w:val="WW8Num12z2"/>
    <w:rsid w:val="00BA4CF3"/>
    <w:rPr>
      <w:rFonts w:ascii="Wingdings" w:hAnsi="Wingdings"/>
    </w:rPr>
  </w:style>
  <w:style w:type="character" w:customStyle="1" w:styleId="WW8Num13z0">
    <w:name w:val="WW8Num13z0"/>
    <w:rsid w:val="00BA4CF3"/>
    <w:rPr>
      <w:rFonts w:ascii="Symbol" w:hAnsi="Symbol"/>
    </w:rPr>
  </w:style>
  <w:style w:type="character" w:customStyle="1" w:styleId="WW8Num13z1">
    <w:name w:val="WW8Num13z1"/>
    <w:rsid w:val="00BA4CF3"/>
    <w:rPr>
      <w:rFonts w:ascii="Courier New" w:hAnsi="Courier New"/>
    </w:rPr>
  </w:style>
  <w:style w:type="character" w:customStyle="1" w:styleId="WW8Num13z2">
    <w:name w:val="WW8Num13z2"/>
    <w:rsid w:val="00BA4CF3"/>
    <w:rPr>
      <w:rFonts w:ascii="Wingdings" w:hAnsi="Wingdings"/>
    </w:rPr>
  </w:style>
  <w:style w:type="character" w:customStyle="1" w:styleId="WW8Num15z0">
    <w:name w:val="WW8Num15z0"/>
    <w:rsid w:val="00BA4CF3"/>
    <w:rPr>
      <w:rFonts w:ascii="Symbol" w:hAnsi="Symbol"/>
    </w:rPr>
  </w:style>
  <w:style w:type="character" w:customStyle="1" w:styleId="WW8Num15z1">
    <w:name w:val="WW8Num15z1"/>
    <w:rsid w:val="00BA4CF3"/>
    <w:rPr>
      <w:rFonts w:ascii="Courier New" w:hAnsi="Courier New"/>
    </w:rPr>
  </w:style>
  <w:style w:type="character" w:customStyle="1" w:styleId="WW8Num15z2">
    <w:name w:val="WW8Num15z2"/>
    <w:rsid w:val="00BA4CF3"/>
    <w:rPr>
      <w:rFonts w:ascii="Wingdings" w:hAnsi="Wingdings"/>
    </w:rPr>
  </w:style>
  <w:style w:type="character" w:customStyle="1" w:styleId="WW8Num16z0">
    <w:name w:val="WW8Num16z0"/>
    <w:rsid w:val="00BA4CF3"/>
    <w:rPr>
      <w:rFonts w:ascii="Symbol" w:hAnsi="Symbol"/>
    </w:rPr>
  </w:style>
  <w:style w:type="character" w:customStyle="1" w:styleId="WW8Num16z1">
    <w:name w:val="WW8Num16z1"/>
    <w:rsid w:val="00BA4CF3"/>
    <w:rPr>
      <w:rFonts w:ascii="Courier New" w:hAnsi="Courier New"/>
    </w:rPr>
  </w:style>
  <w:style w:type="character" w:customStyle="1" w:styleId="WW8Num16z2">
    <w:name w:val="WW8Num16z2"/>
    <w:rsid w:val="00BA4CF3"/>
    <w:rPr>
      <w:rFonts w:ascii="Wingdings" w:hAnsi="Wingdings"/>
    </w:rPr>
  </w:style>
  <w:style w:type="character" w:customStyle="1" w:styleId="WW8Num18z0">
    <w:name w:val="WW8Num18z0"/>
    <w:rsid w:val="00BA4CF3"/>
    <w:rPr>
      <w:rFonts w:ascii="Symbol" w:hAnsi="Symbol"/>
    </w:rPr>
  </w:style>
  <w:style w:type="character" w:customStyle="1" w:styleId="WW8Num18z1">
    <w:name w:val="WW8Num18z1"/>
    <w:rsid w:val="00BA4CF3"/>
    <w:rPr>
      <w:rFonts w:ascii="Courier New" w:hAnsi="Courier New"/>
    </w:rPr>
  </w:style>
  <w:style w:type="character" w:customStyle="1" w:styleId="WW8Num18z2">
    <w:name w:val="WW8Num18z2"/>
    <w:rsid w:val="00BA4CF3"/>
    <w:rPr>
      <w:rFonts w:ascii="Wingdings" w:hAnsi="Wingdings"/>
    </w:rPr>
  </w:style>
  <w:style w:type="character" w:customStyle="1" w:styleId="WW8Num20z0">
    <w:name w:val="WW8Num20z0"/>
    <w:rsid w:val="00BA4CF3"/>
    <w:rPr>
      <w:rFonts w:ascii="Symbol" w:hAnsi="Symbol"/>
    </w:rPr>
  </w:style>
  <w:style w:type="character" w:customStyle="1" w:styleId="WW8Num20z1">
    <w:name w:val="WW8Num20z1"/>
    <w:rsid w:val="00BA4CF3"/>
    <w:rPr>
      <w:rFonts w:ascii="Courier New" w:hAnsi="Courier New"/>
    </w:rPr>
  </w:style>
  <w:style w:type="character" w:customStyle="1" w:styleId="WW8Num20z2">
    <w:name w:val="WW8Num20z2"/>
    <w:rsid w:val="00BA4CF3"/>
    <w:rPr>
      <w:rFonts w:ascii="Wingdings" w:hAnsi="Wingdings"/>
    </w:rPr>
  </w:style>
  <w:style w:type="character" w:customStyle="1" w:styleId="WW8Num21z0">
    <w:name w:val="WW8Num21z0"/>
    <w:rsid w:val="00BA4CF3"/>
    <w:rPr>
      <w:rFonts w:ascii="Symbol" w:hAnsi="Symbol"/>
    </w:rPr>
  </w:style>
  <w:style w:type="character" w:customStyle="1" w:styleId="WW8Num21z1">
    <w:name w:val="WW8Num21z1"/>
    <w:rsid w:val="00BA4CF3"/>
    <w:rPr>
      <w:rFonts w:ascii="Courier New" w:hAnsi="Courier New"/>
    </w:rPr>
  </w:style>
  <w:style w:type="character" w:customStyle="1" w:styleId="WW8Num21z2">
    <w:name w:val="WW8Num21z2"/>
    <w:rsid w:val="00BA4CF3"/>
    <w:rPr>
      <w:rFonts w:ascii="Wingdings" w:hAnsi="Wingdings"/>
    </w:rPr>
  </w:style>
  <w:style w:type="character" w:customStyle="1" w:styleId="WW8Num22z0">
    <w:name w:val="WW8Num22z0"/>
    <w:rsid w:val="00BA4CF3"/>
    <w:rPr>
      <w:rFonts w:ascii="Symbol" w:hAnsi="Symbol"/>
    </w:rPr>
  </w:style>
  <w:style w:type="character" w:customStyle="1" w:styleId="WW8Num22z1">
    <w:name w:val="WW8Num22z1"/>
    <w:rsid w:val="00BA4CF3"/>
    <w:rPr>
      <w:rFonts w:ascii="Courier New" w:hAnsi="Courier New"/>
    </w:rPr>
  </w:style>
  <w:style w:type="character" w:customStyle="1" w:styleId="WW8Num22z2">
    <w:name w:val="WW8Num22z2"/>
    <w:rsid w:val="00BA4CF3"/>
    <w:rPr>
      <w:rFonts w:ascii="Wingdings" w:hAnsi="Wingdings"/>
    </w:rPr>
  </w:style>
  <w:style w:type="character" w:customStyle="1" w:styleId="WW8Num25z0">
    <w:name w:val="WW8Num25z0"/>
    <w:rsid w:val="00BA4CF3"/>
    <w:rPr>
      <w:rFonts w:ascii="Times New Roman" w:hAnsi="Times New Roman"/>
    </w:rPr>
  </w:style>
  <w:style w:type="character" w:customStyle="1" w:styleId="WW8Num28z0">
    <w:name w:val="WW8Num28z0"/>
    <w:rsid w:val="00BA4CF3"/>
    <w:rPr>
      <w:rFonts w:ascii="Symbol" w:hAnsi="Symbol"/>
    </w:rPr>
  </w:style>
  <w:style w:type="character" w:customStyle="1" w:styleId="WW8Num28z1">
    <w:name w:val="WW8Num28z1"/>
    <w:rsid w:val="00BA4CF3"/>
    <w:rPr>
      <w:rFonts w:ascii="Courier New" w:hAnsi="Courier New"/>
    </w:rPr>
  </w:style>
  <w:style w:type="character" w:customStyle="1" w:styleId="WW8Num28z2">
    <w:name w:val="WW8Num28z2"/>
    <w:rsid w:val="00BA4CF3"/>
    <w:rPr>
      <w:rFonts w:ascii="Wingdings" w:hAnsi="Wingdings"/>
    </w:rPr>
  </w:style>
  <w:style w:type="character" w:customStyle="1" w:styleId="WW8Num29z0">
    <w:name w:val="WW8Num29z0"/>
    <w:rsid w:val="00BA4CF3"/>
    <w:rPr>
      <w:rFonts w:ascii="Symbol" w:hAnsi="Symbol"/>
    </w:rPr>
  </w:style>
  <w:style w:type="character" w:customStyle="1" w:styleId="WW8Num29z1">
    <w:name w:val="WW8Num29z1"/>
    <w:rsid w:val="00BA4CF3"/>
    <w:rPr>
      <w:rFonts w:ascii="Courier New" w:hAnsi="Courier New"/>
    </w:rPr>
  </w:style>
  <w:style w:type="character" w:customStyle="1" w:styleId="WW8Num29z2">
    <w:name w:val="WW8Num29z2"/>
    <w:rsid w:val="00BA4CF3"/>
    <w:rPr>
      <w:rFonts w:ascii="Wingdings" w:hAnsi="Wingdings"/>
    </w:rPr>
  </w:style>
  <w:style w:type="character" w:customStyle="1" w:styleId="WW8Num32z2">
    <w:name w:val="WW8Num32z2"/>
    <w:rsid w:val="00BA4CF3"/>
    <w:rPr>
      <w:b/>
    </w:rPr>
  </w:style>
  <w:style w:type="character" w:customStyle="1" w:styleId="WW8Num33z0">
    <w:name w:val="WW8Num33z0"/>
    <w:rsid w:val="00BA4CF3"/>
    <w:rPr>
      <w:rFonts w:ascii="Symbol" w:hAnsi="Symbol"/>
    </w:rPr>
  </w:style>
  <w:style w:type="character" w:customStyle="1" w:styleId="WW8Num33z1">
    <w:name w:val="WW8Num33z1"/>
    <w:rsid w:val="00BA4CF3"/>
    <w:rPr>
      <w:rFonts w:ascii="Courier New" w:hAnsi="Courier New"/>
    </w:rPr>
  </w:style>
  <w:style w:type="character" w:customStyle="1" w:styleId="WW8Num33z2">
    <w:name w:val="WW8Num33z2"/>
    <w:rsid w:val="00BA4CF3"/>
    <w:rPr>
      <w:rFonts w:ascii="Wingdings" w:hAnsi="Wingdings"/>
    </w:rPr>
  </w:style>
  <w:style w:type="character" w:customStyle="1" w:styleId="WW8Num34z0">
    <w:name w:val="WW8Num34z0"/>
    <w:rsid w:val="00BA4CF3"/>
    <w:rPr>
      <w:rFonts w:ascii="Symbol" w:hAnsi="Symbol"/>
    </w:rPr>
  </w:style>
  <w:style w:type="character" w:customStyle="1" w:styleId="WW8Num34z1">
    <w:name w:val="WW8Num34z1"/>
    <w:rsid w:val="00BA4CF3"/>
    <w:rPr>
      <w:rFonts w:ascii="Courier New" w:hAnsi="Courier New"/>
    </w:rPr>
  </w:style>
  <w:style w:type="character" w:customStyle="1" w:styleId="WW8Num34z2">
    <w:name w:val="WW8Num34z2"/>
    <w:rsid w:val="00BA4CF3"/>
    <w:rPr>
      <w:rFonts w:ascii="Wingdings" w:hAnsi="Wingdings"/>
    </w:rPr>
  </w:style>
  <w:style w:type="character" w:customStyle="1" w:styleId="WW8Num36z0">
    <w:name w:val="WW8Num36z0"/>
    <w:rsid w:val="00BA4CF3"/>
    <w:rPr>
      <w:rFonts w:ascii="Symbol" w:hAnsi="Symbol"/>
    </w:rPr>
  </w:style>
  <w:style w:type="character" w:customStyle="1" w:styleId="WW8Num36z1">
    <w:name w:val="WW8Num36z1"/>
    <w:rsid w:val="00BA4CF3"/>
    <w:rPr>
      <w:rFonts w:ascii="Courier New" w:hAnsi="Courier New"/>
    </w:rPr>
  </w:style>
  <w:style w:type="character" w:customStyle="1" w:styleId="WW8Num36z2">
    <w:name w:val="WW8Num36z2"/>
    <w:rsid w:val="00BA4CF3"/>
    <w:rPr>
      <w:rFonts w:ascii="Wingdings" w:hAnsi="Wingdings"/>
    </w:rPr>
  </w:style>
  <w:style w:type="character" w:customStyle="1" w:styleId="afff">
    <w:name w:val="Маркеры списка"/>
    <w:rsid w:val="00BA4CF3"/>
    <w:rPr>
      <w:rFonts w:ascii="StarSymbol" w:eastAsia="StarSymbol" w:hAnsi="StarSymbol"/>
      <w:sz w:val="18"/>
    </w:rPr>
  </w:style>
  <w:style w:type="paragraph" w:customStyle="1" w:styleId="210">
    <w:name w:val="Основной текст с отступом 21"/>
    <w:basedOn w:val="a1"/>
    <w:rsid w:val="00BA4CF3"/>
    <w:pPr>
      <w:suppressAutoHyphens w:val="0"/>
      <w:spacing w:line="360" w:lineRule="atLeast"/>
      <w:ind w:firstLine="720"/>
      <w:jc w:val="center"/>
      <w:textAlignment w:val="baseline"/>
    </w:pPr>
    <w:rPr>
      <w:rFonts w:ascii="Cambria" w:eastAsia="Calibri" w:hAnsi="Cambria"/>
      <w:sz w:val="36"/>
      <w:szCs w:val="24"/>
      <w:lang w:val="en-US"/>
    </w:rPr>
  </w:style>
  <w:style w:type="paragraph" w:styleId="afff0">
    <w:name w:val="Subtitle"/>
    <w:basedOn w:val="a1"/>
    <w:next w:val="a1"/>
    <w:link w:val="afff1"/>
    <w:uiPriority w:val="11"/>
    <w:qFormat/>
    <w:locked/>
    <w:rsid w:val="00BA4CF3"/>
    <w:pPr>
      <w:widowControl/>
      <w:suppressAutoHyphens w:val="0"/>
      <w:spacing w:after="560"/>
      <w:jc w:val="center"/>
    </w:pPr>
    <w:rPr>
      <w:rFonts w:ascii="Cambria" w:eastAsia="Calibri" w:hAnsi="Cambria"/>
      <w:caps/>
      <w:spacing w:val="20"/>
      <w:sz w:val="18"/>
      <w:szCs w:val="18"/>
      <w:lang w:eastAsia="en-US"/>
    </w:rPr>
  </w:style>
  <w:style w:type="character" w:customStyle="1" w:styleId="afff1">
    <w:name w:val="Подзаголовок Знак"/>
    <w:link w:val="afff0"/>
    <w:uiPriority w:val="11"/>
    <w:rsid w:val="00BA4CF3"/>
    <w:rPr>
      <w:rFonts w:ascii="Cambria" w:eastAsia="Calibri" w:hAnsi="Cambria"/>
      <w:caps/>
      <w:spacing w:val="20"/>
      <w:sz w:val="18"/>
      <w:szCs w:val="18"/>
      <w:lang w:eastAsia="en-US"/>
    </w:rPr>
  </w:style>
  <w:style w:type="paragraph" w:customStyle="1" w:styleId="211">
    <w:name w:val="Список 21"/>
    <w:basedOn w:val="a1"/>
    <w:rsid w:val="00BA4CF3"/>
    <w:pPr>
      <w:widowControl/>
      <w:suppressAutoHyphens w:val="0"/>
      <w:spacing w:line="360" w:lineRule="auto"/>
      <w:ind w:left="566" w:hanging="283"/>
      <w:jc w:val="both"/>
    </w:pPr>
    <w:rPr>
      <w:rFonts w:ascii="Cambria" w:eastAsia="Calibri" w:hAnsi="Cambria"/>
      <w:sz w:val="24"/>
      <w:szCs w:val="24"/>
      <w:lang w:val="en-US"/>
    </w:rPr>
  </w:style>
  <w:style w:type="paragraph" w:customStyle="1" w:styleId="311">
    <w:name w:val="Основной текст с отступом 31"/>
    <w:basedOn w:val="a1"/>
    <w:rsid w:val="00BA4CF3"/>
    <w:pPr>
      <w:widowControl/>
      <w:suppressAutoHyphens w:val="0"/>
      <w:spacing w:after="120" w:line="360" w:lineRule="auto"/>
      <w:ind w:left="283"/>
      <w:jc w:val="both"/>
    </w:pPr>
    <w:rPr>
      <w:rFonts w:ascii="Cambria" w:eastAsia="Calibri" w:hAnsi="Cambria"/>
      <w:sz w:val="16"/>
      <w:szCs w:val="16"/>
      <w:lang w:val="en-US"/>
    </w:rPr>
  </w:style>
  <w:style w:type="paragraph" w:customStyle="1" w:styleId="afff2">
    <w:name w:val="Содержимое врезки"/>
    <w:basedOn w:val="ab"/>
    <w:rsid w:val="00BA4CF3"/>
    <w:pPr>
      <w:spacing w:line="360" w:lineRule="auto"/>
      <w:jc w:val="both"/>
    </w:pPr>
    <w:rPr>
      <w:rFonts w:ascii="Cambria" w:eastAsia="Calibri" w:hAnsi="Cambria"/>
      <w:sz w:val="22"/>
      <w:szCs w:val="22"/>
      <w:lang w:val="en-US" w:eastAsia="ar-SA"/>
    </w:rPr>
  </w:style>
  <w:style w:type="paragraph" w:styleId="afff3">
    <w:name w:val="Body Text First Indent"/>
    <w:basedOn w:val="ab"/>
    <w:link w:val="afff4"/>
    <w:rsid w:val="00BA4CF3"/>
    <w:pPr>
      <w:spacing w:line="360" w:lineRule="auto"/>
      <w:ind w:firstLine="210"/>
      <w:jc w:val="both"/>
    </w:pPr>
    <w:rPr>
      <w:rFonts w:ascii="Cambria" w:eastAsia="Calibri" w:hAnsi="Cambria"/>
      <w:sz w:val="22"/>
      <w:szCs w:val="22"/>
      <w:lang w:val="en-US" w:eastAsia="en-US"/>
    </w:rPr>
  </w:style>
  <w:style w:type="character" w:customStyle="1" w:styleId="afff4">
    <w:name w:val="Красная строка Знак"/>
    <w:link w:val="afff3"/>
    <w:rsid w:val="00BA4CF3"/>
    <w:rPr>
      <w:rFonts w:ascii="Cambria" w:eastAsia="Calibri" w:hAnsi="Cambria" w:cs="Times New Roman"/>
      <w:sz w:val="22"/>
      <w:szCs w:val="22"/>
      <w:lang w:val="en-US" w:eastAsia="en-US"/>
    </w:rPr>
  </w:style>
  <w:style w:type="paragraph" w:styleId="27">
    <w:name w:val="Body Text First Indent 2"/>
    <w:basedOn w:val="a6"/>
    <w:link w:val="28"/>
    <w:rsid w:val="00BA4CF3"/>
    <w:pPr>
      <w:autoSpaceDE/>
      <w:autoSpaceDN/>
      <w:adjustRightInd/>
      <w:spacing w:line="360" w:lineRule="auto"/>
      <w:ind w:right="284" w:firstLine="210"/>
    </w:pPr>
    <w:rPr>
      <w:rFonts w:ascii="Cambria" w:eastAsia="Calibri" w:hAnsi="Cambria"/>
      <w:b w:val="0"/>
      <w:bCs w:val="0"/>
      <w:szCs w:val="24"/>
      <w:lang w:eastAsia="en-US"/>
    </w:rPr>
  </w:style>
  <w:style w:type="character" w:customStyle="1" w:styleId="28">
    <w:name w:val="Красная строка 2 Знак"/>
    <w:link w:val="27"/>
    <w:rsid w:val="00BA4CF3"/>
    <w:rPr>
      <w:rFonts w:ascii="Cambria" w:eastAsia="Calibri" w:hAnsi="Cambria" w:cs="Times New Roman"/>
      <w:sz w:val="28"/>
      <w:szCs w:val="24"/>
      <w:lang w:eastAsia="en-US"/>
    </w:rPr>
  </w:style>
  <w:style w:type="paragraph" w:styleId="afff5">
    <w:name w:val="Normal Indent"/>
    <w:basedOn w:val="a1"/>
    <w:rsid w:val="00BA4CF3"/>
    <w:pPr>
      <w:widowControl/>
      <w:suppressAutoHyphens w:val="0"/>
      <w:spacing w:line="360" w:lineRule="auto"/>
      <w:ind w:left="708"/>
      <w:jc w:val="both"/>
    </w:pPr>
    <w:rPr>
      <w:rFonts w:ascii="Cambria" w:eastAsia="Calibri" w:hAnsi="Cambria"/>
      <w:sz w:val="24"/>
      <w:szCs w:val="24"/>
      <w:lang w:val="en-US" w:eastAsia="ru-RU"/>
    </w:rPr>
  </w:style>
  <w:style w:type="paragraph" w:styleId="1e">
    <w:name w:val="index 1"/>
    <w:basedOn w:val="a1"/>
    <w:next w:val="a1"/>
    <w:autoRedefine/>
    <w:rsid w:val="00BA4CF3"/>
    <w:pPr>
      <w:widowControl/>
      <w:suppressAutoHyphens w:val="0"/>
      <w:spacing w:line="360" w:lineRule="auto"/>
      <w:ind w:left="200" w:hanging="200"/>
      <w:jc w:val="both"/>
    </w:pPr>
    <w:rPr>
      <w:rFonts w:ascii="Cambria" w:eastAsia="Calibri" w:hAnsi="Cambria"/>
      <w:sz w:val="24"/>
      <w:szCs w:val="24"/>
      <w:lang w:val="en-US" w:eastAsia="ru-RU"/>
    </w:rPr>
  </w:style>
  <w:style w:type="paragraph" w:styleId="afff6">
    <w:name w:val="index heading"/>
    <w:basedOn w:val="a1"/>
    <w:next w:val="1e"/>
    <w:rsid w:val="00BA4CF3"/>
    <w:pPr>
      <w:widowControl/>
      <w:suppressAutoHyphens w:val="0"/>
      <w:spacing w:line="360" w:lineRule="auto"/>
      <w:jc w:val="both"/>
    </w:pPr>
    <w:rPr>
      <w:rFonts w:ascii="Cambria" w:eastAsia="Calibri" w:hAnsi="Cambria"/>
      <w:sz w:val="24"/>
      <w:szCs w:val="24"/>
      <w:lang w:val="en-US" w:eastAsia="ru-RU"/>
    </w:rPr>
  </w:style>
  <w:style w:type="paragraph" w:customStyle="1" w:styleId="1f">
    <w:name w:val="1основа Знак Знак Знак"/>
    <w:basedOn w:val="a1"/>
    <w:link w:val="1f0"/>
    <w:rsid w:val="00BA4CF3"/>
    <w:pPr>
      <w:widowControl/>
      <w:suppressAutoHyphens w:val="0"/>
      <w:spacing w:before="100" w:beforeAutospacing="1" w:after="100" w:afterAutospacing="1" w:line="360" w:lineRule="auto"/>
      <w:ind w:left="601" w:firstLine="601"/>
      <w:jc w:val="both"/>
    </w:pPr>
    <w:rPr>
      <w:rFonts w:ascii="Arial" w:eastAsia="Calibri" w:hAnsi="Arial"/>
      <w:sz w:val="24"/>
      <w:szCs w:val="24"/>
      <w:lang w:eastAsia="en-US"/>
    </w:rPr>
  </w:style>
  <w:style w:type="character" w:customStyle="1" w:styleId="1f0">
    <w:name w:val="1основа Знак Знак Знак Знак"/>
    <w:link w:val="1f"/>
    <w:locked/>
    <w:rsid w:val="00BA4CF3"/>
    <w:rPr>
      <w:rFonts w:ascii="Arial" w:eastAsia="Calibri" w:hAnsi="Arial"/>
      <w:sz w:val="24"/>
      <w:szCs w:val="24"/>
      <w:lang w:eastAsia="en-US"/>
    </w:rPr>
  </w:style>
  <w:style w:type="character" w:customStyle="1" w:styleId="WW-Absatz-Standardschriftart1111111111111">
    <w:name w:val="WW-Absatz-Standardschriftart1111111111111"/>
    <w:rsid w:val="00BA4CF3"/>
  </w:style>
  <w:style w:type="paragraph" w:customStyle="1" w:styleId="S1">
    <w:name w:val="S_Обычный в таблице"/>
    <w:basedOn w:val="a1"/>
    <w:link w:val="S2"/>
    <w:rsid w:val="00BA4CF3"/>
    <w:pPr>
      <w:widowControl/>
      <w:suppressAutoHyphens w:val="0"/>
      <w:spacing w:line="360" w:lineRule="auto"/>
      <w:jc w:val="center"/>
    </w:pPr>
    <w:rPr>
      <w:rFonts w:ascii="Cambria" w:eastAsia="Calibri" w:hAnsi="Cambria"/>
      <w:sz w:val="24"/>
      <w:szCs w:val="24"/>
      <w:lang w:eastAsia="en-US"/>
    </w:rPr>
  </w:style>
  <w:style w:type="character" w:customStyle="1" w:styleId="S2">
    <w:name w:val="S_Обычный в таблице Знак"/>
    <w:link w:val="S1"/>
    <w:locked/>
    <w:rsid w:val="00BA4CF3"/>
    <w:rPr>
      <w:rFonts w:ascii="Cambria" w:eastAsia="Calibri" w:hAnsi="Cambria"/>
      <w:sz w:val="24"/>
      <w:szCs w:val="24"/>
      <w:lang w:eastAsia="en-US"/>
    </w:rPr>
  </w:style>
  <w:style w:type="paragraph" w:styleId="afff7">
    <w:name w:val="Block Text"/>
    <w:basedOn w:val="a1"/>
    <w:rsid w:val="00BA4CF3"/>
    <w:pPr>
      <w:widowControl/>
      <w:shd w:val="clear" w:color="auto" w:fill="FFFFFF"/>
      <w:suppressAutoHyphens w:val="0"/>
      <w:spacing w:before="5" w:line="480" w:lineRule="auto"/>
      <w:ind w:left="426" w:right="14"/>
      <w:jc w:val="both"/>
    </w:pPr>
    <w:rPr>
      <w:rFonts w:ascii="CG Times" w:eastAsia="Calibri" w:hAnsi="CG Times"/>
      <w:color w:val="000000"/>
      <w:sz w:val="24"/>
      <w:szCs w:val="18"/>
      <w:lang w:val="en-US" w:eastAsia="ru-RU"/>
    </w:rPr>
  </w:style>
  <w:style w:type="paragraph" w:customStyle="1" w:styleId="1f1">
    <w:name w:val="Цитата1"/>
    <w:basedOn w:val="a1"/>
    <w:rsid w:val="00BA4CF3"/>
    <w:pPr>
      <w:widowControl/>
      <w:spacing w:line="360" w:lineRule="auto"/>
      <w:ind w:left="284" w:right="-1" w:firstLine="567"/>
      <w:jc w:val="both"/>
    </w:pPr>
    <w:rPr>
      <w:rFonts w:ascii="Cambria" w:eastAsia="Calibri" w:hAnsi="Cambria"/>
      <w:sz w:val="24"/>
      <w:szCs w:val="24"/>
      <w:lang w:val="en-US"/>
    </w:rPr>
  </w:style>
  <w:style w:type="character" w:customStyle="1" w:styleId="afff8">
    <w:name w:val="Символы концевой сноски"/>
    <w:rsid w:val="00BA4CF3"/>
    <w:rPr>
      <w:vertAlign w:val="superscript"/>
    </w:rPr>
  </w:style>
  <w:style w:type="paragraph" w:styleId="1f2">
    <w:name w:val="toc 1"/>
    <w:basedOn w:val="a1"/>
    <w:next w:val="a1"/>
    <w:autoRedefine/>
    <w:uiPriority w:val="39"/>
    <w:qFormat/>
    <w:locked/>
    <w:rsid w:val="00BA4CF3"/>
    <w:pPr>
      <w:widowControl/>
      <w:tabs>
        <w:tab w:val="left" w:pos="426"/>
        <w:tab w:val="right" w:leader="dot" w:pos="9771"/>
      </w:tabs>
      <w:suppressAutoHyphens w:val="0"/>
      <w:ind w:left="567" w:hanging="567"/>
    </w:pPr>
    <w:rPr>
      <w:rFonts w:eastAsia="Calibri"/>
      <w:bCs/>
      <w:caps/>
      <w:sz w:val="24"/>
      <w:szCs w:val="24"/>
      <w:lang w:val="en-US" w:eastAsia="ru-RU"/>
    </w:rPr>
  </w:style>
  <w:style w:type="paragraph" w:styleId="29">
    <w:name w:val="toc 2"/>
    <w:basedOn w:val="a1"/>
    <w:next w:val="a1"/>
    <w:autoRedefine/>
    <w:uiPriority w:val="39"/>
    <w:qFormat/>
    <w:locked/>
    <w:rsid w:val="00BA4CF3"/>
    <w:pPr>
      <w:widowControl/>
      <w:tabs>
        <w:tab w:val="left" w:pos="426"/>
        <w:tab w:val="right" w:leader="dot" w:pos="9771"/>
      </w:tabs>
      <w:suppressAutoHyphens w:val="0"/>
    </w:pPr>
    <w:rPr>
      <w:rFonts w:eastAsia="Calibri"/>
      <w:bCs/>
      <w:noProof/>
      <w:lang w:eastAsia="ru-RU"/>
    </w:rPr>
  </w:style>
  <w:style w:type="paragraph" w:customStyle="1" w:styleId="1f3">
    <w:name w:val="Подзаголовок_1"/>
    <w:basedOn w:val="9"/>
    <w:link w:val="1f4"/>
    <w:qFormat/>
    <w:rsid w:val="00BA4CF3"/>
    <w:rPr>
      <w:b/>
      <w:sz w:val="26"/>
      <w:szCs w:val="26"/>
    </w:rPr>
  </w:style>
  <w:style w:type="character" w:customStyle="1" w:styleId="1f4">
    <w:name w:val="Подзаголовок_1 Знак"/>
    <w:link w:val="1f3"/>
    <w:locked/>
    <w:rsid w:val="00BA4CF3"/>
    <w:rPr>
      <w:rFonts w:ascii="Cambria" w:eastAsia="Calibri" w:hAnsi="Cambria"/>
      <w:b/>
      <w:i/>
      <w:iCs/>
      <w:caps/>
      <w:spacing w:val="10"/>
      <w:sz w:val="26"/>
      <w:szCs w:val="26"/>
    </w:rPr>
  </w:style>
  <w:style w:type="paragraph" w:styleId="afff9">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a"/>
    <w:qFormat/>
    <w:locked/>
    <w:rsid w:val="00BA4CF3"/>
    <w:pPr>
      <w:widowControl/>
      <w:suppressAutoHyphens w:val="0"/>
      <w:spacing w:line="360" w:lineRule="auto"/>
      <w:jc w:val="both"/>
    </w:pPr>
    <w:rPr>
      <w:rFonts w:ascii="Cambria" w:eastAsia="Calibri" w:hAnsi="Cambria"/>
      <w:caps/>
      <w:spacing w:val="10"/>
      <w:sz w:val="18"/>
      <w:szCs w:val="18"/>
      <w:lang w:val="en-US" w:eastAsia="en-US"/>
    </w:rPr>
  </w:style>
  <w:style w:type="character" w:customStyle="1" w:styleId="afffa">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9"/>
    <w:locked/>
    <w:rsid w:val="00BA4CF3"/>
    <w:rPr>
      <w:rFonts w:ascii="Cambria" w:eastAsia="Calibri" w:hAnsi="Cambria"/>
      <w:caps/>
      <w:spacing w:val="10"/>
      <w:sz w:val="18"/>
      <w:szCs w:val="18"/>
      <w:lang w:val="en-US" w:eastAsia="en-US"/>
    </w:rPr>
  </w:style>
  <w:style w:type="character" w:styleId="afffb">
    <w:name w:val="Strong"/>
    <w:qFormat/>
    <w:locked/>
    <w:rsid w:val="00BA4CF3"/>
    <w:rPr>
      <w:b/>
      <w:color w:val="943634"/>
      <w:spacing w:val="5"/>
    </w:rPr>
  </w:style>
  <w:style w:type="character" w:styleId="afffc">
    <w:name w:val="Emphasis"/>
    <w:qFormat/>
    <w:locked/>
    <w:rsid w:val="00BA4CF3"/>
    <w:rPr>
      <w:caps/>
      <w:spacing w:val="5"/>
      <w:sz w:val="20"/>
    </w:rPr>
  </w:style>
  <w:style w:type="paragraph" w:customStyle="1" w:styleId="1f5">
    <w:name w:val="Без интервала1"/>
    <w:basedOn w:val="a1"/>
    <w:link w:val="NoSpacingChar"/>
    <w:rsid w:val="00BA4CF3"/>
    <w:pPr>
      <w:widowControl/>
      <w:suppressAutoHyphens w:val="0"/>
      <w:jc w:val="both"/>
    </w:pPr>
    <w:rPr>
      <w:rFonts w:ascii="Cambria" w:eastAsia="Calibri" w:hAnsi="Cambria"/>
      <w:sz w:val="24"/>
      <w:szCs w:val="24"/>
      <w:lang w:val="en-US" w:eastAsia="ru-RU"/>
    </w:rPr>
  </w:style>
  <w:style w:type="character" w:customStyle="1" w:styleId="NoSpacingChar">
    <w:name w:val="No Spacing Char"/>
    <w:link w:val="1f5"/>
    <w:locked/>
    <w:rsid w:val="00BA4CF3"/>
    <w:rPr>
      <w:rFonts w:ascii="Cambria" w:eastAsia="Calibri" w:hAnsi="Cambria"/>
      <w:sz w:val="24"/>
      <w:szCs w:val="24"/>
      <w:lang w:val="en-US"/>
    </w:rPr>
  </w:style>
  <w:style w:type="paragraph" w:customStyle="1" w:styleId="212">
    <w:name w:val="Цитата 21"/>
    <w:basedOn w:val="a1"/>
    <w:next w:val="a1"/>
    <w:link w:val="QuoteChar"/>
    <w:rsid w:val="00BA4CF3"/>
    <w:pPr>
      <w:widowControl/>
      <w:suppressAutoHyphens w:val="0"/>
      <w:spacing w:line="360" w:lineRule="auto"/>
      <w:jc w:val="both"/>
    </w:pPr>
    <w:rPr>
      <w:rFonts w:ascii="Cambria" w:eastAsia="Calibri" w:hAnsi="Cambria"/>
      <w:i/>
      <w:iCs/>
      <w:lang w:eastAsia="ru-RU"/>
    </w:rPr>
  </w:style>
  <w:style w:type="character" w:customStyle="1" w:styleId="QuoteChar">
    <w:name w:val="Quote Char"/>
    <w:link w:val="212"/>
    <w:locked/>
    <w:rsid w:val="00BA4CF3"/>
    <w:rPr>
      <w:rFonts w:ascii="Cambria" w:eastAsia="Calibri" w:hAnsi="Cambria"/>
      <w:i/>
      <w:iCs/>
    </w:rPr>
  </w:style>
  <w:style w:type="paragraph" w:customStyle="1" w:styleId="1f6">
    <w:name w:val="Выделенная цитата1"/>
    <w:basedOn w:val="a1"/>
    <w:next w:val="a1"/>
    <w:link w:val="IntenseQuoteChar"/>
    <w:rsid w:val="00BA4CF3"/>
    <w:pPr>
      <w:widowControl/>
      <w:pBdr>
        <w:top w:val="dotted" w:sz="2" w:space="10" w:color="632423"/>
        <w:bottom w:val="dotted" w:sz="2" w:space="4" w:color="632423"/>
      </w:pBdr>
      <w:suppressAutoHyphens w:val="0"/>
      <w:spacing w:before="160" w:line="300" w:lineRule="auto"/>
      <w:ind w:left="1440" w:right="1440"/>
      <w:jc w:val="both"/>
    </w:pPr>
    <w:rPr>
      <w:rFonts w:ascii="Cambria" w:eastAsia="Calibri" w:hAnsi="Cambria"/>
      <w:caps/>
      <w:color w:val="622423"/>
      <w:spacing w:val="5"/>
      <w:lang w:eastAsia="ru-RU"/>
    </w:rPr>
  </w:style>
  <w:style w:type="character" w:customStyle="1" w:styleId="IntenseQuoteChar">
    <w:name w:val="Intense Quote Char"/>
    <w:link w:val="1f6"/>
    <w:locked/>
    <w:rsid w:val="00BA4CF3"/>
    <w:rPr>
      <w:rFonts w:ascii="Cambria" w:eastAsia="Calibri" w:hAnsi="Cambria"/>
      <w:caps/>
      <w:color w:val="622423"/>
      <w:spacing w:val="5"/>
    </w:rPr>
  </w:style>
  <w:style w:type="character" w:customStyle="1" w:styleId="1f7">
    <w:name w:val="Слабое выделение1"/>
    <w:rsid w:val="00BA4CF3"/>
    <w:rPr>
      <w:i/>
    </w:rPr>
  </w:style>
  <w:style w:type="character" w:customStyle="1" w:styleId="1f8">
    <w:name w:val="Сильное выделение1"/>
    <w:rsid w:val="00BA4CF3"/>
    <w:rPr>
      <w:i/>
      <w:caps/>
      <w:spacing w:val="10"/>
      <w:sz w:val="20"/>
    </w:rPr>
  </w:style>
  <w:style w:type="character" w:customStyle="1" w:styleId="1f9">
    <w:name w:val="Слабая ссылка1"/>
    <w:rsid w:val="00BA4CF3"/>
    <w:rPr>
      <w:rFonts w:ascii="Calibri" w:hAnsi="Calibri"/>
      <w:i/>
      <w:color w:val="622423"/>
    </w:rPr>
  </w:style>
  <w:style w:type="character" w:customStyle="1" w:styleId="1fa">
    <w:name w:val="Сильная ссылка1"/>
    <w:rsid w:val="00BA4CF3"/>
    <w:rPr>
      <w:rFonts w:ascii="Calibri" w:hAnsi="Calibri"/>
      <w:b/>
      <w:i/>
      <w:color w:val="622423"/>
    </w:rPr>
  </w:style>
  <w:style w:type="character" w:customStyle="1" w:styleId="1fb">
    <w:name w:val="Название книги1"/>
    <w:rsid w:val="00BA4CF3"/>
    <w:rPr>
      <w:caps/>
      <w:color w:val="622423"/>
      <w:spacing w:val="5"/>
      <w:u w:color="622423"/>
    </w:rPr>
  </w:style>
  <w:style w:type="paragraph" w:customStyle="1" w:styleId="1fc">
    <w:name w:val="Заголовок оглавления1"/>
    <w:basedOn w:val="10"/>
    <w:next w:val="a1"/>
    <w:rsid w:val="00BA4CF3"/>
    <w:pPr>
      <w:keepNext w:val="0"/>
      <w:pBdr>
        <w:bottom w:val="thinThickSmallGap" w:sz="12" w:space="1" w:color="943634"/>
      </w:pBdr>
      <w:spacing w:before="400" w:after="0"/>
      <w:ind w:left="720" w:hanging="360"/>
      <w:jc w:val="center"/>
      <w:outlineLvl w:val="9"/>
    </w:pPr>
    <w:rPr>
      <w:rFonts w:ascii="Cambria" w:eastAsia="Calibri" w:hAnsi="Cambria" w:cs="Times New Roman"/>
      <w:bCs w:val="0"/>
      <w:caps/>
      <w:spacing w:val="20"/>
      <w:kern w:val="0"/>
      <w:sz w:val="28"/>
      <w:szCs w:val="28"/>
      <w:lang w:eastAsia="en-US"/>
    </w:rPr>
  </w:style>
  <w:style w:type="paragraph" w:styleId="37">
    <w:name w:val="toc 3"/>
    <w:basedOn w:val="a1"/>
    <w:next w:val="a1"/>
    <w:autoRedefine/>
    <w:uiPriority w:val="39"/>
    <w:qFormat/>
    <w:locked/>
    <w:rsid w:val="00BA4CF3"/>
    <w:pPr>
      <w:widowControl/>
      <w:suppressAutoHyphens w:val="0"/>
      <w:spacing w:line="360" w:lineRule="auto"/>
      <w:ind w:left="220"/>
    </w:pPr>
    <w:rPr>
      <w:rFonts w:ascii="Calibri" w:eastAsia="Calibri" w:hAnsi="Calibri"/>
      <w:lang w:val="en-US" w:eastAsia="ru-RU"/>
    </w:rPr>
  </w:style>
  <w:style w:type="paragraph" w:styleId="44">
    <w:name w:val="toc 4"/>
    <w:basedOn w:val="a1"/>
    <w:next w:val="a1"/>
    <w:autoRedefine/>
    <w:locked/>
    <w:rsid w:val="00BA4CF3"/>
    <w:pPr>
      <w:widowControl/>
      <w:suppressAutoHyphens w:val="0"/>
      <w:spacing w:line="360" w:lineRule="auto"/>
      <w:ind w:left="440"/>
    </w:pPr>
    <w:rPr>
      <w:rFonts w:ascii="Calibri" w:eastAsia="Calibri" w:hAnsi="Calibri"/>
      <w:lang w:val="en-US" w:eastAsia="ru-RU"/>
    </w:rPr>
  </w:style>
  <w:style w:type="paragraph" w:styleId="51">
    <w:name w:val="toc 5"/>
    <w:basedOn w:val="a1"/>
    <w:next w:val="a1"/>
    <w:autoRedefine/>
    <w:locked/>
    <w:rsid w:val="00BA4CF3"/>
    <w:pPr>
      <w:widowControl/>
      <w:suppressAutoHyphens w:val="0"/>
      <w:spacing w:line="360" w:lineRule="auto"/>
      <w:ind w:left="660"/>
    </w:pPr>
    <w:rPr>
      <w:rFonts w:ascii="Calibri" w:eastAsia="Calibri" w:hAnsi="Calibri"/>
      <w:lang w:val="en-US" w:eastAsia="ru-RU"/>
    </w:rPr>
  </w:style>
  <w:style w:type="paragraph" w:styleId="61">
    <w:name w:val="toc 6"/>
    <w:basedOn w:val="a1"/>
    <w:next w:val="a1"/>
    <w:autoRedefine/>
    <w:locked/>
    <w:rsid w:val="00BA4CF3"/>
    <w:pPr>
      <w:widowControl/>
      <w:suppressAutoHyphens w:val="0"/>
      <w:spacing w:line="360" w:lineRule="auto"/>
      <w:ind w:left="880"/>
    </w:pPr>
    <w:rPr>
      <w:rFonts w:ascii="Calibri" w:eastAsia="Calibri" w:hAnsi="Calibri"/>
      <w:lang w:val="en-US" w:eastAsia="ru-RU"/>
    </w:rPr>
  </w:style>
  <w:style w:type="paragraph" w:styleId="71">
    <w:name w:val="toc 7"/>
    <w:basedOn w:val="a1"/>
    <w:next w:val="a1"/>
    <w:autoRedefine/>
    <w:locked/>
    <w:rsid w:val="00BA4CF3"/>
    <w:pPr>
      <w:widowControl/>
      <w:suppressAutoHyphens w:val="0"/>
      <w:spacing w:line="360" w:lineRule="auto"/>
      <w:ind w:left="1100"/>
    </w:pPr>
    <w:rPr>
      <w:rFonts w:ascii="Calibri" w:eastAsia="Calibri" w:hAnsi="Calibri"/>
      <w:lang w:val="en-US" w:eastAsia="ru-RU"/>
    </w:rPr>
  </w:style>
  <w:style w:type="paragraph" w:styleId="81">
    <w:name w:val="toc 8"/>
    <w:basedOn w:val="a1"/>
    <w:next w:val="a1"/>
    <w:autoRedefine/>
    <w:locked/>
    <w:rsid w:val="00BA4CF3"/>
    <w:pPr>
      <w:widowControl/>
      <w:suppressAutoHyphens w:val="0"/>
      <w:spacing w:line="360" w:lineRule="auto"/>
      <w:ind w:left="1320"/>
    </w:pPr>
    <w:rPr>
      <w:rFonts w:ascii="Calibri" w:eastAsia="Calibri" w:hAnsi="Calibri"/>
      <w:lang w:val="en-US" w:eastAsia="ru-RU"/>
    </w:rPr>
  </w:style>
  <w:style w:type="paragraph" w:styleId="92">
    <w:name w:val="toc 9"/>
    <w:basedOn w:val="a1"/>
    <w:next w:val="a1"/>
    <w:autoRedefine/>
    <w:locked/>
    <w:rsid w:val="00BA4CF3"/>
    <w:pPr>
      <w:widowControl/>
      <w:suppressAutoHyphens w:val="0"/>
      <w:spacing w:line="360" w:lineRule="auto"/>
      <w:ind w:left="1540"/>
    </w:pPr>
    <w:rPr>
      <w:rFonts w:ascii="Calibri" w:eastAsia="Calibri" w:hAnsi="Calibri"/>
      <w:lang w:val="en-US" w:eastAsia="ru-RU"/>
    </w:rPr>
  </w:style>
  <w:style w:type="paragraph" w:customStyle="1" w:styleId="Standard">
    <w:name w:val="Standard"/>
    <w:rsid w:val="00BA4CF3"/>
    <w:pPr>
      <w:widowControl w:val="0"/>
      <w:suppressAutoHyphens/>
      <w:autoSpaceDN w:val="0"/>
      <w:textAlignment w:val="baseline"/>
    </w:pPr>
    <w:rPr>
      <w:rFonts w:cs="Mangal"/>
      <w:kern w:val="3"/>
      <w:sz w:val="24"/>
      <w:szCs w:val="24"/>
      <w:lang w:eastAsia="zh-CN" w:bidi="hi-IN"/>
    </w:rPr>
  </w:style>
  <w:style w:type="paragraph" w:customStyle="1" w:styleId="S3">
    <w:name w:val="S_Обычный"/>
    <w:basedOn w:val="Standard"/>
    <w:rsid w:val="00BA4CF3"/>
    <w:pPr>
      <w:ind w:firstLine="709"/>
    </w:pPr>
  </w:style>
  <w:style w:type="paragraph" w:customStyle="1" w:styleId="1fd">
    <w:name w:val="Рабочий Стиль1"/>
    <w:basedOn w:val="ab"/>
    <w:rsid w:val="00BA4CF3"/>
    <w:pPr>
      <w:spacing w:after="0" w:line="312" w:lineRule="auto"/>
      <w:ind w:firstLine="567"/>
      <w:jc w:val="both"/>
    </w:pPr>
    <w:rPr>
      <w:rFonts w:ascii="Calibri" w:eastAsia="Calibri" w:hAnsi="Calibri"/>
      <w:sz w:val="28"/>
      <w:szCs w:val="20"/>
    </w:rPr>
  </w:style>
  <w:style w:type="paragraph" w:customStyle="1" w:styleId="2a">
    <w:name w:val="Обычный2"/>
    <w:rsid w:val="00BA4CF3"/>
    <w:pPr>
      <w:snapToGrid w:val="0"/>
    </w:pPr>
    <w:rPr>
      <w:rFonts w:eastAsia="Calibri"/>
      <w:sz w:val="22"/>
    </w:rPr>
  </w:style>
  <w:style w:type="paragraph" w:customStyle="1" w:styleId="141">
    <w:name w:val="Стиль 14 пт По ширине"/>
    <w:basedOn w:val="a1"/>
    <w:rsid w:val="00BA4CF3"/>
    <w:pPr>
      <w:widowControl/>
      <w:suppressAutoHyphens w:val="0"/>
      <w:jc w:val="both"/>
    </w:pPr>
    <w:rPr>
      <w:rFonts w:eastAsia="Calibri"/>
      <w:sz w:val="28"/>
      <w:lang w:eastAsia="ru-RU"/>
    </w:rPr>
  </w:style>
  <w:style w:type="paragraph" w:styleId="2b">
    <w:name w:val="List 2"/>
    <w:basedOn w:val="a1"/>
    <w:rsid w:val="00BA4CF3"/>
    <w:pPr>
      <w:widowControl/>
      <w:suppressAutoHyphens w:val="0"/>
      <w:ind w:left="566" w:hanging="283"/>
    </w:pPr>
    <w:rPr>
      <w:rFonts w:eastAsia="Calibri"/>
      <w:sz w:val="24"/>
      <w:szCs w:val="24"/>
      <w:lang w:eastAsia="ru-RU"/>
    </w:rPr>
  </w:style>
  <w:style w:type="paragraph" w:styleId="38">
    <w:name w:val="List 3"/>
    <w:basedOn w:val="a1"/>
    <w:rsid w:val="00BA4CF3"/>
    <w:pPr>
      <w:widowControl/>
      <w:suppressAutoHyphens w:val="0"/>
      <w:ind w:left="849" w:hanging="283"/>
    </w:pPr>
    <w:rPr>
      <w:rFonts w:eastAsia="Calibri"/>
      <w:sz w:val="24"/>
      <w:szCs w:val="24"/>
      <w:lang w:eastAsia="ru-RU"/>
    </w:rPr>
  </w:style>
  <w:style w:type="paragraph" w:styleId="45">
    <w:name w:val="List 4"/>
    <w:basedOn w:val="a1"/>
    <w:rsid w:val="00BA4CF3"/>
    <w:pPr>
      <w:widowControl/>
      <w:suppressAutoHyphens w:val="0"/>
      <w:ind w:left="1132" w:hanging="283"/>
    </w:pPr>
    <w:rPr>
      <w:rFonts w:eastAsia="Calibri"/>
      <w:sz w:val="24"/>
      <w:szCs w:val="24"/>
      <w:lang w:eastAsia="ru-RU"/>
    </w:rPr>
  </w:style>
  <w:style w:type="paragraph" w:styleId="afffd">
    <w:name w:val="List Continue"/>
    <w:basedOn w:val="a1"/>
    <w:rsid w:val="00BA4CF3"/>
    <w:pPr>
      <w:widowControl/>
      <w:suppressAutoHyphens w:val="0"/>
      <w:spacing w:after="120"/>
      <w:ind w:left="283"/>
    </w:pPr>
    <w:rPr>
      <w:rFonts w:eastAsia="Calibri"/>
      <w:sz w:val="24"/>
      <w:szCs w:val="24"/>
      <w:lang w:eastAsia="ru-RU"/>
    </w:rPr>
  </w:style>
  <w:style w:type="paragraph" w:styleId="2c">
    <w:name w:val="List Continue 2"/>
    <w:basedOn w:val="a1"/>
    <w:rsid w:val="00BA4CF3"/>
    <w:pPr>
      <w:widowControl/>
      <w:suppressAutoHyphens w:val="0"/>
      <w:spacing w:after="120"/>
      <w:ind w:left="566"/>
    </w:pPr>
    <w:rPr>
      <w:rFonts w:eastAsia="Calibri"/>
      <w:sz w:val="24"/>
      <w:szCs w:val="24"/>
      <w:lang w:eastAsia="ru-RU"/>
    </w:rPr>
  </w:style>
  <w:style w:type="character" w:customStyle="1" w:styleId="16-66">
    <w:name w:val="стиль16-66"/>
    <w:rsid w:val="00BA4CF3"/>
  </w:style>
  <w:style w:type="character" w:customStyle="1" w:styleId="st1">
    <w:name w:val="st1"/>
    <w:rsid w:val="00BA4CF3"/>
  </w:style>
  <w:style w:type="paragraph" w:customStyle="1" w:styleId="113">
    <w:name w:val="Стиль11"/>
    <w:basedOn w:val="10"/>
    <w:link w:val="114"/>
    <w:autoRedefine/>
    <w:qFormat/>
    <w:rsid w:val="00BA4CF3"/>
    <w:pPr>
      <w:keepNext w:val="0"/>
      <w:pBdr>
        <w:bottom w:val="thinThickSmallGap" w:sz="12" w:space="1" w:color="943634"/>
      </w:pBdr>
      <w:spacing w:before="0" w:after="0" w:line="276" w:lineRule="auto"/>
      <w:jc w:val="center"/>
    </w:pPr>
    <w:rPr>
      <w:rFonts w:ascii="Calibri" w:eastAsia="Calibri" w:hAnsi="Calibri" w:cs="Times New Roman"/>
      <w:bCs w:val="0"/>
      <w:caps/>
      <w:spacing w:val="20"/>
      <w:kern w:val="28"/>
      <w:sz w:val="28"/>
      <w:szCs w:val="28"/>
    </w:rPr>
  </w:style>
  <w:style w:type="character" w:customStyle="1" w:styleId="114">
    <w:name w:val="Стиль11 Знак"/>
    <w:link w:val="113"/>
    <w:locked/>
    <w:rsid w:val="00BA4CF3"/>
    <w:rPr>
      <w:rFonts w:ascii="Calibri" w:eastAsia="Calibri" w:hAnsi="Calibri"/>
      <w:b/>
      <w:caps/>
      <w:spacing w:val="20"/>
      <w:kern w:val="28"/>
      <w:sz w:val="28"/>
      <w:szCs w:val="28"/>
    </w:rPr>
  </w:style>
  <w:style w:type="paragraph" w:customStyle="1" w:styleId="4">
    <w:name w:val="Стиль4"/>
    <w:basedOn w:val="a1"/>
    <w:link w:val="46"/>
    <w:qFormat/>
    <w:rsid w:val="00BA4CF3"/>
    <w:pPr>
      <w:widowControl/>
      <w:numPr>
        <w:numId w:val="11"/>
      </w:numPr>
      <w:spacing w:line="360" w:lineRule="auto"/>
      <w:jc w:val="both"/>
    </w:pPr>
    <w:rPr>
      <w:rFonts w:ascii="Calibri" w:eastAsia="Calibri" w:hAnsi="Calibri"/>
      <w:sz w:val="24"/>
      <w:szCs w:val="24"/>
    </w:rPr>
  </w:style>
  <w:style w:type="character" w:customStyle="1" w:styleId="46">
    <w:name w:val="Стиль4 Знак"/>
    <w:link w:val="4"/>
    <w:locked/>
    <w:rsid w:val="00BA4CF3"/>
    <w:rPr>
      <w:rFonts w:ascii="Calibri" w:eastAsia="Calibri" w:hAnsi="Calibri"/>
      <w:sz w:val="24"/>
      <w:szCs w:val="24"/>
      <w:lang w:eastAsia="ar-SA"/>
    </w:rPr>
  </w:style>
  <w:style w:type="character" w:customStyle="1" w:styleId="FontStyle12">
    <w:name w:val="Font Style12"/>
    <w:rsid w:val="00BA4CF3"/>
    <w:rPr>
      <w:rFonts w:ascii="Times New Roman" w:hAnsi="Times New Roman"/>
      <w:sz w:val="28"/>
    </w:rPr>
  </w:style>
  <w:style w:type="paragraph" w:customStyle="1" w:styleId="afffe">
    <w:name w:val="Рисунок/Таблица"/>
    <w:basedOn w:val="a1"/>
    <w:qFormat/>
    <w:rsid w:val="00BA4CF3"/>
    <w:pPr>
      <w:widowControl/>
      <w:suppressAutoHyphens w:val="0"/>
      <w:spacing w:after="120" w:line="360" w:lineRule="auto"/>
      <w:ind w:firstLine="567"/>
      <w:jc w:val="center"/>
    </w:pPr>
    <w:rPr>
      <w:rFonts w:eastAsia="Calibri"/>
      <w:sz w:val="28"/>
      <w:szCs w:val="24"/>
      <w:lang w:eastAsia="ru-RU"/>
    </w:rPr>
  </w:style>
  <w:style w:type="paragraph" w:customStyle="1" w:styleId="affff">
    <w:name w:val="Стиль адрес"/>
    <w:basedOn w:val="a1"/>
    <w:rsid w:val="00BA4CF3"/>
    <w:pPr>
      <w:widowControl/>
      <w:tabs>
        <w:tab w:val="num" w:pos="360"/>
      </w:tabs>
      <w:suppressAutoHyphens w:val="0"/>
      <w:spacing w:after="200" w:line="264" w:lineRule="auto"/>
      <w:ind w:left="4820"/>
    </w:pPr>
    <w:rPr>
      <w:rFonts w:ascii="Cambria" w:eastAsia="Calibri" w:hAnsi="Cambria"/>
      <w:sz w:val="28"/>
      <w:lang w:val="en-US" w:eastAsia="ru-RU"/>
    </w:rPr>
  </w:style>
  <w:style w:type="paragraph" w:customStyle="1" w:styleId="xl63">
    <w:name w:val="xl63"/>
    <w:basedOn w:val="a1"/>
    <w:rsid w:val="00BA4CF3"/>
    <w:pPr>
      <w:widowControl/>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Calibri"/>
      <w:b/>
      <w:bCs/>
      <w:sz w:val="24"/>
      <w:szCs w:val="24"/>
      <w:lang w:eastAsia="ru-RU"/>
    </w:rPr>
  </w:style>
  <w:style w:type="paragraph" w:customStyle="1" w:styleId="xl64">
    <w:name w:val="xl64"/>
    <w:basedOn w:val="a1"/>
    <w:rsid w:val="00BA4CF3"/>
    <w:pPr>
      <w:widowControl/>
      <w:pBdr>
        <w:bottom w:val="single" w:sz="8" w:space="0" w:color="auto"/>
        <w:right w:val="single" w:sz="8" w:space="0" w:color="auto"/>
      </w:pBdr>
      <w:suppressAutoHyphens w:val="0"/>
      <w:spacing w:before="100" w:beforeAutospacing="1" w:after="100" w:afterAutospacing="1"/>
      <w:textAlignment w:val="center"/>
    </w:pPr>
    <w:rPr>
      <w:rFonts w:eastAsia="Calibri"/>
      <w:color w:val="000000"/>
      <w:sz w:val="24"/>
      <w:szCs w:val="24"/>
      <w:lang w:eastAsia="ru-RU"/>
    </w:rPr>
  </w:style>
  <w:style w:type="paragraph" w:customStyle="1" w:styleId="1fe">
    <w:name w:val="Стиль1"/>
    <w:basedOn w:val="1b"/>
    <w:link w:val="1ff"/>
    <w:qFormat/>
    <w:rsid w:val="00BA4CF3"/>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locked/>
    <w:rsid w:val="00BA4CF3"/>
    <w:rPr>
      <w:rFonts w:ascii="Calibri" w:eastAsia="Calibri" w:hAnsi="Calibri"/>
      <w:sz w:val="24"/>
      <w:szCs w:val="24"/>
      <w:lang w:eastAsia="ar-SA"/>
    </w:rPr>
  </w:style>
  <w:style w:type="character" w:customStyle="1" w:styleId="32">
    <w:name w:val="Стиль3 Знак"/>
    <w:link w:val="3"/>
    <w:locked/>
    <w:rsid w:val="00BA4CF3"/>
    <w:rPr>
      <w:sz w:val="24"/>
      <w:szCs w:val="24"/>
    </w:rPr>
  </w:style>
  <w:style w:type="paragraph" w:customStyle="1" w:styleId="font6">
    <w:name w:val="font6"/>
    <w:basedOn w:val="a1"/>
    <w:rsid w:val="00BA4CF3"/>
    <w:pPr>
      <w:widowControl/>
      <w:suppressAutoHyphens w:val="0"/>
      <w:spacing w:before="100" w:beforeAutospacing="1" w:after="100" w:afterAutospacing="1"/>
    </w:pPr>
    <w:rPr>
      <w:rFonts w:ascii="Calibri" w:eastAsia="Calibri" w:hAnsi="Calibri"/>
      <w:sz w:val="24"/>
      <w:szCs w:val="24"/>
      <w:lang w:eastAsia="ru-RU"/>
    </w:rPr>
  </w:style>
  <w:style w:type="paragraph" w:customStyle="1" w:styleId="xl107">
    <w:name w:val="xl107"/>
    <w:basedOn w:val="a1"/>
    <w:rsid w:val="00BA4CF3"/>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Calibri"/>
      <w:sz w:val="24"/>
      <w:szCs w:val="24"/>
      <w:lang w:eastAsia="ru-RU"/>
    </w:rPr>
  </w:style>
  <w:style w:type="paragraph" w:customStyle="1" w:styleId="xl108">
    <w:name w:val="xl108"/>
    <w:basedOn w:val="a1"/>
    <w:rsid w:val="00BA4CF3"/>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eastAsia="Calibri"/>
      <w:sz w:val="24"/>
      <w:szCs w:val="24"/>
      <w:lang w:eastAsia="ru-RU"/>
    </w:rPr>
  </w:style>
  <w:style w:type="paragraph" w:customStyle="1" w:styleId="xl109">
    <w:name w:val="xl109"/>
    <w:basedOn w:val="a1"/>
    <w:rsid w:val="00BA4CF3"/>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sz w:val="24"/>
      <w:szCs w:val="24"/>
      <w:lang w:eastAsia="ru-RU"/>
    </w:rPr>
  </w:style>
  <w:style w:type="paragraph" w:customStyle="1" w:styleId="xl110">
    <w:name w:val="xl110"/>
    <w:basedOn w:val="a1"/>
    <w:rsid w:val="00BA4CF3"/>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eastAsia="Calibri"/>
      <w:sz w:val="24"/>
      <w:szCs w:val="24"/>
      <w:lang w:eastAsia="ru-RU"/>
    </w:rPr>
  </w:style>
  <w:style w:type="paragraph" w:customStyle="1" w:styleId="xl111">
    <w:name w:val="xl111"/>
    <w:basedOn w:val="a1"/>
    <w:rsid w:val="00BA4CF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b/>
      <w:bCs/>
      <w:sz w:val="24"/>
      <w:szCs w:val="24"/>
      <w:lang w:eastAsia="ru-RU"/>
    </w:rPr>
  </w:style>
  <w:style w:type="paragraph" w:customStyle="1" w:styleId="xl112">
    <w:name w:val="xl112"/>
    <w:basedOn w:val="a1"/>
    <w:rsid w:val="00BA4CF3"/>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Calibri"/>
      <w:b/>
      <w:bCs/>
      <w:sz w:val="24"/>
      <w:szCs w:val="24"/>
      <w:lang w:eastAsia="ru-RU"/>
    </w:rPr>
  </w:style>
  <w:style w:type="paragraph" w:customStyle="1" w:styleId="xl113">
    <w:name w:val="xl113"/>
    <w:basedOn w:val="a1"/>
    <w:rsid w:val="00BA4CF3"/>
    <w:pPr>
      <w:widowControl/>
      <w:shd w:val="clear" w:color="C0C0C0" w:fill="CCCCFF"/>
      <w:suppressAutoHyphens w:val="0"/>
      <w:spacing w:before="100" w:beforeAutospacing="1" w:after="100" w:afterAutospacing="1"/>
      <w:jc w:val="center"/>
      <w:textAlignment w:val="center"/>
    </w:pPr>
    <w:rPr>
      <w:rFonts w:eastAsia="Calibri"/>
      <w:b/>
      <w:bCs/>
      <w:sz w:val="48"/>
      <w:szCs w:val="48"/>
      <w:lang w:eastAsia="ru-RU"/>
    </w:rPr>
  </w:style>
  <w:style w:type="paragraph" w:customStyle="1" w:styleId="xl114">
    <w:name w:val="xl114"/>
    <w:basedOn w:val="a1"/>
    <w:rsid w:val="00BA4CF3"/>
    <w:pPr>
      <w:widowControl/>
      <w:pBdr>
        <w:top w:val="single" w:sz="4" w:space="0" w:color="auto"/>
      </w:pBdr>
      <w:shd w:val="clear" w:color="C0C0C0" w:fill="CCCCFF"/>
      <w:suppressAutoHyphens w:val="0"/>
      <w:spacing w:before="100" w:beforeAutospacing="1" w:after="100" w:afterAutospacing="1"/>
      <w:jc w:val="center"/>
      <w:textAlignment w:val="center"/>
    </w:pPr>
    <w:rPr>
      <w:rFonts w:eastAsia="Calibri"/>
      <w:b/>
      <w:bCs/>
      <w:sz w:val="48"/>
      <w:szCs w:val="48"/>
      <w:lang w:eastAsia="ru-RU"/>
    </w:rPr>
  </w:style>
  <w:style w:type="paragraph" w:customStyle="1" w:styleId="xl115">
    <w:name w:val="xl115"/>
    <w:basedOn w:val="a1"/>
    <w:rsid w:val="00BA4CF3"/>
    <w:pPr>
      <w:widowControl/>
      <w:pBdr>
        <w:top w:val="single" w:sz="4" w:space="0" w:color="auto"/>
        <w:right w:val="single" w:sz="8" w:space="0" w:color="auto"/>
      </w:pBdr>
      <w:shd w:val="clear" w:color="C0C0C0" w:fill="CCCCFF"/>
      <w:suppressAutoHyphens w:val="0"/>
      <w:spacing w:before="100" w:beforeAutospacing="1" w:after="100" w:afterAutospacing="1"/>
      <w:jc w:val="center"/>
      <w:textAlignment w:val="center"/>
    </w:pPr>
    <w:rPr>
      <w:rFonts w:eastAsia="Calibri"/>
      <w:b/>
      <w:bCs/>
      <w:sz w:val="48"/>
      <w:szCs w:val="48"/>
      <w:lang w:eastAsia="ru-RU"/>
    </w:rPr>
  </w:style>
  <w:style w:type="paragraph" w:customStyle="1" w:styleId="xl116">
    <w:name w:val="xl116"/>
    <w:basedOn w:val="a1"/>
    <w:rsid w:val="00BA4CF3"/>
    <w:pPr>
      <w:widowControl/>
      <w:pBdr>
        <w:left w:val="single" w:sz="4" w:space="0" w:color="000000"/>
      </w:pBdr>
      <w:shd w:val="clear" w:color="C0C0C0" w:fill="CCCCFF"/>
      <w:suppressAutoHyphens w:val="0"/>
      <w:spacing w:before="100" w:beforeAutospacing="1" w:after="100" w:afterAutospacing="1"/>
      <w:jc w:val="center"/>
      <w:textAlignment w:val="center"/>
    </w:pPr>
    <w:rPr>
      <w:rFonts w:eastAsia="Calibri"/>
      <w:b/>
      <w:bCs/>
      <w:sz w:val="48"/>
      <w:szCs w:val="48"/>
      <w:lang w:eastAsia="ru-RU"/>
    </w:rPr>
  </w:style>
  <w:style w:type="paragraph" w:customStyle="1" w:styleId="xl117">
    <w:name w:val="xl117"/>
    <w:basedOn w:val="a1"/>
    <w:rsid w:val="00BA4CF3"/>
    <w:pPr>
      <w:widowControl/>
      <w:pBdr>
        <w:right w:val="single" w:sz="8" w:space="0" w:color="auto"/>
      </w:pBdr>
      <w:shd w:val="clear" w:color="C0C0C0" w:fill="CCCCFF"/>
      <w:suppressAutoHyphens w:val="0"/>
      <w:spacing w:before="100" w:beforeAutospacing="1" w:after="100" w:afterAutospacing="1"/>
      <w:jc w:val="center"/>
      <w:textAlignment w:val="center"/>
    </w:pPr>
    <w:rPr>
      <w:rFonts w:eastAsia="Calibri"/>
      <w:b/>
      <w:bCs/>
      <w:sz w:val="48"/>
      <w:szCs w:val="48"/>
      <w:lang w:eastAsia="ru-RU"/>
    </w:rPr>
  </w:style>
  <w:style w:type="paragraph" w:customStyle="1" w:styleId="font7">
    <w:name w:val="font7"/>
    <w:basedOn w:val="a1"/>
    <w:rsid w:val="00BA4CF3"/>
    <w:pPr>
      <w:widowControl/>
      <w:suppressAutoHyphens w:val="0"/>
      <w:spacing w:before="100" w:beforeAutospacing="1" w:after="100" w:afterAutospacing="1"/>
    </w:pPr>
    <w:rPr>
      <w:rFonts w:eastAsia="Calibri"/>
      <w:color w:val="000000"/>
      <w:lang w:eastAsia="ru-RU"/>
    </w:rPr>
  </w:style>
  <w:style w:type="character" w:customStyle="1" w:styleId="1ff0">
    <w:name w:val="Знак1 Знак Знак"/>
    <w:rsid w:val="00BA4CF3"/>
    <w:rPr>
      <w:lang w:val="ru-RU" w:eastAsia="ru-RU" w:bidi="ar-SA"/>
    </w:rPr>
  </w:style>
  <w:style w:type="paragraph" w:customStyle="1" w:styleId="FWBL2">
    <w:name w:val="FWB_L2"/>
    <w:basedOn w:val="a1"/>
    <w:link w:val="FWBL2CharChar"/>
    <w:rsid w:val="00BA4CF3"/>
    <w:pPr>
      <w:widowControl/>
      <w:tabs>
        <w:tab w:val="num" w:pos="720"/>
      </w:tabs>
      <w:suppressAutoHyphens w:val="0"/>
      <w:spacing w:after="240"/>
      <w:jc w:val="both"/>
    </w:pPr>
    <w:rPr>
      <w:rFonts w:ascii="Arial" w:eastAsia="PMingLiU" w:hAnsi="Arial"/>
      <w:lang w:val="en-GB" w:eastAsia="en-US"/>
    </w:rPr>
  </w:style>
  <w:style w:type="character" w:customStyle="1" w:styleId="FWBL2CharChar">
    <w:name w:val="FWB_L2 Char Char"/>
    <w:link w:val="FWBL2"/>
    <w:locked/>
    <w:rsid w:val="00BA4CF3"/>
    <w:rPr>
      <w:rFonts w:ascii="Arial" w:eastAsia="PMingLiU" w:hAnsi="Arial"/>
      <w:lang w:val="en-GB" w:eastAsia="en-US"/>
    </w:rPr>
  </w:style>
  <w:style w:type="paragraph" w:customStyle="1" w:styleId="AONormal">
    <w:name w:val="AONormal"/>
    <w:link w:val="AONormalChar"/>
    <w:rsid w:val="00BA4CF3"/>
    <w:pPr>
      <w:spacing w:line="260" w:lineRule="atLeast"/>
    </w:pPr>
    <w:rPr>
      <w:rFonts w:eastAsia="SimSun"/>
      <w:sz w:val="22"/>
      <w:lang w:val="en-GB" w:eastAsia="en-US"/>
    </w:rPr>
  </w:style>
  <w:style w:type="character" w:customStyle="1" w:styleId="AONormalChar">
    <w:name w:val="AONormal Char"/>
    <w:link w:val="AONormal"/>
    <w:locked/>
    <w:rsid w:val="00BA4CF3"/>
    <w:rPr>
      <w:rFonts w:eastAsia="SimSun"/>
      <w:sz w:val="22"/>
      <w:lang w:val="en-GB" w:eastAsia="en-US"/>
    </w:rPr>
  </w:style>
  <w:style w:type="character" w:customStyle="1" w:styleId="afb">
    <w:name w:val="Абзац списка Знак"/>
    <w:link w:val="afa"/>
    <w:uiPriority w:val="34"/>
    <w:locked/>
    <w:rsid w:val="00BA4CF3"/>
    <w:rPr>
      <w:rFonts w:ascii="Calibri" w:hAnsi="Calibri"/>
      <w:sz w:val="22"/>
    </w:rPr>
  </w:style>
  <w:style w:type="numbering" w:customStyle="1" w:styleId="1ff1">
    <w:name w:val="Нет списка1"/>
    <w:next w:val="a4"/>
    <w:uiPriority w:val="99"/>
    <w:semiHidden/>
    <w:unhideWhenUsed/>
    <w:rsid w:val="00BA4CF3"/>
  </w:style>
  <w:style w:type="numbering" w:customStyle="1" w:styleId="115">
    <w:name w:val="Нет списка11"/>
    <w:next w:val="a4"/>
    <w:uiPriority w:val="99"/>
    <w:semiHidden/>
    <w:unhideWhenUsed/>
    <w:rsid w:val="00BA4CF3"/>
  </w:style>
  <w:style w:type="table" w:customStyle="1" w:styleId="1ff2">
    <w:name w:val="Сетка таблицы1"/>
    <w:basedOn w:val="a3"/>
    <w:next w:val="aa"/>
    <w:uiPriority w:val="59"/>
    <w:rsid w:val="00BA4CF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4"/>
    <w:uiPriority w:val="99"/>
    <w:semiHidden/>
    <w:unhideWhenUsed/>
    <w:rsid w:val="00BA4CF3"/>
  </w:style>
  <w:style w:type="numbering" w:customStyle="1" w:styleId="1110">
    <w:name w:val="Нет списка111"/>
    <w:next w:val="a4"/>
    <w:uiPriority w:val="99"/>
    <w:semiHidden/>
    <w:unhideWhenUsed/>
    <w:rsid w:val="00BA4CF3"/>
  </w:style>
  <w:style w:type="table" w:customStyle="1" w:styleId="116">
    <w:name w:val="Сетка таблицы11"/>
    <w:basedOn w:val="a3"/>
    <w:next w:val="aa"/>
    <w:rsid w:val="00BA4CF3"/>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No Spacing"/>
    <w:basedOn w:val="a1"/>
    <w:link w:val="affff1"/>
    <w:uiPriority w:val="99"/>
    <w:qFormat/>
    <w:rsid w:val="00BA4CF3"/>
    <w:pPr>
      <w:widowControl/>
      <w:suppressAutoHyphens w:val="0"/>
      <w:jc w:val="both"/>
    </w:pPr>
    <w:rPr>
      <w:rFonts w:ascii="Cambria" w:hAnsi="Cambria"/>
      <w:sz w:val="24"/>
      <w:szCs w:val="24"/>
      <w:lang w:val="en-US" w:eastAsia="en-US" w:bidi="en-US"/>
    </w:rPr>
  </w:style>
  <w:style w:type="character" w:customStyle="1" w:styleId="affff1">
    <w:name w:val="Без интервала Знак"/>
    <w:link w:val="affff0"/>
    <w:uiPriority w:val="99"/>
    <w:rsid w:val="00BA4CF3"/>
    <w:rPr>
      <w:rFonts w:ascii="Cambria" w:hAnsi="Cambria"/>
      <w:sz w:val="24"/>
      <w:szCs w:val="24"/>
      <w:lang w:val="en-US" w:eastAsia="en-US" w:bidi="en-US"/>
    </w:rPr>
  </w:style>
  <w:style w:type="paragraph" w:styleId="2e">
    <w:name w:val="Quote"/>
    <w:basedOn w:val="a1"/>
    <w:next w:val="a1"/>
    <w:link w:val="2f"/>
    <w:uiPriority w:val="29"/>
    <w:qFormat/>
    <w:rsid w:val="00BA4CF3"/>
    <w:pPr>
      <w:widowControl/>
      <w:suppressAutoHyphens w:val="0"/>
      <w:spacing w:line="360" w:lineRule="auto"/>
      <w:jc w:val="both"/>
    </w:pPr>
    <w:rPr>
      <w:rFonts w:ascii="Cambria" w:hAnsi="Cambria"/>
      <w:i/>
      <w:iCs/>
      <w:lang w:eastAsia="en-US"/>
    </w:rPr>
  </w:style>
  <w:style w:type="character" w:customStyle="1" w:styleId="2f">
    <w:name w:val="Цитата 2 Знак"/>
    <w:link w:val="2e"/>
    <w:uiPriority w:val="29"/>
    <w:rsid w:val="00BA4CF3"/>
    <w:rPr>
      <w:rFonts w:ascii="Cambria" w:hAnsi="Cambria"/>
      <w:i/>
      <w:iCs/>
      <w:lang w:eastAsia="en-US"/>
    </w:rPr>
  </w:style>
  <w:style w:type="paragraph" w:styleId="affff2">
    <w:name w:val="Intense Quote"/>
    <w:basedOn w:val="a1"/>
    <w:next w:val="a1"/>
    <w:link w:val="affff3"/>
    <w:uiPriority w:val="30"/>
    <w:qFormat/>
    <w:rsid w:val="00BA4CF3"/>
    <w:pPr>
      <w:widowControl/>
      <w:pBdr>
        <w:top w:val="dotted" w:sz="2" w:space="10" w:color="632423"/>
        <w:bottom w:val="dotted" w:sz="2" w:space="4" w:color="632423"/>
      </w:pBdr>
      <w:suppressAutoHyphens w:val="0"/>
      <w:spacing w:before="160" w:line="300" w:lineRule="auto"/>
      <w:ind w:left="1440" w:right="1440"/>
      <w:jc w:val="both"/>
    </w:pPr>
    <w:rPr>
      <w:rFonts w:ascii="Cambria" w:hAnsi="Cambria"/>
      <w:caps/>
      <w:color w:val="622423"/>
      <w:spacing w:val="5"/>
      <w:lang w:eastAsia="en-US"/>
    </w:rPr>
  </w:style>
  <w:style w:type="character" w:customStyle="1" w:styleId="affff3">
    <w:name w:val="Выделенная цитата Знак"/>
    <w:link w:val="affff2"/>
    <w:uiPriority w:val="30"/>
    <w:rsid w:val="00BA4CF3"/>
    <w:rPr>
      <w:rFonts w:ascii="Cambria" w:hAnsi="Cambria"/>
      <w:caps/>
      <w:color w:val="622423"/>
      <w:spacing w:val="5"/>
      <w:lang w:eastAsia="en-US"/>
    </w:rPr>
  </w:style>
  <w:style w:type="character" w:styleId="affff4">
    <w:name w:val="Subtle Emphasis"/>
    <w:uiPriority w:val="19"/>
    <w:qFormat/>
    <w:rsid w:val="00BA4CF3"/>
    <w:rPr>
      <w:i/>
      <w:iCs/>
    </w:rPr>
  </w:style>
  <w:style w:type="character" w:styleId="affff5">
    <w:name w:val="Intense Emphasis"/>
    <w:uiPriority w:val="21"/>
    <w:qFormat/>
    <w:rsid w:val="00BA4CF3"/>
    <w:rPr>
      <w:i/>
      <w:iCs/>
      <w:caps/>
      <w:spacing w:val="10"/>
      <w:sz w:val="20"/>
      <w:szCs w:val="20"/>
    </w:rPr>
  </w:style>
  <w:style w:type="character" w:styleId="affff6">
    <w:name w:val="Subtle Reference"/>
    <w:uiPriority w:val="31"/>
    <w:qFormat/>
    <w:rsid w:val="00BA4CF3"/>
    <w:rPr>
      <w:rFonts w:ascii="Calibri" w:eastAsia="Times New Roman" w:hAnsi="Calibri" w:cs="Times New Roman"/>
      <w:i/>
      <w:iCs/>
      <w:color w:val="622423"/>
    </w:rPr>
  </w:style>
  <w:style w:type="character" w:styleId="affff7">
    <w:name w:val="Intense Reference"/>
    <w:uiPriority w:val="32"/>
    <w:qFormat/>
    <w:rsid w:val="00BA4CF3"/>
    <w:rPr>
      <w:rFonts w:ascii="Calibri" w:eastAsia="Times New Roman" w:hAnsi="Calibri" w:cs="Times New Roman"/>
      <w:b/>
      <w:bCs/>
      <w:i/>
      <w:iCs/>
      <w:color w:val="622423"/>
    </w:rPr>
  </w:style>
  <w:style w:type="character" w:styleId="affff8">
    <w:name w:val="Book Title"/>
    <w:uiPriority w:val="33"/>
    <w:qFormat/>
    <w:rsid w:val="00BA4CF3"/>
    <w:rPr>
      <w:caps/>
      <w:color w:val="622423"/>
      <w:spacing w:val="5"/>
      <w:u w:color="622423"/>
    </w:rPr>
  </w:style>
  <w:style w:type="paragraph" w:styleId="affff9">
    <w:name w:val="TOC Heading"/>
    <w:basedOn w:val="10"/>
    <w:next w:val="a1"/>
    <w:uiPriority w:val="39"/>
    <w:qFormat/>
    <w:rsid w:val="00BA4CF3"/>
    <w:pPr>
      <w:keepNext w:val="0"/>
      <w:pBdr>
        <w:bottom w:val="thinThickSmallGap" w:sz="12" w:space="1" w:color="943634"/>
      </w:pBdr>
      <w:spacing w:before="400" w:after="0"/>
      <w:ind w:left="720" w:hanging="360"/>
      <w:jc w:val="center"/>
      <w:outlineLvl w:val="9"/>
    </w:pPr>
    <w:rPr>
      <w:rFonts w:ascii="Cambria" w:eastAsia="Calibri" w:hAnsi="Cambria" w:cs="Times New Roman"/>
      <w:bCs w:val="0"/>
      <w:caps/>
      <w:spacing w:val="20"/>
      <w:kern w:val="0"/>
      <w:sz w:val="28"/>
      <w:szCs w:val="28"/>
      <w:lang w:eastAsia="en-US" w:bidi="en-US"/>
    </w:rPr>
  </w:style>
  <w:style w:type="table" w:customStyle="1" w:styleId="2f0">
    <w:name w:val="Сетка таблицы2"/>
    <w:basedOn w:val="a3"/>
    <w:next w:val="aa"/>
    <w:rsid w:val="00BA4CF3"/>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unhideWhenUsed/>
    <w:rsid w:val="00BA4CF3"/>
  </w:style>
  <w:style w:type="table" w:customStyle="1" w:styleId="39">
    <w:name w:val="Сетка таблицы3"/>
    <w:basedOn w:val="a3"/>
    <w:next w:val="aa"/>
    <w:uiPriority w:val="59"/>
    <w:rsid w:val="00BA4CF3"/>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4CF3"/>
  </w:style>
  <w:style w:type="table" w:customStyle="1" w:styleId="47">
    <w:name w:val="Сетка таблицы4"/>
    <w:basedOn w:val="a3"/>
    <w:next w:val="aa"/>
    <w:uiPriority w:val="59"/>
    <w:rsid w:val="00BA4CF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Таблицы (моноширинный)"/>
    <w:basedOn w:val="a1"/>
    <w:next w:val="a1"/>
    <w:rsid w:val="00BA4CF3"/>
    <w:pPr>
      <w:widowControl/>
      <w:suppressAutoHyphens w:val="0"/>
      <w:autoSpaceDE w:val="0"/>
      <w:autoSpaceDN w:val="0"/>
      <w:adjustRightInd w:val="0"/>
    </w:pPr>
    <w:rPr>
      <w:rFonts w:ascii="Courier New" w:eastAsia="Calibri" w:hAnsi="Courier New" w:cs="Courier New"/>
      <w:sz w:val="24"/>
      <w:szCs w:val="24"/>
      <w:lang w:eastAsia="ru-RU"/>
    </w:rPr>
  </w:style>
  <w:style w:type="paragraph" w:styleId="a">
    <w:name w:val="List Number"/>
    <w:basedOn w:val="a1"/>
    <w:rsid w:val="00BA4CF3"/>
    <w:pPr>
      <w:widowControl/>
      <w:numPr>
        <w:numId w:val="13"/>
      </w:numPr>
      <w:suppressAutoHyphens w:val="0"/>
      <w:spacing w:after="200" w:line="276" w:lineRule="auto"/>
      <w:contextualSpacing/>
    </w:pPr>
    <w:rPr>
      <w:rFonts w:ascii="Calibri" w:eastAsia="Calibri" w:hAnsi="Calibri"/>
      <w:sz w:val="22"/>
      <w:szCs w:val="22"/>
      <w:lang w:eastAsia="en-US"/>
    </w:rPr>
  </w:style>
  <w:style w:type="numbering" w:customStyle="1" w:styleId="48">
    <w:name w:val="Нет списка4"/>
    <w:next w:val="a4"/>
    <w:uiPriority w:val="99"/>
    <w:semiHidden/>
    <w:unhideWhenUsed/>
    <w:rsid w:val="00BA4CF3"/>
  </w:style>
  <w:style w:type="character" w:customStyle="1" w:styleId="BalloonTextChar">
    <w:name w:val="Balloon Text Char"/>
    <w:semiHidden/>
    <w:locked/>
    <w:rsid w:val="00BA4CF3"/>
    <w:rPr>
      <w:rFonts w:ascii="Tahoma" w:hAnsi="Tahoma" w:cs="Tahoma"/>
      <w:sz w:val="16"/>
      <w:szCs w:val="16"/>
    </w:rPr>
  </w:style>
  <w:style w:type="paragraph" w:customStyle="1" w:styleId="affffb">
    <w:name w:val="Табличный_заголовки"/>
    <w:basedOn w:val="a1"/>
    <w:rsid w:val="00BA4CF3"/>
    <w:pPr>
      <w:keepNext/>
      <w:keepLines/>
      <w:widowControl/>
      <w:suppressAutoHyphens w:val="0"/>
      <w:jc w:val="center"/>
    </w:pPr>
    <w:rPr>
      <w:b/>
      <w:lang w:eastAsia="ru-RU"/>
    </w:rPr>
  </w:style>
  <w:style w:type="paragraph" w:customStyle="1" w:styleId="affffc">
    <w:name w:val="Табличный_центр"/>
    <w:basedOn w:val="a1"/>
    <w:rsid w:val="00BA4CF3"/>
    <w:pPr>
      <w:widowControl/>
      <w:suppressAutoHyphens w:val="0"/>
      <w:jc w:val="center"/>
    </w:pPr>
    <w:rPr>
      <w:sz w:val="22"/>
      <w:szCs w:val="22"/>
      <w:lang w:eastAsia="ru-RU"/>
    </w:rPr>
  </w:style>
  <w:style w:type="character" w:customStyle="1" w:styleId="s10">
    <w:name w:val="s_10"/>
    <w:rsid w:val="00BA4CF3"/>
  </w:style>
  <w:style w:type="character" w:customStyle="1" w:styleId="blk1">
    <w:name w:val="blk1"/>
    <w:rsid w:val="00BA4CF3"/>
    <w:rPr>
      <w:vanish w:val="0"/>
      <w:webHidden w:val="0"/>
      <w:specVanish w:val="0"/>
    </w:rPr>
  </w:style>
  <w:style w:type="paragraph" w:customStyle="1" w:styleId="312">
    <w:name w:val="Светлая сетка — акцент 31"/>
    <w:basedOn w:val="a1"/>
    <w:uiPriority w:val="34"/>
    <w:qFormat/>
    <w:rsid w:val="00BA4CF3"/>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affffd">
    <w:name w:val="Третий уровень (a)"/>
    <w:basedOn w:val="117"/>
    <w:qFormat/>
    <w:rsid w:val="00BA4CF3"/>
    <w:pPr>
      <w:ind w:left="1497" w:hanging="504"/>
    </w:pPr>
  </w:style>
  <w:style w:type="paragraph" w:customStyle="1" w:styleId="117">
    <w:name w:val="Второй уровень (1.1.)"/>
    <w:basedOn w:val="10"/>
    <w:rsid w:val="00BA4CF3"/>
    <w:pPr>
      <w:keepNext w:val="0"/>
      <w:spacing w:after="200"/>
      <w:ind w:left="851" w:hanging="851"/>
      <w:jc w:val="both"/>
    </w:pPr>
    <w:rPr>
      <w:rFonts w:ascii="Times New Roman" w:eastAsia="Calibri" w:hAnsi="Times New Roman" w:cs="Times New Roman"/>
      <w:b w:val="0"/>
      <w:bCs w:val="0"/>
      <w:kern w:val="0"/>
      <w:sz w:val="24"/>
      <w:szCs w:val="24"/>
      <w:lang w:eastAsia="en-US"/>
    </w:rPr>
  </w:style>
  <w:style w:type="paragraph" w:customStyle="1" w:styleId="i">
    <w:name w:val="Четвертый уровень (i)"/>
    <w:basedOn w:val="30"/>
    <w:qFormat/>
    <w:rsid w:val="00BA4CF3"/>
    <w:pPr>
      <w:keepNext w:val="0"/>
      <w:numPr>
        <w:ilvl w:val="3"/>
        <w:numId w:val="14"/>
      </w:numPr>
      <w:spacing w:after="200"/>
      <w:jc w:val="both"/>
    </w:pPr>
    <w:rPr>
      <w:rFonts w:ascii="Times New Roman" w:eastAsia="Calibri" w:hAnsi="Times New Roman" w:cs="Times New Roman"/>
      <w:b w:val="0"/>
      <w:bCs w:val="0"/>
      <w:sz w:val="24"/>
      <w:szCs w:val="24"/>
      <w:lang w:eastAsia="en-US"/>
    </w:rPr>
  </w:style>
  <w:style w:type="paragraph" w:customStyle="1" w:styleId="2f1">
    <w:name w:val="Абзац списка2"/>
    <w:basedOn w:val="a1"/>
    <w:rsid w:val="00BA4CF3"/>
    <w:pPr>
      <w:widowControl/>
      <w:suppressAutoHyphens w:val="0"/>
      <w:ind w:left="720"/>
      <w:contextualSpacing/>
    </w:pPr>
    <w:rPr>
      <w:rFonts w:ascii="Calibri" w:hAnsi="Calibri"/>
      <w:sz w:val="24"/>
      <w:szCs w:val="24"/>
      <w:lang w:val="en-US" w:eastAsia="en-US"/>
    </w:rPr>
  </w:style>
  <w:style w:type="paragraph" w:customStyle="1" w:styleId="affffe">
    <w:name w:val="Название приложения"/>
    <w:basedOn w:val="a1"/>
    <w:qFormat/>
    <w:rsid w:val="00BA4CF3"/>
    <w:pPr>
      <w:widowControl/>
      <w:suppressAutoHyphens w:val="0"/>
      <w:spacing w:after="160" w:line="259" w:lineRule="auto"/>
      <w:jc w:val="center"/>
    </w:pPr>
    <w:rPr>
      <w:rFonts w:eastAsia="Calibri"/>
      <w:b/>
      <w:sz w:val="24"/>
      <w:szCs w:val="24"/>
      <w:lang w:eastAsia="en-US"/>
    </w:rPr>
  </w:style>
  <w:style w:type="paragraph" w:customStyle="1" w:styleId="afffff">
    <w:name w:val="???????? ????? ? ????????"/>
    <w:basedOn w:val="a1"/>
    <w:rsid w:val="00BA4CF3"/>
    <w:pPr>
      <w:widowControl/>
      <w:suppressAutoHyphens w:val="0"/>
      <w:ind w:firstLine="709"/>
      <w:jc w:val="both"/>
    </w:pPr>
    <w:rPr>
      <w:sz w:val="24"/>
      <w:lang w:eastAsia="ru-RU"/>
    </w:rPr>
  </w:style>
  <w:style w:type="paragraph" w:customStyle="1" w:styleId="-">
    <w:name w:val="Приложение - заголовок"/>
    <w:basedOn w:val="a1"/>
    <w:rsid w:val="00BA4CF3"/>
    <w:pPr>
      <w:widowControl/>
      <w:suppressAutoHyphens w:val="0"/>
      <w:ind w:firstLine="329"/>
      <w:jc w:val="right"/>
    </w:pPr>
    <w:rPr>
      <w:lang w:eastAsia="ru-RU"/>
    </w:rPr>
  </w:style>
  <w:style w:type="paragraph" w:customStyle="1" w:styleId="afffff0">
    <w:name w:val="Основно"/>
    <w:basedOn w:val="a1"/>
    <w:rsid w:val="00BA4CF3"/>
    <w:pPr>
      <w:suppressAutoHyphens w:val="0"/>
      <w:snapToGrid w:val="0"/>
      <w:jc w:val="center"/>
    </w:pPr>
    <w:rPr>
      <w:sz w:val="24"/>
      <w:lang w:eastAsia="ru-RU"/>
    </w:rPr>
  </w:style>
  <w:style w:type="paragraph" w:customStyle="1" w:styleId="afffff1">
    <w:name w:val="???????"/>
    <w:rsid w:val="00BA4CF3"/>
    <w:pPr>
      <w:widowControl w:val="0"/>
    </w:pPr>
  </w:style>
  <w:style w:type="paragraph" w:customStyle="1" w:styleId="1ff3">
    <w:name w:val="Основной текст1"/>
    <w:basedOn w:val="a1"/>
    <w:link w:val="afffff2"/>
    <w:uiPriority w:val="99"/>
    <w:rsid w:val="00BA4CF3"/>
    <w:pPr>
      <w:suppressAutoHyphens w:val="0"/>
      <w:snapToGrid w:val="0"/>
    </w:pPr>
    <w:rPr>
      <w:sz w:val="22"/>
      <w:lang w:eastAsia="ru-RU"/>
    </w:rPr>
  </w:style>
  <w:style w:type="paragraph" w:customStyle="1" w:styleId="afffff3">
    <w:name w:val="Содержание"/>
    <w:basedOn w:val="a1"/>
    <w:rsid w:val="00BA4CF3"/>
    <w:pPr>
      <w:tabs>
        <w:tab w:val="decimal" w:leader="dot" w:pos="9072"/>
      </w:tabs>
      <w:suppressAutoHyphens w:val="0"/>
      <w:spacing w:before="120"/>
    </w:pPr>
    <w:rPr>
      <w:rFonts w:ascii="Arial" w:hAnsi="Arial"/>
      <w:sz w:val="24"/>
      <w:lang w:eastAsia="ru-RU"/>
    </w:rPr>
  </w:style>
  <w:style w:type="paragraph" w:customStyle="1" w:styleId="05">
    <w:name w:val="Отбивка 0.5"/>
    <w:basedOn w:val="a1"/>
    <w:rsid w:val="00BA4CF3"/>
    <w:pPr>
      <w:suppressAutoHyphens w:val="0"/>
      <w:ind w:firstLine="425"/>
      <w:jc w:val="both"/>
    </w:pPr>
    <w:rPr>
      <w:rFonts w:ascii="Arial" w:hAnsi="Arial"/>
      <w:sz w:val="15"/>
      <w:lang w:eastAsia="ru-RU"/>
    </w:rPr>
  </w:style>
  <w:style w:type="paragraph" w:customStyle="1" w:styleId="afffff4">
    <w:name w:val="Подпись к Приложению"/>
    <w:basedOn w:val="a1"/>
    <w:rsid w:val="00BA4CF3"/>
    <w:pPr>
      <w:widowControl/>
      <w:suppressAutoHyphens w:val="0"/>
      <w:spacing w:before="80"/>
      <w:jc w:val="center"/>
    </w:pPr>
    <w:rPr>
      <w:b/>
      <w:lang w:eastAsia="ru-RU"/>
    </w:rPr>
  </w:style>
  <w:style w:type="paragraph" w:customStyle="1" w:styleId="ConsCell">
    <w:name w:val="ConsCell"/>
    <w:rsid w:val="00BA4CF3"/>
    <w:pPr>
      <w:widowControl w:val="0"/>
      <w:autoSpaceDE w:val="0"/>
      <w:autoSpaceDN w:val="0"/>
      <w:adjustRightInd w:val="0"/>
    </w:pPr>
    <w:rPr>
      <w:rFonts w:ascii="Arial" w:hAnsi="Arial" w:cs="Arial"/>
      <w:sz w:val="16"/>
      <w:szCs w:val="16"/>
    </w:rPr>
  </w:style>
  <w:style w:type="paragraph" w:customStyle="1" w:styleId="ConsNonformat">
    <w:name w:val="ConsNonformat"/>
    <w:rsid w:val="00BA4CF3"/>
    <w:pPr>
      <w:widowControl w:val="0"/>
      <w:autoSpaceDE w:val="0"/>
      <w:autoSpaceDN w:val="0"/>
      <w:adjustRightInd w:val="0"/>
    </w:pPr>
    <w:rPr>
      <w:rFonts w:ascii="Courier New" w:hAnsi="Courier New" w:cs="Courier New"/>
      <w:sz w:val="16"/>
      <w:szCs w:val="16"/>
    </w:rPr>
  </w:style>
  <w:style w:type="paragraph" w:customStyle="1" w:styleId="1ff4">
    <w:name w:val="Основной текст с отступом1"/>
    <w:basedOn w:val="a1"/>
    <w:rsid w:val="00BA4CF3"/>
    <w:pPr>
      <w:widowControl/>
      <w:suppressAutoHyphens w:val="0"/>
      <w:spacing w:after="120"/>
      <w:ind w:left="283"/>
    </w:pPr>
    <w:rPr>
      <w:sz w:val="24"/>
      <w:szCs w:val="24"/>
      <w:lang w:eastAsia="ru-RU"/>
    </w:rPr>
  </w:style>
  <w:style w:type="character" w:customStyle="1" w:styleId="CharStyle9">
    <w:name w:val="Char Style 9"/>
    <w:link w:val="Style8"/>
    <w:uiPriority w:val="99"/>
    <w:rsid w:val="00BA4CF3"/>
    <w:rPr>
      <w:sz w:val="27"/>
      <w:szCs w:val="27"/>
      <w:shd w:val="clear" w:color="auto" w:fill="FFFFFF"/>
    </w:rPr>
  </w:style>
  <w:style w:type="character" w:customStyle="1" w:styleId="CharStyle17">
    <w:name w:val="Char Style 17"/>
    <w:rsid w:val="00BA4CF3"/>
    <w:rPr>
      <w:spacing w:val="30"/>
      <w:sz w:val="27"/>
      <w:szCs w:val="27"/>
      <w:lang w:bidi="ar-SA"/>
    </w:rPr>
  </w:style>
  <w:style w:type="character" w:customStyle="1" w:styleId="CharStyle18">
    <w:name w:val="Char Style 18"/>
    <w:rsid w:val="00BA4CF3"/>
    <w:rPr>
      <w:rFonts w:ascii="Times New Roman" w:hAnsi="Times New Roman" w:cs="Times New Roman"/>
      <w:spacing w:val="30"/>
      <w:sz w:val="27"/>
      <w:szCs w:val="27"/>
      <w:u w:val="single"/>
      <w:lang w:val="en-US" w:eastAsia="en-US" w:bidi="ar-SA"/>
    </w:rPr>
  </w:style>
  <w:style w:type="paragraph" w:customStyle="1" w:styleId="Style8">
    <w:name w:val="Style 8"/>
    <w:basedOn w:val="a1"/>
    <w:link w:val="CharStyle9"/>
    <w:uiPriority w:val="99"/>
    <w:rsid w:val="00BA4CF3"/>
    <w:pPr>
      <w:shd w:val="clear" w:color="auto" w:fill="FFFFFF"/>
      <w:suppressAutoHyphens w:val="0"/>
      <w:spacing w:line="298" w:lineRule="exact"/>
      <w:ind w:hanging="1720"/>
    </w:pPr>
    <w:rPr>
      <w:sz w:val="27"/>
      <w:szCs w:val="27"/>
      <w:lang w:eastAsia="ru-RU"/>
    </w:rPr>
  </w:style>
  <w:style w:type="character" w:customStyle="1" w:styleId="afffff5">
    <w:name w:val="Гипертекстовая ссылка"/>
    <w:uiPriority w:val="99"/>
    <w:rsid w:val="00BA4CF3"/>
    <w:rPr>
      <w:color w:val="106BBE"/>
    </w:rPr>
  </w:style>
  <w:style w:type="character" w:customStyle="1" w:styleId="afffff6">
    <w:name w:val="Цветовое выделение"/>
    <w:rsid w:val="00BA4CF3"/>
    <w:rPr>
      <w:b/>
      <w:bCs/>
      <w:color w:val="26282F"/>
      <w:sz w:val="26"/>
      <w:szCs w:val="26"/>
    </w:rPr>
  </w:style>
  <w:style w:type="paragraph" w:customStyle="1" w:styleId="2f2">
    <w:name w:val="???????2"/>
    <w:rsid w:val="00BA4CF3"/>
    <w:pPr>
      <w:widowControl w:val="0"/>
    </w:pPr>
  </w:style>
  <w:style w:type="character" w:customStyle="1" w:styleId="CharStyle10">
    <w:name w:val="Char Style 10"/>
    <w:link w:val="Style90"/>
    <w:uiPriority w:val="99"/>
    <w:rsid w:val="00BA4CF3"/>
    <w:rPr>
      <w:sz w:val="27"/>
      <w:szCs w:val="27"/>
      <w:shd w:val="clear" w:color="auto" w:fill="FFFFFF"/>
    </w:rPr>
  </w:style>
  <w:style w:type="paragraph" w:customStyle="1" w:styleId="Style90">
    <w:name w:val="Style 9"/>
    <w:basedOn w:val="a1"/>
    <w:link w:val="CharStyle10"/>
    <w:uiPriority w:val="99"/>
    <w:rsid w:val="00BA4CF3"/>
    <w:pPr>
      <w:shd w:val="clear" w:color="auto" w:fill="FFFFFF"/>
      <w:suppressAutoHyphens w:val="0"/>
      <w:spacing w:before="60" w:after="600" w:line="240" w:lineRule="atLeast"/>
    </w:pPr>
    <w:rPr>
      <w:sz w:val="27"/>
      <w:szCs w:val="27"/>
      <w:lang w:eastAsia="ru-RU"/>
    </w:rPr>
  </w:style>
  <w:style w:type="paragraph" w:customStyle="1" w:styleId="1ff5">
    <w:name w:val="Заголовок 1 уровень"/>
    <w:basedOn w:val="a1"/>
    <w:rsid w:val="00BA4CF3"/>
    <w:pPr>
      <w:widowControl/>
      <w:suppressAutoHyphens w:val="0"/>
      <w:autoSpaceDE w:val="0"/>
      <w:autoSpaceDN w:val="0"/>
      <w:adjustRightInd w:val="0"/>
      <w:jc w:val="center"/>
    </w:pPr>
    <w:rPr>
      <w:b/>
      <w:sz w:val="24"/>
      <w:szCs w:val="24"/>
      <w:lang w:eastAsia="ru-RU"/>
    </w:rPr>
  </w:style>
  <w:style w:type="paragraph" w:customStyle="1" w:styleId="2f3">
    <w:name w:val="Основной текст2"/>
    <w:basedOn w:val="a1"/>
    <w:rsid w:val="00BA4CF3"/>
    <w:pPr>
      <w:suppressAutoHyphens w:val="0"/>
      <w:snapToGrid w:val="0"/>
    </w:pPr>
    <w:rPr>
      <w:sz w:val="22"/>
      <w:lang w:eastAsia="ru-RU"/>
    </w:rPr>
  </w:style>
  <w:style w:type="paragraph" w:customStyle="1" w:styleId="2f4">
    <w:name w:val="Основной текст с отступом2"/>
    <w:basedOn w:val="a1"/>
    <w:rsid w:val="00BA4CF3"/>
    <w:pPr>
      <w:widowControl/>
      <w:suppressAutoHyphens w:val="0"/>
      <w:spacing w:after="120"/>
      <w:ind w:left="283"/>
    </w:pPr>
    <w:rPr>
      <w:sz w:val="24"/>
      <w:szCs w:val="24"/>
      <w:lang w:eastAsia="ru-RU"/>
    </w:rPr>
  </w:style>
  <w:style w:type="character" w:customStyle="1" w:styleId="FontStyle14">
    <w:name w:val="Font Style14"/>
    <w:uiPriority w:val="99"/>
    <w:rsid w:val="00BA4CF3"/>
    <w:rPr>
      <w:rFonts w:ascii="Times New Roman" w:hAnsi="Times New Roman" w:cs="Times New Roman"/>
      <w:b/>
      <w:bCs/>
      <w:sz w:val="26"/>
      <w:szCs w:val="26"/>
    </w:rPr>
  </w:style>
  <w:style w:type="character" w:customStyle="1" w:styleId="FontStyle15">
    <w:name w:val="Font Style15"/>
    <w:uiPriority w:val="99"/>
    <w:rsid w:val="00BA4CF3"/>
    <w:rPr>
      <w:rFonts w:ascii="Times New Roman" w:hAnsi="Times New Roman" w:cs="Times New Roman"/>
      <w:sz w:val="26"/>
      <w:szCs w:val="26"/>
    </w:rPr>
  </w:style>
  <w:style w:type="character" w:customStyle="1" w:styleId="ConsPlusTitle0">
    <w:name w:val="ConsPlusTitle Знак"/>
    <w:link w:val="ConsPlusTitle"/>
    <w:uiPriority w:val="99"/>
    <w:locked/>
    <w:rsid w:val="004D74C1"/>
    <w:rPr>
      <w:rFonts w:ascii="Arial" w:hAnsi="Arial" w:cs="Arial"/>
      <w:b/>
      <w:bCs/>
    </w:rPr>
  </w:style>
  <w:style w:type="character" w:customStyle="1" w:styleId="2f5">
    <w:name w:val="Основной текст с отступом Знак2"/>
    <w:aliases w:val="Основной текст с отступом Знак1 Знак,Основной текст с отступом Знак Знак Знак,Мой Заголовок 1 Знак Знак Знак,Основной текст 1 Знак Знак Знак,Нумерованный список !! Знак Знак Знак,Надин стиль Знак Знак Знак"/>
    <w:rsid w:val="004D74C1"/>
    <w:rPr>
      <w:rFonts w:ascii="Times New Roman" w:eastAsia="Times New Roman" w:hAnsi="Times New Roman" w:cs="Times New Roman"/>
      <w:sz w:val="28"/>
      <w:szCs w:val="24"/>
    </w:rPr>
  </w:style>
  <w:style w:type="character" w:customStyle="1" w:styleId="WW8Num14z0">
    <w:name w:val="WW8Num14z0"/>
    <w:rsid w:val="004D74C1"/>
    <w:rPr>
      <w:rFonts w:ascii="Symbol" w:hAnsi="Symbol"/>
    </w:rPr>
  </w:style>
  <w:style w:type="paragraph" w:customStyle="1" w:styleId="headertext">
    <w:name w:val="headertext"/>
    <w:basedOn w:val="a1"/>
    <w:uiPriority w:val="99"/>
    <w:rsid w:val="004D74C1"/>
    <w:pPr>
      <w:widowControl/>
      <w:suppressAutoHyphens w:val="0"/>
      <w:spacing w:before="144" w:after="144"/>
    </w:pPr>
    <w:rPr>
      <w:b/>
      <w:bCs/>
      <w:lang w:eastAsia="ru-RU"/>
    </w:rPr>
  </w:style>
  <w:style w:type="character" w:customStyle="1" w:styleId="afffff2">
    <w:name w:val="Основной текст_"/>
    <w:link w:val="1ff3"/>
    <w:uiPriority w:val="99"/>
    <w:locked/>
    <w:rsid w:val="004D74C1"/>
    <w:rPr>
      <w:sz w:val="22"/>
    </w:rPr>
  </w:style>
  <w:style w:type="character" w:customStyle="1" w:styleId="txt1">
    <w:name w:val="txt1"/>
    <w:uiPriority w:val="99"/>
    <w:rsid w:val="004D74C1"/>
    <w:rPr>
      <w:rFonts w:ascii="Verdana" w:hAnsi="Verdana" w:cs="Times New Roman" w:hint="default"/>
      <w:color w:val="000000"/>
      <w:sz w:val="18"/>
      <w:szCs w:val="18"/>
    </w:rPr>
  </w:style>
  <w:style w:type="character" w:customStyle="1" w:styleId="1ff6">
    <w:name w:val="Неразрешенное упоминание1"/>
    <w:uiPriority w:val="99"/>
    <w:semiHidden/>
    <w:unhideWhenUsed/>
    <w:rsid w:val="00261888"/>
    <w:rPr>
      <w:color w:val="605E5C"/>
      <w:shd w:val="clear" w:color="auto" w:fill="E1DFDD"/>
    </w:rPr>
  </w:style>
  <w:style w:type="paragraph" w:customStyle="1" w:styleId="ConsPlusDocList">
    <w:name w:val="ConsPlusDocList"/>
    <w:rsid w:val="00F028D7"/>
    <w:pPr>
      <w:widowControl w:val="0"/>
      <w:autoSpaceDE w:val="0"/>
      <w:autoSpaceDN w:val="0"/>
    </w:pPr>
    <w:rPr>
      <w:rFonts w:ascii="Courier New" w:hAnsi="Courier New" w:cs="Courier New"/>
    </w:rPr>
  </w:style>
  <w:style w:type="paragraph" w:customStyle="1" w:styleId="ConsPlusTitlePage">
    <w:name w:val="ConsPlusTitlePage"/>
    <w:rsid w:val="00F028D7"/>
    <w:pPr>
      <w:widowControl w:val="0"/>
      <w:autoSpaceDE w:val="0"/>
      <w:autoSpaceDN w:val="0"/>
    </w:pPr>
    <w:rPr>
      <w:rFonts w:ascii="Tahoma" w:hAnsi="Tahoma" w:cs="Tahoma"/>
    </w:rPr>
  </w:style>
  <w:style w:type="paragraph" w:customStyle="1" w:styleId="ConsPlusJurTerm">
    <w:name w:val="ConsPlusJurTerm"/>
    <w:rsid w:val="00F028D7"/>
    <w:pPr>
      <w:widowControl w:val="0"/>
      <w:autoSpaceDE w:val="0"/>
      <w:autoSpaceDN w:val="0"/>
    </w:pPr>
    <w:rPr>
      <w:rFonts w:ascii="Tahoma" w:hAnsi="Tahoma" w:cs="Tahoma"/>
      <w:sz w:val="26"/>
    </w:rPr>
  </w:style>
  <w:style w:type="character" w:customStyle="1" w:styleId="afffff7">
    <w:name w:val="Другое_"/>
    <w:basedOn w:val="a2"/>
    <w:link w:val="afffff8"/>
    <w:rsid w:val="00FB10EC"/>
    <w:rPr>
      <w:color w:val="282A2A"/>
    </w:rPr>
  </w:style>
  <w:style w:type="paragraph" w:customStyle="1" w:styleId="afffff8">
    <w:name w:val="Другое"/>
    <w:basedOn w:val="a1"/>
    <w:link w:val="afffff7"/>
    <w:rsid w:val="00FB10EC"/>
    <w:pPr>
      <w:suppressAutoHyphens w:val="0"/>
      <w:ind w:firstLine="400"/>
    </w:pPr>
    <w:rPr>
      <w:color w:val="282A2A"/>
      <w:lang w:eastAsia="ru-RU"/>
    </w:rPr>
  </w:style>
  <w:style w:type="character" w:customStyle="1" w:styleId="2f6">
    <w:name w:val="Колонтитул (2)_"/>
    <w:basedOn w:val="a2"/>
    <w:link w:val="2f7"/>
    <w:rsid w:val="00BF5868"/>
  </w:style>
  <w:style w:type="paragraph" w:customStyle="1" w:styleId="2f7">
    <w:name w:val="Колонтитул (2)"/>
    <w:basedOn w:val="a1"/>
    <w:link w:val="2f6"/>
    <w:rsid w:val="00BF5868"/>
    <w:pPr>
      <w:suppressAutoHyphens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327">
      <w:bodyDiv w:val="1"/>
      <w:marLeft w:val="0"/>
      <w:marRight w:val="0"/>
      <w:marTop w:val="0"/>
      <w:marBottom w:val="0"/>
      <w:divBdr>
        <w:top w:val="none" w:sz="0" w:space="0" w:color="auto"/>
        <w:left w:val="none" w:sz="0" w:space="0" w:color="auto"/>
        <w:bottom w:val="none" w:sz="0" w:space="0" w:color="auto"/>
        <w:right w:val="none" w:sz="0" w:space="0" w:color="auto"/>
      </w:divBdr>
    </w:div>
    <w:div w:id="177545034">
      <w:marLeft w:val="0"/>
      <w:marRight w:val="0"/>
      <w:marTop w:val="0"/>
      <w:marBottom w:val="0"/>
      <w:divBdr>
        <w:top w:val="none" w:sz="0" w:space="0" w:color="auto"/>
        <w:left w:val="none" w:sz="0" w:space="0" w:color="auto"/>
        <w:bottom w:val="none" w:sz="0" w:space="0" w:color="auto"/>
        <w:right w:val="none" w:sz="0" w:space="0" w:color="auto"/>
      </w:divBdr>
    </w:div>
    <w:div w:id="177545035">
      <w:marLeft w:val="0"/>
      <w:marRight w:val="0"/>
      <w:marTop w:val="0"/>
      <w:marBottom w:val="0"/>
      <w:divBdr>
        <w:top w:val="none" w:sz="0" w:space="0" w:color="auto"/>
        <w:left w:val="none" w:sz="0" w:space="0" w:color="auto"/>
        <w:bottom w:val="none" w:sz="0" w:space="0" w:color="auto"/>
        <w:right w:val="none" w:sz="0" w:space="0" w:color="auto"/>
      </w:divBdr>
    </w:div>
    <w:div w:id="177545036">
      <w:marLeft w:val="0"/>
      <w:marRight w:val="0"/>
      <w:marTop w:val="0"/>
      <w:marBottom w:val="0"/>
      <w:divBdr>
        <w:top w:val="none" w:sz="0" w:space="0" w:color="auto"/>
        <w:left w:val="none" w:sz="0" w:space="0" w:color="auto"/>
        <w:bottom w:val="none" w:sz="0" w:space="0" w:color="auto"/>
        <w:right w:val="none" w:sz="0" w:space="0" w:color="auto"/>
      </w:divBdr>
    </w:div>
    <w:div w:id="177545037">
      <w:marLeft w:val="0"/>
      <w:marRight w:val="0"/>
      <w:marTop w:val="0"/>
      <w:marBottom w:val="0"/>
      <w:divBdr>
        <w:top w:val="none" w:sz="0" w:space="0" w:color="auto"/>
        <w:left w:val="none" w:sz="0" w:space="0" w:color="auto"/>
        <w:bottom w:val="none" w:sz="0" w:space="0" w:color="auto"/>
        <w:right w:val="none" w:sz="0" w:space="0" w:color="auto"/>
      </w:divBdr>
    </w:div>
    <w:div w:id="177545038">
      <w:marLeft w:val="0"/>
      <w:marRight w:val="0"/>
      <w:marTop w:val="0"/>
      <w:marBottom w:val="0"/>
      <w:divBdr>
        <w:top w:val="none" w:sz="0" w:space="0" w:color="auto"/>
        <w:left w:val="none" w:sz="0" w:space="0" w:color="auto"/>
        <w:bottom w:val="none" w:sz="0" w:space="0" w:color="auto"/>
        <w:right w:val="none" w:sz="0" w:space="0" w:color="auto"/>
      </w:divBdr>
    </w:div>
    <w:div w:id="177545039">
      <w:marLeft w:val="0"/>
      <w:marRight w:val="0"/>
      <w:marTop w:val="0"/>
      <w:marBottom w:val="0"/>
      <w:divBdr>
        <w:top w:val="none" w:sz="0" w:space="0" w:color="auto"/>
        <w:left w:val="none" w:sz="0" w:space="0" w:color="auto"/>
        <w:bottom w:val="none" w:sz="0" w:space="0" w:color="auto"/>
        <w:right w:val="none" w:sz="0" w:space="0" w:color="auto"/>
      </w:divBdr>
    </w:div>
    <w:div w:id="177545040">
      <w:marLeft w:val="0"/>
      <w:marRight w:val="0"/>
      <w:marTop w:val="0"/>
      <w:marBottom w:val="0"/>
      <w:divBdr>
        <w:top w:val="none" w:sz="0" w:space="0" w:color="auto"/>
        <w:left w:val="none" w:sz="0" w:space="0" w:color="auto"/>
        <w:bottom w:val="none" w:sz="0" w:space="0" w:color="auto"/>
        <w:right w:val="none" w:sz="0" w:space="0" w:color="auto"/>
      </w:divBdr>
    </w:div>
    <w:div w:id="177545041">
      <w:marLeft w:val="0"/>
      <w:marRight w:val="0"/>
      <w:marTop w:val="0"/>
      <w:marBottom w:val="0"/>
      <w:divBdr>
        <w:top w:val="none" w:sz="0" w:space="0" w:color="auto"/>
        <w:left w:val="none" w:sz="0" w:space="0" w:color="auto"/>
        <w:bottom w:val="none" w:sz="0" w:space="0" w:color="auto"/>
        <w:right w:val="none" w:sz="0" w:space="0" w:color="auto"/>
      </w:divBdr>
    </w:div>
    <w:div w:id="177545042">
      <w:marLeft w:val="0"/>
      <w:marRight w:val="0"/>
      <w:marTop w:val="0"/>
      <w:marBottom w:val="0"/>
      <w:divBdr>
        <w:top w:val="none" w:sz="0" w:space="0" w:color="auto"/>
        <w:left w:val="none" w:sz="0" w:space="0" w:color="auto"/>
        <w:bottom w:val="none" w:sz="0" w:space="0" w:color="auto"/>
        <w:right w:val="none" w:sz="0" w:space="0" w:color="auto"/>
      </w:divBdr>
    </w:div>
    <w:div w:id="177545043">
      <w:marLeft w:val="0"/>
      <w:marRight w:val="0"/>
      <w:marTop w:val="0"/>
      <w:marBottom w:val="0"/>
      <w:divBdr>
        <w:top w:val="none" w:sz="0" w:space="0" w:color="auto"/>
        <w:left w:val="none" w:sz="0" w:space="0" w:color="auto"/>
        <w:bottom w:val="none" w:sz="0" w:space="0" w:color="auto"/>
        <w:right w:val="none" w:sz="0" w:space="0" w:color="auto"/>
      </w:divBdr>
    </w:div>
    <w:div w:id="177545044">
      <w:marLeft w:val="0"/>
      <w:marRight w:val="0"/>
      <w:marTop w:val="0"/>
      <w:marBottom w:val="0"/>
      <w:divBdr>
        <w:top w:val="none" w:sz="0" w:space="0" w:color="auto"/>
        <w:left w:val="none" w:sz="0" w:space="0" w:color="auto"/>
        <w:bottom w:val="none" w:sz="0" w:space="0" w:color="auto"/>
        <w:right w:val="none" w:sz="0" w:space="0" w:color="auto"/>
      </w:divBdr>
    </w:div>
    <w:div w:id="177545045">
      <w:marLeft w:val="0"/>
      <w:marRight w:val="0"/>
      <w:marTop w:val="0"/>
      <w:marBottom w:val="0"/>
      <w:divBdr>
        <w:top w:val="none" w:sz="0" w:space="0" w:color="auto"/>
        <w:left w:val="none" w:sz="0" w:space="0" w:color="auto"/>
        <w:bottom w:val="none" w:sz="0" w:space="0" w:color="auto"/>
        <w:right w:val="none" w:sz="0" w:space="0" w:color="auto"/>
      </w:divBdr>
    </w:div>
    <w:div w:id="177545046">
      <w:marLeft w:val="0"/>
      <w:marRight w:val="0"/>
      <w:marTop w:val="0"/>
      <w:marBottom w:val="0"/>
      <w:divBdr>
        <w:top w:val="none" w:sz="0" w:space="0" w:color="auto"/>
        <w:left w:val="none" w:sz="0" w:space="0" w:color="auto"/>
        <w:bottom w:val="none" w:sz="0" w:space="0" w:color="auto"/>
        <w:right w:val="none" w:sz="0" w:space="0" w:color="auto"/>
      </w:divBdr>
    </w:div>
    <w:div w:id="177545047">
      <w:marLeft w:val="0"/>
      <w:marRight w:val="0"/>
      <w:marTop w:val="0"/>
      <w:marBottom w:val="0"/>
      <w:divBdr>
        <w:top w:val="none" w:sz="0" w:space="0" w:color="auto"/>
        <w:left w:val="none" w:sz="0" w:space="0" w:color="auto"/>
        <w:bottom w:val="none" w:sz="0" w:space="0" w:color="auto"/>
        <w:right w:val="none" w:sz="0" w:space="0" w:color="auto"/>
      </w:divBdr>
    </w:div>
    <w:div w:id="177545048">
      <w:marLeft w:val="0"/>
      <w:marRight w:val="0"/>
      <w:marTop w:val="0"/>
      <w:marBottom w:val="0"/>
      <w:divBdr>
        <w:top w:val="none" w:sz="0" w:space="0" w:color="auto"/>
        <w:left w:val="none" w:sz="0" w:space="0" w:color="auto"/>
        <w:bottom w:val="none" w:sz="0" w:space="0" w:color="auto"/>
        <w:right w:val="none" w:sz="0" w:space="0" w:color="auto"/>
      </w:divBdr>
    </w:div>
    <w:div w:id="177545049">
      <w:marLeft w:val="0"/>
      <w:marRight w:val="0"/>
      <w:marTop w:val="0"/>
      <w:marBottom w:val="0"/>
      <w:divBdr>
        <w:top w:val="none" w:sz="0" w:space="0" w:color="auto"/>
        <w:left w:val="none" w:sz="0" w:space="0" w:color="auto"/>
        <w:bottom w:val="none" w:sz="0" w:space="0" w:color="auto"/>
        <w:right w:val="none" w:sz="0" w:space="0" w:color="auto"/>
      </w:divBdr>
    </w:div>
    <w:div w:id="177545050">
      <w:marLeft w:val="0"/>
      <w:marRight w:val="0"/>
      <w:marTop w:val="0"/>
      <w:marBottom w:val="0"/>
      <w:divBdr>
        <w:top w:val="none" w:sz="0" w:space="0" w:color="auto"/>
        <w:left w:val="none" w:sz="0" w:space="0" w:color="auto"/>
        <w:bottom w:val="none" w:sz="0" w:space="0" w:color="auto"/>
        <w:right w:val="none" w:sz="0" w:space="0" w:color="auto"/>
      </w:divBdr>
    </w:div>
    <w:div w:id="177545051">
      <w:marLeft w:val="0"/>
      <w:marRight w:val="0"/>
      <w:marTop w:val="0"/>
      <w:marBottom w:val="0"/>
      <w:divBdr>
        <w:top w:val="none" w:sz="0" w:space="0" w:color="auto"/>
        <w:left w:val="none" w:sz="0" w:space="0" w:color="auto"/>
        <w:bottom w:val="none" w:sz="0" w:space="0" w:color="auto"/>
        <w:right w:val="none" w:sz="0" w:space="0" w:color="auto"/>
      </w:divBdr>
    </w:div>
    <w:div w:id="177545052">
      <w:marLeft w:val="0"/>
      <w:marRight w:val="0"/>
      <w:marTop w:val="0"/>
      <w:marBottom w:val="0"/>
      <w:divBdr>
        <w:top w:val="none" w:sz="0" w:space="0" w:color="auto"/>
        <w:left w:val="none" w:sz="0" w:space="0" w:color="auto"/>
        <w:bottom w:val="none" w:sz="0" w:space="0" w:color="auto"/>
        <w:right w:val="none" w:sz="0" w:space="0" w:color="auto"/>
      </w:divBdr>
    </w:div>
    <w:div w:id="177545053">
      <w:marLeft w:val="0"/>
      <w:marRight w:val="0"/>
      <w:marTop w:val="0"/>
      <w:marBottom w:val="0"/>
      <w:divBdr>
        <w:top w:val="none" w:sz="0" w:space="0" w:color="auto"/>
        <w:left w:val="none" w:sz="0" w:space="0" w:color="auto"/>
        <w:bottom w:val="none" w:sz="0" w:space="0" w:color="auto"/>
        <w:right w:val="none" w:sz="0" w:space="0" w:color="auto"/>
      </w:divBdr>
    </w:div>
    <w:div w:id="177545054">
      <w:marLeft w:val="0"/>
      <w:marRight w:val="0"/>
      <w:marTop w:val="0"/>
      <w:marBottom w:val="0"/>
      <w:divBdr>
        <w:top w:val="none" w:sz="0" w:space="0" w:color="auto"/>
        <w:left w:val="none" w:sz="0" w:space="0" w:color="auto"/>
        <w:bottom w:val="none" w:sz="0" w:space="0" w:color="auto"/>
        <w:right w:val="none" w:sz="0" w:space="0" w:color="auto"/>
      </w:divBdr>
    </w:div>
    <w:div w:id="177545055">
      <w:marLeft w:val="0"/>
      <w:marRight w:val="0"/>
      <w:marTop w:val="0"/>
      <w:marBottom w:val="0"/>
      <w:divBdr>
        <w:top w:val="none" w:sz="0" w:space="0" w:color="auto"/>
        <w:left w:val="none" w:sz="0" w:space="0" w:color="auto"/>
        <w:bottom w:val="none" w:sz="0" w:space="0" w:color="auto"/>
        <w:right w:val="none" w:sz="0" w:space="0" w:color="auto"/>
      </w:divBdr>
    </w:div>
    <w:div w:id="177545056">
      <w:marLeft w:val="0"/>
      <w:marRight w:val="0"/>
      <w:marTop w:val="0"/>
      <w:marBottom w:val="0"/>
      <w:divBdr>
        <w:top w:val="none" w:sz="0" w:space="0" w:color="auto"/>
        <w:left w:val="none" w:sz="0" w:space="0" w:color="auto"/>
        <w:bottom w:val="none" w:sz="0" w:space="0" w:color="auto"/>
        <w:right w:val="none" w:sz="0" w:space="0" w:color="auto"/>
      </w:divBdr>
    </w:div>
    <w:div w:id="224609729">
      <w:bodyDiv w:val="1"/>
      <w:marLeft w:val="0"/>
      <w:marRight w:val="0"/>
      <w:marTop w:val="0"/>
      <w:marBottom w:val="0"/>
      <w:divBdr>
        <w:top w:val="none" w:sz="0" w:space="0" w:color="auto"/>
        <w:left w:val="none" w:sz="0" w:space="0" w:color="auto"/>
        <w:bottom w:val="none" w:sz="0" w:space="0" w:color="auto"/>
        <w:right w:val="none" w:sz="0" w:space="0" w:color="auto"/>
      </w:divBdr>
    </w:div>
    <w:div w:id="296224725">
      <w:bodyDiv w:val="1"/>
      <w:marLeft w:val="0"/>
      <w:marRight w:val="0"/>
      <w:marTop w:val="0"/>
      <w:marBottom w:val="0"/>
      <w:divBdr>
        <w:top w:val="none" w:sz="0" w:space="0" w:color="auto"/>
        <w:left w:val="none" w:sz="0" w:space="0" w:color="auto"/>
        <w:bottom w:val="none" w:sz="0" w:space="0" w:color="auto"/>
        <w:right w:val="none" w:sz="0" w:space="0" w:color="auto"/>
      </w:divBdr>
    </w:div>
    <w:div w:id="1058362454">
      <w:bodyDiv w:val="1"/>
      <w:marLeft w:val="0"/>
      <w:marRight w:val="0"/>
      <w:marTop w:val="0"/>
      <w:marBottom w:val="0"/>
      <w:divBdr>
        <w:top w:val="none" w:sz="0" w:space="0" w:color="auto"/>
        <w:left w:val="none" w:sz="0" w:space="0" w:color="auto"/>
        <w:bottom w:val="none" w:sz="0" w:space="0" w:color="auto"/>
        <w:right w:val="none" w:sz="0" w:space="0" w:color="auto"/>
      </w:divBdr>
    </w:div>
    <w:div w:id="1077632875">
      <w:bodyDiv w:val="1"/>
      <w:marLeft w:val="0"/>
      <w:marRight w:val="0"/>
      <w:marTop w:val="0"/>
      <w:marBottom w:val="0"/>
      <w:divBdr>
        <w:top w:val="none" w:sz="0" w:space="0" w:color="auto"/>
        <w:left w:val="none" w:sz="0" w:space="0" w:color="auto"/>
        <w:bottom w:val="none" w:sz="0" w:space="0" w:color="auto"/>
        <w:right w:val="none" w:sz="0" w:space="0" w:color="auto"/>
      </w:divBdr>
    </w:div>
    <w:div w:id="1572957535">
      <w:bodyDiv w:val="1"/>
      <w:marLeft w:val="0"/>
      <w:marRight w:val="0"/>
      <w:marTop w:val="0"/>
      <w:marBottom w:val="0"/>
      <w:divBdr>
        <w:top w:val="none" w:sz="0" w:space="0" w:color="auto"/>
        <w:left w:val="none" w:sz="0" w:space="0" w:color="auto"/>
        <w:bottom w:val="none" w:sz="0" w:space="0" w:color="auto"/>
        <w:right w:val="none" w:sz="0" w:space="0" w:color="auto"/>
      </w:divBdr>
    </w:div>
    <w:div w:id="20415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vitinsk.info" TargetMode="External"/><Relationship Id="rId18" Type="http://schemas.openxmlformats.org/officeDocument/2006/relationships/hyperlink" Target="consultantplus://offline/ref=4627D5F737C9C6BFB91908E5BA42D99A8B8565141DDD976DF6C3439D6E1056890345CC303AFD2B22PBaF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gosthelp.ru/text/GOST3112993ESTDObshhiepra.htm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4627D5F737C9C6BFB91908E5BA42D99A8B8A6F171AD3976DF6C3439D6EP1a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vitinsk.info"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zavitinsk.info" TargetMode="External"/><Relationship Id="rId23" Type="http://schemas.openxmlformats.org/officeDocument/2006/relationships/footer" Target="footer4.xml"/><Relationship Id="rId10" Type="http://schemas.openxmlformats.org/officeDocument/2006/relationships/hyperlink" Target="http://www.torgi.gov.ru/" TargetMode="External"/><Relationship Id="rId19" Type="http://schemas.openxmlformats.org/officeDocument/2006/relationships/hyperlink" Target="consultantplus://offline/ref=4627D5F737C9C6BFB91908E5BA42D99A8B8565141DDD976DF6C3439D6EP1a0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orgi.gov.ru"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8F04-3A53-482A-9A90-71F39C03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28450</Words>
  <Characters>162166</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Статья 15</vt:lpstr>
    </vt:vector>
  </TitlesOfParts>
  <Company>КУМС Администрация</Company>
  <LinksUpToDate>false</LinksUpToDate>
  <CharactersWithSpaces>190236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15</dc:title>
  <dc:creator>дима</dc:creator>
  <cp:lastModifiedBy>Admin</cp:lastModifiedBy>
  <cp:revision>50</cp:revision>
  <cp:lastPrinted>2021-11-24T07:54:00Z</cp:lastPrinted>
  <dcterms:created xsi:type="dcterms:W3CDTF">2021-04-22T10:28:00Z</dcterms:created>
  <dcterms:modified xsi:type="dcterms:W3CDTF">2021-11-24T07:57:00Z</dcterms:modified>
</cp:coreProperties>
</file>