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D6" w:rsidRPr="003224D6" w:rsidRDefault="003224D6" w:rsidP="003224D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C3AE5" w:rsidRPr="003224D6" w:rsidRDefault="003224D6" w:rsidP="00BC3AE5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224D6">
        <w:rPr>
          <w:rFonts w:ascii="Times New Roman" w:hAnsi="Times New Roman" w:cs="Times New Roman"/>
          <w:sz w:val="25"/>
          <w:szCs w:val="25"/>
          <w:lang w:eastAsia="ru-RU"/>
        </w:rPr>
        <w:t>Уже ч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етвертый  год </w:t>
      </w:r>
      <w:r w:rsidR="00BC3AE5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на территории  округа  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реализуется национальный проект «Образование». Он предусматривает создание необходимой инфраструктуры для образовательного процесса, отвечающей реалиям 21 века. Большие средства направляются на то, чтобы дети и</w:t>
      </w:r>
      <w:r w:rsidR="00BC3AE5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в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город</w:t>
      </w:r>
      <w:r w:rsidR="00BC3AE5" w:rsidRPr="003224D6">
        <w:rPr>
          <w:rFonts w:ascii="Times New Roman" w:hAnsi="Times New Roman" w:cs="Times New Roman"/>
          <w:sz w:val="25"/>
          <w:szCs w:val="25"/>
          <w:lang w:eastAsia="ru-RU"/>
        </w:rPr>
        <w:t>е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, и в селах  обучались по современным стандартам, чтобы условия в школах были комфортные, а уроки – интересные.  </w:t>
      </w:r>
    </w:p>
    <w:p w:rsidR="005F7360" w:rsidRPr="003224D6" w:rsidRDefault="00BC3AE5" w:rsidP="00BC3AE5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В 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рамках реализации нацпроекта в прошлом году значительно улучшилась материально-техническая база школ района</w:t>
      </w:r>
      <w:r w:rsidRPr="003224D6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Путь к знаниям у юных </w:t>
      </w:r>
      <w:proofErr w:type="spellStart"/>
      <w:r w:rsidRPr="003224D6">
        <w:rPr>
          <w:rFonts w:ascii="Times New Roman" w:hAnsi="Times New Roman" w:cs="Times New Roman"/>
          <w:sz w:val="25"/>
          <w:szCs w:val="25"/>
          <w:lang w:eastAsia="ru-RU"/>
        </w:rPr>
        <w:t>завитинцев</w:t>
      </w:r>
      <w:proofErr w:type="spellEnd"/>
      <w:r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F7360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теперь будет увлекательнее не только благодаря стараниям учителей, но и использованию современных технологий.</w:t>
      </w:r>
    </w:p>
    <w:p w:rsidR="003778F4" w:rsidRPr="003224D6" w:rsidRDefault="00BC3AE5" w:rsidP="007347A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DFDFD"/>
        </w:rPr>
      </w:pPr>
      <w:r w:rsidRPr="003224D6">
        <w:rPr>
          <w:rFonts w:ascii="Times New Roman" w:hAnsi="Times New Roman" w:cs="Times New Roman"/>
          <w:sz w:val="25"/>
          <w:szCs w:val="25"/>
          <w:lang w:eastAsia="ru-RU"/>
        </w:rPr>
        <w:t>Проект «Современная школа» позволил создать</w:t>
      </w:r>
      <w:r w:rsidR="003224D6"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в 2021 году </w:t>
      </w:r>
      <w:r w:rsidRPr="003224D6">
        <w:rPr>
          <w:rFonts w:ascii="Times New Roman" w:hAnsi="Times New Roman" w:cs="Times New Roman"/>
          <w:sz w:val="25"/>
          <w:szCs w:val="25"/>
          <w:lang w:eastAsia="ru-RU"/>
        </w:rPr>
        <w:t xml:space="preserve"> на базе МБОУ СОШ № 1 г. Завитинска  </w:t>
      </w:r>
      <w:r w:rsidR="001A56D3" w:rsidRPr="003224D6">
        <w:rPr>
          <w:rFonts w:ascii="Times New Roman" w:hAnsi="Times New Roman" w:cs="Times New Roman"/>
          <w:sz w:val="25"/>
          <w:szCs w:val="25"/>
        </w:rPr>
        <w:t xml:space="preserve">Центр образования </w:t>
      </w:r>
      <w:proofErr w:type="spellStart"/>
      <w:proofErr w:type="gramStart"/>
      <w:r w:rsidR="001A56D3" w:rsidRPr="003224D6">
        <w:rPr>
          <w:rFonts w:ascii="Times New Roman" w:hAnsi="Times New Roman" w:cs="Times New Roman"/>
          <w:sz w:val="25"/>
          <w:szCs w:val="25"/>
        </w:rPr>
        <w:t>естественно-научной</w:t>
      </w:r>
      <w:proofErr w:type="spellEnd"/>
      <w:proofErr w:type="gramEnd"/>
      <w:r w:rsidR="001A56D3" w:rsidRPr="003224D6">
        <w:rPr>
          <w:rFonts w:ascii="Times New Roman" w:hAnsi="Times New Roman" w:cs="Times New Roman"/>
          <w:sz w:val="25"/>
          <w:szCs w:val="25"/>
        </w:rPr>
        <w:t xml:space="preserve"> и технологической направленностей «Точка роста».</w:t>
      </w:r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 Целью создания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Центра </w:t>
      </w:r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 является совершенствование условий для повышения качества образования в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>учреждении</w:t>
      </w:r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>, расширени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>е</w:t>
      </w:r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 возможностей обучающихся в освоении учебных предметов </w:t>
      </w:r>
      <w:proofErr w:type="spellStart"/>
      <w:proofErr w:type="gramStart"/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>естественно-научной</w:t>
      </w:r>
      <w:proofErr w:type="spellEnd"/>
      <w:proofErr w:type="gramEnd"/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 и технологической направленностей, дополнительных общеобразовательных программ </w:t>
      </w:r>
      <w:proofErr w:type="spellStart"/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>естественно-научной</w:t>
      </w:r>
      <w:proofErr w:type="spellEnd"/>
      <w:r w:rsidR="003778F4" w:rsidRPr="003224D6">
        <w:rPr>
          <w:rFonts w:ascii="Times New Roman" w:hAnsi="Times New Roman" w:cs="Times New Roman"/>
          <w:sz w:val="25"/>
          <w:szCs w:val="25"/>
          <w:shd w:val="clear" w:color="auto" w:fill="FDFDFD"/>
        </w:rPr>
        <w:t xml:space="preserve"> и технической направленностей, а также для практического освоения содержания учебного материала по учебным предметам «Физика», «Химия», «Биология».</w:t>
      </w:r>
    </w:p>
    <w:p w:rsidR="00B63EC3" w:rsidRPr="003224D6" w:rsidRDefault="008E4201" w:rsidP="00B63EC3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224D6">
        <w:rPr>
          <w:rFonts w:ascii="Times New Roman" w:hAnsi="Times New Roman" w:cs="Times New Roman"/>
          <w:sz w:val="25"/>
          <w:szCs w:val="25"/>
        </w:rPr>
        <w:t>В рамках   реализации  регионального проекта «Цифровая образовательная среда» национального проекта «Образование»</w:t>
      </w:r>
      <w:r w:rsidR="00B63EC3" w:rsidRPr="003224D6">
        <w:rPr>
          <w:rFonts w:ascii="Times New Roman" w:hAnsi="Times New Roman" w:cs="Times New Roman"/>
          <w:sz w:val="25"/>
          <w:szCs w:val="25"/>
        </w:rPr>
        <w:t xml:space="preserve"> в 2021 году  </w:t>
      </w:r>
      <w:r w:rsidRPr="003224D6">
        <w:rPr>
          <w:rFonts w:ascii="Times New Roman" w:hAnsi="Times New Roman" w:cs="Times New Roman"/>
          <w:sz w:val="25"/>
          <w:szCs w:val="25"/>
        </w:rPr>
        <w:t xml:space="preserve"> в МБОУ СОШ № 3 г. Завитинска и МБОУ СОШ № 5 г. Завитинска поступило новое цифровое оборудование – по </w:t>
      </w:r>
      <w:r w:rsidR="00B63EC3" w:rsidRPr="003224D6">
        <w:rPr>
          <w:rFonts w:ascii="Times New Roman" w:hAnsi="Times New Roman" w:cs="Times New Roman"/>
          <w:sz w:val="25"/>
          <w:szCs w:val="25"/>
        </w:rPr>
        <w:t xml:space="preserve">28 ноутбуков и 1 МФУ. </w:t>
      </w:r>
      <w:r w:rsidR="00B63EC3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Компьютерная техника установлена и активно используется в учебном процессе.</w:t>
      </w:r>
      <w:r w:rsidR="00B63EC3" w:rsidRPr="003224D6">
        <w:rPr>
          <w:rFonts w:ascii="Times New Roman" w:hAnsi="Times New Roman" w:cs="Times New Roman"/>
          <w:color w:val="262626"/>
          <w:sz w:val="25"/>
          <w:szCs w:val="25"/>
        </w:rPr>
        <w:t xml:space="preserve">  </w:t>
      </w:r>
      <w:r w:rsidR="00B63EC3" w:rsidRPr="003224D6">
        <w:rPr>
          <w:rFonts w:ascii="Times New Roman" w:hAnsi="Times New Roman" w:cs="Times New Roman"/>
          <w:sz w:val="25"/>
          <w:szCs w:val="25"/>
        </w:rPr>
        <w:t xml:space="preserve">Также  в  рамках проекта  </w:t>
      </w:r>
      <w:r w:rsidR="00B63EC3" w:rsidRPr="003224D6">
        <w:rPr>
          <w:rFonts w:ascii="Times New Roman" w:hAnsi="Times New Roman" w:cs="Times New Roman"/>
          <w:b/>
          <w:sz w:val="25"/>
          <w:szCs w:val="25"/>
        </w:rPr>
        <w:t>«</w:t>
      </w:r>
      <w:r w:rsidR="00B63EC3" w:rsidRPr="003224D6">
        <w:rPr>
          <w:rStyle w:val="a5"/>
          <w:rFonts w:ascii="Times New Roman" w:hAnsi="Times New Roman" w:cs="Times New Roman"/>
          <w:b w:val="0"/>
          <w:sz w:val="25"/>
          <w:szCs w:val="25"/>
        </w:rPr>
        <w:t>Цифровая образовательная среда»</w:t>
      </w:r>
      <w:r w:rsidR="00B63EC3" w:rsidRPr="003224D6">
        <w:rPr>
          <w:rFonts w:ascii="Times New Roman" w:hAnsi="Times New Roman" w:cs="Times New Roman"/>
          <w:b/>
          <w:sz w:val="25"/>
          <w:szCs w:val="25"/>
        </w:rPr>
        <w:t> </w:t>
      </w:r>
      <w:r w:rsidR="00B63EC3" w:rsidRPr="003224D6">
        <w:rPr>
          <w:rFonts w:ascii="Times New Roman" w:hAnsi="Times New Roman" w:cs="Times New Roman"/>
          <w:sz w:val="25"/>
          <w:szCs w:val="25"/>
        </w:rPr>
        <w:t xml:space="preserve"> во всех  школах округа созданы необходимые условия по качеству Интернет-соединения.  Сельские образовательные учреждения  обеспечены скоростью </w:t>
      </w:r>
      <w:proofErr w:type="spellStart"/>
      <w:r w:rsidR="00B63EC3" w:rsidRPr="003224D6">
        <w:rPr>
          <w:rFonts w:ascii="Times New Roman" w:hAnsi="Times New Roman" w:cs="Times New Roman"/>
          <w:sz w:val="25"/>
          <w:szCs w:val="25"/>
        </w:rPr>
        <w:t>Интернет-связи</w:t>
      </w:r>
      <w:proofErr w:type="spellEnd"/>
      <w:r w:rsidR="00B63EC3" w:rsidRPr="003224D6">
        <w:rPr>
          <w:rFonts w:ascii="Times New Roman" w:hAnsi="Times New Roman" w:cs="Times New Roman"/>
          <w:sz w:val="25"/>
          <w:szCs w:val="25"/>
        </w:rPr>
        <w:t xml:space="preserve"> не менее 50 МБ/с, а городские не менее 100 МБ/</w:t>
      </w:r>
      <w:proofErr w:type="gramStart"/>
      <w:r w:rsidR="00B63EC3" w:rsidRPr="003224D6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B63EC3" w:rsidRPr="003224D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E4201" w:rsidRPr="003224D6" w:rsidRDefault="008E4201" w:rsidP="00DB43F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224D6">
        <w:rPr>
          <w:rStyle w:val="a5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Региональный проект «Успех каждого ребенка» </w:t>
      </w:r>
      <w:r w:rsidR="00B63EC3" w:rsidRPr="003224D6">
        <w:rPr>
          <w:rStyle w:val="a5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 </w:t>
      </w:r>
      <w:r w:rsidRPr="003224D6">
        <w:rPr>
          <w:rStyle w:val="a5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национального проекта «Образование</w:t>
      </w:r>
      <w:r w:rsidRPr="003224D6">
        <w:rPr>
          <w:rStyle w:val="a5"/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 направлен на создание условий для воспитания гармонично развитой и социально ответственной личности. Широкие возможности для этого открывает система </w:t>
      </w:r>
      <w:r w:rsidRPr="003224D6">
        <w:rPr>
          <w:rStyle w:val="a5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дополнительного образования.</w:t>
      </w:r>
      <w:r w:rsidR="00B63EC3" w:rsidRPr="003224D6">
        <w:rPr>
          <w:rStyle w:val="a5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 На территории округа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внедрена система персонифицированного финансирования дополнительного образования детей. Система призвана предоставить детям возможность обучаться бесплатно, используя бюджетные средства в любой организации</w:t>
      </w:r>
      <w:r w:rsidR="00B63EC3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202</w:t>
      </w:r>
      <w:r w:rsidR="00B63EC3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1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году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79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% детей в возрасте от 5 до 18 лет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были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охвачены дополнительными общеобразовательными программами. В рамках данного проекта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в 202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1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году выдано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2089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именных сертификата </w:t>
      </w:r>
      <w:proofErr w:type="gramStart"/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обучающимся</w:t>
      </w:r>
      <w:proofErr w:type="gramEnd"/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 получение дополнительного образования, из них сертификатов учета –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1425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сертификатов персонифицированного финансирования – </w:t>
      </w:r>
      <w:r w:rsidR="00DB43F0"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>664</w:t>
      </w: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Сертификат дает возможность всем детям выбрать программы дополнительного образования из реестра Навигатора дополнительного образования. Система финансирования дополнительных занятий открывает детям возможность расти и развиваться в тех направлениях, которые им интересны. </w:t>
      </w:r>
    </w:p>
    <w:p w:rsidR="008E4201" w:rsidRPr="003224D6" w:rsidRDefault="003224D6" w:rsidP="00B63EC3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224D6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Реализация региональных проектов  национального проекта «Образование» будет продолжена на территории округа и в 2022 году.</w:t>
      </w:r>
    </w:p>
    <w:p w:rsidR="008E4201" w:rsidRPr="003224D6" w:rsidRDefault="008E4201" w:rsidP="00B63EC3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8E4201" w:rsidRPr="003224D6" w:rsidRDefault="008E4201" w:rsidP="008E4201">
      <w:pPr>
        <w:pStyle w:val="a3"/>
        <w:ind w:firstLine="708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E4201" w:rsidRPr="003224D6" w:rsidRDefault="008E4201" w:rsidP="008E4201">
      <w:pPr>
        <w:pStyle w:val="a3"/>
        <w:ind w:firstLine="708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sectPr w:rsidR="008E4201" w:rsidRPr="003224D6" w:rsidSect="0056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55"/>
    <w:rsid w:val="00024B20"/>
    <w:rsid w:val="001A56D3"/>
    <w:rsid w:val="001D4A5D"/>
    <w:rsid w:val="002A78C8"/>
    <w:rsid w:val="003224D6"/>
    <w:rsid w:val="003778F4"/>
    <w:rsid w:val="00403A46"/>
    <w:rsid w:val="00560532"/>
    <w:rsid w:val="005D0438"/>
    <w:rsid w:val="005F7360"/>
    <w:rsid w:val="00685763"/>
    <w:rsid w:val="007347A4"/>
    <w:rsid w:val="00760C36"/>
    <w:rsid w:val="00786EDB"/>
    <w:rsid w:val="00791BC1"/>
    <w:rsid w:val="00821E3C"/>
    <w:rsid w:val="008E4201"/>
    <w:rsid w:val="00B63EC3"/>
    <w:rsid w:val="00BC3AE5"/>
    <w:rsid w:val="00C06BA1"/>
    <w:rsid w:val="00DB43F0"/>
    <w:rsid w:val="00F5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2"/>
  </w:style>
  <w:style w:type="paragraph" w:styleId="2">
    <w:name w:val="heading 2"/>
    <w:basedOn w:val="a"/>
    <w:link w:val="20"/>
    <w:uiPriority w:val="9"/>
    <w:qFormat/>
    <w:rsid w:val="0037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7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7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орг отдел</cp:lastModifiedBy>
  <cp:revision>9</cp:revision>
  <cp:lastPrinted>2022-02-10T23:15:00Z</cp:lastPrinted>
  <dcterms:created xsi:type="dcterms:W3CDTF">2022-01-10T04:27:00Z</dcterms:created>
  <dcterms:modified xsi:type="dcterms:W3CDTF">2022-03-01T23:18:00Z</dcterms:modified>
</cp:coreProperties>
</file>