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77777777" w:rsidR="00EA6158" w:rsidRPr="00492E79" w:rsidRDefault="00EA6158" w:rsidP="00EA6158">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Администрация Завитинского района</w:t>
      </w:r>
    </w:p>
    <w:p w14:paraId="7BC7DF7D" w14:textId="77777777" w:rsidR="00EA6158" w:rsidRPr="00492E79" w:rsidRDefault="00EA6158" w:rsidP="00EA6158">
      <w:pPr>
        <w:spacing w:after="0" w:line="240" w:lineRule="auto"/>
        <w:jc w:val="center"/>
        <w:rPr>
          <w:rFonts w:ascii="Times New Roman" w:hAnsi="Times New Roman" w:cs="Times New Roman"/>
          <w:b/>
          <w:sz w:val="52"/>
          <w:szCs w:val="52"/>
        </w:rPr>
      </w:pPr>
    </w:p>
    <w:p w14:paraId="3DD5B279" w14:textId="77777777" w:rsidR="00EA6158" w:rsidRPr="00492E79" w:rsidRDefault="00EA6158" w:rsidP="00EA6158">
      <w:pPr>
        <w:spacing w:after="0" w:line="240" w:lineRule="auto"/>
        <w:jc w:val="center"/>
        <w:rPr>
          <w:rFonts w:ascii="Times New Roman" w:hAnsi="Times New Roman" w:cs="Times New Roman"/>
          <w:b/>
          <w:sz w:val="52"/>
          <w:szCs w:val="52"/>
        </w:rPr>
      </w:pPr>
    </w:p>
    <w:p w14:paraId="4A2CB3BB" w14:textId="77777777" w:rsidR="00EA6158" w:rsidRPr="00492E79" w:rsidRDefault="00EA6158" w:rsidP="00EA6158">
      <w:pPr>
        <w:spacing w:after="0" w:line="240" w:lineRule="auto"/>
        <w:jc w:val="center"/>
        <w:rPr>
          <w:rFonts w:ascii="Times New Roman" w:hAnsi="Times New Roman" w:cs="Times New Roman"/>
          <w:b/>
          <w:sz w:val="52"/>
          <w:szCs w:val="52"/>
        </w:rPr>
      </w:pPr>
    </w:p>
    <w:p w14:paraId="2FF7FCBA" w14:textId="77777777" w:rsidR="00EA6158" w:rsidRPr="00492E79" w:rsidRDefault="00EA6158" w:rsidP="00EA6158">
      <w:pPr>
        <w:spacing w:after="0" w:line="240" w:lineRule="auto"/>
        <w:jc w:val="center"/>
        <w:rPr>
          <w:rFonts w:ascii="Times New Roman" w:hAnsi="Times New Roman" w:cs="Times New Roman"/>
          <w:b/>
          <w:sz w:val="52"/>
          <w:szCs w:val="52"/>
        </w:rPr>
      </w:pPr>
    </w:p>
    <w:p w14:paraId="57A745B5" w14:textId="77777777" w:rsidR="00EA6158" w:rsidRPr="00492E79" w:rsidRDefault="00EA6158" w:rsidP="00EA6158">
      <w:pPr>
        <w:spacing w:after="0" w:line="240" w:lineRule="auto"/>
        <w:jc w:val="center"/>
        <w:rPr>
          <w:rFonts w:ascii="Times New Roman" w:hAnsi="Times New Roman" w:cs="Times New Roman"/>
          <w:b/>
          <w:sz w:val="52"/>
          <w:szCs w:val="52"/>
        </w:rPr>
      </w:pPr>
    </w:p>
    <w:p w14:paraId="472A1E4D" w14:textId="77777777" w:rsidR="00EA6158" w:rsidRPr="00492E79" w:rsidRDefault="00EA6158" w:rsidP="00EA6158">
      <w:pPr>
        <w:spacing w:after="0" w:line="240" w:lineRule="auto"/>
        <w:jc w:val="center"/>
        <w:rPr>
          <w:rFonts w:ascii="Times New Roman" w:hAnsi="Times New Roman" w:cs="Times New Roman"/>
          <w:b/>
          <w:sz w:val="52"/>
          <w:szCs w:val="52"/>
        </w:rPr>
      </w:pPr>
    </w:p>
    <w:p w14:paraId="35D938E1" w14:textId="77777777" w:rsidR="00EA6158" w:rsidRPr="00492E79" w:rsidRDefault="00EA6158" w:rsidP="00EA6158">
      <w:pPr>
        <w:spacing w:after="0" w:line="240" w:lineRule="auto"/>
        <w:jc w:val="center"/>
        <w:rPr>
          <w:rFonts w:ascii="Times New Roman" w:hAnsi="Times New Roman" w:cs="Times New Roman"/>
          <w:b/>
          <w:sz w:val="52"/>
          <w:szCs w:val="52"/>
        </w:rPr>
      </w:pPr>
    </w:p>
    <w:p w14:paraId="6967DF76" w14:textId="77777777" w:rsidR="00EA6158" w:rsidRPr="00492E79" w:rsidRDefault="00EA6158" w:rsidP="00EA6158">
      <w:pPr>
        <w:spacing w:after="0" w:line="240" w:lineRule="auto"/>
        <w:jc w:val="center"/>
        <w:rPr>
          <w:rFonts w:ascii="Times New Roman" w:hAnsi="Times New Roman" w:cs="Times New Roman"/>
          <w:b/>
          <w:sz w:val="52"/>
          <w:szCs w:val="52"/>
        </w:rPr>
      </w:pPr>
    </w:p>
    <w:p w14:paraId="50F495E5" w14:textId="77777777" w:rsidR="00EA6158" w:rsidRPr="00492E79" w:rsidRDefault="00EA6158" w:rsidP="00EA6158">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«НАШ РАЙОН»</w:t>
      </w:r>
    </w:p>
    <w:p w14:paraId="52275ED6" w14:textId="77777777" w:rsidR="00EA6158" w:rsidRPr="00492E79" w:rsidRDefault="00EA6158" w:rsidP="00EA6158">
      <w:pPr>
        <w:spacing w:after="0" w:line="240" w:lineRule="auto"/>
        <w:jc w:val="center"/>
        <w:rPr>
          <w:rFonts w:ascii="Times New Roman" w:hAnsi="Times New Roman" w:cs="Times New Roman"/>
          <w:b/>
          <w:sz w:val="52"/>
          <w:szCs w:val="52"/>
        </w:rPr>
      </w:pPr>
    </w:p>
    <w:p w14:paraId="4B6E201E" w14:textId="77777777" w:rsidR="00EA6158" w:rsidRPr="00492E79" w:rsidRDefault="00EA6158" w:rsidP="00EA6158">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Информационный листок</w:t>
      </w:r>
    </w:p>
    <w:p w14:paraId="5AD2F9B6" w14:textId="77777777" w:rsidR="00EA6158" w:rsidRPr="00492E79" w:rsidRDefault="00EA6158" w:rsidP="00EA6158">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администрации Завитинского района</w:t>
      </w:r>
    </w:p>
    <w:p w14:paraId="6AC29AA6" w14:textId="706EA452" w:rsidR="00EA6158" w:rsidRPr="00492E79" w:rsidRDefault="00EA6158" w:rsidP="00EA6158">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 xml:space="preserve">№ </w:t>
      </w:r>
      <w:r w:rsidR="00E46FC9" w:rsidRPr="00492E79">
        <w:rPr>
          <w:rFonts w:ascii="Times New Roman" w:hAnsi="Times New Roman" w:cs="Times New Roman"/>
          <w:b/>
          <w:sz w:val="52"/>
          <w:szCs w:val="52"/>
        </w:rPr>
        <w:t>2</w:t>
      </w:r>
      <w:r w:rsidR="00266166" w:rsidRPr="00492E79">
        <w:rPr>
          <w:rFonts w:ascii="Times New Roman" w:hAnsi="Times New Roman" w:cs="Times New Roman"/>
          <w:b/>
          <w:sz w:val="52"/>
          <w:szCs w:val="52"/>
        </w:rPr>
        <w:t>5</w:t>
      </w:r>
      <w:r w:rsidRPr="00492E79">
        <w:rPr>
          <w:rFonts w:ascii="Times New Roman" w:hAnsi="Times New Roman" w:cs="Times New Roman"/>
          <w:b/>
          <w:sz w:val="52"/>
          <w:szCs w:val="52"/>
        </w:rPr>
        <w:t xml:space="preserve"> от</w:t>
      </w:r>
      <w:r w:rsidR="00005747" w:rsidRPr="00492E79">
        <w:rPr>
          <w:rFonts w:ascii="Times New Roman" w:hAnsi="Times New Roman" w:cs="Times New Roman"/>
          <w:b/>
          <w:sz w:val="52"/>
          <w:szCs w:val="52"/>
        </w:rPr>
        <w:t xml:space="preserve"> </w:t>
      </w:r>
      <w:r w:rsidR="00147D09" w:rsidRPr="00492E79">
        <w:rPr>
          <w:rFonts w:ascii="Times New Roman" w:hAnsi="Times New Roman" w:cs="Times New Roman"/>
          <w:b/>
          <w:sz w:val="52"/>
          <w:szCs w:val="52"/>
        </w:rPr>
        <w:t>24</w:t>
      </w:r>
      <w:r w:rsidR="007E2EC4" w:rsidRPr="00492E79">
        <w:rPr>
          <w:rFonts w:ascii="Times New Roman" w:hAnsi="Times New Roman" w:cs="Times New Roman"/>
          <w:b/>
          <w:sz w:val="52"/>
          <w:szCs w:val="52"/>
        </w:rPr>
        <w:t>.</w:t>
      </w:r>
      <w:r w:rsidR="00F4736E" w:rsidRPr="00492E79">
        <w:rPr>
          <w:rFonts w:ascii="Times New Roman" w:hAnsi="Times New Roman" w:cs="Times New Roman"/>
          <w:b/>
          <w:sz w:val="52"/>
          <w:szCs w:val="52"/>
        </w:rPr>
        <w:t>1</w:t>
      </w:r>
      <w:r w:rsidR="00147D09" w:rsidRPr="00492E79">
        <w:rPr>
          <w:rFonts w:ascii="Times New Roman" w:hAnsi="Times New Roman" w:cs="Times New Roman"/>
          <w:b/>
          <w:sz w:val="52"/>
          <w:szCs w:val="52"/>
        </w:rPr>
        <w:t>1</w:t>
      </w:r>
      <w:r w:rsidR="007E2EC4" w:rsidRPr="00492E79">
        <w:rPr>
          <w:rFonts w:ascii="Times New Roman" w:hAnsi="Times New Roman" w:cs="Times New Roman"/>
          <w:b/>
          <w:sz w:val="52"/>
          <w:szCs w:val="52"/>
        </w:rPr>
        <w:t>.2021</w:t>
      </w:r>
    </w:p>
    <w:p w14:paraId="46B3C2D9" w14:textId="77777777" w:rsidR="00EA6158" w:rsidRPr="00492E79" w:rsidRDefault="00EA6158" w:rsidP="00EA6158">
      <w:pPr>
        <w:spacing w:after="0" w:line="240" w:lineRule="auto"/>
        <w:jc w:val="center"/>
        <w:rPr>
          <w:rFonts w:ascii="Times New Roman" w:hAnsi="Times New Roman" w:cs="Times New Roman"/>
          <w:b/>
          <w:sz w:val="52"/>
          <w:szCs w:val="52"/>
        </w:rPr>
      </w:pPr>
    </w:p>
    <w:p w14:paraId="7946D1ED" w14:textId="77777777" w:rsidR="00EA6158" w:rsidRPr="00492E79" w:rsidRDefault="00EA6158" w:rsidP="00EA6158">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распространяется бесплатно</w:t>
      </w:r>
    </w:p>
    <w:p w14:paraId="2CF05BCC" w14:textId="77777777" w:rsidR="00EA6158" w:rsidRPr="00492E79" w:rsidRDefault="00EA6158" w:rsidP="00EA6158">
      <w:pPr>
        <w:spacing w:after="0" w:line="240" w:lineRule="auto"/>
        <w:jc w:val="center"/>
        <w:rPr>
          <w:rFonts w:ascii="Times New Roman" w:hAnsi="Times New Roman" w:cs="Times New Roman"/>
          <w:b/>
          <w:sz w:val="52"/>
          <w:szCs w:val="52"/>
        </w:rPr>
      </w:pPr>
    </w:p>
    <w:p w14:paraId="1BFE6DC3" w14:textId="77777777" w:rsidR="00EA6158" w:rsidRPr="00492E79" w:rsidRDefault="00EA6158" w:rsidP="00EA6158">
      <w:pPr>
        <w:spacing w:after="0" w:line="240" w:lineRule="auto"/>
        <w:jc w:val="center"/>
        <w:rPr>
          <w:rFonts w:ascii="Times New Roman" w:hAnsi="Times New Roman" w:cs="Times New Roman"/>
          <w:b/>
          <w:sz w:val="52"/>
          <w:szCs w:val="52"/>
        </w:rPr>
      </w:pPr>
    </w:p>
    <w:p w14:paraId="0AC5A4B7" w14:textId="77777777" w:rsidR="00EA6158" w:rsidRPr="00492E79" w:rsidRDefault="00EA6158" w:rsidP="00EA6158">
      <w:pPr>
        <w:spacing w:after="0" w:line="240" w:lineRule="auto"/>
        <w:jc w:val="center"/>
        <w:rPr>
          <w:rFonts w:ascii="Times New Roman" w:hAnsi="Times New Roman" w:cs="Times New Roman"/>
          <w:b/>
          <w:sz w:val="52"/>
          <w:szCs w:val="52"/>
        </w:rPr>
      </w:pPr>
    </w:p>
    <w:p w14:paraId="5B4CAFE9" w14:textId="77777777" w:rsidR="00EA6158" w:rsidRPr="00492E79" w:rsidRDefault="00EA6158" w:rsidP="00EA6158">
      <w:pPr>
        <w:spacing w:after="0" w:line="240" w:lineRule="auto"/>
        <w:jc w:val="center"/>
        <w:rPr>
          <w:rFonts w:ascii="Times New Roman" w:hAnsi="Times New Roman" w:cs="Times New Roman"/>
          <w:b/>
          <w:sz w:val="52"/>
          <w:szCs w:val="52"/>
        </w:rPr>
      </w:pPr>
    </w:p>
    <w:p w14:paraId="280556A9" w14:textId="77777777" w:rsidR="00EA6158" w:rsidRPr="00492E79" w:rsidRDefault="00EA6158" w:rsidP="00EA6158">
      <w:pPr>
        <w:spacing w:after="0" w:line="240" w:lineRule="auto"/>
        <w:jc w:val="center"/>
        <w:rPr>
          <w:rFonts w:ascii="Times New Roman" w:hAnsi="Times New Roman" w:cs="Times New Roman"/>
          <w:b/>
          <w:sz w:val="52"/>
          <w:szCs w:val="52"/>
        </w:rPr>
      </w:pPr>
    </w:p>
    <w:p w14:paraId="118D5EF2" w14:textId="77777777" w:rsidR="00EA6158" w:rsidRPr="00492E79" w:rsidRDefault="00EA6158" w:rsidP="00EA6158">
      <w:pPr>
        <w:spacing w:after="0" w:line="240" w:lineRule="auto"/>
        <w:rPr>
          <w:rFonts w:ascii="Times New Roman" w:hAnsi="Times New Roman" w:cs="Times New Roman"/>
          <w:b/>
          <w:sz w:val="52"/>
          <w:szCs w:val="52"/>
        </w:rPr>
      </w:pPr>
    </w:p>
    <w:p w14:paraId="77801D9D" w14:textId="77777777" w:rsidR="00EA6158" w:rsidRPr="00492E79" w:rsidRDefault="00EA6158" w:rsidP="00EA6158">
      <w:pPr>
        <w:spacing w:after="0" w:line="240" w:lineRule="auto"/>
        <w:jc w:val="center"/>
        <w:rPr>
          <w:rFonts w:ascii="Times New Roman" w:hAnsi="Times New Roman" w:cs="Times New Roman"/>
          <w:b/>
          <w:sz w:val="52"/>
          <w:szCs w:val="52"/>
        </w:rPr>
      </w:pPr>
    </w:p>
    <w:p w14:paraId="08FCF69E" w14:textId="77777777" w:rsidR="00EA6158" w:rsidRPr="00492E79" w:rsidRDefault="00EA6158" w:rsidP="00EA6158">
      <w:pPr>
        <w:spacing w:after="0" w:line="240" w:lineRule="auto"/>
        <w:jc w:val="center"/>
        <w:rPr>
          <w:rFonts w:ascii="Times New Roman" w:hAnsi="Times New Roman" w:cs="Times New Roman"/>
          <w:b/>
          <w:sz w:val="52"/>
          <w:szCs w:val="52"/>
        </w:rPr>
      </w:pPr>
    </w:p>
    <w:p w14:paraId="4E8CB78B" w14:textId="77777777" w:rsidR="00E74E7D" w:rsidRPr="00492E79" w:rsidRDefault="00E74E7D" w:rsidP="00EA6158">
      <w:pPr>
        <w:spacing w:after="0" w:line="240" w:lineRule="auto"/>
        <w:jc w:val="center"/>
        <w:rPr>
          <w:rFonts w:ascii="Times New Roman" w:hAnsi="Times New Roman" w:cs="Times New Roman"/>
          <w:b/>
          <w:sz w:val="52"/>
          <w:szCs w:val="52"/>
        </w:rPr>
      </w:pPr>
    </w:p>
    <w:p w14:paraId="6A3394D1" w14:textId="6CE82DFF" w:rsidR="00463D36" w:rsidRPr="00492E79" w:rsidRDefault="00147D09" w:rsidP="00492E79">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ноя</w:t>
      </w:r>
      <w:r w:rsidR="00E46FC9" w:rsidRPr="00492E79">
        <w:rPr>
          <w:rFonts w:ascii="Times New Roman" w:hAnsi="Times New Roman" w:cs="Times New Roman"/>
          <w:b/>
          <w:sz w:val="52"/>
          <w:szCs w:val="52"/>
        </w:rPr>
        <w:t>брь</w:t>
      </w:r>
      <w:r w:rsidR="00EA6158" w:rsidRPr="00492E79">
        <w:rPr>
          <w:rFonts w:ascii="Times New Roman" w:hAnsi="Times New Roman" w:cs="Times New Roman"/>
          <w:b/>
          <w:sz w:val="52"/>
          <w:szCs w:val="52"/>
        </w:rPr>
        <w:t>, 2021 год</w:t>
      </w:r>
    </w:p>
    <w:p w14:paraId="7C687955" w14:textId="56CF90B7" w:rsidR="00EA6158" w:rsidRPr="00492E79" w:rsidRDefault="00EA6158" w:rsidP="00D47EF6">
      <w:pPr>
        <w:spacing w:after="0" w:line="240" w:lineRule="auto"/>
        <w:jc w:val="center"/>
        <w:rPr>
          <w:rFonts w:ascii="Times New Roman" w:hAnsi="Times New Roman" w:cs="Times New Roman"/>
          <w:b/>
          <w:sz w:val="28"/>
          <w:szCs w:val="28"/>
        </w:rPr>
      </w:pPr>
      <w:r w:rsidRPr="00492E79">
        <w:rPr>
          <w:rFonts w:ascii="Times New Roman" w:hAnsi="Times New Roman" w:cs="Times New Roman"/>
          <w:b/>
          <w:sz w:val="28"/>
          <w:szCs w:val="28"/>
        </w:rPr>
        <w:lastRenderedPageBreak/>
        <w:t>СОДЕРЖАНИЕ</w:t>
      </w:r>
    </w:p>
    <w:p w14:paraId="73EF9172" w14:textId="77777777" w:rsidR="00AF4655" w:rsidRPr="00492E79" w:rsidRDefault="00AF4655" w:rsidP="00D47EF6">
      <w:pPr>
        <w:spacing w:after="0" w:line="240" w:lineRule="auto"/>
        <w:jc w:val="both"/>
        <w:rPr>
          <w:rFonts w:ascii="Times New Roman" w:hAnsi="Times New Roman" w:cs="Times New Roman"/>
          <w:b/>
          <w:sz w:val="28"/>
          <w:szCs w:val="28"/>
        </w:rPr>
      </w:pPr>
    </w:p>
    <w:p w14:paraId="50990717" w14:textId="3499D1AF" w:rsidR="00F94247" w:rsidRPr="00492E79" w:rsidRDefault="00F94247" w:rsidP="00BE14A8">
      <w:pPr>
        <w:spacing w:after="0" w:line="240" w:lineRule="auto"/>
        <w:jc w:val="both"/>
        <w:rPr>
          <w:rFonts w:ascii="Times New Roman" w:hAnsi="Times New Roman" w:cs="Times New Roman"/>
          <w:b/>
          <w:bCs/>
          <w:sz w:val="28"/>
          <w:szCs w:val="28"/>
        </w:rPr>
      </w:pPr>
      <w:bookmarkStart w:id="0" w:name="_Hlk78883394"/>
      <w:r w:rsidRPr="00492E79">
        <w:rPr>
          <w:rFonts w:ascii="Times New Roman" w:hAnsi="Times New Roman" w:cs="Times New Roman"/>
          <w:b/>
          <w:bCs/>
          <w:sz w:val="28"/>
          <w:szCs w:val="28"/>
        </w:rPr>
        <w:t>Постановлени</w:t>
      </w:r>
      <w:r w:rsidR="00BC4691" w:rsidRPr="00492E79">
        <w:rPr>
          <w:rFonts w:ascii="Times New Roman" w:hAnsi="Times New Roman" w:cs="Times New Roman"/>
          <w:b/>
          <w:bCs/>
          <w:sz w:val="28"/>
          <w:szCs w:val="28"/>
        </w:rPr>
        <w:t>я</w:t>
      </w:r>
      <w:r w:rsidRPr="00492E79">
        <w:rPr>
          <w:rFonts w:ascii="Times New Roman" w:hAnsi="Times New Roman" w:cs="Times New Roman"/>
          <w:b/>
          <w:bCs/>
          <w:sz w:val="28"/>
          <w:szCs w:val="28"/>
        </w:rPr>
        <w:t xml:space="preserve"> главы </w:t>
      </w:r>
      <w:r w:rsidR="00DE7948" w:rsidRPr="00492E79">
        <w:rPr>
          <w:rFonts w:ascii="Times New Roman" w:hAnsi="Times New Roman" w:cs="Times New Roman"/>
          <w:b/>
          <w:bCs/>
          <w:sz w:val="28"/>
          <w:szCs w:val="28"/>
        </w:rPr>
        <w:t>Завитинского муниципального округа</w:t>
      </w:r>
      <w:r w:rsidR="007039EE" w:rsidRPr="00492E79">
        <w:rPr>
          <w:rFonts w:ascii="Times New Roman" w:hAnsi="Times New Roman" w:cs="Times New Roman"/>
          <w:b/>
          <w:bCs/>
          <w:sz w:val="28"/>
          <w:szCs w:val="28"/>
        </w:rPr>
        <w:t>:</w:t>
      </w:r>
    </w:p>
    <w:p w14:paraId="0C0DEDC2" w14:textId="53C9E096" w:rsidR="001358F9" w:rsidRPr="00492E79" w:rsidRDefault="001358F9" w:rsidP="00BE14A8">
      <w:pPr>
        <w:spacing w:after="0" w:line="240" w:lineRule="auto"/>
        <w:jc w:val="both"/>
        <w:rPr>
          <w:rFonts w:ascii="Times New Roman" w:hAnsi="Times New Roman" w:cs="Times New Roman"/>
          <w:b/>
          <w:bCs/>
          <w:sz w:val="28"/>
          <w:szCs w:val="28"/>
        </w:rPr>
      </w:pPr>
    </w:p>
    <w:p w14:paraId="02B9A9FF" w14:textId="6EB45076" w:rsidR="00BE14A8" w:rsidRPr="00492E79" w:rsidRDefault="00BE14A8" w:rsidP="00CC52DE">
      <w:pPr>
        <w:spacing w:after="0" w:line="240" w:lineRule="auto"/>
        <w:jc w:val="both"/>
        <w:rPr>
          <w:rFonts w:ascii="Times New Roman" w:hAnsi="Times New Roman" w:cs="Times New Roman"/>
          <w:sz w:val="28"/>
          <w:szCs w:val="28"/>
        </w:rPr>
      </w:pPr>
      <w:r w:rsidRPr="00492E79">
        <w:rPr>
          <w:rFonts w:ascii="Times New Roman" w:hAnsi="Times New Roman" w:cs="Times New Roman"/>
          <w:sz w:val="28"/>
          <w:szCs w:val="28"/>
        </w:rPr>
        <w:t xml:space="preserve">№ 528 от 17.11.2021 </w:t>
      </w:r>
      <w:r w:rsidR="001A026E" w:rsidRPr="00492E79">
        <w:rPr>
          <w:rFonts w:ascii="Times New Roman" w:hAnsi="Times New Roman" w:cs="Times New Roman"/>
          <w:sz w:val="28"/>
          <w:szCs w:val="28"/>
        </w:rPr>
        <w:t>«</w:t>
      </w:r>
      <w:r w:rsidRPr="00492E79">
        <w:rPr>
          <w:rFonts w:ascii="Times New Roman" w:hAnsi="Times New Roman" w:cs="Times New Roman"/>
          <w:sz w:val="28"/>
          <w:szCs w:val="28"/>
        </w:rPr>
        <w:t>Об утверждении основных направлений бюджетной и налоговой политики Завитинского муниципального округа на 2022 год и плановый период 2023 и 2024 годов</w:t>
      </w:r>
      <w:r w:rsidR="001A026E" w:rsidRPr="00492E79">
        <w:rPr>
          <w:rFonts w:ascii="Times New Roman" w:hAnsi="Times New Roman" w:cs="Times New Roman"/>
          <w:sz w:val="28"/>
          <w:szCs w:val="28"/>
        </w:rPr>
        <w:t>»</w:t>
      </w:r>
    </w:p>
    <w:bookmarkEnd w:id="0"/>
    <w:p w14:paraId="07369543" w14:textId="38A2BBE1" w:rsidR="00A32D36" w:rsidRPr="00492E79" w:rsidRDefault="00BE14A8" w:rsidP="00CC52DE">
      <w:pPr>
        <w:spacing w:after="0" w:line="240" w:lineRule="auto"/>
        <w:jc w:val="both"/>
        <w:rPr>
          <w:rFonts w:ascii="Times New Roman" w:eastAsia="Calibri" w:hAnsi="Times New Roman" w:cs="Times New Roman"/>
          <w:sz w:val="28"/>
          <w:szCs w:val="28"/>
        </w:rPr>
      </w:pPr>
      <w:r w:rsidRPr="00492E79">
        <w:rPr>
          <w:rFonts w:ascii="Times New Roman" w:eastAsia="Calibri" w:hAnsi="Times New Roman" w:cs="Times New Roman"/>
          <w:sz w:val="28"/>
          <w:szCs w:val="28"/>
        </w:rPr>
        <w:t xml:space="preserve">№ 530 17.11.2021 </w:t>
      </w:r>
      <w:r w:rsidR="001A026E" w:rsidRPr="00492E79">
        <w:rPr>
          <w:rFonts w:ascii="Times New Roman" w:eastAsia="Calibri" w:hAnsi="Times New Roman" w:cs="Times New Roman"/>
          <w:sz w:val="28"/>
          <w:szCs w:val="28"/>
        </w:rPr>
        <w:t>«</w:t>
      </w:r>
      <w:r w:rsidRPr="00492E79">
        <w:rPr>
          <w:rFonts w:ascii="Times New Roman" w:hAnsi="Times New Roman" w:cs="Times New Roman"/>
          <w:sz w:val="28"/>
          <w:szCs w:val="28"/>
        </w:rPr>
        <w:t>О признании утратившим силу административного регламента «Осуществление муниципального земельного контроля на территории муниципального образования Завитинского района»</w:t>
      </w:r>
    </w:p>
    <w:p w14:paraId="0E787678" w14:textId="78CDE809" w:rsidR="00B537E7" w:rsidRPr="00492E79" w:rsidRDefault="00BE14A8" w:rsidP="00CC52DE">
      <w:pPr>
        <w:spacing w:after="0" w:line="240" w:lineRule="auto"/>
        <w:jc w:val="both"/>
        <w:rPr>
          <w:rFonts w:ascii="Times New Roman" w:hAnsi="Times New Roman" w:cs="Times New Roman"/>
          <w:sz w:val="28"/>
          <w:szCs w:val="28"/>
        </w:rPr>
      </w:pPr>
      <w:r w:rsidRPr="00492E79">
        <w:rPr>
          <w:rFonts w:ascii="Times New Roman" w:hAnsi="Times New Roman" w:cs="Times New Roman"/>
          <w:sz w:val="28"/>
          <w:szCs w:val="28"/>
        </w:rPr>
        <w:t>№</w:t>
      </w:r>
      <w:r w:rsidR="001A026E" w:rsidRPr="00492E79">
        <w:rPr>
          <w:rFonts w:ascii="Times New Roman" w:hAnsi="Times New Roman" w:cs="Times New Roman"/>
          <w:sz w:val="28"/>
          <w:szCs w:val="28"/>
        </w:rPr>
        <w:t xml:space="preserve"> </w:t>
      </w:r>
      <w:r w:rsidRPr="00492E79">
        <w:rPr>
          <w:rFonts w:ascii="Times New Roman" w:hAnsi="Times New Roman" w:cs="Times New Roman"/>
          <w:sz w:val="28"/>
          <w:szCs w:val="28"/>
        </w:rPr>
        <w:t xml:space="preserve">552 от 22.11.2021 </w:t>
      </w:r>
      <w:r w:rsidR="001A026E" w:rsidRPr="00492E79">
        <w:rPr>
          <w:rFonts w:ascii="Times New Roman" w:hAnsi="Times New Roman" w:cs="Times New Roman"/>
          <w:sz w:val="28"/>
          <w:szCs w:val="28"/>
        </w:rPr>
        <w:t>«</w:t>
      </w:r>
      <w:r w:rsidRPr="00492E79">
        <w:rPr>
          <w:rFonts w:ascii="Times New Roman" w:hAnsi="Times New Roman" w:cs="Times New Roman"/>
          <w:sz w:val="28"/>
          <w:szCs w:val="28"/>
        </w:rPr>
        <w:t>О назначении публичных слушаний по проекту решения «Об утверждении схемы теплоснабжения города Завитинска Амурской области»</w:t>
      </w:r>
    </w:p>
    <w:p w14:paraId="6ACB0863" w14:textId="66691D9B" w:rsidR="00BE14A8" w:rsidRPr="00492E79" w:rsidRDefault="00BE14A8" w:rsidP="00CC52DE">
      <w:pPr>
        <w:spacing w:after="0" w:line="240" w:lineRule="auto"/>
        <w:jc w:val="both"/>
        <w:rPr>
          <w:rFonts w:ascii="Times New Roman" w:hAnsi="Times New Roman" w:cs="Times New Roman"/>
          <w:sz w:val="28"/>
          <w:szCs w:val="28"/>
        </w:rPr>
      </w:pPr>
      <w:r w:rsidRPr="00492E79">
        <w:rPr>
          <w:rFonts w:ascii="Times New Roman" w:hAnsi="Times New Roman" w:cs="Times New Roman"/>
          <w:sz w:val="28"/>
          <w:szCs w:val="28"/>
        </w:rPr>
        <w:t>№</w:t>
      </w:r>
      <w:r w:rsidR="001A026E" w:rsidRPr="00492E79">
        <w:rPr>
          <w:rFonts w:ascii="Times New Roman" w:hAnsi="Times New Roman" w:cs="Times New Roman"/>
          <w:sz w:val="28"/>
          <w:szCs w:val="28"/>
        </w:rPr>
        <w:t xml:space="preserve"> </w:t>
      </w:r>
      <w:r w:rsidRPr="00492E79">
        <w:rPr>
          <w:rFonts w:ascii="Times New Roman" w:hAnsi="Times New Roman" w:cs="Times New Roman"/>
          <w:sz w:val="28"/>
          <w:szCs w:val="28"/>
        </w:rPr>
        <w:t xml:space="preserve">557 от 24.11.2021 </w:t>
      </w:r>
      <w:r w:rsidR="001A026E" w:rsidRPr="00492E79">
        <w:rPr>
          <w:rFonts w:ascii="Times New Roman" w:hAnsi="Times New Roman" w:cs="Times New Roman"/>
          <w:sz w:val="28"/>
          <w:szCs w:val="28"/>
        </w:rPr>
        <w:t>«</w:t>
      </w:r>
      <w:r w:rsidRPr="00492E79">
        <w:rPr>
          <w:rFonts w:ascii="Times New Roman" w:hAnsi="Times New Roman" w:cs="Times New Roman"/>
          <w:sz w:val="28"/>
          <w:szCs w:val="28"/>
        </w:rPr>
        <w:t>Об утверждении Положения об оплате труда работников муниципального бюджетного учреждение дополнительного образования Завитинского муниципального округа</w:t>
      </w:r>
      <w:r w:rsidR="001A026E" w:rsidRPr="00492E79">
        <w:rPr>
          <w:rFonts w:ascii="Times New Roman" w:hAnsi="Times New Roman" w:cs="Times New Roman"/>
          <w:sz w:val="28"/>
          <w:szCs w:val="28"/>
        </w:rPr>
        <w:t>»</w:t>
      </w:r>
    </w:p>
    <w:p w14:paraId="241AF330" w14:textId="7AEEF3B1" w:rsidR="00BE14A8" w:rsidRPr="00492E79" w:rsidRDefault="00BE14A8" w:rsidP="00CC52DE">
      <w:pPr>
        <w:spacing w:after="0" w:line="240" w:lineRule="auto"/>
        <w:jc w:val="both"/>
        <w:rPr>
          <w:rFonts w:ascii="Times New Roman" w:hAnsi="Times New Roman" w:cs="Times New Roman"/>
          <w:b/>
          <w:bCs/>
          <w:sz w:val="28"/>
          <w:szCs w:val="28"/>
        </w:rPr>
      </w:pPr>
      <w:r w:rsidRPr="00492E79">
        <w:rPr>
          <w:rFonts w:ascii="Times New Roman" w:hAnsi="Times New Roman" w:cs="Times New Roman"/>
          <w:b/>
          <w:bCs/>
          <w:sz w:val="28"/>
          <w:szCs w:val="28"/>
        </w:rPr>
        <w:t>Решения Совета народных депутатов Завитинского муниципального округа:</w:t>
      </w:r>
    </w:p>
    <w:p w14:paraId="0FE82E07" w14:textId="4D1BC017" w:rsidR="00BE14A8" w:rsidRPr="00492E79" w:rsidRDefault="00BE14A8" w:rsidP="00CC52DE">
      <w:pPr>
        <w:spacing w:after="0" w:line="240" w:lineRule="auto"/>
        <w:jc w:val="both"/>
        <w:rPr>
          <w:rFonts w:ascii="Times New Roman" w:hAnsi="Times New Roman" w:cs="Times New Roman"/>
          <w:sz w:val="28"/>
          <w:szCs w:val="28"/>
        </w:rPr>
      </w:pPr>
      <w:r w:rsidRPr="00492E79">
        <w:rPr>
          <w:rFonts w:ascii="Times New Roman" w:hAnsi="Times New Roman" w:cs="Times New Roman"/>
          <w:sz w:val="28"/>
          <w:szCs w:val="28"/>
        </w:rPr>
        <w:t xml:space="preserve">№ 46/7 </w:t>
      </w:r>
      <w:r w:rsidR="001A026E" w:rsidRPr="00492E79">
        <w:rPr>
          <w:rFonts w:ascii="Times New Roman" w:hAnsi="Times New Roman" w:cs="Times New Roman"/>
          <w:sz w:val="28"/>
          <w:szCs w:val="28"/>
        </w:rPr>
        <w:t xml:space="preserve">от </w:t>
      </w:r>
      <w:r w:rsidRPr="00492E79">
        <w:rPr>
          <w:rFonts w:ascii="Times New Roman" w:hAnsi="Times New Roman" w:cs="Times New Roman"/>
          <w:sz w:val="28"/>
          <w:szCs w:val="28"/>
        </w:rPr>
        <w:t xml:space="preserve">24.11.2021 </w:t>
      </w:r>
      <w:r w:rsidR="001A026E" w:rsidRPr="00492E79">
        <w:rPr>
          <w:rFonts w:ascii="Times New Roman" w:hAnsi="Times New Roman" w:cs="Times New Roman"/>
          <w:sz w:val="28"/>
          <w:szCs w:val="28"/>
        </w:rPr>
        <w:t>«</w:t>
      </w:r>
      <w:r w:rsidRPr="00492E79">
        <w:rPr>
          <w:rFonts w:ascii="Times New Roman" w:hAnsi="Times New Roman" w:cs="Times New Roman"/>
          <w:sz w:val="28"/>
          <w:szCs w:val="28"/>
        </w:rPr>
        <w:t xml:space="preserve">О внесении изменений в решение районного Совета народных депутатов от 17.12.2020 № 148/26 «Об утверждении бюджета Завитинского района на 2021 год и плановый период 2022-2023 годов» </w:t>
      </w:r>
    </w:p>
    <w:p w14:paraId="212A11D2" w14:textId="4D1790D4" w:rsidR="00BE14A8" w:rsidRPr="00492E79" w:rsidRDefault="00BE14A8" w:rsidP="00CC52DE">
      <w:pPr>
        <w:spacing w:after="0" w:line="240" w:lineRule="auto"/>
        <w:jc w:val="both"/>
        <w:rPr>
          <w:rFonts w:ascii="Times New Roman" w:hAnsi="Times New Roman" w:cs="Times New Roman"/>
          <w:sz w:val="28"/>
          <w:szCs w:val="28"/>
          <w:shd w:val="clear" w:color="auto" w:fill="FFFFFF"/>
        </w:rPr>
      </w:pPr>
      <w:r w:rsidRPr="00492E79">
        <w:rPr>
          <w:rFonts w:ascii="Times New Roman" w:hAnsi="Times New Roman" w:cs="Times New Roman"/>
          <w:sz w:val="28"/>
          <w:szCs w:val="28"/>
        </w:rPr>
        <w:t xml:space="preserve">№ 49/7 </w:t>
      </w:r>
      <w:r w:rsidR="001A026E" w:rsidRPr="00492E79">
        <w:rPr>
          <w:rFonts w:ascii="Times New Roman" w:hAnsi="Times New Roman" w:cs="Times New Roman"/>
          <w:sz w:val="28"/>
          <w:szCs w:val="28"/>
        </w:rPr>
        <w:t xml:space="preserve">от </w:t>
      </w:r>
      <w:r w:rsidRPr="00492E79">
        <w:rPr>
          <w:rFonts w:ascii="Times New Roman" w:hAnsi="Times New Roman" w:cs="Times New Roman"/>
          <w:sz w:val="28"/>
          <w:szCs w:val="28"/>
        </w:rPr>
        <w:t xml:space="preserve">24.11.2021 </w:t>
      </w:r>
      <w:r w:rsidR="001A026E" w:rsidRPr="00492E79">
        <w:rPr>
          <w:rFonts w:ascii="Times New Roman" w:hAnsi="Times New Roman" w:cs="Times New Roman"/>
          <w:sz w:val="28"/>
          <w:szCs w:val="28"/>
        </w:rPr>
        <w:t>«</w:t>
      </w:r>
      <w:r w:rsidRPr="00492E79">
        <w:rPr>
          <w:rFonts w:ascii="Times New Roman" w:hAnsi="Times New Roman" w:cs="Times New Roman"/>
          <w:sz w:val="28"/>
          <w:szCs w:val="28"/>
          <w:shd w:val="clear" w:color="auto" w:fill="FFFFFF"/>
        </w:rPr>
        <w:t>Об утверждении бюджета Завитинского муниципального округа на 2022 год и плановый период 2023-2024 годов</w:t>
      </w:r>
      <w:r w:rsidR="001A026E" w:rsidRPr="00492E79">
        <w:rPr>
          <w:rFonts w:ascii="Times New Roman" w:hAnsi="Times New Roman" w:cs="Times New Roman"/>
          <w:sz w:val="28"/>
          <w:szCs w:val="28"/>
          <w:shd w:val="clear" w:color="auto" w:fill="FFFFFF"/>
        </w:rPr>
        <w:t>»</w:t>
      </w:r>
    </w:p>
    <w:p w14:paraId="0C15862E" w14:textId="51007871" w:rsidR="00BE14A8" w:rsidRPr="00492E79" w:rsidRDefault="00BE14A8" w:rsidP="00CC52DE">
      <w:pPr>
        <w:spacing w:after="0" w:line="240" w:lineRule="auto"/>
        <w:jc w:val="both"/>
        <w:rPr>
          <w:rFonts w:ascii="Times New Roman" w:hAnsi="Times New Roman" w:cs="Times New Roman"/>
          <w:sz w:val="28"/>
          <w:szCs w:val="28"/>
          <w:shd w:val="clear" w:color="auto" w:fill="FFFFFF"/>
        </w:rPr>
      </w:pPr>
      <w:r w:rsidRPr="00492E79">
        <w:rPr>
          <w:rFonts w:ascii="Times New Roman" w:hAnsi="Times New Roman" w:cs="Times New Roman"/>
          <w:sz w:val="28"/>
          <w:szCs w:val="28"/>
        </w:rPr>
        <w:t xml:space="preserve">№ 50/7 </w:t>
      </w:r>
      <w:r w:rsidR="001A026E" w:rsidRPr="00492E79">
        <w:rPr>
          <w:rFonts w:ascii="Times New Roman" w:hAnsi="Times New Roman" w:cs="Times New Roman"/>
          <w:sz w:val="28"/>
          <w:szCs w:val="28"/>
        </w:rPr>
        <w:t xml:space="preserve">от </w:t>
      </w:r>
      <w:r w:rsidRPr="00492E79">
        <w:rPr>
          <w:rFonts w:ascii="Times New Roman" w:hAnsi="Times New Roman" w:cs="Times New Roman"/>
          <w:sz w:val="28"/>
          <w:szCs w:val="28"/>
        </w:rPr>
        <w:t xml:space="preserve">24.11.2021 </w:t>
      </w:r>
      <w:r w:rsidR="001A026E" w:rsidRPr="00492E79">
        <w:rPr>
          <w:rFonts w:ascii="Times New Roman" w:hAnsi="Times New Roman" w:cs="Times New Roman"/>
          <w:sz w:val="28"/>
          <w:szCs w:val="28"/>
        </w:rPr>
        <w:t>«</w:t>
      </w:r>
      <w:r w:rsidRPr="00492E79">
        <w:rPr>
          <w:rFonts w:ascii="Times New Roman" w:hAnsi="Times New Roman" w:cs="Times New Roman"/>
          <w:sz w:val="28"/>
          <w:szCs w:val="28"/>
          <w:shd w:val="clear" w:color="auto" w:fill="FFFFFF"/>
        </w:rPr>
        <w:t>Об утверждении положения «Об установлении налога на имущество физических лиц на территории Завитинского муниципального округа»</w:t>
      </w:r>
    </w:p>
    <w:p w14:paraId="523179A1" w14:textId="5E045297" w:rsidR="00BE14A8" w:rsidRPr="00492E79" w:rsidRDefault="00BE14A8" w:rsidP="00CC52DE">
      <w:pPr>
        <w:spacing w:after="0" w:line="240" w:lineRule="auto"/>
        <w:jc w:val="both"/>
        <w:rPr>
          <w:rFonts w:ascii="Times New Roman" w:hAnsi="Times New Roman" w:cs="Times New Roman"/>
          <w:sz w:val="28"/>
          <w:szCs w:val="28"/>
          <w:shd w:val="clear" w:color="auto" w:fill="FFFFFF"/>
        </w:rPr>
      </w:pPr>
      <w:r w:rsidRPr="00492E79">
        <w:rPr>
          <w:rFonts w:ascii="Times New Roman" w:hAnsi="Times New Roman" w:cs="Times New Roman"/>
          <w:sz w:val="28"/>
          <w:szCs w:val="28"/>
        </w:rPr>
        <w:t xml:space="preserve">№ 51/7 </w:t>
      </w:r>
      <w:r w:rsidR="001A026E" w:rsidRPr="00492E79">
        <w:rPr>
          <w:rFonts w:ascii="Times New Roman" w:hAnsi="Times New Roman" w:cs="Times New Roman"/>
          <w:sz w:val="28"/>
          <w:szCs w:val="28"/>
        </w:rPr>
        <w:t xml:space="preserve">от </w:t>
      </w:r>
      <w:r w:rsidRPr="00492E79">
        <w:rPr>
          <w:rFonts w:ascii="Times New Roman" w:hAnsi="Times New Roman" w:cs="Times New Roman"/>
          <w:sz w:val="28"/>
          <w:szCs w:val="28"/>
        </w:rPr>
        <w:t xml:space="preserve">24.11.2021 </w:t>
      </w:r>
      <w:r w:rsidR="001A026E" w:rsidRPr="00492E79">
        <w:rPr>
          <w:rFonts w:ascii="Times New Roman" w:hAnsi="Times New Roman" w:cs="Times New Roman"/>
          <w:sz w:val="28"/>
          <w:szCs w:val="28"/>
        </w:rPr>
        <w:t>«</w:t>
      </w:r>
      <w:r w:rsidRPr="00492E79">
        <w:rPr>
          <w:rFonts w:ascii="Times New Roman" w:hAnsi="Times New Roman" w:cs="Times New Roman"/>
          <w:sz w:val="28"/>
          <w:szCs w:val="28"/>
          <w:shd w:val="clear" w:color="auto" w:fill="FFFFFF"/>
        </w:rPr>
        <w:t>Об утверждении положения «О земельном налоге на территории Завитинского муниципального округа»</w:t>
      </w:r>
    </w:p>
    <w:p w14:paraId="4B076717" w14:textId="77777777" w:rsidR="003523EB" w:rsidRDefault="001A026E" w:rsidP="00CC52DE">
      <w:pPr>
        <w:spacing w:after="0" w:line="240" w:lineRule="auto"/>
        <w:jc w:val="both"/>
        <w:rPr>
          <w:rFonts w:ascii="Times New Roman" w:hAnsi="Times New Roman" w:cs="Times New Roman"/>
          <w:sz w:val="28"/>
          <w:szCs w:val="28"/>
          <w:shd w:val="clear" w:color="auto" w:fill="FFFFFF"/>
        </w:rPr>
      </w:pPr>
      <w:r w:rsidRPr="003523EB">
        <w:rPr>
          <w:rFonts w:ascii="Times New Roman" w:hAnsi="Times New Roman" w:cs="Times New Roman"/>
          <w:sz w:val="28"/>
          <w:szCs w:val="28"/>
        </w:rPr>
        <w:t xml:space="preserve">№ 52/7 от </w:t>
      </w:r>
      <w:r w:rsidR="00BE14A8" w:rsidRPr="003523EB">
        <w:rPr>
          <w:rFonts w:ascii="Times New Roman" w:hAnsi="Times New Roman" w:cs="Times New Roman"/>
          <w:sz w:val="28"/>
          <w:szCs w:val="28"/>
        </w:rPr>
        <w:t xml:space="preserve">24.11.2021 </w:t>
      </w:r>
      <w:r w:rsidRPr="003523EB">
        <w:rPr>
          <w:rFonts w:ascii="Times New Roman" w:hAnsi="Times New Roman" w:cs="Times New Roman"/>
          <w:sz w:val="28"/>
          <w:szCs w:val="28"/>
        </w:rPr>
        <w:t>«</w:t>
      </w:r>
      <w:r w:rsidR="00BE14A8" w:rsidRPr="003523EB">
        <w:rPr>
          <w:rFonts w:ascii="Times New Roman" w:hAnsi="Times New Roman" w:cs="Times New Roman"/>
          <w:sz w:val="28"/>
          <w:szCs w:val="28"/>
          <w:shd w:val="clear" w:color="auto" w:fill="FFFFFF"/>
        </w:rPr>
        <w:t>Об утверждении Порядка определения размера арендной платы за земельные участки, находящиеся в собственности Завитинского муниципального округа, и земельные участки, государственная собственность на которые не разграничена, предоставляемые в аренду без торгов</w:t>
      </w:r>
      <w:r w:rsidRPr="003523EB">
        <w:rPr>
          <w:rFonts w:ascii="Times New Roman" w:hAnsi="Times New Roman" w:cs="Times New Roman"/>
          <w:sz w:val="28"/>
          <w:szCs w:val="28"/>
          <w:shd w:val="clear" w:color="auto" w:fill="FFFFFF"/>
        </w:rPr>
        <w:t>»</w:t>
      </w:r>
    </w:p>
    <w:p w14:paraId="50790DE7" w14:textId="77777777" w:rsidR="003523EB" w:rsidRDefault="003523EB" w:rsidP="00CC52DE">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hyperlink r:id="rId8" w:history="1">
        <w:r w:rsidRPr="003523EB">
          <w:rPr>
            <w:rStyle w:val="a7"/>
            <w:rFonts w:ascii="Times New Roman" w:hAnsi="Times New Roman" w:cs="Times New Roman"/>
            <w:color w:val="auto"/>
            <w:sz w:val="28"/>
            <w:szCs w:val="28"/>
            <w:u w:val="none"/>
            <w:shd w:val="clear" w:color="auto" w:fill="FFFFFF"/>
          </w:rPr>
          <w:t>53</w:t>
        </w:r>
        <w:r>
          <w:rPr>
            <w:rStyle w:val="a7"/>
            <w:rFonts w:ascii="Times New Roman" w:hAnsi="Times New Roman" w:cs="Times New Roman"/>
            <w:color w:val="auto"/>
            <w:sz w:val="28"/>
            <w:szCs w:val="28"/>
            <w:u w:val="none"/>
            <w:shd w:val="clear" w:color="auto" w:fill="FFFFFF"/>
          </w:rPr>
          <w:t>/</w:t>
        </w:r>
        <w:r w:rsidRPr="003523EB">
          <w:rPr>
            <w:rStyle w:val="a7"/>
            <w:rFonts w:ascii="Times New Roman" w:hAnsi="Times New Roman" w:cs="Times New Roman"/>
            <w:color w:val="auto"/>
            <w:sz w:val="28"/>
            <w:szCs w:val="28"/>
            <w:u w:val="none"/>
            <w:shd w:val="clear" w:color="auto" w:fill="FFFFFF"/>
          </w:rPr>
          <w:t>7 от 24.11.2021</w:t>
        </w:r>
      </w:hyperlink>
      <w:r w:rsidRPr="003523EB">
        <w:rPr>
          <w:rFonts w:ascii="Times New Roman" w:hAnsi="Times New Roman" w:cs="Times New Roman"/>
          <w:sz w:val="28"/>
          <w:szCs w:val="28"/>
        </w:rPr>
        <w:t xml:space="preserve"> </w:t>
      </w:r>
      <w:r>
        <w:rPr>
          <w:rFonts w:ascii="Times New Roman" w:hAnsi="Times New Roman" w:cs="Times New Roman"/>
          <w:sz w:val="28"/>
          <w:szCs w:val="28"/>
        </w:rPr>
        <w:t>«</w:t>
      </w:r>
      <w:r w:rsidRPr="003523EB">
        <w:rPr>
          <w:rFonts w:ascii="Times New Roman" w:hAnsi="Times New Roman" w:cs="Times New Roman"/>
          <w:sz w:val="28"/>
          <w:szCs w:val="28"/>
          <w:shd w:val="clear" w:color="auto" w:fill="FFFFFF"/>
        </w:rPr>
        <w:t>Об утверждении структуры администрации Завитинского муниципального округа</w:t>
      </w:r>
      <w:r>
        <w:rPr>
          <w:rFonts w:ascii="Times New Roman" w:hAnsi="Times New Roman" w:cs="Times New Roman"/>
          <w:sz w:val="28"/>
          <w:szCs w:val="28"/>
          <w:shd w:val="clear" w:color="auto" w:fill="FFFFFF"/>
        </w:rPr>
        <w:t>».</w:t>
      </w:r>
    </w:p>
    <w:p w14:paraId="41593608" w14:textId="1F702395" w:rsidR="00CC52DE" w:rsidRDefault="003523EB" w:rsidP="00CC52DE">
      <w:pPr>
        <w:spacing w:after="0" w:line="240" w:lineRule="auto"/>
        <w:jc w:val="both"/>
        <w:rPr>
          <w:rFonts w:ascii="Times New Roman" w:hAnsi="Times New Roman" w:cs="Times New Roman"/>
          <w:sz w:val="28"/>
          <w:szCs w:val="28"/>
          <w:shd w:val="clear" w:color="auto" w:fill="FFFFFF"/>
        </w:rPr>
      </w:pPr>
      <w:r w:rsidRPr="003523EB">
        <w:rPr>
          <w:rFonts w:ascii="Times New Roman" w:hAnsi="Times New Roman" w:cs="Times New Roman"/>
          <w:sz w:val="28"/>
          <w:szCs w:val="28"/>
        </w:rPr>
        <w:t xml:space="preserve">№ 54/7 </w:t>
      </w:r>
      <w:r w:rsidR="002D16DA">
        <w:rPr>
          <w:rFonts w:ascii="Times New Roman" w:hAnsi="Times New Roman" w:cs="Times New Roman"/>
          <w:sz w:val="28"/>
          <w:szCs w:val="28"/>
        </w:rPr>
        <w:t xml:space="preserve">от </w:t>
      </w:r>
      <w:r w:rsidRPr="003523EB">
        <w:rPr>
          <w:rFonts w:ascii="Times New Roman" w:hAnsi="Times New Roman" w:cs="Times New Roman"/>
          <w:sz w:val="28"/>
          <w:szCs w:val="28"/>
        </w:rPr>
        <w:t xml:space="preserve">24.11.2021 </w:t>
      </w:r>
      <w:r>
        <w:rPr>
          <w:rFonts w:ascii="Times New Roman" w:hAnsi="Times New Roman" w:cs="Times New Roman"/>
          <w:sz w:val="28"/>
          <w:szCs w:val="28"/>
        </w:rPr>
        <w:t>«</w:t>
      </w:r>
      <w:r w:rsidRPr="003523EB">
        <w:rPr>
          <w:rFonts w:ascii="Times New Roman" w:hAnsi="Times New Roman" w:cs="Times New Roman"/>
          <w:sz w:val="28"/>
          <w:szCs w:val="28"/>
          <w:shd w:val="clear" w:color="auto" w:fill="FFFFFF"/>
        </w:rPr>
        <w:t>Об учреждении финансового отдела администрации Завитинского муниципального округа Амурской области и утверждении Положения о финансовом отделе администрации Завитинского муниципального округа Амурской области.</w:t>
      </w:r>
      <w:r>
        <w:rPr>
          <w:rFonts w:ascii="Times New Roman" w:hAnsi="Times New Roman" w:cs="Times New Roman"/>
          <w:sz w:val="28"/>
          <w:szCs w:val="28"/>
          <w:shd w:val="clear" w:color="auto" w:fill="FFFFFF"/>
        </w:rPr>
        <w:t>»</w:t>
      </w:r>
    </w:p>
    <w:p w14:paraId="080E34E5" w14:textId="3F730E87" w:rsidR="00CC52DE" w:rsidRDefault="003523EB" w:rsidP="00CC52DE">
      <w:pPr>
        <w:spacing w:after="0" w:line="240" w:lineRule="auto"/>
        <w:jc w:val="both"/>
        <w:rPr>
          <w:rFonts w:ascii="Times New Roman" w:hAnsi="Times New Roman" w:cs="Times New Roman"/>
          <w:sz w:val="28"/>
          <w:szCs w:val="28"/>
          <w:shd w:val="clear" w:color="auto" w:fill="FFFFFF"/>
        </w:rPr>
      </w:pPr>
      <w:r w:rsidRPr="003523EB">
        <w:rPr>
          <w:rFonts w:ascii="Times New Roman" w:hAnsi="Times New Roman" w:cs="Times New Roman"/>
          <w:sz w:val="28"/>
          <w:szCs w:val="28"/>
        </w:rPr>
        <w:t xml:space="preserve">№ 55/7 </w:t>
      </w:r>
      <w:r w:rsidR="002D16DA">
        <w:rPr>
          <w:rFonts w:ascii="Times New Roman" w:hAnsi="Times New Roman" w:cs="Times New Roman"/>
          <w:sz w:val="28"/>
          <w:szCs w:val="28"/>
        </w:rPr>
        <w:t xml:space="preserve">от </w:t>
      </w:r>
      <w:r w:rsidRPr="003523EB">
        <w:rPr>
          <w:rFonts w:ascii="Times New Roman" w:hAnsi="Times New Roman" w:cs="Times New Roman"/>
          <w:sz w:val="28"/>
          <w:szCs w:val="28"/>
        </w:rPr>
        <w:t xml:space="preserve">24.11.2021 </w:t>
      </w:r>
      <w:r w:rsidR="00CC52DE">
        <w:rPr>
          <w:rFonts w:ascii="Times New Roman" w:hAnsi="Times New Roman" w:cs="Times New Roman"/>
          <w:sz w:val="28"/>
          <w:szCs w:val="28"/>
        </w:rPr>
        <w:t>«</w:t>
      </w:r>
      <w:r w:rsidRPr="003523EB">
        <w:rPr>
          <w:rFonts w:ascii="Times New Roman" w:hAnsi="Times New Roman" w:cs="Times New Roman"/>
          <w:sz w:val="28"/>
          <w:szCs w:val="28"/>
          <w:shd w:val="clear" w:color="auto" w:fill="FFFFFF"/>
        </w:rPr>
        <w:t>Об учреждении структурного подразделения администрации Завитинского муниципального округа Амурской области с правом юридического лица</w:t>
      </w:r>
      <w:r w:rsidR="00CC52DE">
        <w:rPr>
          <w:rFonts w:ascii="Times New Roman" w:hAnsi="Times New Roman" w:cs="Times New Roman"/>
          <w:sz w:val="28"/>
          <w:szCs w:val="28"/>
          <w:shd w:val="clear" w:color="auto" w:fill="FFFFFF"/>
        </w:rPr>
        <w:t xml:space="preserve"> </w:t>
      </w:r>
      <w:r w:rsidRPr="003523EB">
        <w:rPr>
          <w:rFonts w:ascii="Times New Roman" w:hAnsi="Times New Roman" w:cs="Times New Roman"/>
          <w:sz w:val="28"/>
          <w:szCs w:val="28"/>
          <w:shd w:val="clear" w:color="auto" w:fill="FFFFFF"/>
        </w:rPr>
        <w:t>отдела образования администрации Завитинского муниципального округа Амурской области и утверждении Положения об отделе образования администрации Завитинского муниципального округа Амурской области</w:t>
      </w:r>
      <w:r w:rsidR="00CC52DE">
        <w:rPr>
          <w:rFonts w:ascii="Times New Roman" w:hAnsi="Times New Roman" w:cs="Times New Roman"/>
          <w:sz w:val="28"/>
          <w:szCs w:val="28"/>
          <w:shd w:val="clear" w:color="auto" w:fill="FFFFFF"/>
        </w:rPr>
        <w:t>»</w:t>
      </w:r>
      <w:r w:rsidRPr="003523EB">
        <w:rPr>
          <w:rFonts w:ascii="Times New Roman" w:hAnsi="Times New Roman" w:cs="Times New Roman"/>
          <w:sz w:val="28"/>
          <w:szCs w:val="28"/>
          <w:shd w:val="clear" w:color="auto" w:fill="FFFFFF"/>
        </w:rPr>
        <w:t>.</w:t>
      </w:r>
    </w:p>
    <w:p w14:paraId="27E43882" w14:textId="1EB0EBF5" w:rsidR="003523EB" w:rsidRPr="00CC52DE" w:rsidRDefault="00CC52DE" w:rsidP="00CC52DE">
      <w:pPr>
        <w:spacing w:after="0" w:line="240" w:lineRule="auto"/>
        <w:jc w:val="both"/>
        <w:rPr>
          <w:rFonts w:ascii="Times New Roman" w:hAnsi="Times New Roman" w:cs="Times New Roman"/>
          <w:sz w:val="28"/>
          <w:szCs w:val="28"/>
          <w:shd w:val="clear" w:color="auto" w:fill="FFFFFF"/>
        </w:rPr>
      </w:pPr>
      <w:r w:rsidRPr="003523EB">
        <w:rPr>
          <w:rFonts w:ascii="Times New Roman" w:hAnsi="Times New Roman" w:cs="Times New Roman"/>
          <w:sz w:val="28"/>
          <w:szCs w:val="28"/>
        </w:rPr>
        <w:t xml:space="preserve">№ 56/7 </w:t>
      </w:r>
      <w:r w:rsidR="002D16DA">
        <w:rPr>
          <w:rFonts w:ascii="Times New Roman" w:hAnsi="Times New Roman" w:cs="Times New Roman"/>
          <w:sz w:val="28"/>
          <w:szCs w:val="28"/>
        </w:rPr>
        <w:t xml:space="preserve">от </w:t>
      </w:r>
      <w:r w:rsidR="003523EB" w:rsidRPr="003523EB">
        <w:rPr>
          <w:rFonts w:ascii="Times New Roman" w:hAnsi="Times New Roman" w:cs="Times New Roman"/>
          <w:sz w:val="28"/>
          <w:szCs w:val="28"/>
        </w:rPr>
        <w:t xml:space="preserve">24.11.2021 </w:t>
      </w:r>
      <w:r>
        <w:rPr>
          <w:rFonts w:ascii="Times New Roman" w:hAnsi="Times New Roman" w:cs="Times New Roman"/>
          <w:sz w:val="28"/>
          <w:szCs w:val="28"/>
        </w:rPr>
        <w:t>«</w:t>
      </w:r>
      <w:r w:rsidR="003523EB" w:rsidRPr="003523EB">
        <w:rPr>
          <w:rFonts w:ascii="Times New Roman" w:hAnsi="Times New Roman" w:cs="Times New Roman"/>
          <w:sz w:val="28"/>
          <w:szCs w:val="28"/>
          <w:shd w:val="clear" w:color="auto" w:fill="FFFFFF"/>
        </w:rPr>
        <w:t>Об учреждении Комитета по управлению муниципальным имуществом Завитинского муниципального округа Амурской области и утверждении Положения о Комитете по управлению муниципальным имуществом Завитинского муниципального округа Амурской области</w:t>
      </w:r>
      <w:r>
        <w:rPr>
          <w:rFonts w:ascii="Times New Roman" w:hAnsi="Times New Roman" w:cs="Times New Roman"/>
          <w:sz w:val="28"/>
          <w:szCs w:val="28"/>
          <w:shd w:val="clear" w:color="auto" w:fill="FFFFFF"/>
        </w:rPr>
        <w:t>»</w:t>
      </w:r>
      <w:r w:rsidR="003523EB" w:rsidRPr="003523EB">
        <w:rPr>
          <w:rFonts w:ascii="Times New Roman" w:hAnsi="Times New Roman" w:cs="Times New Roman"/>
          <w:sz w:val="28"/>
          <w:szCs w:val="28"/>
          <w:shd w:val="clear" w:color="auto" w:fill="FFFFFF"/>
        </w:rPr>
        <w:t>.</w:t>
      </w:r>
    </w:p>
    <w:p w14:paraId="2DDBA508" w14:textId="77777777" w:rsidR="002D16DA" w:rsidRDefault="002D16DA" w:rsidP="00E46FC9">
      <w:pPr>
        <w:spacing w:after="0" w:line="240" w:lineRule="auto"/>
        <w:jc w:val="both"/>
        <w:rPr>
          <w:rFonts w:ascii="Times New Roman" w:hAnsi="Times New Roman" w:cs="Times New Roman"/>
          <w:b/>
          <w:bCs/>
          <w:sz w:val="20"/>
          <w:szCs w:val="20"/>
        </w:rPr>
      </w:pPr>
    </w:p>
    <w:p w14:paraId="46800607" w14:textId="77777777" w:rsidR="002D16DA" w:rsidRDefault="002D16DA" w:rsidP="00E46FC9">
      <w:pPr>
        <w:spacing w:after="0" w:line="240" w:lineRule="auto"/>
        <w:jc w:val="both"/>
        <w:rPr>
          <w:rFonts w:ascii="Times New Roman" w:hAnsi="Times New Roman" w:cs="Times New Roman"/>
          <w:b/>
          <w:bCs/>
          <w:sz w:val="20"/>
          <w:szCs w:val="20"/>
        </w:rPr>
      </w:pPr>
    </w:p>
    <w:p w14:paraId="5B2FE364" w14:textId="77777777" w:rsidR="002D16DA" w:rsidRDefault="002D16DA" w:rsidP="00E46FC9">
      <w:pPr>
        <w:spacing w:after="0" w:line="240" w:lineRule="auto"/>
        <w:jc w:val="both"/>
        <w:rPr>
          <w:rFonts w:ascii="Times New Roman" w:hAnsi="Times New Roman" w:cs="Times New Roman"/>
          <w:b/>
          <w:bCs/>
          <w:sz w:val="20"/>
          <w:szCs w:val="20"/>
        </w:rPr>
      </w:pPr>
    </w:p>
    <w:p w14:paraId="653E46A3" w14:textId="77777777" w:rsidR="002D16DA" w:rsidRDefault="002D16DA" w:rsidP="00E46FC9">
      <w:pPr>
        <w:spacing w:after="0" w:line="240" w:lineRule="auto"/>
        <w:jc w:val="both"/>
        <w:rPr>
          <w:rFonts w:ascii="Times New Roman" w:hAnsi="Times New Roman" w:cs="Times New Roman"/>
          <w:b/>
          <w:bCs/>
          <w:sz w:val="20"/>
          <w:szCs w:val="20"/>
        </w:rPr>
      </w:pPr>
    </w:p>
    <w:p w14:paraId="350F4538" w14:textId="77777777" w:rsidR="002D16DA" w:rsidRDefault="002D16DA" w:rsidP="00E46FC9">
      <w:pPr>
        <w:spacing w:after="0" w:line="240" w:lineRule="auto"/>
        <w:jc w:val="both"/>
        <w:rPr>
          <w:rFonts w:ascii="Times New Roman" w:hAnsi="Times New Roman" w:cs="Times New Roman"/>
          <w:b/>
          <w:bCs/>
          <w:sz w:val="20"/>
          <w:szCs w:val="20"/>
        </w:rPr>
      </w:pPr>
    </w:p>
    <w:p w14:paraId="02CB114D" w14:textId="77777777" w:rsidR="002D16DA" w:rsidRDefault="002D16DA" w:rsidP="00E46FC9">
      <w:pPr>
        <w:spacing w:after="0" w:line="240" w:lineRule="auto"/>
        <w:jc w:val="both"/>
        <w:rPr>
          <w:rFonts w:ascii="Times New Roman" w:hAnsi="Times New Roman" w:cs="Times New Roman"/>
          <w:b/>
          <w:bCs/>
          <w:sz w:val="20"/>
          <w:szCs w:val="20"/>
        </w:rPr>
      </w:pPr>
    </w:p>
    <w:p w14:paraId="598FBD16" w14:textId="77777777" w:rsidR="002D16DA" w:rsidRDefault="002D16DA" w:rsidP="00E46FC9">
      <w:pPr>
        <w:spacing w:after="0" w:line="240" w:lineRule="auto"/>
        <w:jc w:val="both"/>
        <w:rPr>
          <w:rFonts w:ascii="Times New Roman" w:hAnsi="Times New Roman" w:cs="Times New Roman"/>
          <w:b/>
          <w:bCs/>
          <w:sz w:val="20"/>
          <w:szCs w:val="20"/>
        </w:rPr>
      </w:pPr>
    </w:p>
    <w:p w14:paraId="4AD81CF0" w14:textId="77777777" w:rsidR="002D16DA" w:rsidRDefault="002D16DA" w:rsidP="00E46FC9">
      <w:pPr>
        <w:spacing w:after="0" w:line="240" w:lineRule="auto"/>
        <w:jc w:val="both"/>
        <w:rPr>
          <w:rFonts w:ascii="Times New Roman" w:hAnsi="Times New Roman" w:cs="Times New Roman"/>
          <w:b/>
          <w:bCs/>
          <w:sz w:val="20"/>
          <w:szCs w:val="20"/>
        </w:rPr>
      </w:pPr>
    </w:p>
    <w:p w14:paraId="7B9BAD48" w14:textId="7A55DBA4" w:rsidR="00B537E7" w:rsidRPr="00492E79" w:rsidRDefault="002C3181" w:rsidP="00E46FC9">
      <w:pPr>
        <w:spacing w:after="0" w:line="240" w:lineRule="auto"/>
        <w:jc w:val="both"/>
        <w:rPr>
          <w:rFonts w:ascii="Times New Roman" w:hAnsi="Times New Roman" w:cs="Times New Roman"/>
          <w:b/>
          <w:bCs/>
          <w:sz w:val="20"/>
          <w:szCs w:val="20"/>
        </w:rPr>
      </w:pPr>
      <w:r w:rsidRPr="00492E79">
        <w:rPr>
          <w:rFonts w:ascii="Times New Roman" w:hAnsi="Times New Roman" w:cs="Times New Roman"/>
          <w:b/>
          <w:bCs/>
          <w:sz w:val="20"/>
          <w:szCs w:val="20"/>
        </w:rPr>
        <w:lastRenderedPageBreak/>
        <w:t xml:space="preserve">Постановление </w:t>
      </w:r>
      <w:r w:rsidR="00B537E7" w:rsidRPr="00492E79">
        <w:rPr>
          <w:rFonts w:ascii="Times New Roman" w:hAnsi="Times New Roman" w:cs="Times New Roman"/>
          <w:b/>
          <w:bCs/>
          <w:sz w:val="20"/>
          <w:szCs w:val="20"/>
        </w:rPr>
        <w:t>от 17.11.2021</w:t>
      </w:r>
      <w:r w:rsidR="00B537E7" w:rsidRPr="00492E79">
        <w:rPr>
          <w:rFonts w:ascii="Times New Roman" w:hAnsi="Times New Roman" w:cs="Times New Roman"/>
          <w:b/>
          <w:bCs/>
          <w:sz w:val="20"/>
          <w:szCs w:val="20"/>
        </w:rPr>
        <w:tab/>
      </w:r>
      <w:r w:rsidR="00B537E7" w:rsidRPr="00492E79">
        <w:rPr>
          <w:rFonts w:ascii="Times New Roman" w:hAnsi="Times New Roman" w:cs="Times New Roman"/>
          <w:b/>
          <w:bCs/>
          <w:sz w:val="20"/>
          <w:szCs w:val="20"/>
        </w:rPr>
        <w:tab/>
      </w:r>
      <w:r w:rsidR="00B537E7" w:rsidRPr="00492E79">
        <w:rPr>
          <w:rFonts w:ascii="Times New Roman" w:hAnsi="Times New Roman" w:cs="Times New Roman"/>
          <w:b/>
          <w:bCs/>
          <w:sz w:val="20"/>
          <w:szCs w:val="20"/>
        </w:rPr>
        <w:tab/>
      </w:r>
      <w:r w:rsidR="00B537E7" w:rsidRPr="00492E79">
        <w:rPr>
          <w:rFonts w:ascii="Times New Roman" w:hAnsi="Times New Roman" w:cs="Times New Roman"/>
          <w:b/>
          <w:bCs/>
          <w:sz w:val="20"/>
          <w:szCs w:val="20"/>
        </w:rPr>
        <w:tab/>
      </w:r>
      <w:r w:rsidR="00B537E7" w:rsidRPr="00492E79">
        <w:rPr>
          <w:rFonts w:ascii="Times New Roman" w:hAnsi="Times New Roman" w:cs="Times New Roman"/>
          <w:b/>
          <w:bCs/>
          <w:sz w:val="20"/>
          <w:szCs w:val="20"/>
        </w:rPr>
        <w:tab/>
      </w:r>
      <w:r w:rsidR="00B537E7" w:rsidRPr="00492E79">
        <w:rPr>
          <w:rFonts w:ascii="Times New Roman" w:hAnsi="Times New Roman" w:cs="Times New Roman"/>
          <w:b/>
          <w:bCs/>
          <w:sz w:val="20"/>
          <w:szCs w:val="20"/>
        </w:rPr>
        <w:tab/>
        <w:t xml:space="preserve">                                      </w:t>
      </w:r>
      <w:r w:rsidR="00E46FC9" w:rsidRPr="00492E79">
        <w:rPr>
          <w:rFonts w:ascii="Times New Roman" w:hAnsi="Times New Roman" w:cs="Times New Roman"/>
          <w:b/>
          <w:bCs/>
          <w:sz w:val="20"/>
          <w:szCs w:val="20"/>
        </w:rPr>
        <w:t xml:space="preserve">                                 </w:t>
      </w:r>
      <w:r w:rsidR="00B537E7" w:rsidRPr="00492E79">
        <w:rPr>
          <w:rFonts w:ascii="Times New Roman" w:hAnsi="Times New Roman" w:cs="Times New Roman"/>
          <w:b/>
          <w:bCs/>
          <w:sz w:val="20"/>
          <w:szCs w:val="20"/>
        </w:rPr>
        <w:t xml:space="preserve">  № 528</w:t>
      </w:r>
    </w:p>
    <w:p w14:paraId="499035C4" w14:textId="6D839950" w:rsidR="00B537E7" w:rsidRPr="00492E79" w:rsidRDefault="00B537E7" w:rsidP="00E46FC9">
      <w:pPr>
        <w:tabs>
          <w:tab w:val="left" w:pos="4962"/>
        </w:tabs>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Об утверждении основных направлений бюджетной и налоговой политики Завитинского муниципального округа на 2022 год и плановый период 2023 и 2024 годов В соответствии с Бюджетным </w:t>
      </w:r>
      <w:hyperlink r:id="rId9" w:history="1">
        <w:r w:rsidRPr="00492E79">
          <w:rPr>
            <w:rFonts w:ascii="Times New Roman" w:hAnsi="Times New Roman" w:cs="Times New Roman"/>
            <w:sz w:val="20"/>
            <w:szCs w:val="20"/>
          </w:rPr>
          <w:t>кодексом</w:t>
        </w:r>
      </w:hyperlink>
      <w:r w:rsidRPr="00492E79">
        <w:rPr>
          <w:rFonts w:ascii="Times New Roman" w:hAnsi="Times New Roman" w:cs="Times New Roman"/>
          <w:sz w:val="20"/>
          <w:szCs w:val="20"/>
        </w:rPr>
        <w:t xml:space="preserve"> Российской Федерации, Федеральным </w:t>
      </w:r>
      <w:hyperlink r:id="rId10" w:history="1">
        <w:r w:rsidRPr="00492E79">
          <w:rPr>
            <w:rFonts w:ascii="Times New Roman" w:hAnsi="Times New Roman" w:cs="Times New Roman"/>
            <w:sz w:val="20"/>
            <w:szCs w:val="20"/>
          </w:rPr>
          <w:t>законом</w:t>
        </w:r>
      </w:hyperlink>
      <w:r w:rsidRPr="00492E79">
        <w:rPr>
          <w:rFonts w:ascii="Times New Roman" w:hAnsi="Times New Roman" w:cs="Times New Roman"/>
          <w:sz w:val="20"/>
          <w:szCs w:val="20"/>
        </w:rPr>
        <w:t xml:space="preserve"> от 06.10.2003 N 131-ФЗ "Об общих принципах организации местного самоуправления в Российской Федерации", в целях обеспечения непрерывности бюджетного процесса в  Завитинском муниципальном округе  и разработки проекта бюджета Завитинского муниципального округа на 2022 год и плановый период 2023 и 2024 годов </w:t>
      </w:r>
      <w:r w:rsidRPr="00492E79">
        <w:rPr>
          <w:rFonts w:ascii="Times New Roman" w:hAnsi="Times New Roman" w:cs="Times New Roman"/>
          <w:b/>
          <w:spacing w:val="20"/>
          <w:sz w:val="20"/>
          <w:szCs w:val="20"/>
        </w:rPr>
        <w:t>п о с т а н о в л я ю</w:t>
      </w:r>
      <w:r w:rsidRPr="00492E79">
        <w:rPr>
          <w:rFonts w:ascii="Times New Roman" w:hAnsi="Times New Roman" w:cs="Times New Roman"/>
          <w:sz w:val="20"/>
          <w:szCs w:val="20"/>
        </w:rPr>
        <w:t>: Утвердить основные направления бюджетной и налоговой политики Завитинского муниципального округа на 2022 год и плановый период 2023 и 2024 годов. Настоящее постановление подлежит официальному опубликованию. Контроль за исполнением настоящего постановления оставляю за собой.</w:t>
      </w:r>
    </w:p>
    <w:p w14:paraId="0388FA69" w14:textId="5703BD08" w:rsidR="00B537E7" w:rsidRPr="00492E79" w:rsidRDefault="00B537E7" w:rsidP="00E46FC9">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Глава Завитинского муниципального округа                                      </w:t>
      </w:r>
      <w:r w:rsidRPr="00492E79">
        <w:rPr>
          <w:rFonts w:ascii="Times New Roman" w:hAnsi="Times New Roman" w:cs="Times New Roman"/>
          <w:sz w:val="20"/>
          <w:szCs w:val="20"/>
        </w:rPr>
        <w:tab/>
      </w:r>
      <w:r w:rsidRPr="00492E79">
        <w:rPr>
          <w:rFonts w:ascii="Times New Roman" w:hAnsi="Times New Roman" w:cs="Times New Roman"/>
          <w:sz w:val="20"/>
          <w:szCs w:val="20"/>
        </w:rPr>
        <w:tab/>
        <w:t xml:space="preserve">                                                С.С. Линевич</w:t>
      </w:r>
    </w:p>
    <w:p w14:paraId="0F307890" w14:textId="3C243401" w:rsidR="00B537E7" w:rsidRPr="00492E79" w:rsidRDefault="00B537E7" w:rsidP="00E46FC9">
      <w:pPr>
        <w:pStyle w:val="af7"/>
        <w:rPr>
          <w:sz w:val="20"/>
          <w:szCs w:val="20"/>
        </w:rPr>
      </w:pPr>
      <w:r w:rsidRPr="00492E79">
        <w:rPr>
          <w:sz w:val="20"/>
          <w:szCs w:val="20"/>
        </w:rPr>
        <w:t>УТВЕРЖДЕНЫ</w:t>
      </w:r>
      <w:r w:rsidRPr="00492E79">
        <w:rPr>
          <w:sz w:val="20"/>
          <w:szCs w:val="20"/>
          <w:lang w:val="ru-RU"/>
        </w:rPr>
        <w:t xml:space="preserve"> </w:t>
      </w:r>
      <w:r w:rsidRPr="00492E79">
        <w:rPr>
          <w:sz w:val="20"/>
          <w:szCs w:val="20"/>
        </w:rPr>
        <w:t>постановлением главы</w:t>
      </w:r>
      <w:r w:rsidRPr="00492E79">
        <w:rPr>
          <w:spacing w:val="1"/>
          <w:sz w:val="20"/>
          <w:szCs w:val="20"/>
        </w:rPr>
        <w:t xml:space="preserve"> </w:t>
      </w:r>
      <w:r w:rsidRPr="00492E79">
        <w:rPr>
          <w:sz w:val="20"/>
          <w:szCs w:val="20"/>
        </w:rPr>
        <w:t>Завитинского муниципального округа</w:t>
      </w:r>
      <w:r w:rsidRPr="00492E79">
        <w:rPr>
          <w:sz w:val="20"/>
          <w:szCs w:val="20"/>
          <w:lang w:val="ru-RU"/>
        </w:rPr>
        <w:t xml:space="preserve"> </w:t>
      </w:r>
      <w:r w:rsidRPr="00492E79">
        <w:rPr>
          <w:sz w:val="20"/>
          <w:szCs w:val="20"/>
        </w:rPr>
        <w:t>от 17.11.2021 № 528</w:t>
      </w:r>
      <w:r w:rsidRPr="00492E79">
        <w:rPr>
          <w:spacing w:val="59"/>
          <w:sz w:val="20"/>
          <w:szCs w:val="20"/>
        </w:rPr>
        <w:t xml:space="preserve"> </w:t>
      </w:r>
      <w:r w:rsidRPr="00492E79">
        <w:rPr>
          <w:sz w:val="20"/>
          <w:szCs w:val="20"/>
        </w:rPr>
        <w:t>Основные направления бюджетной и налоговой</w:t>
      </w:r>
      <w:r w:rsidRPr="00492E79">
        <w:rPr>
          <w:spacing w:val="-2"/>
          <w:sz w:val="20"/>
          <w:szCs w:val="20"/>
        </w:rPr>
        <w:t xml:space="preserve"> </w:t>
      </w:r>
      <w:r w:rsidRPr="00492E79">
        <w:rPr>
          <w:sz w:val="20"/>
          <w:szCs w:val="20"/>
        </w:rPr>
        <w:t>политики</w:t>
      </w:r>
      <w:r w:rsidRPr="00492E79">
        <w:rPr>
          <w:spacing w:val="-1"/>
          <w:sz w:val="20"/>
          <w:szCs w:val="20"/>
        </w:rPr>
        <w:t xml:space="preserve"> </w:t>
      </w:r>
      <w:r w:rsidRPr="00492E79">
        <w:rPr>
          <w:sz w:val="20"/>
          <w:szCs w:val="20"/>
        </w:rPr>
        <w:t>Завитинского муниципального</w:t>
      </w:r>
      <w:r w:rsidRPr="00492E79">
        <w:rPr>
          <w:spacing w:val="-1"/>
          <w:sz w:val="20"/>
          <w:szCs w:val="20"/>
        </w:rPr>
        <w:t xml:space="preserve"> </w:t>
      </w:r>
      <w:r w:rsidRPr="00492E79">
        <w:rPr>
          <w:sz w:val="20"/>
          <w:szCs w:val="20"/>
        </w:rPr>
        <w:t>округа</w:t>
      </w:r>
      <w:r w:rsidRPr="00492E79">
        <w:rPr>
          <w:spacing w:val="-1"/>
          <w:sz w:val="20"/>
          <w:szCs w:val="20"/>
        </w:rPr>
        <w:t xml:space="preserve"> </w:t>
      </w:r>
      <w:r w:rsidRPr="00492E79">
        <w:rPr>
          <w:sz w:val="20"/>
          <w:szCs w:val="20"/>
        </w:rPr>
        <w:t>на</w:t>
      </w:r>
      <w:r w:rsidRPr="00492E79">
        <w:rPr>
          <w:spacing w:val="-1"/>
          <w:sz w:val="20"/>
          <w:szCs w:val="20"/>
        </w:rPr>
        <w:t xml:space="preserve"> </w:t>
      </w:r>
      <w:r w:rsidRPr="00492E79">
        <w:rPr>
          <w:sz w:val="20"/>
          <w:szCs w:val="20"/>
        </w:rPr>
        <w:t>2022</w:t>
      </w:r>
      <w:r w:rsidRPr="00492E79">
        <w:rPr>
          <w:spacing w:val="-1"/>
          <w:sz w:val="20"/>
          <w:szCs w:val="20"/>
        </w:rPr>
        <w:t xml:space="preserve"> </w:t>
      </w:r>
      <w:r w:rsidRPr="00492E79">
        <w:rPr>
          <w:sz w:val="20"/>
          <w:szCs w:val="20"/>
        </w:rPr>
        <w:t>год и</w:t>
      </w:r>
      <w:r w:rsidRPr="00492E79">
        <w:rPr>
          <w:spacing w:val="-3"/>
          <w:sz w:val="20"/>
          <w:szCs w:val="20"/>
        </w:rPr>
        <w:t xml:space="preserve"> </w:t>
      </w:r>
      <w:r w:rsidRPr="00492E79">
        <w:rPr>
          <w:sz w:val="20"/>
          <w:szCs w:val="20"/>
        </w:rPr>
        <w:t>плановый</w:t>
      </w:r>
      <w:r w:rsidRPr="00492E79">
        <w:rPr>
          <w:spacing w:val="-2"/>
          <w:sz w:val="20"/>
          <w:szCs w:val="20"/>
        </w:rPr>
        <w:t xml:space="preserve"> </w:t>
      </w:r>
      <w:r w:rsidRPr="00492E79">
        <w:rPr>
          <w:sz w:val="20"/>
          <w:szCs w:val="20"/>
        </w:rPr>
        <w:t>период</w:t>
      </w:r>
      <w:r w:rsidRPr="00492E79">
        <w:rPr>
          <w:spacing w:val="-1"/>
          <w:sz w:val="20"/>
          <w:szCs w:val="20"/>
        </w:rPr>
        <w:t xml:space="preserve"> </w:t>
      </w:r>
      <w:r w:rsidRPr="00492E79">
        <w:rPr>
          <w:sz w:val="20"/>
          <w:szCs w:val="20"/>
        </w:rPr>
        <w:t>2023 и 2024 годов</w:t>
      </w:r>
    </w:p>
    <w:p w14:paraId="1399CBE9" w14:textId="5FA65C1B" w:rsidR="00B537E7" w:rsidRPr="00492E79" w:rsidRDefault="00B537E7" w:rsidP="00010575">
      <w:pPr>
        <w:tabs>
          <w:tab w:val="left" w:pos="7230"/>
        </w:tabs>
        <w:spacing w:after="0" w:line="240" w:lineRule="auto"/>
        <w:jc w:val="both"/>
        <w:rPr>
          <w:rFonts w:ascii="Times New Roman" w:hAnsi="Times New Roman" w:cs="Times New Roman"/>
          <w:b/>
          <w:sz w:val="20"/>
          <w:szCs w:val="20"/>
        </w:rPr>
      </w:pPr>
      <w:r w:rsidRPr="00492E79">
        <w:rPr>
          <w:rFonts w:ascii="Times New Roman" w:hAnsi="Times New Roman" w:cs="Times New Roman"/>
          <w:b/>
          <w:sz w:val="20"/>
          <w:szCs w:val="20"/>
        </w:rPr>
        <w:t>Общие</w:t>
      </w:r>
      <w:r w:rsidRPr="00492E79">
        <w:rPr>
          <w:rFonts w:ascii="Times New Roman" w:hAnsi="Times New Roman" w:cs="Times New Roman"/>
          <w:b/>
          <w:spacing w:val="-3"/>
          <w:sz w:val="20"/>
          <w:szCs w:val="20"/>
        </w:rPr>
        <w:t xml:space="preserve"> </w:t>
      </w:r>
      <w:r w:rsidRPr="00492E79">
        <w:rPr>
          <w:rFonts w:ascii="Times New Roman" w:hAnsi="Times New Roman" w:cs="Times New Roman"/>
          <w:b/>
          <w:sz w:val="20"/>
          <w:szCs w:val="20"/>
        </w:rPr>
        <w:t xml:space="preserve">положения </w:t>
      </w:r>
      <w:r w:rsidRPr="00492E79">
        <w:rPr>
          <w:rFonts w:ascii="Times New Roman" w:hAnsi="Times New Roman" w:cs="Times New Roman"/>
          <w:sz w:val="20"/>
          <w:szCs w:val="20"/>
        </w:rPr>
        <w:t>Основные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направления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налоговой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политики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 xml:space="preserve">Завитинского муниципального </w:t>
      </w:r>
      <w:r w:rsidRPr="00492E79">
        <w:rPr>
          <w:rFonts w:ascii="Times New Roman" w:hAnsi="Times New Roman" w:cs="Times New Roman"/>
          <w:spacing w:val="1"/>
          <w:sz w:val="20"/>
          <w:szCs w:val="20"/>
        </w:rPr>
        <w:t xml:space="preserve">округа </w:t>
      </w:r>
      <w:r w:rsidRPr="00492E79">
        <w:rPr>
          <w:rFonts w:ascii="Times New Roman" w:hAnsi="Times New Roman" w:cs="Times New Roman"/>
          <w:sz w:val="20"/>
          <w:szCs w:val="20"/>
        </w:rPr>
        <w:t>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2022</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год</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плановый</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период</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2023</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2024</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годов</w:t>
      </w:r>
      <w:r w:rsidRPr="00492E79">
        <w:rPr>
          <w:rFonts w:ascii="Times New Roman" w:hAnsi="Times New Roman" w:cs="Times New Roman"/>
          <w:spacing w:val="61"/>
          <w:sz w:val="20"/>
          <w:szCs w:val="20"/>
        </w:rPr>
        <w:t xml:space="preserve"> </w:t>
      </w:r>
      <w:r w:rsidRPr="00492E79">
        <w:rPr>
          <w:rFonts w:ascii="Times New Roman" w:hAnsi="Times New Roman" w:cs="Times New Roman"/>
          <w:sz w:val="20"/>
          <w:szCs w:val="20"/>
        </w:rPr>
        <w:t>разработаны</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соответствии</w:t>
      </w:r>
      <w:r w:rsidRPr="00492E79">
        <w:rPr>
          <w:rFonts w:ascii="Times New Roman" w:hAnsi="Times New Roman" w:cs="Times New Roman"/>
          <w:spacing w:val="-58"/>
          <w:sz w:val="20"/>
          <w:szCs w:val="20"/>
        </w:rPr>
        <w:t xml:space="preserve">  </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 бюджетным законодательством Российской Федерации, Федеральным законом от 06.10.2003г. № 131-ФЗ «Об общих принципах организации местного самоуправления в Российской Федерации» Основные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направления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налоговой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политики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Завитинского муниципального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округа</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на</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2022</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год</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плановый</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период</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2023</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2024</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годов</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сохраняют</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преемственность</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отношении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определенных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ранее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приоритетов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скорректированы</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учетом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текущей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экономической</w:t>
      </w:r>
      <w:r w:rsidRPr="00492E79">
        <w:rPr>
          <w:rFonts w:ascii="Times New Roman" w:hAnsi="Times New Roman" w:cs="Times New Roman"/>
          <w:spacing w:val="-3"/>
          <w:sz w:val="20"/>
          <w:szCs w:val="20"/>
        </w:rPr>
        <w:t xml:space="preserve"> </w:t>
      </w:r>
      <w:r w:rsidRPr="00492E79">
        <w:rPr>
          <w:rFonts w:ascii="Times New Roman" w:hAnsi="Times New Roman" w:cs="Times New Roman"/>
          <w:sz w:val="20"/>
          <w:szCs w:val="20"/>
        </w:rPr>
        <w:t>ситуации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3"/>
          <w:sz w:val="20"/>
          <w:szCs w:val="20"/>
        </w:rPr>
        <w:t xml:space="preserve"> </w:t>
      </w:r>
      <w:r w:rsidRPr="00492E79">
        <w:rPr>
          <w:rFonts w:ascii="Times New Roman" w:hAnsi="Times New Roman" w:cs="Times New Roman"/>
          <w:sz w:val="20"/>
          <w:szCs w:val="20"/>
        </w:rPr>
        <w:t>необходимостью</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реализации</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первоочередных</w:t>
      </w:r>
      <w:r w:rsidRPr="00492E79">
        <w:rPr>
          <w:rFonts w:ascii="Times New Roman" w:hAnsi="Times New Roman" w:cs="Times New Roman"/>
          <w:spacing w:val="-3"/>
          <w:sz w:val="20"/>
          <w:szCs w:val="20"/>
        </w:rPr>
        <w:t xml:space="preserve"> </w:t>
      </w:r>
      <w:r w:rsidRPr="00492E79">
        <w:rPr>
          <w:rFonts w:ascii="Times New Roman" w:hAnsi="Times New Roman" w:cs="Times New Roman"/>
          <w:sz w:val="20"/>
          <w:szCs w:val="20"/>
        </w:rPr>
        <w:t>задач.</w:t>
      </w:r>
      <w:r w:rsidR="00010575" w:rsidRPr="00492E79">
        <w:rPr>
          <w:rFonts w:ascii="Times New Roman" w:hAnsi="Times New Roman" w:cs="Times New Roman"/>
          <w:b/>
          <w:sz w:val="20"/>
          <w:szCs w:val="20"/>
        </w:rPr>
        <w:t xml:space="preserve"> </w:t>
      </w:r>
      <w:r w:rsidRPr="00492E79">
        <w:rPr>
          <w:rFonts w:ascii="Times New Roman" w:hAnsi="Times New Roman" w:cs="Times New Roman"/>
          <w:b/>
          <w:sz w:val="20"/>
          <w:szCs w:val="20"/>
        </w:rPr>
        <w:t xml:space="preserve">Основные направления бюджетной политики Завитинского муниципального округа </w:t>
      </w:r>
      <w:r w:rsidRPr="00492E79">
        <w:rPr>
          <w:rFonts w:ascii="Times New Roman" w:hAnsi="Times New Roman" w:cs="Times New Roman"/>
          <w:b/>
          <w:spacing w:val="-57"/>
          <w:sz w:val="20"/>
          <w:szCs w:val="20"/>
        </w:rPr>
        <w:t xml:space="preserve">    </w:t>
      </w:r>
      <w:r w:rsidRPr="00492E79">
        <w:rPr>
          <w:rFonts w:ascii="Times New Roman" w:hAnsi="Times New Roman" w:cs="Times New Roman"/>
          <w:b/>
          <w:sz w:val="20"/>
          <w:szCs w:val="20"/>
        </w:rPr>
        <w:t>на</w:t>
      </w:r>
      <w:r w:rsidRPr="00492E79">
        <w:rPr>
          <w:rFonts w:ascii="Times New Roman" w:hAnsi="Times New Roman" w:cs="Times New Roman"/>
          <w:b/>
          <w:spacing w:val="-2"/>
          <w:sz w:val="20"/>
          <w:szCs w:val="20"/>
        </w:rPr>
        <w:t xml:space="preserve"> </w:t>
      </w:r>
      <w:r w:rsidRPr="00492E79">
        <w:rPr>
          <w:rFonts w:ascii="Times New Roman" w:hAnsi="Times New Roman" w:cs="Times New Roman"/>
          <w:b/>
          <w:sz w:val="20"/>
          <w:szCs w:val="20"/>
        </w:rPr>
        <w:t>2022 год</w:t>
      </w:r>
      <w:r w:rsidRPr="00492E79">
        <w:rPr>
          <w:rFonts w:ascii="Times New Roman" w:hAnsi="Times New Roman" w:cs="Times New Roman"/>
          <w:b/>
          <w:spacing w:val="-1"/>
          <w:sz w:val="20"/>
          <w:szCs w:val="20"/>
        </w:rPr>
        <w:t xml:space="preserve"> </w:t>
      </w:r>
      <w:r w:rsidRPr="00492E79">
        <w:rPr>
          <w:rFonts w:ascii="Times New Roman" w:hAnsi="Times New Roman" w:cs="Times New Roman"/>
          <w:b/>
          <w:sz w:val="20"/>
          <w:szCs w:val="20"/>
        </w:rPr>
        <w:t>и</w:t>
      </w:r>
      <w:r w:rsidRPr="00492E79">
        <w:rPr>
          <w:rFonts w:ascii="Times New Roman" w:hAnsi="Times New Roman" w:cs="Times New Roman"/>
          <w:b/>
          <w:spacing w:val="-1"/>
          <w:sz w:val="20"/>
          <w:szCs w:val="20"/>
        </w:rPr>
        <w:t xml:space="preserve"> </w:t>
      </w:r>
      <w:r w:rsidRPr="00492E79">
        <w:rPr>
          <w:rFonts w:ascii="Times New Roman" w:hAnsi="Times New Roman" w:cs="Times New Roman"/>
          <w:b/>
          <w:sz w:val="20"/>
          <w:szCs w:val="20"/>
        </w:rPr>
        <w:t>плановый</w:t>
      </w:r>
      <w:r w:rsidRPr="00492E79">
        <w:rPr>
          <w:rFonts w:ascii="Times New Roman" w:hAnsi="Times New Roman" w:cs="Times New Roman"/>
          <w:b/>
          <w:spacing w:val="-1"/>
          <w:sz w:val="20"/>
          <w:szCs w:val="20"/>
        </w:rPr>
        <w:t xml:space="preserve"> </w:t>
      </w:r>
      <w:r w:rsidRPr="00492E79">
        <w:rPr>
          <w:rFonts w:ascii="Times New Roman" w:hAnsi="Times New Roman" w:cs="Times New Roman"/>
          <w:b/>
          <w:sz w:val="20"/>
          <w:szCs w:val="20"/>
        </w:rPr>
        <w:t>период</w:t>
      </w:r>
      <w:r w:rsidRPr="00492E79">
        <w:rPr>
          <w:rFonts w:ascii="Times New Roman" w:hAnsi="Times New Roman" w:cs="Times New Roman"/>
          <w:b/>
          <w:spacing w:val="-1"/>
          <w:sz w:val="20"/>
          <w:szCs w:val="20"/>
        </w:rPr>
        <w:t xml:space="preserve"> </w:t>
      </w:r>
      <w:r w:rsidRPr="00492E79">
        <w:rPr>
          <w:rFonts w:ascii="Times New Roman" w:hAnsi="Times New Roman" w:cs="Times New Roman"/>
          <w:b/>
          <w:sz w:val="20"/>
          <w:szCs w:val="20"/>
        </w:rPr>
        <w:t>2023 и</w:t>
      </w:r>
      <w:r w:rsidRPr="00492E79">
        <w:rPr>
          <w:rFonts w:ascii="Times New Roman" w:hAnsi="Times New Roman" w:cs="Times New Roman"/>
          <w:b/>
          <w:spacing w:val="-1"/>
          <w:sz w:val="20"/>
          <w:szCs w:val="20"/>
        </w:rPr>
        <w:t xml:space="preserve"> </w:t>
      </w:r>
      <w:r w:rsidRPr="00492E79">
        <w:rPr>
          <w:rFonts w:ascii="Times New Roman" w:hAnsi="Times New Roman" w:cs="Times New Roman"/>
          <w:b/>
          <w:sz w:val="20"/>
          <w:szCs w:val="20"/>
        </w:rPr>
        <w:t xml:space="preserve">2024 годов </w:t>
      </w:r>
      <w:r w:rsidRPr="00492E79">
        <w:rPr>
          <w:rFonts w:ascii="Times New Roman" w:hAnsi="Times New Roman" w:cs="Times New Roman"/>
          <w:sz w:val="20"/>
          <w:szCs w:val="20"/>
        </w:rPr>
        <w:t>Основные</w:t>
      </w:r>
      <w:r w:rsidRPr="00492E79">
        <w:rPr>
          <w:rFonts w:ascii="Times New Roman" w:hAnsi="Times New Roman" w:cs="Times New Roman"/>
          <w:spacing w:val="112"/>
          <w:sz w:val="20"/>
          <w:szCs w:val="20"/>
        </w:rPr>
        <w:t xml:space="preserve"> </w:t>
      </w:r>
      <w:r w:rsidRPr="00492E79">
        <w:rPr>
          <w:rFonts w:ascii="Times New Roman" w:hAnsi="Times New Roman" w:cs="Times New Roman"/>
          <w:sz w:val="20"/>
          <w:szCs w:val="20"/>
        </w:rPr>
        <w:t>направления</w:t>
      </w:r>
      <w:r w:rsidRPr="00492E79">
        <w:rPr>
          <w:rFonts w:ascii="Times New Roman" w:hAnsi="Times New Roman" w:cs="Times New Roman"/>
          <w:spacing w:val="111"/>
          <w:sz w:val="20"/>
          <w:szCs w:val="20"/>
        </w:rPr>
        <w:t xml:space="preserve"> </w:t>
      </w:r>
      <w:r w:rsidRPr="00492E79">
        <w:rPr>
          <w:rFonts w:ascii="Times New Roman" w:hAnsi="Times New Roman" w:cs="Times New Roman"/>
          <w:sz w:val="20"/>
          <w:szCs w:val="20"/>
        </w:rPr>
        <w:t>бюджетной</w:t>
      </w:r>
      <w:r w:rsidRPr="00492E79">
        <w:rPr>
          <w:rFonts w:ascii="Times New Roman" w:hAnsi="Times New Roman" w:cs="Times New Roman"/>
          <w:spacing w:val="111"/>
          <w:sz w:val="20"/>
          <w:szCs w:val="20"/>
        </w:rPr>
        <w:t xml:space="preserve"> </w:t>
      </w:r>
      <w:r w:rsidRPr="00492E79">
        <w:rPr>
          <w:rFonts w:ascii="Times New Roman" w:hAnsi="Times New Roman" w:cs="Times New Roman"/>
          <w:sz w:val="20"/>
          <w:szCs w:val="20"/>
        </w:rPr>
        <w:t xml:space="preserve">политики  </w:t>
      </w:r>
      <w:r w:rsidRPr="00492E79">
        <w:rPr>
          <w:rFonts w:ascii="Times New Roman" w:hAnsi="Times New Roman" w:cs="Times New Roman"/>
          <w:spacing w:val="50"/>
          <w:sz w:val="20"/>
          <w:szCs w:val="20"/>
        </w:rPr>
        <w:t xml:space="preserve"> </w:t>
      </w:r>
      <w:r w:rsidRPr="00492E79">
        <w:rPr>
          <w:rFonts w:ascii="Times New Roman" w:hAnsi="Times New Roman" w:cs="Times New Roman"/>
          <w:sz w:val="20"/>
          <w:szCs w:val="20"/>
        </w:rPr>
        <w:t xml:space="preserve">Завитинского муниципального  </w:t>
      </w:r>
      <w:r w:rsidRPr="00492E79">
        <w:rPr>
          <w:rFonts w:ascii="Times New Roman" w:hAnsi="Times New Roman" w:cs="Times New Roman"/>
          <w:spacing w:val="50"/>
          <w:sz w:val="20"/>
          <w:szCs w:val="20"/>
        </w:rPr>
        <w:t xml:space="preserve"> </w:t>
      </w:r>
      <w:r w:rsidRPr="00492E79">
        <w:rPr>
          <w:rFonts w:ascii="Times New Roman" w:hAnsi="Times New Roman" w:cs="Times New Roman"/>
          <w:sz w:val="20"/>
          <w:szCs w:val="20"/>
        </w:rPr>
        <w:t xml:space="preserve">округа </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 xml:space="preserve">на 2022 год и плановый период 2023 и 2024 годов ориентированы на обеспечение стабильной </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работы</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органов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местного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самоуправления</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подведомственных</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им</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учреждений,</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а</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также</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на обеспечение условий для дальнейшего социально-экономического развития Завитинского муниципального округа – продолжение реализации начатых в 2021 году проектов в соответствии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стратегическими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целями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задачами,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определенными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Указе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Президента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Российской</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Федерации от 7 мая 2018 года № 204 «О национальных целях и стратегических задачах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развития</w:t>
      </w:r>
      <w:r w:rsidRPr="00492E79">
        <w:rPr>
          <w:rFonts w:ascii="Times New Roman" w:hAnsi="Times New Roman" w:cs="Times New Roman"/>
          <w:spacing w:val="39"/>
          <w:sz w:val="20"/>
          <w:szCs w:val="20"/>
        </w:rPr>
        <w:t xml:space="preserve"> </w:t>
      </w:r>
      <w:r w:rsidRPr="00492E79">
        <w:rPr>
          <w:rFonts w:ascii="Times New Roman" w:hAnsi="Times New Roman" w:cs="Times New Roman"/>
          <w:sz w:val="20"/>
          <w:szCs w:val="20"/>
        </w:rPr>
        <w:t>Российской</w:t>
      </w:r>
      <w:r w:rsidRPr="00492E79">
        <w:rPr>
          <w:rFonts w:ascii="Times New Roman" w:hAnsi="Times New Roman" w:cs="Times New Roman"/>
          <w:spacing w:val="97"/>
          <w:sz w:val="20"/>
          <w:szCs w:val="20"/>
        </w:rPr>
        <w:t xml:space="preserve"> </w:t>
      </w:r>
      <w:r w:rsidRPr="00492E79">
        <w:rPr>
          <w:rFonts w:ascii="Times New Roman" w:hAnsi="Times New Roman" w:cs="Times New Roman"/>
          <w:sz w:val="20"/>
          <w:szCs w:val="20"/>
        </w:rPr>
        <w:t>Федерации</w:t>
      </w:r>
      <w:r w:rsidRPr="00492E79">
        <w:rPr>
          <w:rFonts w:ascii="Times New Roman" w:hAnsi="Times New Roman" w:cs="Times New Roman"/>
          <w:spacing w:val="98"/>
          <w:sz w:val="20"/>
          <w:szCs w:val="20"/>
        </w:rPr>
        <w:t xml:space="preserve"> </w:t>
      </w:r>
      <w:r w:rsidRPr="00492E79">
        <w:rPr>
          <w:rFonts w:ascii="Times New Roman" w:hAnsi="Times New Roman" w:cs="Times New Roman"/>
          <w:sz w:val="20"/>
          <w:szCs w:val="20"/>
        </w:rPr>
        <w:t>на</w:t>
      </w:r>
      <w:r w:rsidRPr="00492E79">
        <w:rPr>
          <w:rFonts w:ascii="Times New Roman" w:hAnsi="Times New Roman" w:cs="Times New Roman"/>
          <w:spacing w:val="98"/>
          <w:sz w:val="20"/>
          <w:szCs w:val="20"/>
        </w:rPr>
        <w:t xml:space="preserve"> </w:t>
      </w:r>
      <w:r w:rsidRPr="00492E79">
        <w:rPr>
          <w:rFonts w:ascii="Times New Roman" w:hAnsi="Times New Roman" w:cs="Times New Roman"/>
          <w:sz w:val="20"/>
          <w:szCs w:val="20"/>
        </w:rPr>
        <w:t>период</w:t>
      </w:r>
      <w:r w:rsidRPr="00492E79">
        <w:rPr>
          <w:rFonts w:ascii="Times New Roman" w:hAnsi="Times New Roman" w:cs="Times New Roman"/>
          <w:spacing w:val="98"/>
          <w:sz w:val="20"/>
          <w:szCs w:val="20"/>
        </w:rPr>
        <w:t xml:space="preserve"> </w:t>
      </w:r>
      <w:r w:rsidRPr="00492E79">
        <w:rPr>
          <w:rFonts w:ascii="Times New Roman" w:hAnsi="Times New Roman" w:cs="Times New Roman"/>
          <w:sz w:val="20"/>
          <w:szCs w:val="20"/>
        </w:rPr>
        <w:t>до</w:t>
      </w:r>
      <w:r w:rsidRPr="00492E79">
        <w:rPr>
          <w:rFonts w:ascii="Times New Roman" w:hAnsi="Times New Roman" w:cs="Times New Roman"/>
          <w:spacing w:val="97"/>
          <w:sz w:val="20"/>
          <w:szCs w:val="20"/>
        </w:rPr>
        <w:t xml:space="preserve"> </w:t>
      </w:r>
      <w:r w:rsidRPr="00492E79">
        <w:rPr>
          <w:rFonts w:ascii="Times New Roman" w:hAnsi="Times New Roman" w:cs="Times New Roman"/>
          <w:sz w:val="20"/>
          <w:szCs w:val="20"/>
        </w:rPr>
        <w:t>2024</w:t>
      </w:r>
      <w:r w:rsidRPr="00492E79">
        <w:rPr>
          <w:rFonts w:ascii="Times New Roman" w:hAnsi="Times New Roman" w:cs="Times New Roman"/>
          <w:spacing w:val="98"/>
          <w:sz w:val="20"/>
          <w:szCs w:val="20"/>
        </w:rPr>
        <w:t xml:space="preserve"> </w:t>
      </w:r>
      <w:r w:rsidRPr="00492E79">
        <w:rPr>
          <w:rFonts w:ascii="Times New Roman" w:hAnsi="Times New Roman" w:cs="Times New Roman"/>
          <w:sz w:val="20"/>
          <w:szCs w:val="20"/>
        </w:rPr>
        <w:t xml:space="preserve">года», </w:t>
      </w:r>
      <w:r w:rsidRPr="00492E79">
        <w:rPr>
          <w:rFonts w:ascii="Times New Roman" w:hAnsi="Times New Roman" w:cs="Times New Roman"/>
          <w:bCs/>
          <w:sz w:val="20"/>
          <w:szCs w:val="20"/>
        </w:rPr>
        <w:t xml:space="preserve">от 21 июля 2020 года № 474 «О национальных целях развития Российской Федерации на период до 2030 года». </w:t>
      </w:r>
      <w:r w:rsidRPr="00492E79">
        <w:rPr>
          <w:rFonts w:ascii="Times New Roman" w:hAnsi="Times New Roman" w:cs="Times New Roman"/>
          <w:sz w:val="20"/>
          <w:szCs w:val="20"/>
        </w:rPr>
        <w:t>Целью Основных направлений бюджетной политики является определение условий,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используемых</w:t>
      </w:r>
      <w:r w:rsidRPr="00492E79">
        <w:rPr>
          <w:rFonts w:ascii="Times New Roman" w:hAnsi="Times New Roman" w:cs="Times New Roman"/>
          <w:spacing w:val="9"/>
          <w:sz w:val="20"/>
          <w:szCs w:val="20"/>
        </w:rPr>
        <w:t xml:space="preserve"> </w:t>
      </w:r>
      <w:r w:rsidRPr="00492E79">
        <w:rPr>
          <w:rFonts w:ascii="Times New Roman" w:hAnsi="Times New Roman" w:cs="Times New Roman"/>
          <w:sz w:val="20"/>
          <w:szCs w:val="20"/>
        </w:rPr>
        <w:t>при</w:t>
      </w:r>
      <w:r w:rsidRPr="00492E79">
        <w:rPr>
          <w:rFonts w:ascii="Times New Roman" w:hAnsi="Times New Roman" w:cs="Times New Roman"/>
          <w:spacing w:val="10"/>
          <w:sz w:val="20"/>
          <w:szCs w:val="20"/>
        </w:rPr>
        <w:t xml:space="preserve"> </w:t>
      </w:r>
      <w:r w:rsidRPr="00492E79">
        <w:rPr>
          <w:rFonts w:ascii="Times New Roman" w:hAnsi="Times New Roman" w:cs="Times New Roman"/>
          <w:sz w:val="20"/>
          <w:szCs w:val="20"/>
        </w:rPr>
        <w:t>составлении</w:t>
      </w:r>
      <w:r w:rsidRPr="00492E79">
        <w:rPr>
          <w:rFonts w:ascii="Times New Roman" w:hAnsi="Times New Roman" w:cs="Times New Roman"/>
          <w:spacing w:val="10"/>
          <w:sz w:val="20"/>
          <w:szCs w:val="20"/>
        </w:rPr>
        <w:t xml:space="preserve"> </w:t>
      </w:r>
      <w:r w:rsidRPr="00492E79">
        <w:rPr>
          <w:rFonts w:ascii="Times New Roman" w:hAnsi="Times New Roman" w:cs="Times New Roman"/>
          <w:sz w:val="20"/>
          <w:szCs w:val="20"/>
        </w:rPr>
        <w:t>проекта</w:t>
      </w:r>
      <w:r w:rsidRPr="00492E79">
        <w:rPr>
          <w:rFonts w:ascii="Times New Roman" w:hAnsi="Times New Roman" w:cs="Times New Roman"/>
          <w:spacing w:val="10"/>
          <w:sz w:val="20"/>
          <w:szCs w:val="20"/>
        </w:rPr>
        <w:t xml:space="preserve"> </w:t>
      </w:r>
      <w:r w:rsidRPr="00492E79">
        <w:rPr>
          <w:rFonts w:ascii="Times New Roman" w:hAnsi="Times New Roman" w:cs="Times New Roman"/>
          <w:sz w:val="20"/>
          <w:szCs w:val="20"/>
        </w:rPr>
        <w:t>бюджета</w:t>
      </w:r>
      <w:r w:rsidRPr="00492E79">
        <w:rPr>
          <w:rFonts w:ascii="Times New Roman" w:hAnsi="Times New Roman" w:cs="Times New Roman"/>
          <w:spacing w:val="10"/>
          <w:sz w:val="20"/>
          <w:szCs w:val="20"/>
        </w:rPr>
        <w:t xml:space="preserve"> </w:t>
      </w:r>
      <w:r w:rsidRPr="00492E79">
        <w:rPr>
          <w:rFonts w:ascii="Times New Roman" w:hAnsi="Times New Roman" w:cs="Times New Roman"/>
          <w:sz w:val="20"/>
          <w:szCs w:val="20"/>
        </w:rPr>
        <w:t>Завитинского муниципального</w:t>
      </w:r>
      <w:r w:rsidRPr="00492E79">
        <w:rPr>
          <w:rFonts w:ascii="Times New Roman" w:hAnsi="Times New Roman" w:cs="Times New Roman"/>
          <w:spacing w:val="10"/>
          <w:sz w:val="20"/>
          <w:szCs w:val="20"/>
        </w:rPr>
        <w:t xml:space="preserve"> </w:t>
      </w:r>
      <w:r w:rsidRPr="00492E79">
        <w:rPr>
          <w:rFonts w:ascii="Times New Roman" w:hAnsi="Times New Roman" w:cs="Times New Roman"/>
          <w:sz w:val="20"/>
          <w:szCs w:val="20"/>
        </w:rPr>
        <w:t>округа</w:t>
      </w:r>
      <w:r w:rsidRPr="00492E79">
        <w:rPr>
          <w:rFonts w:ascii="Times New Roman" w:hAnsi="Times New Roman" w:cs="Times New Roman"/>
          <w:spacing w:val="10"/>
          <w:sz w:val="20"/>
          <w:szCs w:val="20"/>
        </w:rPr>
        <w:t xml:space="preserve"> </w:t>
      </w:r>
      <w:r w:rsidRPr="00492E79">
        <w:rPr>
          <w:rFonts w:ascii="Times New Roman" w:hAnsi="Times New Roman" w:cs="Times New Roman"/>
          <w:sz w:val="20"/>
          <w:szCs w:val="20"/>
        </w:rPr>
        <w:t>на</w:t>
      </w:r>
      <w:r w:rsidRPr="00492E79">
        <w:rPr>
          <w:rFonts w:ascii="Times New Roman" w:hAnsi="Times New Roman" w:cs="Times New Roman"/>
          <w:spacing w:val="9"/>
          <w:sz w:val="20"/>
          <w:szCs w:val="20"/>
        </w:rPr>
        <w:t xml:space="preserve"> </w:t>
      </w:r>
      <w:r w:rsidRPr="00492E79">
        <w:rPr>
          <w:rFonts w:ascii="Times New Roman" w:hAnsi="Times New Roman" w:cs="Times New Roman"/>
          <w:sz w:val="20"/>
          <w:szCs w:val="20"/>
        </w:rPr>
        <w:t>2022</w:t>
      </w:r>
      <w:r w:rsidRPr="00492E79">
        <w:rPr>
          <w:rFonts w:ascii="Times New Roman" w:hAnsi="Times New Roman" w:cs="Times New Roman"/>
          <w:spacing w:val="11"/>
          <w:sz w:val="20"/>
          <w:szCs w:val="20"/>
        </w:rPr>
        <w:t xml:space="preserve"> </w:t>
      </w:r>
      <w:r w:rsidRPr="00492E79">
        <w:rPr>
          <w:rFonts w:ascii="Times New Roman" w:hAnsi="Times New Roman" w:cs="Times New Roman"/>
          <w:sz w:val="20"/>
          <w:szCs w:val="20"/>
        </w:rPr>
        <w:t xml:space="preserve">год </w:t>
      </w:r>
      <w:r w:rsidRPr="00492E79">
        <w:rPr>
          <w:rFonts w:ascii="Times New Roman" w:hAnsi="Times New Roman" w:cs="Times New Roman"/>
          <w:spacing w:val="-58"/>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плановый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период</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2023</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2024</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годов,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подходов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его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формированию,</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основных</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характеристик</w:t>
      </w:r>
      <w:r w:rsidRPr="00492E79">
        <w:rPr>
          <w:rFonts w:ascii="Times New Roman" w:hAnsi="Times New Roman" w:cs="Times New Roman"/>
          <w:spacing w:val="-3"/>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прогнозируемых</w:t>
      </w:r>
      <w:r w:rsidRPr="00492E79">
        <w:rPr>
          <w:rFonts w:ascii="Times New Roman" w:hAnsi="Times New Roman" w:cs="Times New Roman"/>
          <w:spacing w:val="-3"/>
          <w:sz w:val="20"/>
          <w:szCs w:val="20"/>
        </w:rPr>
        <w:t xml:space="preserve"> </w:t>
      </w:r>
      <w:r w:rsidRPr="00492E79">
        <w:rPr>
          <w:rFonts w:ascii="Times New Roman" w:hAnsi="Times New Roman" w:cs="Times New Roman"/>
          <w:sz w:val="20"/>
          <w:szCs w:val="20"/>
        </w:rPr>
        <w:t>параметров</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бюджета</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Завитинского муниципального</w:t>
      </w:r>
      <w:r w:rsidRPr="00492E79">
        <w:rPr>
          <w:rFonts w:ascii="Times New Roman" w:hAnsi="Times New Roman" w:cs="Times New Roman"/>
          <w:spacing w:val="-3"/>
          <w:sz w:val="20"/>
          <w:szCs w:val="20"/>
        </w:rPr>
        <w:t xml:space="preserve"> </w:t>
      </w:r>
      <w:r w:rsidRPr="00492E79">
        <w:rPr>
          <w:rFonts w:ascii="Times New Roman" w:hAnsi="Times New Roman" w:cs="Times New Roman"/>
          <w:sz w:val="20"/>
          <w:szCs w:val="20"/>
        </w:rPr>
        <w:t>округа. Основные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направления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содержат</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задачи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приоритетные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направления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политики</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в области расходов. Итоги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реализации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политики Бюджетная политика в 2020 -2021 годах, как и в предыдущие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годы,</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была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ориентирована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обеспечение сбалансированности 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устойчивости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 xml:space="preserve">бюджета, повышение качества     бюджетного планирования </w:t>
      </w:r>
      <w:r w:rsidRPr="00492E79">
        <w:rPr>
          <w:rFonts w:ascii="Times New Roman" w:hAnsi="Times New Roman" w:cs="Times New Roman"/>
          <w:spacing w:val="-58"/>
          <w:sz w:val="20"/>
          <w:szCs w:val="20"/>
        </w:rPr>
        <w:t>и</w:t>
      </w:r>
      <w:r w:rsidRPr="00492E79">
        <w:rPr>
          <w:rFonts w:ascii="Times New Roman" w:hAnsi="Times New Roman" w:cs="Times New Roman"/>
          <w:spacing w:val="1"/>
          <w:sz w:val="20"/>
          <w:szCs w:val="20"/>
        </w:rPr>
        <w:t xml:space="preserve"> исполнения </w:t>
      </w:r>
      <w:r w:rsidRPr="00492E79">
        <w:rPr>
          <w:rFonts w:ascii="Times New Roman" w:hAnsi="Times New Roman" w:cs="Times New Roman"/>
          <w:sz w:val="20"/>
          <w:szCs w:val="20"/>
        </w:rPr>
        <w:t>бюджета,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сдерживание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роста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долговых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обязательств,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выполнение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задач,</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поставленных Президентом Российской Федерации в ежегодных Посланиях Федеральному</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Собранию,</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указах Президента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 xml:space="preserve">Российской Федерации. При исполнении бюджета в 2020-2021 годах </w:t>
      </w:r>
      <w:r w:rsidRPr="00492E79">
        <w:rPr>
          <w:rFonts w:ascii="Times New Roman" w:hAnsi="Times New Roman" w:cs="Times New Roman"/>
          <w:spacing w:val="1"/>
          <w:sz w:val="20"/>
          <w:szCs w:val="20"/>
        </w:rPr>
        <w:t>руководствовались</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следующими приоритетами: обеспечение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долгосрочной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сбалансированности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доходов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расходов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системы; выполнение обязательств, принятых органами местного самоуправления; создание условий для оказания качественных муниципальных услуг;</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обеспечение</w:t>
      </w:r>
      <w:r w:rsidRPr="00492E79">
        <w:rPr>
          <w:rFonts w:ascii="Times New Roman" w:hAnsi="Times New Roman" w:cs="Times New Roman"/>
          <w:spacing w:val="-3"/>
          <w:sz w:val="20"/>
          <w:szCs w:val="20"/>
        </w:rPr>
        <w:t xml:space="preserve"> </w:t>
      </w:r>
      <w:r w:rsidRPr="00492E79">
        <w:rPr>
          <w:rFonts w:ascii="Times New Roman" w:hAnsi="Times New Roman" w:cs="Times New Roman"/>
          <w:sz w:val="20"/>
          <w:szCs w:val="20"/>
        </w:rPr>
        <w:t>открытости</w:t>
      </w:r>
      <w:r w:rsidRPr="00492E79">
        <w:rPr>
          <w:rFonts w:ascii="Times New Roman" w:hAnsi="Times New Roman" w:cs="Times New Roman"/>
          <w:spacing w:val="-3"/>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3"/>
          <w:sz w:val="20"/>
          <w:szCs w:val="20"/>
        </w:rPr>
        <w:t xml:space="preserve"> </w:t>
      </w:r>
      <w:r w:rsidRPr="00492E79">
        <w:rPr>
          <w:rFonts w:ascii="Times New Roman" w:hAnsi="Times New Roman" w:cs="Times New Roman"/>
          <w:sz w:val="20"/>
          <w:szCs w:val="20"/>
        </w:rPr>
        <w:t>прозрачности</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бюджета</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3"/>
          <w:sz w:val="20"/>
          <w:szCs w:val="20"/>
        </w:rPr>
        <w:t xml:space="preserve"> </w:t>
      </w:r>
      <w:r w:rsidRPr="00492E79">
        <w:rPr>
          <w:rFonts w:ascii="Times New Roman" w:hAnsi="Times New Roman" w:cs="Times New Roman"/>
          <w:sz w:val="20"/>
          <w:szCs w:val="20"/>
        </w:rPr>
        <w:t>бюджетного</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процесса;</w:t>
      </w:r>
      <w:r w:rsidR="00010575" w:rsidRPr="00492E79">
        <w:rPr>
          <w:rFonts w:ascii="Times New Roman" w:hAnsi="Times New Roman" w:cs="Times New Roman"/>
          <w:sz w:val="20"/>
          <w:szCs w:val="20"/>
        </w:rPr>
        <w:t xml:space="preserve"> </w:t>
      </w:r>
      <w:r w:rsidRPr="00492E79">
        <w:rPr>
          <w:rFonts w:ascii="Times New Roman" w:hAnsi="Times New Roman" w:cs="Times New Roman"/>
          <w:sz w:val="20"/>
          <w:szCs w:val="20"/>
        </w:rPr>
        <w:t>соблюдение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безопасного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уровня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дефицита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долга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целях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предотвращения</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условий для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возникновения финансовых кризисов; ограничение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роста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расходов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обеспеченных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стабильными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доходными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источниками; Сбалансированная политика обеспечила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исполнение</w:t>
      </w:r>
      <w:r w:rsidRPr="00492E79">
        <w:rPr>
          <w:rFonts w:ascii="Times New Roman" w:hAnsi="Times New Roman" w:cs="Times New Roman"/>
          <w:spacing w:val="61"/>
          <w:sz w:val="20"/>
          <w:szCs w:val="20"/>
        </w:rPr>
        <w:t xml:space="preserve"> </w:t>
      </w:r>
      <w:r w:rsidRPr="00492E79">
        <w:rPr>
          <w:rFonts w:ascii="Times New Roman" w:hAnsi="Times New Roman" w:cs="Times New Roman"/>
          <w:sz w:val="20"/>
          <w:szCs w:val="20"/>
        </w:rPr>
        <w:t>местного</w:t>
      </w:r>
      <w:r w:rsidRPr="00492E79">
        <w:rPr>
          <w:rFonts w:ascii="Times New Roman" w:hAnsi="Times New Roman" w:cs="Times New Roman"/>
          <w:spacing w:val="61"/>
          <w:sz w:val="20"/>
          <w:szCs w:val="20"/>
        </w:rPr>
        <w:t xml:space="preserve"> </w:t>
      </w:r>
      <w:r w:rsidRPr="00492E79">
        <w:rPr>
          <w:rFonts w:ascii="Times New Roman" w:hAnsi="Times New Roman" w:cs="Times New Roman"/>
          <w:sz w:val="20"/>
          <w:szCs w:val="20"/>
        </w:rPr>
        <w:t>бюджета</w:t>
      </w:r>
      <w:r w:rsidRPr="00492E79">
        <w:rPr>
          <w:rFonts w:ascii="Times New Roman" w:hAnsi="Times New Roman" w:cs="Times New Roman"/>
          <w:spacing w:val="61"/>
          <w:sz w:val="20"/>
          <w:szCs w:val="20"/>
        </w:rPr>
        <w:t xml:space="preserve"> </w:t>
      </w:r>
      <w:r w:rsidRPr="00492E79">
        <w:rPr>
          <w:rFonts w:ascii="Times New Roman" w:hAnsi="Times New Roman" w:cs="Times New Roman"/>
          <w:sz w:val="20"/>
          <w:szCs w:val="20"/>
        </w:rPr>
        <w:t>за</w:t>
      </w:r>
      <w:r w:rsidRPr="00492E79">
        <w:rPr>
          <w:rFonts w:ascii="Times New Roman" w:hAnsi="Times New Roman" w:cs="Times New Roman"/>
          <w:spacing w:val="61"/>
          <w:sz w:val="20"/>
          <w:szCs w:val="20"/>
        </w:rPr>
        <w:t xml:space="preserve"> </w:t>
      </w:r>
      <w:r w:rsidRPr="00492E79">
        <w:rPr>
          <w:rFonts w:ascii="Times New Roman" w:hAnsi="Times New Roman" w:cs="Times New Roman"/>
          <w:sz w:val="20"/>
          <w:szCs w:val="20"/>
        </w:rPr>
        <w:t>2020</w:t>
      </w:r>
      <w:r w:rsidRPr="00492E79">
        <w:rPr>
          <w:rFonts w:ascii="Times New Roman" w:hAnsi="Times New Roman" w:cs="Times New Roman"/>
          <w:spacing w:val="61"/>
          <w:sz w:val="20"/>
          <w:szCs w:val="20"/>
        </w:rPr>
        <w:t xml:space="preserve"> </w:t>
      </w:r>
      <w:r w:rsidRPr="00492E79">
        <w:rPr>
          <w:rFonts w:ascii="Times New Roman" w:hAnsi="Times New Roman" w:cs="Times New Roman"/>
          <w:sz w:val="20"/>
          <w:szCs w:val="20"/>
        </w:rPr>
        <w:t>год</w:t>
      </w:r>
      <w:r w:rsidRPr="00492E79">
        <w:rPr>
          <w:rFonts w:ascii="Times New Roman" w:hAnsi="Times New Roman" w:cs="Times New Roman"/>
          <w:spacing w:val="61"/>
          <w:sz w:val="20"/>
          <w:szCs w:val="20"/>
        </w:rPr>
        <w:t xml:space="preserve"> </w:t>
      </w:r>
      <w:r w:rsidRPr="00492E79">
        <w:rPr>
          <w:rFonts w:ascii="Times New Roman" w:hAnsi="Times New Roman" w:cs="Times New Roman"/>
          <w:sz w:val="20"/>
          <w:szCs w:val="20"/>
        </w:rPr>
        <w:t xml:space="preserve">по доходам  в объеме 796,0 </w:t>
      </w:r>
      <w:proofErr w:type="spellStart"/>
      <w:r w:rsidRPr="00492E79">
        <w:rPr>
          <w:rFonts w:ascii="Times New Roman" w:hAnsi="Times New Roman" w:cs="Times New Roman"/>
          <w:sz w:val="20"/>
          <w:szCs w:val="20"/>
        </w:rPr>
        <w:t>млн.руб</w:t>
      </w:r>
      <w:proofErr w:type="spellEnd"/>
      <w:r w:rsidRPr="00492E79">
        <w:rPr>
          <w:rFonts w:ascii="Times New Roman" w:hAnsi="Times New Roman" w:cs="Times New Roman"/>
          <w:sz w:val="20"/>
          <w:szCs w:val="20"/>
        </w:rPr>
        <w:t>.</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(при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плане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789,7</w:t>
      </w:r>
      <w:r w:rsidRPr="00492E79">
        <w:rPr>
          <w:rFonts w:ascii="Times New Roman" w:hAnsi="Times New Roman" w:cs="Times New Roman"/>
          <w:spacing w:val="1"/>
          <w:sz w:val="20"/>
          <w:szCs w:val="20"/>
        </w:rPr>
        <w:t xml:space="preserve"> </w:t>
      </w:r>
      <w:proofErr w:type="spellStart"/>
      <w:r w:rsidRPr="00492E79">
        <w:rPr>
          <w:rFonts w:ascii="Times New Roman" w:hAnsi="Times New Roman" w:cs="Times New Roman"/>
          <w:sz w:val="20"/>
          <w:szCs w:val="20"/>
        </w:rPr>
        <w:t>млн.руб</w:t>
      </w:r>
      <w:proofErr w:type="spellEnd"/>
      <w:r w:rsidRPr="00492E79">
        <w:rPr>
          <w:rFonts w:ascii="Times New Roman" w:hAnsi="Times New Roman" w:cs="Times New Roman"/>
          <w:sz w:val="20"/>
          <w:szCs w:val="20"/>
        </w:rPr>
        <w:t>.),</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что составляет 100,8 % к плановым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показателям,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расходам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исполнение</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составило –</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745,1</w:t>
      </w:r>
      <w:r w:rsidRPr="00492E79">
        <w:rPr>
          <w:rFonts w:ascii="Times New Roman" w:hAnsi="Times New Roman" w:cs="Times New Roman"/>
          <w:spacing w:val="-1"/>
          <w:sz w:val="20"/>
          <w:szCs w:val="20"/>
        </w:rPr>
        <w:t xml:space="preserve"> </w:t>
      </w:r>
      <w:proofErr w:type="spellStart"/>
      <w:r w:rsidRPr="00492E79">
        <w:rPr>
          <w:rFonts w:ascii="Times New Roman" w:hAnsi="Times New Roman" w:cs="Times New Roman"/>
          <w:sz w:val="20"/>
          <w:szCs w:val="20"/>
        </w:rPr>
        <w:t>млн.руб</w:t>
      </w:r>
      <w:proofErr w:type="spellEnd"/>
      <w:r w:rsidRPr="00492E79">
        <w:rPr>
          <w:rFonts w:ascii="Times New Roman" w:hAnsi="Times New Roman" w:cs="Times New Roman"/>
          <w:sz w:val="20"/>
          <w:szCs w:val="20"/>
        </w:rPr>
        <w:t>. (при плане</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 xml:space="preserve">– 778,6 </w:t>
      </w:r>
      <w:proofErr w:type="spellStart"/>
      <w:r w:rsidRPr="00492E79">
        <w:rPr>
          <w:rFonts w:ascii="Times New Roman" w:hAnsi="Times New Roman" w:cs="Times New Roman"/>
          <w:sz w:val="20"/>
          <w:szCs w:val="20"/>
        </w:rPr>
        <w:t>млн.руб</w:t>
      </w:r>
      <w:proofErr w:type="spellEnd"/>
      <w:r w:rsidRPr="00492E79">
        <w:rPr>
          <w:rFonts w:ascii="Times New Roman" w:hAnsi="Times New Roman" w:cs="Times New Roman"/>
          <w:sz w:val="20"/>
          <w:szCs w:val="20"/>
        </w:rPr>
        <w:t>.), или</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95,7%. Традиционно, как и в предыдущие годы, расходная часть бюджета имела социальную</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направленность. Среднегодовой процент исполнения расходной части бюджета за 2020 год</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составил – 95,7%. В приоритетном порядке обеспечено финансирование таких социально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значимых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направлений,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как</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развитие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культуры,</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кинематографии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(98,1%),</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образования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(96,1%),</w:t>
      </w:r>
      <w:r w:rsidRPr="00492E79">
        <w:rPr>
          <w:rFonts w:ascii="Times New Roman" w:hAnsi="Times New Roman" w:cs="Times New Roman"/>
          <w:spacing w:val="40"/>
          <w:sz w:val="20"/>
          <w:szCs w:val="20"/>
        </w:rPr>
        <w:t xml:space="preserve"> </w:t>
      </w:r>
      <w:r w:rsidRPr="00492E79">
        <w:rPr>
          <w:rFonts w:ascii="Times New Roman" w:hAnsi="Times New Roman" w:cs="Times New Roman"/>
          <w:sz w:val="20"/>
          <w:szCs w:val="20"/>
        </w:rPr>
        <w:t>здравоохранения</w:t>
      </w:r>
      <w:r w:rsidRPr="00492E79">
        <w:rPr>
          <w:rFonts w:ascii="Times New Roman" w:hAnsi="Times New Roman" w:cs="Times New Roman"/>
          <w:spacing w:val="41"/>
          <w:sz w:val="20"/>
          <w:szCs w:val="20"/>
        </w:rPr>
        <w:t xml:space="preserve"> </w:t>
      </w:r>
      <w:r w:rsidRPr="00492E79">
        <w:rPr>
          <w:rFonts w:ascii="Times New Roman" w:hAnsi="Times New Roman" w:cs="Times New Roman"/>
          <w:sz w:val="20"/>
          <w:szCs w:val="20"/>
        </w:rPr>
        <w:t>(99,5%),</w:t>
      </w:r>
      <w:r w:rsidRPr="00492E79">
        <w:rPr>
          <w:rFonts w:ascii="Times New Roman" w:hAnsi="Times New Roman" w:cs="Times New Roman"/>
          <w:spacing w:val="41"/>
          <w:sz w:val="20"/>
          <w:szCs w:val="20"/>
        </w:rPr>
        <w:t xml:space="preserve"> </w:t>
      </w:r>
      <w:r w:rsidRPr="00492E79">
        <w:rPr>
          <w:rFonts w:ascii="Times New Roman" w:hAnsi="Times New Roman" w:cs="Times New Roman"/>
          <w:sz w:val="20"/>
          <w:szCs w:val="20"/>
        </w:rPr>
        <w:t>физической</w:t>
      </w:r>
      <w:r w:rsidRPr="00492E79">
        <w:rPr>
          <w:rFonts w:ascii="Times New Roman" w:hAnsi="Times New Roman" w:cs="Times New Roman"/>
          <w:spacing w:val="40"/>
          <w:sz w:val="20"/>
          <w:szCs w:val="20"/>
        </w:rPr>
        <w:t xml:space="preserve"> </w:t>
      </w:r>
      <w:r w:rsidRPr="00492E79">
        <w:rPr>
          <w:rFonts w:ascii="Times New Roman" w:hAnsi="Times New Roman" w:cs="Times New Roman"/>
          <w:sz w:val="20"/>
          <w:szCs w:val="20"/>
        </w:rPr>
        <w:t>культуры</w:t>
      </w:r>
      <w:r w:rsidRPr="00492E79">
        <w:rPr>
          <w:rFonts w:ascii="Times New Roman" w:hAnsi="Times New Roman" w:cs="Times New Roman"/>
          <w:spacing w:val="42"/>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41"/>
          <w:sz w:val="20"/>
          <w:szCs w:val="20"/>
        </w:rPr>
        <w:t xml:space="preserve"> </w:t>
      </w:r>
      <w:r w:rsidRPr="00492E79">
        <w:rPr>
          <w:rFonts w:ascii="Times New Roman" w:hAnsi="Times New Roman" w:cs="Times New Roman"/>
          <w:sz w:val="20"/>
          <w:szCs w:val="20"/>
        </w:rPr>
        <w:t>спорта</w:t>
      </w:r>
      <w:r w:rsidRPr="00492E79">
        <w:rPr>
          <w:rFonts w:ascii="Times New Roman" w:hAnsi="Times New Roman" w:cs="Times New Roman"/>
          <w:spacing w:val="42"/>
          <w:sz w:val="20"/>
          <w:szCs w:val="20"/>
        </w:rPr>
        <w:t xml:space="preserve"> </w:t>
      </w:r>
      <w:r w:rsidRPr="00492E79">
        <w:rPr>
          <w:rFonts w:ascii="Times New Roman" w:hAnsi="Times New Roman" w:cs="Times New Roman"/>
          <w:sz w:val="20"/>
          <w:szCs w:val="20"/>
        </w:rPr>
        <w:t>(78,2%),</w:t>
      </w:r>
      <w:r w:rsidRPr="00492E79">
        <w:rPr>
          <w:rFonts w:ascii="Times New Roman" w:hAnsi="Times New Roman" w:cs="Times New Roman"/>
          <w:spacing w:val="40"/>
          <w:sz w:val="20"/>
          <w:szCs w:val="20"/>
        </w:rPr>
        <w:t xml:space="preserve"> </w:t>
      </w:r>
      <w:r w:rsidRPr="00492E79">
        <w:rPr>
          <w:rFonts w:ascii="Times New Roman" w:hAnsi="Times New Roman" w:cs="Times New Roman"/>
          <w:sz w:val="20"/>
          <w:szCs w:val="20"/>
        </w:rPr>
        <w:t>социальной политики</w:t>
      </w:r>
      <w:r w:rsidRPr="00492E79">
        <w:rPr>
          <w:rFonts w:ascii="Times New Roman" w:hAnsi="Times New Roman" w:cs="Times New Roman"/>
          <w:spacing w:val="-4"/>
          <w:sz w:val="20"/>
          <w:szCs w:val="20"/>
        </w:rPr>
        <w:t xml:space="preserve"> </w:t>
      </w:r>
      <w:r w:rsidRPr="00492E79">
        <w:rPr>
          <w:rFonts w:ascii="Times New Roman" w:hAnsi="Times New Roman" w:cs="Times New Roman"/>
          <w:sz w:val="20"/>
          <w:szCs w:val="20"/>
        </w:rPr>
        <w:t>(94,2%). Бюджет по</w:t>
      </w:r>
      <w:r w:rsidRPr="00492E79">
        <w:rPr>
          <w:rFonts w:ascii="Times New Roman" w:hAnsi="Times New Roman" w:cs="Times New Roman"/>
          <w:spacing w:val="100"/>
          <w:sz w:val="20"/>
          <w:szCs w:val="20"/>
        </w:rPr>
        <w:t xml:space="preserve"> </w:t>
      </w:r>
      <w:r w:rsidRPr="00492E79">
        <w:rPr>
          <w:rFonts w:ascii="Times New Roman" w:hAnsi="Times New Roman" w:cs="Times New Roman"/>
          <w:sz w:val="20"/>
          <w:szCs w:val="20"/>
        </w:rPr>
        <w:t>расходам</w:t>
      </w:r>
      <w:r w:rsidRPr="00492E79">
        <w:rPr>
          <w:rFonts w:ascii="Times New Roman" w:hAnsi="Times New Roman" w:cs="Times New Roman"/>
          <w:spacing w:val="10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01"/>
          <w:sz w:val="20"/>
          <w:szCs w:val="20"/>
        </w:rPr>
        <w:t xml:space="preserve"> </w:t>
      </w:r>
      <w:r w:rsidRPr="00492E79">
        <w:rPr>
          <w:rFonts w:ascii="Times New Roman" w:hAnsi="Times New Roman" w:cs="Times New Roman"/>
          <w:sz w:val="20"/>
          <w:szCs w:val="20"/>
        </w:rPr>
        <w:t>2020</w:t>
      </w:r>
      <w:r w:rsidRPr="00492E79">
        <w:rPr>
          <w:rFonts w:ascii="Times New Roman" w:hAnsi="Times New Roman" w:cs="Times New Roman"/>
          <w:spacing w:val="101"/>
          <w:sz w:val="20"/>
          <w:szCs w:val="20"/>
        </w:rPr>
        <w:t xml:space="preserve"> </w:t>
      </w:r>
      <w:r w:rsidRPr="00492E79">
        <w:rPr>
          <w:rFonts w:ascii="Times New Roman" w:hAnsi="Times New Roman" w:cs="Times New Roman"/>
          <w:sz w:val="20"/>
          <w:szCs w:val="20"/>
        </w:rPr>
        <w:t xml:space="preserve">году сформирован </w:t>
      </w:r>
      <w:r w:rsidRPr="00492E79">
        <w:rPr>
          <w:rFonts w:ascii="Times New Roman" w:hAnsi="Times New Roman" w:cs="Times New Roman"/>
          <w:spacing w:val="-58"/>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исполнен</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основе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программ,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которые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повышают</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эффективность</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расходования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средств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счет</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выполнения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количественных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качественных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 xml:space="preserve">целевых показателей характеризующих  </w:t>
      </w:r>
      <w:r w:rsidRPr="00492E79">
        <w:rPr>
          <w:rFonts w:ascii="Times New Roman" w:hAnsi="Times New Roman" w:cs="Times New Roman"/>
          <w:spacing w:val="39"/>
          <w:sz w:val="20"/>
          <w:szCs w:val="20"/>
        </w:rPr>
        <w:t xml:space="preserve"> </w:t>
      </w:r>
      <w:r w:rsidRPr="00492E79">
        <w:rPr>
          <w:rFonts w:ascii="Times New Roman" w:hAnsi="Times New Roman" w:cs="Times New Roman"/>
          <w:sz w:val="20"/>
          <w:szCs w:val="20"/>
        </w:rPr>
        <w:t xml:space="preserve">достижение  </w:t>
      </w:r>
      <w:r w:rsidRPr="00492E79">
        <w:rPr>
          <w:rFonts w:ascii="Times New Roman" w:hAnsi="Times New Roman" w:cs="Times New Roman"/>
          <w:spacing w:val="40"/>
          <w:sz w:val="20"/>
          <w:szCs w:val="20"/>
        </w:rPr>
        <w:t xml:space="preserve"> </w:t>
      </w:r>
      <w:r w:rsidRPr="00492E79">
        <w:rPr>
          <w:rFonts w:ascii="Times New Roman" w:hAnsi="Times New Roman" w:cs="Times New Roman"/>
          <w:sz w:val="20"/>
          <w:szCs w:val="20"/>
        </w:rPr>
        <w:t xml:space="preserve">целей  </w:t>
      </w:r>
      <w:r w:rsidRPr="00492E79">
        <w:rPr>
          <w:rFonts w:ascii="Times New Roman" w:hAnsi="Times New Roman" w:cs="Times New Roman"/>
          <w:spacing w:val="40"/>
          <w:sz w:val="20"/>
          <w:szCs w:val="20"/>
        </w:rPr>
        <w:t xml:space="preserve"> </w:t>
      </w:r>
      <w:r w:rsidRPr="00492E79">
        <w:rPr>
          <w:rFonts w:ascii="Times New Roman" w:hAnsi="Times New Roman" w:cs="Times New Roman"/>
          <w:sz w:val="20"/>
          <w:szCs w:val="20"/>
        </w:rPr>
        <w:t xml:space="preserve">и  </w:t>
      </w:r>
      <w:r w:rsidRPr="00492E79">
        <w:rPr>
          <w:rFonts w:ascii="Times New Roman" w:hAnsi="Times New Roman" w:cs="Times New Roman"/>
          <w:spacing w:val="40"/>
          <w:sz w:val="20"/>
          <w:szCs w:val="20"/>
        </w:rPr>
        <w:t xml:space="preserve"> </w:t>
      </w:r>
      <w:r w:rsidRPr="00492E79">
        <w:rPr>
          <w:rFonts w:ascii="Times New Roman" w:hAnsi="Times New Roman" w:cs="Times New Roman"/>
          <w:sz w:val="20"/>
          <w:szCs w:val="20"/>
        </w:rPr>
        <w:t xml:space="preserve">решение  </w:t>
      </w:r>
      <w:r w:rsidRPr="00492E79">
        <w:rPr>
          <w:rFonts w:ascii="Times New Roman" w:hAnsi="Times New Roman" w:cs="Times New Roman"/>
          <w:spacing w:val="40"/>
          <w:sz w:val="20"/>
          <w:szCs w:val="20"/>
        </w:rPr>
        <w:t xml:space="preserve"> </w:t>
      </w:r>
      <w:r w:rsidRPr="00492E79">
        <w:rPr>
          <w:rFonts w:ascii="Times New Roman" w:hAnsi="Times New Roman" w:cs="Times New Roman"/>
          <w:sz w:val="20"/>
          <w:szCs w:val="20"/>
        </w:rPr>
        <w:t xml:space="preserve">задач, утвержденных </w:t>
      </w:r>
      <w:proofErr w:type="gramStart"/>
      <w:r w:rsidRPr="00492E79">
        <w:rPr>
          <w:rFonts w:ascii="Times New Roman" w:hAnsi="Times New Roman" w:cs="Times New Roman"/>
          <w:spacing w:val="-58"/>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w:t>
      </w:r>
      <w:proofErr w:type="gramEnd"/>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программах.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этом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программные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расходы</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составляют</w:t>
      </w:r>
      <w:r w:rsidRPr="00492E79">
        <w:rPr>
          <w:rFonts w:ascii="Times New Roman" w:hAnsi="Times New Roman" w:cs="Times New Roman"/>
          <w:spacing w:val="35"/>
          <w:sz w:val="20"/>
          <w:szCs w:val="20"/>
        </w:rPr>
        <w:t xml:space="preserve"> </w:t>
      </w:r>
      <w:r w:rsidRPr="00492E79">
        <w:rPr>
          <w:rFonts w:ascii="Times New Roman" w:hAnsi="Times New Roman" w:cs="Times New Roman"/>
          <w:sz w:val="20"/>
          <w:szCs w:val="20"/>
        </w:rPr>
        <w:t>95,7%</w:t>
      </w:r>
      <w:r w:rsidRPr="00492E79">
        <w:rPr>
          <w:rFonts w:ascii="Times New Roman" w:hAnsi="Times New Roman" w:cs="Times New Roman"/>
          <w:spacing w:val="34"/>
          <w:sz w:val="20"/>
          <w:szCs w:val="20"/>
        </w:rPr>
        <w:t xml:space="preserve"> </w:t>
      </w:r>
      <w:r w:rsidRPr="00492E79">
        <w:rPr>
          <w:rFonts w:ascii="Times New Roman" w:hAnsi="Times New Roman" w:cs="Times New Roman"/>
          <w:sz w:val="20"/>
          <w:szCs w:val="20"/>
        </w:rPr>
        <w:t>от</w:t>
      </w:r>
      <w:r w:rsidRPr="00492E79">
        <w:rPr>
          <w:rFonts w:ascii="Times New Roman" w:hAnsi="Times New Roman" w:cs="Times New Roman"/>
          <w:spacing w:val="35"/>
          <w:sz w:val="20"/>
          <w:szCs w:val="20"/>
        </w:rPr>
        <w:t xml:space="preserve"> </w:t>
      </w:r>
      <w:r w:rsidRPr="00492E79">
        <w:rPr>
          <w:rFonts w:ascii="Times New Roman" w:hAnsi="Times New Roman" w:cs="Times New Roman"/>
          <w:sz w:val="20"/>
          <w:szCs w:val="20"/>
        </w:rPr>
        <w:t>общей</w:t>
      </w:r>
      <w:r w:rsidRPr="00492E79">
        <w:rPr>
          <w:rFonts w:ascii="Times New Roman" w:hAnsi="Times New Roman" w:cs="Times New Roman"/>
          <w:spacing w:val="35"/>
          <w:sz w:val="20"/>
          <w:szCs w:val="20"/>
        </w:rPr>
        <w:t xml:space="preserve"> </w:t>
      </w:r>
      <w:r w:rsidRPr="00492E79">
        <w:rPr>
          <w:rFonts w:ascii="Times New Roman" w:hAnsi="Times New Roman" w:cs="Times New Roman"/>
          <w:sz w:val="20"/>
          <w:szCs w:val="20"/>
        </w:rPr>
        <w:t>суммы</w:t>
      </w:r>
      <w:r w:rsidRPr="00492E79">
        <w:rPr>
          <w:rFonts w:ascii="Times New Roman" w:hAnsi="Times New Roman" w:cs="Times New Roman"/>
          <w:spacing w:val="35"/>
          <w:sz w:val="20"/>
          <w:szCs w:val="20"/>
        </w:rPr>
        <w:t xml:space="preserve"> </w:t>
      </w:r>
      <w:r w:rsidRPr="00492E79">
        <w:rPr>
          <w:rFonts w:ascii="Times New Roman" w:hAnsi="Times New Roman" w:cs="Times New Roman"/>
          <w:sz w:val="20"/>
          <w:szCs w:val="20"/>
        </w:rPr>
        <w:t>расходов.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Формирование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основе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 программ позволяет гарантированно обеспечить финансовыми ресурсами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действующие расходные обязательства, прозрачно и конкурентно распределять имеющиеся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денежные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средства. Одним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из</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направлений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повышения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эффективности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расходов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является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улучшение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качества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работы</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контрольных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органов,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том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числе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части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осуществления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внутреннего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финансового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контроля в</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сфере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закупок. Цели и задачи бюджетной политики на</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2022-2024 годы Бюджетная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политика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Завитинского муниципального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округа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2022-2024</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годах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будет</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направлена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дальнейшее</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развитие</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экономики</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социальной</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сферы,</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 xml:space="preserve">повышение уровня </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качества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жизни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населения,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решение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приоритетных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для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Завитинского муниципального</w:t>
      </w:r>
      <w:r w:rsidRPr="00492E79">
        <w:rPr>
          <w:rFonts w:ascii="Times New Roman" w:hAnsi="Times New Roman" w:cs="Times New Roman"/>
          <w:spacing w:val="60"/>
          <w:sz w:val="20"/>
          <w:szCs w:val="20"/>
        </w:rPr>
        <w:t xml:space="preserve"> </w:t>
      </w:r>
      <w:r w:rsidRPr="00492E79">
        <w:rPr>
          <w:rFonts w:ascii="Times New Roman" w:hAnsi="Times New Roman" w:cs="Times New Roman"/>
          <w:sz w:val="20"/>
          <w:szCs w:val="20"/>
        </w:rPr>
        <w:t>округа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задач,</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обеспечение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сбалансированности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устойчивости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системы, повышение эффективности бюджетных расходов, развитие программно-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целевых</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методов управления.</w:t>
      </w:r>
      <w:r w:rsidR="00010575" w:rsidRPr="00492E79">
        <w:rPr>
          <w:rFonts w:ascii="Times New Roman" w:hAnsi="Times New Roman" w:cs="Times New Roman"/>
          <w:sz w:val="20"/>
          <w:szCs w:val="20"/>
        </w:rPr>
        <w:t xml:space="preserve"> </w:t>
      </w:r>
      <w:r w:rsidRPr="00492E79">
        <w:rPr>
          <w:rFonts w:ascii="Times New Roman" w:hAnsi="Times New Roman" w:cs="Times New Roman"/>
          <w:sz w:val="20"/>
          <w:szCs w:val="20"/>
        </w:rPr>
        <w:t>Основной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целью</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политики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является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обеспечение</w:t>
      </w:r>
      <w:r w:rsidRPr="00492E79">
        <w:rPr>
          <w:rFonts w:ascii="Times New Roman" w:hAnsi="Times New Roman" w:cs="Times New Roman"/>
          <w:spacing w:val="52"/>
          <w:sz w:val="20"/>
          <w:szCs w:val="20"/>
        </w:rPr>
        <w:t xml:space="preserve"> </w:t>
      </w:r>
      <w:r w:rsidRPr="00492E79">
        <w:rPr>
          <w:rFonts w:ascii="Times New Roman" w:hAnsi="Times New Roman" w:cs="Times New Roman"/>
          <w:sz w:val="20"/>
          <w:szCs w:val="20"/>
        </w:rPr>
        <w:t>сбалансированности</w:t>
      </w:r>
      <w:r w:rsidRPr="00492E79">
        <w:rPr>
          <w:rFonts w:ascii="Times New Roman" w:hAnsi="Times New Roman" w:cs="Times New Roman"/>
          <w:spacing w:val="53"/>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53"/>
          <w:sz w:val="20"/>
          <w:szCs w:val="20"/>
        </w:rPr>
        <w:t xml:space="preserve"> </w:t>
      </w:r>
      <w:r w:rsidRPr="00492E79">
        <w:rPr>
          <w:rFonts w:ascii="Times New Roman" w:hAnsi="Times New Roman" w:cs="Times New Roman"/>
          <w:sz w:val="20"/>
          <w:szCs w:val="20"/>
        </w:rPr>
        <w:t>устойчивости</w:t>
      </w:r>
      <w:r w:rsidRPr="00492E79">
        <w:rPr>
          <w:rFonts w:ascii="Times New Roman" w:hAnsi="Times New Roman" w:cs="Times New Roman"/>
          <w:spacing w:val="52"/>
          <w:sz w:val="20"/>
          <w:szCs w:val="20"/>
        </w:rPr>
        <w:t xml:space="preserve"> </w:t>
      </w:r>
      <w:r w:rsidRPr="00492E79">
        <w:rPr>
          <w:rFonts w:ascii="Times New Roman" w:hAnsi="Times New Roman" w:cs="Times New Roman"/>
          <w:sz w:val="20"/>
          <w:szCs w:val="20"/>
        </w:rPr>
        <w:t>бюджета</w:t>
      </w:r>
      <w:r w:rsidRPr="00492E79">
        <w:rPr>
          <w:rFonts w:ascii="Times New Roman" w:hAnsi="Times New Roman" w:cs="Times New Roman"/>
          <w:spacing w:val="53"/>
          <w:sz w:val="20"/>
          <w:szCs w:val="20"/>
        </w:rPr>
        <w:t xml:space="preserve"> </w:t>
      </w:r>
      <w:r w:rsidRPr="00492E79">
        <w:rPr>
          <w:rFonts w:ascii="Times New Roman" w:hAnsi="Times New Roman" w:cs="Times New Roman"/>
          <w:sz w:val="20"/>
          <w:szCs w:val="20"/>
        </w:rPr>
        <w:t>с</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учетом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текущей экономической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ситуации. 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среднесрочной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перспективе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бюджетная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политика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сохранит</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свои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приоритеты</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будет</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сконцентрирована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решении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следующих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основных</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 xml:space="preserve"> задач: обеспечение</w:t>
      </w:r>
      <w:r w:rsidRPr="00492E79">
        <w:rPr>
          <w:rFonts w:ascii="Times New Roman" w:hAnsi="Times New Roman" w:cs="Times New Roman"/>
          <w:spacing w:val="52"/>
          <w:sz w:val="20"/>
          <w:szCs w:val="20"/>
        </w:rPr>
        <w:t xml:space="preserve"> </w:t>
      </w:r>
      <w:r w:rsidRPr="00492E79">
        <w:rPr>
          <w:rFonts w:ascii="Times New Roman" w:hAnsi="Times New Roman" w:cs="Times New Roman"/>
          <w:sz w:val="20"/>
          <w:szCs w:val="20"/>
        </w:rPr>
        <w:t>долгосрочной</w:t>
      </w:r>
      <w:r w:rsidRPr="00492E79">
        <w:rPr>
          <w:rFonts w:ascii="Times New Roman" w:hAnsi="Times New Roman" w:cs="Times New Roman"/>
          <w:spacing w:val="52"/>
          <w:sz w:val="20"/>
          <w:szCs w:val="20"/>
        </w:rPr>
        <w:t xml:space="preserve"> </w:t>
      </w:r>
      <w:r w:rsidRPr="00492E79">
        <w:rPr>
          <w:rFonts w:ascii="Times New Roman" w:hAnsi="Times New Roman" w:cs="Times New Roman"/>
          <w:sz w:val="20"/>
          <w:szCs w:val="20"/>
        </w:rPr>
        <w:t>устойчивости</w:t>
      </w:r>
      <w:r w:rsidRPr="00492E79">
        <w:rPr>
          <w:rFonts w:ascii="Times New Roman" w:hAnsi="Times New Roman" w:cs="Times New Roman"/>
          <w:spacing w:val="52"/>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52"/>
          <w:sz w:val="20"/>
          <w:szCs w:val="20"/>
        </w:rPr>
        <w:t xml:space="preserve"> </w:t>
      </w:r>
      <w:r w:rsidRPr="00492E79">
        <w:rPr>
          <w:rFonts w:ascii="Times New Roman" w:hAnsi="Times New Roman" w:cs="Times New Roman"/>
          <w:sz w:val="20"/>
          <w:szCs w:val="20"/>
        </w:rPr>
        <w:t>сбалансированности</w:t>
      </w:r>
      <w:r w:rsidRPr="00492E79">
        <w:rPr>
          <w:rFonts w:ascii="Times New Roman" w:hAnsi="Times New Roman" w:cs="Times New Roman"/>
          <w:spacing w:val="53"/>
          <w:sz w:val="20"/>
          <w:szCs w:val="20"/>
        </w:rPr>
        <w:t xml:space="preserve"> </w:t>
      </w:r>
      <w:r w:rsidRPr="00492E79">
        <w:rPr>
          <w:rFonts w:ascii="Times New Roman" w:hAnsi="Times New Roman" w:cs="Times New Roman"/>
          <w:sz w:val="20"/>
          <w:szCs w:val="20"/>
        </w:rPr>
        <w:t>местного</w:t>
      </w:r>
      <w:r w:rsidRPr="00492E79">
        <w:rPr>
          <w:rFonts w:ascii="Times New Roman" w:hAnsi="Times New Roman" w:cs="Times New Roman"/>
          <w:spacing w:val="52"/>
          <w:sz w:val="20"/>
          <w:szCs w:val="20"/>
        </w:rPr>
        <w:t xml:space="preserve"> </w:t>
      </w:r>
      <w:r w:rsidRPr="00492E79">
        <w:rPr>
          <w:rFonts w:ascii="Times New Roman" w:hAnsi="Times New Roman" w:cs="Times New Roman"/>
          <w:sz w:val="20"/>
          <w:szCs w:val="20"/>
        </w:rPr>
        <w:t>бюджета,</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том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числе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путем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выполнения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плана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мероприятий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оздоровлению</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финансов; проведение ответственной бюджетной политики, направленной на снижение рисков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возникновения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просроченной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кредиторской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задолженности,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совершенствование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существующих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инструментов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повышения</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эффективности; консервативное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бюджетное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планирование,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исходя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из</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возможностей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доходного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потенциала</w:t>
      </w:r>
      <w:r w:rsidRPr="00492E79">
        <w:rPr>
          <w:rFonts w:ascii="Times New Roman" w:hAnsi="Times New Roman" w:cs="Times New Roman"/>
          <w:spacing w:val="-4"/>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4"/>
          <w:sz w:val="20"/>
          <w:szCs w:val="20"/>
        </w:rPr>
        <w:t xml:space="preserve"> </w:t>
      </w:r>
      <w:r w:rsidRPr="00492E79">
        <w:rPr>
          <w:rFonts w:ascii="Times New Roman" w:hAnsi="Times New Roman" w:cs="Times New Roman"/>
          <w:sz w:val="20"/>
          <w:szCs w:val="20"/>
        </w:rPr>
        <w:t>минимизации</w:t>
      </w:r>
      <w:r w:rsidRPr="00492E79">
        <w:rPr>
          <w:rFonts w:ascii="Times New Roman" w:hAnsi="Times New Roman" w:cs="Times New Roman"/>
          <w:spacing w:val="-4"/>
          <w:sz w:val="20"/>
          <w:szCs w:val="20"/>
        </w:rPr>
        <w:t xml:space="preserve"> </w:t>
      </w:r>
      <w:r w:rsidRPr="00492E79">
        <w:rPr>
          <w:rFonts w:ascii="Times New Roman" w:hAnsi="Times New Roman" w:cs="Times New Roman"/>
          <w:sz w:val="20"/>
          <w:szCs w:val="20"/>
        </w:rPr>
        <w:t>размера</w:t>
      </w:r>
      <w:r w:rsidRPr="00492E79">
        <w:rPr>
          <w:rFonts w:ascii="Times New Roman" w:hAnsi="Times New Roman" w:cs="Times New Roman"/>
          <w:spacing w:val="-3"/>
          <w:sz w:val="20"/>
          <w:szCs w:val="20"/>
        </w:rPr>
        <w:t xml:space="preserve"> </w:t>
      </w:r>
      <w:r w:rsidRPr="00492E79">
        <w:rPr>
          <w:rFonts w:ascii="Times New Roman" w:hAnsi="Times New Roman" w:cs="Times New Roman"/>
          <w:sz w:val="20"/>
          <w:szCs w:val="20"/>
        </w:rPr>
        <w:t>муниципального</w:t>
      </w:r>
      <w:r w:rsidRPr="00492E79">
        <w:rPr>
          <w:rFonts w:ascii="Times New Roman" w:hAnsi="Times New Roman" w:cs="Times New Roman"/>
          <w:spacing w:val="-4"/>
          <w:sz w:val="20"/>
          <w:szCs w:val="20"/>
        </w:rPr>
        <w:t xml:space="preserve"> </w:t>
      </w:r>
      <w:r w:rsidRPr="00492E79">
        <w:rPr>
          <w:rFonts w:ascii="Times New Roman" w:hAnsi="Times New Roman" w:cs="Times New Roman"/>
          <w:sz w:val="20"/>
          <w:szCs w:val="20"/>
        </w:rPr>
        <w:t>долга</w:t>
      </w:r>
      <w:r w:rsidRPr="00492E79">
        <w:rPr>
          <w:rFonts w:ascii="Times New Roman" w:hAnsi="Times New Roman" w:cs="Times New Roman"/>
          <w:spacing w:val="-3"/>
          <w:sz w:val="20"/>
          <w:szCs w:val="20"/>
        </w:rPr>
        <w:t xml:space="preserve"> </w:t>
      </w:r>
      <w:r w:rsidRPr="00492E79">
        <w:rPr>
          <w:rFonts w:ascii="Times New Roman" w:hAnsi="Times New Roman" w:cs="Times New Roman"/>
          <w:sz w:val="20"/>
          <w:szCs w:val="20"/>
        </w:rPr>
        <w:t>округа; повышение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эффективности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работы</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администрированию</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доходов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системы</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и улучшению</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работы по</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погашению</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дебиторской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задолженности путем: проведения анализа эффективности мер, принимаемых главными администраторами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доходов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взысканию</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сумм просроченной</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дебиторской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задолженности; повышение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эффективности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оказания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 xml:space="preserve">услуг; </w:t>
      </w:r>
      <w:proofErr w:type="spellStart"/>
      <w:r w:rsidRPr="00492E79">
        <w:rPr>
          <w:rFonts w:ascii="Times New Roman" w:hAnsi="Times New Roman" w:cs="Times New Roman"/>
          <w:sz w:val="20"/>
          <w:szCs w:val="20"/>
        </w:rPr>
        <w:t>приоритизация</w:t>
      </w:r>
      <w:proofErr w:type="spellEnd"/>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расходов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учетом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lastRenderedPageBreak/>
        <w:t>обеспечения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достижения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целей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национальных</w:t>
      </w:r>
      <w:r w:rsidRPr="00492E79">
        <w:rPr>
          <w:rFonts w:ascii="Times New Roman" w:hAnsi="Times New Roman" w:cs="Times New Roman"/>
          <w:spacing w:val="47"/>
          <w:sz w:val="20"/>
          <w:szCs w:val="20"/>
        </w:rPr>
        <w:t xml:space="preserve"> </w:t>
      </w:r>
      <w:r w:rsidRPr="00492E79">
        <w:rPr>
          <w:rFonts w:ascii="Times New Roman" w:hAnsi="Times New Roman" w:cs="Times New Roman"/>
          <w:sz w:val="20"/>
          <w:szCs w:val="20"/>
        </w:rPr>
        <w:t>проектов</w:t>
      </w:r>
      <w:r w:rsidRPr="00492E79">
        <w:rPr>
          <w:rFonts w:ascii="Times New Roman" w:hAnsi="Times New Roman" w:cs="Times New Roman"/>
          <w:spacing w:val="46"/>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46"/>
          <w:sz w:val="20"/>
          <w:szCs w:val="20"/>
        </w:rPr>
        <w:t xml:space="preserve"> </w:t>
      </w:r>
      <w:r w:rsidRPr="00492E79">
        <w:rPr>
          <w:rFonts w:ascii="Times New Roman" w:hAnsi="Times New Roman" w:cs="Times New Roman"/>
          <w:sz w:val="20"/>
          <w:szCs w:val="20"/>
        </w:rPr>
        <w:t>соответствии</w:t>
      </w:r>
      <w:r w:rsidRPr="00492E79">
        <w:rPr>
          <w:rFonts w:ascii="Times New Roman" w:hAnsi="Times New Roman" w:cs="Times New Roman"/>
          <w:spacing w:val="105"/>
          <w:sz w:val="20"/>
          <w:szCs w:val="20"/>
        </w:rPr>
        <w:t xml:space="preserve"> </w:t>
      </w:r>
      <w:r w:rsidRPr="00492E79">
        <w:rPr>
          <w:rFonts w:ascii="Times New Roman" w:hAnsi="Times New Roman" w:cs="Times New Roman"/>
          <w:sz w:val="20"/>
          <w:szCs w:val="20"/>
        </w:rPr>
        <w:t>с</w:t>
      </w:r>
      <w:r w:rsidRPr="00492E79">
        <w:rPr>
          <w:rFonts w:ascii="Times New Roman" w:hAnsi="Times New Roman" w:cs="Times New Roman"/>
          <w:spacing w:val="106"/>
          <w:sz w:val="20"/>
          <w:szCs w:val="20"/>
        </w:rPr>
        <w:t xml:space="preserve"> </w:t>
      </w:r>
      <w:r w:rsidRPr="00492E79">
        <w:rPr>
          <w:rFonts w:ascii="Times New Roman" w:hAnsi="Times New Roman" w:cs="Times New Roman"/>
          <w:sz w:val="20"/>
          <w:szCs w:val="20"/>
        </w:rPr>
        <w:t>Указом</w:t>
      </w:r>
      <w:r w:rsidRPr="00492E79">
        <w:rPr>
          <w:rFonts w:ascii="Times New Roman" w:hAnsi="Times New Roman" w:cs="Times New Roman"/>
          <w:spacing w:val="106"/>
          <w:sz w:val="20"/>
          <w:szCs w:val="20"/>
        </w:rPr>
        <w:t xml:space="preserve"> </w:t>
      </w:r>
      <w:r w:rsidRPr="00492E79">
        <w:rPr>
          <w:rFonts w:ascii="Times New Roman" w:hAnsi="Times New Roman" w:cs="Times New Roman"/>
          <w:sz w:val="20"/>
          <w:szCs w:val="20"/>
        </w:rPr>
        <w:t>Президента</w:t>
      </w:r>
      <w:r w:rsidRPr="00492E79">
        <w:rPr>
          <w:rFonts w:ascii="Times New Roman" w:hAnsi="Times New Roman" w:cs="Times New Roman"/>
          <w:spacing w:val="106"/>
          <w:sz w:val="20"/>
          <w:szCs w:val="20"/>
        </w:rPr>
        <w:t xml:space="preserve"> </w:t>
      </w:r>
      <w:r w:rsidRPr="00492E79">
        <w:rPr>
          <w:rFonts w:ascii="Times New Roman" w:hAnsi="Times New Roman" w:cs="Times New Roman"/>
          <w:sz w:val="20"/>
          <w:szCs w:val="20"/>
        </w:rPr>
        <w:t>Российской</w:t>
      </w:r>
      <w:r w:rsidRPr="00492E79">
        <w:rPr>
          <w:rFonts w:ascii="Times New Roman" w:hAnsi="Times New Roman" w:cs="Times New Roman"/>
          <w:spacing w:val="106"/>
          <w:sz w:val="20"/>
          <w:szCs w:val="20"/>
        </w:rPr>
        <w:t xml:space="preserve"> </w:t>
      </w:r>
      <w:r w:rsidRPr="00492E79">
        <w:rPr>
          <w:rFonts w:ascii="Times New Roman" w:hAnsi="Times New Roman" w:cs="Times New Roman"/>
          <w:sz w:val="20"/>
          <w:szCs w:val="20"/>
        </w:rPr>
        <w:t xml:space="preserve">Федерации </w:t>
      </w:r>
      <w:r w:rsidRPr="00492E79">
        <w:rPr>
          <w:rFonts w:ascii="Times New Roman" w:hAnsi="Times New Roman" w:cs="Times New Roman"/>
          <w:spacing w:val="-58"/>
          <w:sz w:val="20"/>
          <w:szCs w:val="20"/>
        </w:rPr>
        <w:t>от</w:t>
      </w:r>
      <w:r w:rsidRPr="00492E79">
        <w:rPr>
          <w:rFonts w:ascii="Times New Roman" w:hAnsi="Times New Roman" w:cs="Times New Roman"/>
          <w:sz w:val="20"/>
          <w:szCs w:val="20"/>
        </w:rPr>
        <w:t xml:space="preserve"> 07.05.2018 № 204 «О национальных целях и стратегических задачах развития Российской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Федерации на период до 2024 года»; повышение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эффективности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расходов,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формирование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параметров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исходя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из</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необходимости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безусловного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исполнения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действующих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 xml:space="preserve">расходных </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обязательств,</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том</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числе</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с</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учетом</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их</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оптимизации</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эффективности</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исполнения,</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 xml:space="preserve">осуществления  </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взвешенного подхода к принятию новых расходных  обязательств</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сокращения неэффективных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бюджетных расходов; совершенствование</w:t>
      </w:r>
      <w:r w:rsidRPr="00492E79">
        <w:rPr>
          <w:rFonts w:ascii="Times New Roman" w:hAnsi="Times New Roman" w:cs="Times New Roman"/>
          <w:spacing w:val="32"/>
          <w:sz w:val="20"/>
          <w:szCs w:val="20"/>
        </w:rPr>
        <w:t xml:space="preserve"> </w:t>
      </w:r>
      <w:r w:rsidRPr="00492E79">
        <w:rPr>
          <w:rFonts w:ascii="Times New Roman" w:hAnsi="Times New Roman" w:cs="Times New Roman"/>
          <w:sz w:val="20"/>
          <w:szCs w:val="20"/>
        </w:rPr>
        <w:t>инструментов</w:t>
      </w:r>
      <w:r w:rsidRPr="00492E79">
        <w:rPr>
          <w:rFonts w:ascii="Times New Roman" w:hAnsi="Times New Roman" w:cs="Times New Roman"/>
          <w:spacing w:val="33"/>
          <w:sz w:val="20"/>
          <w:szCs w:val="20"/>
        </w:rPr>
        <w:t xml:space="preserve"> </w:t>
      </w:r>
      <w:r w:rsidRPr="00492E79">
        <w:rPr>
          <w:rFonts w:ascii="Times New Roman" w:hAnsi="Times New Roman" w:cs="Times New Roman"/>
          <w:sz w:val="20"/>
          <w:szCs w:val="20"/>
        </w:rPr>
        <w:t>программно-целевого</w:t>
      </w:r>
      <w:r w:rsidRPr="00492E79">
        <w:rPr>
          <w:rFonts w:ascii="Times New Roman" w:hAnsi="Times New Roman" w:cs="Times New Roman"/>
          <w:spacing w:val="33"/>
          <w:sz w:val="20"/>
          <w:szCs w:val="20"/>
        </w:rPr>
        <w:t xml:space="preserve"> </w:t>
      </w:r>
      <w:r w:rsidRPr="00492E79">
        <w:rPr>
          <w:rFonts w:ascii="Times New Roman" w:hAnsi="Times New Roman" w:cs="Times New Roman"/>
          <w:sz w:val="20"/>
          <w:szCs w:val="20"/>
        </w:rPr>
        <w:t>планирования</w:t>
      </w:r>
      <w:r w:rsidRPr="00492E79">
        <w:rPr>
          <w:rFonts w:ascii="Times New Roman" w:hAnsi="Times New Roman" w:cs="Times New Roman"/>
          <w:spacing w:val="33"/>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33"/>
          <w:sz w:val="20"/>
          <w:szCs w:val="20"/>
        </w:rPr>
        <w:t xml:space="preserve"> </w:t>
      </w:r>
      <w:r w:rsidRPr="00492E79">
        <w:rPr>
          <w:rFonts w:ascii="Times New Roman" w:hAnsi="Times New Roman" w:cs="Times New Roman"/>
          <w:sz w:val="20"/>
          <w:szCs w:val="20"/>
        </w:rPr>
        <w:t>управления</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с учетом</w:t>
      </w:r>
      <w:r w:rsidRPr="00492E79">
        <w:rPr>
          <w:rFonts w:ascii="Times New Roman" w:hAnsi="Times New Roman" w:cs="Times New Roman"/>
          <w:spacing w:val="49"/>
          <w:sz w:val="20"/>
          <w:szCs w:val="20"/>
        </w:rPr>
        <w:t xml:space="preserve"> </w:t>
      </w:r>
      <w:r w:rsidRPr="00492E79">
        <w:rPr>
          <w:rFonts w:ascii="Times New Roman" w:hAnsi="Times New Roman" w:cs="Times New Roman"/>
          <w:sz w:val="20"/>
          <w:szCs w:val="20"/>
        </w:rPr>
        <w:t>приоритетов</w:t>
      </w:r>
      <w:r w:rsidRPr="00492E79">
        <w:rPr>
          <w:rFonts w:ascii="Times New Roman" w:hAnsi="Times New Roman" w:cs="Times New Roman"/>
          <w:spacing w:val="48"/>
          <w:sz w:val="20"/>
          <w:szCs w:val="20"/>
        </w:rPr>
        <w:t xml:space="preserve"> </w:t>
      </w:r>
      <w:r w:rsidRPr="00492E79">
        <w:rPr>
          <w:rFonts w:ascii="Times New Roman" w:hAnsi="Times New Roman" w:cs="Times New Roman"/>
          <w:sz w:val="20"/>
          <w:szCs w:val="20"/>
        </w:rPr>
        <w:t>социально-экономического</w:t>
      </w:r>
      <w:r w:rsidRPr="00492E79">
        <w:rPr>
          <w:rFonts w:ascii="Times New Roman" w:hAnsi="Times New Roman" w:cs="Times New Roman"/>
          <w:spacing w:val="49"/>
          <w:sz w:val="20"/>
          <w:szCs w:val="20"/>
        </w:rPr>
        <w:t xml:space="preserve"> </w:t>
      </w:r>
      <w:r w:rsidRPr="00492E79">
        <w:rPr>
          <w:rFonts w:ascii="Times New Roman" w:hAnsi="Times New Roman" w:cs="Times New Roman"/>
          <w:sz w:val="20"/>
          <w:szCs w:val="20"/>
        </w:rPr>
        <w:t>развития</w:t>
      </w:r>
      <w:r w:rsidRPr="00492E79">
        <w:rPr>
          <w:rFonts w:ascii="Times New Roman" w:hAnsi="Times New Roman" w:cs="Times New Roman"/>
          <w:spacing w:val="48"/>
          <w:sz w:val="20"/>
          <w:szCs w:val="20"/>
        </w:rPr>
        <w:t xml:space="preserve"> </w:t>
      </w:r>
      <w:r w:rsidRPr="00492E79">
        <w:rPr>
          <w:rFonts w:ascii="Times New Roman" w:hAnsi="Times New Roman" w:cs="Times New Roman"/>
          <w:sz w:val="20"/>
          <w:szCs w:val="20"/>
        </w:rPr>
        <w:t>и реальных финансовых возможностей бюджета Завитинского муниципального округа, дальнейшего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совершенствования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системы</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оценки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эффективности</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реализации муниципальных</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программ; обеспечение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открытости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данных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путем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предоставления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гражданам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актуальной</w:t>
      </w:r>
      <w:r w:rsidRPr="00492E79">
        <w:rPr>
          <w:rFonts w:ascii="Times New Roman" w:hAnsi="Times New Roman" w:cs="Times New Roman"/>
          <w:spacing w:val="55"/>
          <w:sz w:val="20"/>
          <w:szCs w:val="20"/>
        </w:rPr>
        <w:t xml:space="preserve"> </w:t>
      </w:r>
      <w:r w:rsidRPr="00492E79">
        <w:rPr>
          <w:rFonts w:ascii="Times New Roman" w:hAnsi="Times New Roman" w:cs="Times New Roman"/>
          <w:sz w:val="20"/>
          <w:szCs w:val="20"/>
        </w:rPr>
        <w:t>информации</w:t>
      </w:r>
      <w:r w:rsidRPr="00492E79">
        <w:rPr>
          <w:rFonts w:ascii="Times New Roman" w:hAnsi="Times New Roman" w:cs="Times New Roman"/>
          <w:spacing w:val="55"/>
          <w:sz w:val="20"/>
          <w:szCs w:val="20"/>
        </w:rPr>
        <w:t xml:space="preserve"> </w:t>
      </w:r>
      <w:r w:rsidRPr="00492E79">
        <w:rPr>
          <w:rFonts w:ascii="Times New Roman" w:hAnsi="Times New Roman" w:cs="Times New Roman"/>
          <w:sz w:val="20"/>
          <w:szCs w:val="20"/>
        </w:rPr>
        <w:t>о</w:t>
      </w:r>
      <w:r w:rsidRPr="00492E79">
        <w:rPr>
          <w:rFonts w:ascii="Times New Roman" w:hAnsi="Times New Roman" w:cs="Times New Roman"/>
          <w:spacing w:val="55"/>
          <w:sz w:val="20"/>
          <w:szCs w:val="20"/>
        </w:rPr>
        <w:t xml:space="preserve"> </w:t>
      </w:r>
      <w:r w:rsidRPr="00492E79">
        <w:rPr>
          <w:rFonts w:ascii="Times New Roman" w:hAnsi="Times New Roman" w:cs="Times New Roman"/>
          <w:sz w:val="20"/>
          <w:szCs w:val="20"/>
        </w:rPr>
        <w:t>бюджете</w:t>
      </w:r>
      <w:r w:rsidRPr="00492E79">
        <w:rPr>
          <w:rFonts w:ascii="Times New Roman" w:hAnsi="Times New Roman" w:cs="Times New Roman"/>
          <w:spacing w:val="56"/>
          <w:sz w:val="20"/>
          <w:szCs w:val="20"/>
        </w:rPr>
        <w:t xml:space="preserve"> </w:t>
      </w:r>
      <w:r w:rsidRPr="00492E79">
        <w:rPr>
          <w:rFonts w:ascii="Times New Roman" w:hAnsi="Times New Roman" w:cs="Times New Roman"/>
          <w:sz w:val="20"/>
          <w:szCs w:val="20"/>
        </w:rPr>
        <w:t>Завитинского муниципального</w:t>
      </w:r>
      <w:r w:rsidRPr="00492E79">
        <w:rPr>
          <w:rFonts w:ascii="Times New Roman" w:hAnsi="Times New Roman" w:cs="Times New Roman"/>
          <w:spacing w:val="55"/>
          <w:sz w:val="20"/>
          <w:szCs w:val="20"/>
        </w:rPr>
        <w:t xml:space="preserve"> </w:t>
      </w:r>
      <w:r w:rsidRPr="00492E79">
        <w:rPr>
          <w:rFonts w:ascii="Times New Roman" w:hAnsi="Times New Roman" w:cs="Times New Roman"/>
          <w:sz w:val="20"/>
          <w:szCs w:val="20"/>
        </w:rPr>
        <w:t>округа,</w:t>
      </w:r>
      <w:r w:rsidRPr="00492E79">
        <w:rPr>
          <w:rFonts w:ascii="Times New Roman" w:hAnsi="Times New Roman" w:cs="Times New Roman"/>
          <w:spacing w:val="54"/>
          <w:sz w:val="20"/>
          <w:szCs w:val="20"/>
        </w:rPr>
        <w:t xml:space="preserve"> </w:t>
      </w:r>
      <w:r w:rsidRPr="00492E79">
        <w:rPr>
          <w:rFonts w:ascii="Times New Roman" w:hAnsi="Times New Roman" w:cs="Times New Roman"/>
          <w:sz w:val="20"/>
          <w:szCs w:val="20"/>
        </w:rPr>
        <w:t>бюджетном</w:t>
      </w:r>
      <w:r w:rsidRPr="00492E79">
        <w:rPr>
          <w:rFonts w:ascii="Times New Roman" w:hAnsi="Times New Roman" w:cs="Times New Roman"/>
          <w:spacing w:val="56"/>
          <w:sz w:val="20"/>
          <w:szCs w:val="20"/>
        </w:rPr>
        <w:t xml:space="preserve"> </w:t>
      </w:r>
      <w:r w:rsidRPr="00492E79">
        <w:rPr>
          <w:rFonts w:ascii="Times New Roman" w:hAnsi="Times New Roman" w:cs="Times New Roman"/>
          <w:sz w:val="20"/>
          <w:szCs w:val="20"/>
        </w:rPr>
        <w:t xml:space="preserve">процессе </w:t>
      </w:r>
      <w:r w:rsidRPr="00492E79">
        <w:rPr>
          <w:rFonts w:ascii="Times New Roman" w:hAnsi="Times New Roman" w:cs="Times New Roman"/>
          <w:spacing w:val="-58"/>
          <w:sz w:val="20"/>
          <w:szCs w:val="20"/>
        </w:rPr>
        <w:t>и</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его участниках 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доступной и</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простой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для понимания форме; осуществление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казначейского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контроля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закупок</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помощью</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автоматизации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контрольных процедур, начиная с планирования и до включения в реестр контрактов данных</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соответствующем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контракте,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автоматизация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деятельности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участников</w:t>
      </w:r>
      <w:r w:rsidRPr="00492E79">
        <w:rPr>
          <w:rFonts w:ascii="Times New Roman" w:hAnsi="Times New Roman" w:cs="Times New Roman"/>
          <w:spacing w:val="61"/>
          <w:sz w:val="20"/>
          <w:szCs w:val="20"/>
        </w:rPr>
        <w:t xml:space="preserve"> </w:t>
      </w:r>
      <w:r w:rsidRPr="00492E79">
        <w:rPr>
          <w:rFonts w:ascii="Times New Roman" w:hAnsi="Times New Roman" w:cs="Times New Roman"/>
          <w:sz w:val="20"/>
          <w:szCs w:val="20"/>
        </w:rPr>
        <w:t>закупочного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процесса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осуществлении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закупок</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единственного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поставщика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(подрядчика,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исполнителя), расширение возможности участия в закупках товаров, работ, услуг субъектов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малого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среднего предпринимательства. Реализация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целей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задач</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политики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основывается</w:t>
      </w:r>
      <w:r w:rsidRPr="00492E79">
        <w:rPr>
          <w:rFonts w:ascii="Times New Roman" w:hAnsi="Times New Roman" w:cs="Times New Roman"/>
          <w:spacing w:val="61"/>
          <w:sz w:val="20"/>
          <w:szCs w:val="20"/>
        </w:rPr>
        <w:t xml:space="preserve"> </w:t>
      </w:r>
      <w:r w:rsidRPr="00492E79">
        <w:rPr>
          <w:rFonts w:ascii="Times New Roman" w:hAnsi="Times New Roman" w:cs="Times New Roman"/>
          <w:sz w:val="20"/>
          <w:szCs w:val="20"/>
        </w:rPr>
        <w:t>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усовершенствованной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системе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социально-экономического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планирования, обеспечивающей в том числе повышение качества прогноза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социально-экономического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развития Завитинского муниципального округа. Основные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направления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политики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2022-2024 годы 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условиях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снижения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темпов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роста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собственных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доходов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Завитинского муниципального округа на первый план выходит решение задач по повышению эффективности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расходов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Завитинского муниципального округа 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переориентации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ассигнований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рамках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существующих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ограничений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реализацию</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приоритетных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направлений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социально-экономической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политики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Завитинского муниципального округа,</w:t>
      </w:r>
      <w:r w:rsidRPr="00492E79">
        <w:rPr>
          <w:rFonts w:ascii="Times New Roman" w:hAnsi="Times New Roman" w:cs="Times New Roman"/>
          <w:spacing w:val="45"/>
          <w:sz w:val="20"/>
          <w:szCs w:val="20"/>
        </w:rPr>
        <w:t xml:space="preserve"> </w:t>
      </w:r>
      <w:r w:rsidRPr="00492E79">
        <w:rPr>
          <w:rFonts w:ascii="Times New Roman" w:hAnsi="Times New Roman" w:cs="Times New Roman"/>
          <w:sz w:val="20"/>
          <w:szCs w:val="20"/>
        </w:rPr>
        <w:t>достижение</w:t>
      </w:r>
      <w:r w:rsidRPr="00492E79">
        <w:rPr>
          <w:rFonts w:ascii="Times New Roman" w:hAnsi="Times New Roman" w:cs="Times New Roman"/>
          <w:spacing w:val="45"/>
          <w:sz w:val="20"/>
          <w:szCs w:val="20"/>
        </w:rPr>
        <w:t xml:space="preserve"> </w:t>
      </w:r>
      <w:r w:rsidRPr="00492E79">
        <w:rPr>
          <w:rFonts w:ascii="Times New Roman" w:hAnsi="Times New Roman" w:cs="Times New Roman"/>
          <w:sz w:val="20"/>
          <w:szCs w:val="20"/>
        </w:rPr>
        <w:t>измеримых</w:t>
      </w:r>
      <w:r w:rsidRPr="00492E79">
        <w:rPr>
          <w:rFonts w:ascii="Times New Roman" w:hAnsi="Times New Roman" w:cs="Times New Roman"/>
          <w:spacing w:val="46"/>
          <w:sz w:val="20"/>
          <w:szCs w:val="20"/>
        </w:rPr>
        <w:t xml:space="preserve"> </w:t>
      </w:r>
      <w:r w:rsidRPr="00492E79">
        <w:rPr>
          <w:rFonts w:ascii="Times New Roman" w:hAnsi="Times New Roman" w:cs="Times New Roman"/>
          <w:sz w:val="20"/>
          <w:szCs w:val="20"/>
        </w:rPr>
        <w:t>общественно</w:t>
      </w:r>
      <w:r w:rsidRPr="00492E79">
        <w:rPr>
          <w:rFonts w:ascii="Times New Roman" w:hAnsi="Times New Roman" w:cs="Times New Roman"/>
          <w:spacing w:val="105"/>
          <w:sz w:val="20"/>
          <w:szCs w:val="20"/>
        </w:rPr>
        <w:t xml:space="preserve"> </w:t>
      </w:r>
      <w:r w:rsidRPr="00492E79">
        <w:rPr>
          <w:rFonts w:ascii="Times New Roman" w:hAnsi="Times New Roman" w:cs="Times New Roman"/>
          <w:sz w:val="20"/>
          <w:szCs w:val="20"/>
        </w:rPr>
        <w:t>значимых</w:t>
      </w:r>
      <w:r w:rsidRPr="00492E79">
        <w:rPr>
          <w:rFonts w:ascii="Times New Roman" w:hAnsi="Times New Roman" w:cs="Times New Roman"/>
          <w:spacing w:val="104"/>
          <w:sz w:val="20"/>
          <w:szCs w:val="20"/>
        </w:rPr>
        <w:t xml:space="preserve"> </w:t>
      </w:r>
      <w:r w:rsidRPr="00492E79">
        <w:rPr>
          <w:rFonts w:ascii="Times New Roman" w:hAnsi="Times New Roman" w:cs="Times New Roman"/>
          <w:sz w:val="20"/>
          <w:szCs w:val="20"/>
        </w:rPr>
        <w:t>результатов,</w:t>
      </w:r>
      <w:r w:rsidRPr="00492E79">
        <w:rPr>
          <w:rFonts w:ascii="Times New Roman" w:hAnsi="Times New Roman" w:cs="Times New Roman"/>
          <w:spacing w:val="104"/>
          <w:sz w:val="20"/>
          <w:szCs w:val="20"/>
        </w:rPr>
        <w:t xml:space="preserve"> </w:t>
      </w:r>
      <w:r w:rsidRPr="00492E79">
        <w:rPr>
          <w:rFonts w:ascii="Times New Roman" w:hAnsi="Times New Roman" w:cs="Times New Roman"/>
          <w:sz w:val="20"/>
          <w:szCs w:val="20"/>
        </w:rPr>
        <w:t>наиболее</w:t>
      </w:r>
      <w:r w:rsidRPr="00492E79">
        <w:rPr>
          <w:rFonts w:ascii="Times New Roman" w:hAnsi="Times New Roman" w:cs="Times New Roman"/>
          <w:spacing w:val="104"/>
          <w:sz w:val="20"/>
          <w:szCs w:val="20"/>
        </w:rPr>
        <w:t xml:space="preserve"> </w:t>
      </w:r>
      <w:r w:rsidRPr="00492E79">
        <w:rPr>
          <w:rFonts w:ascii="Times New Roman" w:hAnsi="Times New Roman" w:cs="Times New Roman"/>
          <w:sz w:val="20"/>
          <w:szCs w:val="20"/>
        </w:rPr>
        <w:t>важные</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из</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которых</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установлены</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Указом</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Президента</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Российской</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Федерации</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от</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7</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мая</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2018</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года №</w:t>
      </w:r>
      <w:r w:rsidRPr="00492E79">
        <w:rPr>
          <w:rFonts w:ascii="Times New Roman" w:hAnsi="Times New Roman" w:cs="Times New Roman"/>
          <w:spacing w:val="33"/>
          <w:sz w:val="20"/>
          <w:szCs w:val="20"/>
        </w:rPr>
        <w:t xml:space="preserve"> </w:t>
      </w:r>
      <w:r w:rsidRPr="00492E79">
        <w:rPr>
          <w:rFonts w:ascii="Times New Roman" w:hAnsi="Times New Roman" w:cs="Times New Roman"/>
          <w:sz w:val="20"/>
          <w:szCs w:val="20"/>
        </w:rPr>
        <w:t>204</w:t>
      </w:r>
      <w:r w:rsidRPr="00492E79">
        <w:rPr>
          <w:rFonts w:ascii="Times New Roman" w:hAnsi="Times New Roman" w:cs="Times New Roman"/>
          <w:spacing w:val="33"/>
          <w:sz w:val="20"/>
          <w:szCs w:val="20"/>
        </w:rPr>
        <w:t xml:space="preserve"> </w:t>
      </w:r>
      <w:r w:rsidRPr="00492E79">
        <w:rPr>
          <w:rFonts w:ascii="Times New Roman" w:hAnsi="Times New Roman" w:cs="Times New Roman"/>
          <w:sz w:val="20"/>
          <w:szCs w:val="20"/>
        </w:rPr>
        <w:t>«О</w:t>
      </w:r>
      <w:r w:rsidRPr="00492E79">
        <w:rPr>
          <w:rFonts w:ascii="Times New Roman" w:hAnsi="Times New Roman" w:cs="Times New Roman"/>
          <w:spacing w:val="34"/>
          <w:sz w:val="20"/>
          <w:szCs w:val="20"/>
        </w:rPr>
        <w:t xml:space="preserve"> </w:t>
      </w:r>
      <w:r w:rsidRPr="00492E79">
        <w:rPr>
          <w:rFonts w:ascii="Times New Roman" w:hAnsi="Times New Roman" w:cs="Times New Roman"/>
          <w:sz w:val="20"/>
          <w:szCs w:val="20"/>
        </w:rPr>
        <w:t>национальных</w:t>
      </w:r>
      <w:r w:rsidRPr="00492E79">
        <w:rPr>
          <w:rFonts w:ascii="Times New Roman" w:hAnsi="Times New Roman" w:cs="Times New Roman"/>
          <w:spacing w:val="33"/>
          <w:sz w:val="20"/>
          <w:szCs w:val="20"/>
        </w:rPr>
        <w:t xml:space="preserve"> </w:t>
      </w:r>
      <w:r w:rsidRPr="00492E79">
        <w:rPr>
          <w:rFonts w:ascii="Times New Roman" w:hAnsi="Times New Roman" w:cs="Times New Roman"/>
          <w:sz w:val="20"/>
          <w:szCs w:val="20"/>
        </w:rPr>
        <w:t>целях</w:t>
      </w:r>
      <w:r w:rsidRPr="00492E79">
        <w:rPr>
          <w:rFonts w:ascii="Times New Roman" w:hAnsi="Times New Roman" w:cs="Times New Roman"/>
          <w:spacing w:val="34"/>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33"/>
          <w:sz w:val="20"/>
          <w:szCs w:val="20"/>
        </w:rPr>
        <w:t xml:space="preserve"> </w:t>
      </w:r>
      <w:r w:rsidRPr="00492E79">
        <w:rPr>
          <w:rFonts w:ascii="Times New Roman" w:hAnsi="Times New Roman" w:cs="Times New Roman"/>
          <w:sz w:val="20"/>
          <w:szCs w:val="20"/>
        </w:rPr>
        <w:t>стратегических</w:t>
      </w:r>
      <w:r w:rsidRPr="00492E79">
        <w:rPr>
          <w:rFonts w:ascii="Times New Roman" w:hAnsi="Times New Roman" w:cs="Times New Roman"/>
          <w:spacing w:val="33"/>
          <w:sz w:val="20"/>
          <w:szCs w:val="20"/>
        </w:rPr>
        <w:t xml:space="preserve"> </w:t>
      </w:r>
      <w:r w:rsidRPr="00492E79">
        <w:rPr>
          <w:rFonts w:ascii="Times New Roman" w:hAnsi="Times New Roman" w:cs="Times New Roman"/>
          <w:sz w:val="20"/>
          <w:szCs w:val="20"/>
        </w:rPr>
        <w:t>задачах</w:t>
      </w:r>
      <w:r w:rsidRPr="00492E79">
        <w:rPr>
          <w:rFonts w:ascii="Times New Roman" w:hAnsi="Times New Roman" w:cs="Times New Roman"/>
          <w:spacing w:val="34"/>
          <w:sz w:val="20"/>
          <w:szCs w:val="20"/>
        </w:rPr>
        <w:t xml:space="preserve"> </w:t>
      </w:r>
      <w:r w:rsidRPr="00492E79">
        <w:rPr>
          <w:rFonts w:ascii="Times New Roman" w:hAnsi="Times New Roman" w:cs="Times New Roman"/>
          <w:sz w:val="20"/>
          <w:szCs w:val="20"/>
        </w:rPr>
        <w:t>развития</w:t>
      </w:r>
      <w:r w:rsidRPr="00492E79">
        <w:rPr>
          <w:rFonts w:ascii="Times New Roman" w:hAnsi="Times New Roman" w:cs="Times New Roman"/>
          <w:spacing w:val="33"/>
          <w:sz w:val="20"/>
          <w:szCs w:val="20"/>
        </w:rPr>
        <w:t xml:space="preserve"> </w:t>
      </w:r>
      <w:r w:rsidRPr="00492E79">
        <w:rPr>
          <w:rFonts w:ascii="Times New Roman" w:hAnsi="Times New Roman" w:cs="Times New Roman"/>
          <w:sz w:val="20"/>
          <w:szCs w:val="20"/>
        </w:rPr>
        <w:t>Российской</w:t>
      </w:r>
      <w:r w:rsidRPr="00492E79">
        <w:rPr>
          <w:rFonts w:ascii="Times New Roman" w:hAnsi="Times New Roman" w:cs="Times New Roman"/>
          <w:spacing w:val="34"/>
          <w:sz w:val="20"/>
          <w:szCs w:val="20"/>
        </w:rPr>
        <w:t xml:space="preserve"> </w:t>
      </w:r>
      <w:r w:rsidRPr="00492E79">
        <w:rPr>
          <w:rFonts w:ascii="Times New Roman" w:hAnsi="Times New Roman" w:cs="Times New Roman"/>
          <w:sz w:val="20"/>
          <w:szCs w:val="20"/>
        </w:rPr>
        <w:t>Федерации</w:t>
      </w:r>
      <w:r w:rsidRPr="00492E79">
        <w:rPr>
          <w:rFonts w:ascii="Times New Roman" w:hAnsi="Times New Roman" w:cs="Times New Roman"/>
          <w:spacing w:val="-58"/>
          <w:sz w:val="20"/>
          <w:szCs w:val="20"/>
        </w:rPr>
        <w:t xml:space="preserve"> </w:t>
      </w:r>
      <w:r w:rsidRPr="00492E79">
        <w:rPr>
          <w:rFonts w:ascii="Times New Roman" w:hAnsi="Times New Roman" w:cs="Times New Roman"/>
          <w:sz w:val="20"/>
          <w:szCs w:val="20"/>
        </w:rPr>
        <w:t>на</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период</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до 2024 года». В таких экономических условиях основной задачей бюджетной политики является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обеспечение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сбалансированности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Завитинского муниципального округа,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включая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следующие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направления: определение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четких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приоритетов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использования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средств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w:t>
      </w:r>
      <w:r w:rsidRPr="00492E79">
        <w:rPr>
          <w:rFonts w:ascii="Times New Roman" w:hAnsi="Times New Roman" w:cs="Times New Roman"/>
          <w:spacing w:val="61"/>
          <w:sz w:val="20"/>
          <w:szCs w:val="20"/>
        </w:rPr>
        <w:t xml:space="preserve"> </w:t>
      </w:r>
      <w:r w:rsidRPr="00492E79">
        <w:rPr>
          <w:rFonts w:ascii="Times New Roman" w:hAnsi="Times New Roman" w:cs="Times New Roman"/>
          <w:sz w:val="20"/>
          <w:szCs w:val="20"/>
        </w:rPr>
        <w:t>учетом</w:t>
      </w:r>
      <w:r w:rsidRPr="00492E79">
        <w:rPr>
          <w:rFonts w:ascii="Times New Roman" w:hAnsi="Times New Roman" w:cs="Times New Roman"/>
          <w:spacing w:val="-57"/>
          <w:sz w:val="20"/>
          <w:szCs w:val="20"/>
        </w:rPr>
        <w:t xml:space="preserve">         т</w:t>
      </w:r>
      <w:r w:rsidRPr="00492E79">
        <w:rPr>
          <w:rFonts w:ascii="Times New Roman" w:hAnsi="Times New Roman" w:cs="Times New Roman"/>
          <w:sz w:val="20"/>
          <w:szCs w:val="20"/>
        </w:rPr>
        <w:t>екущей экономической ситуации: при планировании бюджетных ассигнований подлежит</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детальной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оценке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содержание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программ,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соразмерение объемов их финансового обеспечения с реальными возможностями бюджета; реализация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приоритетных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проектов,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учитывающих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объединение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управленческих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решений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ассигнований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финансовое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обеспечение</w:t>
      </w:r>
      <w:r w:rsidRPr="00492E79">
        <w:rPr>
          <w:rFonts w:ascii="Times New Roman" w:hAnsi="Times New Roman" w:cs="Times New Roman"/>
          <w:spacing w:val="61"/>
          <w:sz w:val="20"/>
          <w:szCs w:val="20"/>
        </w:rPr>
        <w:t xml:space="preserve"> </w:t>
      </w:r>
      <w:r w:rsidRPr="00492E79">
        <w:rPr>
          <w:rFonts w:ascii="Times New Roman" w:hAnsi="Times New Roman" w:cs="Times New Roman"/>
          <w:sz w:val="20"/>
          <w:szCs w:val="20"/>
        </w:rPr>
        <w:t>программных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мероприятий,</w:t>
      </w:r>
      <w:r w:rsidRPr="00492E79">
        <w:rPr>
          <w:rFonts w:ascii="Times New Roman" w:hAnsi="Times New Roman" w:cs="Times New Roman"/>
          <w:spacing w:val="46"/>
          <w:sz w:val="20"/>
          <w:szCs w:val="20"/>
        </w:rPr>
        <w:t xml:space="preserve"> </w:t>
      </w:r>
      <w:r w:rsidRPr="00492E79">
        <w:rPr>
          <w:rFonts w:ascii="Times New Roman" w:hAnsi="Times New Roman" w:cs="Times New Roman"/>
          <w:sz w:val="20"/>
          <w:szCs w:val="20"/>
        </w:rPr>
        <w:t>обеспечивающих</w:t>
      </w:r>
      <w:r w:rsidRPr="00492E79">
        <w:rPr>
          <w:rFonts w:ascii="Times New Roman" w:hAnsi="Times New Roman" w:cs="Times New Roman"/>
          <w:spacing w:val="46"/>
          <w:sz w:val="20"/>
          <w:szCs w:val="20"/>
        </w:rPr>
        <w:t xml:space="preserve"> </w:t>
      </w:r>
      <w:r w:rsidRPr="00492E79">
        <w:rPr>
          <w:rFonts w:ascii="Times New Roman" w:hAnsi="Times New Roman" w:cs="Times New Roman"/>
          <w:sz w:val="20"/>
          <w:szCs w:val="20"/>
        </w:rPr>
        <w:t>максимальный</w:t>
      </w:r>
      <w:r w:rsidRPr="00492E79">
        <w:rPr>
          <w:rFonts w:ascii="Times New Roman" w:hAnsi="Times New Roman" w:cs="Times New Roman"/>
          <w:spacing w:val="47"/>
          <w:sz w:val="20"/>
          <w:szCs w:val="20"/>
        </w:rPr>
        <w:t xml:space="preserve"> </w:t>
      </w:r>
      <w:r w:rsidRPr="00492E79">
        <w:rPr>
          <w:rFonts w:ascii="Times New Roman" w:hAnsi="Times New Roman" w:cs="Times New Roman"/>
          <w:sz w:val="20"/>
          <w:szCs w:val="20"/>
        </w:rPr>
        <w:t>вклад</w:t>
      </w:r>
      <w:r w:rsidRPr="00492E79">
        <w:rPr>
          <w:rFonts w:ascii="Times New Roman" w:hAnsi="Times New Roman" w:cs="Times New Roman"/>
          <w:spacing w:val="45"/>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47"/>
          <w:sz w:val="20"/>
          <w:szCs w:val="20"/>
        </w:rPr>
        <w:t xml:space="preserve"> </w:t>
      </w:r>
      <w:r w:rsidRPr="00492E79">
        <w:rPr>
          <w:rFonts w:ascii="Times New Roman" w:hAnsi="Times New Roman" w:cs="Times New Roman"/>
          <w:sz w:val="20"/>
          <w:szCs w:val="20"/>
        </w:rPr>
        <w:t>достижение</w:t>
      </w:r>
      <w:r w:rsidRPr="00492E79">
        <w:rPr>
          <w:rFonts w:ascii="Times New Roman" w:hAnsi="Times New Roman" w:cs="Times New Roman"/>
          <w:spacing w:val="46"/>
          <w:sz w:val="20"/>
          <w:szCs w:val="20"/>
        </w:rPr>
        <w:t xml:space="preserve"> </w:t>
      </w:r>
      <w:r w:rsidRPr="00492E79">
        <w:rPr>
          <w:rFonts w:ascii="Times New Roman" w:hAnsi="Times New Roman" w:cs="Times New Roman"/>
          <w:sz w:val="20"/>
          <w:szCs w:val="20"/>
        </w:rPr>
        <w:t>ключевых</w:t>
      </w:r>
      <w:r w:rsidRPr="00492E79">
        <w:rPr>
          <w:rFonts w:ascii="Times New Roman" w:hAnsi="Times New Roman" w:cs="Times New Roman"/>
          <w:spacing w:val="47"/>
          <w:sz w:val="20"/>
          <w:szCs w:val="20"/>
        </w:rPr>
        <w:t xml:space="preserve"> </w:t>
      </w:r>
      <w:r w:rsidRPr="00492E79">
        <w:rPr>
          <w:rFonts w:ascii="Times New Roman" w:hAnsi="Times New Roman" w:cs="Times New Roman"/>
          <w:sz w:val="20"/>
          <w:szCs w:val="20"/>
        </w:rPr>
        <w:t>показателей</w:t>
      </w:r>
      <w:r w:rsidRPr="00492E79">
        <w:rPr>
          <w:rFonts w:ascii="Times New Roman" w:hAnsi="Times New Roman" w:cs="Times New Roman"/>
          <w:spacing w:val="-58"/>
          <w:sz w:val="20"/>
          <w:szCs w:val="20"/>
        </w:rPr>
        <w:t xml:space="preserve"> п  </w:t>
      </w:r>
      <w:r w:rsidRPr="00492E79">
        <w:rPr>
          <w:rFonts w:ascii="Times New Roman" w:hAnsi="Times New Roman" w:cs="Times New Roman"/>
          <w:spacing w:val="-2"/>
          <w:sz w:val="20"/>
          <w:szCs w:val="20"/>
        </w:rPr>
        <w:t xml:space="preserve">о </w:t>
      </w:r>
      <w:r w:rsidRPr="00492E79">
        <w:rPr>
          <w:rFonts w:ascii="Times New Roman" w:hAnsi="Times New Roman" w:cs="Times New Roman"/>
          <w:sz w:val="20"/>
          <w:szCs w:val="20"/>
        </w:rPr>
        <w:t>соответствующим направлениям; применение нормативов материально - технического обеспечения органов местного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самоуправления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казенных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учреждений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планировании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ассигнований; снижение неэффективных трат бюджета, обеспечение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исполнения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гарантированных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расходных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обязательств,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одновременный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пересмотр</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затрат</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закупку</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товаров,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работ</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услуг</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для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 нужд и нужд муниципальных учреждений, объемов субсидий из бюджета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округа иным некоммерческим организациям, юридическим лицам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(кроме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учреждений),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индивидуальным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предпринимателям,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также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иных</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возможных</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к сокращению расходов; принятие решений, направленных на достижение в полном объеме уровня оплаты</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труда работников муниципальных учреждений социальной сферы в соответствии с Указом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Президента Российской Федерации от 07.05.2012 № 597 «О мероприятиях по реализации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государственной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социальной политики»; повышение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эффективности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функционирования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контрактной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системы</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части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совершенствования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системы</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организации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закупок</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товаров,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работ,</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услуг</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для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 xml:space="preserve">обеспечения </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муниципальных</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нужд; совершенствование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механизмов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контроля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соблюдением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требований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законодательства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сфере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закупок</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исполнением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условий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контрактов,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соотнесение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фактических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расходов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нормативных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затрат</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оказание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услуг,</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оказываемых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муниципальными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учреждениями; соответствие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заданий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оказание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услуг</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целям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программ; повышение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ответственности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учреждений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невыполнение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 xml:space="preserve">муниципальных заданий, в том </w:t>
      </w:r>
      <w:proofErr w:type="spellStart"/>
      <w:r w:rsidRPr="00492E79">
        <w:rPr>
          <w:rFonts w:ascii="Times New Roman" w:hAnsi="Times New Roman" w:cs="Times New Roman"/>
          <w:sz w:val="20"/>
          <w:szCs w:val="20"/>
        </w:rPr>
        <w:t>числ</w:t>
      </w:r>
      <w:proofErr w:type="spellEnd"/>
      <w:r w:rsidRPr="00492E79">
        <w:rPr>
          <w:rFonts w:ascii="Times New Roman" w:hAnsi="Times New Roman" w:cs="Times New Roman"/>
          <w:sz w:val="20"/>
          <w:szCs w:val="20"/>
        </w:rPr>
        <w:t xml:space="preserve"> установление требований об обязательном возврате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средств субсидий в бюджет Завитинского муниципального округа в случае не достижения объемных</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показателей,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установленных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муниципальном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задании; обеспечение выполнения ключевых и целевых показателей муниципальных программ,</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преемственности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показателей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достижения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определенных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целей,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обозначенных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 программах, целям и задачам, обозначенным в муниципальных программах,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для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обеспечения их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увязки; осуществление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мониторинга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исполнения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финансового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обеспечения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реализации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указов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Президента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Российской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Федерации,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недопущения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просроченной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кредиторской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задолженности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принятым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обязательствам,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недопущения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образования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просроченной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кредиторской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задолженности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социально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значимым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направлениям; усиление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контроля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выполнением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муниципальными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учреждениями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 заданий на оказание муниципальных услуг (выполнение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работ),</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включая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проведение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оценки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соответствия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качества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фактически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оказанных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   услуг (выполненных   работ) утвержденным требованиям к качеству,</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 xml:space="preserve">с изучением мнения населения о качестве оказываемых муниципальных услуг (выполняемых </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работ); планирование в полном объеме расходов на социальные выплаты с учетом изменения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численности их получателей и критериев для предоставления соответствующих социальных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выплат</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гражданам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муниципального округа; принятие новых расходных обязательств с учетом их эффективности и возможных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сроков,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механизмов реализации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пределах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имеющихся</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ресурсов. Эффективное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управление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расходами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должно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быть</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обеспечено</w:t>
      </w:r>
      <w:r w:rsidRPr="00492E79">
        <w:rPr>
          <w:rFonts w:ascii="Times New Roman" w:hAnsi="Times New Roman" w:cs="Times New Roman"/>
          <w:spacing w:val="61"/>
          <w:sz w:val="20"/>
          <w:szCs w:val="20"/>
        </w:rPr>
        <w:t xml:space="preserve"> </w:t>
      </w:r>
      <w:r w:rsidRPr="00492E79">
        <w:rPr>
          <w:rFonts w:ascii="Times New Roman" w:hAnsi="Times New Roman" w:cs="Times New Roman"/>
          <w:sz w:val="20"/>
          <w:szCs w:val="20"/>
        </w:rPr>
        <w:t>посредством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реализации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программ,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разработанных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учетом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проектных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принципов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управления.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Учитывая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высокую</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социально-экономическую</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значимость</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национальных проектов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для развития Завитинского муниципального округа, основное внимание в 2022 - 2024 годах будет</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сосредоточено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обеспечение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надлежащего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контроля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своевременностью</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полнотой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достижения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заявленных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результатов,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оптимизации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расходных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обязательств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w:t>
      </w:r>
      <w:r w:rsidRPr="00492E79">
        <w:rPr>
          <w:rFonts w:ascii="Times New Roman" w:hAnsi="Times New Roman" w:cs="Times New Roman"/>
          <w:spacing w:val="1"/>
          <w:sz w:val="20"/>
          <w:szCs w:val="20"/>
        </w:rPr>
        <w:t xml:space="preserve"> </w:t>
      </w:r>
      <w:proofErr w:type="gramStart"/>
      <w:r w:rsidRPr="00492E79">
        <w:rPr>
          <w:rFonts w:ascii="Times New Roman" w:hAnsi="Times New Roman" w:cs="Times New Roman"/>
          <w:sz w:val="20"/>
          <w:szCs w:val="20"/>
        </w:rPr>
        <w:t xml:space="preserve">ключевым </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социально</w:t>
      </w:r>
      <w:proofErr w:type="gramEnd"/>
      <w:r w:rsidRPr="00492E79">
        <w:rPr>
          <w:rFonts w:ascii="Times New Roman" w:hAnsi="Times New Roman" w:cs="Times New Roman"/>
          <w:sz w:val="20"/>
          <w:szCs w:val="20"/>
        </w:rPr>
        <w:t>-экономическим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направлениям</w:t>
      </w:r>
      <w:r w:rsidRPr="00492E79">
        <w:rPr>
          <w:rFonts w:ascii="Times New Roman" w:hAnsi="Times New Roman" w:cs="Times New Roman"/>
          <w:color w:val="2D2D2D"/>
          <w:sz w:val="20"/>
          <w:szCs w:val="20"/>
        </w:rPr>
        <w:t>.</w:t>
      </w:r>
      <w:r w:rsidRPr="00492E79">
        <w:rPr>
          <w:rFonts w:ascii="Times New Roman" w:hAnsi="Times New Roman" w:cs="Times New Roman"/>
          <w:sz w:val="20"/>
          <w:szCs w:val="20"/>
        </w:rPr>
        <w:t xml:space="preserve"> Все необходимые меры для организации исполнения бюджета должны приниматься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до начала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финансового года. При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этом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первую</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очередь</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необходимо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обеспечить</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качество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соблюдение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установленных сроков подготовки проектов муниципальных правовых актов, необходимых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для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исполнения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бюджета. Неотъемлемым условием эффективной реализации бюджетной политики Завитинского муниципального округа на 2022 год и плановый период 2023 и 2024 годов является обеспечение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широкого вовлечения граждан в процедуры обсуждения и принятия бюджетных решений,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общественного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контроля их</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эффективности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 результативности. Основные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направления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политики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области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контроля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lastRenderedPageBreak/>
        <w:t>финансово-бюджетной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сфере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 2022-2024 годы Бюджетная политика на 2022 и на плановый период</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2023 и 2024 годов в области муниципального контроля направлена на совершенствование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муниципального контроля в финансово-бюджетной сфере с целью его ориентации на оценку</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эффективности</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расходов местного бюджета. Основными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направлениями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политики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области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финансового контроля останутся: совершенствование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правовых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методологических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основ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финансового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контроля с учетом бюджетного законодательства; усиление</w:t>
      </w:r>
      <w:r w:rsidRPr="00492E79">
        <w:rPr>
          <w:rFonts w:ascii="Times New Roman" w:hAnsi="Times New Roman" w:cs="Times New Roman"/>
          <w:spacing w:val="42"/>
          <w:sz w:val="20"/>
          <w:szCs w:val="20"/>
        </w:rPr>
        <w:t xml:space="preserve"> </w:t>
      </w:r>
      <w:r w:rsidRPr="00492E79">
        <w:rPr>
          <w:rFonts w:ascii="Times New Roman" w:hAnsi="Times New Roman" w:cs="Times New Roman"/>
          <w:sz w:val="20"/>
          <w:szCs w:val="20"/>
        </w:rPr>
        <w:t>контроля</w:t>
      </w:r>
      <w:r w:rsidRPr="00492E79">
        <w:rPr>
          <w:rFonts w:ascii="Times New Roman" w:hAnsi="Times New Roman" w:cs="Times New Roman"/>
          <w:spacing w:val="42"/>
          <w:sz w:val="20"/>
          <w:szCs w:val="20"/>
        </w:rPr>
        <w:t xml:space="preserve"> </w:t>
      </w:r>
      <w:r w:rsidRPr="00492E79">
        <w:rPr>
          <w:rFonts w:ascii="Times New Roman" w:hAnsi="Times New Roman" w:cs="Times New Roman"/>
          <w:sz w:val="20"/>
          <w:szCs w:val="20"/>
        </w:rPr>
        <w:t>за</w:t>
      </w:r>
      <w:r w:rsidRPr="00492E79">
        <w:rPr>
          <w:rFonts w:ascii="Times New Roman" w:hAnsi="Times New Roman" w:cs="Times New Roman"/>
          <w:spacing w:val="42"/>
          <w:sz w:val="20"/>
          <w:szCs w:val="20"/>
        </w:rPr>
        <w:t xml:space="preserve"> </w:t>
      </w:r>
      <w:r w:rsidRPr="00492E79">
        <w:rPr>
          <w:rFonts w:ascii="Times New Roman" w:hAnsi="Times New Roman" w:cs="Times New Roman"/>
          <w:sz w:val="20"/>
          <w:szCs w:val="20"/>
        </w:rPr>
        <w:t>деятельностью</w:t>
      </w:r>
      <w:r w:rsidRPr="00492E79">
        <w:rPr>
          <w:rFonts w:ascii="Times New Roman" w:hAnsi="Times New Roman" w:cs="Times New Roman"/>
          <w:spacing w:val="42"/>
          <w:sz w:val="20"/>
          <w:szCs w:val="20"/>
        </w:rPr>
        <w:t xml:space="preserve"> </w:t>
      </w:r>
      <w:r w:rsidRPr="00492E79">
        <w:rPr>
          <w:rFonts w:ascii="Times New Roman" w:hAnsi="Times New Roman" w:cs="Times New Roman"/>
          <w:sz w:val="20"/>
          <w:szCs w:val="20"/>
        </w:rPr>
        <w:t>получателей</w:t>
      </w:r>
      <w:r w:rsidRPr="00492E79">
        <w:rPr>
          <w:rFonts w:ascii="Times New Roman" w:hAnsi="Times New Roman" w:cs="Times New Roman"/>
          <w:spacing w:val="42"/>
          <w:sz w:val="20"/>
          <w:szCs w:val="20"/>
        </w:rPr>
        <w:t xml:space="preserve"> </w:t>
      </w:r>
      <w:r w:rsidRPr="00492E79">
        <w:rPr>
          <w:rFonts w:ascii="Times New Roman" w:hAnsi="Times New Roman" w:cs="Times New Roman"/>
          <w:sz w:val="20"/>
          <w:szCs w:val="20"/>
        </w:rPr>
        <w:t>средств</w:t>
      </w:r>
      <w:r w:rsidRPr="00492E79">
        <w:rPr>
          <w:rFonts w:ascii="Times New Roman" w:hAnsi="Times New Roman" w:cs="Times New Roman"/>
          <w:spacing w:val="42"/>
          <w:sz w:val="20"/>
          <w:szCs w:val="20"/>
        </w:rPr>
        <w:t xml:space="preserve"> </w:t>
      </w:r>
      <w:r w:rsidRPr="00492E79">
        <w:rPr>
          <w:rFonts w:ascii="Times New Roman" w:hAnsi="Times New Roman" w:cs="Times New Roman"/>
          <w:sz w:val="20"/>
          <w:szCs w:val="20"/>
        </w:rPr>
        <w:t>бюджета</w:t>
      </w:r>
      <w:r w:rsidRPr="00492E79">
        <w:rPr>
          <w:rFonts w:ascii="Times New Roman" w:hAnsi="Times New Roman" w:cs="Times New Roman"/>
          <w:spacing w:val="42"/>
          <w:sz w:val="20"/>
          <w:szCs w:val="20"/>
        </w:rPr>
        <w:t xml:space="preserve"> </w:t>
      </w:r>
      <w:r w:rsidRPr="00492E79">
        <w:rPr>
          <w:rFonts w:ascii="Times New Roman" w:hAnsi="Times New Roman" w:cs="Times New Roman"/>
          <w:sz w:val="20"/>
          <w:szCs w:val="20"/>
        </w:rPr>
        <w:t>в целях определения результативности использования бюджетных средств</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для выполнения возложенных на них функций и реализации, поставленных перед ними задач; усиление</w:t>
      </w:r>
      <w:r w:rsidRPr="00492E79">
        <w:rPr>
          <w:rFonts w:ascii="Times New Roman" w:hAnsi="Times New Roman" w:cs="Times New Roman"/>
          <w:spacing w:val="17"/>
          <w:sz w:val="20"/>
          <w:szCs w:val="20"/>
        </w:rPr>
        <w:t xml:space="preserve"> </w:t>
      </w:r>
      <w:r w:rsidRPr="00492E79">
        <w:rPr>
          <w:rFonts w:ascii="Times New Roman" w:hAnsi="Times New Roman" w:cs="Times New Roman"/>
          <w:sz w:val="20"/>
          <w:szCs w:val="20"/>
        </w:rPr>
        <w:t>контроля</w:t>
      </w:r>
      <w:r w:rsidRPr="00492E79">
        <w:rPr>
          <w:rFonts w:ascii="Times New Roman" w:hAnsi="Times New Roman" w:cs="Times New Roman"/>
          <w:spacing w:val="17"/>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7"/>
          <w:sz w:val="20"/>
          <w:szCs w:val="20"/>
        </w:rPr>
        <w:t xml:space="preserve"> </w:t>
      </w:r>
      <w:r w:rsidRPr="00492E79">
        <w:rPr>
          <w:rFonts w:ascii="Times New Roman" w:hAnsi="Times New Roman" w:cs="Times New Roman"/>
          <w:sz w:val="20"/>
          <w:szCs w:val="20"/>
        </w:rPr>
        <w:t>сфере</w:t>
      </w:r>
      <w:r w:rsidRPr="00492E79">
        <w:rPr>
          <w:rFonts w:ascii="Times New Roman" w:hAnsi="Times New Roman" w:cs="Times New Roman"/>
          <w:spacing w:val="17"/>
          <w:sz w:val="20"/>
          <w:szCs w:val="20"/>
        </w:rPr>
        <w:t xml:space="preserve"> </w:t>
      </w:r>
      <w:r w:rsidRPr="00492E79">
        <w:rPr>
          <w:rFonts w:ascii="Times New Roman" w:hAnsi="Times New Roman" w:cs="Times New Roman"/>
          <w:sz w:val="20"/>
          <w:szCs w:val="20"/>
        </w:rPr>
        <w:t>закупок,</w:t>
      </w:r>
      <w:r w:rsidRPr="00492E79">
        <w:rPr>
          <w:rFonts w:ascii="Times New Roman" w:hAnsi="Times New Roman" w:cs="Times New Roman"/>
          <w:spacing w:val="17"/>
          <w:sz w:val="20"/>
          <w:szCs w:val="20"/>
        </w:rPr>
        <w:t xml:space="preserve"> </w:t>
      </w:r>
      <w:r w:rsidRPr="00492E79">
        <w:rPr>
          <w:rFonts w:ascii="Times New Roman" w:hAnsi="Times New Roman" w:cs="Times New Roman"/>
          <w:sz w:val="20"/>
          <w:szCs w:val="20"/>
        </w:rPr>
        <w:t>товаров,</w:t>
      </w:r>
      <w:r w:rsidRPr="00492E79">
        <w:rPr>
          <w:rFonts w:ascii="Times New Roman" w:hAnsi="Times New Roman" w:cs="Times New Roman"/>
          <w:spacing w:val="17"/>
          <w:sz w:val="20"/>
          <w:szCs w:val="20"/>
        </w:rPr>
        <w:t xml:space="preserve"> </w:t>
      </w:r>
      <w:r w:rsidRPr="00492E79">
        <w:rPr>
          <w:rFonts w:ascii="Times New Roman" w:hAnsi="Times New Roman" w:cs="Times New Roman"/>
          <w:sz w:val="20"/>
          <w:szCs w:val="20"/>
        </w:rPr>
        <w:t>работ,</w:t>
      </w:r>
      <w:r w:rsidRPr="00492E79">
        <w:rPr>
          <w:rFonts w:ascii="Times New Roman" w:hAnsi="Times New Roman" w:cs="Times New Roman"/>
          <w:spacing w:val="17"/>
          <w:sz w:val="20"/>
          <w:szCs w:val="20"/>
        </w:rPr>
        <w:t xml:space="preserve"> </w:t>
      </w:r>
      <w:r w:rsidRPr="00492E79">
        <w:rPr>
          <w:rFonts w:ascii="Times New Roman" w:hAnsi="Times New Roman" w:cs="Times New Roman"/>
          <w:sz w:val="20"/>
          <w:szCs w:val="20"/>
        </w:rPr>
        <w:t>услуг</w:t>
      </w:r>
      <w:r w:rsidRPr="00492E79">
        <w:rPr>
          <w:rFonts w:ascii="Times New Roman" w:hAnsi="Times New Roman" w:cs="Times New Roman"/>
          <w:spacing w:val="17"/>
          <w:sz w:val="20"/>
          <w:szCs w:val="20"/>
        </w:rPr>
        <w:t xml:space="preserve"> </w:t>
      </w:r>
      <w:r w:rsidRPr="00492E79">
        <w:rPr>
          <w:rFonts w:ascii="Times New Roman" w:hAnsi="Times New Roman" w:cs="Times New Roman"/>
          <w:sz w:val="20"/>
          <w:szCs w:val="20"/>
        </w:rPr>
        <w:t>для</w:t>
      </w:r>
      <w:r w:rsidRPr="00492E79">
        <w:rPr>
          <w:rFonts w:ascii="Times New Roman" w:hAnsi="Times New Roman" w:cs="Times New Roman"/>
          <w:spacing w:val="17"/>
          <w:sz w:val="20"/>
          <w:szCs w:val="20"/>
        </w:rPr>
        <w:t xml:space="preserve"> </w:t>
      </w:r>
      <w:r w:rsidRPr="00492E79">
        <w:rPr>
          <w:rFonts w:ascii="Times New Roman" w:hAnsi="Times New Roman" w:cs="Times New Roman"/>
          <w:sz w:val="20"/>
          <w:szCs w:val="20"/>
        </w:rPr>
        <w:t>обеспечения муниципальных</w:t>
      </w:r>
      <w:r w:rsidRPr="00492E79">
        <w:rPr>
          <w:rFonts w:ascii="Times New Roman" w:hAnsi="Times New Roman" w:cs="Times New Roman"/>
          <w:spacing w:val="-4"/>
          <w:sz w:val="20"/>
          <w:szCs w:val="20"/>
        </w:rPr>
        <w:t xml:space="preserve"> </w:t>
      </w:r>
      <w:r w:rsidRPr="00492E79">
        <w:rPr>
          <w:rFonts w:ascii="Times New Roman" w:hAnsi="Times New Roman" w:cs="Times New Roman"/>
          <w:sz w:val="20"/>
          <w:szCs w:val="20"/>
        </w:rPr>
        <w:t>нужд; усиление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контроля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эффективным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управлением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распоряжением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имуществом,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находящимся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собственности,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поступлением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средств от</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его использования; обеспечение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контроля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полнотой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достоверностью</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отчетности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реализации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муниципальных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программ,</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отчетности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об</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 xml:space="preserve">исполнении </w:t>
      </w:r>
      <w:r w:rsidRPr="00492E79">
        <w:rPr>
          <w:rFonts w:ascii="Times New Roman" w:hAnsi="Times New Roman" w:cs="Times New Roman"/>
          <w:spacing w:val="-57"/>
          <w:sz w:val="20"/>
          <w:szCs w:val="20"/>
        </w:rPr>
        <w:t xml:space="preserve">     </w:t>
      </w:r>
      <w:r w:rsidRPr="00492E79">
        <w:rPr>
          <w:rFonts w:ascii="Times New Roman" w:hAnsi="Times New Roman" w:cs="Times New Roman"/>
          <w:sz w:val="20"/>
          <w:szCs w:val="20"/>
        </w:rPr>
        <w:t>муниципальных заданий, отчетности о достижении значений показателей результативности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предоставления</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средств из</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бюджета; обеспечение контроля за соблюдением условий соглашений, заключенных в целях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исполнения соглашений о предоставлении средств из бюджета, а также условий договоров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(соглашений),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заключенных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в</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целях</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исполнения</w:t>
      </w:r>
      <w:r w:rsidRPr="00492E79">
        <w:rPr>
          <w:rFonts w:ascii="Times New Roman" w:hAnsi="Times New Roman" w:cs="Times New Roman"/>
          <w:spacing w:val="-2"/>
          <w:sz w:val="20"/>
          <w:szCs w:val="20"/>
        </w:rPr>
        <w:t xml:space="preserve"> </w:t>
      </w:r>
      <w:r w:rsidRPr="00492E79">
        <w:rPr>
          <w:rFonts w:ascii="Times New Roman" w:hAnsi="Times New Roman" w:cs="Times New Roman"/>
          <w:sz w:val="20"/>
          <w:szCs w:val="20"/>
        </w:rPr>
        <w:t>муниципальных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контрактов; обеспечение открытости и прозрачности муниципальных финансов при расходовании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бюджетных</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средств. Также следует продолжить проведение информационной работы по предупреждению</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нарушений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бюджетного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и</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трудового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законодательства,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законодательства</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о</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контрактной</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системе</w:t>
      </w:r>
      <w:r w:rsidRPr="00492E79">
        <w:rPr>
          <w:rFonts w:ascii="Times New Roman" w:hAnsi="Times New Roman" w:cs="Times New Roman"/>
          <w:spacing w:val="-1"/>
          <w:sz w:val="20"/>
          <w:szCs w:val="20"/>
        </w:rPr>
        <w:t xml:space="preserve"> </w:t>
      </w:r>
      <w:r w:rsidRPr="00492E79">
        <w:rPr>
          <w:rFonts w:ascii="Times New Roman" w:hAnsi="Times New Roman" w:cs="Times New Roman"/>
          <w:sz w:val="20"/>
          <w:szCs w:val="20"/>
        </w:rPr>
        <w:t xml:space="preserve">закупок. </w:t>
      </w:r>
      <w:r w:rsidRPr="00492E79">
        <w:rPr>
          <w:rFonts w:ascii="Times New Roman" w:hAnsi="Times New Roman" w:cs="Times New Roman"/>
          <w:b/>
          <w:sz w:val="20"/>
          <w:szCs w:val="20"/>
        </w:rPr>
        <w:t xml:space="preserve">Основные направления налоговой политики Завитинского муниципального округа на 2022 год и плановый период 2023 и 2024 годов </w:t>
      </w:r>
      <w:r w:rsidRPr="00492E79">
        <w:rPr>
          <w:rFonts w:ascii="Times New Roman" w:hAnsi="Times New Roman" w:cs="Times New Roman"/>
          <w:sz w:val="20"/>
          <w:szCs w:val="20"/>
        </w:rPr>
        <w:t xml:space="preserve">Налоговая политика - один из основных инструментов регулирования экономических процессов в Завитинском муниципальном округе, представляет собой систему целенаправленных действий органов местного самоуправления в области налогообложения на основе экономических, правовых и организационно-контрольных мероприятий. Основные направления налоговой политики Завитинского муниципального округа на 2022 год и плановый период 2023 и 2024 годов (далее – Основные направления налоговой политики) разработаны в соответствии со статьями 172, 184.2 Бюджетного кодекса Российской Федерации, ч. 2 ст. 3 решения Завитинского районного Совета народных депутатов от 07.12.2016 № 162/37 «Об утверждении Положения «О бюджетном процессе в Завитинском районе», исходя из приоритетов, определенных документами: 1. Федерального уровня: Посланием Президента Российской Федерации Федеральному Собранию Российской Федерации на 2021 год от 21.04.2021; Указом Президента Российской Федерации от 07.05.2018 №204 «О национальных целях и стратегических задачах развития Российской Федерации на период до 2024 года»; Указом Президента Российской Федерации от 26.06.2020 №427 «О мерах по социально – экономическому развитию Дальнего Востока»; Указом Президента Российской Федерации от 21.07.2020 № 474 «О национальных целях развития Российской Федерации на период до 2030 года»; Общенациональным планом действий, обеспечивающих восстановление занятости и доходов населения, рост экономики и долгосрочные структурные изменения в экономике (одобрен на заседании Правительства Российской Федерации 23 сентября 2020 года (протокол № 36, раздел VII) № П13-60855 от 02.10.2020); Национальные проекты и федеральные проекты. 2. Регионального уровня: Стратегией социально-экономического развития Амурской области на период до 2025 года, утвержденной постановлением Правительства области от 13.07.2012 №380; Комплексным планом социально-экономического развития Амурской области до 2025 года, утвержденным распоряжением Правительства Амурской области от 31.01.2018 № 12-р; Планом социального развития центров экономического роста Амурской области, утвержденным распоряжением Правительства Амурской области от 29.06.2018 № 80-р; Региональным планом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492E79">
        <w:rPr>
          <w:rFonts w:ascii="Times New Roman" w:hAnsi="Times New Roman" w:cs="Times New Roman"/>
          <w:sz w:val="20"/>
          <w:szCs w:val="20"/>
        </w:rPr>
        <w:t>коронавирусной</w:t>
      </w:r>
      <w:proofErr w:type="spellEnd"/>
      <w:r w:rsidRPr="00492E79">
        <w:rPr>
          <w:rFonts w:ascii="Times New Roman" w:hAnsi="Times New Roman" w:cs="Times New Roman"/>
          <w:sz w:val="20"/>
          <w:szCs w:val="20"/>
        </w:rPr>
        <w:t xml:space="preserve"> инфекции на территории Амурской области, утвержденным распоряжением губернатора Амурской области от 30.12.2020 №300-р; Планом мероприятий по исполнению соглашения о мерах по социально-экономическому развитию и оздоровлению государственных финансов Амурской области в 2021 году, утвержденным распоряжением Правительства Амурской области от 22.03.2021 № 69-р; Региональные проекты. 3. Местного уровня: Стратегией социально-экономического развития Завитинского района до 2025 года, утвержденной решением Завитинского районного Совета народных депутатов от 30.06.2014 №88/18; Соглашением с министерством финансов Амурской области о мерах по социально-экономическому развитию и оздоровлению муниципальных финансов муниципального района (городского округа) Амурской области Завитинского района от 15.01.2021 № 02-м-12/12. Планом первоочередных мероприятий (действий) по обеспечению устойчивого развития экономики Завитинского района, утвержденным постановлением главы Завитинского района от 18.05.2020 №138. Основные цели и задачи налоговой политики на 2021-2023 годы: 1. Сохраняются задачи, поставленные в 2020-2021 годах: - обеспечение сбалансированности бюджета округа; - реализация приоритетных направлений социально-экономического развития Завитинского округа; - поддержка предпринимательской и инвестиционной активности и привлечение инвестиций на территории области. 2. Дополнительно предусмотрены задачи: - сохранение устойчивости экономики; - повышение привлекательности налогового климата и создание условий для увеличения доходной базы бюджета округа. Также с целью поддержки субъектов малого и среднего предпринимательства, пострадавших от распространения </w:t>
      </w:r>
      <w:proofErr w:type="spellStart"/>
      <w:r w:rsidRPr="00492E79">
        <w:rPr>
          <w:rFonts w:ascii="Times New Roman" w:hAnsi="Times New Roman" w:cs="Times New Roman"/>
          <w:sz w:val="20"/>
          <w:szCs w:val="20"/>
        </w:rPr>
        <w:t>коронавирусной</w:t>
      </w:r>
      <w:proofErr w:type="spellEnd"/>
      <w:r w:rsidRPr="00492E79">
        <w:rPr>
          <w:rFonts w:ascii="Times New Roman" w:hAnsi="Times New Roman" w:cs="Times New Roman"/>
          <w:sz w:val="20"/>
          <w:szCs w:val="20"/>
        </w:rPr>
        <w:t xml:space="preserve"> инфекции, предусмотрена задача обеспечения условий для восстановления стабильного развития малого бизнеса, в том числе в целях восстановления деятельности малого и среднего предпринимательства после распространения </w:t>
      </w:r>
      <w:proofErr w:type="spellStart"/>
      <w:r w:rsidRPr="00492E79">
        <w:rPr>
          <w:rFonts w:ascii="Times New Roman" w:hAnsi="Times New Roman" w:cs="Times New Roman"/>
          <w:sz w:val="20"/>
          <w:szCs w:val="20"/>
        </w:rPr>
        <w:t>коронавирусной</w:t>
      </w:r>
      <w:proofErr w:type="spellEnd"/>
      <w:r w:rsidRPr="00492E79">
        <w:rPr>
          <w:rFonts w:ascii="Times New Roman" w:hAnsi="Times New Roman" w:cs="Times New Roman"/>
          <w:sz w:val="20"/>
          <w:szCs w:val="20"/>
        </w:rPr>
        <w:t xml:space="preserve"> инфекции. Основные направления налоговой политики будут учтены при планировании бюджета Завитинского муниципального округа. Данный документ является базой для подготовки органами местного самоуправления округа изменений в законодательство о налогах и сборах. </w:t>
      </w:r>
      <w:r w:rsidRPr="00492E79">
        <w:rPr>
          <w:rFonts w:ascii="Times New Roman" w:hAnsi="Times New Roman" w:cs="Times New Roman"/>
          <w:b/>
          <w:sz w:val="20"/>
          <w:szCs w:val="20"/>
        </w:rPr>
        <w:t>Основные итоги реализации налоговой политики в 2020-2021 годах</w:t>
      </w:r>
      <w:r w:rsidR="00E46FC9" w:rsidRPr="00492E79">
        <w:rPr>
          <w:rFonts w:ascii="Times New Roman" w:hAnsi="Times New Roman" w:cs="Times New Roman"/>
          <w:b/>
          <w:sz w:val="20"/>
          <w:szCs w:val="20"/>
        </w:rPr>
        <w:t xml:space="preserve"> </w:t>
      </w:r>
      <w:r w:rsidRPr="00492E79">
        <w:rPr>
          <w:rFonts w:ascii="Times New Roman" w:hAnsi="Times New Roman" w:cs="Times New Roman"/>
          <w:sz w:val="20"/>
          <w:szCs w:val="20"/>
        </w:rPr>
        <w:t>Основные направления налоговой политики Завитинского округа формируются на основе преемственности, заложенных в предшествующие годы базовых принципов и условий налогообложения, а также обоснованного распределения налоговой нагрузки между секторами экономики и категориями налогоплательщиков.</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Налоговая политика 2020-2021 годов была направлена на:</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содействие налоговым органам по сокращению недоимки по платежам в местный бюджет путем взаимодействия с налогоплательщиками (по предотвращению фактов выдачи заработной платы ниже прожиточного минимума; выявление работодателей, не уплачивающих НДФЛ по месту осуществления деятельности с привлечением руководителей, индивидуальных предпринимателей на заседания межведомственной комиссии). Ведется индивидуальная работа с физическими лицами, имеющими задолженность в бюджет по имущественным налогам, информирование работодателей о сотрудниках, имеющих задолженность по местным налогам.</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 обеспечение обоснованности и эффективности применения налоговых льгот по </w:t>
      </w:r>
      <w:r w:rsidRPr="00492E79">
        <w:rPr>
          <w:rFonts w:ascii="Times New Roman" w:hAnsi="Times New Roman" w:cs="Times New Roman"/>
          <w:sz w:val="20"/>
          <w:szCs w:val="20"/>
        </w:rPr>
        <w:lastRenderedPageBreak/>
        <w:t>местным налогам;</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мобилизация дополнительных внутренних резервов роста налоговых и неналоговых доходов (выявление незарегистрированных или не поставленных на налоговый учет объектов недвижимого имущества на территории города, вовлечение в экономический оборот неиспользуемых земельных участков и участие в мероприятиях по контролю за их целевым использованием;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 обеспечение эффективного управления муниципальной собственностью, переданного в управление муниципальным учреждениям, с целью изъятия излишнего, неиспользуемого или используемого не по назначению имущества, с последующим перераспределением или включением в программу приватизации.</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Принятые меры в рамках налоговой политики, реализуемой </w:t>
      </w:r>
      <w:proofErr w:type="gramStart"/>
      <w:r w:rsidRPr="00492E79">
        <w:rPr>
          <w:rFonts w:ascii="Times New Roman" w:hAnsi="Times New Roman" w:cs="Times New Roman"/>
          <w:sz w:val="20"/>
          <w:szCs w:val="20"/>
        </w:rPr>
        <w:t>в 2020-2021 годах</w:t>
      </w:r>
      <w:proofErr w:type="gramEnd"/>
      <w:r w:rsidRPr="00492E79">
        <w:rPr>
          <w:rFonts w:ascii="Times New Roman" w:hAnsi="Times New Roman" w:cs="Times New Roman"/>
          <w:sz w:val="20"/>
          <w:szCs w:val="20"/>
        </w:rPr>
        <w:t xml:space="preserve"> позволили:</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обеспечить исполнение бюджета;</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выполнить показатели, отраженные в Указах Президента Российской Федерации. </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Согласно отчету об исполнении консолидированного бюджета района по итогам 2020 года налоговые и неналоговые доходы составили -179,0 млн рублей по причине возврата земельного налога из бюджета Верхнеильиновского сельсовета администратору налога в размере 372,2 млн рублей.</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Основную долю в налоговых и неналоговых доходах консолидированного бюджета в 2020 году, как и в прошлые годы, занимает налог на доходы физических лиц, который составил 130,9 млн рублей. В 2020 году увеличение доходов по налогу на доходы физических лиц относительно уровня 2019 года составило 29,3 млн рублей или 28,8%. Рост связан с увеличением налогооблагаемой базы – фонда оплаты труда – за счет предприятий структуры ОАО «РЖД» и бюджетных учреждения района. С 2019 года согласно Закону Амурской области от 11.10.2011 № 529-ОЗ «О межбюджетных отношениях в Амурской области» в бюджет Завитинского района начали поступать отчисления от налога, взимаемого в связи с применением упрощенной системы налогообложения, по нормативу 10%. Так в 2020 году поступления от налога, взимаемого в связи с применением упрощенной системы налогообложения, сложились в размере 2,7 млн рублей, что ниже уровня 2019 года на 17,5% по причине реализации на территории РФ мероприятий, направленных на снижение негативных последствий распространения новой </w:t>
      </w:r>
      <w:proofErr w:type="spellStart"/>
      <w:r w:rsidRPr="00492E79">
        <w:rPr>
          <w:rFonts w:ascii="Times New Roman" w:hAnsi="Times New Roman" w:cs="Times New Roman"/>
          <w:sz w:val="20"/>
          <w:szCs w:val="20"/>
        </w:rPr>
        <w:t>коронавирусной</w:t>
      </w:r>
      <w:proofErr w:type="spellEnd"/>
      <w:r w:rsidRPr="00492E79">
        <w:rPr>
          <w:rFonts w:ascii="Times New Roman" w:hAnsi="Times New Roman" w:cs="Times New Roman"/>
          <w:sz w:val="20"/>
          <w:szCs w:val="20"/>
        </w:rPr>
        <w:t xml:space="preserve"> инфекции </w:t>
      </w:r>
      <w:r w:rsidRPr="00492E79">
        <w:rPr>
          <w:rFonts w:ascii="Times New Roman" w:hAnsi="Times New Roman" w:cs="Times New Roman"/>
          <w:sz w:val="20"/>
          <w:szCs w:val="20"/>
          <w:lang w:val="en-US"/>
        </w:rPr>
        <w:t>COVID</w:t>
      </w:r>
      <w:r w:rsidRPr="00492E79">
        <w:rPr>
          <w:rFonts w:ascii="Times New Roman" w:hAnsi="Times New Roman" w:cs="Times New Roman"/>
          <w:sz w:val="20"/>
          <w:szCs w:val="20"/>
        </w:rPr>
        <w:t xml:space="preserve">-19, в частности освобождения субъектов малого и среднего предпринимательства от уплаты налогов и сборов за </w:t>
      </w:r>
      <w:r w:rsidRPr="00492E79">
        <w:rPr>
          <w:rFonts w:ascii="Times New Roman" w:hAnsi="Times New Roman" w:cs="Times New Roman"/>
          <w:sz w:val="20"/>
          <w:szCs w:val="20"/>
          <w:lang w:val="en-US"/>
        </w:rPr>
        <w:t>II</w:t>
      </w:r>
      <w:r w:rsidRPr="00492E79">
        <w:rPr>
          <w:rFonts w:ascii="Times New Roman" w:hAnsi="Times New Roman" w:cs="Times New Roman"/>
          <w:sz w:val="20"/>
          <w:szCs w:val="20"/>
        </w:rPr>
        <w:t xml:space="preserve"> квартал 2020 года, а также снижения на уровне региона налоговых ставок для видов экономической деятельности, отнесенных Правительством РФ к наиболее пострадавшим, до 1% (в случае объекта налогообложения доходы) и 5% (в случае объекта налогообложения доходы уменьшенные на величину расходов).</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Аналогично отрицательная тенденция наблюдается по единому налогу на вмененный доход. В 2020 году по сравнению с 2019 годом ЕНВД снизился на 11,7 млн рублей и составил 4,6 млн рублей). Снижение поступлений от ЕНВД обусловлен как реализацией федеральных антикризисных мер, так и принятием на местном уровне решения о снижении в 2 раза корректирующего коэффициента К2, применяемого для расчета ЕНВД по отдельным видам экономической деятельности, наиболее пострадавшим в условиях сложной эпидемиологической ситуации в связи с распространением новой </w:t>
      </w:r>
      <w:proofErr w:type="spellStart"/>
      <w:r w:rsidRPr="00492E79">
        <w:rPr>
          <w:rFonts w:ascii="Times New Roman" w:hAnsi="Times New Roman" w:cs="Times New Roman"/>
          <w:sz w:val="20"/>
          <w:szCs w:val="20"/>
        </w:rPr>
        <w:t>коронавирусной</w:t>
      </w:r>
      <w:proofErr w:type="spellEnd"/>
      <w:r w:rsidRPr="00492E79">
        <w:rPr>
          <w:rFonts w:ascii="Times New Roman" w:hAnsi="Times New Roman" w:cs="Times New Roman"/>
          <w:sz w:val="20"/>
          <w:szCs w:val="20"/>
        </w:rPr>
        <w:t xml:space="preserve"> инфекции (COVID-19) (постановление Правительства Российской Федерации от 03.05.2020 № 434).</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Также отрицательная динамика наблюдается по единому сельскохозяйственному налогу. Так в 2020 году поступления от данного налога составили 0,4 млн рублей, что в 3,7 раза ниже уровня 2019 года вследствие отмены единого сельскохозяйственного налога в части авансового платежа за первое полугодие 2020 года в ходе реализации антикризисного пакета мер Правительством РФ. Поступления от налога на имущество физических лиц в 2020 году увеличилось относительно уровня 2019 года на 26,2% и составили 5,8 млн рублей.</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Муниципальный долг по состоянию на 01.01.2021 отсутствует, снижение в течение года составило 12,5 млн рублей.</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В период сложной эпидемиологической ситуации, вызванной распространением </w:t>
      </w:r>
      <w:proofErr w:type="spellStart"/>
      <w:r w:rsidRPr="00492E79">
        <w:rPr>
          <w:rFonts w:ascii="Times New Roman" w:hAnsi="Times New Roman" w:cs="Times New Roman"/>
          <w:sz w:val="20"/>
          <w:szCs w:val="20"/>
        </w:rPr>
        <w:t>коронавирусной</w:t>
      </w:r>
      <w:proofErr w:type="spellEnd"/>
      <w:r w:rsidRPr="00492E79">
        <w:rPr>
          <w:rFonts w:ascii="Times New Roman" w:hAnsi="Times New Roman" w:cs="Times New Roman"/>
          <w:sz w:val="20"/>
          <w:szCs w:val="20"/>
        </w:rPr>
        <w:t xml:space="preserve"> инфекции (COVID-19), в 2020 году разработан и принят ряд дополнительных муниципальных мер поддержки. Принято распоряжение главы Завитинского района от 18.05.2020 №138 «Об утверждении Плана первоочередных мероприятий (действий) по обеспечению устойчивого развития экономики Завитинского района», согласно которому разработаны меры поддержки в сфере налогообложения для субъектов малого и среднего предпринимательства на период ухудшения эпидемиологической обстановки по единому налогу на вмененный доход и налогу на имущество физических лиц.</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С целью снижения налогового бремени предпринимателей в период распространения </w:t>
      </w:r>
      <w:proofErr w:type="spellStart"/>
      <w:r w:rsidRPr="00492E79">
        <w:rPr>
          <w:rFonts w:ascii="Times New Roman" w:hAnsi="Times New Roman" w:cs="Times New Roman"/>
          <w:sz w:val="20"/>
          <w:szCs w:val="20"/>
        </w:rPr>
        <w:t>коронавирусной</w:t>
      </w:r>
      <w:proofErr w:type="spellEnd"/>
      <w:r w:rsidRPr="00492E79">
        <w:rPr>
          <w:rFonts w:ascii="Times New Roman" w:hAnsi="Times New Roman" w:cs="Times New Roman"/>
          <w:sz w:val="20"/>
          <w:szCs w:val="20"/>
        </w:rPr>
        <w:t xml:space="preserve"> инфекции решением </w:t>
      </w:r>
      <w:proofErr w:type="spellStart"/>
      <w:r w:rsidRPr="00492E79">
        <w:rPr>
          <w:rFonts w:ascii="Times New Roman" w:hAnsi="Times New Roman" w:cs="Times New Roman"/>
          <w:sz w:val="20"/>
          <w:szCs w:val="20"/>
        </w:rPr>
        <w:t>Завитинского</w:t>
      </w:r>
      <w:proofErr w:type="spellEnd"/>
      <w:r w:rsidRPr="00492E79">
        <w:rPr>
          <w:rFonts w:ascii="Times New Roman" w:hAnsi="Times New Roman" w:cs="Times New Roman"/>
          <w:sz w:val="20"/>
          <w:szCs w:val="20"/>
        </w:rPr>
        <w:t xml:space="preserve"> районного Совета народных депутатов от 04.06.2020 № 119/21 определены виды деятельности, для которых предусмотрены пониженные на 50% понижающие коэффициенты К2 по единому налогу на вмененный доход на период 2020 года, а именно:</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Ремонт и техническое обслуживание бытовой радиоэлектронной аппаратуры, бытовых машин и бытовых приборов, ремонт и изготовление металлоизделий;</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химическая чистка и крашение, услуги прачечных;</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парикмахерские и косметические услуги;</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оказание автотранспортных услуг;</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реализация товаров с использованием торговых автоматов;</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оказание услуг общественного питания;</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оказание услуг по временному размещению и проживанию.</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Решением Завитинского городского Совета народных депутатов от 31.08.2020 №28/8 «О внесении изменений в Положение «О налоге на имущество физических лиц на территории городского поселения «Город Завитинск», утвержденное решением Завитинского городского Совета народных депутатов от 28.11.2014 №10» снижена на 0,1 процентных пункта налоговая ставка в отношении объектов налогообложения, включенных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НК РФ.</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Законом Амурской области от 13.05.2020 №522-ОЗ «О введении на территории Амурской области специального налогового режима «Налог на профессиональный доход» с 01.07.2020 на территории области введен и действует новый специальный налоговый режим «Налог на профессиональный доход».</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С целью поддержки субъектов малого и среднего предпринимательства, пострадавших от распространения </w:t>
      </w:r>
      <w:proofErr w:type="spellStart"/>
      <w:r w:rsidRPr="00492E79">
        <w:rPr>
          <w:rFonts w:ascii="Times New Roman" w:hAnsi="Times New Roman" w:cs="Times New Roman"/>
          <w:sz w:val="20"/>
          <w:szCs w:val="20"/>
        </w:rPr>
        <w:t>коронавирусной</w:t>
      </w:r>
      <w:proofErr w:type="spellEnd"/>
      <w:r w:rsidRPr="00492E79">
        <w:rPr>
          <w:rFonts w:ascii="Times New Roman" w:hAnsi="Times New Roman" w:cs="Times New Roman"/>
          <w:sz w:val="20"/>
          <w:szCs w:val="20"/>
        </w:rPr>
        <w:t xml:space="preserve"> инфекции на федеральном уровне было предусмотрено:</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предоставление отсрочки (рассрочки) по уплате налогов и страховых взносов (за исключением НДС) для субъектов малого и среднего предпринимательства в наиболее пострадавших отраслях;</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освобождение субъектов малого и среднего предпринимательства в наиболее пострадавших отраслях от платежей по налогам и страховым взносам за 2 квартал 2020 года;</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продление сроков предоставления отчетности;</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запрет на проверки, взыскания и санкции со стороны налоговой службы;</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мораторий на возбуждение дел о банкротстве;</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предоставление физическим лицам, зарегистрированным в качестве плательщиков налога профессиональный доход, налогового вычета по указанному налогу в размере одного МРОТ в 2020 году.</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В целях улучшения социального положения</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отдельных категорий граждан, проживающих на территории района,</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сохранены следующие налоговые льготы:</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по налогу на имущество физических лиц – льгота в размере 100% для пенсионеров имеющих трудовую пенсию по старости, инвалидов по заболеванию, инвалидов с детства.</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 по земельному налогу – льгота в размере 100% для многодетных семей, инвалидов 1 и 2 групп, пенсионеров, имеющих трудовую пенсию по старости, </w:t>
      </w:r>
      <w:r w:rsidRPr="00492E79">
        <w:rPr>
          <w:rFonts w:ascii="Times New Roman" w:hAnsi="Times New Roman" w:cs="Times New Roman"/>
          <w:sz w:val="20"/>
          <w:szCs w:val="20"/>
        </w:rPr>
        <w:lastRenderedPageBreak/>
        <w:t xml:space="preserve">ветеранов и инвалидов </w:t>
      </w:r>
      <w:proofErr w:type="spellStart"/>
      <w:r w:rsidRPr="00492E79">
        <w:rPr>
          <w:rFonts w:ascii="Times New Roman" w:hAnsi="Times New Roman" w:cs="Times New Roman"/>
          <w:sz w:val="20"/>
          <w:szCs w:val="20"/>
        </w:rPr>
        <w:t>ВОв</w:t>
      </w:r>
      <w:proofErr w:type="spellEnd"/>
      <w:r w:rsidRPr="00492E79">
        <w:rPr>
          <w:rFonts w:ascii="Times New Roman" w:hAnsi="Times New Roman" w:cs="Times New Roman"/>
          <w:sz w:val="20"/>
          <w:szCs w:val="20"/>
        </w:rPr>
        <w:t>, малообеспеченных семей, почетных граждан г. Завитинска.</w:t>
      </w:r>
      <w:r w:rsidR="00E46FC9" w:rsidRPr="00492E79">
        <w:rPr>
          <w:rFonts w:ascii="Times New Roman" w:hAnsi="Times New Roman" w:cs="Times New Roman"/>
          <w:sz w:val="20"/>
          <w:szCs w:val="20"/>
        </w:rPr>
        <w:t xml:space="preserve"> </w:t>
      </w:r>
      <w:proofErr w:type="gramStart"/>
      <w:r w:rsidRPr="00492E79">
        <w:rPr>
          <w:rFonts w:ascii="Times New Roman" w:hAnsi="Times New Roman" w:cs="Times New Roman"/>
          <w:sz w:val="20"/>
          <w:szCs w:val="20"/>
        </w:rPr>
        <w:t xml:space="preserve">По предварительной оценке </w:t>
      </w:r>
      <w:proofErr w:type="gramEnd"/>
      <w:r w:rsidRPr="00492E79">
        <w:rPr>
          <w:rFonts w:ascii="Times New Roman" w:hAnsi="Times New Roman" w:cs="Times New Roman"/>
          <w:sz w:val="20"/>
          <w:szCs w:val="20"/>
        </w:rPr>
        <w:t xml:space="preserve">в результате реализации гражданами права на льготы по местным налогам налоговые расходы консолидированного бюджета в 2020 году составили 19,0 </w:t>
      </w:r>
      <w:proofErr w:type="spellStart"/>
      <w:r w:rsidRPr="00492E79">
        <w:rPr>
          <w:rFonts w:ascii="Times New Roman" w:hAnsi="Times New Roman" w:cs="Times New Roman"/>
          <w:sz w:val="20"/>
          <w:szCs w:val="20"/>
        </w:rPr>
        <w:t>тыс</w:t>
      </w:r>
      <w:proofErr w:type="spellEnd"/>
      <w:r w:rsidRPr="00492E79">
        <w:rPr>
          <w:rFonts w:ascii="Times New Roman" w:hAnsi="Times New Roman" w:cs="Times New Roman"/>
          <w:sz w:val="20"/>
          <w:szCs w:val="20"/>
        </w:rPr>
        <w:t xml:space="preserve"> рублей. С 2021 года прекратил действовать специальный режим налогообложения в виде единого налога на вмененный доход, норматив зачисления которого в районный бюджет составлял 100%. Также с 01.07.2020 года на территории области был введен новый «экспериментальный» налог на профессиональный доход, не предусматривающий отчисления в доход местных бюджетов. С целью выравнивания бюджетной обеспеченности бюджетов муниципальных образований области были внесены изменения в Закон Амурской области от 11.10.2011 № 529-ОЗ «О межбюджетных отношениях в Амурской области» в части увеличения с 10% до 35% норматив отчисления от налога, взимаемого в связи с применением упрощенной системы налогообложения</w:t>
      </w:r>
      <w:r w:rsidR="00E46FC9" w:rsidRPr="00492E79">
        <w:rPr>
          <w:rFonts w:ascii="Times New Roman" w:hAnsi="Times New Roman" w:cs="Times New Roman"/>
          <w:sz w:val="20"/>
          <w:szCs w:val="20"/>
        </w:rPr>
        <w:t xml:space="preserve"> </w:t>
      </w:r>
      <w:r w:rsidRPr="00492E79">
        <w:rPr>
          <w:rFonts w:ascii="Times New Roman" w:hAnsi="Times New Roman" w:cs="Times New Roman"/>
          <w:b/>
          <w:sz w:val="20"/>
          <w:szCs w:val="20"/>
        </w:rPr>
        <w:t>Основные направления налоговой политики на 2022-2024 годы</w:t>
      </w:r>
      <w:r w:rsidR="00E46FC9"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xml:space="preserve">Налоговая политика Завитинского муниципального округа будет направлена на обеспечение роста доходного потенциала, на проведение мер по стимулированию экономического роста, улучшению инвестиционного климата и созданию дополнительных рабочих мест, а также минимизацию для экономики округа последствий распространения </w:t>
      </w:r>
      <w:proofErr w:type="spellStart"/>
      <w:r w:rsidRPr="00492E79">
        <w:rPr>
          <w:rFonts w:ascii="Times New Roman" w:hAnsi="Times New Roman" w:cs="Times New Roman"/>
          <w:sz w:val="20"/>
          <w:szCs w:val="20"/>
        </w:rPr>
        <w:t>коронавирусной</w:t>
      </w:r>
      <w:proofErr w:type="spellEnd"/>
      <w:r w:rsidRPr="00492E79">
        <w:rPr>
          <w:rFonts w:ascii="Times New Roman" w:hAnsi="Times New Roman" w:cs="Times New Roman"/>
          <w:sz w:val="20"/>
          <w:szCs w:val="20"/>
        </w:rPr>
        <w:t xml:space="preserve"> инфекции. Правительством Амурской области планируется дальнейшее совершенствование инструментов поддержки развития субъектов малого и среднего предпринимательства, а именно:</w:t>
      </w:r>
      <w:r w:rsidR="00E46FC9" w:rsidRPr="00492E79">
        <w:rPr>
          <w:rFonts w:ascii="Times New Roman" w:hAnsi="Times New Roman" w:cs="Times New Roman"/>
          <w:sz w:val="20"/>
          <w:szCs w:val="20"/>
        </w:rPr>
        <w:t xml:space="preserve"> </w:t>
      </w:r>
      <w:r w:rsidRPr="00492E79">
        <w:rPr>
          <w:rFonts w:ascii="Times New Roman" w:hAnsi="Times New Roman" w:cs="Times New Roman"/>
          <w:color w:val="000000" w:themeColor="text1"/>
          <w:sz w:val="20"/>
          <w:szCs w:val="20"/>
        </w:rPr>
        <w:t>-  установление оптимальных условий налогообложения для субъектов малого и среднего предпринимательства;</w:t>
      </w:r>
      <w:r w:rsidR="00E46FC9" w:rsidRPr="00492E79">
        <w:rPr>
          <w:rFonts w:ascii="Times New Roman" w:hAnsi="Times New Roman" w:cs="Times New Roman"/>
          <w:color w:val="000000" w:themeColor="text1"/>
          <w:sz w:val="20"/>
          <w:szCs w:val="20"/>
        </w:rPr>
        <w:t xml:space="preserve"> </w:t>
      </w:r>
      <w:r w:rsidRPr="00492E79">
        <w:rPr>
          <w:rFonts w:ascii="Times New Roman" w:hAnsi="Times New Roman" w:cs="Times New Roman"/>
          <w:color w:val="000000" w:themeColor="text1"/>
          <w:sz w:val="20"/>
          <w:szCs w:val="20"/>
        </w:rPr>
        <w:t>- пересмотр потенциально возможного дохода индивидуальных предпринимателей, применяющим патентную систему налогообложения;</w:t>
      </w:r>
      <w:r w:rsidR="00E46FC9" w:rsidRPr="00492E79">
        <w:rPr>
          <w:rFonts w:ascii="Times New Roman" w:hAnsi="Times New Roman" w:cs="Times New Roman"/>
          <w:color w:val="000000" w:themeColor="text1"/>
          <w:sz w:val="20"/>
          <w:szCs w:val="20"/>
        </w:rPr>
        <w:t xml:space="preserve"> </w:t>
      </w:r>
      <w:r w:rsidRPr="00492E79">
        <w:rPr>
          <w:rFonts w:ascii="Times New Roman" w:hAnsi="Times New Roman" w:cs="Times New Roman"/>
          <w:color w:val="000000" w:themeColor="text1"/>
          <w:sz w:val="20"/>
          <w:szCs w:val="20"/>
        </w:rPr>
        <w:t>- расширение перечня видов деятельности, в отношении которых применятся патентная система налогообложения;</w:t>
      </w:r>
      <w:r w:rsidR="00E46FC9" w:rsidRPr="00492E79">
        <w:rPr>
          <w:rFonts w:ascii="Times New Roman" w:hAnsi="Times New Roman" w:cs="Times New Roman"/>
          <w:color w:val="000000" w:themeColor="text1"/>
          <w:sz w:val="20"/>
          <w:szCs w:val="20"/>
        </w:rPr>
        <w:t xml:space="preserve"> </w:t>
      </w:r>
      <w:r w:rsidRPr="00492E79">
        <w:rPr>
          <w:rFonts w:ascii="Times New Roman" w:hAnsi="Times New Roman" w:cs="Times New Roman"/>
          <w:color w:val="000000" w:themeColor="text1"/>
          <w:sz w:val="20"/>
          <w:szCs w:val="20"/>
        </w:rPr>
        <w:t>- реализация специальных программ поддержки пострадавших отраслей.</w:t>
      </w:r>
      <w:r w:rsidR="00E46FC9" w:rsidRPr="00492E79">
        <w:rPr>
          <w:rFonts w:ascii="Times New Roman" w:hAnsi="Times New Roman" w:cs="Times New Roman"/>
          <w:color w:val="000000" w:themeColor="text1"/>
          <w:sz w:val="20"/>
          <w:szCs w:val="20"/>
        </w:rPr>
        <w:t xml:space="preserve"> </w:t>
      </w:r>
      <w:r w:rsidRPr="00492E79">
        <w:rPr>
          <w:rFonts w:ascii="Times New Roman" w:hAnsi="Times New Roman" w:cs="Times New Roman"/>
          <w:color w:val="000000" w:themeColor="text1"/>
          <w:sz w:val="20"/>
          <w:szCs w:val="20"/>
        </w:rPr>
        <w:t>Предполагается, что последствия коронавируса и самой крупной по масштабам и временному интервалу остановки экономики в современной истории России, по предварительным данным будут преодолены от 1 года до 4 лет.</w:t>
      </w:r>
      <w:r w:rsidR="00E46FC9" w:rsidRPr="00492E79">
        <w:rPr>
          <w:rFonts w:ascii="Times New Roman" w:hAnsi="Times New Roman" w:cs="Times New Roman"/>
          <w:color w:val="000000" w:themeColor="text1"/>
          <w:sz w:val="20"/>
          <w:szCs w:val="20"/>
        </w:rPr>
        <w:t xml:space="preserve"> </w:t>
      </w:r>
      <w:r w:rsidRPr="00492E79">
        <w:rPr>
          <w:rFonts w:ascii="Times New Roman" w:hAnsi="Times New Roman" w:cs="Times New Roman"/>
          <w:sz w:val="20"/>
          <w:szCs w:val="20"/>
        </w:rPr>
        <w:t>Основные направления налоговой политики Завитинского муниципального округа на 2022-2024 годы ориентированы на достижение целей, показателей и результатов в следующих сферах:</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обеспечение необходимого уровня доходной базы бюджета для поддержания бюджетной сбалансированности;</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 улучшение условий ведения и поддержка субъектов малого и среднего предпринимательства с целью стабилизации их финансового состояния после ликвидации последствий, связанных с распространением </w:t>
      </w:r>
      <w:proofErr w:type="spellStart"/>
      <w:r w:rsidRPr="00492E79">
        <w:rPr>
          <w:rFonts w:ascii="Times New Roman" w:hAnsi="Times New Roman" w:cs="Times New Roman"/>
          <w:sz w:val="20"/>
          <w:szCs w:val="20"/>
        </w:rPr>
        <w:t>коронавирусной</w:t>
      </w:r>
      <w:proofErr w:type="spellEnd"/>
      <w:r w:rsidRPr="00492E79">
        <w:rPr>
          <w:rFonts w:ascii="Times New Roman" w:hAnsi="Times New Roman" w:cs="Times New Roman"/>
          <w:sz w:val="20"/>
          <w:szCs w:val="20"/>
        </w:rPr>
        <w:t xml:space="preserve"> инфекции;</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совершенствование налогообложения для малого предпринимательства;</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стимулирование инвестиционной деятельности, повышение производительности труда;</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социальная поддержка</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населения (в части льгот по местным налогам).</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принят Закон Амурской области от 24.12.2020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согласно которому поселения, входившие в состав Завитинского района, преобразованы путем их объединения в Завитинский муниципальный округ.</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В связи с преобразованием прекращают действие установленные нормативными правовыми актами представительных органов поселений района налог на имущество физических лиц и земельный налог.</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С 01.01.2022 установление, изменение и отмена местных налогов и сборов относится к вопросам местного значения муниципального округа.</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Для обеспечения роста доходов бюджета муниципального округа и соблюдения принципа справедливости при налогообложении, с 1 января 2022 года решениями Совета народных депутатов Завитинского муниципального округа будут установлены и введены в действие на территории муниципального округа местные налоги (налог на имущество физических лиц и земельный налог). При установлении земельного налога в нормативном правовом акте будут определены:</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налоговые ставки в пределах, установленных главой 31 Налогового Кодекса Российской Федерации;</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в отношении налогоплательщиков-организаций порядок и сроки уплаты налога;- при необходимости установлены налоговые льготы, основания и порядок их применения, включая установление величины налогового вычета для отдельных категорий налогоплательщиков.</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При установлении налога на имущество физических лиц в нормативном правовом акте будут определены:- налоговые ставки в пределах, установленных главой 32 Налогового Кодекса Российской Федерации;</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особенности определения налоговой базы в соответствии с главой 32 Налогового Кодекса Российской Федерации;</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при необходимости установлены налоговые льготы, не предусмотренные главой 32 Налогового Кодекса Российской Федерации, основание и порядок их применения налогоплательщиками.</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Важная роль в обеспечении устойчивости бюджетной системы отводится снижению рисков неисполнения первоочередных и социально значимых обязательств, недопущению принятия новых расходных обязательств, не обеспеченных доходными источниками. Реализация этих мер должна являться необходимым условием повышения доходной части бюджета и снижения рисков несбалансированности бюджета.</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В рамках основных направлений налоговой политики в 2021 - 2023 годах будет продолжена работа по реализации следующих мероприятий:1. Обеспечение необходимого уровня доходной базы бюджета для поддержания бюджетной сбалансированности. С этой целью реализации продолжается реализация следующих мероприятий:</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мониторинг финансовых и экономических показателей округа;</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ежемесячный мониторинг налоговых поступлений и объем недоимки в бюджет;- проведение работы по устранению задолженности по уплате НДФЛ в консолидированный бюджет области организациями (предприятиями), осуществляющими деятельность на территории Завитинского муниципального округа;</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мониторинг выполнения обязательств Соглашения о мерах по социально-экономическому развитию и оздоровлению муниципальных финансов муниципального района (городского округа) Амурской области Завитинского района от 15.01.2021 № 02-м-12/12.</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2. Совершенствование налогообложения и поддержка субъектов малого и среднего предпринимательства с целью стабилизации финансового состояния после ликвидации последствий, связанных с распространением </w:t>
      </w:r>
      <w:proofErr w:type="spellStart"/>
      <w:r w:rsidRPr="00492E79">
        <w:rPr>
          <w:rFonts w:ascii="Times New Roman" w:hAnsi="Times New Roman" w:cs="Times New Roman"/>
          <w:sz w:val="20"/>
          <w:szCs w:val="20"/>
        </w:rPr>
        <w:t>коронавирусной</w:t>
      </w:r>
      <w:proofErr w:type="spellEnd"/>
      <w:r w:rsidRPr="00492E79">
        <w:rPr>
          <w:rFonts w:ascii="Times New Roman" w:hAnsi="Times New Roman" w:cs="Times New Roman"/>
          <w:sz w:val="20"/>
          <w:szCs w:val="20"/>
        </w:rPr>
        <w:t xml:space="preserve"> инфекции. Продолжена ранее организованная работа по:</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рассмотрению объективности установления размера потенциального возможного к получению годового дохода индивидуальными предпринимателями, являющегося налоговой базой при применении патентной системы налогообложения на территории Амурской области; - проведению информационной работы с предпринимательским сообществом по совершенствованию патентной системы налогообложения;</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участию в обсуждении возможности и необходимости снижения ставок по упрощенной системе налогообложения;</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внедрению в налоговую практику налога на профессиональный доход на территории округа.</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3. Стимулирование инвестиционной деятельности и повышение производительности труда. С этой целью продолжается реализация мероприятий:</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 внедрение в практику инвестирования механизмов для развития </w:t>
      </w:r>
      <w:proofErr w:type="spellStart"/>
      <w:r w:rsidRPr="00492E79">
        <w:rPr>
          <w:rFonts w:ascii="Times New Roman" w:hAnsi="Times New Roman" w:cs="Times New Roman"/>
          <w:sz w:val="20"/>
          <w:szCs w:val="20"/>
        </w:rPr>
        <w:t>муниципально</w:t>
      </w:r>
      <w:proofErr w:type="spellEnd"/>
      <w:r w:rsidRPr="00492E79">
        <w:rPr>
          <w:rFonts w:ascii="Times New Roman" w:hAnsi="Times New Roman" w:cs="Times New Roman"/>
          <w:sz w:val="20"/>
          <w:szCs w:val="20"/>
        </w:rPr>
        <w:t>-частного партнерства при реализации инвестиционных проектов;</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проведение мероприятий по выявлению, постановке на налоговый учет и привлечению к налогообложению субъектов финансово-хозяйственной деятельности.</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4.  Сокращение неэффективных </w:t>
      </w:r>
      <w:r w:rsidRPr="00492E79">
        <w:rPr>
          <w:rFonts w:ascii="Times New Roman" w:hAnsi="Times New Roman" w:cs="Times New Roman"/>
          <w:sz w:val="20"/>
          <w:szCs w:val="20"/>
        </w:rPr>
        <w:lastRenderedPageBreak/>
        <w:t>налоговых льгот</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Одним из важных принципов эффективной налоговой политики является проведение оценки эффективности налоговых льгот и преференций, установленных местными НПА. Необходимость внедрения системы учета, анализа и контроля налоговых расходов обусловлена их значимостью для достижения целей социально-экономической политики, необходимостью оценить полный объем бюджетных ресурсов, направленных на достижение таких целей.</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Проведение оценки эффективности налоговых льгот (налоговых расходов) осуществляется в соответствии с Общими требованиями, утвержденными постановлением Правительства Российской Федерации от 22.06.2019 №796, которое в свою очередь реализуется с помощью проведения оценки целесообразности и результативности предоставления налоговых преференций.</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На муниципальном уровне принято постановление главы Завитинского района от 10.08.2020 №291 «Об утверждении порядка формирования перечня налоговых расходов Завитинского района и оценки налоговых расходов Завитинского района», в соответствии с которым проводится работа по разработке и утверждению муниципальных правовых актов, устанавливающих порядок формирования перечня налоговых расходов муниципальных образований района и оценки налоговых расходов муниципальных образований района.</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По итогам оценки эффективности налоговых льгот (налоговых расходов) делаются выводы об оптимизации налоговых льгот льготных категорий налогоплательщиков с учетом сохранения наиболее эффективных, исключении отдельных (невостребованных) налоговых льгот.</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5. Социальная поддержка населения</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В целях осуществления социальной поддержки отдельных категорий граждан предлагается сохранить действующие льготные категории по местным налогам: - по налогу на имущество физических лиц – льгота в размере 100% для пенсионеров имеющих трудовую пенсию по старости, инвалидов по заболеванию, инвалидов с детства.</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 по земельному налогу – льгота в размере 100% для многодетных семей, инвалидов 1 и 2 групп, пенсионеров, имеющих трудовую пенсию по старости, ветеранов и инвалидов </w:t>
      </w:r>
      <w:proofErr w:type="spellStart"/>
      <w:r w:rsidRPr="00492E79">
        <w:rPr>
          <w:rFonts w:ascii="Times New Roman" w:hAnsi="Times New Roman" w:cs="Times New Roman"/>
          <w:sz w:val="20"/>
          <w:szCs w:val="20"/>
        </w:rPr>
        <w:t>ВОв</w:t>
      </w:r>
      <w:proofErr w:type="spellEnd"/>
      <w:r w:rsidRPr="00492E79">
        <w:rPr>
          <w:rFonts w:ascii="Times New Roman" w:hAnsi="Times New Roman" w:cs="Times New Roman"/>
          <w:sz w:val="20"/>
          <w:szCs w:val="20"/>
        </w:rPr>
        <w:t>, малообеспеченных семей, пр.</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6. Совершенствование местных НПА в части налогообложения:</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приведение местных НПА в соответствие новым положениям Налогового кодекса Российской Федерации и федеральным налоговым Законам;</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анализ эффективности налоговых ставок и формирование предложений по установлению объективных налоговых ставок;</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рассмотрение обращений налогоплательщиков на предмет установления налоговых льгот или пониженных ставок;</w:t>
      </w:r>
      <w:r w:rsidR="00E46FC9" w:rsidRPr="00492E79">
        <w:rPr>
          <w:rFonts w:ascii="Times New Roman" w:hAnsi="Times New Roman" w:cs="Times New Roman"/>
          <w:sz w:val="20"/>
          <w:szCs w:val="20"/>
        </w:rPr>
        <w:t xml:space="preserve"> </w:t>
      </w:r>
      <w:r w:rsidRPr="00492E79">
        <w:rPr>
          <w:rFonts w:ascii="Times New Roman" w:hAnsi="Times New Roman" w:cs="Times New Roman"/>
          <w:sz w:val="20"/>
          <w:szCs w:val="20"/>
        </w:rPr>
        <w:t>- рассмотрение возможности установления дополнительных налоговых преференций для социально незащищенных категорий граждан.</w:t>
      </w:r>
    </w:p>
    <w:p w14:paraId="0E305DDF" w14:textId="77777777" w:rsidR="00B537E7" w:rsidRPr="00492E79" w:rsidRDefault="00B537E7" w:rsidP="00E46FC9">
      <w:pPr>
        <w:spacing w:after="0" w:line="240" w:lineRule="auto"/>
        <w:jc w:val="both"/>
        <w:rPr>
          <w:rFonts w:ascii="Times New Roman" w:hAnsi="Times New Roman" w:cs="Times New Roman"/>
          <w:color w:val="FF0000"/>
          <w:sz w:val="20"/>
          <w:szCs w:val="20"/>
        </w:rPr>
      </w:pPr>
    </w:p>
    <w:p w14:paraId="756525FC" w14:textId="16C3103C" w:rsidR="00E46FC9" w:rsidRPr="00492E79" w:rsidRDefault="002C3181" w:rsidP="00E46FC9">
      <w:pPr>
        <w:spacing w:after="0" w:line="240" w:lineRule="auto"/>
        <w:jc w:val="both"/>
        <w:rPr>
          <w:rFonts w:ascii="Times New Roman" w:eastAsia="Calibri" w:hAnsi="Times New Roman" w:cs="Times New Roman"/>
          <w:b/>
          <w:bCs/>
          <w:sz w:val="20"/>
          <w:szCs w:val="20"/>
        </w:rPr>
      </w:pPr>
      <w:r w:rsidRPr="00492E79">
        <w:rPr>
          <w:rFonts w:ascii="Times New Roman" w:eastAsia="Calibri" w:hAnsi="Times New Roman" w:cs="Times New Roman"/>
          <w:b/>
          <w:bCs/>
          <w:sz w:val="20"/>
          <w:szCs w:val="20"/>
        </w:rPr>
        <w:t xml:space="preserve">Постановление от </w:t>
      </w:r>
      <w:r w:rsidR="00E46FC9" w:rsidRPr="00492E79">
        <w:rPr>
          <w:rFonts w:ascii="Times New Roman" w:eastAsia="Calibri" w:hAnsi="Times New Roman" w:cs="Times New Roman"/>
          <w:b/>
          <w:bCs/>
          <w:sz w:val="20"/>
          <w:szCs w:val="20"/>
        </w:rPr>
        <w:t>17.11.2021</w:t>
      </w:r>
      <w:r w:rsidR="00E46FC9" w:rsidRPr="00492E79">
        <w:rPr>
          <w:rFonts w:ascii="Times New Roman" w:eastAsia="Calibri" w:hAnsi="Times New Roman" w:cs="Times New Roman"/>
          <w:b/>
          <w:bCs/>
          <w:sz w:val="20"/>
          <w:szCs w:val="20"/>
        </w:rPr>
        <w:tab/>
      </w:r>
      <w:r w:rsidRPr="00492E79">
        <w:rPr>
          <w:rFonts w:ascii="Times New Roman" w:eastAsia="Calibri" w:hAnsi="Times New Roman" w:cs="Times New Roman"/>
          <w:b/>
          <w:bCs/>
          <w:sz w:val="20"/>
          <w:szCs w:val="20"/>
        </w:rPr>
        <w:t xml:space="preserve">    </w:t>
      </w:r>
      <w:r w:rsidR="00E46FC9" w:rsidRPr="00492E79">
        <w:rPr>
          <w:rFonts w:ascii="Times New Roman" w:eastAsia="Calibri" w:hAnsi="Times New Roman" w:cs="Times New Roman"/>
          <w:b/>
          <w:bCs/>
          <w:sz w:val="20"/>
          <w:szCs w:val="20"/>
        </w:rPr>
        <w:tab/>
      </w:r>
      <w:r w:rsidR="00E46FC9" w:rsidRPr="00492E79">
        <w:rPr>
          <w:rFonts w:ascii="Times New Roman" w:eastAsia="Calibri" w:hAnsi="Times New Roman" w:cs="Times New Roman"/>
          <w:b/>
          <w:bCs/>
          <w:sz w:val="20"/>
          <w:szCs w:val="20"/>
        </w:rPr>
        <w:tab/>
      </w:r>
      <w:r w:rsidR="00E46FC9" w:rsidRPr="00492E79">
        <w:rPr>
          <w:rFonts w:ascii="Times New Roman" w:eastAsia="Calibri" w:hAnsi="Times New Roman" w:cs="Times New Roman"/>
          <w:b/>
          <w:bCs/>
          <w:sz w:val="20"/>
          <w:szCs w:val="20"/>
        </w:rPr>
        <w:tab/>
      </w:r>
      <w:r w:rsidR="00E46FC9" w:rsidRPr="00492E79">
        <w:rPr>
          <w:rFonts w:ascii="Times New Roman" w:eastAsia="Calibri" w:hAnsi="Times New Roman" w:cs="Times New Roman"/>
          <w:b/>
          <w:bCs/>
          <w:sz w:val="20"/>
          <w:szCs w:val="20"/>
        </w:rPr>
        <w:tab/>
        <w:t xml:space="preserve">                                                                         </w:t>
      </w:r>
      <w:r w:rsidRPr="00492E79">
        <w:rPr>
          <w:rFonts w:ascii="Times New Roman" w:eastAsia="Calibri" w:hAnsi="Times New Roman" w:cs="Times New Roman"/>
          <w:b/>
          <w:bCs/>
          <w:sz w:val="20"/>
          <w:szCs w:val="20"/>
        </w:rPr>
        <w:t xml:space="preserve">            </w:t>
      </w:r>
      <w:r w:rsidR="00E46FC9" w:rsidRPr="00492E79">
        <w:rPr>
          <w:rFonts w:ascii="Times New Roman" w:eastAsia="Calibri" w:hAnsi="Times New Roman" w:cs="Times New Roman"/>
          <w:b/>
          <w:bCs/>
          <w:sz w:val="20"/>
          <w:szCs w:val="20"/>
        </w:rPr>
        <w:t xml:space="preserve"> № 530</w:t>
      </w:r>
    </w:p>
    <w:p w14:paraId="1C55D56D" w14:textId="4FEC7E83" w:rsidR="00E46FC9" w:rsidRPr="00492E79" w:rsidRDefault="00E46FC9" w:rsidP="00E46FC9">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О признании утратившим силу административного регламента «Осуществление муниципального земельного контроля на территории муниципального образования Завитинского района» В связи со вступлением в силу </w:t>
      </w:r>
      <w:r w:rsidRPr="00492E79">
        <w:rPr>
          <w:rFonts w:ascii="Times New Roman" w:eastAsia="Microsoft Sans Serif" w:hAnsi="Times New Roman" w:cs="Times New Roman"/>
          <w:color w:val="000000"/>
          <w:sz w:val="20"/>
          <w:szCs w:val="20"/>
          <w:lang w:bidi="ru-RU"/>
        </w:rPr>
        <w:t xml:space="preserve">Федерального закона от 31 июля 2020 года № 248-ФЗ «О государственном контроле (надзоре) и муниципальном контроле в Российской Федерации» </w:t>
      </w:r>
      <w:r w:rsidRPr="00492E79">
        <w:rPr>
          <w:rFonts w:ascii="Times New Roman" w:hAnsi="Times New Roman" w:cs="Times New Roman"/>
          <w:b/>
          <w:sz w:val="20"/>
          <w:szCs w:val="20"/>
        </w:rPr>
        <w:t xml:space="preserve">п о с т а н о в л я ю: </w:t>
      </w:r>
      <w:r w:rsidRPr="00492E79">
        <w:rPr>
          <w:rFonts w:ascii="Times New Roman" w:hAnsi="Times New Roman" w:cs="Times New Roman"/>
          <w:sz w:val="20"/>
          <w:szCs w:val="20"/>
        </w:rPr>
        <w:t xml:space="preserve">1. Административный регламент «Осуществление муниципального земельного контроля на территории муниципального образования Завитинского района», утвержденный постановлением главы Завитинского района от 26.06.2019 № 236 (с изменениями от 12.02.2021 № 58) признать утратившим силу. 2. Настоящее постановление подлежит официальному опубликованию. 3. Контроль за исполнением настоящего постановления возложить на первого заместителя главы администрации </w:t>
      </w:r>
      <w:proofErr w:type="spellStart"/>
      <w:r w:rsidRPr="00492E79">
        <w:rPr>
          <w:rFonts w:ascii="Times New Roman" w:hAnsi="Times New Roman" w:cs="Times New Roman"/>
          <w:sz w:val="20"/>
          <w:szCs w:val="20"/>
        </w:rPr>
        <w:t>Завитинского</w:t>
      </w:r>
      <w:proofErr w:type="spellEnd"/>
      <w:r w:rsidRPr="00492E79">
        <w:rPr>
          <w:rFonts w:ascii="Times New Roman" w:hAnsi="Times New Roman" w:cs="Times New Roman"/>
          <w:sz w:val="20"/>
          <w:szCs w:val="20"/>
        </w:rPr>
        <w:t xml:space="preserve"> района </w:t>
      </w:r>
      <w:proofErr w:type="spellStart"/>
      <w:r w:rsidRPr="00492E79">
        <w:rPr>
          <w:rFonts w:ascii="Times New Roman" w:hAnsi="Times New Roman" w:cs="Times New Roman"/>
          <w:sz w:val="20"/>
          <w:szCs w:val="20"/>
        </w:rPr>
        <w:t>А.Н.Мацкан</w:t>
      </w:r>
      <w:proofErr w:type="spellEnd"/>
      <w:r w:rsidRPr="00492E79">
        <w:rPr>
          <w:rFonts w:ascii="Times New Roman" w:hAnsi="Times New Roman" w:cs="Times New Roman"/>
          <w:sz w:val="20"/>
          <w:szCs w:val="20"/>
        </w:rPr>
        <w:t>.</w:t>
      </w:r>
    </w:p>
    <w:p w14:paraId="23E986FF" w14:textId="2DA22C84" w:rsidR="00E46FC9" w:rsidRPr="00492E79" w:rsidRDefault="00E46FC9" w:rsidP="00E46FC9">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Глава </w:t>
      </w:r>
      <w:proofErr w:type="spellStart"/>
      <w:r w:rsidRPr="00492E79">
        <w:rPr>
          <w:rFonts w:ascii="Times New Roman" w:hAnsi="Times New Roman" w:cs="Times New Roman"/>
          <w:sz w:val="20"/>
          <w:szCs w:val="20"/>
        </w:rPr>
        <w:t>Завитинского</w:t>
      </w:r>
      <w:proofErr w:type="spellEnd"/>
      <w:r w:rsidRPr="00492E79">
        <w:rPr>
          <w:rFonts w:ascii="Times New Roman" w:hAnsi="Times New Roman" w:cs="Times New Roman"/>
          <w:sz w:val="20"/>
          <w:szCs w:val="20"/>
        </w:rPr>
        <w:t xml:space="preserve"> муниципального округа                       </w:t>
      </w:r>
      <w:r w:rsidRPr="00492E79">
        <w:rPr>
          <w:rFonts w:ascii="Times New Roman" w:hAnsi="Times New Roman" w:cs="Times New Roman"/>
          <w:sz w:val="20"/>
          <w:szCs w:val="20"/>
        </w:rPr>
        <w:tab/>
      </w:r>
      <w:r w:rsidRPr="00492E79">
        <w:rPr>
          <w:rFonts w:ascii="Times New Roman" w:hAnsi="Times New Roman" w:cs="Times New Roman"/>
          <w:sz w:val="20"/>
          <w:szCs w:val="20"/>
        </w:rPr>
        <w:tab/>
      </w:r>
      <w:r w:rsidRPr="00492E79">
        <w:rPr>
          <w:rFonts w:ascii="Times New Roman" w:hAnsi="Times New Roman" w:cs="Times New Roman"/>
          <w:sz w:val="20"/>
          <w:szCs w:val="20"/>
        </w:rPr>
        <w:tab/>
      </w:r>
      <w:r w:rsidRPr="00492E79">
        <w:rPr>
          <w:rFonts w:ascii="Times New Roman" w:hAnsi="Times New Roman" w:cs="Times New Roman"/>
          <w:sz w:val="20"/>
          <w:szCs w:val="20"/>
        </w:rPr>
        <w:tab/>
      </w:r>
      <w:r w:rsidRPr="00492E79">
        <w:rPr>
          <w:rFonts w:ascii="Times New Roman" w:hAnsi="Times New Roman" w:cs="Times New Roman"/>
          <w:sz w:val="20"/>
          <w:szCs w:val="20"/>
        </w:rPr>
        <w:tab/>
      </w:r>
      <w:r w:rsidRPr="00492E79">
        <w:rPr>
          <w:rFonts w:ascii="Times New Roman" w:hAnsi="Times New Roman" w:cs="Times New Roman"/>
          <w:sz w:val="20"/>
          <w:szCs w:val="20"/>
        </w:rPr>
        <w:tab/>
        <w:t xml:space="preserve">                    </w:t>
      </w:r>
      <w:proofErr w:type="spellStart"/>
      <w:r w:rsidRPr="00492E79">
        <w:rPr>
          <w:rFonts w:ascii="Times New Roman" w:hAnsi="Times New Roman" w:cs="Times New Roman"/>
          <w:sz w:val="20"/>
          <w:szCs w:val="20"/>
        </w:rPr>
        <w:t>С.С.Линевич</w:t>
      </w:r>
      <w:proofErr w:type="spellEnd"/>
    </w:p>
    <w:p w14:paraId="275DB7B8" w14:textId="77777777" w:rsidR="009D27F9" w:rsidRPr="00492E79" w:rsidRDefault="009D27F9" w:rsidP="009D27F9">
      <w:pPr>
        <w:rPr>
          <w:rFonts w:ascii="Times New Roman" w:hAnsi="Times New Roman" w:cs="Times New Roman"/>
          <w:sz w:val="20"/>
          <w:szCs w:val="20"/>
        </w:rPr>
      </w:pPr>
    </w:p>
    <w:p w14:paraId="50ECBAA7" w14:textId="1EBEB91D" w:rsidR="00E46FC9" w:rsidRPr="00492E79" w:rsidRDefault="002C3181" w:rsidP="009D27F9">
      <w:pPr>
        <w:spacing w:after="0" w:line="240" w:lineRule="auto"/>
        <w:jc w:val="both"/>
        <w:rPr>
          <w:rFonts w:ascii="Times New Roman" w:hAnsi="Times New Roman" w:cs="Times New Roman"/>
          <w:b/>
          <w:bCs/>
          <w:sz w:val="20"/>
          <w:szCs w:val="20"/>
        </w:rPr>
      </w:pPr>
      <w:r w:rsidRPr="00492E79">
        <w:rPr>
          <w:rFonts w:ascii="Times New Roman" w:eastAsia="Calibri" w:hAnsi="Times New Roman" w:cs="Times New Roman"/>
          <w:b/>
          <w:bCs/>
          <w:sz w:val="20"/>
          <w:szCs w:val="20"/>
        </w:rPr>
        <w:t>Постановление</w:t>
      </w:r>
      <w:r w:rsidRPr="00492E79">
        <w:rPr>
          <w:rFonts w:ascii="Times New Roman" w:hAnsi="Times New Roman" w:cs="Times New Roman"/>
          <w:b/>
          <w:bCs/>
          <w:sz w:val="20"/>
          <w:szCs w:val="20"/>
        </w:rPr>
        <w:t xml:space="preserve"> о</w:t>
      </w:r>
      <w:r w:rsidR="009D27F9" w:rsidRPr="00492E79">
        <w:rPr>
          <w:rFonts w:ascii="Times New Roman" w:hAnsi="Times New Roman" w:cs="Times New Roman"/>
          <w:b/>
          <w:bCs/>
          <w:sz w:val="20"/>
          <w:szCs w:val="20"/>
        </w:rPr>
        <w:t xml:space="preserve">т 22.11.2021               </w:t>
      </w:r>
      <w:r w:rsidR="009D27F9" w:rsidRPr="00492E79">
        <w:rPr>
          <w:rFonts w:ascii="Times New Roman" w:hAnsi="Times New Roman" w:cs="Times New Roman"/>
          <w:b/>
          <w:bCs/>
          <w:sz w:val="20"/>
          <w:szCs w:val="20"/>
        </w:rPr>
        <w:tab/>
      </w:r>
      <w:r w:rsidR="009D27F9" w:rsidRPr="00492E79">
        <w:rPr>
          <w:rFonts w:ascii="Times New Roman" w:hAnsi="Times New Roman" w:cs="Times New Roman"/>
          <w:b/>
          <w:bCs/>
          <w:sz w:val="20"/>
          <w:szCs w:val="20"/>
        </w:rPr>
        <w:tab/>
      </w:r>
      <w:r w:rsidR="009D27F9" w:rsidRPr="00492E79">
        <w:rPr>
          <w:rFonts w:ascii="Times New Roman" w:hAnsi="Times New Roman" w:cs="Times New Roman"/>
          <w:b/>
          <w:bCs/>
          <w:sz w:val="20"/>
          <w:szCs w:val="20"/>
        </w:rPr>
        <w:tab/>
        <w:t xml:space="preserve">                                                    </w:t>
      </w:r>
      <w:r w:rsidR="009D27F9" w:rsidRPr="00492E79">
        <w:rPr>
          <w:rFonts w:ascii="Times New Roman" w:hAnsi="Times New Roman" w:cs="Times New Roman"/>
          <w:b/>
          <w:bCs/>
          <w:sz w:val="20"/>
          <w:szCs w:val="20"/>
        </w:rPr>
        <w:tab/>
      </w:r>
      <w:r w:rsidR="009D27F9" w:rsidRPr="00492E79">
        <w:rPr>
          <w:rFonts w:ascii="Times New Roman" w:hAnsi="Times New Roman" w:cs="Times New Roman"/>
          <w:b/>
          <w:bCs/>
          <w:sz w:val="20"/>
          <w:szCs w:val="20"/>
        </w:rPr>
        <w:tab/>
      </w:r>
      <w:r w:rsidR="009D27F9" w:rsidRPr="00492E79">
        <w:rPr>
          <w:rFonts w:ascii="Times New Roman" w:hAnsi="Times New Roman" w:cs="Times New Roman"/>
          <w:b/>
          <w:bCs/>
          <w:sz w:val="20"/>
          <w:szCs w:val="20"/>
        </w:rPr>
        <w:tab/>
        <w:t xml:space="preserve">               </w:t>
      </w:r>
      <w:proofErr w:type="gramStart"/>
      <w:r w:rsidR="009D27F9" w:rsidRPr="00492E79">
        <w:rPr>
          <w:rFonts w:ascii="Times New Roman" w:hAnsi="Times New Roman" w:cs="Times New Roman"/>
          <w:b/>
          <w:bCs/>
          <w:sz w:val="20"/>
          <w:szCs w:val="20"/>
        </w:rPr>
        <w:t>№  552</w:t>
      </w:r>
      <w:proofErr w:type="gramEnd"/>
      <w:r w:rsidR="009D27F9" w:rsidRPr="00492E79">
        <w:rPr>
          <w:rFonts w:ascii="Times New Roman" w:hAnsi="Times New Roman" w:cs="Times New Roman"/>
          <w:b/>
          <w:bCs/>
          <w:sz w:val="20"/>
          <w:szCs w:val="20"/>
        </w:rPr>
        <w:t xml:space="preserve"> </w:t>
      </w:r>
    </w:p>
    <w:p w14:paraId="2B8EDE57" w14:textId="3004C61D" w:rsidR="009D27F9" w:rsidRPr="00492E79" w:rsidRDefault="009D27F9" w:rsidP="009D27F9">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О назначении публичных слушаний по проекту решения «Об утверждении схемы теплоснабжения города Завитинска Амурской области» В соответствии с Уставом Завитинского муниципального округа, на основании Положения «О публичных слушаниях в Завитинском муниципальном округе», утвержденного решением Совета народных депутатов от 24.09.2021 г. № 33/2 </w:t>
      </w:r>
      <w:r w:rsidRPr="00492E79">
        <w:rPr>
          <w:rFonts w:ascii="Times New Roman" w:hAnsi="Times New Roman" w:cs="Times New Roman"/>
          <w:b/>
          <w:sz w:val="20"/>
          <w:szCs w:val="20"/>
        </w:rPr>
        <w:t>п о с т а н о в л я ю:</w:t>
      </w:r>
      <w:r w:rsidRPr="00492E79">
        <w:rPr>
          <w:rFonts w:ascii="Times New Roman" w:hAnsi="Times New Roman" w:cs="Times New Roman"/>
          <w:sz w:val="20"/>
          <w:szCs w:val="20"/>
        </w:rPr>
        <w:t xml:space="preserve"> Внести проект решения «Об утверждении схемы теплоснабжения города Завитинска Амурской области» на публичные слушания для реализации прав населения района на участие в процессе принятия решения, затрагивающего интересы населения района. 2. Назначить публичные слушания по проекту решения «Об утверждении схемы теплоснабжения города Завитинска Амурской области» по инициативе главы Завитинского муниципального округа на 23 декабря 2021 года на 10 часов в актовом зале администрации Завитинского района. 3.Установить срок подачи предложений и рекомендаций по обсуждаемому вопросу не позднее 21 декабря 2021 года в отдел муниципального хозяйства администрации Завитинского района. 4. Создать организационный комитет по подготовке и проведению публичных слушаний «Об утверждении схемы теплоснабжения города Завитинска Амурской области» в следующем составе: Ломако Павел Викторович – заместитель главы администрации Завитинского района по муниципальному хозяйству; Дудникова Анжелика Валерьевна – начальник отдела муниципального хозяйства администрации Завитинского района; Аносова Инна Владимировна – начальник организационного отдела администрации Завитинского района. 5. Рекомендовать председателю Совета народных депутатов Завитинского муниципального округа Горской Н.В. до 01.12.2021 г. назначить представителей Совета народных депутатов Завитинского муниципального округа в организационный комитет по проведению публичных слушаний по вопросу «Об утверждении схемы теплоснабжения города Завитинска Амурской области». 6. Настоящее постановление подлежит официальному опубликованию. </w:t>
      </w:r>
      <w:r w:rsidRPr="00492E79">
        <w:rPr>
          <w:rFonts w:ascii="Times New Roman" w:hAnsi="Times New Roman" w:cs="Times New Roman"/>
          <w:color w:val="000000"/>
          <w:spacing w:val="-4"/>
          <w:sz w:val="20"/>
          <w:szCs w:val="20"/>
        </w:rPr>
        <w:t>7. Контроль за исполнением настоящего постановления оставляю за собой</w:t>
      </w:r>
      <w:r w:rsidRPr="00492E79">
        <w:rPr>
          <w:rFonts w:ascii="Times New Roman" w:hAnsi="Times New Roman" w:cs="Times New Roman"/>
          <w:sz w:val="20"/>
          <w:szCs w:val="20"/>
        </w:rPr>
        <w:t xml:space="preserve">. </w:t>
      </w:r>
    </w:p>
    <w:p w14:paraId="160B1CF9" w14:textId="0336C0A6" w:rsidR="009D27F9" w:rsidRPr="00492E79" w:rsidRDefault="009D27F9" w:rsidP="009D27F9">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Глава Завитинского муниципального округа                                          </w:t>
      </w:r>
      <w:r w:rsidRPr="00492E79">
        <w:rPr>
          <w:rFonts w:ascii="Times New Roman" w:hAnsi="Times New Roman" w:cs="Times New Roman"/>
          <w:sz w:val="20"/>
          <w:szCs w:val="20"/>
        </w:rPr>
        <w:tab/>
      </w:r>
      <w:r w:rsidRPr="00492E79">
        <w:rPr>
          <w:rFonts w:ascii="Times New Roman" w:hAnsi="Times New Roman" w:cs="Times New Roman"/>
          <w:sz w:val="20"/>
          <w:szCs w:val="20"/>
        </w:rPr>
        <w:tab/>
      </w:r>
      <w:r w:rsidRPr="00492E79">
        <w:rPr>
          <w:rFonts w:ascii="Times New Roman" w:hAnsi="Times New Roman" w:cs="Times New Roman"/>
          <w:sz w:val="20"/>
          <w:szCs w:val="20"/>
        </w:rPr>
        <w:tab/>
        <w:t xml:space="preserve">                                  С.С. Линевич</w:t>
      </w:r>
    </w:p>
    <w:p w14:paraId="66896204" w14:textId="77777777" w:rsidR="00010575" w:rsidRPr="00492E79" w:rsidRDefault="00010575" w:rsidP="009D27F9">
      <w:pPr>
        <w:spacing w:after="0" w:line="240" w:lineRule="auto"/>
        <w:jc w:val="both"/>
        <w:rPr>
          <w:rFonts w:ascii="Times New Roman" w:hAnsi="Times New Roman" w:cs="Times New Roman"/>
          <w:b/>
          <w:bCs/>
          <w:sz w:val="20"/>
          <w:szCs w:val="20"/>
        </w:rPr>
      </w:pPr>
    </w:p>
    <w:p w14:paraId="09F56339" w14:textId="7CE8003E" w:rsidR="00010575" w:rsidRPr="00492E79" w:rsidRDefault="002C3181" w:rsidP="00010575">
      <w:pPr>
        <w:spacing w:after="0" w:line="240" w:lineRule="auto"/>
        <w:jc w:val="both"/>
        <w:rPr>
          <w:rFonts w:ascii="Times New Roman" w:hAnsi="Times New Roman" w:cs="Times New Roman"/>
          <w:b/>
          <w:bCs/>
          <w:sz w:val="20"/>
          <w:szCs w:val="20"/>
        </w:rPr>
      </w:pPr>
      <w:r w:rsidRPr="00492E79">
        <w:rPr>
          <w:rFonts w:ascii="Times New Roman" w:eastAsia="Calibri" w:hAnsi="Times New Roman" w:cs="Times New Roman"/>
          <w:b/>
          <w:bCs/>
          <w:sz w:val="20"/>
          <w:szCs w:val="20"/>
        </w:rPr>
        <w:t>Постановление</w:t>
      </w:r>
      <w:r w:rsidRPr="00492E79">
        <w:rPr>
          <w:rFonts w:ascii="Times New Roman" w:hAnsi="Times New Roman" w:cs="Times New Roman"/>
          <w:b/>
          <w:bCs/>
          <w:sz w:val="20"/>
          <w:szCs w:val="20"/>
        </w:rPr>
        <w:t xml:space="preserve"> о</w:t>
      </w:r>
      <w:r w:rsidR="00010575" w:rsidRPr="00492E79">
        <w:rPr>
          <w:rFonts w:ascii="Times New Roman" w:hAnsi="Times New Roman" w:cs="Times New Roman"/>
          <w:b/>
          <w:bCs/>
          <w:sz w:val="20"/>
          <w:szCs w:val="20"/>
        </w:rPr>
        <w:t>т 24.11.2021</w:t>
      </w:r>
      <w:r w:rsidR="00010575" w:rsidRPr="00492E79">
        <w:rPr>
          <w:rFonts w:ascii="Times New Roman" w:hAnsi="Times New Roman" w:cs="Times New Roman"/>
          <w:b/>
          <w:bCs/>
          <w:sz w:val="20"/>
          <w:szCs w:val="20"/>
        </w:rPr>
        <w:tab/>
      </w:r>
      <w:r w:rsidR="00010575" w:rsidRPr="00492E79">
        <w:rPr>
          <w:rFonts w:ascii="Times New Roman" w:hAnsi="Times New Roman" w:cs="Times New Roman"/>
          <w:b/>
          <w:bCs/>
          <w:sz w:val="20"/>
          <w:szCs w:val="20"/>
        </w:rPr>
        <w:tab/>
      </w:r>
      <w:r w:rsidR="00010575" w:rsidRPr="00492E79">
        <w:rPr>
          <w:rFonts w:ascii="Times New Roman" w:hAnsi="Times New Roman" w:cs="Times New Roman"/>
          <w:b/>
          <w:bCs/>
          <w:sz w:val="20"/>
          <w:szCs w:val="20"/>
        </w:rPr>
        <w:tab/>
      </w:r>
      <w:r w:rsidR="00010575" w:rsidRPr="00492E79">
        <w:rPr>
          <w:rFonts w:ascii="Times New Roman" w:hAnsi="Times New Roman" w:cs="Times New Roman"/>
          <w:b/>
          <w:bCs/>
          <w:sz w:val="20"/>
          <w:szCs w:val="20"/>
        </w:rPr>
        <w:tab/>
      </w:r>
      <w:r w:rsidR="00010575" w:rsidRPr="00492E79">
        <w:rPr>
          <w:rFonts w:ascii="Times New Roman" w:hAnsi="Times New Roman" w:cs="Times New Roman"/>
          <w:b/>
          <w:bCs/>
          <w:sz w:val="20"/>
          <w:szCs w:val="20"/>
        </w:rPr>
        <w:tab/>
      </w:r>
      <w:r w:rsidR="00010575" w:rsidRPr="00492E79">
        <w:rPr>
          <w:rFonts w:ascii="Times New Roman" w:hAnsi="Times New Roman" w:cs="Times New Roman"/>
          <w:b/>
          <w:bCs/>
          <w:sz w:val="20"/>
          <w:szCs w:val="20"/>
        </w:rPr>
        <w:tab/>
      </w:r>
      <w:r w:rsidR="00010575" w:rsidRPr="00492E79">
        <w:rPr>
          <w:rFonts w:ascii="Times New Roman" w:hAnsi="Times New Roman" w:cs="Times New Roman"/>
          <w:b/>
          <w:bCs/>
          <w:sz w:val="20"/>
          <w:szCs w:val="20"/>
        </w:rPr>
        <w:tab/>
      </w:r>
      <w:r w:rsidR="00010575" w:rsidRPr="00492E79">
        <w:rPr>
          <w:rFonts w:ascii="Times New Roman" w:hAnsi="Times New Roman" w:cs="Times New Roman"/>
          <w:b/>
          <w:bCs/>
          <w:sz w:val="20"/>
          <w:szCs w:val="20"/>
        </w:rPr>
        <w:tab/>
      </w:r>
      <w:r w:rsidR="00010575" w:rsidRPr="00492E79">
        <w:rPr>
          <w:rFonts w:ascii="Times New Roman" w:hAnsi="Times New Roman" w:cs="Times New Roman"/>
          <w:b/>
          <w:bCs/>
          <w:sz w:val="20"/>
          <w:szCs w:val="20"/>
        </w:rPr>
        <w:tab/>
      </w:r>
      <w:r w:rsidR="00010575" w:rsidRPr="00492E79">
        <w:rPr>
          <w:rFonts w:ascii="Times New Roman" w:hAnsi="Times New Roman" w:cs="Times New Roman"/>
          <w:b/>
          <w:bCs/>
          <w:sz w:val="20"/>
          <w:szCs w:val="20"/>
        </w:rPr>
        <w:tab/>
        <w:t xml:space="preserve">                 № 557</w:t>
      </w:r>
    </w:p>
    <w:p w14:paraId="7371AF22" w14:textId="4F388C53" w:rsidR="00010575" w:rsidRPr="00492E79" w:rsidRDefault="00010575"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Об утверждении Положения об оплате труда работников муниципального бюджетного учреждение дополнительного образования Завитинского муниципального округа В соответствии с постановлением Правительства Амурской области от 28.04.2010 № 209 «О введении новых систем оплаты труда работников областных бюджетных, автономных и казенных учреждений» </w:t>
      </w:r>
      <w:r w:rsidRPr="00492E79">
        <w:rPr>
          <w:rFonts w:ascii="Times New Roman" w:hAnsi="Times New Roman" w:cs="Times New Roman"/>
          <w:b/>
          <w:sz w:val="20"/>
          <w:szCs w:val="20"/>
        </w:rPr>
        <w:t xml:space="preserve">п о с т а н о в л я ю: </w:t>
      </w:r>
      <w:r w:rsidRPr="00492E79">
        <w:rPr>
          <w:rFonts w:ascii="Times New Roman" w:hAnsi="Times New Roman" w:cs="Times New Roman"/>
          <w:sz w:val="20"/>
          <w:szCs w:val="20"/>
        </w:rPr>
        <w:t xml:space="preserve">1. Утвердить Положение об оплате труда работников муниципальных бюджетных учреждений дополнительного образования Завитинского муниципального округа (далее Положение) согласно приложению.2. Руководителю муниципального бюджетного учреждения дополнительного образования Детской Школы искусств Завитинского района   привести в соответствие «Положение об оплате труда работников дополнительного образования Завитинского района» в срок до 30.12.2021. 3.  Настоящее Положение вступает в силу с 01.01.2022. 4. Настоящее </w:t>
      </w:r>
      <w:r w:rsidRPr="00492E79">
        <w:rPr>
          <w:rFonts w:ascii="Times New Roman" w:hAnsi="Times New Roman" w:cs="Times New Roman"/>
          <w:sz w:val="20"/>
          <w:szCs w:val="20"/>
        </w:rPr>
        <w:lastRenderedPageBreak/>
        <w:t xml:space="preserve">постановление подлежит официальному опубликованию. 5. Контроль за исполнение настоящего постановления возложить на заместителя главы администрации района по социальным вопросам А.А. Татарникову. </w:t>
      </w:r>
    </w:p>
    <w:p w14:paraId="7702AD6B" w14:textId="77777777" w:rsidR="002C3181" w:rsidRPr="00492E79" w:rsidRDefault="00010575" w:rsidP="00414F3B">
      <w:pPr>
        <w:pStyle w:val="a6"/>
        <w:ind w:left="0"/>
        <w:jc w:val="both"/>
        <w:rPr>
          <w:sz w:val="20"/>
          <w:szCs w:val="20"/>
        </w:rPr>
      </w:pPr>
      <w:r w:rsidRPr="00492E79">
        <w:rPr>
          <w:sz w:val="20"/>
          <w:szCs w:val="20"/>
        </w:rPr>
        <w:t>Глава Завитинского</w:t>
      </w:r>
      <w:r w:rsidRPr="00492E79">
        <w:rPr>
          <w:sz w:val="20"/>
          <w:szCs w:val="20"/>
          <w:lang w:val="ru-RU"/>
        </w:rPr>
        <w:t xml:space="preserve"> </w:t>
      </w:r>
      <w:r w:rsidRPr="00492E79">
        <w:rPr>
          <w:sz w:val="20"/>
          <w:szCs w:val="20"/>
        </w:rPr>
        <w:t xml:space="preserve">муниципального округа                             </w:t>
      </w:r>
      <w:r w:rsidRPr="00492E79">
        <w:rPr>
          <w:sz w:val="20"/>
          <w:szCs w:val="20"/>
        </w:rPr>
        <w:tab/>
      </w:r>
      <w:r w:rsidRPr="00492E79">
        <w:rPr>
          <w:sz w:val="20"/>
          <w:szCs w:val="20"/>
        </w:rPr>
        <w:tab/>
      </w:r>
      <w:r w:rsidRPr="00492E79">
        <w:rPr>
          <w:sz w:val="20"/>
          <w:szCs w:val="20"/>
        </w:rPr>
        <w:tab/>
      </w:r>
      <w:r w:rsidRPr="00492E79">
        <w:rPr>
          <w:sz w:val="20"/>
          <w:szCs w:val="20"/>
          <w:lang w:val="ru-RU"/>
        </w:rPr>
        <w:t xml:space="preserve">       </w:t>
      </w:r>
      <w:r w:rsidRPr="00492E79">
        <w:rPr>
          <w:sz w:val="20"/>
          <w:szCs w:val="20"/>
        </w:rPr>
        <w:t xml:space="preserve">                                         С.С. Линевич</w:t>
      </w:r>
    </w:p>
    <w:p w14:paraId="3C8BBA16" w14:textId="199A823B"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Приложение  к постановлению главы </w:t>
      </w:r>
      <w:proofErr w:type="spellStart"/>
      <w:r w:rsidRPr="00492E79">
        <w:rPr>
          <w:rFonts w:ascii="Times New Roman" w:hAnsi="Times New Roman" w:cs="Times New Roman"/>
          <w:sz w:val="20"/>
          <w:szCs w:val="20"/>
        </w:rPr>
        <w:t>Завитинского</w:t>
      </w:r>
      <w:proofErr w:type="spellEnd"/>
      <w:r w:rsidRPr="00492E79">
        <w:rPr>
          <w:rFonts w:ascii="Times New Roman" w:hAnsi="Times New Roman" w:cs="Times New Roman"/>
          <w:sz w:val="20"/>
          <w:szCs w:val="20"/>
        </w:rPr>
        <w:t xml:space="preserve"> муниципального округа </w:t>
      </w:r>
      <w:r w:rsidR="002D16DA">
        <w:rPr>
          <w:rFonts w:ascii="Times New Roman" w:hAnsi="Times New Roman" w:cs="Times New Roman"/>
          <w:sz w:val="20"/>
          <w:szCs w:val="20"/>
        </w:rPr>
        <w:t>о</w:t>
      </w:r>
      <w:r w:rsidRPr="00492E79">
        <w:rPr>
          <w:rFonts w:ascii="Times New Roman" w:hAnsi="Times New Roman" w:cs="Times New Roman"/>
          <w:sz w:val="20"/>
          <w:szCs w:val="20"/>
        </w:rPr>
        <w:t xml:space="preserve">т 24.11.2021 №557 </w:t>
      </w:r>
      <w:r w:rsidRPr="00492E79">
        <w:rPr>
          <w:rFonts w:ascii="Times New Roman" w:hAnsi="Times New Roman" w:cs="Times New Roman"/>
          <w:b/>
          <w:sz w:val="20"/>
          <w:szCs w:val="20"/>
        </w:rPr>
        <w:t>ПОЛОЖЕНИЕ</w:t>
      </w:r>
      <w:r w:rsidRPr="00492E79">
        <w:rPr>
          <w:rFonts w:ascii="Times New Roman" w:hAnsi="Times New Roman" w:cs="Times New Roman"/>
          <w:sz w:val="20"/>
          <w:szCs w:val="20"/>
        </w:rPr>
        <w:t xml:space="preserve"> </w:t>
      </w:r>
      <w:r w:rsidRPr="00492E79">
        <w:rPr>
          <w:rFonts w:ascii="Times New Roman" w:hAnsi="Times New Roman" w:cs="Times New Roman"/>
          <w:b/>
          <w:sz w:val="20"/>
          <w:szCs w:val="20"/>
        </w:rPr>
        <w:t>ОБ ОПЛАТЕ ТРУДА РАБОТНИКОВ</w:t>
      </w:r>
      <w:r w:rsidRPr="00492E79">
        <w:rPr>
          <w:rFonts w:ascii="Times New Roman" w:hAnsi="Times New Roman" w:cs="Times New Roman"/>
          <w:sz w:val="20"/>
          <w:szCs w:val="20"/>
        </w:rPr>
        <w:t xml:space="preserve"> </w:t>
      </w:r>
      <w:r w:rsidRPr="00492E79">
        <w:rPr>
          <w:rFonts w:ascii="Times New Roman" w:hAnsi="Times New Roman" w:cs="Times New Roman"/>
          <w:b/>
          <w:sz w:val="20"/>
          <w:szCs w:val="20"/>
        </w:rPr>
        <w:t>МУНИЦИПАЛЬНОГО БЮДЖЕТНОГО УЧРЕЖДЕНИЯ ДОПОЛНИТЕЛЬНОГО ОБРАЗОВАНИЯ ЗАВИТИНСКОГО МУНИЦИПАЛЬНОГО ОКРУГА</w:t>
      </w:r>
      <w:r w:rsidRPr="00492E79">
        <w:rPr>
          <w:rFonts w:ascii="Times New Roman" w:hAnsi="Times New Roman" w:cs="Times New Roman"/>
          <w:sz w:val="20"/>
          <w:szCs w:val="20"/>
        </w:rPr>
        <w:t xml:space="preserve"> г. Завитинск</w:t>
      </w:r>
      <w:bookmarkStart w:id="1" w:name="sub_1100"/>
      <w:r w:rsidRPr="00492E79">
        <w:rPr>
          <w:rFonts w:ascii="Times New Roman" w:hAnsi="Times New Roman" w:cs="Times New Roman"/>
          <w:sz w:val="20"/>
          <w:szCs w:val="20"/>
        </w:rPr>
        <w:t xml:space="preserve"> </w:t>
      </w:r>
      <w:r w:rsidRPr="00492E79">
        <w:rPr>
          <w:rFonts w:ascii="Times New Roman" w:eastAsia="Calibri" w:hAnsi="Times New Roman" w:cs="Times New Roman"/>
          <w:b/>
          <w:sz w:val="20"/>
          <w:szCs w:val="20"/>
        </w:rPr>
        <w:t>1. Общие положения</w:t>
      </w:r>
      <w:bookmarkEnd w:id="1"/>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 xml:space="preserve">1.1. Настоящее Положение об оплате труда работников </w:t>
      </w:r>
      <w:bookmarkStart w:id="2" w:name="_Hlk87943523"/>
      <w:r w:rsidRPr="00492E79">
        <w:rPr>
          <w:rFonts w:ascii="Times New Roman" w:eastAsia="Calibri" w:hAnsi="Times New Roman" w:cs="Times New Roman"/>
          <w:sz w:val="20"/>
          <w:szCs w:val="20"/>
        </w:rPr>
        <w:t>муниципального бюджетного учреждения дополнительного образования</w:t>
      </w:r>
      <w:bookmarkEnd w:id="2"/>
      <w:r w:rsidRPr="00492E79">
        <w:rPr>
          <w:rFonts w:ascii="Times New Roman" w:eastAsia="Calibri" w:hAnsi="Times New Roman" w:cs="Times New Roman"/>
          <w:sz w:val="20"/>
          <w:szCs w:val="20"/>
        </w:rPr>
        <w:t xml:space="preserve"> Завитинского муниципального округа разработано в соответствии с Трудовым кодексом Российской Федерации, постановлением Правительства  Амурской области от 28.04.2010 № 209 «Об установлении систем оплаты труда работников областных бюджетных, автономных и казенных учреждений», постановлением главы Завитинского района от 14.10.2015 № 341 «Об установлении новых систем оплаты труда работников муниципальных бюджетных, автономных и казенных учреждений Завитинского района», на основании </w:t>
      </w:r>
      <w:hyperlink r:id="rId11" w:history="1">
        <w:r w:rsidRPr="00492E79">
          <w:rPr>
            <w:rFonts w:ascii="Times New Roman" w:eastAsia="Calibri" w:hAnsi="Times New Roman" w:cs="Times New Roman"/>
            <w:bCs/>
            <w:sz w:val="20"/>
            <w:szCs w:val="20"/>
          </w:rPr>
          <w:t>статей 135</w:t>
        </w:r>
      </w:hyperlink>
      <w:r w:rsidRPr="00492E79">
        <w:rPr>
          <w:rFonts w:ascii="Times New Roman" w:eastAsia="Calibri" w:hAnsi="Times New Roman" w:cs="Times New Roman"/>
          <w:b/>
          <w:sz w:val="20"/>
          <w:szCs w:val="20"/>
        </w:rPr>
        <w:t xml:space="preserve">, </w:t>
      </w:r>
      <w:hyperlink r:id="rId12" w:history="1">
        <w:r w:rsidRPr="00492E79">
          <w:rPr>
            <w:rFonts w:ascii="Times New Roman" w:eastAsia="Calibri" w:hAnsi="Times New Roman" w:cs="Times New Roman"/>
            <w:bCs/>
            <w:sz w:val="20"/>
            <w:szCs w:val="20"/>
          </w:rPr>
          <w:t>144</w:t>
        </w:r>
      </w:hyperlink>
      <w:r w:rsidRPr="00492E79">
        <w:rPr>
          <w:rFonts w:ascii="Times New Roman" w:eastAsia="Calibri" w:hAnsi="Times New Roman" w:cs="Times New Roman"/>
          <w:sz w:val="20"/>
          <w:szCs w:val="20"/>
        </w:rPr>
        <w:t xml:space="preserve"> Трудового кодекса Российской Федерации и с учетом </w:t>
      </w:r>
      <w:hyperlink r:id="rId13" w:history="1">
        <w:r w:rsidRPr="00492E79">
          <w:rPr>
            <w:rFonts w:ascii="Times New Roman" w:eastAsia="Calibri" w:hAnsi="Times New Roman" w:cs="Times New Roman"/>
            <w:bCs/>
            <w:sz w:val="20"/>
            <w:szCs w:val="20"/>
          </w:rPr>
          <w:t>Единых рекомендаций</w:t>
        </w:r>
      </w:hyperlink>
      <w:r w:rsidRPr="00492E79">
        <w:rPr>
          <w:rFonts w:ascii="Times New Roman" w:eastAsia="Calibri" w:hAnsi="Times New Roman" w:cs="Times New Roman"/>
          <w:bCs/>
          <w:sz w:val="20"/>
          <w:szCs w:val="20"/>
        </w:rPr>
        <w:t xml:space="preserve"> </w:t>
      </w:r>
      <w:r w:rsidRPr="00492E79">
        <w:rPr>
          <w:rFonts w:ascii="Times New Roman" w:eastAsia="Calibri" w:hAnsi="Times New Roman" w:cs="Times New Roman"/>
          <w:sz w:val="20"/>
          <w:szCs w:val="20"/>
        </w:rPr>
        <w:t xml:space="preserve">по установлению на федеральном, региональном и местном уровнях систем оплаты труда работников организаций, финансируемых из соответствующих бюджетов, утвержденных Российской трехсторонней комиссией по регулированию социально-трудовых отношений, </w:t>
      </w:r>
      <w:hyperlink r:id="rId14" w:history="1">
        <w:r w:rsidRPr="00492E79">
          <w:rPr>
            <w:rFonts w:ascii="Times New Roman" w:eastAsia="Calibri" w:hAnsi="Times New Roman" w:cs="Times New Roman"/>
            <w:bCs/>
            <w:sz w:val="20"/>
            <w:szCs w:val="20"/>
          </w:rPr>
          <w:t>приказом</w:t>
        </w:r>
      </w:hyperlink>
      <w:r w:rsidRPr="00492E79">
        <w:rPr>
          <w:rFonts w:ascii="Times New Roman" w:eastAsia="Calibri" w:hAnsi="Times New Roman" w:cs="Times New Roman"/>
          <w:bCs/>
          <w:sz w:val="20"/>
          <w:szCs w:val="20"/>
        </w:rPr>
        <w:t xml:space="preserve"> </w:t>
      </w:r>
      <w:r w:rsidRPr="00492E79">
        <w:rPr>
          <w:rFonts w:ascii="Times New Roman" w:eastAsia="Calibri" w:hAnsi="Times New Roman" w:cs="Times New Roman"/>
          <w:sz w:val="20"/>
          <w:szCs w:val="20"/>
        </w:rPr>
        <w:t>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федеральными и областными нормативными правовыми актами, в целях усиления заинтересованности работников в конечных результатах труда, улучшения качества работы, создания условий для проявления активности работников муниципальных бюджетных учреждений дополнительного образования Завитинского муниципального округа (далее – учреждение).</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 xml:space="preserve">Положение включает в себя: размеры окладов (базовых должностных окладов), ставок заработной платы работников муниципальных бюджетных учреждений дополнительного образования по квалификационным уровням профессиональных квалификационных групп (далее – ПКГ) и размеры повышающих коэффициентов к окладам (должностным окладам), ставкам заработной платы; </w:t>
      </w:r>
      <w:r w:rsidRPr="00492E79">
        <w:rPr>
          <w:rFonts w:ascii="Times New Roman" w:hAnsi="Times New Roman" w:cs="Times New Roman"/>
          <w:sz w:val="20"/>
          <w:szCs w:val="20"/>
        </w:rPr>
        <w:t xml:space="preserve">Порядок и условия установления гарантированных надбавок и доплат, выплат компенсационного характера в соответствии с перечнем видов выплат компенсационного характера, утвержденным постановлением главы Завитинского района от 14.10.2015 № 341 «Об установлении новых систем оплаты труда работников муниципальных бюджетных, автономных и казенных учреждений Завитинского района»; Порядок и условия установления выплат стимулирующего </w:t>
      </w:r>
      <w:r w:rsidRPr="00492E79">
        <w:rPr>
          <w:rFonts w:ascii="Times New Roman" w:eastAsia="Calibri" w:hAnsi="Times New Roman" w:cs="Times New Roman"/>
          <w:sz w:val="20"/>
          <w:szCs w:val="20"/>
        </w:rPr>
        <w:t xml:space="preserve">характера в соответствии с перечнем видов выплат стимулирующего характера, утвержденным постановлением главы Завитинского района от 14.10.2015 № 341 «Об установлении новых систем оплаты труда работников муниципальных бюджетных, автономных и казенных учреждений Завитинского района»; наименование и условия осуществления, и размеры выплат компенсационного характера в соответствии с перечнем видов выплат компенсационного характера, утвержденным постановлением Правительства Амурской области от 28.04.2010 № 209 «Об установлении систем оплаты труда работников областных бюджетных, автономных и казенных учреждений. наименование, условия и размеры осуществления выплат стимулирующего характера в соответствии с перечнем видов выплат стимулирующего характера, утвержденным постановлением Правительства Амурской области от 28.04.2010 № 209 «Об установлении систем оплаты труда работников областных бюджетных, автономных и казенных учреждений». условия оплаты труда руководителя учреждения, </w:t>
      </w:r>
      <w:r w:rsidRPr="00492E79">
        <w:rPr>
          <w:rFonts w:ascii="Times New Roman" w:hAnsi="Times New Roman" w:cs="Times New Roman"/>
          <w:sz w:val="20"/>
          <w:szCs w:val="20"/>
        </w:rPr>
        <w:t xml:space="preserve">его заместителей, включая порядок определения должностных окладов, размеры и условия осуществления выплат компенсационного и стимулирующего характера. </w:t>
      </w:r>
      <w:r w:rsidRPr="00492E79">
        <w:rPr>
          <w:rFonts w:ascii="Times New Roman" w:eastAsia="Calibri" w:hAnsi="Times New Roman" w:cs="Times New Roman"/>
          <w:sz w:val="20"/>
          <w:szCs w:val="20"/>
        </w:rPr>
        <w:t>иные выплаты.</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 xml:space="preserve">1.2. Месячная заработная плата работника (без учета премий и иных стимулирующих выплат),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законом. </w:t>
      </w:r>
      <w:r w:rsidRPr="00492E79">
        <w:rPr>
          <w:rFonts w:ascii="Times New Roman" w:hAnsi="Times New Roman" w:cs="Times New Roman"/>
          <w:sz w:val="20"/>
          <w:szCs w:val="20"/>
        </w:rPr>
        <w:t xml:space="preserve">1.3. </w:t>
      </w:r>
      <w:r w:rsidRPr="00492E79">
        <w:rPr>
          <w:rFonts w:ascii="Times New Roman" w:eastAsia="Calibri" w:hAnsi="Times New Roman" w:cs="Times New Roman"/>
          <w:sz w:val="20"/>
          <w:szCs w:val="20"/>
        </w:rPr>
        <w:t>Работодатель</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вправе заключить с работником трудовой договор или дополнительное соглашение</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к трудовому договору, в которых конкретизированы должностные</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обязанности работника, условия оплаты его труда,</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показатели и критерии оценки эффективности деятельности для</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назначения стимулирующих выплат в зависимости</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от качества  и результатов труда.</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Размер, порядок и условия</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оплаты труда работников учреждения устанавливаются</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работодателем в трудовом договоре. 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1.4. Оплата труда работников, занятых</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по совместительству, а также на условиях неполного рабочего времени производится пропорционально отработанному времени.</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1.5.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1.6. Заработная плата работника предельными размерами не ограничивается. 1.7. Система оплаты труда в учреждении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и области, содержащими нормы трудового права, а также настоящим Положением и являются обязательными для включения в трудовой договор.</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1.8. Фонд оплаты труда работников муниципального учреждения формируется на календарный год исходя из размера субсидий на финансовое обеспечение выполнения муниципального задания и средств, поступающих от приносящей доход деятельности.</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1.9. Размеры и сроки индексации заработной платы работников учреждений определяются в пределах средств, предусмотренных законом области об областном бюджете на очередной финансовый год. 1.10. Штатное расписание учреждения утверждается приказом руководителя учреждения по согласованию с Учредителем и включает в себя все должности служащих (профессии рабочих) учреждения на начало финансового года.</w:t>
      </w:r>
    </w:p>
    <w:p w14:paraId="193DC346" w14:textId="5010DB5B" w:rsidR="00414F3B" w:rsidRPr="00492E79" w:rsidRDefault="00414F3B" w:rsidP="00431640">
      <w:pPr>
        <w:pStyle w:val="a6"/>
        <w:tabs>
          <w:tab w:val="left" w:pos="0"/>
        </w:tabs>
        <w:ind w:left="0"/>
        <w:jc w:val="both"/>
        <w:rPr>
          <w:rFonts w:eastAsia="Calibri"/>
          <w:sz w:val="20"/>
          <w:szCs w:val="20"/>
          <w:lang w:eastAsia="en-US"/>
        </w:rPr>
      </w:pPr>
      <w:r w:rsidRPr="00492E79">
        <w:rPr>
          <w:rFonts w:eastAsia="Calibri"/>
          <w:sz w:val="20"/>
          <w:szCs w:val="20"/>
          <w:lang w:eastAsia="en-US"/>
        </w:rPr>
        <w:t>В случае необходимости в течение финансового года в штатное расписание приказом по организации могут вноситься изменения. 1.11.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r w:rsidR="00431640" w:rsidRPr="00492E79">
        <w:rPr>
          <w:rFonts w:eastAsia="Calibri"/>
          <w:sz w:val="20"/>
          <w:szCs w:val="20"/>
          <w:lang w:val="ru-RU" w:eastAsia="en-US"/>
        </w:rPr>
        <w:t xml:space="preserve"> </w:t>
      </w:r>
      <w:r w:rsidRPr="00492E79">
        <w:rPr>
          <w:rFonts w:eastAsia="Calibri"/>
          <w:b/>
          <w:sz w:val="20"/>
          <w:szCs w:val="20"/>
        </w:rPr>
        <w:t>2. Основные условия оплаты труда работников муниципальных бюджетных учреждений дополнительного образования</w:t>
      </w:r>
      <w:r w:rsidR="00431640" w:rsidRPr="00492E79">
        <w:rPr>
          <w:rFonts w:eastAsia="Calibri"/>
          <w:b/>
          <w:sz w:val="20"/>
          <w:szCs w:val="20"/>
          <w:lang w:val="ru-RU"/>
        </w:rPr>
        <w:t xml:space="preserve"> </w:t>
      </w:r>
      <w:r w:rsidRPr="00492E79">
        <w:rPr>
          <w:rFonts w:eastAsia="Calibri"/>
          <w:sz w:val="20"/>
          <w:szCs w:val="20"/>
        </w:rPr>
        <w:t>2.1. Условия оплаты труда работников учреждения устанавливаются с учётом:</w:t>
      </w:r>
      <w:r w:rsidR="00431640" w:rsidRPr="00492E79">
        <w:rPr>
          <w:rFonts w:eastAsia="Calibri"/>
          <w:sz w:val="20"/>
          <w:szCs w:val="20"/>
          <w:lang w:val="ru-RU" w:eastAsia="en-US"/>
        </w:rPr>
        <w:t xml:space="preserve"> </w:t>
      </w:r>
      <w:r w:rsidRPr="00492E79">
        <w:rPr>
          <w:rFonts w:eastAsia="Calibri"/>
          <w:sz w:val="20"/>
          <w:szCs w:val="20"/>
          <w:lang w:eastAsia="en-US"/>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r w:rsidR="00431640" w:rsidRPr="00492E79">
        <w:rPr>
          <w:rFonts w:eastAsia="Calibri"/>
          <w:sz w:val="20"/>
          <w:szCs w:val="20"/>
          <w:lang w:val="ru-RU" w:eastAsia="en-US"/>
        </w:rPr>
        <w:t xml:space="preserve"> </w:t>
      </w:r>
      <w:r w:rsidRPr="00492E79">
        <w:rPr>
          <w:rFonts w:eastAsia="Calibri"/>
          <w:sz w:val="20"/>
          <w:szCs w:val="20"/>
          <w:lang w:eastAsia="en-US"/>
        </w:rPr>
        <w:t>Государственных гарантий по оплате труда;</w:t>
      </w:r>
      <w:r w:rsidR="00431640" w:rsidRPr="00492E79">
        <w:rPr>
          <w:rFonts w:eastAsia="Calibri"/>
          <w:sz w:val="20"/>
          <w:szCs w:val="20"/>
          <w:lang w:val="ru-RU" w:eastAsia="en-US"/>
        </w:rPr>
        <w:t xml:space="preserve"> </w:t>
      </w:r>
      <w:r w:rsidRPr="00492E79">
        <w:rPr>
          <w:rFonts w:eastAsia="Calibri"/>
          <w:sz w:val="20"/>
          <w:szCs w:val="20"/>
          <w:lang w:eastAsia="en-US"/>
        </w:rPr>
        <w:t>Перечня выплат компенсационного характера;</w:t>
      </w:r>
      <w:r w:rsidR="00431640" w:rsidRPr="00492E79">
        <w:rPr>
          <w:rFonts w:eastAsia="Calibri"/>
          <w:sz w:val="20"/>
          <w:szCs w:val="20"/>
          <w:lang w:val="ru-RU" w:eastAsia="en-US"/>
        </w:rPr>
        <w:t xml:space="preserve"> </w:t>
      </w:r>
      <w:r w:rsidRPr="00492E79">
        <w:rPr>
          <w:rFonts w:eastAsia="Calibri"/>
          <w:sz w:val="20"/>
          <w:szCs w:val="20"/>
          <w:lang w:eastAsia="en-US"/>
        </w:rPr>
        <w:t xml:space="preserve">Перечня выплат </w:t>
      </w:r>
      <w:r w:rsidRPr="00492E79">
        <w:rPr>
          <w:rFonts w:eastAsia="Calibri"/>
          <w:sz w:val="20"/>
          <w:szCs w:val="20"/>
          <w:lang w:eastAsia="en-US"/>
        </w:rPr>
        <w:lastRenderedPageBreak/>
        <w:t>стимулирующего характера;</w:t>
      </w:r>
      <w:r w:rsidR="00431640" w:rsidRPr="00492E79">
        <w:rPr>
          <w:rFonts w:eastAsia="Calibri"/>
          <w:sz w:val="20"/>
          <w:szCs w:val="20"/>
          <w:lang w:val="ru-RU" w:eastAsia="en-US"/>
        </w:rPr>
        <w:t xml:space="preserve"> </w:t>
      </w:r>
      <w:r w:rsidRPr="00492E79">
        <w:rPr>
          <w:rFonts w:eastAsia="Calibri"/>
          <w:sz w:val="20"/>
          <w:szCs w:val="20"/>
          <w:lang w:eastAsia="en-US"/>
        </w:rPr>
        <w:t>Рекомендаций Российской трехсторонней комиссии по регулированию социально-трудовых отношений;</w:t>
      </w:r>
      <w:r w:rsidR="00431640" w:rsidRPr="00492E79">
        <w:rPr>
          <w:rFonts w:eastAsia="Calibri"/>
          <w:sz w:val="20"/>
          <w:szCs w:val="20"/>
          <w:lang w:val="ru-RU" w:eastAsia="en-US"/>
        </w:rPr>
        <w:t xml:space="preserve"> </w:t>
      </w:r>
      <w:r w:rsidRPr="00492E79">
        <w:rPr>
          <w:rFonts w:eastAsia="Calibri"/>
          <w:sz w:val="20"/>
          <w:szCs w:val="20"/>
          <w:lang w:eastAsia="en-US"/>
        </w:rPr>
        <w:t>Мнения представительного органа работников.</w:t>
      </w:r>
      <w:r w:rsidR="00431640" w:rsidRPr="00492E79">
        <w:rPr>
          <w:rFonts w:eastAsia="Calibri"/>
          <w:sz w:val="20"/>
          <w:szCs w:val="20"/>
          <w:lang w:val="ru-RU" w:eastAsia="en-US"/>
        </w:rPr>
        <w:t xml:space="preserve"> </w:t>
      </w:r>
      <w:r w:rsidRPr="00492E79">
        <w:rPr>
          <w:rFonts w:eastAsia="Calibri"/>
          <w:sz w:val="20"/>
          <w:szCs w:val="20"/>
        </w:rPr>
        <w:t xml:space="preserve">2.2. Базовые размеры окладов (должностных окладов) ставок заработной платы работников учреждения, установленные на основе отнесения занимаемых ими должностей к квалификационным уровням профессиональных квалификационных групп (далее –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приведены в Приложении № 1 к настоящему Положению. </w:t>
      </w:r>
      <w:r w:rsidR="00431640" w:rsidRPr="00492E79">
        <w:rPr>
          <w:rFonts w:eastAsia="Calibri"/>
          <w:sz w:val="20"/>
          <w:szCs w:val="20"/>
          <w:lang w:val="ru-RU"/>
        </w:rPr>
        <w:t xml:space="preserve"> </w:t>
      </w:r>
      <w:r w:rsidRPr="00492E79">
        <w:rPr>
          <w:rFonts w:eastAsia="Calibri"/>
          <w:sz w:val="20"/>
          <w:szCs w:val="20"/>
        </w:rPr>
        <w:t>2.3. Оклады заместителей руководителей образовательных учреждений устанавливаются на 10 - 30 процентов ниже должностного оклада руководителя учреждения.</w:t>
      </w:r>
      <w:r w:rsidR="00431640" w:rsidRPr="00492E79">
        <w:rPr>
          <w:rFonts w:eastAsia="Calibri"/>
          <w:sz w:val="20"/>
          <w:szCs w:val="20"/>
          <w:lang w:val="ru-RU"/>
        </w:rPr>
        <w:t xml:space="preserve"> </w:t>
      </w:r>
      <w:r w:rsidRPr="00492E79">
        <w:rPr>
          <w:rFonts w:eastAsia="Calibri"/>
          <w:sz w:val="20"/>
          <w:szCs w:val="20"/>
        </w:rPr>
        <w:t>2.4. Выплаты стимулирующего характера для заместителей руководителя устанавливаются руководителем учреждения на основании количественных и качественных показателей их деятельности.</w:t>
      </w:r>
      <w:r w:rsidR="00431640" w:rsidRPr="00492E79">
        <w:rPr>
          <w:rFonts w:eastAsia="Calibri"/>
          <w:sz w:val="20"/>
          <w:szCs w:val="20"/>
          <w:lang w:val="ru-RU"/>
        </w:rPr>
        <w:t xml:space="preserve"> </w:t>
      </w:r>
      <w:r w:rsidRPr="00492E79">
        <w:rPr>
          <w:rFonts w:eastAsia="Calibri"/>
          <w:sz w:val="20"/>
          <w:szCs w:val="20"/>
        </w:rPr>
        <w:t>2.5. Учреждение, в пределах, имеющихся у него средств на оплату труда, самостоятельно определяет размеры окладов, (должностных окладов), ставок заработной платы работников учреждения.</w:t>
      </w:r>
      <w:r w:rsidR="00431640" w:rsidRPr="00492E79">
        <w:rPr>
          <w:rFonts w:eastAsia="Calibri"/>
          <w:sz w:val="20"/>
          <w:szCs w:val="20"/>
          <w:lang w:val="ru-RU"/>
        </w:rPr>
        <w:t xml:space="preserve"> </w:t>
      </w:r>
      <w:r w:rsidRPr="00492E79">
        <w:rPr>
          <w:rFonts w:eastAsia="Calibri"/>
          <w:sz w:val="20"/>
          <w:szCs w:val="20"/>
        </w:rPr>
        <w:t>2.6. Работникам учреждений устанавливаются гарантированные выплаты компенсационного характера и выплаты стимулирующего характера, предусмотренные в соответствующих разделах настоящего положения.</w:t>
      </w:r>
      <w:r w:rsidR="00431640" w:rsidRPr="00492E79">
        <w:rPr>
          <w:rFonts w:eastAsia="Calibri"/>
          <w:sz w:val="20"/>
          <w:szCs w:val="20"/>
          <w:lang w:val="ru-RU"/>
        </w:rPr>
        <w:t xml:space="preserve"> </w:t>
      </w:r>
      <w:r w:rsidRPr="00492E79">
        <w:rPr>
          <w:rFonts w:eastAsia="Calibri"/>
          <w:sz w:val="20"/>
          <w:szCs w:val="20"/>
        </w:rPr>
        <w:t>2.7.  К должностному окладу могут быть установлены следующие повышающие коэффициенты:</w:t>
      </w:r>
      <w:r w:rsidR="00431640" w:rsidRPr="00492E79">
        <w:rPr>
          <w:rFonts w:eastAsia="Calibri"/>
          <w:sz w:val="20"/>
          <w:szCs w:val="20"/>
          <w:lang w:val="ru-RU" w:eastAsia="en-US"/>
        </w:rPr>
        <w:t xml:space="preserve"> </w:t>
      </w:r>
      <w:r w:rsidRPr="00492E79">
        <w:rPr>
          <w:rFonts w:eastAsia="Calibri"/>
          <w:sz w:val="20"/>
          <w:szCs w:val="20"/>
          <w:lang w:eastAsia="en-US"/>
        </w:rPr>
        <w:t>повышающий коэффициент к должностному окладу по учреждению (структурному подразделению учреждения) – коэффициент специфики;</w:t>
      </w:r>
      <w:r w:rsidR="00431640" w:rsidRPr="00492E79">
        <w:rPr>
          <w:rFonts w:eastAsia="Calibri"/>
          <w:sz w:val="20"/>
          <w:szCs w:val="20"/>
          <w:lang w:val="ru-RU" w:eastAsia="en-US"/>
        </w:rPr>
        <w:t xml:space="preserve"> </w:t>
      </w:r>
      <w:r w:rsidRPr="00492E79">
        <w:rPr>
          <w:rFonts w:eastAsia="Calibri"/>
          <w:sz w:val="20"/>
          <w:szCs w:val="20"/>
        </w:rPr>
        <w:t>Размер данного коэффициента – не ниже 0,15.</w:t>
      </w:r>
      <w:r w:rsidR="00431640" w:rsidRPr="00492E79">
        <w:rPr>
          <w:rFonts w:eastAsia="Calibri"/>
          <w:sz w:val="20"/>
          <w:szCs w:val="20"/>
        </w:rPr>
        <w:t xml:space="preserve"> </w:t>
      </w:r>
      <w:r w:rsidRPr="00492E79">
        <w:rPr>
          <w:rFonts w:eastAsia="Calibri"/>
          <w:sz w:val="20"/>
          <w:szCs w:val="20"/>
          <w:lang w:eastAsia="en-US"/>
        </w:rPr>
        <w:t>персональный повышающий коэффициент.</w:t>
      </w:r>
      <w:r w:rsidR="00431640" w:rsidRPr="00492E79">
        <w:rPr>
          <w:rFonts w:eastAsia="Calibri"/>
          <w:sz w:val="20"/>
          <w:szCs w:val="20"/>
          <w:lang w:val="ru-RU" w:eastAsia="en-US"/>
        </w:rPr>
        <w:t xml:space="preserve"> </w:t>
      </w:r>
      <w:r w:rsidRPr="00492E79">
        <w:rPr>
          <w:rFonts w:eastAsia="Calibri"/>
          <w:sz w:val="20"/>
          <w:szCs w:val="20"/>
        </w:rPr>
        <w:t>Размер персонального повышающего коэффициента – до 3,0.</w:t>
      </w:r>
      <w:r w:rsidR="00431640" w:rsidRPr="00492E79">
        <w:rPr>
          <w:rFonts w:eastAsia="Calibri"/>
          <w:sz w:val="20"/>
          <w:szCs w:val="20"/>
        </w:rPr>
        <w:t xml:space="preserve"> </w:t>
      </w:r>
      <w:r w:rsidRPr="00492E79">
        <w:rPr>
          <w:rFonts w:eastAsia="Calibri"/>
          <w:sz w:val="20"/>
          <w:szCs w:val="20"/>
          <w:lang w:eastAsia="en-US"/>
        </w:rPr>
        <w:t>2.8.  Решение о введении соответствующих повышающих коэффициентов принимается учреждением с учётом обеспечения указанных выплат финансовыми средствами. Размер выплат по повышающему коэффициенту к должностному окладу определяется путём умножения размера должностного оклада работника на повышающий коэффициент.</w:t>
      </w:r>
      <w:r w:rsidR="00431640" w:rsidRPr="00492E79">
        <w:rPr>
          <w:rFonts w:eastAsia="Calibri"/>
          <w:sz w:val="20"/>
          <w:szCs w:val="20"/>
          <w:lang w:val="ru-RU" w:eastAsia="en-US"/>
        </w:rPr>
        <w:t xml:space="preserve"> </w:t>
      </w:r>
      <w:r w:rsidRPr="00492E79">
        <w:rPr>
          <w:rFonts w:eastAsia="Calibri"/>
          <w:sz w:val="20"/>
          <w:szCs w:val="20"/>
          <w:lang w:eastAsia="en-US"/>
        </w:rPr>
        <w:t>2.9.  Применение повышающих коэффициентов к должностному окладу носит стимулирующий характер, не образует новый оклад и не учитывается при начислении стимулирующих и компенсационных выплат (за исключением районного коэффициента и процентных надбавок за стаж работы в данных районах или местностях), устанавливаемых в процентном отношении к должностному окладу.</w:t>
      </w:r>
      <w:r w:rsidR="00431640" w:rsidRPr="00492E79">
        <w:rPr>
          <w:rFonts w:eastAsia="Calibri"/>
          <w:sz w:val="20"/>
          <w:szCs w:val="20"/>
          <w:lang w:val="ru-RU" w:eastAsia="en-US"/>
        </w:rPr>
        <w:t xml:space="preserve"> </w:t>
      </w:r>
      <w:r w:rsidRPr="00492E79">
        <w:rPr>
          <w:rFonts w:eastAsia="SimSun"/>
          <w:b/>
          <w:sz w:val="20"/>
          <w:szCs w:val="20"/>
          <w:lang w:eastAsia="ru-RU"/>
        </w:rPr>
        <w:t xml:space="preserve">3. </w:t>
      </w:r>
      <w:r w:rsidRPr="00492E79">
        <w:rPr>
          <w:rFonts w:eastAsia="Calibri"/>
          <w:b/>
          <w:sz w:val="20"/>
          <w:szCs w:val="20"/>
        </w:rPr>
        <w:t>Порядок установления должностных окладов, ставок заработной платы муниципальных бюджетных учреждений дополнительного образования</w:t>
      </w:r>
      <w:r w:rsidR="00431640" w:rsidRPr="00492E79">
        <w:rPr>
          <w:rFonts w:eastAsia="Calibri"/>
          <w:b/>
          <w:sz w:val="20"/>
          <w:szCs w:val="20"/>
          <w:lang w:val="ru-RU"/>
        </w:rPr>
        <w:t xml:space="preserve"> </w:t>
      </w:r>
      <w:r w:rsidRPr="00492E79">
        <w:rPr>
          <w:sz w:val="20"/>
          <w:szCs w:val="20"/>
        </w:rPr>
        <w:t xml:space="preserve">3.1. </w:t>
      </w:r>
      <w:r w:rsidRPr="00492E79">
        <w:rPr>
          <w:sz w:val="20"/>
          <w:szCs w:val="20"/>
          <w:u w:val="single"/>
        </w:rPr>
        <w:t xml:space="preserve">Заработная плата за месяц для </w:t>
      </w:r>
      <w:r w:rsidRPr="00492E79">
        <w:rPr>
          <w:b/>
          <w:sz w:val="20"/>
          <w:szCs w:val="20"/>
          <w:u w:val="single"/>
        </w:rPr>
        <w:t>педагогических работников</w:t>
      </w:r>
      <w:r w:rsidRPr="00492E79">
        <w:rPr>
          <w:sz w:val="20"/>
          <w:szCs w:val="20"/>
        </w:rPr>
        <w:t xml:space="preserve"> муниципальных бюджетных учреждений дополнительного образования определяется путем умножения базового оклада на коэффициент за квалификацию на их фактическую педагогическую нагрузку в неделю и деления полученного произведения на установленную за ставку норму часов педагогической работы в неделю, с учетом гарантированных доплат, компенсационных выплат и стимулирующих надбавок.</w:t>
      </w:r>
      <w:r w:rsidR="00431640" w:rsidRPr="00492E79">
        <w:rPr>
          <w:sz w:val="20"/>
          <w:szCs w:val="20"/>
          <w:lang w:val="ru-RU"/>
        </w:rPr>
        <w:t xml:space="preserve"> </w:t>
      </w:r>
      <w:r w:rsidRPr="00492E79">
        <w:rPr>
          <w:sz w:val="20"/>
          <w:szCs w:val="20"/>
        </w:rPr>
        <w:t>3.2. Нормы часов педагогической (преподавательской) работы за ставку заработной платы либо продолжительность рабочего времени определены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431640" w:rsidRPr="00492E79">
        <w:rPr>
          <w:sz w:val="20"/>
          <w:szCs w:val="20"/>
          <w:lang w:val="ru-RU"/>
        </w:rPr>
        <w:t xml:space="preserve"> </w:t>
      </w:r>
      <w:r w:rsidRPr="00492E79">
        <w:rPr>
          <w:sz w:val="20"/>
          <w:szCs w:val="20"/>
        </w:rPr>
        <w:t>для педагогических работников 18 часов в неделю за ставку заработной платы;</w:t>
      </w:r>
      <w:r w:rsidR="00431640" w:rsidRPr="00492E79">
        <w:rPr>
          <w:sz w:val="20"/>
          <w:szCs w:val="20"/>
          <w:lang w:val="ru-RU"/>
        </w:rPr>
        <w:t xml:space="preserve"> </w:t>
      </w:r>
      <w:r w:rsidRPr="00492E79">
        <w:rPr>
          <w:sz w:val="20"/>
          <w:szCs w:val="20"/>
        </w:rPr>
        <w:t>для концертмейстера – 24 часа в неделю за ставку заработной платы.</w:t>
      </w:r>
      <w:r w:rsidR="00431640" w:rsidRPr="00492E79">
        <w:rPr>
          <w:sz w:val="20"/>
          <w:szCs w:val="20"/>
          <w:lang w:val="ru-RU"/>
        </w:rPr>
        <w:t xml:space="preserve"> </w:t>
      </w:r>
      <w:r w:rsidRPr="00492E79">
        <w:rPr>
          <w:sz w:val="20"/>
          <w:szCs w:val="20"/>
        </w:rPr>
        <w:t>3.2.1. Продолжительность рабочего времени (норма часов педагогической работы за ставку заработной платы) для педагогических работников учреждения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r w:rsidR="00431640" w:rsidRPr="00492E79">
        <w:rPr>
          <w:sz w:val="20"/>
          <w:szCs w:val="20"/>
          <w:lang w:val="ru-RU"/>
        </w:rPr>
        <w:t xml:space="preserve"> </w:t>
      </w:r>
      <w:r w:rsidRPr="00492E79">
        <w:rPr>
          <w:sz w:val="20"/>
          <w:szCs w:val="20"/>
        </w:rPr>
        <w:t xml:space="preserve">3.2.2. Норма часов преподавательской работы за ставку заработной платы, являющаяся нормируемой частью их педагогической работы, установленная преподавателям учреждения, составляет 720 часов в год. </w:t>
      </w:r>
      <w:r w:rsidR="00431640" w:rsidRPr="00492E79">
        <w:rPr>
          <w:sz w:val="20"/>
          <w:szCs w:val="20"/>
          <w:lang w:val="ru-RU"/>
        </w:rPr>
        <w:t xml:space="preserve"> </w:t>
      </w:r>
      <w:r w:rsidRPr="00492E79">
        <w:rPr>
          <w:sz w:val="20"/>
          <w:szCs w:val="20"/>
        </w:rPr>
        <w:t>Учебная нагрузка на учебный год для педагогических работников учреждения ограничивается верхним пределом 1440 часов.</w:t>
      </w:r>
      <w:r w:rsidR="00431640" w:rsidRPr="00492E79">
        <w:rPr>
          <w:sz w:val="20"/>
          <w:szCs w:val="20"/>
          <w:lang w:val="ru-RU"/>
        </w:rPr>
        <w:t xml:space="preserve"> </w:t>
      </w:r>
      <w:r w:rsidRPr="00492E79">
        <w:rPr>
          <w:sz w:val="20"/>
          <w:szCs w:val="20"/>
        </w:rPr>
        <w:t>Норма часов педагогической и (или) преподавательской работы за ставку заработной платы педагогических работников установлена в астрономических часах.</w:t>
      </w:r>
    </w:p>
    <w:p w14:paraId="546AE0C4" w14:textId="47A73614" w:rsidR="00414F3B" w:rsidRPr="00492E79" w:rsidRDefault="00414F3B" w:rsidP="00431640">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Должностной оклад выплачивается педагогическим работникам из числа концертмейстерского состава за выполнение работы согласно тарификации из расчета 960 часов в год (тарификационная ставка) в пределах 36-часовой рабочей недели с учетом выполнения концертмейстерской работы, а также осуществления творческо-исполнительской, учебно-методической, организационно-методической и т.д.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образователям программам, кадрового обеспечения учреждения. (п.2.1. Порядка определения учебной нагрузки педагогических работников, оговариваемой в трудовом договоре, утвержденном Приказом Минобрнауки РФ от 22.12.2014 г. № 1601).</w:t>
      </w:r>
      <w:r w:rsidR="00431640" w:rsidRPr="00492E79">
        <w:rPr>
          <w:rFonts w:ascii="Times New Roman" w:hAnsi="Times New Roman" w:cs="Times New Roman"/>
          <w:sz w:val="20"/>
          <w:szCs w:val="20"/>
        </w:rPr>
        <w:t xml:space="preserve"> </w:t>
      </w:r>
      <w:r w:rsidRPr="00492E79">
        <w:rPr>
          <w:rFonts w:ascii="Times New Roman" w:hAnsi="Times New Roman" w:cs="Times New Roman"/>
          <w:sz w:val="20"/>
          <w:szCs w:val="20"/>
        </w:rPr>
        <w:t>3.2.3 За педагогическую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определённому объёму педагогической работы.</w:t>
      </w:r>
      <w:r w:rsidR="00431640"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3.3. Заработная плата выплачивается работникам муниципальных бюджетных учреждений дополнительного образования </w:t>
      </w:r>
      <w:r w:rsidRPr="00492E79">
        <w:rPr>
          <w:rFonts w:ascii="Times New Roman" w:eastAsia="Times New Roman" w:hAnsi="Times New Roman" w:cs="Times New Roman"/>
          <w:sz w:val="20"/>
          <w:szCs w:val="20"/>
          <w:lang w:eastAsia="ru-RU"/>
        </w:rPr>
        <w:t>два раза в месяц в сроки: за первую половину месяца 22  числа текущего месяца (по итогам первой половины отчетного месяца); за вторую половину месяца – 07 числа последующего месяца, путем перечисления денежных средств на карту Сбербанка на условиях, определенных договором банковского счета.</w:t>
      </w:r>
      <w:r w:rsidR="00431640" w:rsidRPr="00492E79">
        <w:rPr>
          <w:rFonts w:ascii="Times New Roman" w:hAnsi="Times New Roman" w:cs="Times New Roman"/>
          <w:sz w:val="20"/>
          <w:szCs w:val="20"/>
        </w:rPr>
        <w:t xml:space="preserve"> </w:t>
      </w:r>
      <w:r w:rsidRPr="00492E79">
        <w:rPr>
          <w:rFonts w:ascii="Times New Roman" w:hAnsi="Times New Roman" w:cs="Times New Roman"/>
          <w:sz w:val="20"/>
          <w:szCs w:val="20"/>
        </w:rPr>
        <w:t>3.4.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r w:rsidR="00431640" w:rsidRPr="00492E79">
        <w:rPr>
          <w:rFonts w:ascii="Times New Roman" w:hAnsi="Times New Roman" w:cs="Times New Roman"/>
          <w:sz w:val="20"/>
          <w:szCs w:val="20"/>
        </w:rPr>
        <w:t xml:space="preserve"> </w:t>
      </w:r>
      <w:r w:rsidRPr="00492E79">
        <w:rPr>
          <w:rFonts w:ascii="Times New Roman" w:hAnsi="Times New Roman" w:cs="Times New Roman"/>
          <w:sz w:val="20"/>
          <w:szCs w:val="20"/>
        </w:rPr>
        <w:t>При невыполнении по независящим от преподавателя причинам объема установленной учебной нагрузки, уменьшение заработной платы не производится.</w:t>
      </w:r>
      <w:r w:rsidR="00431640" w:rsidRPr="00492E79">
        <w:rPr>
          <w:rFonts w:ascii="Times New Roman" w:hAnsi="Times New Roman" w:cs="Times New Roman"/>
          <w:sz w:val="20"/>
          <w:szCs w:val="20"/>
        </w:rPr>
        <w:t xml:space="preserve"> </w:t>
      </w:r>
      <w:r w:rsidRPr="00492E79">
        <w:rPr>
          <w:rFonts w:ascii="Times New Roman" w:hAnsi="Times New Roman" w:cs="Times New Roman"/>
          <w:sz w:val="20"/>
          <w:szCs w:val="20"/>
        </w:rPr>
        <w:t>Тарификационные списки подготавливаются образовательным учреждением два раза в год: на 01 января и 01 сентября текущего года.</w:t>
      </w:r>
      <w:r w:rsidR="00431640"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3.5.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кружковые занятия, производится из расчета установленной заработной платы при тарификации, предшествующей началу каникул или периоду отмены учебных занятий по указанным выше причинам.</w:t>
      </w:r>
      <w:r w:rsidR="00431640"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Лицам, работающим (по совместительству) на условиях почасовой оплаты и не ведущим педагогической работы во время каникул, оплата за это время не производится.</w:t>
      </w:r>
      <w:r w:rsidR="00431640"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 xml:space="preserve">3.6. </w:t>
      </w:r>
      <w:r w:rsidRPr="00492E79">
        <w:rPr>
          <w:rFonts w:ascii="Times New Roman" w:eastAsia="Calibri" w:hAnsi="Times New Roman" w:cs="Times New Roman"/>
          <w:sz w:val="20"/>
          <w:szCs w:val="20"/>
          <w:u w:val="single"/>
        </w:rPr>
        <w:t>Почасовая оплата труда педагогических работников образовательных учреждений применяется:</w:t>
      </w:r>
      <w:r w:rsidRPr="00492E79">
        <w:rPr>
          <w:rFonts w:ascii="Times New Roman" w:eastAsia="Calibri" w:hAnsi="Times New Roman" w:cs="Times New Roman"/>
          <w:sz w:val="20"/>
          <w:szCs w:val="20"/>
        </w:rPr>
        <w:t>- при оплате за часы, выполненные в порядке замещения отсутствующих по болезни или другим причинам</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преподавателей, концертмейстеров и других педагогических работников, продолжавшиеся не свыше двух месяцев;</w:t>
      </w:r>
      <w:r w:rsidR="00431640"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 xml:space="preserve">- при </w:t>
      </w:r>
      <w:r w:rsidRPr="00492E79">
        <w:rPr>
          <w:rFonts w:ascii="Times New Roman" w:eastAsia="Calibri" w:hAnsi="Times New Roman" w:cs="Times New Roman"/>
          <w:sz w:val="20"/>
          <w:szCs w:val="20"/>
        </w:rPr>
        <w:lastRenderedPageBreak/>
        <w:t>оплате за часы педагогической работы, выполненные преподавателями при работе с детьми, находящимися на длительном лечении в больнице, сверх объема, установленного им при тарификации;</w:t>
      </w:r>
      <w:r w:rsidR="00431640"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 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муниципальных бюджетных учреждений дополнительного образования Завитинского муниципального округа;</w:t>
      </w:r>
      <w:r w:rsidR="00431640"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 при оплате 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w:t>
      </w:r>
      <w:r w:rsidR="00431640"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Размер оплаты за один час указанной педагогической работы определяется путем деления базового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r w:rsidR="00431640"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3.7. Среднемесячное количество рабочих часов определяется путем умножения нормы часов педагогической работы в неделю на количество рабочих дней в году по пятидневной (шестидневной) рабочей неделе и деления полученного результата на 5 (6) (количество рабочих дней в неделе), а затем на 12 (количество месяцев в году).</w:t>
      </w:r>
      <w:r w:rsidR="00431640"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3.8. Оплата труда за замещение свыше 2-х месяцев отсутствующего педагогического работника производится со дня начала замещения за все часы фактической педагогической работы на общих основаниях с соответствующим увеличением его недельной (месячной) учебной нагрузки путем внесения изменений в тарификацию.</w:t>
      </w:r>
      <w:r w:rsidR="00431640"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 xml:space="preserve">3.9. </w:t>
      </w:r>
      <w:r w:rsidRPr="00492E79">
        <w:rPr>
          <w:rFonts w:ascii="Times New Roman" w:eastAsia="Calibri" w:hAnsi="Times New Roman" w:cs="Times New Roman"/>
          <w:sz w:val="20"/>
          <w:szCs w:val="20"/>
          <w:u w:val="single"/>
        </w:rPr>
        <w:t xml:space="preserve">Размеры окладов работников, осуществляющих профессиональную деятельность по профессиям  </w:t>
      </w:r>
      <w:r w:rsidRPr="00492E79">
        <w:rPr>
          <w:rFonts w:ascii="Times New Roman" w:eastAsia="Calibri" w:hAnsi="Times New Roman" w:cs="Times New Roman"/>
          <w:b/>
          <w:sz w:val="20"/>
          <w:szCs w:val="20"/>
          <w:u w:val="single"/>
        </w:rPr>
        <w:t>рабочих</w:t>
      </w:r>
      <w:r w:rsidRPr="00492E79">
        <w:rPr>
          <w:rFonts w:ascii="Times New Roman" w:eastAsia="Calibri" w:hAnsi="Times New Roman" w:cs="Times New Roman"/>
          <w:sz w:val="20"/>
          <w:szCs w:val="20"/>
          <w:u w:val="single"/>
        </w:rPr>
        <w:t>,</w:t>
      </w:r>
      <w:r w:rsidRPr="00492E79">
        <w:rPr>
          <w:rFonts w:ascii="Times New Roman" w:eastAsia="Calibri" w:hAnsi="Times New Roman" w:cs="Times New Roman"/>
          <w:sz w:val="20"/>
          <w:szCs w:val="20"/>
        </w:rPr>
        <w:t xml:space="preserve"> устанавливаются на основе отнесения общеотраслевых профессий рабочих к профессиональным квалификационным группам,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в зависимости от присвоенных им квалификационных разрядов.</w:t>
      </w:r>
      <w:r w:rsidR="00431640"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 xml:space="preserve">3.10.  </w:t>
      </w:r>
      <w:r w:rsidRPr="00492E79">
        <w:rPr>
          <w:rFonts w:ascii="Times New Roman" w:eastAsia="Calibri" w:hAnsi="Times New Roman" w:cs="Times New Roman"/>
          <w:sz w:val="20"/>
          <w:szCs w:val="20"/>
          <w:u w:val="single"/>
        </w:rPr>
        <w:t xml:space="preserve">Размеры окладов, ставки заработной платы работников, занимающих общеотраслевые должности </w:t>
      </w:r>
      <w:r w:rsidRPr="00492E79">
        <w:rPr>
          <w:rFonts w:ascii="Times New Roman" w:eastAsia="Calibri" w:hAnsi="Times New Roman" w:cs="Times New Roman"/>
          <w:b/>
          <w:sz w:val="20"/>
          <w:szCs w:val="20"/>
          <w:u w:val="single"/>
        </w:rPr>
        <w:t>служащих</w:t>
      </w:r>
      <w:r w:rsidRPr="00492E79">
        <w:rPr>
          <w:rFonts w:ascii="Times New Roman" w:eastAsia="Calibri" w:hAnsi="Times New Roman" w:cs="Times New Roman"/>
          <w:sz w:val="20"/>
          <w:szCs w:val="20"/>
          <w:u w:val="single"/>
        </w:rPr>
        <w:t>,</w:t>
      </w:r>
      <w:r w:rsidRPr="00492E79">
        <w:rPr>
          <w:rFonts w:ascii="Times New Roman" w:eastAsia="Calibri" w:hAnsi="Times New Roman" w:cs="Times New Roman"/>
          <w:sz w:val="20"/>
          <w:szCs w:val="20"/>
        </w:rPr>
        <w:t xml:space="preserve"> устанавливаются на основе отнесения ими должностей к профессиональным квалификационным группам, утвержденным приказом Министерства образования и наук Российской Федерации от22.12.2014 №1601 « А продолжительности рабочего времени (нормах часов педагогической работы за ставку заработной платы)педагогических работников и о порядке определения учебной нагрузки педагогических работников, оговариваемой в трудовом договоре».</w:t>
      </w:r>
      <w:r w:rsidR="00431640"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3.11. С учетом условий и результатов труда рабочим, служащим учреждения устанавливаются выплаты компенсационного и стимулирующего характера.</w:t>
      </w:r>
      <w:r w:rsidR="00431640"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3.12. Финансирование окладов (ставок) рабочим, служащим учреждения осуществляется за счет средств местного бюджета и иных не запрещенных актами законодательства Российской Федерации источников.</w:t>
      </w:r>
      <w:r w:rsidR="00431640" w:rsidRPr="00492E79">
        <w:rPr>
          <w:rFonts w:ascii="Times New Roman" w:hAnsi="Times New Roman" w:cs="Times New Roman"/>
          <w:sz w:val="20"/>
          <w:szCs w:val="20"/>
        </w:rPr>
        <w:t xml:space="preserve"> </w:t>
      </w:r>
      <w:r w:rsidRPr="00492E79">
        <w:rPr>
          <w:rFonts w:ascii="Times New Roman" w:eastAsia="Arial Unicode MS" w:hAnsi="Times New Roman" w:cs="Times New Roman"/>
          <w:b/>
          <w:sz w:val="20"/>
          <w:szCs w:val="20"/>
          <w:lang w:eastAsia="ru-RU"/>
        </w:rPr>
        <w:t>4.  Порядок установления гарантированных доплат (надбавок)</w:t>
      </w:r>
      <w:r w:rsidRPr="00492E79">
        <w:rPr>
          <w:rFonts w:ascii="Times New Roman" w:eastAsia="Arial Unicode MS" w:hAnsi="Times New Roman" w:cs="Times New Roman"/>
          <w:sz w:val="20"/>
          <w:szCs w:val="20"/>
          <w:lang w:eastAsia="ru-RU"/>
        </w:rPr>
        <w:t xml:space="preserve"> 4.1. </w:t>
      </w:r>
      <w:hyperlink w:anchor="sub_11162" w:history="1">
        <w:r w:rsidRPr="00492E79">
          <w:rPr>
            <w:rFonts w:ascii="Times New Roman" w:eastAsia="Arial Unicode MS" w:hAnsi="Times New Roman" w:cs="Times New Roman"/>
            <w:b/>
            <w:bCs/>
            <w:sz w:val="20"/>
            <w:szCs w:val="20"/>
            <w:lang w:eastAsia="ru-RU"/>
          </w:rPr>
          <w:t>Гарантированные доплаты</w:t>
        </w:r>
      </w:hyperlink>
      <w:r w:rsidRPr="00492E79">
        <w:rPr>
          <w:rFonts w:ascii="Times New Roman" w:eastAsia="Arial Unicode MS" w:hAnsi="Times New Roman" w:cs="Times New Roman"/>
          <w:sz w:val="20"/>
          <w:szCs w:val="20"/>
          <w:lang w:eastAsia="ru-RU"/>
        </w:rPr>
        <w:t xml:space="preserve"> работникам</w:t>
      </w:r>
      <w:r w:rsidRPr="00492E79">
        <w:rPr>
          <w:rFonts w:ascii="Times New Roman" w:hAnsi="Times New Roman" w:cs="Times New Roman"/>
          <w:sz w:val="20"/>
          <w:szCs w:val="20"/>
        </w:rPr>
        <w:t xml:space="preserve"> </w:t>
      </w:r>
      <w:r w:rsidRPr="00492E79">
        <w:rPr>
          <w:rFonts w:ascii="Times New Roman" w:eastAsia="Arial Unicode MS" w:hAnsi="Times New Roman" w:cs="Times New Roman"/>
          <w:sz w:val="20"/>
          <w:szCs w:val="20"/>
          <w:lang w:eastAsia="ru-RU"/>
        </w:rPr>
        <w:t xml:space="preserve">муниципальных бюджетных учреждений дополнительного образования определены перечнем гарантированных доплат, устанавливаемых работникам </w:t>
      </w:r>
      <w:bookmarkStart w:id="3" w:name="_Hlk87943922"/>
      <w:r w:rsidRPr="00492E79">
        <w:rPr>
          <w:rFonts w:ascii="Times New Roman" w:eastAsia="Arial Unicode MS" w:hAnsi="Times New Roman" w:cs="Times New Roman"/>
          <w:sz w:val="20"/>
          <w:szCs w:val="20"/>
          <w:lang w:eastAsia="ru-RU"/>
        </w:rPr>
        <w:t>муниципальных бюджетных учреждений дополнительного образования</w:t>
      </w:r>
      <w:bookmarkEnd w:id="3"/>
      <w:r w:rsidRPr="00492E79">
        <w:rPr>
          <w:rFonts w:ascii="Times New Roman" w:eastAsia="Arial Unicode MS" w:hAnsi="Times New Roman" w:cs="Times New Roman"/>
          <w:sz w:val="20"/>
          <w:szCs w:val="20"/>
          <w:lang w:eastAsia="ru-RU"/>
        </w:rPr>
        <w:t xml:space="preserve"> Завитинского муниципального округа, и устанавливаются за выполнение дополнительной работы, не входящей в круг основных обязанностей работников, а также за увеличение объема работ и закрепляются в  данном положении, коллективном договоре (соглашении).</w:t>
      </w:r>
      <w:r w:rsidR="00431640" w:rsidRPr="00492E79">
        <w:rPr>
          <w:rFonts w:ascii="Times New Roman" w:hAnsi="Times New Roman" w:cs="Times New Roman"/>
          <w:sz w:val="20"/>
          <w:szCs w:val="20"/>
        </w:rPr>
        <w:t xml:space="preserve"> </w:t>
      </w:r>
      <w:r w:rsidRPr="00492E79">
        <w:rPr>
          <w:rFonts w:ascii="Times New Roman" w:eastAsia="Times New Roman" w:hAnsi="Times New Roman" w:cs="Times New Roman"/>
          <w:sz w:val="20"/>
          <w:szCs w:val="20"/>
          <w:lang w:eastAsia="ru-RU"/>
        </w:rPr>
        <w:t xml:space="preserve">4.2. Надбавки (доплаты) к должностному окладу устанавливаются работнику в индивидуальном порядке приказом директора образовательного учреждения. 4.3. В течение срока действия трудового договора надбавки к должностному окладу работника могут вводиться, изменяться и отменяться приказом директора образовательного учреждения в случае изменения объема должностных обязанностей, повышения профессиональной квалификации, а также в иных случаях. 4.4. Введение и увеличение размеров надбавок к должностному окладу производится в соответствии с датой соответствующего приказа руководителя </w:t>
      </w:r>
      <w:r w:rsidRPr="00492E79">
        <w:rPr>
          <w:rFonts w:ascii="Times New Roman" w:eastAsia="Arial Unicode MS" w:hAnsi="Times New Roman" w:cs="Times New Roman"/>
          <w:sz w:val="20"/>
          <w:szCs w:val="20"/>
          <w:lang w:eastAsia="ru-RU"/>
        </w:rPr>
        <w:t>муниципального бюджетного учреждений дополнительного образования</w:t>
      </w:r>
      <w:r w:rsidRPr="00492E79">
        <w:rPr>
          <w:rFonts w:ascii="Times New Roman" w:eastAsia="Times New Roman" w:hAnsi="Times New Roman" w:cs="Times New Roman"/>
          <w:sz w:val="20"/>
          <w:szCs w:val="20"/>
          <w:lang w:eastAsia="ru-RU"/>
        </w:rPr>
        <w:t>. 4.5. Работникам, проработавшим неполный месяц, надбавки к должностному окладу начисляются пропорционально отработанному времени. 4.6. Доплаты к должностному окладу могут устанавливаться работникам на определенный срок либо на период времени выполнения дополнительной работы или выполнения работ в условиях, отклоняющихся от нормальных, пропорционально времени выполнения таких работ. 4.7. Доплата за совмещение профессий (должностей) устанавливается работникам в случае, когда наименование совмещаемой и основной профессии (должности) отличаются друг от друга. Доплата за расширение зоны обслуживания (увеличение объема выполняемой работы) оформляется в случае, когда наименование основной и дополнительной профессии (должности) совпадают. 4.8. Работникам, проработавшим неполный месяц, доплата за совмещение профессий (должностей), увеличение зон обслуживания, объемов работ начисляется в размере, пропорционально фактически отработанному времени. 4.9. Доплаты за совмещение должностей (профессий), расширение зон обслуживания или увеличение установленного объема работ устанавливаются со дня, когда работник приступил к выполнению дополнительных работ. При ухудшении качества работы такие доплаты могут быть уменьшены или полностью отменены, а работник может быть полностью или частично освобожден от выполнения дополнительных обязанностей, указанных в настоящем подпункте. 4.10. В случаях, если в соответствии с законодательством РФ и настоящим положением доплаты к должностным окладам работников предусматриваются в процентах, абсолютный размер каждой доплаты исчисляется из должностного оклада работника без учета других надбавок и доплат.</w:t>
      </w:r>
      <w:r w:rsidR="00431640" w:rsidRPr="00492E79">
        <w:rPr>
          <w:rFonts w:ascii="Times New Roman" w:eastAsia="Times New Roman" w:hAnsi="Times New Roman" w:cs="Times New Roman"/>
          <w:sz w:val="20"/>
          <w:szCs w:val="20"/>
          <w:lang w:eastAsia="ru-RU"/>
        </w:rPr>
        <w:t xml:space="preserve"> </w:t>
      </w:r>
      <w:r w:rsidRPr="00492E79">
        <w:rPr>
          <w:rFonts w:ascii="Times New Roman" w:hAnsi="Times New Roman" w:cs="Times New Roman"/>
          <w:b/>
          <w:sz w:val="20"/>
          <w:szCs w:val="20"/>
          <w:u w:val="single"/>
        </w:rPr>
        <w:t xml:space="preserve">Перечень гарантированных надбавок и доплат, устанавливаемых </w:t>
      </w:r>
      <w:r w:rsidRPr="00492E79">
        <w:rPr>
          <w:rFonts w:ascii="Times New Roman" w:eastAsia="Arial Unicode MS" w:hAnsi="Times New Roman" w:cs="Times New Roman"/>
          <w:b/>
          <w:sz w:val="20"/>
          <w:szCs w:val="20"/>
          <w:u w:val="single"/>
        </w:rPr>
        <w:t>муниципальных бюджетных учреждений дополнительного образования</w:t>
      </w:r>
      <w:r w:rsidRPr="00492E79">
        <w:rPr>
          <w:rFonts w:ascii="Times New Roman" w:hAnsi="Times New Roman" w:cs="Times New Roman"/>
          <w:b/>
          <w:sz w:val="20"/>
          <w:szCs w:val="20"/>
          <w:u w:val="single"/>
        </w:rPr>
        <w:t xml:space="preserve"> </w:t>
      </w:r>
    </w:p>
    <w:tbl>
      <w:tblPr>
        <w:tblStyle w:val="2e"/>
        <w:tblW w:w="10768" w:type="dxa"/>
        <w:tblLook w:val="04A0" w:firstRow="1" w:lastRow="0" w:firstColumn="1" w:lastColumn="0" w:noHBand="0" w:noVBand="1"/>
      </w:tblPr>
      <w:tblGrid>
        <w:gridCol w:w="2805"/>
        <w:gridCol w:w="4987"/>
        <w:gridCol w:w="2976"/>
      </w:tblGrid>
      <w:tr w:rsidR="00414F3B" w:rsidRPr="00492E79" w14:paraId="0EC5D9EB" w14:textId="77777777" w:rsidTr="00431640">
        <w:tc>
          <w:tcPr>
            <w:tcW w:w="10768" w:type="dxa"/>
            <w:gridSpan w:val="3"/>
          </w:tcPr>
          <w:p w14:paraId="233DA3E9" w14:textId="77777777" w:rsidR="00414F3B" w:rsidRPr="00492E79" w:rsidRDefault="00414F3B" w:rsidP="00414F3B">
            <w:pPr>
              <w:spacing w:after="0" w:line="240" w:lineRule="auto"/>
              <w:jc w:val="both"/>
              <w:rPr>
                <w:rFonts w:ascii="Times New Roman" w:eastAsiaTheme="minorEastAsia" w:hAnsi="Times New Roman"/>
                <w:color w:val="000000"/>
                <w:sz w:val="20"/>
                <w:szCs w:val="20"/>
                <w:lang w:eastAsia="zh-CN"/>
              </w:rPr>
            </w:pPr>
            <w:r w:rsidRPr="00492E79">
              <w:rPr>
                <w:rFonts w:ascii="Times New Roman" w:eastAsiaTheme="minorEastAsia" w:hAnsi="Times New Roman"/>
                <w:color w:val="000000"/>
                <w:sz w:val="20"/>
                <w:szCs w:val="20"/>
                <w:lang w:eastAsia="zh-CN"/>
              </w:rPr>
              <w:t xml:space="preserve">Доплаты </w:t>
            </w:r>
            <w:proofErr w:type="gramStart"/>
            <w:r w:rsidRPr="00492E79">
              <w:rPr>
                <w:rFonts w:ascii="Times New Roman" w:eastAsiaTheme="minorEastAsia" w:hAnsi="Times New Roman"/>
                <w:color w:val="000000"/>
                <w:sz w:val="20"/>
                <w:szCs w:val="20"/>
                <w:lang w:eastAsia="zh-CN"/>
              </w:rPr>
              <w:t>за дополнительные трудозатраты</w:t>
            </w:r>
            <w:proofErr w:type="gramEnd"/>
            <w:r w:rsidRPr="00492E79">
              <w:rPr>
                <w:rFonts w:ascii="Times New Roman" w:eastAsiaTheme="minorEastAsia" w:hAnsi="Times New Roman"/>
                <w:color w:val="000000"/>
                <w:sz w:val="20"/>
                <w:szCs w:val="20"/>
                <w:lang w:eastAsia="zh-CN"/>
              </w:rPr>
              <w:t xml:space="preserve"> не входящие в круг основных обязанностей работника, но непосредственно связанные с обеспечением их выполнения</w:t>
            </w:r>
          </w:p>
        </w:tc>
      </w:tr>
      <w:tr w:rsidR="00414F3B" w:rsidRPr="00492E79" w14:paraId="0C2C9DA0" w14:textId="77777777" w:rsidTr="00431640">
        <w:tc>
          <w:tcPr>
            <w:tcW w:w="2805" w:type="dxa"/>
          </w:tcPr>
          <w:p w14:paraId="5745CFA8" w14:textId="77777777" w:rsidR="00414F3B" w:rsidRPr="00492E79" w:rsidRDefault="00414F3B" w:rsidP="00414F3B">
            <w:pPr>
              <w:spacing w:after="0" w:line="240" w:lineRule="auto"/>
              <w:jc w:val="both"/>
              <w:rPr>
                <w:rFonts w:ascii="Times New Roman" w:eastAsiaTheme="minorEastAsia" w:hAnsi="Times New Roman"/>
                <w:color w:val="000000"/>
                <w:sz w:val="20"/>
                <w:szCs w:val="20"/>
                <w:lang w:eastAsia="zh-CN"/>
              </w:rPr>
            </w:pPr>
            <w:r w:rsidRPr="00492E79">
              <w:rPr>
                <w:rFonts w:ascii="Times New Roman" w:eastAsiaTheme="minorEastAsia" w:hAnsi="Times New Roman"/>
                <w:color w:val="000000"/>
                <w:sz w:val="20"/>
                <w:szCs w:val="20"/>
                <w:lang w:eastAsia="zh-CN"/>
              </w:rPr>
              <w:t>Категория работников</w:t>
            </w:r>
          </w:p>
        </w:tc>
        <w:tc>
          <w:tcPr>
            <w:tcW w:w="4987" w:type="dxa"/>
          </w:tcPr>
          <w:p w14:paraId="2C3C3E38" w14:textId="77777777" w:rsidR="00414F3B" w:rsidRPr="00492E79" w:rsidRDefault="00414F3B" w:rsidP="00414F3B">
            <w:pPr>
              <w:spacing w:after="0" w:line="240" w:lineRule="auto"/>
              <w:jc w:val="both"/>
              <w:rPr>
                <w:rFonts w:ascii="Times New Roman" w:eastAsiaTheme="minorEastAsia" w:hAnsi="Times New Roman"/>
                <w:color w:val="000000"/>
                <w:sz w:val="20"/>
                <w:szCs w:val="20"/>
                <w:lang w:eastAsia="zh-CN"/>
              </w:rPr>
            </w:pPr>
            <w:r w:rsidRPr="00492E79">
              <w:rPr>
                <w:rFonts w:ascii="Times New Roman" w:eastAsiaTheme="minorEastAsia" w:hAnsi="Times New Roman"/>
                <w:color w:val="000000"/>
                <w:sz w:val="20"/>
                <w:szCs w:val="20"/>
                <w:lang w:eastAsia="zh-CN"/>
              </w:rPr>
              <w:t>Наименование надбавок и доплат</w:t>
            </w:r>
          </w:p>
        </w:tc>
        <w:tc>
          <w:tcPr>
            <w:tcW w:w="2976" w:type="dxa"/>
          </w:tcPr>
          <w:p w14:paraId="1E2BAA2F" w14:textId="77777777" w:rsidR="00414F3B" w:rsidRPr="00492E79" w:rsidRDefault="00414F3B" w:rsidP="00414F3B">
            <w:pPr>
              <w:spacing w:after="0" w:line="240" w:lineRule="auto"/>
              <w:jc w:val="both"/>
              <w:rPr>
                <w:rFonts w:ascii="Times New Roman" w:eastAsiaTheme="minorEastAsia" w:hAnsi="Times New Roman"/>
                <w:color w:val="000000"/>
                <w:sz w:val="20"/>
                <w:szCs w:val="20"/>
                <w:lang w:eastAsia="zh-CN"/>
              </w:rPr>
            </w:pPr>
            <w:r w:rsidRPr="00492E79">
              <w:rPr>
                <w:rFonts w:ascii="Times New Roman" w:eastAsiaTheme="minorEastAsia" w:hAnsi="Times New Roman"/>
                <w:color w:val="000000"/>
                <w:sz w:val="20"/>
                <w:szCs w:val="20"/>
                <w:lang w:eastAsia="zh-CN"/>
              </w:rPr>
              <w:t>Размер доплаты, надбавки (в %)</w:t>
            </w:r>
          </w:p>
        </w:tc>
      </w:tr>
      <w:tr w:rsidR="00414F3B" w:rsidRPr="00492E79" w14:paraId="3A1DB9FC" w14:textId="77777777" w:rsidTr="00431640">
        <w:tc>
          <w:tcPr>
            <w:tcW w:w="2805" w:type="dxa"/>
            <w:vMerge w:val="restart"/>
          </w:tcPr>
          <w:p w14:paraId="26A7C0B8"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sz w:val="20"/>
                <w:szCs w:val="20"/>
              </w:rPr>
              <w:t>Педагогическим работникам (преподавателям)</w:t>
            </w:r>
          </w:p>
        </w:tc>
        <w:tc>
          <w:tcPr>
            <w:tcW w:w="4987" w:type="dxa"/>
          </w:tcPr>
          <w:p w14:paraId="0C991229" w14:textId="77777777" w:rsidR="00414F3B" w:rsidRPr="00492E79" w:rsidRDefault="00414F3B" w:rsidP="00414F3B">
            <w:pPr>
              <w:spacing w:after="0" w:line="240" w:lineRule="auto"/>
              <w:jc w:val="both"/>
              <w:rPr>
                <w:rFonts w:ascii="Times New Roman" w:hAnsi="Times New Roman"/>
                <w:b/>
                <w:sz w:val="20"/>
                <w:szCs w:val="20"/>
              </w:rPr>
            </w:pPr>
            <w:r w:rsidRPr="00492E79">
              <w:rPr>
                <w:rFonts w:ascii="Times New Roman" w:hAnsi="Times New Roman"/>
                <w:sz w:val="20"/>
                <w:szCs w:val="20"/>
              </w:rPr>
              <w:t xml:space="preserve">1. </w:t>
            </w:r>
            <w:proofErr w:type="gramStart"/>
            <w:r w:rsidRPr="00492E79">
              <w:rPr>
                <w:rFonts w:ascii="Times New Roman" w:hAnsi="Times New Roman"/>
                <w:b/>
                <w:sz w:val="20"/>
                <w:szCs w:val="20"/>
              </w:rPr>
              <w:t>За  руководство</w:t>
            </w:r>
            <w:proofErr w:type="gramEnd"/>
            <w:r w:rsidRPr="00492E79">
              <w:rPr>
                <w:rFonts w:ascii="Times New Roman" w:hAnsi="Times New Roman"/>
                <w:b/>
                <w:sz w:val="20"/>
                <w:szCs w:val="20"/>
              </w:rPr>
              <w:t xml:space="preserve"> отделениями:</w:t>
            </w:r>
          </w:p>
          <w:p w14:paraId="675A7506"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b/>
                <w:sz w:val="20"/>
                <w:szCs w:val="20"/>
              </w:rPr>
              <w:t xml:space="preserve">- </w:t>
            </w:r>
            <w:r w:rsidRPr="00492E79">
              <w:rPr>
                <w:rFonts w:ascii="Times New Roman" w:hAnsi="Times New Roman"/>
                <w:sz w:val="20"/>
                <w:szCs w:val="20"/>
              </w:rPr>
              <w:t>хореографическим</w:t>
            </w:r>
          </w:p>
          <w:p w14:paraId="144867FC"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sz w:val="20"/>
                <w:szCs w:val="20"/>
              </w:rPr>
              <w:t>- музыкальным</w:t>
            </w:r>
          </w:p>
          <w:p w14:paraId="355261F2" w14:textId="0F3C4C7F"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sz w:val="20"/>
                <w:szCs w:val="20"/>
              </w:rPr>
              <w:t>- изобразительным</w:t>
            </w:r>
          </w:p>
        </w:tc>
        <w:tc>
          <w:tcPr>
            <w:tcW w:w="2976" w:type="dxa"/>
          </w:tcPr>
          <w:p w14:paraId="34845223"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sz w:val="20"/>
                <w:szCs w:val="20"/>
              </w:rPr>
              <w:t>до 50%</w:t>
            </w:r>
          </w:p>
          <w:p w14:paraId="534FDEA8"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sz w:val="20"/>
                <w:szCs w:val="20"/>
              </w:rPr>
              <w:t>от оклада</w:t>
            </w:r>
          </w:p>
        </w:tc>
      </w:tr>
      <w:tr w:rsidR="00414F3B" w:rsidRPr="00492E79" w14:paraId="7E6F6354" w14:textId="77777777" w:rsidTr="00431640">
        <w:tc>
          <w:tcPr>
            <w:tcW w:w="2805" w:type="dxa"/>
            <w:vMerge/>
          </w:tcPr>
          <w:p w14:paraId="2174C20E" w14:textId="77777777" w:rsidR="00414F3B" w:rsidRPr="00492E79" w:rsidRDefault="00414F3B" w:rsidP="00414F3B">
            <w:pPr>
              <w:spacing w:after="0" w:line="240" w:lineRule="auto"/>
              <w:jc w:val="both"/>
              <w:rPr>
                <w:rFonts w:ascii="Times New Roman" w:hAnsi="Times New Roman"/>
                <w:sz w:val="20"/>
                <w:szCs w:val="20"/>
              </w:rPr>
            </w:pPr>
          </w:p>
        </w:tc>
        <w:tc>
          <w:tcPr>
            <w:tcW w:w="4987" w:type="dxa"/>
          </w:tcPr>
          <w:p w14:paraId="17454DD5"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b/>
                <w:sz w:val="20"/>
                <w:szCs w:val="20"/>
              </w:rPr>
              <w:t>2. За организацию инклюзивного образования обучающихся по ИУП АООП</w:t>
            </w:r>
          </w:p>
        </w:tc>
        <w:tc>
          <w:tcPr>
            <w:tcW w:w="2976" w:type="dxa"/>
          </w:tcPr>
          <w:p w14:paraId="58C7A770"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sz w:val="20"/>
                <w:szCs w:val="20"/>
              </w:rPr>
              <w:t>до 5% от оплаты за часы по данным программам</w:t>
            </w:r>
          </w:p>
        </w:tc>
      </w:tr>
      <w:tr w:rsidR="00414F3B" w:rsidRPr="00492E79" w14:paraId="3E098EBF" w14:textId="77777777" w:rsidTr="00431640">
        <w:tc>
          <w:tcPr>
            <w:tcW w:w="2805" w:type="dxa"/>
            <w:vMerge w:val="restart"/>
          </w:tcPr>
          <w:p w14:paraId="12428016"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sz w:val="20"/>
                <w:szCs w:val="20"/>
              </w:rPr>
              <w:t>Педагогическим работникам, административному и другому персоналу</w:t>
            </w:r>
          </w:p>
          <w:p w14:paraId="1C387521" w14:textId="77777777" w:rsidR="00414F3B" w:rsidRPr="00492E79" w:rsidRDefault="00414F3B" w:rsidP="00414F3B">
            <w:pPr>
              <w:spacing w:after="0" w:line="240" w:lineRule="auto"/>
              <w:jc w:val="both"/>
              <w:rPr>
                <w:rFonts w:ascii="Times New Roman" w:hAnsi="Times New Roman"/>
                <w:sz w:val="20"/>
                <w:szCs w:val="20"/>
              </w:rPr>
            </w:pPr>
          </w:p>
        </w:tc>
        <w:tc>
          <w:tcPr>
            <w:tcW w:w="4987" w:type="dxa"/>
          </w:tcPr>
          <w:p w14:paraId="3CF2421D" w14:textId="77777777" w:rsidR="00414F3B" w:rsidRPr="00492E79" w:rsidRDefault="00414F3B" w:rsidP="00414F3B">
            <w:pPr>
              <w:spacing w:after="0" w:line="240" w:lineRule="auto"/>
              <w:jc w:val="both"/>
              <w:rPr>
                <w:rFonts w:ascii="Times New Roman" w:hAnsi="Times New Roman"/>
                <w:b/>
                <w:sz w:val="20"/>
                <w:szCs w:val="20"/>
              </w:rPr>
            </w:pPr>
            <w:r w:rsidRPr="00492E79">
              <w:rPr>
                <w:rFonts w:ascii="Times New Roman" w:hAnsi="Times New Roman"/>
                <w:b/>
                <w:sz w:val="20"/>
                <w:szCs w:val="20"/>
              </w:rPr>
              <w:t>1.За работу, несвязанную с должностными обязанностями</w:t>
            </w:r>
            <w:r w:rsidRPr="00492E79">
              <w:rPr>
                <w:rFonts w:ascii="Times New Roman" w:hAnsi="Times New Roman"/>
                <w:sz w:val="20"/>
                <w:szCs w:val="20"/>
              </w:rPr>
              <w:t xml:space="preserve"> (работа администратора школьного сайта, школьной образовательной сети «</w:t>
            </w:r>
            <w:proofErr w:type="spellStart"/>
            <w:r w:rsidRPr="00492E79">
              <w:rPr>
                <w:rFonts w:ascii="Times New Roman" w:hAnsi="Times New Roman"/>
                <w:sz w:val="20"/>
                <w:szCs w:val="20"/>
              </w:rPr>
              <w:t>Дневник.ру</w:t>
            </w:r>
            <w:proofErr w:type="spellEnd"/>
            <w:r w:rsidRPr="00492E79">
              <w:rPr>
                <w:rFonts w:ascii="Times New Roman" w:hAnsi="Times New Roman"/>
                <w:sz w:val="20"/>
                <w:szCs w:val="20"/>
              </w:rPr>
              <w:t>», диспетчера по расписанию, составление и ведение школьной отчетности)</w:t>
            </w:r>
          </w:p>
        </w:tc>
        <w:tc>
          <w:tcPr>
            <w:tcW w:w="2976" w:type="dxa"/>
          </w:tcPr>
          <w:p w14:paraId="34DF252F"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sz w:val="20"/>
                <w:szCs w:val="20"/>
              </w:rPr>
              <w:t>до 50%</w:t>
            </w:r>
          </w:p>
          <w:p w14:paraId="6FA23CF6"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sz w:val="20"/>
                <w:szCs w:val="20"/>
              </w:rPr>
              <w:t>от оклада</w:t>
            </w:r>
          </w:p>
        </w:tc>
      </w:tr>
      <w:tr w:rsidR="00414F3B" w:rsidRPr="00492E79" w14:paraId="56567725" w14:textId="77777777" w:rsidTr="00431640">
        <w:trPr>
          <w:trHeight w:val="1081"/>
        </w:trPr>
        <w:tc>
          <w:tcPr>
            <w:tcW w:w="2805" w:type="dxa"/>
            <w:vMerge/>
          </w:tcPr>
          <w:p w14:paraId="0FB60616" w14:textId="77777777" w:rsidR="00414F3B" w:rsidRPr="00492E79" w:rsidRDefault="00414F3B" w:rsidP="00414F3B">
            <w:pPr>
              <w:spacing w:after="0" w:line="240" w:lineRule="auto"/>
              <w:jc w:val="both"/>
              <w:rPr>
                <w:rFonts w:ascii="Times New Roman" w:hAnsi="Times New Roman"/>
                <w:sz w:val="20"/>
                <w:szCs w:val="20"/>
              </w:rPr>
            </w:pPr>
          </w:p>
        </w:tc>
        <w:tc>
          <w:tcPr>
            <w:tcW w:w="4987" w:type="dxa"/>
          </w:tcPr>
          <w:p w14:paraId="55144585"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sz w:val="20"/>
                <w:szCs w:val="20"/>
              </w:rPr>
              <w:t xml:space="preserve">2. За увеличение объема выполняемых работ: </w:t>
            </w:r>
          </w:p>
          <w:p w14:paraId="05BBDCC2"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sz w:val="20"/>
                <w:szCs w:val="20"/>
              </w:rPr>
              <w:t>- расширение зоны обслуживания;</w:t>
            </w:r>
          </w:p>
          <w:p w14:paraId="13109F00"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sz w:val="20"/>
                <w:szCs w:val="20"/>
              </w:rPr>
              <w:t>- интенсивность обеспечивающую высокую производительность труда</w:t>
            </w:r>
          </w:p>
          <w:p w14:paraId="7FB07007"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sz w:val="20"/>
                <w:szCs w:val="20"/>
              </w:rPr>
              <w:t xml:space="preserve">- совмещение профессий, </w:t>
            </w:r>
          </w:p>
          <w:p w14:paraId="2EC6C31E" w14:textId="77777777" w:rsidR="00414F3B" w:rsidRPr="00492E79" w:rsidRDefault="00414F3B" w:rsidP="00414F3B">
            <w:pPr>
              <w:spacing w:after="0" w:line="240" w:lineRule="auto"/>
              <w:jc w:val="both"/>
              <w:rPr>
                <w:rFonts w:ascii="Times New Roman" w:hAnsi="Times New Roman"/>
                <w:b/>
                <w:sz w:val="20"/>
                <w:szCs w:val="20"/>
              </w:rPr>
            </w:pPr>
            <w:r w:rsidRPr="00492E79">
              <w:rPr>
                <w:rFonts w:ascii="Times New Roman" w:hAnsi="Times New Roman"/>
                <w:sz w:val="20"/>
                <w:szCs w:val="20"/>
              </w:rPr>
              <w:t>- замещение работников (единовременно)</w:t>
            </w:r>
          </w:p>
        </w:tc>
        <w:tc>
          <w:tcPr>
            <w:tcW w:w="2976" w:type="dxa"/>
          </w:tcPr>
          <w:p w14:paraId="1A381212"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sz w:val="20"/>
                <w:szCs w:val="20"/>
              </w:rPr>
              <w:t>до 50%</w:t>
            </w:r>
          </w:p>
          <w:p w14:paraId="7419EA8B"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sz w:val="20"/>
                <w:szCs w:val="20"/>
              </w:rPr>
              <w:t>от оклада</w:t>
            </w:r>
          </w:p>
          <w:p w14:paraId="2147C491" w14:textId="77777777" w:rsidR="00414F3B" w:rsidRPr="00492E79" w:rsidRDefault="00414F3B" w:rsidP="00414F3B">
            <w:pPr>
              <w:spacing w:after="0" w:line="240" w:lineRule="auto"/>
              <w:jc w:val="both"/>
              <w:rPr>
                <w:rFonts w:ascii="Times New Roman" w:hAnsi="Times New Roman"/>
                <w:sz w:val="20"/>
                <w:szCs w:val="20"/>
              </w:rPr>
            </w:pPr>
          </w:p>
          <w:p w14:paraId="594CC212" w14:textId="77777777" w:rsidR="00414F3B" w:rsidRPr="00492E79" w:rsidRDefault="00414F3B" w:rsidP="00414F3B">
            <w:pPr>
              <w:spacing w:after="0" w:line="240" w:lineRule="auto"/>
              <w:jc w:val="both"/>
              <w:rPr>
                <w:rFonts w:ascii="Times New Roman" w:hAnsi="Times New Roman"/>
                <w:sz w:val="20"/>
                <w:szCs w:val="20"/>
              </w:rPr>
            </w:pPr>
          </w:p>
          <w:p w14:paraId="6A7D54D0" w14:textId="77777777" w:rsidR="00414F3B" w:rsidRPr="00492E79" w:rsidRDefault="00414F3B" w:rsidP="00414F3B">
            <w:pPr>
              <w:spacing w:after="0" w:line="240" w:lineRule="auto"/>
              <w:jc w:val="both"/>
              <w:rPr>
                <w:rFonts w:ascii="Times New Roman" w:hAnsi="Times New Roman"/>
                <w:sz w:val="20"/>
                <w:szCs w:val="20"/>
              </w:rPr>
            </w:pPr>
          </w:p>
          <w:p w14:paraId="652BA499"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sz w:val="20"/>
                <w:szCs w:val="20"/>
              </w:rPr>
              <w:t>до 100%</w:t>
            </w:r>
          </w:p>
        </w:tc>
      </w:tr>
      <w:tr w:rsidR="00414F3B" w:rsidRPr="00492E79" w14:paraId="474601AD" w14:textId="77777777" w:rsidTr="00431640">
        <w:trPr>
          <w:trHeight w:val="817"/>
        </w:trPr>
        <w:tc>
          <w:tcPr>
            <w:tcW w:w="2805" w:type="dxa"/>
          </w:tcPr>
          <w:p w14:paraId="4E25A00E" w14:textId="77777777" w:rsidR="00414F3B" w:rsidRPr="00492E79" w:rsidRDefault="00414F3B" w:rsidP="00414F3B">
            <w:pPr>
              <w:spacing w:after="0" w:line="240" w:lineRule="auto"/>
              <w:jc w:val="both"/>
              <w:rPr>
                <w:rFonts w:ascii="Times New Roman" w:hAnsi="Times New Roman"/>
                <w:sz w:val="20"/>
                <w:szCs w:val="20"/>
              </w:rPr>
            </w:pPr>
          </w:p>
        </w:tc>
        <w:tc>
          <w:tcPr>
            <w:tcW w:w="4987" w:type="dxa"/>
          </w:tcPr>
          <w:p w14:paraId="147A1C38" w14:textId="77777777" w:rsidR="00414F3B" w:rsidRPr="00492E79" w:rsidRDefault="00414F3B" w:rsidP="00414F3B">
            <w:pPr>
              <w:pStyle w:val="ConsPlusNormal"/>
              <w:ind w:firstLine="0"/>
              <w:jc w:val="both"/>
              <w:rPr>
                <w:rFonts w:ascii="Times New Roman" w:hAnsi="Times New Roman" w:cs="Times New Roman"/>
              </w:rPr>
            </w:pPr>
            <w:r w:rsidRPr="00492E79">
              <w:rPr>
                <w:rFonts w:ascii="Times New Roman" w:hAnsi="Times New Roman" w:cs="Times New Roman"/>
                <w:b/>
              </w:rPr>
              <w:t>3. Выплаты за работу в местностях с особыми климатическими условиями</w:t>
            </w:r>
            <w:r w:rsidRPr="00492E79">
              <w:rPr>
                <w:rFonts w:ascii="Times New Roman" w:hAnsi="Times New Roman" w:cs="Times New Roman"/>
              </w:rPr>
              <w:t>:</w:t>
            </w:r>
          </w:p>
          <w:p w14:paraId="2B994FBC" w14:textId="77777777" w:rsidR="00414F3B" w:rsidRPr="00492E79" w:rsidRDefault="00414F3B" w:rsidP="00414F3B">
            <w:pPr>
              <w:pStyle w:val="ConsPlusNormal"/>
              <w:ind w:firstLine="0"/>
              <w:jc w:val="both"/>
              <w:rPr>
                <w:rFonts w:ascii="Times New Roman" w:hAnsi="Times New Roman" w:cs="Times New Roman"/>
              </w:rPr>
            </w:pPr>
            <w:r w:rsidRPr="00492E79">
              <w:rPr>
                <w:rFonts w:ascii="Times New Roman" w:hAnsi="Times New Roman" w:cs="Times New Roman"/>
              </w:rPr>
              <w:t>-районный коэффициент;</w:t>
            </w:r>
          </w:p>
          <w:p w14:paraId="3394AC66" w14:textId="77777777" w:rsidR="00414F3B" w:rsidRPr="00492E79" w:rsidRDefault="00414F3B" w:rsidP="00414F3B">
            <w:pPr>
              <w:spacing w:after="0" w:line="240" w:lineRule="auto"/>
              <w:jc w:val="both"/>
              <w:rPr>
                <w:rFonts w:ascii="Times New Roman" w:hAnsi="Times New Roman"/>
                <w:sz w:val="20"/>
                <w:szCs w:val="20"/>
              </w:rPr>
            </w:pPr>
            <w:r w:rsidRPr="00492E79">
              <w:rPr>
                <w:rFonts w:ascii="Times New Roman" w:hAnsi="Times New Roman"/>
                <w:sz w:val="20"/>
                <w:szCs w:val="20"/>
              </w:rPr>
              <w:t>-за работу в южных районах Амурской области</w:t>
            </w:r>
          </w:p>
        </w:tc>
        <w:tc>
          <w:tcPr>
            <w:tcW w:w="2976" w:type="dxa"/>
          </w:tcPr>
          <w:p w14:paraId="13E3EED1" w14:textId="77777777" w:rsidR="00414F3B" w:rsidRPr="00492E79" w:rsidRDefault="00414F3B" w:rsidP="00414F3B">
            <w:pPr>
              <w:pStyle w:val="ConsPlusNormal"/>
              <w:ind w:firstLine="0"/>
              <w:jc w:val="both"/>
              <w:rPr>
                <w:rFonts w:ascii="Times New Roman" w:eastAsia="Calibri" w:hAnsi="Times New Roman" w:cs="Times New Roman"/>
                <w:lang w:eastAsia="en-US"/>
              </w:rPr>
            </w:pPr>
          </w:p>
          <w:p w14:paraId="7AE2A04F" w14:textId="5AFAB4B0"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eastAsia="Calibri" w:hAnsi="Times New Roman" w:cs="Times New Roman"/>
                <w:lang w:eastAsia="en-US"/>
              </w:rPr>
              <w:t>30% от оклада</w:t>
            </w:r>
          </w:p>
          <w:p w14:paraId="4E5C556C" w14:textId="174F5EF6" w:rsidR="00414F3B" w:rsidRPr="00492E79" w:rsidRDefault="00414F3B" w:rsidP="00431640">
            <w:pPr>
              <w:pStyle w:val="ConsPlusNormal"/>
              <w:ind w:firstLine="0"/>
              <w:jc w:val="both"/>
              <w:rPr>
                <w:rFonts w:ascii="Times New Roman" w:eastAsia="Calibri" w:hAnsi="Times New Roman" w:cs="Times New Roman"/>
                <w:lang w:eastAsia="en-US"/>
              </w:rPr>
            </w:pPr>
            <w:r w:rsidRPr="00492E79">
              <w:rPr>
                <w:rFonts w:ascii="Times New Roman" w:eastAsia="Calibri" w:hAnsi="Times New Roman" w:cs="Times New Roman"/>
                <w:lang w:eastAsia="en-US"/>
              </w:rPr>
              <w:t>до 30% от оклада</w:t>
            </w:r>
          </w:p>
        </w:tc>
      </w:tr>
    </w:tbl>
    <w:p w14:paraId="24F419C4" w14:textId="3805ED56" w:rsidR="00414F3B" w:rsidRPr="00492E79" w:rsidRDefault="00414F3B" w:rsidP="00414F3B">
      <w:pPr>
        <w:spacing w:after="0" w:line="240" w:lineRule="auto"/>
        <w:jc w:val="both"/>
        <w:rPr>
          <w:rFonts w:ascii="Times New Roman" w:eastAsia="Calibri" w:hAnsi="Times New Roman" w:cs="Times New Roman"/>
          <w:b/>
          <w:sz w:val="20"/>
          <w:szCs w:val="20"/>
        </w:rPr>
      </w:pPr>
      <w:r w:rsidRPr="00492E79">
        <w:rPr>
          <w:rFonts w:ascii="Times New Roman" w:eastAsia="Calibri" w:hAnsi="Times New Roman" w:cs="Times New Roman"/>
          <w:b/>
          <w:sz w:val="20"/>
          <w:szCs w:val="20"/>
        </w:rPr>
        <w:t xml:space="preserve">5. </w:t>
      </w:r>
      <w:r w:rsidRPr="00492E79">
        <w:rPr>
          <w:rFonts w:ascii="Times New Roman" w:eastAsia="Times New Roman" w:hAnsi="Times New Roman" w:cs="Times New Roman"/>
          <w:b/>
          <w:sz w:val="20"/>
          <w:szCs w:val="20"/>
          <w:lang w:eastAsia="ru-RU"/>
        </w:rPr>
        <w:t>Порядок установления выплат компенсационного характера</w:t>
      </w:r>
      <w:r w:rsidRPr="00492E79">
        <w:rPr>
          <w:rFonts w:ascii="Times New Roman" w:eastAsia="Calibri" w:hAnsi="Times New Roman" w:cs="Times New Roman"/>
          <w:b/>
          <w:sz w:val="20"/>
          <w:szCs w:val="20"/>
        </w:rPr>
        <w:t xml:space="preserve"> </w:t>
      </w:r>
      <w:r w:rsidRPr="00492E79">
        <w:rPr>
          <w:rFonts w:ascii="Times New Roman" w:eastAsia="Arial Unicode MS" w:hAnsi="Times New Roman" w:cs="Times New Roman"/>
          <w:b/>
          <w:sz w:val="20"/>
          <w:szCs w:val="20"/>
          <w:lang w:eastAsia="ru-RU"/>
        </w:rPr>
        <w:t>муниципальных бюджетных учреждений дополнительного образования</w:t>
      </w:r>
      <w:r w:rsidR="00431640" w:rsidRPr="00492E79">
        <w:rPr>
          <w:rFonts w:ascii="Times New Roman" w:eastAsia="Arial Unicode MS" w:hAnsi="Times New Roman" w:cs="Times New Roman"/>
          <w:b/>
          <w:sz w:val="20"/>
          <w:szCs w:val="20"/>
          <w:lang w:eastAsia="ru-RU"/>
        </w:rPr>
        <w:t xml:space="preserve"> </w:t>
      </w:r>
      <w:r w:rsidRPr="00492E79">
        <w:rPr>
          <w:rFonts w:ascii="Times New Roman" w:eastAsia="Calibri" w:hAnsi="Times New Roman" w:cs="Times New Roman"/>
          <w:sz w:val="20"/>
          <w:szCs w:val="20"/>
        </w:rPr>
        <w:t xml:space="preserve">5.1. Виды и размеры компенсационных выплат определены Перечнем компенсационных доплат работникам </w:t>
      </w:r>
      <w:bookmarkStart w:id="4" w:name="_Hlk88472935"/>
      <w:r w:rsidRPr="00492E79">
        <w:rPr>
          <w:rFonts w:ascii="Times New Roman" w:eastAsia="Arial Unicode MS" w:hAnsi="Times New Roman" w:cs="Times New Roman"/>
          <w:sz w:val="20"/>
          <w:szCs w:val="20"/>
          <w:lang w:eastAsia="ru-RU"/>
        </w:rPr>
        <w:t>муниципальных бюджетных учреждений дополнительного образования</w:t>
      </w:r>
      <w:r w:rsidRPr="00492E79">
        <w:rPr>
          <w:rFonts w:ascii="Times New Roman" w:eastAsia="Calibri" w:hAnsi="Times New Roman" w:cs="Times New Roman"/>
          <w:sz w:val="20"/>
          <w:szCs w:val="20"/>
        </w:rPr>
        <w:t xml:space="preserve"> </w:t>
      </w:r>
      <w:bookmarkEnd w:id="4"/>
      <w:r w:rsidRPr="00492E79">
        <w:rPr>
          <w:rFonts w:ascii="Times New Roman" w:eastAsia="Calibri" w:hAnsi="Times New Roman" w:cs="Times New Roman"/>
          <w:sz w:val="20"/>
          <w:szCs w:val="20"/>
        </w:rPr>
        <w:t>Завитинского муниципального округа. В учреждении устанавливаются следующие виды выплат компенсационного характера:</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 выплаты работникам, занятым на работах с вредными и (или) опасными условиями труда</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(в редакции постановления Правительства Амурской области от 18.09.2014 № 552);</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 xml:space="preserve"> - выплаты за работу в местностях с особыми климатическими условиями (в местностях, приравненных к районам Крайнего Севера, южных районах Амурской области):</w:t>
      </w:r>
      <w:r w:rsidR="00431640" w:rsidRPr="00492E79">
        <w:rPr>
          <w:rFonts w:ascii="Times New Roman" w:eastAsia="Calibri" w:hAnsi="Times New Roman" w:cs="Times New Roman"/>
          <w:sz w:val="20"/>
          <w:szCs w:val="20"/>
        </w:rPr>
        <w:t xml:space="preserve"> </w:t>
      </w:r>
      <w:r w:rsidRPr="00492E79">
        <w:rPr>
          <w:rFonts w:ascii="Times New Roman" w:eastAsia="Times New Roman" w:hAnsi="Times New Roman" w:cs="Times New Roman"/>
          <w:sz w:val="20"/>
          <w:szCs w:val="20"/>
          <w:lang w:eastAsia="ru-RU"/>
        </w:rPr>
        <w:t>-районный коэффициент: 30% от оклада</w:t>
      </w:r>
      <w:r w:rsidR="00431640"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-за работу в южных районах Амурской области: 30% от оклада</w:t>
      </w:r>
      <w:r w:rsidRPr="00492E79">
        <w:rPr>
          <w:rFonts w:ascii="Times New Roman" w:eastAsia="Calibri" w:hAnsi="Times New Roman" w:cs="Times New Roman"/>
          <w:sz w:val="20"/>
          <w:szCs w:val="20"/>
        </w:rPr>
        <w:t xml:space="preserve"> 5.2.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Российской Федерации и области, содержащими нормы трудового права. При работе на условиях неполного рабочего времени компенсационные выплаты работнику пропорционально уменьшаются.</w:t>
      </w:r>
      <w:r w:rsidR="00431640" w:rsidRPr="00492E79">
        <w:rPr>
          <w:rFonts w:ascii="Times New Roman" w:eastAsia="Calibri" w:hAnsi="Times New Roman" w:cs="Times New Roman"/>
          <w:sz w:val="20"/>
          <w:szCs w:val="20"/>
        </w:rPr>
        <w:t xml:space="preserve"> </w:t>
      </w:r>
      <w:r w:rsidRPr="00492E79">
        <w:rPr>
          <w:rFonts w:ascii="Times New Roman" w:eastAsia="Times New Roman" w:hAnsi="Times New Roman" w:cs="Times New Roman"/>
          <w:sz w:val="20"/>
          <w:szCs w:val="20"/>
          <w:lang w:eastAsia="ru-RU"/>
        </w:rPr>
        <w:t xml:space="preserve">5.3. </w:t>
      </w:r>
      <w:r w:rsidRPr="00492E79">
        <w:rPr>
          <w:rFonts w:ascii="Times New Roman" w:eastAsia="Calibri" w:hAnsi="Times New Roman" w:cs="Times New Roman"/>
          <w:sz w:val="20"/>
          <w:szCs w:val="20"/>
        </w:rPr>
        <w:t>Оплата труда работников, занятых на работах с вредными и (или) опасными условиями труда, устанавливается в повышенном размере в соответствии со статьей 147 Трудового кодекса Российской Федерации.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и составляет до 12 процентов оклада (должностного оклада), ставки заработной платы; но не менее 4 процентов оклада (должностного оклада), установленного для различных видов работ с нормальными условиями труда. 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 xml:space="preserve">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w:t>
      </w:r>
    </w:p>
    <w:p w14:paraId="25A33B4C" w14:textId="59252265" w:rsidR="00414F3B" w:rsidRPr="00492E79" w:rsidRDefault="00414F3B" w:rsidP="00414F3B">
      <w:pPr>
        <w:spacing w:after="0" w:line="240" w:lineRule="auto"/>
        <w:jc w:val="both"/>
        <w:rPr>
          <w:rFonts w:ascii="Times New Roman" w:eastAsia="Calibri" w:hAnsi="Times New Roman" w:cs="Times New Roman"/>
          <w:sz w:val="20"/>
          <w:szCs w:val="20"/>
        </w:rPr>
      </w:pPr>
      <w:r w:rsidRPr="00492E79">
        <w:rPr>
          <w:rFonts w:ascii="Times New Roman" w:eastAsia="Calibri" w:hAnsi="Times New Roman" w:cs="Times New Roman"/>
          <w:sz w:val="20"/>
          <w:szCs w:val="20"/>
        </w:rPr>
        <w:t>Если по итогам специальной оценки рабочих мест по условиям труда рабочее место признается безопасным, то повышение оплаты труда не производится. При этом ранее представлявшиеся работникам компенсационные выплаты за вредные (опасные) условия труда могут быть направлены на сохранение уровня оплаты труда данных работников с учетом выполнения показателей эффективности.</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При этом руководитель учреждения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5.4.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выполнении работ в других условиях, отклоняющихся от нормальных) устанавливаются в соответствии с законодательством и с учетом финансово-экономического положения учреждения.</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5.4.1.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5.4.2.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r w:rsidR="00431640" w:rsidRPr="00492E79">
        <w:rPr>
          <w:rFonts w:ascii="Times New Roman" w:eastAsia="Calibri" w:hAnsi="Times New Roman" w:cs="Times New Roman"/>
          <w:sz w:val="20"/>
          <w:szCs w:val="20"/>
        </w:rPr>
        <w:t xml:space="preserve"> </w:t>
      </w:r>
      <w:r w:rsidRPr="00492E79">
        <w:rPr>
          <w:rFonts w:ascii="Times New Roman" w:hAnsi="Times New Roman" w:cs="Times New Roman"/>
          <w:sz w:val="20"/>
          <w:szCs w:val="20"/>
        </w:rPr>
        <w:t xml:space="preserve">5.4.3. </w:t>
      </w:r>
      <w:r w:rsidRPr="00492E79">
        <w:rPr>
          <w:rFonts w:ascii="Times New Roman" w:eastAsia="Calibri" w:hAnsi="Times New Roman" w:cs="Times New Roman"/>
          <w:sz w:val="20"/>
          <w:szCs w:val="20"/>
        </w:rPr>
        <w:t>Оплата за работу в выходные и нерабочие праздничные дни производится работникам, привлекавшимся к работе в выходные и нерабочие праздничные дни.</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Размер доплаты составляет:</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не менее одинарной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ставки заработной платы, если работа производилась сверх месячной нормы рабочего времени;</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 xml:space="preserve">не менее одинарной части оклада (должностного оклада) ставки заработной платы сверх оклада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ставки заработной платы  сверх оклада (должностного оклада) ставки заработной платы за каждый час работы, если работа производилась сверх месячной нормы рабочего времени. </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Вместо повышенной оплаты за работу в выходной или праздничный день работник может взять другой день отдыха (отгул), написав соответствующее заявление. При этом работа в выходной или праздничный день оплачивается в одинарном размере, а заменяющий день отдыха оплате не подлежит. 5.4.4. Доплата за дополнительные трудозатраты, не входящее в круг основных обязанностей, но непосредственно связанные с обеспечением их выполнения (классное руководство, проверка письменных работ, заведование отделениями, кабинетом, филиалами, учебно-консультационными пунктами, отделами, учебными мастерскими, лабораториями, учебно-опытными участками, руководство предметными, цикловыми и методическими комиссиями и иные виды работ, не входящие в должностные обязанности работников).</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 xml:space="preserve">Размеры и порядок доплат работникам устанавливаются учреждением в пределах средств, направляемых на оплату труда по соглашению </w:t>
      </w:r>
      <w:proofErr w:type="gramStart"/>
      <w:r w:rsidRPr="00492E79">
        <w:rPr>
          <w:rFonts w:ascii="Times New Roman" w:eastAsia="Calibri" w:hAnsi="Times New Roman" w:cs="Times New Roman"/>
          <w:sz w:val="20"/>
          <w:szCs w:val="20"/>
        </w:rPr>
        <w:t>сторон</w:t>
      </w:r>
      <w:proofErr w:type="gramEnd"/>
      <w:r w:rsidRPr="00492E79">
        <w:rPr>
          <w:rFonts w:ascii="Times New Roman" w:eastAsia="Calibri" w:hAnsi="Times New Roman" w:cs="Times New Roman"/>
          <w:sz w:val="20"/>
          <w:szCs w:val="20"/>
        </w:rPr>
        <w:t xml:space="preserve"> и предусматриваются в трудовых договорах (дополнительных соглашениях к трудовым договорам).</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5.5. Выплаты за работу в местностях с особыми климатическими условиями (в местностях, приравненных к районам Крайнего Севера, южных районах Амурской области) устанавливаются путем применения к заработной плате районных коэффициентов и процентных надбавок за выслугу лет, стаж работы в данных районах или местностях.</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 xml:space="preserve">Конкретные размеры районных коэффициентов, процентных надбавок устанавливаются в соответствии с законодательством Российской </w:t>
      </w:r>
      <w:r w:rsidRPr="00492E79">
        <w:rPr>
          <w:rFonts w:ascii="Times New Roman" w:eastAsia="Calibri" w:hAnsi="Times New Roman" w:cs="Times New Roman"/>
          <w:sz w:val="20"/>
          <w:szCs w:val="20"/>
        </w:rPr>
        <w:lastRenderedPageBreak/>
        <w:t>Федерации и Амурской области, муниципальными правовыми актами, а условия их применения - в соответствии с законодательством Российской Федерации.</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5.6. Решение о введении соответствующих выплат принимается учреждением с учетом обеспечения указанных выплат финансовыми средствами, за исключением компенсационных выплат обязательного характера.</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Выплаты компенсационного характера, установленные в процентном отношении (за исключением районного коэффициента и процентных надбавок), применяются к окладу (должностному окладу) ставке заработной платы без учета повышающих коэффициентов.</w:t>
      </w:r>
      <w:r w:rsidR="00431640" w:rsidRPr="00492E79">
        <w:rPr>
          <w:rFonts w:ascii="Times New Roman" w:eastAsia="Calibri" w:hAnsi="Times New Roman" w:cs="Times New Roman"/>
          <w:sz w:val="20"/>
          <w:szCs w:val="20"/>
        </w:rPr>
        <w:t xml:space="preserve"> </w:t>
      </w:r>
      <w:r w:rsidRPr="00492E79">
        <w:rPr>
          <w:rFonts w:ascii="Times New Roman" w:eastAsia="Times New Roman" w:hAnsi="Times New Roman" w:cs="Times New Roman"/>
          <w:b/>
          <w:sz w:val="20"/>
          <w:szCs w:val="20"/>
          <w:lang w:eastAsia="ru-RU"/>
        </w:rPr>
        <w:t>6. Порядок установления стимулирующих выплат</w:t>
      </w:r>
      <w:r w:rsidRPr="00492E79">
        <w:rPr>
          <w:rFonts w:ascii="Times New Roman" w:eastAsia="Arial Unicode MS" w:hAnsi="Times New Roman" w:cs="Times New Roman"/>
          <w:b/>
          <w:sz w:val="20"/>
          <w:szCs w:val="20"/>
          <w:lang w:eastAsia="ru-RU"/>
        </w:rPr>
        <w:t xml:space="preserve"> муниципальных бюджетных учреждений дополнительного образования</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 xml:space="preserve">6.1. В целях поощрения работников за выполненную работу в учреждении, в соответствии с Перечнем видов выплат стимулирующего характера, </w:t>
      </w:r>
      <w:r w:rsidRPr="00492E79">
        <w:rPr>
          <w:rFonts w:ascii="Times New Roman" w:eastAsia="Times New Roman" w:hAnsi="Times New Roman" w:cs="Times New Roman"/>
          <w:sz w:val="20"/>
          <w:szCs w:val="20"/>
          <w:lang w:eastAsia="ru-RU"/>
        </w:rPr>
        <w:t>устанавливаемых работникам образовательных учреждений Завитинского района, работникам могут устанавливаться следующие выплаты стимулирующего характера:</w:t>
      </w:r>
      <w:r w:rsidR="00431640" w:rsidRPr="00492E79">
        <w:rPr>
          <w:rFonts w:ascii="Times New Roman" w:eastAsia="Calibri" w:hAnsi="Times New Roman" w:cs="Times New Roman"/>
          <w:sz w:val="20"/>
          <w:szCs w:val="20"/>
        </w:rPr>
        <w:t xml:space="preserve"> </w:t>
      </w:r>
      <w:r w:rsidRPr="00492E79">
        <w:rPr>
          <w:rFonts w:ascii="Times New Roman" w:eastAsia="Times New Roman" w:hAnsi="Times New Roman" w:cs="Times New Roman"/>
          <w:sz w:val="20"/>
          <w:szCs w:val="20"/>
          <w:u w:val="single"/>
          <w:lang w:eastAsia="ru-RU"/>
        </w:rPr>
        <w:t>а) выплаты за интенсивность и высокие результаты работы:</w:t>
      </w:r>
      <w:r w:rsidR="00431640" w:rsidRPr="00492E79">
        <w:rPr>
          <w:rFonts w:ascii="Times New Roman" w:eastAsia="Times New Roman" w:hAnsi="Times New Roman" w:cs="Times New Roman"/>
          <w:sz w:val="20"/>
          <w:szCs w:val="20"/>
          <w:u w:val="single"/>
          <w:lang w:eastAsia="ru-RU"/>
        </w:rPr>
        <w:t xml:space="preserve"> </w:t>
      </w:r>
      <w:r w:rsidRPr="00492E79">
        <w:rPr>
          <w:rFonts w:ascii="Times New Roman" w:eastAsia="Times New Roman" w:hAnsi="Times New Roman" w:cs="Times New Roman"/>
          <w:sz w:val="20"/>
          <w:szCs w:val="20"/>
          <w:lang w:eastAsia="ru-RU"/>
        </w:rPr>
        <w:t>- надбавка за интенсивность и высокие результаты работы;</w:t>
      </w:r>
      <w:r w:rsidR="00431640" w:rsidRPr="00492E79">
        <w:rPr>
          <w:rFonts w:ascii="Times New Roman" w:eastAsia="Calibri" w:hAnsi="Times New Roman" w:cs="Times New Roman"/>
          <w:sz w:val="20"/>
          <w:szCs w:val="20"/>
        </w:rPr>
        <w:t xml:space="preserve"> </w:t>
      </w:r>
      <w:r w:rsidRPr="00492E79">
        <w:rPr>
          <w:rFonts w:ascii="Times New Roman" w:eastAsia="Times New Roman" w:hAnsi="Times New Roman" w:cs="Times New Roman"/>
          <w:sz w:val="20"/>
          <w:szCs w:val="20"/>
          <w:lang w:eastAsia="ru-RU"/>
        </w:rPr>
        <w:t>-надбавка руководителям</w:t>
      </w:r>
      <w:r w:rsidRPr="00492E79">
        <w:rPr>
          <w:rFonts w:ascii="Times New Roman" w:eastAsia="Times New Roman" w:hAnsi="Times New Roman" w:cs="Times New Roman"/>
          <w:spacing w:val="-1"/>
          <w:sz w:val="20"/>
          <w:szCs w:val="20"/>
          <w:lang w:eastAsia="ru-RU"/>
        </w:rPr>
        <w:t xml:space="preserve"> структурных подразделений и специалистам</w:t>
      </w:r>
      <w:r w:rsidRPr="00492E79">
        <w:rPr>
          <w:rFonts w:ascii="Times New Roman" w:eastAsia="Times New Roman" w:hAnsi="Times New Roman" w:cs="Times New Roman"/>
          <w:sz w:val="20"/>
          <w:szCs w:val="20"/>
          <w:lang w:eastAsia="ru-RU"/>
        </w:rPr>
        <w:t xml:space="preserve"> в образовательных учреждениях (филиалах,</w:t>
      </w:r>
      <w:r w:rsidR="00431640"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структурных подразделениях), расположенных в сельской местности;</w:t>
      </w:r>
      <w:r w:rsidR="00431640" w:rsidRPr="00492E79">
        <w:rPr>
          <w:rFonts w:ascii="Times New Roman" w:eastAsia="Calibri" w:hAnsi="Times New Roman" w:cs="Times New Roman"/>
          <w:sz w:val="20"/>
          <w:szCs w:val="20"/>
        </w:rPr>
        <w:t xml:space="preserve"> </w:t>
      </w:r>
      <w:r w:rsidRPr="00492E79">
        <w:rPr>
          <w:rFonts w:ascii="Times New Roman" w:eastAsia="Times New Roman" w:hAnsi="Times New Roman" w:cs="Times New Roman"/>
          <w:sz w:val="20"/>
          <w:szCs w:val="20"/>
          <w:u w:val="single"/>
          <w:lang w:eastAsia="ru-RU"/>
        </w:rPr>
        <w:t>б) выплаты за качество выполняемых работ:</w:t>
      </w:r>
      <w:r w:rsidR="00431640" w:rsidRPr="00492E79">
        <w:rPr>
          <w:rFonts w:ascii="Times New Roman" w:eastAsia="Calibri" w:hAnsi="Times New Roman" w:cs="Times New Roman"/>
          <w:sz w:val="20"/>
          <w:szCs w:val="20"/>
        </w:rPr>
        <w:t xml:space="preserve"> </w:t>
      </w:r>
      <w:r w:rsidRPr="00492E79">
        <w:rPr>
          <w:rFonts w:ascii="Times New Roman" w:eastAsia="Times New Roman" w:hAnsi="Times New Roman" w:cs="Times New Roman"/>
          <w:sz w:val="20"/>
          <w:szCs w:val="20"/>
          <w:lang w:eastAsia="ru-RU"/>
        </w:rPr>
        <w:t>- надбавка за качество выполняемых работ;</w:t>
      </w:r>
      <w:r w:rsidR="00431640" w:rsidRPr="00492E79">
        <w:rPr>
          <w:rFonts w:ascii="Times New Roman" w:eastAsia="Calibri" w:hAnsi="Times New Roman" w:cs="Times New Roman"/>
          <w:sz w:val="20"/>
          <w:szCs w:val="20"/>
        </w:rPr>
        <w:t xml:space="preserve"> </w:t>
      </w:r>
      <w:r w:rsidRPr="00492E79">
        <w:rPr>
          <w:rFonts w:ascii="Times New Roman" w:eastAsia="Times New Roman" w:hAnsi="Times New Roman" w:cs="Times New Roman"/>
          <w:sz w:val="20"/>
          <w:szCs w:val="20"/>
          <w:lang w:eastAsia="ru-RU"/>
        </w:rPr>
        <w:t>-надбавка педагогическим работникам за наличие квалификационной категории;</w:t>
      </w:r>
      <w:r w:rsidR="00431640" w:rsidRPr="00492E79">
        <w:rPr>
          <w:rFonts w:ascii="Times New Roman" w:eastAsia="Calibri" w:hAnsi="Times New Roman" w:cs="Times New Roman"/>
          <w:sz w:val="20"/>
          <w:szCs w:val="20"/>
        </w:rPr>
        <w:t xml:space="preserve"> </w:t>
      </w:r>
      <w:r w:rsidRPr="00492E79">
        <w:rPr>
          <w:rFonts w:ascii="Times New Roman" w:eastAsia="Times New Roman" w:hAnsi="Times New Roman" w:cs="Times New Roman"/>
          <w:sz w:val="20"/>
          <w:szCs w:val="20"/>
          <w:u w:val="single"/>
          <w:lang w:eastAsia="ru-RU"/>
        </w:rPr>
        <w:t>в) выплаты за стаж непрерывной работы, выслугу лет;</w:t>
      </w:r>
      <w:r w:rsidR="00431640" w:rsidRPr="00492E79">
        <w:rPr>
          <w:rFonts w:ascii="Times New Roman" w:eastAsia="Times New Roman" w:hAnsi="Times New Roman" w:cs="Times New Roman"/>
          <w:sz w:val="20"/>
          <w:szCs w:val="20"/>
          <w:u w:val="single"/>
          <w:lang w:eastAsia="ru-RU"/>
        </w:rPr>
        <w:t xml:space="preserve"> </w:t>
      </w:r>
      <w:r w:rsidRPr="00492E79">
        <w:rPr>
          <w:rFonts w:ascii="Times New Roman" w:eastAsia="Times New Roman" w:hAnsi="Times New Roman" w:cs="Times New Roman"/>
          <w:sz w:val="20"/>
          <w:szCs w:val="20"/>
          <w:u w:val="single"/>
          <w:lang w:eastAsia="ru-RU"/>
        </w:rPr>
        <w:t>г) премиальные выплаты по итогам работы; д) выплаты за наличие ученой степени, почетных званий.</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6.2. Надбавка за интенсивность и высокие результаты работы производится работникам за:</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интенсивность и напряженность работы, связанной со спецификой контингента и большим разнообразием развивающих программ;</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за участие в федеральных и отраслевых программах;</w:t>
      </w:r>
      <w:r w:rsidR="00431640" w:rsidRPr="00492E79">
        <w:rPr>
          <w:rFonts w:ascii="Times New Roman" w:eastAsia="Calibri" w:hAnsi="Times New Roman" w:cs="Times New Roman"/>
          <w:sz w:val="20"/>
          <w:szCs w:val="20"/>
        </w:rPr>
        <w:t xml:space="preserve"> </w:t>
      </w:r>
      <w:r w:rsidRPr="00492E79">
        <w:rPr>
          <w:rFonts w:ascii="Times New Roman" w:hAnsi="Times New Roman" w:cs="Times New Roman"/>
          <w:sz w:val="20"/>
          <w:szCs w:val="20"/>
          <w:lang w:eastAsia="ru-RU"/>
        </w:rPr>
        <w:t>выполнение  особо важных и срочных работ;</w:t>
      </w:r>
      <w:r w:rsidR="00431640" w:rsidRPr="00492E79">
        <w:rPr>
          <w:rFonts w:ascii="Times New Roman" w:hAnsi="Times New Roman" w:cs="Times New Roman"/>
          <w:sz w:val="20"/>
          <w:szCs w:val="20"/>
          <w:lang w:eastAsia="ru-RU"/>
        </w:rPr>
        <w:t xml:space="preserve"> </w:t>
      </w:r>
      <w:r w:rsidRPr="00492E79">
        <w:rPr>
          <w:rFonts w:ascii="Times New Roman" w:eastAsia="Calibri" w:hAnsi="Times New Roman" w:cs="Times New Roman"/>
          <w:sz w:val="20"/>
          <w:szCs w:val="20"/>
        </w:rPr>
        <w:t>за организацию и проведение мероприятий, направленных на повышение авторитета и имиджа учреждения.</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6.3. Надбавка за качество выполняемых работ устанавливаются в соответствии с критериями качества, разработанными учреждением, к которым могут быть отнесены:</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высокий профессионализм и образцовое качество выполняемых работ;</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внедрение новых методов и разработок в образовательный процесс, использование современных информационных технологий, технических средств обучения, инновационных и (или) авторских программ в образовании;</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работу в условиях эксперимента;</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достижение обучающимися высоких показателей в обучении по итогам их аттестации;</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обеспечение стабильности и повышения качества обучения;</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подготовку призеров олимпиад, конкурсов, фестивалей;</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использование здоровье сберегающих технологий;</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активное участие в методической работе (конференциях, семинарах, методических и научно-методических объединениях);</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высокий уровень исполнительской дисциплины;</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подготовку учебных и научно-методических пособий, рекомендаций, книг и учебников;</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особый режим работы по обеспечению безаварийной, безотказной и бесперебойной работы инженерных и хозяйственно-эксплуатационных систем жизнеобеспечения учреждения;</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высокие достижения в труде по окончании учебного года, календарного года;</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применение в практической работе новых технологий.</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Перечень показателей в полном объеме устанавливается локальным актом учреждения.</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6.4. Стимулирующая надбавка за качество выполняемых работ устанавливается работникам на определенный срок при:</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-соблюдении регламентов, стандартов, требований к процедурам при выполнении работ/оказании услуг;</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-соблюдении установленных сроков выполнения работ/оказании услуг;</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-положительной оценке (не менее 80 процентов) работы работника и служб со стороны получателей муниципальных услуг</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(отсутствие обоснованных жалоб);</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 подготовке и проведении мероприятий, связанных с уставной деятельностью учреждения;</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-отсутствии недостатков при выполнении работ/оказании услуг. 6.5. Размеры стимулирующих выплат устанавливаются в процентном отношении к окладам (ставкам) без учета повышающих коэффициентов, или в абсолютном размере.</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 xml:space="preserve">6.6. Установление стимулирующих выплат </w:t>
      </w:r>
      <w:r w:rsidRPr="00492E79">
        <w:rPr>
          <w:rFonts w:ascii="Times New Roman" w:eastAsia="Times New Roman" w:hAnsi="Times New Roman" w:cs="Times New Roman"/>
          <w:sz w:val="20"/>
          <w:szCs w:val="20"/>
          <w:lang w:eastAsia="ru-RU"/>
        </w:rPr>
        <w:t xml:space="preserve">по критериям оценки результативности и профессиональной деятельности </w:t>
      </w:r>
      <w:r w:rsidRPr="00492E79">
        <w:rPr>
          <w:rFonts w:ascii="Times New Roman" w:eastAsia="Calibri" w:hAnsi="Times New Roman" w:cs="Times New Roman"/>
          <w:sz w:val="20"/>
          <w:szCs w:val="20"/>
        </w:rPr>
        <w:t>производится комиссией по установлению стимулирующих выплат, с обязательным участием в ней представителя первичной профсоюзной организации. Организация и деятельность комиссии по установлению стимулирующих выплат регламентируется Положением об установлении (распределении) стимулирующей части фонда оплаты труда работников учреждения, утвержденного приказом директора учреждения. Состав комиссии утверждается приказом руководителя учреждения.</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Перечень выплат стимулирующего характера должен отвечать уставным задачам учреждения, а также показателям оценки эффективности работы учреждения.</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6.7. При наличии у работника учреждения дисциплинарного взыскания, ему производится снижение общего размера стимулирующих выплат на основании приказа работодателя:</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при наличии замечания - на 10%;</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при наличии выговора – на 30 %;</w:t>
      </w:r>
      <w:r w:rsidR="00431640"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 xml:space="preserve">при наличии 2 дисциплинарных взысканий – 100 %. </w:t>
      </w:r>
      <w:r w:rsidRPr="00492E79">
        <w:rPr>
          <w:rFonts w:ascii="Times New Roman" w:eastAsia="Times New Roman" w:hAnsi="Times New Roman" w:cs="Times New Roman"/>
          <w:sz w:val="20"/>
          <w:szCs w:val="20"/>
          <w:lang w:eastAsia="ru-RU"/>
        </w:rPr>
        <w:t>6.8. Система стимулирующих выплат педагогическим работникам учреждения включает в себя выплаты, установленные по критериям оценки результативности и профессиональной деятельности работника согласно типового Положения  «</w:t>
      </w:r>
      <w:r w:rsidRPr="00492E79">
        <w:rPr>
          <w:rFonts w:ascii="Times New Roman" w:eastAsia="Calibri" w:hAnsi="Times New Roman" w:cs="Times New Roman"/>
          <w:sz w:val="20"/>
          <w:szCs w:val="20"/>
        </w:rPr>
        <w:t>О распределении стимулирующей части фонда оплаты труда работников</w:t>
      </w:r>
      <w:r w:rsidRPr="00492E79">
        <w:rPr>
          <w:rFonts w:ascii="Times New Roman" w:eastAsia="Arial Unicode MS" w:hAnsi="Times New Roman" w:cs="Times New Roman"/>
          <w:sz w:val="20"/>
          <w:szCs w:val="20"/>
          <w:lang w:eastAsia="ru-RU"/>
        </w:rPr>
        <w:t xml:space="preserve"> муниципальных бюджетных учреждений дополнительного образования</w:t>
      </w:r>
      <w:r w:rsidRPr="00492E79">
        <w:rPr>
          <w:rFonts w:ascii="Times New Roman" w:eastAsia="Calibri" w:hAnsi="Times New Roman" w:cs="Times New Roman"/>
          <w:sz w:val="20"/>
          <w:szCs w:val="20"/>
        </w:rPr>
        <w:t>»</w:t>
      </w:r>
      <w:r w:rsidRPr="00492E79">
        <w:rPr>
          <w:rFonts w:ascii="Times New Roman" w:eastAsia="Times New Roman" w:hAnsi="Times New Roman" w:cs="Times New Roman"/>
          <w:sz w:val="20"/>
          <w:szCs w:val="20"/>
          <w:lang w:eastAsia="ru-RU"/>
        </w:rPr>
        <w:t xml:space="preserve"> в рамках фонда оплаты труда учреждения и стимулирующих надбавок к окладу согласно п. 6.9. данного Положения.</w:t>
      </w:r>
      <w:r w:rsidR="00431640" w:rsidRPr="00492E79">
        <w:rPr>
          <w:rFonts w:ascii="Times New Roman" w:eastAsia="Calibri" w:hAnsi="Times New Roman" w:cs="Times New Roman"/>
          <w:sz w:val="20"/>
          <w:szCs w:val="20"/>
        </w:rPr>
        <w:t xml:space="preserve"> </w:t>
      </w:r>
      <w:r w:rsidRPr="00492E79">
        <w:rPr>
          <w:rFonts w:ascii="Times New Roman" w:hAnsi="Times New Roman" w:cs="Times New Roman"/>
          <w:b/>
          <w:sz w:val="20"/>
          <w:szCs w:val="20"/>
        </w:rPr>
        <w:t xml:space="preserve">6.9 </w:t>
      </w:r>
      <w:r w:rsidRPr="00492E79">
        <w:rPr>
          <w:rFonts w:ascii="Times New Roman" w:hAnsi="Times New Roman" w:cs="Times New Roman"/>
          <w:b/>
          <w:sz w:val="20"/>
          <w:szCs w:val="20"/>
          <w:u w:val="single"/>
        </w:rPr>
        <w:t xml:space="preserve">В целях стимулирования педагогических работников </w:t>
      </w:r>
      <w:proofErr w:type="gramStart"/>
      <w:r w:rsidRPr="00492E79">
        <w:rPr>
          <w:rFonts w:ascii="Times New Roman" w:hAnsi="Times New Roman" w:cs="Times New Roman"/>
          <w:b/>
          <w:sz w:val="20"/>
          <w:szCs w:val="20"/>
          <w:u w:val="single"/>
        </w:rPr>
        <w:t>учреждений  устанавливается</w:t>
      </w:r>
      <w:proofErr w:type="gramEnd"/>
      <w:r w:rsidRPr="00492E79">
        <w:rPr>
          <w:rFonts w:ascii="Times New Roman" w:hAnsi="Times New Roman" w:cs="Times New Roman"/>
          <w:b/>
          <w:sz w:val="20"/>
          <w:szCs w:val="20"/>
          <w:u w:val="single"/>
        </w:rPr>
        <w:t xml:space="preserve"> надбавки к окладу: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379"/>
        <w:gridCol w:w="2552"/>
      </w:tblGrid>
      <w:tr w:rsidR="00414F3B" w:rsidRPr="00492E79" w14:paraId="253561EC" w14:textId="77777777" w:rsidTr="00BE4666">
        <w:tc>
          <w:tcPr>
            <w:tcW w:w="1696" w:type="dxa"/>
          </w:tcPr>
          <w:p w14:paraId="02269E11"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hAnsi="Times New Roman" w:cs="Times New Roman"/>
              </w:rPr>
              <w:t>Категория работников</w:t>
            </w:r>
          </w:p>
        </w:tc>
        <w:tc>
          <w:tcPr>
            <w:tcW w:w="6379" w:type="dxa"/>
          </w:tcPr>
          <w:p w14:paraId="1E8AA248"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eastAsia="Calibri" w:hAnsi="Times New Roman" w:cs="Times New Roman"/>
                <w:lang w:eastAsia="en-US"/>
              </w:rPr>
              <w:t>Наименование надбавок и доплат</w:t>
            </w:r>
          </w:p>
        </w:tc>
        <w:tc>
          <w:tcPr>
            <w:tcW w:w="2552" w:type="dxa"/>
          </w:tcPr>
          <w:p w14:paraId="47806F29"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eastAsia="Calibri" w:hAnsi="Times New Roman" w:cs="Times New Roman"/>
                <w:lang w:eastAsia="en-US"/>
              </w:rPr>
              <w:t>размер доплаты (надбавки)</w:t>
            </w:r>
          </w:p>
        </w:tc>
      </w:tr>
      <w:tr w:rsidR="00414F3B" w:rsidRPr="00492E79" w14:paraId="6F376429" w14:textId="77777777" w:rsidTr="00BE4666">
        <w:tc>
          <w:tcPr>
            <w:tcW w:w="1696" w:type="dxa"/>
            <w:vMerge w:val="restart"/>
          </w:tcPr>
          <w:p w14:paraId="0BFA4F0A"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Педагогическим работникам (учителям), административному персоналу</w:t>
            </w:r>
          </w:p>
          <w:p w14:paraId="1CB6DDDE" w14:textId="77777777" w:rsidR="00414F3B" w:rsidRPr="00492E79" w:rsidRDefault="00414F3B" w:rsidP="00414F3B">
            <w:pPr>
              <w:pStyle w:val="ConsPlusNormal"/>
              <w:ind w:firstLine="0"/>
              <w:jc w:val="both"/>
              <w:rPr>
                <w:rFonts w:ascii="Times New Roman" w:hAnsi="Times New Roman" w:cs="Times New Roman"/>
              </w:rPr>
            </w:pPr>
          </w:p>
        </w:tc>
        <w:tc>
          <w:tcPr>
            <w:tcW w:w="6379" w:type="dxa"/>
          </w:tcPr>
          <w:p w14:paraId="2E6A6012" w14:textId="77777777" w:rsidR="00414F3B" w:rsidRPr="00492E79" w:rsidRDefault="00414F3B" w:rsidP="00414F3B">
            <w:pPr>
              <w:pStyle w:val="ConsPlusNormal"/>
              <w:ind w:firstLine="0"/>
              <w:jc w:val="both"/>
              <w:rPr>
                <w:rFonts w:ascii="Times New Roman" w:eastAsia="Calibri" w:hAnsi="Times New Roman" w:cs="Times New Roman"/>
                <w:b/>
                <w:lang w:eastAsia="en-US"/>
              </w:rPr>
            </w:pPr>
            <w:r w:rsidRPr="00492E79">
              <w:rPr>
                <w:rFonts w:ascii="Times New Roman" w:eastAsia="Calibri" w:hAnsi="Times New Roman" w:cs="Times New Roman"/>
                <w:lang w:eastAsia="en-US"/>
              </w:rPr>
              <w:t>1.</w:t>
            </w:r>
            <w:r w:rsidRPr="00492E79">
              <w:rPr>
                <w:rFonts w:ascii="Times New Roman" w:eastAsia="Calibri" w:hAnsi="Times New Roman" w:cs="Times New Roman"/>
                <w:b/>
                <w:lang w:eastAsia="en-US"/>
              </w:rPr>
              <w:t>За квалификационную категорию:</w:t>
            </w:r>
          </w:p>
          <w:p w14:paraId="41F464E3"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eastAsia="Calibri" w:hAnsi="Times New Roman" w:cs="Times New Roman"/>
                <w:lang w:eastAsia="en-US"/>
              </w:rPr>
              <w:t>-1 квалификационная категория</w:t>
            </w:r>
          </w:p>
          <w:p w14:paraId="57CF23D7"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eastAsia="Calibri" w:hAnsi="Times New Roman" w:cs="Times New Roman"/>
                <w:lang w:eastAsia="en-US"/>
              </w:rPr>
              <w:t>-высшая квалификационная категория</w:t>
            </w:r>
          </w:p>
        </w:tc>
        <w:tc>
          <w:tcPr>
            <w:tcW w:w="2552" w:type="dxa"/>
          </w:tcPr>
          <w:p w14:paraId="409EE4F8" w14:textId="77777777" w:rsidR="00414F3B" w:rsidRPr="00492E79" w:rsidRDefault="00414F3B" w:rsidP="00414F3B">
            <w:pPr>
              <w:pStyle w:val="ConsPlusNormal"/>
              <w:ind w:firstLine="0"/>
              <w:jc w:val="both"/>
              <w:rPr>
                <w:rFonts w:ascii="Times New Roman" w:eastAsia="Calibri" w:hAnsi="Times New Roman" w:cs="Times New Roman"/>
                <w:lang w:eastAsia="en-US"/>
              </w:rPr>
            </w:pPr>
          </w:p>
          <w:p w14:paraId="2AC2CD38"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eastAsia="Calibri" w:hAnsi="Times New Roman" w:cs="Times New Roman"/>
                <w:lang w:eastAsia="en-US"/>
              </w:rPr>
              <w:t>15%</w:t>
            </w:r>
          </w:p>
          <w:p w14:paraId="0E47AFFE"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eastAsia="Calibri" w:hAnsi="Times New Roman" w:cs="Times New Roman"/>
                <w:lang w:eastAsia="en-US"/>
              </w:rPr>
              <w:t>20% от оклада</w:t>
            </w:r>
          </w:p>
        </w:tc>
      </w:tr>
      <w:tr w:rsidR="00414F3B" w:rsidRPr="00492E79" w14:paraId="5212ADD5" w14:textId="77777777" w:rsidTr="00BE4666">
        <w:tc>
          <w:tcPr>
            <w:tcW w:w="1696" w:type="dxa"/>
            <w:vMerge/>
          </w:tcPr>
          <w:p w14:paraId="3B0A5E46" w14:textId="77777777" w:rsidR="00414F3B" w:rsidRPr="00492E79" w:rsidRDefault="00414F3B" w:rsidP="00414F3B">
            <w:pPr>
              <w:pStyle w:val="ConsPlusNormal"/>
              <w:ind w:firstLine="0"/>
              <w:jc w:val="both"/>
              <w:rPr>
                <w:rFonts w:ascii="Times New Roman" w:hAnsi="Times New Roman" w:cs="Times New Roman"/>
              </w:rPr>
            </w:pPr>
          </w:p>
        </w:tc>
        <w:tc>
          <w:tcPr>
            <w:tcW w:w="6379" w:type="dxa"/>
          </w:tcPr>
          <w:p w14:paraId="17CF7421" w14:textId="77777777" w:rsidR="00414F3B" w:rsidRPr="00492E79" w:rsidRDefault="00414F3B" w:rsidP="00414F3B">
            <w:pPr>
              <w:pStyle w:val="ConsPlusNormal"/>
              <w:ind w:firstLine="0"/>
              <w:jc w:val="both"/>
              <w:rPr>
                <w:rFonts w:ascii="Times New Roman" w:eastAsia="Calibri" w:hAnsi="Times New Roman" w:cs="Times New Roman"/>
                <w:b/>
                <w:lang w:eastAsia="en-US"/>
              </w:rPr>
            </w:pPr>
            <w:r w:rsidRPr="00492E79">
              <w:rPr>
                <w:rFonts w:ascii="Times New Roman" w:eastAsia="Calibri" w:hAnsi="Times New Roman" w:cs="Times New Roman"/>
                <w:lang w:eastAsia="en-US"/>
              </w:rPr>
              <w:t>2.</w:t>
            </w:r>
            <w:r w:rsidRPr="00492E79">
              <w:rPr>
                <w:rFonts w:ascii="Times New Roman" w:eastAsia="Calibri" w:hAnsi="Times New Roman" w:cs="Times New Roman"/>
                <w:b/>
                <w:lang w:eastAsia="en-US"/>
              </w:rPr>
              <w:t>За стаж непрерывной работы (выслугу лет):</w:t>
            </w:r>
          </w:p>
          <w:p w14:paraId="0CA6E185" w14:textId="77777777" w:rsidR="00414F3B" w:rsidRPr="00492E79" w:rsidRDefault="00414F3B" w:rsidP="00414F3B">
            <w:pPr>
              <w:pStyle w:val="ConsPlusNormal"/>
              <w:ind w:firstLine="0"/>
              <w:jc w:val="both"/>
              <w:rPr>
                <w:rFonts w:ascii="Times New Roman" w:hAnsi="Times New Roman" w:cs="Times New Roman"/>
              </w:rPr>
            </w:pPr>
            <w:r w:rsidRPr="00492E79">
              <w:rPr>
                <w:rFonts w:ascii="Times New Roman" w:hAnsi="Times New Roman" w:cs="Times New Roman"/>
              </w:rPr>
              <w:t>-</w:t>
            </w:r>
            <w:proofErr w:type="gramStart"/>
            <w:r w:rsidRPr="00492E79">
              <w:rPr>
                <w:rFonts w:ascii="Times New Roman" w:hAnsi="Times New Roman" w:cs="Times New Roman"/>
              </w:rPr>
              <w:t>от  1</w:t>
            </w:r>
            <w:proofErr w:type="gramEnd"/>
            <w:r w:rsidRPr="00492E79">
              <w:rPr>
                <w:rFonts w:ascii="Times New Roman" w:hAnsi="Times New Roman" w:cs="Times New Roman"/>
              </w:rPr>
              <w:t xml:space="preserve"> до 5 лет включительно</w:t>
            </w:r>
          </w:p>
          <w:p w14:paraId="79266263" w14:textId="77777777" w:rsidR="00414F3B" w:rsidRPr="00492E79" w:rsidRDefault="00414F3B" w:rsidP="00414F3B">
            <w:pPr>
              <w:pStyle w:val="ConsPlusNormal"/>
              <w:ind w:firstLine="0"/>
              <w:jc w:val="both"/>
              <w:rPr>
                <w:rFonts w:ascii="Times New Roman" w:hAnsi="Times New Roman" w:cs="Times New Roman"/>
              </w:rPr>
            </w:pPr>
            <w:r w:rsidRPr="00492E79">
              <w:rPr>
                <w:rFonts w:ascii="Times New Roman" w:hAnsi="Times New Roman" w:cs="Times New Roman"/>
              </w:rPr>
              <w:t>- от 5 до 10 лет</w:t>
            </w:r>
          </w:p>
          <w:p w14:paraId="50995D36" w14:textId="77777777" w:rsidR="00414F3B" w:rsidRPr="00492E79" w:rsidRDefault="00414F3B" w:rsidP="00414F3B">
            <w:pPr>
              <w:pStyle w:val="ConsPlusNormal"/>
              <w:ind w:firstLine="0"/>
              <w:jc w:val="both"/>
              <w:rPr>
                <w:rFonts w:ascii="Times New Roman" w:hAnsi="Times New Roman" w:cs="Times New Roman"/>
              </w:rPr>
            </w:pPr>
            <w:r w:rsidRPr="00492E79">
              <w:rPr>
                <w:rFonts w:ascii="Times New Roman" w:hAnsi="Times New Roman" w:cs="Times New Roman"/>
              </w:rPr>
              <w:t>- от 10 до 15 лет</w:t>
            </w:r>
          </w:p>
          <w:p w14:paraId="2699B42A"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hAnsi="Times New Roman" w:cs="Times New Roman"/>
              </w:rPr>
              <w:t>- свыше 15 лет</w:t>
            </w:r>
          </w:p>
        </w:tc>
        <w:tc>
          <w:tcPr>
            <w:tcW w:w="2552" w:type="dxa"/>
          </w:tcPr>
          <w:p w14:paraId="5A6094EC" w14:textId="77777777" w:rsidR="00414F3B" w:rsidRPr="00492E79" w:rsidRDefault="00414F3B" w:rsidP="00414F3B">
            <w:pPr>
              <w:pStyle w:val="ConsPlusNormal"/>
              <w:ind w:firstLine="0"/>
              <w:jc w:val="both"/>
              <w:rPr>
                <w:rFonts w:ascii="Times New Roman" w:eastAsia="Calibri" w:hAnsi="Times New Roman" w:cs="Times New Roman"/>
                <w:lang w:eastAsia="en-US"/>
              </w:rPr>
            </w:pPr>
          </w:p>
          <w:p w14:paraId="463DF6EE"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eastAsia="Calibri" w:hAnsi="Times New Roman" w:cs="Times New Roman"/>
                <w:lang w:eastAsia="en-US"/>
              </w:rPr>
              <w:t>5%</w:t>
            </w:r>
          </w:p>
          <w:p w14:paraId="5236D017"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eastAsia="Calibri" w:hAnsi="Times New Roman" w:cs="Times New Roman"/>
                <w:lang w:eastAsia="en-US"/>
              </w:rPr>
              <w:t>10%</w:t>
            </w:r>
          </w:p>
          <w:p w14:paraId="1BD9F513"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eastAsia="Calibri" w:hAnsi="Times New Roman" w:cs="Times New Roman"/>
                <w:lang w:eastAsia="en-US"/>
              </w:rPr>
              <w:t>15%</w:t>
            </w:r>
          </w:p>
          <w:p w14:paraId="139B90E7"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eastAsia="Calibri" w:hAnsi="Times New Roman" w:cs="Times New Roman"/>
                <w:lang w:eastAsia="en-US"/>
              </w:rPr>
              <w:t>20</w:t>
            </w:r>
            <w:proofErr w:type="gramStart"/>
            <w:r w:rsidRPr="00492E79">
              <w:rPr>
                <w:rFonts w:ascii="Times New Roman" w:eastAsia="Calibri" w:hAnsi="Times New Roman" w:cs="Times New Roman"/>
                <w:lang w:eastAsia="en-US"/>
              </w:rPr>
              <w:t>%  от</w:t>
            </w:r>
            <w:proofErr w:type="gramEnd"/>
            <w:r w:rsidRPr="00492E79">
              <w:rPr>
                <w:rFonts w:ascii="Times New Roman" w:eastAsia="Calibri" w:hAnsi="Times New Roman" w:cs="Times New Roman"/>
                <w:lang w:eastAsia="en-US"/>
              </w:rPr>
              <w:t xml:space="preserve"> оклада</w:t>
            </w:r>
          </w:p>
        </w:tc>
      </w:tr>
      <w:tr w:rsidR="00414F3B" w:rsidRPr="00492E79" w14:paraId="511CADB8" w14:textId="77777777" w:rsidTr="00BE4666">
        <w:tc>
          <w:tcPr>
            <w:tcW w:w="1696" w:type="dxa"/>
            <w:vMerge/>
          </w:tcPr>
          <w:p w14:paraId="31A39BE5" w14:textId="77777777" w:rsidR="00414F3B" w:rsidRPr="00492E79" w:rsidRDefault="00414F3B" w:rsidP="00414F3B">
            <w:pPr>
              <w:pStyle w:val="ConsPlusNormal"/>
              <w:ind w:firstLine="0"/>
              <w:jc w:val="both"/>
              <w:rPr>
                <w:rFonts w:ascii="Times New Roman" w:hAnsi="Times New Roman" w:cs="Times New Roman"/>
              </w:rPr>
            </w:pPr>
          </w:p>
        </w:tc>
        <w:tc>
          <w:tcPr>
            <w:tcW w:w="6379" w:type="dxa"/>
          </w:tcPr>
          <w:p w14:paraId="6CA08006" w14:textId="77777777" w:rsidR="00414F3B" w:rsidRPr="00492E79" w:rsidRDefault="00414F3B" w:rsidP="00414F3B">
            <w:pPr>
              <w:pStyle w:val="ConsPlusNormal"/>
              <w:ind w:firstLine="0"/>
              <w:jc w:val="both"/>
              <w:rPr>
                <w:rFonts w:ascii="Times New Roman" w:hAnsi="Times New Roman" w:cs="Times New Roman"/>
              </w:rPr>
            </w:pPr>
            <w:r w:rsidRPr="00492E79">
              <w:rPr>
                <w:rFonts w:ascii="Times New Roman" w:hAnsi="Times New Roman" w:cs="Times New Roman"/>
              </w:rPr>
              <w:t>3.</w:t>
            </w:r>
            <w:r w:rsidRPr="00492E79">
              <w:rPr>
                <w:rFonts w:ascii="Times New Roman" w:hAnsi="Times New Roman" w:cs="Times New Roman"/>
                <w:b/>
              </w:rPr>
              <w:t>За звания</w:t>
            </w:r>
            <w:r w:rsidRPr="00492E79">
              <w:rPr>
                <w:rFonts w:ascii="Times New Roman" w:hAnsi="Times New Roman" w:cs="Times New Roman"/>
              </w:rPr>
              <w:t xml:space="preserve">: </w:t>
            </w:r>
          </w:p>
          <w:p w14:paraId="645C4C3B"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hAnsi="Times New Roman" w:cs="Times New Roman"/>
              </w:rPr>
              <w:t xml:space="preserve">"Заслуженный учитель РФ", "Заслуженный работник культуры ", "Заслуженный учитель школы РСФСР", "Заслуженный учитель школы РФ", и другие почетные звания СССР, РФ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w:t>
            </w:r>
            <w:r w:rsidRPr="00492E79">
              <w:rPr>
                <w:rFonts w:ascii="Times New Roman" w:hAnsi="Times New Roman" w:cs="Times New Roman"/>
              </w:rPr>
              <w:lastRenderedPageBreak/>
              <w:t>учреждения, а педагогических работников образовательных учреждений при соответствии почетного звания профилю педагогической деятельности.</w:t>
            </w:r>
          </w:p>
        </w:tc>
        <w:tc>
          <w:tcPr>
            <w:tcW w:w="2552" w:type="dxa"/>
          </w:tcPr>
          <w:p w14:paraId="43E55C8F"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eastAsia="Calibri" w:hAnsi="Times New Roman" w:cs="Times New Roman"/>
                <w:lang w:eastAsia="en-US"/>
              </w:rPr>
              <w:lastRenderedPageBreak/>
              <w:t>30</w:t>
            </w:r>
            <w:proofErr w:type="gramStart"/>
            <w:r w:rsidRPr="00492E79">
              <w:rPr>
                <w:rFonts w:ascii="Times New Roman" w:eastAsia="Calibri" w:hAnsi="Times New Roman" w:cs="Times New Roman"/>
                <w:lang w:eastAsia="en-US"/>
              </w:rPr>
              <w:t>%  от</w:t>
            </w:r>
            <w:proofErr w:type="gramEnd"/>
            <w:r w:rsidRPr="00492E79">
              <w:rPr>
                <w:rFonts w:ascii="Times New Roman" w:eastAsia="Calibri" w:hAnsi="Times New Roman" w:cs="Times New Roman"/>
                <w:lang w:eastAsia="en-US"/>
              </w:rPr>
              <w:t xml:space="preserve"> оклада</w:t>
            </w:r>
          </w:p>
        </w:tc>
      </w:tr>
      <w:tr w:rsidR="00414F3B" w:rsidRPr="00492E79" w14:paraId="385D5FFD" w14:textId="77777777" w:rsidTr="00BE4666">
        <w:tc>
          <w:tcPr>
            <w:tcW w:w="1696" w:type="dxa"/>
            <w:vMerge w:val="restart"/>
          </w:tcPr>
          <w:p w14:paraId="54414887"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Педагогическим работникам (учителям), административному персоналу</w:t>
            </w:r>
          </w:p>
          <w:p w14:paraId="67885754" w14:textId="77777777" w:rsidR="00414F3B" w:rsidRPr="00492E79" w:rsidRDefault="00414F3B" w:rsidP="00414F3B">
            <w:pPr>
              <w:pStyle w:val="ConsPlusNormal"/>
              <w:ind w:firstLine="0"/>
              <w:jc w:val="both"/>
              <w:rPr>
                <w:rFonts w:ascii="Times New Roman" w:hAnsi="Times New Roman" w:cs="Times New Roman"/>
              </w:rPr>
            </w:pPr>
          </w:p>
        </w:tc>
        <w:tc>
          <w:tcPr>
            <w:tcW w:w="6379" w:type="dxa"/>
          </w:tcPr>
          <w:p w14:paraId="748B2E1E" w14:textId="77777777" w:rsidR="00414F3B" w:rsidRPr="00492E79" w:rsidRDefault="00414F3B" w:rsidP="00414F3B">
            <w:pPr>
              <w:pStyle w:val="ConsPlusNormal"/>
              <w:ind w:firstLine="0"/>
              <w:jc w:val="both"/>
              <w:rPr>
                <w:rFonts w:ascii="Times New Roman" w:hAnsi="Times New Roman" w:cs="Times New Roman"/>
                <w:b/>
              </w:rPr>
            </w:pPr>
            <w:r w:rsidRPr="00492E79">
              <w:rPr>
                <w:rFonts w:ascii="Times New Roman" w:eastAsia="Calibri" w:hAnsi="Times New Roman" w:cs="Times New Roman"/>
                <w:lang w:eastAsia="en-US"/>
              </w:rPr>
              <w:t>4.</w:t>
            </w:r>
            <w:r w:rsidRPr="00492E79">
              <w:rPr>
                <w:rFonts w:ascii="Times New Roman" w:hAnsi="Times New Roman" w:cs="Times New Roman"/>
              </w:rPr>
              <w:t xml:space="preserve"> </w:t>
            </w:r>
            <w:r w:rsidRPr="00492E79">
              <w:rPr>
                <w:rFonts w:ascii="Times New Roman" w:hAnsi="Times New Roman" w:cs="Times New Roman"/>
                <w:b/>
              </w:rPr>
              <w:t>За отраслевые награды:</w:t>
            </w:r>
          </w:p>
          <w:p w14:paraId="1A7537BA" w14:textId="77777777" w:rsidR="00414F3B" w:rsidRPr="00492E79" w:rsidRDefault="00414F3B" w:rsidP="00414F3B">
            <w:pPr>
              <w:pStyle w:val="ConsPlusNormal"/>
              <w:ind w:firstLine="0"/>
              <w:jc w:val="both"/>
              <w:rPr>
                <w:rFonts w:ascii="Times New Roman" w:hAnsi="Times New Roman" w:cs="Times New Roman"/>
              </w:rPr>
            </w:pPr>
            <w:r w:rsidRPr="00492E79">
              <w:rPr>
                <w:rFonts w:ascii="Times New Roman" w:hAnsi="Times New Roman" w:cs="Times New Roman"/>
              </w:rPr>
              <w:t>-"Почетный работник общего образования РФ", "Отличник народного просвещения", "Отличник народного образования", "Отличник просвещения РСФСР", "Отличник просвещения СССР", другие почетные звания СССР, РФ и союзных республик, входивших в состав СССР, установленные для работников различных отраслей, название которых начинается со слов "Отличник" при условии соответствия почетного звания профилю педагогической деятельности;</w:t>
            </w:r>
          </w:p>
          <w:p w14:paraId="1DE793BE"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eastAsia="Calibri" w:hAnsi="Times New Roman" w:cs="Times New Roman"/>
                <w:lang w:eastAsia="en-US"/>
              </w:rPr>
              <w:t>-</w:t>
            </w:r>
            <w:r w:rsidRPr="00492E79">
              <w:rPr>
                <w:rFonts w:ascii="Times New Roman" w:hAnsi="Times New Roman" w:cs="Times New Roman"/>
              </w:rPr>
              <w:t xml:space="preserve"> Почетная грамота Министерства образования РФ, почетная грамота Министерства образования и науки РФ, СССР.</w:t>
            </w:r>
          </w:p>
        </w:tc>
        <w:tc>
          <w:tcPr>
            <w:tcW w:w="2552" w:type="dxa"/>
          </w:tcPr>
          <w:p w14:paraId="581BAA34"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eastAsia="Calibri" w:hAnsi="Times New Roman" w:cs="Times New Roman"/>
                <w:lang w:eastAsia="en-US"/>
              </w:rPr>
              <w:t>20</w:t>
            </w:r>
            <w:proofErr w:type="gramStart"/>
            <w:r w:rsidRPr="00492E79">
              <w:rPr>
                <w:rFonts w:ascii="Times New Roman" w:eastAsia="Calibri" w:hAnsi="Times New Roman" w:cs="Times New Roman"/>
                <w:lang w:eastAsia="en-US"/>
              </w:rPr>
              <w:t>%  от</w:t>
            </w:r>
            <w:proofErr w:type="gramEnd"/>
            <w:r w:rsidRPr="00492E79">
              <w:rPr>
                <w:rFonts w:ascii="Times New Roman" w:eastAsia="Calibri" w:hAnsi="Times New Roman" w:cs="Times New Roman"/>
                <w:lang w:eastAsia="en-US"/>
              </w:rPr>
              <w:t xml:space="preserve"> оклада</w:t>
            </w:r>
          </w:p>
        </w:tc>
      </w:tr>
      <w:tr w:rsidR="00414F3B" w:rsidRPr="00492E79" w14:paraId="3FEB5C09" w14:textId="77777777" w:rsidTr="00BE4666">
        <w:tc>
          <w:tcPr>
            <w:tcW w:w="1696" w:type="dxa"/>
            <w:vMerge/>
          </w:tcPr>
          <w:p w14:paraId="7138313E" w14:textId="77777777" w:rsidR="00414F3B" w:rsidRPr="00492E79" w:rsidRDefault="00414F3B" w:rsidP="00414F3B">
            <w:pPr>
              <w:pStyle w:val="ConsPlusNormal"/>
              <w:ind w:firstLine="0"/>
              <w:jc w:val="both"/>
              <w:rPr>
                <w:rFonts w:ascii="Times New Roman" w:hAnsi="Times New Roman" w:cs="Times New Roman"/>
              </w:rPr>
            </w:pPr>
          </w:p>
        </w:tc>
        <w:tc>
          <w:tcPr>
            <w:tcW w:w="6379" w:type="dxa"/>
          </w:tcPr>
          <w:p w14:paraId="2F8F2314" w14:textId="316D0C74" w:rsidR="00414F3B" w:rsidRPr="00492E79" w:rsidRDefault="00414F3B" w:rsidP="00414F3B">
            <w:pPr>
              <w:pStyle w:val="ConsPlusNormal"/>
              <w:ind w:firstLine="0"/>
              <w:jc w:val="both"/>
              <w:rPr>
                <w:rFonts w:ascii="Times New Roman" w:hAnsi="Times New Roman" w:cs="Times New Roman"/>
              </w:rPr>
            </w:pPr>
            <w:r w:rsidRPr="00492E79">
              <w:rPr>
                <w:rFonts w:ascii="Times New Roman" w:eastAsia="Calibri" w:hAnsi="Times New Roman" w:cs="Times New Roman"/>
                <w:lang w:eastAsia="en-US"/>
              </w:rPr>
              <w:t>5.</w:t>
            </w:r>
            <w:r w:rsidRPr="00492E79">
              <w:rPr>
                <w:rFonts w:ascii="Times New Roman" w:hAnsi="Times New Roman" w:cs="Times New Roman"/>
              </w:rPr>
              <w:t xml:space="preserve"> </w:t>
            </w:r>
            <w:r w:rsidRPr="00492E79">
              <w:rPr>
                <w:rFonts w:ascii="Times New Roman" w:hAnsi="Times New Roman" w:cs="Times New Roman"/>
                <w:b/>
              </w:rPr>
              <w:t>Молодым квалифицированным специалистам</w:t>
            </w:r>
            <w:r w:rsidRPr="00492E79">
              <w:rPr>
                <w:rFonts w:ascii="Times New Roman" w:hAnsi="Times New Roman" w:cs="Times New Roman"/>
              </w:rPr>
              <w:t>, окончившим высшие и средние специальные учебные заведения.</w:t>
            </w:r>
          </w:p>
          <w:p w14:paraId="21419307"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hAnsi="Times New Roman" w:cs="Times New Roman"/>
              </w:rPr>
              <w:t>Доплата в течении первого года работы</w:t>
            </w:r>
          </w:p>
        </w:tc>
        <w:tc>
          <w:tcPr>
            <w:tcW w:w="2552" w:type="dxa"/>
          </w:tcPr>
          <w:p w14:paraId="6BB2486F"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eastAsia="Calibri" w:hAnsi="Times New Roman" w:cs="Times New Roman"/>
                <w:lang w:eastAsia="en-US"/>
              </w:rPr>
              <w:t>единовременное пособие в размере 100 000 (ста тысяч рублей);</w:t>
            </w:r>
          </w:p>
          <w:p w14:paraId="3191C2CF" w14:textId="77777777" w:rsidR="00414F3B" w:rsidRPr="00492E79" w:rsidRDefault="00414F3B" w:rsidP="00414F3B">
            <w:pPr>
              <w:pStyle w:val="ConsPlusNormal"/>
              <w:ind w:firstLine="0"/>
              <w:jc w:val="both"/>
              <w:rPr>
                <w:rFonts w:ascii="Times New Roman" w:eastAsia="Calibri" w:hAnsi="Times New Roman" w:cs="Times New Roman"/>
                <w:lang w:eastAsia="en-US"/>
              </w:rPr>
            </w:pPr>
            <w:r w:rsidRPr="00492E79">
              <w:rPr>
                <w:rFonts w:ascii="Times New Roman" w:eastAsia="Calibri" w:hAnsi="Times New Roman" w:cs="Times New Roman"/>
                <w:lang w:eastAsia="en-US"/>
              </w:rPr>
              <w:t>согласно п.6.13</w:t>
            </w:r>
          </w:p>
        </w:tc>
      </w:tr>
    </w:tbl>
    <w:p w14:paraId="1CDEC1CA" w14:textId="67E02C33" w:rsidR="00414F3B" w:rsidRPr="00492E79" w:rsidRDefault="00414F3B" w:rsidP="00BE4666">
      <w:pPr>
        <w:tabs>
          <w:tab w:val="left" w:pos="1276"/>
        </w:tabs>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6.10. Надбавка к окладу (должностному окладу) ставке заработной платы за наличие квалификационной категории устанавливается педагогическим работникам со дня издания приказа Министерства образования и науки и приказа руководителя (учреждения) о присвоении квалификационной категории и действует в течение 5 лет и применяется при оплате труда за установленную учебную нагрузку при тарификации.</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До окончания срока действия квалификационной категории работник может обратиться в аттестационную комиссию для прохождения аттестации в установленном порядке.</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В случае отказа специалиста от очередной аттестации присвоенная ранее квалификационная категория утрачивается с момента истечения ее срока.</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Применение надбавки при присвоении квалификационной категории производится со дня вынесения решения аттестационной комиссии, даты присвоения квалификационной категории по приказу органа (учреждения), при котором она создана.</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При наступлении у работника права на применение надбавки за квалификационную категорию в период пребывания его в ежегодном или другом отпуске, а также в период его временной нетрудоспособности производится со дня окончания отпуска или временной нетрудоспособности.</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Calibri" w:hAnsi="Times New Roman" w:cs="Times New Roman"/>
          <w:sz w:val="20"/>
          <w:szCs w:val="20"/>
        </w:rPr>
        <w:t>6.11. Выплата за выслугу лет для работников устанавливается на основании  настоящего Положения «Об оплате труда работников</w:t>
      </w:r>
      <w:r w:rsidRPr="00492E79">
        <w:rPr>
          <w:rFonts w:ascii="Times New Roman" w:eastAsia="Arial Unicode MS" w:hAnsi="Times New Roman" w:cs="Times New Roman"/>
          <w:sz w:val="20"/>
          <w:szCs w:val="20"/>
          <w:lang w:eastAsia="ru-RU"/>
        </w:rPr>
        <w:t xml:space="preserve"> муниципальных бюджетных учреждений дополнительного образования</w:t>
      </w:r>
      <w:r w:rsidRPr="00492E79">
        <w:rPr>
          <w:rFonts w:ascii="Times New Roman" w:eastAsia="Calibri" w:hAnsi="Times New Roman" w:cs="Times New Roman"/>
          <w:sz w:val="20"/>
          <w:szCs w:val="20"/>
        </w:rPr>
        <w:t>», разработанного в соответствии с постановлением Правительства Амурской области от 28.04.2010 № 209 «Об установлении систем оплаты труда работников областных бюджетных, автономных и казенных учреждений», приказом Минобрнауки Амурской области от 19.06.2015 № 840. В общий стаж работы, дающий право на получение надбавки за выслугу лет, независимо от перерывов в работе включаются:</w:t>
      </w:r>
      <w:r w:rsidR="00BE4666"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время работы в образовательных учреждениях сферы «культура», «образование», учреждениях культуры и искусства Амурской области;</w:t>
      </w:r>
      <w:r w:rsidR="00BE4666"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время работы в государственных и муниципальных органах власти:</w:t>
      </w:r>
      <w:r w:rsidR="00BE4666"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время военной службы граждан;</w:t>
      </w:r>
      <w:r w:rsidR="00BE4666"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время обучения работников образовательных учреждений в учебных заведениях, осуществляющих подготовку и повышение квалификации кадров, если они работали в этих учреждениях до поступления на учёбу;</w:t>
      </w:r>
      <w:r w:rsidR="00BE4666"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время частично оплачиваемого отпуска по уходу за ребёнком до достижения им возраста полутора лет и дополнительного отпуска без сохранения заработной платы по уходу за ребёнком до достижения им возраста трёх лет женщинам, работающим в образовательных учреждениях.</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Calibri" w:hAnsi="Times New Roman" w:cs="Times New Roman"/>
          <w:sz w:val="20"/>
          <w:szCs w:val="20"/>
        </w:rPr>
        <w:t>Стаж работы для выплаты надбавки за выслугу лет определяется комиссией по установлению трудового стажа на основании заявления работника.</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Calibri" w:hAnsi="Times New Roman" w:cs="Times New Roman"/>
          <w:sz w:val="20"/>
          <w:szCs w:val="20"/>
        </w:rPr>
        <w:t>6.12. Выплаты за наличие ученой степени, почетных званий Российской Федерации в сфере образования и науки, культуры и искусства применяются только по основной работе. Размеры надбавок могут определяться как в процентах к окладу (ставке), так и в абсолютном размере.</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Calibri" w:hAnsi="Times New Roman" w:cs="Times New Roman"/>
          <w:sz w:val="20"/>
          <w:szCs w:val="20"/>
        </w:rPr>
        <w:t>При наличии у работника двух почетных званий Российской Федерации выплата производится по одному из оснований.</w:t>
      </w:r>
      <w:r w:rsidR="00BE4666"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rPr>
        <w:t xml:space="preserve">6.13.  На основании п.п.1.1. раздела </w:t>
      </w:r>
      <w:r w:rsidRPr="00492E79">
        <w:rPr>
          <w:rFonts w:ascii="Times New Roman" w:eastAsia="Calibri" w:hAnsi="Times New Roman" w:cs="Times New Roman"/>
          <w:sz w:val="20"/>
          <w:szCs w:val="20"/>
          <w:lang w:val="en-US"/>
        </w:rPr>
        <w:t>I</w:t>
      </w:r>
      <w:r w:rsidRPr="00492E79">
        <w:rPr>
          <w:rFonts w:ascii="Times New Roman" w:eastAsia="Calibri" w:hAnsi="Times New Roman" w:cs="Times New Roman"/>
          <w:sz w:val="20"/>
          <w:szCs w:val="20"/>
        </w:rPr>
        <w:t xml:space="preserve"> Положения «О социальных гарантиях работникам образовательных учреждений, работникам учреждений культуры, финансируемых из районного бюджета», утвержденного решением Завитинского Совета народных депутатов от 29.06.2018 №35/8 выпускникам средних специальных и высших образовательных учреждений: - при устройстве на работу впервые на условиях трудового договора в муниципальное бюджетное учреждений дополнительного образования Завитинского муниципального округа в год окончания среднего специального или высшего образовательного учреждения, при условии, что данное место  работы  является основным, в течении первого года работы производится ежемесячная доплата к заработной плате в размере одного должностного оклада;</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Calibri" w:hAnsi="Times New Roman" w:cs="Times New Roman"/>
          <w:sz w:val="20"/>
          <w:szCs w:val="20"/>
        </w:rPr>
        <w:t>- При устройстве на работу впервые на условиях трудового договора в</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rPr>
        <w:t>муниципальное бюджетное учреждений дополнительного образования Завитинского муниципального округа в год окончания среднего специального или высшего образовательного учреждения, при условии, что данное место  работы  является основным, выплачивается единовременное пособие в размере 100 000 (ста тысяч рублей);</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Calibri" w:hAnsi="Times New Roman" w:cs="Times New Roman"/>
          <w:sz w:val="20"/>
          <w:szCs w:val="20"/>
        </w:rPr>
        <w:t>В случае если молодой специалист – выпускник среднего специального или высшего образовательного учреждения поступивший  на работу на условиях трудового договора (контракта) в год окончания учебного заведения и получивший выплату социального характера, расторгнет в срок до истечения трёх лет трудовой договор (контракт) по собственному желанию или будет уволен работодателем по основаниям, которые относятся к дисциплинарным взысканиям, или с ним будут прекращены трудовые отношения по установленным Трудовым кодексом Российской Федерации, другими федеральными законами основаниям, если это связанно с совершением работником виновных действий (бездействия), он обязан в течение месяца возвратить в бюджет района произведённые ему выплаты социального характера.</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Calibri" w:hAnsi="Times New Roman" w:cs="Times New Roman"/>
          <w:sz w:val="20"/>
          <w:szCs w:val="20"/>
        </w:rPr>
        <w:t xml:space="preserve">6.14. </w:t>
      </w:r>
      <w:r w:rsidRPr="00492E79">
        <w:rPr>
          <w:rFonts w:ascii="Times New Roman" w:hAnsi="Times New Roman" w:cs="Times New Roman"/>
          <w:sz w:val="20"/>
          <w:szCs w:val="20"/>
        </w:rPr>
        <w:t>С целью поощрения работников за общие результаты работы работники могут премироваться по итогам работы за месяц, квартал, полугодие, 9 месяцев, год</w:t>
      </w:r>
      <w:r w:rsidRPr="00492E79">
        <w:rPr>
          <w:rFonts w:ascii="Times New Roman" w:eastAsia="Times New Roman" w:hAnsi="Times New Roman" w:cs="Times New Roman"/>
          <w:sz w:val="20"/>
          <w:szCs w:val="20"/>
          <w:lang w:eastAsia="ru-RU"/>
        </w:rPr>
        <w:t xml:space="preserve"> при наличии экономии фонда по оплате труда.</w:t>
      </w:r>
    </w:p>
    <w:p w14:paraId="20BF3B58" w14:textId="71A94775" w:rsidR="00414F3B" w:rsidRPr="00492E79" w:rsidRDefault="00414F3B" w:rsidP="00BE4666">
      <w:pPr>
        <w:shd w:val="clear" w:color="auto" w:fill="FFFFFF"/>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В учреждении одновременно могут быть введены несколько премий за разные периоды работы, например, премия по итогам работы за квартал и премия по итогам работы за год.</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При премировании учитывается:</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-успешное и добросовестное</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исполнение работником своих должностных обязанностей в соответствующем периоде (отсутствие замечаний со стороны руководителей);</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-достижение и превышение плановых и нормативных показателей работы, уставной деятельности</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образовательного учреждения;</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-инициатива, творчество и применение в работе современных форм и методов организации труда;</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-своевременность и полнота подготовки отчетности.</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 xml:space="preserve">Премирование по вышеуказанным основаниям осуществляется в </w:t>
      </w:r>
      <w:r w:rsidRPr="00492E79">
        <w:rPr>
          <w:rFonts w:ascii="Times New Roman" w:eastAsia="Times New Roman" w:hAnsi="Times New Roman" w:cs="Times New Roman"/>
          <w:sz w:val="20"/>
          <w:szCs w:val="20"/>
          <w:lang w:eastAsia="ru-RU"/>
        </w:rPr>
        <w:lastRenderedPageBreak/>
        <w:t>пределах экономии средств, предусмотренных на оплату труда на текущий год, а также иных источников финансирования,</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не противоречащих действующему законодательству.</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Конкретный размер премии может определяться как в процентах к окладу (должностному окладу) ставке заработной платы работника, так и в абсолютном размере.</w:t>
      </w:r>
      <w:r w:rsidRPr="00492E79">
        <w:rPr>
          <w:rFonts w:ascii="Times New Roman" w:eastAsia="Arial Unicode MS" w:hAnsi="Times New Roman" w:cs="Times New Roman"/>
          <w:sz w:val="20"/>
          <w:szCs w:val="20"/>
          <w:lang w:eastAsia="ru-RU"/>
        </w:rPr>
        <w:t xml:space="preserve"> Премирование осуществляется по решению руководителя учреждения:</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заместителей руководителя и иных работников, подчиненных руководителю непосредственно; подчиненных заместителям руководителей - по представлению заместителей руководителя.</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pacing w:val="4"/>
          <w:sz w:val="20"/>
          <w:szCs w:val="20"/>
          <w:lang w:eastAsia="ru-RU"/>
        </w:rPr>
        <w:t>6.15. Работникам учреждения, проработавшим неполный период, принятый в качестве расчетного для установления премий, в связи с призывом на службу в Вооруженные Силы, поступлением в учебное заведение, прохождением курсов по переподготовке и повышению квалификации, уходом на пенсию, в связи с болезнью, предоставлением отпуска по беременности и родам, увольнением по сокращению численности или штата, в порядке перевода в другую организацию и другими уважительными причинами, размеры премий устанавливаются с учетом фактически отработанного времени в расчетном периоде.</w:t>
      </w:r>
      <w:r w:rsidR="00BE4666"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pacing w:val="4"/>
          <w:sz w:val="20"/>
          <w:szCs w:val="20"/>
          <w:lang w:eastAsia="ru-RU"/>
        </w:rPr>
        <w:t>6.16. Не подлежат премированию работники учреждения, на которых наложено дисциплинарное взыскание за невыполнение или ненадлежащее выполнение возложенных на них задач, функций и полномочий. В отдельных случаях, с учетом результатов последующей работы, по решению руководителя учреждения премия работникам учреждения может быть установлена и выплачена в сокращенном по сравнению со средним уровнем премирования размере.</w:t>
      </w:r>
      <w:r w:rsidR="00BE4666" w:rsidRPr="00492E79">
        <w:rPr>
          <w:rFonts w:ascii="Times New Roman" w:eastAsia="Times New Roman" w:hAnsi="Times New Roman" w:cs="Times New Roman"/>
          <w:sz w:val="20"/>
          <w:szCs w:val="20"/>
          <w:lang w:eastAsia="ru-RU"/>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3261"/>
      </w:tblGrid>
      <w:tr w:rsidR="00414F3B" w:rsidRPr="00492E79" w14:paraId="3A07963E" w14:textId="77777777" w:rsidTr="00BE4666">
        <w:tc>
          <w:tcPr>
            <w:tcW w:w="10627" w:type="dxa"/>
            <w:gridSpan w:val="2"/>
          </w:tcPr>
          <w:p w14:paraId="63547489"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b/>
                <w:sz w:val="20"/>
                <w:szCs w:val="20"/>
              </w:rPr>
              <w:t xml:space="preserve">Поощрительные выплаты за общие результаты работников образовательного </w:t>
            </w:r>
            <w:proofErr w:type="gramStart"/>
            <w:r w:rsidRPr="00492E79">
              <w:rPr>
                <w:rFonts w:ascii="Times New Roman" w:hAnsi="Times New Roman" w:cs="Times New Roman"/>
                <w:b/>
                <w:sz w:val="20"/>
                <w:szCs w:val="20"/>
              </w:rPr>
              <w:t>учреждения  (</w:t>
            </w:r>
            <w:proofErr w:type="gramEnd"/>
            <w:r w:rsidRPr="00492E79">
              <w:rPr>
                <w:rFonts w:ascii="Times New Roman" w:hAnsi="Times New Roman" w:cs="Times New Roman"/>
                <w:b/>
                <w:sz w:val="20"/>
                <w:szCs w:val="20"/>
              </w:rPr>
              <w:t>премии)</w:t>
            </w:r>
          </w:p>
        </w:tc>
      </w:tr>
      <w:tr w:rsidR="00414F3B" w:rsidRPr="00492E79" w14:paraId="24B35B30" w14:textId="77777777" w:rsidTr="00BE4666">
        <w:tc>
          <w:tcPr>
            <w:tcW w:w="7366" w:type="dxa"/>
          </w:tcPr>
          <w:p w14:paraId="501BA6A2"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1.1 </w:t>
            </w:r>
            <w:r w:rsidRPr="00492E79">
              <w:rPr>
                <w:rFonts w:ascii="Times New Roman" w:hAnsi="Times New Roman" w:cs="Times New Roman"/>
                <w:b/>
                <w:sz w:val="20"/>
                <w:szCs w:val="20"/>
              </w:rPr>
              <w:t>обслуживающему персоналу</w:t>
            </w:r>
            <w:r w:rsidRPr="00492E79">
              <w:rPr>
                <w:rFonts w:ascii="Times New Roman" w:hAnsi="Times New Roman" w:cs="Times New Roman"/>
                <w:sz w:val="20"/>
                <w:szCs w:val="20"/>
              </w:rPr>
              <w:t xml:space="preserve"> за успешное и качественное выполнение работ:</w:t>
            </w:r>
          </w:p>
          <w:p w14:paraId="4FD47416"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участие в текущем ремонте школы;</w:t>
            </w:r>
          </w:p>
          <w:p w14:paraId="247644AA"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содержание участка в соответствии с требованиями СанПиН, качественная уборка помещений;</w:t>
            </w:r>
          </w:p>
          <w:p w14:paraId="6834EAF9"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подготовка школы к зимнему периоду.</w:t>
            </w:r>
          </w:p>
        </w:tc>
        <w:tc>
          <w:tcPr>
            <w:tcW w:w="3261" w:type="dxa"/>
          </w:tcPr>
          <w:p w14:paraId="51273BA8"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До 50% (единовременные выплаты)</w:t>
            </w:r>
          </w:p>
          <w:p w14:paraId="50613C22" w14:textId="58CA06A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До 3 000 </w:t>
            </w:r>
            <w:proofErr w:type="gramStart"/>
            <w:r w:rsidRPr="00492E79">
              <w:rPr>
                <w:rFonts w:ascii="Times New Roman" w:hAnsi="Times New Roman" w:cs="Times New Roman"/>
                <w:sz w:val="20"/>
                <w:szCs w:val="20"/>
              </w:rPr>
              <w:t>руб.(</w:t>
            </w:r>
            <w:proofErr w:type="gramEnd"/>
            <w:r w:rsidRPr="00492E79">
              <w:rPr>
                <w:rFonts w:ascii="Times New Roman" w:hAnsi="Times New Roman" w:cs="Times New Roman"/>
                <w:sz w:val="20"/>
                <w:szCs w:val="20"/>
              </w:rPr>
              <w:t>июль, август)</w:t>
            </w:r>
          </w:p>
          <w:p w14:paraId="596E179E" w14:textId="77777777" w:rsidR="00BE4666" w:rsidRPr="00492E79" w:rsidRDefault="00BE4666" w:rsidP="00414F3B">
            <w:pPr>
              <w:spacing w:after="0" w:line="240" w:lineRule="auto"/>
              <w:jc w:val="both"/>
              <w:rPr>
                <w:rFonts w:ascii="Times New Roman" w:hAnsi="Times New Roman" w:cs="Times New Roman"/>
                <w:sz w:val="20"/>
                <w:szCs w:val="20"/>
              </w:rPr>
            </w:pPr>
          </w:p>
          <w:p w14:paraId="3D4CB2A7"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До 50%</w:t>
            </w:r>
          </w:p>
          <w:p w14:paraId="426E8364"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До 50%</w:t>
            </w:r>
          </w:p>
        </w:tc>
      </w:tr>
      <w:tr w:rsidR="00414F3B" w:rsidRPr="00492E79" w14:paraId="093F7101" w14:textId="77777777" w:rsidTr="00BE4666">
        <w:tc>
          <w:tcPr>
            <w:tcW w:w="7366" w:type="dxa"/>
          </w:tcPr>
          <w:p w14:paraId="0FBDFB56"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1.5 </w:t>
            </w:r>
            <w:r w:rsidRPr="00492E79">
              <w:rPr>
                <w:rFonts w:ascii="Times New Roman" w:hAnsi="Times New Roman" w:cs="Times New Roman"/>
                <w:b/>
                <w:sz w:val="20"/>
                <w:szCs w:val="20"/>
              </w:rPr>
              <w:t>Заместителю директора по УВР выплаты</w:t>
            </w:r>
            <w:r w:rsidRPr="00492E79">
              <w:rPr>
                <w:rFonts w:ascii="Times New Roman" w:hAnsi="Times New Roman" w:cs="Times New Roman"/>
                <w:sz w:val="20"/>
                <w:szCs w:val="20"/>
              </w:rPr>
              <w:t xml:space="preserve"> за успешное и качественное выполнение работ:</w:t>
            </w:r>
          </w:p>
          <w:p w14:paraId="065FBCE1"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мониторинг качества учебно-воспитательного процесса;</w:t>
            </w:r>
          </w:p>
          <w:p w14:paraId="21DDC4C7"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высокий уровень организации и проведения итоговой и промежуточной аттестации обучающихся;</w:t>
            </w:r>
          </w:p>
          <w:p w14:paraId="53D2D33E"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 качественная организация работы общественных органов, участвующих в управлении школой; </w:t>
            </w:r>
          </w:p>
          <w:p w14:paraId="59FEE044"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высокий уровень организации и контроля учебно- воспитательного процесса;</w:t>
            </w:r>
          </w:p>
          <w:p w14:paraId="21EE7C61"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высокий уровень организации аттестации педагогических работников школы;</w:t>
            </w:r>
          </w:p>
          <w:p w14:paraId="55264963"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поддержание благоприятного психологического климата в коллективе;</w:t>
            </w:r>
          </w:p>
          <w:p w14:paraId="38DA44FD"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организация работы коллектива по инновационным технологиям;</w:t>
            </w:r>
          </w:p>
        </w:tc>
        <w:tc>
          <w:tcPr>
            <w:tcW w:w="3261" w:type="dxa"/>
          </w:tcPr>
          <w:p w14:paraId="28957893" w14:textId="77777777" w:rsidR="00414F3B" w:rsidRPr="00492E79" w:rsidRDefault="00414F3B" w:rsidP="00414F3B">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До 50% (единовременные выплаты)</w:t>
            </w:r>
          </w:p>
        </w:tc>
      </w:tr>
    </w:tbl>
    <w:p w14:paraId="43E477D6" w14:textId="356B6DE7" w:rsidR="00414F3B" w:rsidRPr="00492E79" w:rsidRDefault="00414F3B" w:rsidP="00682838">
      <w:pPr>
        <w:spacing w:after="0" w:line="240" w:lineRule="auto"/>
        <w:jc w:val="both"/>
        <w:rPr>
          <w:rFonts w:ascii="Times New Roman" w:eastAsia="Calibri" w:hAnsi="Times New Roman" w:cs="Times New Roman"/>
          <w:sz w:val="20"/>
          <w:szCs w:val="20"/>
        </w:rPr>
      </w:pPr>
      <w:r w:rsidRPr="00492E79">
        <w:rPr>
          <w:rFonts w:ascii="Times New Roman" w:eastAsia="Calibri" w:hAnsi="Times New Roman" w:cs="Times New Roman"/>
          <w:sz w:val="20"/>
          <w:szCs w:val="20"/>
        </w:rPr>
        <w:t>6.17. Выплаты стимулирующего характера устанавливаются на срок не более одного года приказом учреждения с учетом мнения представительного органа работников и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r w:rsidR="00BE4666" w:rsidRPr="00492E79">
        <w:rPr>
          <w:rFonts w:ascii="Times New Roman" w:eastAsia="Calibri" w:hAnsi="Times New Roman" w:cs="Times New Roman"/>
          <w:sz w:val="20"/>
          <w:szCs w:val="20"/>
        </w:rPr>
        <w:t xml:space="preserve"> </w:t>
      </w:r>
      <w:r w:rsidRPr="00492E79">
        <w:rPr>
          <w:rFonts w:ascii="Times New Roman" w:hAnsi="Times New Roman" w:cs="Times New Roman"/>
          <w:b/>
          <w:sz w:val="20"/>
          <w:szCs w:val="20"/>
        </w:rPr>
        <w:t>7. Порядок оказания материальной помощи и выплаты единовременных премий, не входящих в систему оплаты труда</w:t>
      </w:r>
      <w:r w:rsidRPr="00492E79">
        <w:rPr>
          <w:rFonts w:ascii="Times New Roman" w:eastAsia="Arial Unicode MS" w:hAnsi="Times New Roman" w:cs="Times New Roman"/>
          <w:sz w:val="20"/>
          <w:szCs w:val="20"/>
          <w:lang w:eastAsia="ru-RU"/>
        </w:rPr>
        <w:t xml:space="preserve"> </w:t>
      </w:r>
      <w:r w:rsidRPr="00492E79">
        <w:rPr>
          <w:rFonts w:ascii="Times New Roman" w:eastAsia="Arial Unicode MS" w:hAnsi="Times New Roman" w:cs="Times New Roman"/>
          <w:b/>
          <w:sz w:val="20"/>
          <w:szCs w:val="20"/>
          <w:lang w:eastAsia="ru-RU"/>
        </w:rPr>
        <w:t>муниципальных бюджетных учреждений дополнительного образования</w:t>
      </w:r>
      <w:r w:rsidR="00BE4666" w:rsidRPr="00492E79">
        <w:rPr>
          <w:rFonts w:ascii="Times New Roman" w:eastAsia="Arial Unicode MS" w:hAnsi="Times New Roman" w:cs="Times New Roman"/>
          <w:b/>
          <w:sz w:val="20"/>
          <w:szCs w:val="20"/>
          <w:lang w:eastAsia="ru-RU"/>
        </w:rPr>
        <w:t xml:space="preserve"> </w:t>
      </w:r>
      <w:r w:rsidRPr="00492E79">
        <w:rPr>
          <w:rFonts w:ascii="Times New Roman" w:eastAsia="Times New Roman" w:hAnsi="Times New Roman" w:cs="Times New Roman"/>
          <w:sz w:val="20"/>
          <w:szCs w:val="20"/>
          <w:lang w:eastAsia="ru-RU"/>
        </w:rPr>
        <w:t>7.1. При наличии экономии средств по фонду оплаты труда и при условии гарантированного выполнения всех обязательств по выплате окладов (должностных окладов), ставок заработной платы, выплат компенсационного и стимулирующего характера работникам</w:t>
      </w:r>
      <w:r w:rsidRPr="00492E79">
        <w:rPr>
          <w:rFonts w:ascii="Times New Roman" w:eastAsia="Calibri" w:hAnsi="Times New Roman" w:cs="Times New Roman"/>
          <w:sz w:val="20"/>
          <w:szCs w:val="20"/>
          <w:lang w:eastAsia="ru-RU"/>
        </w:rPr>
        <w:t xml:space="preserve"> может быть оказана материальная помощь в следующих случаях:</w:t>
      </w:r>
      <w:r w:rsidR="00BE4666" w:rsidRPr="00492E79">
        <w:rPr>
          <w:rFonts w:ascii="Times New Roman" w:eastAsia="Calibri" w:hAnsi="Times New Roman" w:cs="Times New Roman"/>
          <w:sz w:val="20"/>
          <w:szCs w:val="20"/>
          <w:lang w:eastAsia="ru-RU"/>
        </w:rPr>
        <w:t xml:space="preserve"> </w:t>
      </w:r>
      <w:r w:rsidRPr="00492E79">
        <w:rPr>
          <w:rFonts w:ascii="Times New Roman" w:eastAsia="Calibri" w:hAnsi="Times New Roman" w:cs="Times New Roman"/>
          <w:sz w:val="20"/>
          <w:szCs w:val="20"/>
          <w:lang w:eastAsia="ru-RU"/>
        </w:rPr>
        <w:t xml:space="preserve">-в связи с бракосочетанием, рождением детей, смертью работника или члена его семьи (отца, матери, жены, мужа, детей). В случае смерти (гибели) работника в период его работы материальная помощь выплачивается близким родственникам умершего по их заявлению при предъявлении свидетельства о смерти и документов, подтверждающих родство с умершим. </w:t>
      </w:r>
      <w:r w:rsidRPr="00492E79">
        <w:rPr>
          <w:rFonts w:ascii="Times New Roman" w:hAnsi="Times New Roman" w:cs="Times New Roman"/>
          <w:sz w:val="20"/>
          <w:szCs w:val="20"/>
        </w:rPr>
        <w:t>Единовременная выплата производится в случае, если обращение за ней последовало не позднее шести месяцев со дня смерти</w:t>
      </w:r>
      <w:r w:rsidRPr="00492E79">
        <w:rPr>
          <w:rFonts w:ascii="Times New Roman" w:eastAsia="Calibri" w:hAnsi="Times New Roman" w:cs="Times New Roman"/>
          <w:sz w:val="20"/>
          <w:szCs w:val="20"/>
          <w:lang w:eastAsia="ru-RU"/>
        </w:rPr>
        <w:t>;</w:t>
      </w:r>
      <w:r w:rsidR="00BE4666" w:rsidRPr="00492E79">
        <w:rPr>
          <w:rFonts w:ascii="Times New Roman" w:eastAsia="Calibri" w:hAnsi="Times New Roman" w:cs="Times New Roman"/>
          <w:sz w:val="20"/>
          <w:szCs w:val="20"/>
          <w:lang w:eastAsia="ru-RU"/>
        </w:rPr>
        <w:t xml:space="preserve"> </w:t>
      </w:r>
      <w:r w:rsidRPr="00492E79">
        <w:rPr>
          <w:rFonts w:ascii="Times New Roman" w:eastAsia="Calibri" w:hAnsi="Times New Roman" w:cs="Times New Roman"/>
          <w:sz w:val="20"/>
          <w:szCs w:val="20"/>
          <w:lang w:eastAsia="ru-RU"/>
        </w:rPr>
        <w:t>-в случае утраты или повреждения имущества в результате стихийного бедствия и иных непредвиденных обстоятельств (пожар, хищение имущества, авария систем газо-, тепло- и водоснабжения) при представлении документов из соответствующих органов местного самоуправления, внутренних дел, противопожарной службы и других, подтверждающих причиненный ущерб в результате указанных обстоятельств, принадлежность имущества работнику;</w:t>
      </w:r>
      <w:r w:rsidR="00BE4666" w:rsidRPr="00492E79">
        <w:rPr>
          <w:rFonts w:ascii="Times New Roman" w:eastAsia="Calibri" w:hAnsi="Times New Roman" w:cs="Times New Roman"/>
          <w:sz w:val="20"/>
          <w:szCs w:val="20"/>
          <w:lang w:eastAsia="ru-RU"/>
        </w:rPr>
        <w:t xml:space="preserve"> </w:t>
      </w:r>
      <w:r w:rsidRPr="00492E79">
        <w:rPr>
          <w:rFonts w:ascii="Times New Roman" w:eastAsia="Calibri" w:hAnsi="Times New Roman" w:cs="Times New Roman"/>
          <w:sz w:val="20"/>
          <w:szCs w:val="20"/>
          <w:lang w:eastAsia="ru-RU"/>
        </w:rPr>
        <w:t>-в связи с проведением специализированного лечения работника или члена его семьи (отца, матери, жены, мужа, детей) при представлении документов, подтверждающих соответствующие расходы.</w:t>
      </w:r>
      <w:r w:rsidR="00BE4666" w:rsidRPr="00492E79">
        <w:rPr>
          <w:rFonts w:ascii="Times New Roman" w:eastAsia="Calibri" w:hAnsi="Times New Roman" w:cs="Times New Roman"/>
          <w:sz w:val="20"/>
          <w:szCs w:val="20"/>
          <w:lang w:eastAsia="ru-RU"/>
        </w:rPr>
        <w:t xml:space="preserve"> </w:t>
      </w:r>
      <w:r w:rsidRPr="00492E79">
        <w:rPr>
          <w:rFonts w:ascii="Times New Roman" w:eastAsia="Calibri" w:hAnsi="Times New Roman" w:cs="Times New Roman"/>
          <w:sz w:val="20"/>
          <w:szCs w:val="20"/>
          <w:lang w:eastAsia="ru-RU"/>
        </w:rPr>
        <w:t>7.2. Порядок оказания материальной помощи работникам, а также ее допустимые размеры применительно к отдельным основаниям ее оказания определяются   в коллективном договоре.</w:t>
      </w:r>
      <w:r w:rsidR="00BE4666" w:rsidRPr="00492E79">
        <w:rPr>
          <w:rFonts w:ascii="Times New Roman" w:eastAsia="Calibri" w:hAnsi="Times New Roman" w:cs="Times New Roman"/>
          <w:sz w:val="20"/>
          <w:szCs w:val="20"/>
          <w:lang w:eastAsia="ru-RU"/>
        </w:rPr>
        <w:t xml:space="preserve"> </w:t>
      </w:r>
      <w:r w:rsidRPr="00492E79">
        <w:rPr>
          <w:rFonts w:ascii="Times New Roman" w:eastAsia="Calibri" w:hAnsi="Times New Roman" w:cs="Times New Roman"/>
          <w:sz w:val="20"/>
          <w:szCs w:val="20"/>
          <w:lang w:eastAsia="ru-RU"/>
        </w:rPr>
        <w:t>7.3. Решение об оказании материальной помощи работникам принимает руководитель</w:t>
      </w:r>
      <w:r w:rsidRPr="00492E79">
        <w:rPr>
          <w:rFonts w:ascii="Times New Roman" w:eastAsia="Arial Unicode MS" w:hAnsi="Times New Roman" w:cs="Times New Roman"/>
          <w:sz w:val="20"/>
          <w:szCs w:val="20"/>
          <w:lang w:eastAsia="ru-RU"/>
        </w:rPr>
        <w:t xml:space="preserve"> муниципальных бюджетных учреждений дополнительного образования</w:t>
      </w:r>
      <w:r w:rsidRPr="00492E79">
        <w:rPr>
          <w:rFonts w:ascii="Times New Roman" w:eastAsia="Calibri" w:hAnsi="Times New Roman" w:cs="Times New Roman"/>
          <w:sz w:val="20"/>
          <w:szCs w:val="20"/>
          <w:lang w:eastAsia="ru-RU"/>
        </w:rPr>
        <w:t xml:space="preserve"> на основании письменного заявления работника (близких родственников умершего работника). Руководителю учреждения – Учредитель</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lang w:eastAsia="ru-RU"/>
        </w:rPr>
        <w:t>муниципального бюджетного учреждения дополнительного образования на основании письменного заявления руководителя учреждения, размер определяется распоряжение учредителя.</w:t>
      </w:r>
      <w:r w:rsidR="00BE4666" w:rsidRPr="00492E79">
        <w:rPr>
          <w:rFonts w:ascii="Times New Roman" w:eastAsia="Calibri" w:hAnsi="Times New Roman" w:cs="Times New Roman"/>
          <w:sz w:val="20"/>
          <w:szCs w:val="20"/>
          <w:lang w:eastAsia="ru-RU"/>
        </w:rPr>
        <w:t xml:space="preserve"> </w:t>
      </w:r>
      <w:r w:rsidRPr="00492E79">
        <w:rPr>
          <w:rFonts w:ascii="Times New Roman" w:eastAsia="Calibri" w:hAnsi="Times New Roman" w:cs="Times New Roman"/>
          <w:sz w:val="20"/>
          <w:szCs w:val="20"/>
          <w:lang w:eastAsia="ru-RU"/>
        </w:rPr>
        <w:t>Размер материальной помощи определяется приказом руководителя учреждения.</w:t>
      </w:r>
      <w:r w:rsidR="00BE4666" w:rsidRPr="00492E79">
        <w:rPr>
          <w:rFonts w:ascii="Times New Roman" w:eastAsia="Calibri" w:hAnsi="Times New Roman" w:cs="Times New Roman"/>
          <w:sz w:val="20"/>
          <w:szCs w:val="20"/>
          <w:lang w:eastAsia="ru-RU"/>
        </w:rPr>
        <w:t xml:space="preserve"> </w:t>
      </w:r>
      <w:r w:rsidRPr="00492E79">
        <w:rPr>
          <w:rFonts w:ascii="Times New Roman" w:eastAsia="Calibri" w:hAnsi="Times New Roman" w:cs="Times New Roman"/>
          <w:sz w:val="20"/>
          <w:szCs w:val="20"/>
          <w:lang w:eastAsia="ru-RU"/>
        </w:rPr>
        <w:t xml:space="preserve">7.4. За счет средств фонда оплаты труда в соответствии со </w:t>
      </w:r>
      <w:hyperlink r:id="rId15" w:history="1">
        <w:r w:rsidRPr="00492E79">
          <w:rPr>
            <w:rFonts w:ascii="Times New Roman" w:eastAsia="Calibri" w:hAnsi="Times New Roman" w:cs="Times New Roman"/>
            <w:sz w:val="20"/>
            <w:szCs w:val="20"/>
            <w:lang w:eastAsia="ru-RU"/>
          </w:rPr>
          <w:t>статьей 191</w:t>
        </w:r>
      </w:hyperlink>
      <w:r w:rsidRPr="00492E79">
        <w:rPr>
          <w:rFonts w:ascii="Times New Roman" w:eastAsia="Calibri" w:hAnsi="Times New Roman" w:cs="Times New Roman"/>
          <w:sz w:val="20"/>
          <w:szCs w:val="20"/>
          <w:lang w:eastAsia="ru-RU"/>
        </w:rPr>
        <w:t xml:space="preserve"> Трудового кодекса Российской Федерации, а также </w:t>
      </w:r>
      <w:r w:rsidRPr="00492E79">
        <w:rPr>
          <w:rFonts w:ascii="Times New Roman" w:hAnsi="Times New Roman" w:cs="Times New Roman"/>
          <w:sz w:val="20"/>
          <w:szCs w:val="20"/>
        </w:rPr>
        <w:t xml:space="preserve">за счёт прочих доходов школы, </w:t>
      </w:r>
      <w:r w:rsidRPr="00492E79">
        <w:rPr>
          <w:rFonts w:ascii="Times New Roman" w:eastAsia="Calibri" w:hAnsi="Times New Roman" w:cs="Times New Roman"/>
          <w:sz w:val="20"/>
          <w:szCs w:val="20"/>
          <w:lang w:eastAsia="ru-RU"/>
        </w:rPr>
        <w:t xml:space="preserve"> за примерное исполнение должностных обязанностей и другие достижения работникам могут выплачиваться единовременные премии, не входящие в систему оплаты труда, в следующих размерах:</w:t>
      </w:r>
      <w:r w:rsidR="00BE4666" w:rsidRPr="00492E79">
        <w:rPr>
          <w:rFonts w:ascii="Times New Roman" w:eastAsia="Calibri" w:hAnsi="Times New Roman" w:cs="Times New Roman"/>
          <w:sz w:val="20"/>
          <w:szCs w:val="20"/>
          <w:lang w:eastAsia="ru-RU"/>
        </w:rPr>
        <w:t xml:space="preserve"> </w:t>
      </w:r>
      <w:r w:rsidRPr="00492E79">
        <w:rPr>
          <w:rFonts w:ascii="Times New Roman" w:eastAsia="Calibri" w:hAnsi="Times New Roman" w:cs="Times New Roman"/>
          <w:sz w:val="20"/>
          <w:szCs w:val="20"/>
          <w:lang w:eastAsia="ru-RU"/>
        </w:rPr>
        <w:t>-в связи с награждением государственными и (или) ведомственными наградами, присуждением почетных званий - до 5000 рублей;</w:t>
      </w:r>
      <w:r w:rsidR="00BE4666" w:rsidRPr="00492E79">
        <w:rPr>
          <w:rFonts w:ascii="Times New Roman" w:eastAsia="Calibri" w:hAnsi="Times New Roman" w:cs="Times New Roman"/>
          <w:sz w:val="20"/>
          <w:szCs w:val="20"/>
          <w:lang w:eastAsia="ru-RU"/>
        </w:rPr>
        <w:t xml:space="preserve"> </w:t>
      </w:r>
      <w:r w:rsidRPr="00492E79">
        <w:rPr>
          <w:rFonts w:ascii="Times New Roman" w:eastAsia="Calibri" w:hAnsi="Times New Roman" w:cs="Times New Roman"/>
          <w:sz w:val="20"/>
          <w:szCs w:val="20"/>
          <w:lang w:eastAsia="ru-RU"/>
        </w:rPr>
        <w:t>-при объявлении благодарности или награждении почетной грамотой - до 5000 рублей;</w:t>
      </w:r>
      <w:r w:rsidR="00BE4666" w:rsidRPr="00492E79">
        <w:rPr>
          <w:rFonts w:ascii="Times New Roman" w:eastAsia="Calibri" w:hAnsi="Times New Roman" w:cs="Times New Roman"/>
          <w:sz w:val="20"/>
          <w:szCs w:val="20"/>
          <w:lang w:eastAsia="ru-RU"/>
        </w:rPr>
        <w:t xml:space="preserve"> </w:t>
      </w:r>
      <w:r w:rsidRPr="00492E79">
        <w:rPr>
          <w:rFonts w:ascii="Times New Roman" w:eastAsia="Calibri" w:hAnsi="Times New Roman" w:cs="Times New Roman"/>
          <w:sz w:val="20"/>
          <w:szCs w:val="20"/>
          <w:lang w:eastAsia="ru-RU"/>
        </w:rPr>
        <w:t>-в связи с государственными и профессиональными праздниками, установленными законодательством Российской Федерации (День учителя – 5 октября, день работника культуры – 25 марта), - до 100% должностного оклада один раз в год;</w:t>
      </w:r>
      <w:r w:rsidR="00BE4666" w:rsidRPr="00492E79">
        <w:rPr>
          <w:rFonts w:ascii="Times New Roman" w:eastAsia="Calibri" w:hAnsi="Times New Roman" w:cs="Times New Roman"/>
          <w:sz w:val="20"/>
          <w:szCs w:val="20"/>
          <w:lang w:eastAsia="ru-RU"/>
        </w:rPr>
        <w:t xml:space="preserve"> </w:t>
      </w:r>
      <w:r w:rsidRPr="00492E79">
        <w:rPr>
          <w:rFonts w:ascii="Times New Roman" w:eastAsia="Calibri" w:hAnsi="Times New Roman" w:cs="Times New Roman"/>
          <w:sz w:val="20"/>
          <w:szCs w:val="20"/>
          <w:lang w:eastAsia="ru-RU"/>
        </w:rPr>
        <w:t>-по случаю юбилейных дат (в связи с 50-летием, 60-летием и 65-летием со дня рождения) - до 5000 рублей;</w:t>
      </w:r>
      <w:r w:rsidR="00BE4666" w:rsidRPr="00492E79">
        <w:rPr>
          <w:rFonts w:ascii="Times New Roman" w:eastAsia="Calibri" w:hAnsi="Times New Roman" w:cs="Times New Roman"/>
          <w:sz w:val="20"/>
          <w:szCs w:val="20"/>
          <w:lang w:eastAsia="ru-RU"/>
        </w:rPr>
        <w:t xml:space="preserve"> </w:t>
      </w:r>
      <w:r w:rsidRPr="00492E79">
        <w:rPr>
          <w:rFonts w:ascii="Times New Roman" w:eastAsia="Calibri" w:hAnsi="Times New Roman" w:cs="Times New Roman"/>
          <w:sz w:val="20"/>
          <w:szCs w:val="20"/>
          <w:lang w:eastAsia="ru-RU"/>
        </w:rPr>
        <w:t>-в случае увольнения в связи с выходом на пенсию</w:t>
      </w:r>
      <w:r w:rsidRPr="00492E79">
        <w:rPr>
          <w:rFonts w:ascii="Times New Roman" w:hAnsi="Times New Roman" w:cs="Times New Roman"/>
          <w:sz w:val="20"/>
          <w:szCs w:val="20"/>
        </w:rPr>
        <w:t xml:space="preserve"> по достижению пенсионного возраста </w:t>
      </w:r>
      <w:r w:rsidRPr="00492E79">
        <w:rPr>
          <w:rFonts w:ascii="Times New Roman" w:eastAsia="Calibri" w:hAnsi="Times New Roman" w:cs="Times New Roman"/>
          <w:sz w:val="20"/>
          <w:szCs w:val="20"/>
          <w:lang w:eastAsia="ru-RU"/>
        </w:rPr>
        <w:t>впервые в размере 10000 (десяти тысяч) рублей при стаже работы в</w:t>
      </w:r>
      <w:r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lang w:eastAsia="ru-RU"/>
        </w:rPr>
        <w:t xml:space="preserve">муниципальном бюджетном учреждений дополнительного образования Завитинского муниципального округа не менее 10 лет, </w:t>
      </w:r>
      <w:r w:rsidRPr="00492E79">
        <w:rPr>
          <w:rFonts w:ascii="Times New Roman" w:eastAsia="Calibri" w:hAnsi="Times New Roman" w:cs="Times New Roman"/>
          <w:sz w:val="20"/>
          <w:szCs w:val="20"/>
        </w:rPr>
        <w:t>при условии, что данное место работы являлось основным.</w:t>
      </w:r>
      <w:r w:rsidR="00BE4666" w:rsidRPr="00492E79">
        <w:rPr>
          <w:rFonts w:ascii="Times New Roman" w:eastAsia="Calibri" w:hAnsi="Times New Roman" w:cs="Times New Roman"/>
          <w:sz w:val="20"/>
          <w:szCs w:val="20"/>
        </w:rPr>
        <w:t xml:space="preserve"> </w:t>
      </w:r>
      <w:r w:rsidRPr="00492E79">
        <w:rPr>
          <w:rFonts w:ascii="Times New Roman" w:eastAsia="Calibri" w:hAnsi="Times New Roman" w:cs="Times New Roman"/>
          <w:sz w:val="20"/>
          <w:szCs w:val="20"/>
          <w:lang w:eastAsia="ru-RU"/>
        </w:rPr>
        <w:t>7.5. Решение о выплате единовременной премии работникам принимает руководитель муниципального бюджетного учреждения, а руководителю муниципального бюджетного учреждения –Учредитель муниципального бюджетного учреждения дополнительного образования</w:t>
      </w:r>
      <w:r w:rsidRPr="00492E79">
        <w:rPr>
          <w:rFonts w:ascii="Times New Roman" w:hAnsi="Times New Roman" w:cs="Times New Roman"/>
          <w:sz w:val="20"/>
          <w:szCs w:val="20"/>
        </w:rPr>
        <w:t>.</w:t>
      </w:r>
      <w:r w:rsidR="00BE4666" w:rsidRPr="00492E79">
        <w:rPr>
          <w:rFonts w:ascii="Times New Roman" w:hAnsi="Times New Roman" w:cs="Times New Roman"/>
          <w:sz w:val="20"/>
          <w:szCs w:val="20"/>
        </w:rPr>
        <w:t xml:space="preserve"> </w:t>
      </w:r>
      <w:r w:rsidRPr="00492E79">
        <w:rPr>
          <w:rFonts w:ascii="Times New Roman" w:eastAsia="Calibri" w:hAnsi="Times New Roman" w:cs="Times New Roman"/>
          <w:sz w:val="20"/>
          <w:szCs w:val="20"/>
          <w:lang w:eastAsia="ru-RU"/>
        </w:rPr>
        <w:t xml:space="preserve">Размер премии определяется приказом </w:t>
      </w:r>
      <w:r w:rsidRPr="00492E79">
        <w:rPr>
          <w:rFonts w:ascii="Times New Roman" w:eastAsia="Calibri" w:hAnsi="Times New Roman" w:cs="Times New Roman"/>
          <w:sz w:val="20"/>
          <w:szCs w:val="20"/>
          <w:lang w:eastAsia="ru-RU"/>
        </w:rPr>
        <w:lastRenderedPageBreak/>
        <w:t>руководителя учреждения в пределах общей экономии по фонду оплаты труда.</w:t>
      </w:r>
      <w:r w:rsidR="00BE4666" w:rsidRPr="00492E79">
        <w:rPr>
          <w:rFonts w:ascii="Times New Roman" w:eastAsia="Calibri" w:hAnsi="Times New Roman" w:cs="Times New Roman"/>
          <w:sz w:val="20"/>
          <w:szCs w:val="20"/>
          <w:lang w:eastAsia="ru-RU"/>
        </w:rPr>
        <w:t xml:space="preserve"> </w:t>
      </w:r>
      <w:r w:rsidRPr="00492E79">
        <w:rPr>
          <w:rFonts w:ascii="Times New Roman" w:eastAsia="Calibri" w:hAnsi="Times New Roman" w:cs="Times New Roman"/>
          <w:sz w:val="20"/>
          <w:szCs w:val="20"/>
          <w:lang w:eastAsia="ru-RU"/>
        </w:rPr>
        <w:t>7.6. На основании типового Положения «О социальных гарантиях работникам образовательных учреждений, работникам культурно-просветительных учреждений, финансируемых из районного бюджета» ( с изменениями и дополнениями от 27.10.2005 №216, от 30.08.2017  №195/42, от 21.12.2017 №16/5) педагогическим и руководящим работникам дополнительно к льготам, установленным Федеральными</w:t>
      </w:r>
      <w:r w:rsidR="00BE4666" w:rsidRPr="00492E79">
        <w:rPr>
          <w:rFonts w:ascii="Times New Roman" w:eastAsia="Calibri" w:hAnsi="Times New Roman" w:cs="Times New Roman"/>
          <w:sz w:val="20"/>
          <w:szCs w:val="20"/>
          <w:lang w:eastAsia="ru-RU"/>
        </w:rPr>
        <w:t xml:space="preserve"> </w:t>
      </w:r>
      <w:r w:rsidRPr="00492E79">
        <w:rPr>
          <w:rFonts w:ascii="Times New Roman" w:eastAsia="Calibri" w:hAnsi="Times New Roman" w:cs="Times New Roman"/>
          <w:sz w:val="20"/>
          <w:szCs w:val="20"/>
          <w:lang w:eastAsia="ru-RU"/>
        </w:rPr>
        <w:t>законами, распространяются следующие выплаты социального характера:</w:t>
      </w:r>
      <w:r w:rsidR="00BE4666" w:rsidRPr="00492E79">
        <w:rPr>
          <w:rFonts w:ascii="Times New Roman" w:eastAsia="Calibri" w:hAnsi="Times New Roman" w:cs="Times New Roman"/>
          <w:sz w:val="20"/>
          <w:szCs w:val="20"/>
          <w:lang w:eastAsia="ru-RU"/>
        </w:rPr>
        <w:t xml:space="preserve"> </w:t>
      </w:r>
      <w:r w:rsidRPr="00492E79">
        <w:rPr>
          <w:rFonts w:ascii="Times New Roman" w:eastAsia="Calibri" w:hAnsi="Times New Roman" w:cs="Times New Roman"/>
          <w:sz w:val="20"/>
          <w:szCs w:val="20"/>
          <w:lang w:eastAsia="ru-RU"/>
        </w:rPr>
        <w:t>-выплата педагогическим и руководящим работникам при высвобождении в связи с выходом на пенсию по старости и по</w:t>
      </w:r>
      <w:r w:rsidR="00BE4666" w:rsidRPr="00492E79">
        <w:rPr>
          <w:rFonts w:ascii="Times New Roman" w:eastAsia="Calibri" w:hAnsi="Times New Roman" w:cs="Times New Roman"/>
          <w:sz w:val="20"/>
          <w:szCs w:val="20"/>
          <w:lang w:eastAsia="ru-RU"/>
        </w:rPr>
        <w:t xml:space="preserve"> </w:t>
      </w:r>
      <w:r w:rsidRPr="00492E79">
        <w:rPr>
          <w:rFonts w:ascii="Times New Roman" w:eastAsia="Calibri" w:hAnsi="Times New Roman" w:cs="Times New Roman"/>
          <w:sz w:val="20"/>
          <w:szCs w:val="20"/>
          <w:lang w:eastAsia="ru-RU"/>
        </w:rPr>
        <w:t>инвалидности, приобретенной на производстве или в результате профессионального заболевания (независимо от стажа работы) единовременного пособия в размере 10000 (десяти тысяч) рублей.</w:t>
      </w:r>
      <w:r w:rsidR="00BE4666" w:rsidRPr="00492E79">
        <w:rPr>
          <w:rFonts w:ascii="Times New Roman" w:eastAsia="Calibri" w:hAnsi="Times New Roman" w:cs="Times New Roman"/>
          <w:sz w:val="20"/>
          <w:szCs w:val="20"/>
          <w:lang w:eastAsia="ru-RU"/>
        </w:rPr>
        <w:t xml:space="preserve"> </w:t>
      </w:r>
      <w:r w:rsidRPr="00492E79">
        <w:rPr>
          <w:rFonts w:ascii="Times New Roman" w:eastAsia="Calibri" w:hAnsi="Times New Roman" w:cs="Times New Roman"/>
          <w:sz w:val="20"/>
          <w:szCs w:val="20"/>
          <w:lang w:eastAsia="ru-RU"/>
        </w:rPr>
        <w:t>7.7. Материальная помощь и единовременные премии, не входящие в систему оплаты труда, не включаются в расчет средней заработной платы и не учитываются при начислении районного коэффициента и процентных надбавок.</w:t>
      </w:r>
      <w:r w:rsidR="00BE4666" w:rsidRPr="00492E79">
        <w:rPr>
          <w:rFonts w:ascii="Times New Roman" w:eastAsia="Calibri" w:hAnsi="Times New Roman" w:cs="Times New Roman"/>
          <w:sz w:val="20"/>
          <w:szCs w:val="20"/>
          <w:lang w:eastAsia="ru-RU"/>
        </w:rPr>
        <w:t xml:space="preserve"> </w:t>
      </w:r>
      <w:r w:rsidRPr="00492E79">
        <w:rPr>
          <w:rFonts w:ascii="Times New Roman" w:hAnsi="Times New Roman" w:cs="Times New Roman"/>
          <w:sz w:val="20"/>
          <w:szCs w:val="20"/>
        </w:rPr>
        <w:t>7.8. Обеспечение расходов на оказание материальной помощи и единовременных премий, не входящие в систему оплаты труда, работникам учреждения может также осуществляется за счёт средств, полученных от доходов от оказания платных дополнительных образовательных услуг и прочих доходов школы.</w:t>
      </w:r>
      <w:r w:rsidR="00BE4666" w:rsidRPr="00492E79">
        <w:rPr>
          <w:rFonts w:ascii="Times New Roman" w:hAnsi="Times New Roman" w:cs="Times New Roman"/>
          <w:sz w:val="20"/>
          <w:szCs w:val="20"/>
        </w:rPr>
        <w:t xml:space="preserve"> </w:t>
      </w:r>
      <w:r w:rsidRPr="00492E79">
        <w:rPr>
          <w:rFonts w:ascii="Times New Roman" w:hAnsi="Times New Roman" w:cs="Times New Roman"/>
          <w:b/>
          <w:sz w:val="20"/>
          <w:szCs w:val="20"/>
        </w:rPr>
        <w:t>8. Заработная плата руководителя</w:t>
      </w:r>
      <w:r w:rsidRPr="00492E79">
        <w:rPr>
          <w:rFonts w:ascii="Times New Roman" w:eastAsia="Arial Unicode MS" w:hAnsi="Times New Roman" w:cs="Times New Roman"/>
          <w:b/>
          <w:sz w:val="20"/>
          <w:szCs w:val="20"/>
          <w:lang w:eastAsia="ru-RU"/>
        </w:rPr>
        <w:t xml:space="preserve"> муниципального бюджетного учреждения дополнительного образования</w:t>
      </w:r>
      <w:r w:rsidRPr="00492E79">
        <w:rPr>
          <w:rFonts w:ascii="Times New Roman" w:hAnsi="Times New Roman" w:cs="Times New Roman"/>
          <w:b/>
          <w:sz w:val="20"/>
          <w:szCs w:val="20"/>
        </w:rPr>
        <w:t>, его заместителей.</w:t>
      </w:r>
      <w:r w:rsidR="00BE4666"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xml:space="preserve">8.1. Заработная плата руководителя </w:t>
      </w:r>
      <w:r w:rsidRPr="00492E79">
        <w:rPr>
          <w:rFonts w:ascii="Times New Roman" w:eastAsia="Arial Unicode MS" w:hAnsi="Times New Roman" w:cs="Times New Roman"/>
          <w:sz w:val="20"/>
          <w:szCs w:val="20"/>
          <w:lang w:eastAsia="ru-RU"/>
        </w:rPr>
        <w:t>муниципального бюджетного учреждения дополнительного образования</w:t>
      </w:r>
      <w:r w:rsidRPr="00492E79">
        <w:rPr>
          <w:rFonts w:ascii="Times New Roman" w:hAnsi="Times New Roman" w:cs="Times New Roman"/>
          <w:sz w:val="20"/>
          <w:szCs w:val="20"/>
        </w:rPr>
        <w:t xml:space="preserve"> и его заместителей    состоит из должностного оклада, выплат компенсационного и стимулирующего характера. </w:t>
      </w:r>
      <w:r w:rsidR="00BE4666" w:rsidRPr="00492E79">
        <w:rPr>
          <w:rFonts w:ascii="Times New Roman" w:hAnsi="Times New Roman" w:cs="Times New Roman"/>
          <w:sz w:val="20"/>
          <w:szCs w:val="20"/>
        </w:rPr>
        <w:t xml:space="preserve"> </w:t>
      </w:r>
      <w:r w:rsidRPr="00492E79">
        <w:rPr>
          <w:rFonts w:ascii="Times New Roman" w:hAnsi="Times New Roman" w:cs="Times New Roman"/>
          <w:sz w:val="20"/>
          <w:szCs w:val="20"/>
        </w:rPr>
        <w:t>8.2. Размер должностного оклада устанавливается в соответствии с  Положением об установлении систем оплаты труда работников областных бюджетных, автономных и казенных учреждений и работников исполнительных органов государственной власти Амурской области по должностям, не отнесенным к государственным должностям и должностям государственной гражданской службы, утвержденным постановлением Правительства области от 28.04.2010 № 209.</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8.3. Размер должностного оклада руководителя муниципального бюджетного учреждения дополнительного образования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муниципального бюджетного учреждения) и может быть изменен в соответствии с трудовым законодательством один раз в год по итогам предшествующего года.</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8.4. Условия оплаты труда руководителей муниципальных учреждений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2013 г. № 329.</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8.5. Заработная плата руководителю  и   заместителю руководителя   определяемая трудовым договором, в том числе конкретные размеры должностного оклада, виды и размеры выплат компенсационного и стимулирующего характера, устанавливаются руководителем органа местного самоуправления, осуществляющего функции и полномочия учредителя муниципального бюджетного учреждения дополнительного образования по согласованию с заместителем главы администрации района по социальным вопросам и заместителем главы администрации района по экономике и финансам – начальником финансового управления;</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8.6. Предельный уровень соотношения средней заработной платы   руководителей бюджетных и автономных учреждений   и средней заработной платы работников этих учреждений в кратности от 1 до 3.</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По решению органа местного самоуправления Завитинского муниципального округа предельный уровень соотношения средней заработной платы руководителя учреждения и средней заработной платы работников этого учреждения в кратности от 1 до 3 может быть увеличен.</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8.7. Соотношение средней заработной платы руководителя</w:t>
      </w:r>
      <w:r w:rsidRPr="00492E79">
        <w:rPr>
          <w:rFonts w:ascii="Times New Roman" w:eastAsia="Arial Unicode MS" w:hAnsi="Times New Roman" w:cs="Times New Roman"/>
          <w:sz w:val="20"/>
          <w:szCs w:val="20"/>
          <w:lang w:eastAsia="ru-RU"/>
        </w:rPr>
        <w:t xml:space="preserve"> муниципального бюджетного учреждения дополнительного образования</w:t>
      </w:r>
      <w:r w:rsidRPr="00492E79">
        <w:rPr>
          <w:rFonts w:ascii="Times New Roman" w:hAnsi="Times New Roman" w:cs="Times New Roman"/>
          <w:sz w:val="20"/>
          <w:szCs w:val="20"/>
        </w:rPr>
        <w:t xml:space="preserve"> и средней заработной платы работников этих учреждений рассчитывается за календарный год с учетом всех финансовых источников формирования заработной платы.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Размеры окладов заместителей руководителя учреждения, главного бухгалтера устанавливаются на 10-30 процентов ниже оклада руководителя.</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8.8. С учетом условий труда заместителям руководителя устанавливаются выплаты компенсационного и стимулирующего характера, предусмотренные разделами 5 и 6 настоящего Положения.</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Размеры, порядок и критерии осуществления стимулирующих выплат руководителю учреждения ежегодно устанавливаются органом местного самоуправления Завитинского района, осуществляющим функции и полномочия учредителя, в дополнительном соглашении к трудовому договору с руководителем учреждения. </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8.9. Выплаты стимулирующего характера и премирование руководителя учреждения производятся по результатам работы за год, в соответствии с Положением о порядке установления выплат стимулирующего характера, премий по итогам работы муниципальных бюджетных и автономных учреждений, подведомственных органам местного самоуправления Завитинского района, утвержденным приказом органа местного самоуправления Завитинского района, осуществляющим функции и полномочия, и с учетом результатов деятельности учреждения в соответствии с критериями оценки и целевыми показателями эффективности работы учреждения.</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Результаты деятельности учреждения рассматриваются по окончании отчетного периода комиссией органа местного самоуправления Завитинского муниципального округа, осуществляющего функции и полномочия учредителя.</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8.10. Выплаты стимулирующего характера для заместителей руководителя устанавливаются руководителем учреждения на основании количественных и качественных показателей их деятельности.</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Лишение выплат стимулирующего характера или их снижение для заместителей руководителя оформляется приказом учреждения с обязательным указанием причины. 8.11. Единовременная премия руководителям бюджетных и автономных учреждений за выполнение важных и особо важных заданий устанавливается наиболее отличившимся руководителям исходя из следующих критериев:</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выполнение особо важных и сложных заданий, имеющих большую значимость, в случае эффективности достигнутых результатов с учетом личного вклада в общие результаты работы;</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проявление высокого профессионализма и оперативности при исполнении заданий и поручений Администрации Завитинского муниципального округа, учредителя;</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внедрение новых форм и методов работы, способствующих достижению высоких конечных результатов (кроме предложений, неоправданно увеличивающих документооборот и расход бюджетных средств);</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проведение мероприятий, направленных на получение дополнительного дохода от предпринимательской и иной приносящей доход деятельности учреждения;</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организация и проведение мероприятий, направленных на повышение авторитета и улучшение имиджа учреждения.</w:t>
      </w:r>
      <w:r w:rsidR="00682838"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8.12. Решение об установлении руководителю </w:t>
      </w:r>
      <w:bookmarkStart w:id="5" w:name="_Hlk87946975"/>
      <w:r w:rsidRPr="00492E79">
        <w:rPr>
          <w:rFonts w:ascii="Times New Roman" w:hAnsi="Times New Roman" w:cs="Times New Roman"/>
          <w:sz w:val="20"/>
          <w:szCs w:val="20"/>
        </w:rPr>
        <w:t xml:space="preserve">бюджетного </w:t>
      </w:r>
      <w:bookmarkEnd w:id="5"/>
      <w:r w:rsidRPr="00492E79">
        <w:rPr>
          <w:rFonts w:ascii="Times New Roman" w:hAnsi="Times New Roman" w:cs="Times New Roman"/>
          <w:sz w:val="20"/>
          <w:szCs w:val="20"/>
        </w:rPr>
        <w:t>и автономного учреждения единовременной премии за выполнение особо важных и сложных заданий принимается администрацией Завитинского муниципального округа Амурской области.</w:t>
      </w:r>
    </w:p>
    <w:p w14:paraId="04A4E799" w14:textId="24E152BC" w:rsidR="00414F3B" w:rsidRPr="00492E79" w:rsidRDefault="00414F3B" w:rsidP="00D676DF">
      <w:pPr>
        <w:tabs>
          <w:tab w:val="left" w:pos="6720"/>
        </w:tabs>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Приложение № 1</w:t>
      </w:r>
      <w:r w:rsidR="00682838"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b/>
          <w:sz w:val="20"/>
          <w:szCs w:val="20"/>
          <w:lang w:eastAsia="ru-RU"/>
        </w:rPr>
        <w:t>Размеры окладов</w:t>
      </w:r>
      <w:r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b/>
          <w:sz w:val="20"/>
          <w:szCs w:val="20"/>
          <w:lang w:eastAsia="ru-RU"/>
        </w:rPr>
        <w:t>(ставок)</w:t>
      </w:r>
      <w:r w:rsidR="00682838"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работников муниципальных</w:t>
      </w:r>
      <w:r w:rsidRPr="00492E79">
        <w:rPr>
          <w:rFonts w:ascii="Times New Roman" w:hAnsi="Times New Roman" w:cs="Times New Roman"/>
          <w:sz w:val="20"/>
          <w:szCs w:val="20"/>
        </w:rPr>
        <w:t xml:space="preserve"> </w:t>
      </w:r>
      <w:r w:rsidRPr="00492E79">
        <w:rPr>
          <w:rFonts w:ascii="Times New Roman" w:eastAsia="Times New Roman" w:hAnsi="Times New Roman" w:cs="Times New Roman"/>
          <w:sz w:val="20"/>
          <w:szCs w:val="20"/>
          <w:lang w:eastAsia="ru-RU"/>
        </w:rPr>
        <w:t xml:space="preserve">бюджетных учреждений дополнительного образования </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567"/>
        <w:gridCol w:w="5245"/>
        <w:gridCol w:w="2268"/>
      </w:tblGrid>
      <w:tr w:rsidR="00414F3B" w:rsidRPr="00492E79" w14:paraId="4BBDFDB6" w14:textId="77777777" w:rsidTr="00682838">
        <w:tc>
          <w:tcPr>
            <w:tcW w:w="3119" w:type="dxa"/>
            <w:gridSpan w:val="2"/>
          </w:tcPr>
          <w:p w14:paraId="455596C6" w14:textId="77777777" w:rsidR="00414F3B" w:rsidRPr="00492E79" w:rsidRDefault="00414F3B" w:rsidP="00682838">
            <w:pPr>
              <w:spacing w:after="0" w:line="240" w:lineRule="auto"/>
              <w:ind w:left="-102"/>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Квалификационные уровни</w:t>
            </w:r>
          </w:p>
        </w:tc>
        <w:tc>
          <w:tcPr>
            <w:tcW w:w="5245" w:type="dxa"/>
          </w:tcPr>
          <w:p w14:paraId="7F85FAA0"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Наименование должности</w:t>
            </w:r>
          </w:p>
        </w:tc>
        <w:tc>
          <w:tcPr>
            <w:tcW w:w="2268" w:type="dxa"/>
          </w:tcPr>
          <w:p w14:paraId="51ECBE04"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Размер базового оклада</w:t>
            </w:r>
          </w:p>
          <w:p w14:paraId="02427CE5"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(должностного оклада), ставки, руб.</w:t>
            </w:r>
          </w:p>
        </w:tc>
      </w:tr>
      <w:tr w:rsidR="00414F3B" w:rsidRPr="00492E79" w14:paraId="1390DB89" w14:textId="77777777" w:rsidTr="00682838">
        <w:tc>
          <w:tcPr>
            <w:tcW w:w="10632" w:type="dxa"/>
            <w:gridSpan w:val="4"/>
          </w:tcPr>
          <w:p w14:paraId="4FE15BF0" w14:textId="18B202B5" w:rsidR="00414F3B" w:rsidRPr="00492E79" w:rsidRDefault="00414F3B" w:rsidP="00414F3B">
            <w:pPr>
              <w:spacing w:after="0" w:line="240" w:lineRule="auto"/>
              <w:jc w:val="both"/>
              <w:rPr>
                <w:rFonts w:ascii="Times New Roman" w:eastAsia="Times New Roman" w:hAnsi="Times New Roman" w:cs="Times New Roman"/>
                <w:b/>
                <w:sz w:val="20"/>
                <w:szCs w:val="20"/>
                <w:lang w:eastAsia="ru-RU"/>
              </w:rPr>
            </w:pPr>
            <w:r w:rsidRPr="00492E79">
              <w:rPr>
                <w:rFonts w:ascii="Times New Roman" w:eastAsia="Times New Roman" w:hAnsi="Times New Roman" w:cs="Times New Roman"/>
                <w:b/>
                <w:sz w:val="20"/>
                <w:szCs w:val="20"/>
                <w:lang w:eastAsia="ru-RU"/>
              </w:rPr>
              <w:t>Профессии рабочих</w:t>
            </w:r>
            <w:r w:rsidR="00682838" w:rsidRPr="00492E79">
              <w:rPr>
                <w:rFonts w:ascii="Times New Roman" w:eastAsia="Times New Roman" w:hAnsi="Times New Roman" w:cs="Times New Roman"/>
                <w:b/>
                <w:sz w:val="20"/>
                <w:szCs w:val="20"/>
                <w:lang w:eastAsia="ru-RU"/>
              </w:rPr>
              <w:t xml:space="preserve"> </w:t>
            </w:r>
            <w:r w:rsidRPr="00492E79">
              <w:rPr>
                <w:rFonts w:ascii="Times New Roman" w:eastAsia="Times New Roman" w:hAnsi="Times New Roman" w:cs="Times New Roman"/>
                <w:sz w:val="20"/>
                <w:szCs w:val="20"/>
                <w:lang w:eastAsia="ru-RU"/>
              </w:rPr>
              <w:t>(приказ Минздравсоцразвития России от29 мая 2008 года № 248 н)</w:t>
            </w:r>
          </w:p>
        </w:tc>
      </w:tr>
      <w:tr w:rsidR="00414F3B" w:rsidRPr="00492E79" w14:paraId="026B8B47" w14:textId="77777777" w:rsidTr="00682838">
        <w:tc>
          <w:tcPr>
            <w:tcW w:w="10632" w:type="dxa"/>
            <w:gridSpan w:val="4"/>
          </w:tcPr>
          <w:p w14:paraId="1AE94793" w14:textId="04C4654B"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Профессиональная квалификационная </w:t>
            </w:r>
            <w:proofErr w:type="gramStart"/>
            <w:r w:rsidRPr="00492E79">
              <w:rPr>
                <w:rFonts w:ascii="Times New Roman" w:eastAsia="Times New Roman" w:hAnsi="Times New Roman" w:cs="Times New Roman"/>
                <w:sz w:val="20"/>
                <w:szCs w:val="20"/>
                <w:lang w:eastAsia="ru-RU"/>
              </w:rPr>
              <w:t xml:space="preserve">группа </w:t>
            </w:r>
            <w:r w:rsidR="00682838"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w:t>
            </w:r>
            <w:proofErr w:type="gramEnd"/>
            <w:r w:rsidRPr="00492E79">
              <w:rPr>
                <w:rFonts w:ascii="Times New Roman" w:eastAsia="Times New Roman" w:hAnsi="Times New Roman" w:cs="Times New Roman"/>
                <w:sz w:val="20"/>
                <w:szCs w:val="20"/>
                <w:lang w:eastAsia="ru-RU"/>
              </w:rPr>
              <w:t>Общеотраслевые профессии рабочих первого уровня»</w:t>
            </w:r>
          </w:p>
        </w:tc>
      </w:tr>
      <w:tr w:rsidR="00414F3B" w:rsidRPr="00492E79" w14:paraId="31592498" w14:textId="77777777" w:rsidTr="00682838">
        <w:trPr>
          <w:trHeight w:val="651"/>
        </w:trPr>
        <w:tc>
          <w:tcPr>
            <w:tcW w:w="3119" w:type="dxa"/>
            <w:gridSpan w:val="2"/>
          </w:tcPr>
          <w:p w14:paraId="34C84699" w14:textId="08BC6B94"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w:t>
            </w:r>
            <w:r w:rsidR="00682838"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Квалификационный</w:t>
            </w:r>
            <w:r w:rsidR="00682838"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уровень</w:t>
            </w:r>
          </w:p>
        </w:tc>
        <w:tc>
          <w:tcPr>
            <w:tcW w:w="5245" w:type="dxa"/>
          </w:tcPr>
          <w:p w14:paraId="02492D42"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Профессии рабочих 1,2,3 квалификационных разрядов в соответствии с Единым тарифно-квалификационным справочником работ и профессий рабочих:</w:t>
            </w:r>
          </w:p>
        </w:tc>
        <w:tc>
          <w:tcPr>
            <w:tcW w:w="2268" w:type="dxa"/>
            <w:vAlign w:val="center"/>
          </w:tcPr>
          <w:p w14:paraId="4C59F001"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p>
        </w:tc>
      </w:tr>
      <w:tr w:rsidR="00414F3B" w:rsidRPr="00492E79" w14:paraId="64AC399E" w14:textId="77777777" w:rsidTr="00682838">
        <w:trPr>
          <w:trHeight w:val="651"/>
        </w:trPr>
        <w:tc>
          <w:tcPr>
            <w:tcW w:w="10632" w:type="dxa"/>
            <w:gridSpan w:val="4"/>
          </w:tcPr>
          <w:p w14:paraId="43DD979C"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Профессиональная квалификационная группа </w:t>
            </w:r>
          </w:p>
          <w:p w14:paraId="270E24F3"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«Общеотраслевые профессии рабочих второго, третьего уровня»</w:t>
            </w:r>
          </w:p>
        </w:tc>
      </w:tr>
      <w:tr w:rsidR="00414F3B" w:rsidRPr="00492E79" w14:paraId="09D88451" w14:textId="77777777" w:rsidTr="00682838">
        <w:trPr>
          <w:trHeight w:val="651"/>
        </w:trPr>
        <w:tc>
          <w:tcPr>
            <w:tcW w:w="3119" w:type="dxa"/>
            <w:gridSpan w:val="2"/>
          </w:tcPr>
          <w:p w14:paraId="3CC8E1A9" w14:textId="1633B984"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w:t>
            </w:r>
            <w:r w:rsidR="00682838"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Квалификационный</w:t>
            </w:r>
            <w:r w:rsidR="00682838"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уровень</w:t>
            </w:r>
          </w:p>
        </w:tc>
        <w:tc>
          <w:tcPr>
            <w:tcW w:w="5245" w:type="dxa"/>
          </w:tcPr>
          <w:p w14:paraId="0185EA03"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Профессии рабочих 4 и 5 квалификационных разрядов в соответствии с Единым тарифно-квалификационным справочником работ и профессий рабочих:</w:t>
            </w:r>
          </w:p>
        </w:tc>
        <w:tc>
          <w:tcPr>
            <w:tcW w:w="2268" w:type="dxa"/>
            <w:vAlign w:val="center"/>
          </w:tcPr>
          <w:p w14:paraId="096F31DC"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p>
        </w:tc>
      </w:tr>
      <w:tr w:rsidR="00414F3B" w:rsidRPr="00492E79" w14:paraId="39A054AC" w14:textId="77777777" w:rsidTr="00682838">
        <w:tc>
          <w:tcPr>
            <w:tcW w:w="3119" w:type="dxa"/>
            <w:gridSpan w:val="2"/>
          </w:tcPr>
          <w:p w14:paraId="333D63BA" w14:textId="14AF5F61"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w:t>
            </w:r>
            <w:r w:rsidR="00682838"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квалификационный уровень</w:t>
            </w:r>
          </w:p>
        </w:tc>
        <w:tc>
          <w:tcPr>
            <w:tcW w:w="5245" w:type="dxa"/>
          </w:tcPr>
          <w:p w14:paraId="55279403"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Профессии рабочих 6 и 7 квалификационных разрядов в соответствии с Единым тарифно-квалификационным справочником работ и профессий рабочих:</w:t>
            </w:r>
          </w:p>
          <w:p w14:paraId="6A660ED4" w14:textId="77777777" w:rsidR="00414F3B" w:rsidRPr="00492E79" w:rsidRDefault="00414F3B" w:rsidP="00414F3B">
            <w:pPr>
              <w:spacing w:after="0" w:line="240" w:lineRule="auto"/>
              <w:jc w:val="both"/>
              <w:rPr>
                <w:rFonts w:ascii="Times New Roman" w:eastAsia="Times New Roman" w:hAnsi="Times New Roman" w:cs="Times New Roman"/>
                <w:b/>
                <w:sz w:val="20"/>
                <w:szCs w:val="20"/>
                <w:lang w:eastAsia="ru-RU"/>
              </w:rPr>
            </w:pPr>
            <w:r w:rsidRPr="00492E79">
              <w:rPr>
                <w:rFonts w:ascii="Times New Roman" w:eastAsia="Times New Roman" w:hAnsi="Times New Roman" w:cs="Times New Roman"/>
                <w:b/>
                <w:sz w:val="20"/>
                <w:szCs w:val="20"/>
                <w:lang w:eastAsia="ru-RU"/>
              </w:rPr>
              <w:t>костюмер</w:t>
            </w:r>
          </w:p>
        </w:tc>
        <w:tc>
          <w:tcPr>
            <w:tcW w:w="2268" w:type="dxa"/>
            <w:vAlign w:val="center"/>
          </w:tcPr>
          <w:p w14:paraId="6853CFC0"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p>
          <w:p w14:paraId="7255F8CD"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p>
          <w:p w14:paraId="6736BA92"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3901,40</w:t>
            </w:r>
          </w:p>
        </w:tc>
      </w:tr>
      <w:tr w:rsidR="00414F3B" w:rsidRPr="00492E79" w14:paraId="0E75A8B3" w14:textId="77777777" w:rsidTr="00682838">
        <w:tc>
          <w:tcPr>
            <w:tcW w:w="3119" w:type="dxa"/>
            <w:gridSpan w:val="2"/>
          </w:tcPr>
          <w:p w14:paraId="7AED0B29" w14:textId="58354F62"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w:t>
            </w:r>
            <w:r w:rsidR="00682838"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квалификационный уровень</w:t>
            </w:r>
          </w:p>
        </w:tc>
        <w:tc>
          <w:tcPr>
            <w:tcW w:w="5245" w:type="dxa"/>
          </w:tcPr>
          <w:p w14:paraId="72D21914"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Профессии рабочих 8 квалификационных разрядов в соответствии с Единым тарифно-квалификационным справочником работ и профессий рабочих:</w:t>
            </w:r>
          </w:p>
          <w:p w14:paraId="3AB18BA7" w14:textId="62448578" w:rsidR="00414F3B" w:rsidRPr="00492E79" w:rsidRDefault="00414F3B" w:rsidP="00414F3B">
            <w:pPr>
              <w:spacing w:after="0" w:line="240" w:lineRule="auto"/>
              <w:jc w:val="both"/>
              <w:rPr>
                <w:rFonts w:ascii="Times New Roman" w:eastAsia="Times New Roman" w:hAnsi="Times New Roman" w:cs="Times New Roman"/>
                <w:b/>
                <w:sz w:val="20"/>
                <w:szCs w:val="20"/>
                <w:lang w:eastAsia="ru-RU"/>
              </w:rPr>
            </w:pPr>
            <w:r w:rsidRPr="00492E79">
              <w:rPr>
                <w:rFonts w:ascii="Times New Roman" w:eastAsia="Times New Roman" w:hAnsi="Times New Roman" w:cs="Times New Roman"/>
                <w:b/>
                <w:sz w:val="20"/>
                <w:szCs w:val="20"/>
                <w:lang w:eastAsia="ru-RU"/>
              </w:rPr>
              <w:t>Настройщик музыкальных инструментов</w:t>
            </w:r>
          </w:p>
        </w:tc>
        <w:tc>
          <w:tcPr>
            <w:tcW w:w="2268" w:type="dxa"/>
            <w:vAlign w:val="center"/>
          </w:tcPr>
          <w:p w14:paraId="48474A27"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p>
          <w:p w14:paraId="71F4A038"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p>
          <w:p w14:paraId="50B36D51"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6479,20</w:t>
            </w:r>
          </w:p>
        </w:tc>
      </w:tr>
      <w:tr w:rsidR="00414F3B" w:rsidRPr="00492E79" w14:paraId="130E4CF2" w14:textId="77777777" w:rsidTr="00682838">
        <w:tc>
          <w:tcPr>
            <w:tcW w:w="10632" w:type="dxa"/>
            <w:gridSpan w:val="4"/>
          </w:tcPr>
          <w:p w14:paraId="687D7D5E" w14:textId="77777777" w:rsidR="00414F3B" w:rsidRPr="00492E79" w:rsidRDefault="00414F3B" w:rsidP="00414F3B">
            <w:pPr>
              <w:spacing w:after="0" w:line="240" w:lineRule="auto"/>
              <w:jc w:val="both"/>
              <w:rPr>
                <w:rFonts w:ascii="Times New Roman" w:eastAsia="Times New Roman" w:hAnsi="Times New Roman" w:cs="Times New Roman"/>
                <w:b/>
                <w:sz w:val="20"/>
                <w:szCs w:val="20"/>
                <w:lang w:eastAsia="ru-RU"/>
              </w:rPr>
            </w:pPr>
            <w:r w:rsidRPr="00492E79">
              <w:rPr>
                <w:rFonts w:ascii="Times New Roman" w:eastAsia="Times New Roman" w:hAnsi="Times New Roman" w:cs="Times New Roman"/>
                <w:b/>
                <w:sz w:val="20"/>
                <w:szCs w:val="20"/>
                <w:lang w:eastAsia="ru-RU"/>
              </w:rPr>
              <w:t>Должности служащих</w:t>
            </w:r>
          </w:p>
          <w:p w14:paraId="66D84CFC" w14:textId="79C132B8"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(приказ Минздравсоцразвития России от29 мая 2008 года № 247 н)</w:t>
            </w:r>
          </w:p>
        </w:tc>
      </w:tr>
      <w:tr w:rsidR="00414F3B" w:rsidRPr="00492E79" w14:paraId="1FB07775" w14:textId="77777777" w:rsidTr="00682838">
        <w:tc>
          <w:tcPr>
            <w:tcW w:w="10632" w:type="dxa"/>
            <w:gridSpan w:val="4"/>
          </w:tcPr>
          <w:p w14:paraId="7A04A810" w14:textId="5C064046"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Профессиональная квалификационная группа «Общеотраслевые должности </w:t>
            </w:r>
            <w:proofErr w:type="gramStart"/>
            <w:r w:rsidRPr="00492E79">
              <w:rPr>
                <w:rFonts w:ascii="Times New Roman" w:eastAsia="Times New Roman" w:hAnsi="Times New Roman" w:cs="Times New Roman"/>
                <w:sz w:val="20"/>
                <w:szCs w:val="20"/>
                <w:lang w:eastAsia="ru-RU"/>
              </w:rPr>
              <w:t>служащих  первого</w:t>
            </w:r>
            <w:proofErr w:type="gramEnd"/>
            <w:r w:rsidRPr="00492E79">
              <w:rPr>
                <w:rFonts w:ascii="Times New Roman" w:eastAsia="Times New Roman" w:hAnsi="Times New Roman" w:cs="Times New Roman"/>
                <w:sz w:val="20"/>
                <w:szCs w:val="20"/>
                <w:lang w:eastAsia="ru-RU"/>
              </w:rPr>
              <w:t xml:space="preserve"> уровня</w:t>
            </w:r>
          </w:p>
        </w:tc>
      </w:tr>
      <w:tr w:rsidR="00414F3B" w:rsidRPr="00492E79" w14:paraId="78284C32" w14:textId="77777777" w:rsidTr="00682838">
        <w:trPr>
          <w:trHeight w:val="70"/>
        </w:trPr>
        <w:tc>
          <w:tcPr>
            <w:tcW w:w="3119" w:type="dxa"/>
            <w:gridSpan w:val="2"/>
          </w:tcPr>
          <w:p w14:paraId="64980CA8" w14:textId="23F38AD5"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w:t>
            </w:r>
            <w:r w:rsidR="00682838"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Квалификационный</w:t>
            </w:r>
            <w:r w:rsidR="00682838"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Уровень</w:t>
            </w:r>
          </w:p>
        </w:tc>
        <w:tc>
          <w:tcPr>
            <w:tcW w:w="5245" w:type="dxa"/>
          </w:tcPr>
          <w:p w14:paraId="382A844A" w14:textId="77777777" w:rsidR="00414F3B" w:rsidRPr="00492E79" w:rsidRDefault="00414F3B" w:rsidP="00414F3B">
            <w:pPr>
              <w:spacing w:after="0" w:line="240" w:lineRule="auto"/>
              <w:jc w:val="both"/>
              <w:rPr>
                <w:rFonts w:ascii="Times New Roman" w:eastAsia="Times New Roman" w:hAnsi="Times New Roman" w:cs="Times New Roman"/>
                <w:b/>
                <w:sz w:val="20"/>
                <w:szCs w:val="20"/>
                <w:lang w:eastAsia="ru-RU"/>
              </w:rPr>
            </w:pPr>
            <w:r w:rsidRPr="00492E79">
              <w:rPr>
                <w:rFonts w:ascii="Times New Roman" w:eastAsia="Times New Roman" w:hAnsi="Times New Roman" w:cs="Times New Roman"/>
                <w:b/>
                <w:sz w:val="20"/>
                <w:szCs w:val="20"/>
                <w:lang w:eastAsia="ru-RU"/>
              </w:rPr>
              <w:t>дежурный</w:t>
            </w:r>
          </w:p>
        </w:tc>
        <w:tc>
          <w:tcPr>
            <w:tcW w:w="2268" w:type="dxa"/>
            <w:vAlign w:val="center"/>
          </w:tcPr>
          <w:p w14:paraId="5221DD01"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4 031,12</w:t>
            </w:r>
          </w:p>
        </w:tc>
      </w:tr>
      <w:tr w:rsidR="00414F3B" w:rsidRPr="00492E79" w14:paraId="71F59177" w14:textId="77777777" w:rsidTr="00682838">
        <w:tc>
          <w:tcPr>
            <w:tcW w:w="10632" w:type="dxa"/>
            <w:gridSpan w:val="4"/>
          </w:tcPr>
          <w:p w14:paraId="484DF67A" w14:textId="51EB8F38"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Профессиональная квалификационная </w:t>
            </w:r>
            <w:proofErr w:type="gramStart"/>
            <w:r w:rsidRPr="00492E79">
              <w:rPr>
                <w:rFonts w:ascii="Times New Roman" w:eastAsia="Times New Roman" w:hAnsi="Times New Roman" w:cs="Times New Roman"/>
                <w:sz w:val="20"/>
                <w:szCs w:val="20"/>
                <w:lang w:eastAsia="ru-RU"/>
              </w:rPr>
              <w:t xml:space="preserve">группа </w:t>
            </w:r>
            <w:r w:rsidR="00682838"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w:t>
            </w:r>
            <w:proofErr w:type="gramEnd"/>
            <w:r w:rsidRPr="00492E79">
              <w:rPr>
                <w:rFonts w:ascii="Times New Roman" w:eastAsia="Times New Roman" w:hAnsi="Times New Roman" w:cs="Times New Roman"/>
                <w:sz w:val="20"/>
                <w:szCs w:val="20"/>
                <w:lang w:eastAsia="ru-RU"/>
              </w:rPr>
              <w:t>Общеотраслевые должности служащих второго уровня»</w:t>
            </w:r>
          </w:p>
        </w:tc>
      </w:tr>
      <w:tr w:rsidR="00414F3B" w:rsidRPr="00492E79" w14:paraId="0E27D165" w14:textId="77777777" w:rsidTr="00682838">
        <w:trPr>
          <w:trHeight w:val="293"/>
        </w:trPr>
        <w:tc>
          <w:tcPr>
            <w:tcW w:w="2552" w:type="dxa"/>
          </w:tcPr>
          <w:p w14:paraId="7C54FEE1" w14:textId="051B2306"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w:t>
            </w:r>
            <w:r w:rsidR="00682838"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Квалификационный</w:t>
            </w:r>
          </w:p>
          <w:p w14:paraId="63C3032F"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уровень</w:t>
            </w:r>
          </w:p>
        </w:tc>
        <w:tc>
          <w:tcPr>
            <w:tcW w:w="5812" w:type="dxa"/>
            <w:gridSpan w:val="2"/>
          </w:tcPr>
          <w:p w14:paraId="4B5E0F3F" w14:textId="77777777" w:rsidR="00414F3B" w:rsidRPr="00492E79" w:rsidRDefault="00414F3B" w:rsidP="00414F3B">
            <w:pPr>
              <w:spacing w:after="0" w:line="240" w:lineRule="auto"/>
              <w:jc w:val="both"/>
              <w:rPr>
                <w:rFonts w:ascii="Times New Roman" w:eastAsia="Times New Roman" w:hAnsi="Times New Roman" w:cs="Times New Roman"/>
                <w:b/>
                <w:sz w:val="20"/>
                <w:szCs w:val="20"/>
                <w:lang w:eastAsia="ru-RU"/>
              </w:rPr>
            </w:pPr>
            <w:r w:rsidRPr="00492E79">
              <w:rPr>
                <w:rFonts w:ascii="Times New Roman" w:eastAsia="Times New Roman" w:hAnsi="Times New Roman" w:cs="Times New Roman"/>
                <w:b/>
                <w:sz w:val="20"/>
                <w:szCs w:val="20"/>
                <w:lang w:eastAsia="ru-RU"/>
              </w:rPr>
              <w:t>Секретарь-делопроизводитель</w:t>
            </w:r>
          </w:p>
        </w:tc>
        <w:tc>
          <w:tcPr>
            <w:tcW w:w="2268" w:type="dxa"/>
            <w:vAlign w:val="center"/>
          </w:tcPr>
          <w:p w14:paraId="727BB050"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4056,00</w:t>
            </w:r>
          </w:p>
        </w:tc>
      </w:tr>
      <w:tr w:rsidR="00414F3B" w:rsidRPr="00492E79" w14:paraId="4B76BA26" w14:textId="77777777" w:rsidTr="00682838">
        <w:tc>
          <w:tcPr>
            <w:tcW w:w="10632" w:type="dxa"/>
            <w:gridSpan w:val="4"/>
          </w:tcPr>
          <w:p w14:paraId="30BFDC64" w14:textId="344769D4" w:rsidR="00414F3B" w:rsidRPr="00492E79" w:rsidRDefault="00414F3B" w:rsidP="00414F3B">
            <w:pPr>
              <w:spacing w:after="0" w:line="240" w:lineRule="auto"/>
              <w:jc w:val="both"/>
              <w:rPr>
                <w:rFonts w:ascii="Times New Roman" w:eastAsia="Times New Roman" w:hAnsi="Times New Roman" w:cs="Times New Roman"/>
                <w:b/>
                <w:sz w:val="20"/>
                <w:szCs w:val="20"/>
                <w:lang w:eastAsia="ru-RU"/>
              </w:rPr>
            </w:pPr>
            <w:r w:rsidRPr="00492E79">
              <w:rPr>
                <w:rFonts w:ascii="Times New Roman" w:eastAsia="Times New Roman" w:hAnsi="Times New Roman" w:cs="Times New Roman"/>
                <w:b/>
                <w:sz w:val="20"/>
                <w:szCs w:val="20"/>
                <w:lang w:eastAsia="ru-RU"/>
              </w:rPr>
              <w:t>Работники образования</w:t>
            </w:r>
            <w:r w:rsidR="00682838" w:rsidRPr="00492E79">
              <w:rPr>
                <w:rFonts w:ascii="Times New Roman" w:eastAsia="Times New Roman" w:hAnsi="Times New Roman" w:cs="Times New Roman"/>
                <w:b/>
                <w:sz w:val="20"/>
                <w:szCs w:val="20"/>
                <w:lang w:eastAsia="ru-RU"/>
              </w:rPr>
              <w:t xml:space="preserve"> </w:t>
            </w:r>
            <w:r w:rsidRPr="00492E79">
              <w:rPr>
                <w:rFonts w:ascii="Times New Roman" w:eastAsia="Times New Roman" w:hAnsi="Times New Roman" w:cs="Times New Roman"/>
                <w:sz w:val="20"/>
                <w:szCs w:val="20"/>
                <w:lang w:eastAsia="ru-RU"/>
              </w:rPr>
              <w:t>(приказ Минздравсоцразвития России от 29 мая 2008 года № 216 н)</w:t>
            </w:r>
          </w:p>
        </w:tc>
      </w:tr>
      <w:tr w:rsidR="00414F3B" w:rsidRPr="00492E79" w14:paraId="61137D55" w14:textId="77777777" w:rsidTr="00682838">
        <w:tc>
          <w:tcPr>
            <w:tcW w:w="10632" w:type="dxa"/>
            <w:gridSpan w:val="4"/>
          </w:tcPr>
          <w:p w14:paraId="24D02B22" w14:textId="77777777" w:rsidR="00414F3B" w:rsidRPr="00492E79" w:rsidRDefault="00414F3B" w:rsidP="00414F3B">
            <w:pPr>
              <w:spacing w:after="0" w:line="240" w:lineRule="auto"/>
              <w:jc w:val="both"/>
              <w:rPr>
                <w:rFonts w:ascii="Times New Roman" w:eastAsia="Calibri" w:hAnsi="Times New Roman" w:cs="Times New Roman"/>
                <w:sz w:val="20"/>
                <w:szCs w:val="20"/>
                <w:lang w:eastAsia="ru-RU"/>
              </w:rPr>
            </w:pPr>
            <w:r w:rsidRPr="00492E79">
              <w:rPr>
                <w:rFonts w:ascii="Times New Roman" w:eastAsia="Calibri" w:hAnsi="Times New Roman" w:cs="Times New Roman"/>
                <w:sz w:val="20"/>
                <w:szCs w:val="20"/>
                <w:lang w:eastAsia="ru-RU"/>
              </w:rPr>
              <w:t>Профессиональная квалификационная группа должностей педагогических работников</w:t>
            </w:r>
          </w:p>
        </w:tc>
      </w:tr>
      <w:tr w:rsidR="00414F3B" w:rsidRPr="00492E79" w14:paraId="189F34CE" w14:textId="77777777" w:rsidTr="00682838">
        <w:trPr>
          <w:trHeight w:val="70"/>
        </w:trPr>
        <w:tc>
          <w:tcPr>
            <w:tcW w:w="2552" w:type="dxa"/>
          </w:tcPr>
          <w:p w14:paraId="220E1C53" w14:textId="3381F059"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квалификационный уровень</w:t>
            </w:r>
          </w:p>
        </w:tc>
        <w:tc>
          <w:tcPr>
            <w:tcW w:w="5812" w:type="dxa"/>
            <w:gridSpan w:val="2"/>
          </w:tcPr>
          <w:p w14:paraId="3AD99DEB" w14:textId="1AEE4786" w:rsidR="00414F3B" w:rsidRPr="00492E79" w:rsidRDefault="00414F3B" w:rsidP="00414F3B">
            <w:pPr>
              <w:spacing w:after="0" w:line="240" w:lineRule="auto"/>
              <w:jc w:val="both"/>
              <w:rPr>
                <w:rFonts w:ascii="Times New Roman" w:eastAsia="Times New Roman" w:hAnsi="Times New Roman" w:cs="Times New Roman"/>
                <w:b/>
                <w:sz w:val="20"/>
                <w:szCs w:val="20"/>
                <w:lang w:eastAsia="ru-RU"/>
              </w:rPr>
            </w:pPr>
            <w:r w:rsidRPr="00492E79">
              <w:rPr>
                <w:rFonts w:ascii="Times New Roman" w:eastAsia="Times New Roman" w:hAnsi="Times New Roman" w:cs="Times New Roman"/>
                <w:b/>
                <w:sz w:val="20"/>
                <w:szCs w:val="20"/>
                <w:lang w:eastAsia="ru-RU"/>
              </w:rPr>
              <w:t>концертмейстер</w:t>
            </w:r>
          </w:p>
        </w:tc>
        <w:tc>
          <w:tcPr>
            <w:tcW w:w="2268" w:type="dxa"/>
            <w:vAlign w:val="center"/>
          </w:tcPr>
          <w:p w14:paraId="1EAE1D1A"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15168,00</w:t>
            </w:r>
          </w:p>
        </w:tc>
      </w:tr>
      <w:tr w:rsidR="00414F3B" w:rsidRPr="00492E79" w14:paraId="686C384E" w14:textId="77777777" w:rsidTr="00682838">
        <w:tc>
          <w:tcPr>
            <w:tcW w:w="10632" w:type="dxa"/>
            <w:gridSpan w:val="4"/>
          </w:tcPr>
          <w:p w14:paraId="1F35A79F" w14:textId="04808B9F" w:rsidR="00414F3B" w:rsidRPr="00492E79" w:rsidRDefault="00414F3B" w:rsidP="00414F3B">
            <w:pPr>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r w:rsidRPr="00492E79">
              <w:rPr>
                <w:rFonts w:ascii="Times New Roman" w:eastAsia="Calibri" w:hAnsi="Times New Roman" w:cs="Times New Roman"/>
                <w:sz w:val="20"/>
                <w:szCs w:val="20"/>
                <w:lang w:eastAsia="ru-RU"/>
              </w:rPr>
              <w:t>Профессиональная квалификационная группа должностей педагогических работников</w:t>
            </w:r>
          </w:p>
        </w:tc>
      </w:tr>
      <w:tr w:rsidR="00414F3B" w:rsidRPr="00492E79" w14:paraId="6E774CB6" w14:textId="77777777" w:rsidTr="00682838">
        <w:tc>
          <w:tcPr>
            <w:tcW w:w="2552" w:type="dxa"/>
          </w:tcPr>
          <w:p w14:paraId="1AB8F55C"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квалификационный уровень</w:t>
            </w:r>
          </w:p>
        </w:tc>
        <w:tc>
          <w:tcPr>
            <w:tcW w:w="5812" w:type="dxa"/>
            <w:gridSpan w:val="2"/>
          </w:tcPr>
          <w:p w14:paraId="36F63F37" w14:textId="52790530"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b/>
                <w:sz w:val="20"/>
                <w:szCs w:val="20"/>
                <w:lang w:eastAsia="ru-RU"/>
              </w:rPr>
              <w:t>преподаватель</w:t>
            </w:r>
          </w:p>
        </w:tc>
        <w:tc>
          <w:tcPr>
            <w:tcW w:w="2268" w:type="dxa"/>
            <w:vAlign w:val="center"/>
          </w:tcPr>
          <w:p w14:paraId="093C6EE7" w14:textId="07C8E5A5"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17108,00</w:t>
            </w:r>
          </w:p>
        </w:tc>
      </w:tr>
    </w:tbl>
    <w:p w14:paraId="7C021C9A" w14:textId="5CD9DEC9" w:rsidR="00414F3B" w:rsidRPr="00492E79" w:rsidRDefault="00414F3B" w:rsidP="00682838">
      <w:pPr>
        <w:tabs>
          <w:tab w:val="left" w:pos="6145"/>
        </w:tabs>
        <w:spacing w:after="0" w:line="240" w:lineRule="auto"/>
        <w:jc w:val="both"/>
        <w:rPr>
          <w:rFonts w:ascii="Times New Roman" w:eastAsia="Times New Roman" w:hAnsi="Times New Roman" w:cs="Times New Roman"/>
          <w:sz w:val="20"/>
          <w:szCs w:val="20"/>
          <w:lang w:eastAsia="ru-RU"/>
        </w:rPr>
      </w:pPr>
    </w:p>
    <w:p w14:paraId="1397F110" w14:textId="1C137655" w:rsidR="00414F3B" w:rsidRPr="00492E79" w:rsidRDefault="00414F3B" w:rsidP="00682838">
      <w:pPr>
        <w:shd w:val="clear" w:color="auto" w:fill="FFFFFF"/>
        <w:tabs>
          <w:tab w:val="left" w:pos="6463"/>
        </w:tabs>
        <w:spacing w:after="0" w:line="240" w:lineRule="auto"/>
        <w:jc w:val="both"/>
        <w:rPr>
          <w:rFonts w:ascii="Times New Roman" w:eastAsia="Times New Roman" w:hAnsi="Times New Roman" w:cs="Times New Roman"/>
          <w:spacing w:val="-1"/>
          <w:sz w:val="20"/>
          <w:szCs w:val="20"/>
          <w:lang w:eastAsia="ru-RU"/>
        </w:rPr>
      </w:pPr>
      <w:r w:rsidRPr="00492E79">
        <w:rPr>
          <w:rFonts w:ascii="Times New Roman" w:eastAsia="Times New Roman" w:hAnsi="Times New Roman" w:cs="Times New Roman"/>
          <w:spacing w:val="-1"/>
          <w:sz w:val="20"/>
          <w:szCs w:val="20"/>
          <w:lang w:eastAsia="ru-RU"/>
        </w:rPr>
        <w:t>Приложение №2</w:t>
      </w:r>
      <w:r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b/>
          <w:sz w:val="20"/>
          <w:szCs w:val="20"/>
          <w:lang w:eastAsia="ru-RU"/>
        </w:rPr>
        <w:t>Перечень должностей работников, отнесенных к основному персоналу</w:t>
      </w:r>
      <w:r w:rsidR="00682838" w:rsidRPr="00492E79">
        <w:rPr>
          <w:rFonts w:ascii="Times New Roman" w:eastAsia="Times New Roman" w:hAnsi="Times New Roman" w:cs="Times New Roman"/>
          <w:spacing w:val="-1"/>
          <w:sz w:val="20"/>
          <w:szCs w:val="20"/>
          <w:lang w:eastAsia="ru-RU"/>
        </w:rPr>
        <w:t xml:space="preserve"> </w:t>
      </w:r>
      <w:r w:rsidRPr="00492E79">
        <w:rPr>
          <w:rFonts w:ascii="Times New Roman" w:eastAsia="Times New Roman" w:hAnsi="Times New Roman" w:cs="Times New Roman"/>
          <w:sz w:val="20"/>
          <w:szCs w:val="20"/>
          <w:lang w:eastAsia="ru-RU"/>
        </w:rPr>
        <w:t>муниципальных бюджетных учреждений дополнительного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414F3B" w:rsidRPr="00492E79" w14:paraId="69A81DB3" w14:textId="77777777" w:rsidTr="00414F3B">
        <w:tc>
          <w:tcPr>
            <w:tcW w:w="534" w:type="dxa"/>
            <w:shd w:val="clear" w:color="auto" w:fill="auto"/>
          </w:tcPr>
          <w:p w14:paraId="4707AD2E" w14:textId="77777777" w:rsidR="00414F3B" w:rsidRPr="00492E79" w:rsidRDefault="00414F3B" w:rsidP="00414F3B">
            <w:pPr>
              <w:tabs>
                <w:tab w:val="left" w:pos="3717"/>
                <w:tab w:val="left" w:pos="6463"/>
                <w:tab w:val="right" w:pos="9355"/>
              </w:tabs>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п\п</w:t>
            </w:r>
          </w:p>
        </w:tc>
        <w:tc>
          <w:tcPr>
            <w:tcW w:w="5846" w:type="dxa"/>
            <w:shd w:val="clear" w:color="auto" w:fill="auto"/>
          </w:tcPr>
          <w:p w14:paraId="0C8BAAA9" w14:textId="77777777" w:rsidR="00414F3B" w:rsidRPr="00492E79" w:rsidRDefault="00414F3B" w:rsidP="00414F3B">
            <w:pPr>
              <w:tabs>
                <w:tab w:val="left" w:pos="3717"/>
                <w:tab w:val="left" w:pos="6463"/>
                <w:tab w:val="right" w:pos="9355"/>
              </w:tabs>
              <w:spacing w:after="0" w:line="240" w:lineRule="auto"/>
              <w:jc w:val="both"/>
              <w:rPr>
                <w:rFonts w:ascii="Times New Roman" w:eastAsia="Times New Roman" w:hAnsi="Times New Roman" w:cs="Times New Roman"/>
                <w:sz w:val="20"/>
                <w:szCs w:val="20"/>
                <w:lang w:eastAsia="ru-RU"/>
              </w:rPr>
            </w:pPr>
          </w:p>
        </w:tc>
        <w:tc>
          <w:tcPr>
            <w:tcW w:w="3191" w:type="dxa"/>
            <w:shd w:val="clear" w:color="auto" w:fill="auto"/>
          </w:tcPr>
          <w:p w14:paraId="651ECCEA" w14:textId="77777777" w:rsidR="00414F3B" w:rsidRPr="00492E79" w:rsidRDefault="00414F3B" w:rsidP="00414F3B">
            <w:pPr>
              <w:tabs>
                <w:tab w:val="left" w:pos="3717"/>
                <w:tab w:val="left" w:pos="6463"/>
                <w:tab w:val="right" w:pos="9355"/>
              </w:tabs>
              <w:spacing w:after="0" w:line="240" w:lineRule="auto"/>
              <w:jc w:val="both"/>
              <w:rPr>
                <w:rFonts w:ascii="Times New Roman" w:eastAsia="Times New Roman" w:hAnsi="Times New Roman" w:cs="Times New Roman"/>
                <w:sz w:val="20"/>
                <w:szCs w:val="20"/>
                <w:lang w:eastAsia="ru-RU"/>
              </w:rPr>
            </w:pPr>
          </w:p>
        </w:tc>
      </w:tr>
      <w:tr w:rsidR="00414F3B" w:rsidRPr="00492E79" w14:paraId="1EFECD08" w14:textId="77777777" w:rsidTr="00414F3B">
        <w:tc>
          <w:tcPr>
            <w:tcW w:w="534" w:type="dxa"/>
            <w:shd w:val="clear" w:color="auto" w:fill="auto"/>
          </w:tcPr>
          <w:p w14:paraId="71883D0F" w14:textId="77777777" w:rsidR="00414F3B" w:rsidRPr="00492E79" w:rsidRDefault="00414F3B" w:rsidP="00414F3B">
            <w:pPr>
              <w:tabs>
                <w:tab w:val="left" w:pos="3717"/>
                <w:tab w:val="left" w:pos="6463"/>
                <w:tab w:val="right" w:pos="9355"/>
              </w:tabs>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w:t>
            </w:r>
          </w:p>
        </w:tc>
        <w:tc>
          <w:tcPr>
            <w:tcW w:w="5846" w:type="dxa"/>
            <w:shd w:val="clear" w:color="auto" w:fill="auto"/>
          </w:tcPr>
          <w:p w14:paraId="129B4AE8" w14:textId="304C08FA" w:rsidR="00414F3B" w:rsidRPr="00492E79" w:rsidRDefault="00414F3B" w:rsidP="00414F3B">
            <w:pPr>
              <w:tabs>
                <w:tab w:val="left" w:pos="3717"/>
                <w:tab w:val="left" w:pos="6463"/>
                <w:tab w:val="right" w:pos="9355"/>
              </w:tabs>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Муниципальное бюджетное учреждение дополнительного образования </w:t>
            </w:r>
          </w:p>
        </w:tc>
        <w:tc>
          <w:tcPr>
            <w:tcW w:w="3191" w:type="dxa"/>
            <w:shd w:val="clear" w:color="auto" w:fill="auto"/>
          </w:tcPr>
          <w:p w14:paraId="6A9573D4" w14:textId="77777777" w:rsidR="00414F3B" w:rsidRPr="00492E79" w:rsidRDefault="00414F3B" w:rsidP="00414F3B">
            <w:pPr>
              <w:tabs>
                <w:tab w:val="left" w:pos="3717"/>
                <w:tab w:val="left" w:pos="6463"/>
                <w:tab w:val="right" w:pos="9355"/>
              </w:tabs>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СПЕЦИАЛИСТЫ</w:t>
            </w:r>
          </w:p>
          <w:p w14:paraId="02898C26" w14:textId="77777777" w:rsidR="00414F3B" w:rsidRPr="00492E79" w:rsidRDefault="00414F3B" w:rsidP="00414F3B">
            <w:pPr>
              <w:tabs>
                <w:tab w:val="left" w:pos="3717"/>
                <w:tab w:val="left" w:pos="6463"/>
                <w:tab w:val="right" w:pos="9355"/>
              </w:tabs>
              <w:spacing w:after="0" w:line="240" w:lineRule="auto"/>
              <w:jc w:val="both"/>
              <w:rPr>
                <w:rFonts w:ascii="Times New Roman" w:eastAsia="Times New Roman" w:hAnsi="Times New Roman" w:cs="Times New Roman"/>
                <w:sz w:val="20"/>
                <w:szCs w:val="20"/>
                <w:lang w:eastAsia="ru-RU"/>
              </w:rPr>
            </w:pPr>
          </w:p>
          <w:p w14:paraId="71D23224" w14:textId="77777777" w:rsidR="00414F3B" w:rsidRPr="00492E79" w:rsidRDefault="00414F3B" w:rsidP="00414F3B">
            <w:pPr>
              <w:tabs>
                <w:tab w:val="left" w:pos="3717"/>
                <w:tab w:val="left" w:pos="6463"/>
                <w:tab w:val="right" w:pos="9355"/>
              </w:tabs>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Преподаватель;</w:t>
            </w:r>
          </w:p>
          <w:p w14:paraId="27DA92F5" w14:textId="77777777" w:rsidR="00414F3B" w:rsidRPr="00492E79" w:rsidRDefault="00414F3B" w:rsidP="00414F3B">
            <w:pPr>
              <w:tabs>
                <w:tab w:val="left" w:pos="3717"/>
                <w:tab w:val="left" w:pos="6463"/>
                <w:tab w:val="right" w:pos="9355"/>
              </w:tabs>
              <w:spacing w:after="0" w:line="240" w:lineRule="auto"/>
              <w:jc w:val="both"/>
              <w:rPr>
                <w:rFonts w:ascii="Times New Roman" w:eastAsia="Times New Roman" w:hAnsi="Times New Roman" w:cs="Times New Roman"/>
                <w:sz w:val="20"/>
                <w:szCs w:val="20"/>
                <w:lang w:eastAsia="ru-RU"/>
              </w:rPr>
            </w:pPr>
          </w:p>
          <w:p w14:paraId="43F166BA" w14:textId="5782D7F1" w:rsidR="00414F3B" w:rsidRPr="00492E79" w:rsidRDefault="00414F3B" w:rsidP="00414F3B">
            <w:pPr>
              <w:tabs>
                <w:tab w:val="left" w:pos="3717"/>
                <w:tab w:val="left" w:pos="6463"/>
                <w:tab w:val="right" w:pos="9355"/>
              </w:tabs>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Концертмейстер;</w:t>
            </w:r>
          </w:p>
        </w:tc>
      </w:tr>
    </w:tbl>
    <w:p w14:paraId="475169C7" w14:textId="77777777" w:rsidR="00682838" w:rsidRPr="00492E79" w:rsidRDefault="00682838" w:rsidP="00414F3B">
      <w:pPr>
        <w:shd w:val="clear" w:color="auto" w:fill="FFFFFF"/>
        <w:tabs>
          <w:tab w:val="left" w:pos="6463"/>
        </w:tabs>
        <w:spacing w:after="0" w:line="240" w:lineRule="auto"/>
        <w:jc w:val="both"/>
        <w:rPr>
          <w:rFonts w:ascii="Times New Roman" w:eastAsia="Times New Roman" w:hAnsi="Times New Roman" w:cs="Times New Roman"/>
          <w:spacing w:val="-1"/>
          <w:sz w:val="20"/>
          <w:szCs w:val="20"/>
          <w:lang w:eastAsia="ru-RU"/>
        </w:rPr>
      </w:pPr>
    </w:p>
    <w:p w14:paraId="54FC7F39" w14:textId="4A75ACF2" w:rsidR="00414F3B" w:rsidRPr="00492E79" w:rsidRDefault="00414F3B" w:rsidP="00682838">
      <w:pPr>
        <w:shd w:val="clear" w:color="auto" w:fill="FFFFFF"/>
        <w:tabs>
          <w:tab w:val="left" w:pos="6463"/>
        </w:tabs>
        <w:spacing w:after="0" w:line="240" w:lineRule="auto"/>
        <w:jc w:val="both"/>
        <w:rPr>
          <w:rFonts w:ascii="Times New Roman" w:eastAsia="Times New Roman" w:hAnsi="Times New Roman" w:cs="Times New Roman"/>
          <w:spacing w:val="-1"/>
          <w:sz w:val="20"/>
          <w:szCs w:val="20"/>
          <w:lang w:eastAsia="ru-RU"/>
        </w:rPr>
      </w:pPr>
      <w:r w:rsidRPr="00492E79">
        <w:rPr>
          <w:rFonts w:ascii="Times New Roman" w:eastAsia="Times New Roman" w:hAnsi="Times New Roman" w:cs="Times New Roman"/>
          <w:spacing w:val="-1"/>
          <w:sz w:val="20"/>
          <w:szCs w:val="20"/>
          <w:lang w:eastAsia="ru-RU"/>
        </w:rPr>
        <w:t>Приложение №3</w:t>
      </w:r>
      <w:r w:rsidR="00682838" w:rsidRPr="00492E79">
        <w:rPr>
          <w:rFonts w:ascii="Times New Roman" w:eastAsia="Times New Roman" w:hAnsi="Times New Roman" w:cs="Times New Roman"/>
          <w:spacing w:val="-1"/>
          <w:sz w:val="20"/>
          <w:szCs w:val="20"/>
          <w:lang w:eastAsia="ru-RU"/>
        </w:rPr>
        <w:t xml:space="preserve"> </w:t>
      </w:r>
      <w:r w:rsidRPr="00492E79">
        <w:rPr>
          <w:rFonts w:ascii="Times New Roman" w:eastAsia="Times New Roman" w:hAnsi="Times New Roman" w:cs="Times New Roman"/>
          <w:b/>
          <w:sz w:val="20"/>
          <w:szCs w:val="20"/>
          <w:lang w:eastAsia="ru-RU"/>
        </w:rPr>
        <w:t>Перечень</w:t>
      </w:r>
      <w:r w:rsidR="00682838" w:rsidRPr="00492E79">
        <w:rPr>
          <w:rFonts w:ascii="Times New Roman" w:eastAsia="Times New Roman" w:hAnsi="Times New Roman" w:cs="Times New Roman"/>
          <w:spacing w:val="-1"/>
          <w:sz w:val="20"/>
          <w:szCs w:val="20"/>
          <w:lang w:eastAsia="ru-RU"/>
        </w:rPr>
        <w:t xml:space="preserve"> </w:t>
      </w:r>
      <w:r w:rsidRPr="00492E79">
        <w:rPr>
          <w:rFonts w:ascii="Times New Roman" w:eastAsia="Times New Roman" w:hAnsi="Times New Roman" w:cs="Times New Roman"/>
          <w:b/>
          <w:sz w:val="20"/>
          <w:szCs w:val="20"/>
          <w:lang w:eastAsia="ru-RU"/>
        </w:rPr>
        <w:t>должностей, отнесенных к категории административно- управленческого персонала</w:t>
      </w:r>
      <w:r w:rsidR="00682838" w:rsidRPr="00492E79">
        <w:rPr>
          <w:rFonts w:ascii="Times New Roman" w:eastAsia="Times New Roman" w:hAnsi="Times New Roman" w:cs="Times New Roman"/>
          <w:spacing w:val="-1"/>
          <w:sz w:val="20"/>
          <w:szCs w:val="20"/>
          <w:lang w:eastAsia="ru-RU"/>
        </w:rPr>
        <w:t xml:space="preserve"> </w:t>
      </w:r>
      <w:r w:rsidRPr="00492E79">
        <w:rPr>
          <w:rFonts w:ascii="Times New Roman" w:eastAsia="Times New Roman" w:hAnsi="Times New Roman" w:cs="Times New Roman"/>
          <w:b/>
          <w:sz w:val="20"/>
          <w:szCs w:val="20"/>
          <w:lang w:eastAsia="ru-RU"/>
        </w:rPr>
        <w:t>муниципальных бюджетных учреждений дополнительного образования:</w:t>
      </w:r>
      <w:r w:rsidR="00682838" w:rsidRPr="00492E79">
        <w:rPr>
          <w:rFonts w:ascii="Times New Roman" w:eastAsia="Times New Roman" w:hAnsi="Times New Roman" w:cs="Times New Roman"/>
          <w:b/>
          <w:sz w:val="20"/>
          <w:szCs w:val="20"/>
          <w:lang w:eastAsia="ru-RU"/>
        </w:rPr>
        <w:t xml:space="preserve"> </w:t>
      </w:r>
      <w:r w:rsidRPr="00492E79">
        <w:rPr>
          <w:rFonts w:ascii="Times New Roman" w:eastAsia="Times New Roman" w:hAnsi="Times New Roman" w:cs="Times New Roman"/>
          <w:sz w:val="20"/>
          <w:szCs w:val="20"/>
          <w:lang w:eastAsia="ru-RU"/>
        </w:rPr>
        <w:t>Руководитель учреждения,</w:t>
      </w:r>
      <w:r w:rsidR="00682838" w:rsidRPr="00492E79">
        <w:rPr>
          <w:rFonts w:ascii="Times New Roman" w:eastAsia="Times New Roman" w:hAnsi="Times New Roman" w:cs="Times New Roman"/>
          <w:spacing w:val="-1"/>
          <w:sz w:val="20"/>
          <w:szCs w:val="20"/>
          <w:lang w:eastAsia="ru-RU"/>
        </w:rPr>
        <w:t xml:space="preserve"> </w:t>
      </w:r>
      <w:r w:rsidRPr="00492E79">
        <w:rPr>
          <w:rFonts w:ascii="Times New Roman" w:eastAsia="Times New Roman" w:hAnsi="Times New Roman" w:cs="Times New Roman"/>
          <w:sz w:val="20"/>
          <w:szCs w:val="20"/>
          <w:lang w:eastAsia="ru-RU"/>
        </w:rPr>
        <w:t>Заместитель директора по учебно-воспитательной работе.</w:t>
      </w:r>
      <w:r w:rsidR="00682838" w:rsidRPr="00492E79">
        <w:rPr>
          <w:rFonts w:ascii="Times New Roman" w:eastAsia="Times New Roman" w:hAnsi="Times New Roman" w:cs="Times New Roman"/>
          <w:spacing w:val="-1"/>
          <w:sz w:val="20"/>
          <w:szCs w:val="20"/>
          <w:lang w:eastAsia="ru-RU"/>
        </w:rPr>
        <w:t xml:space="preserve"> </w:t>
      </w:r>
      <w:r w:rsidRPr="00492E79">
        <w:rPr>
          <w:rFonts w:ascii="Times New Roman" w:eastAsia="Times New Roman" w:hAnsi="Times New Roman" w:cs="Times New Roman"/>
          <w:sz w:val="20"/>
          <w:szCs w:val="20"/>
          <w:lang w:eastAsia="ru-RU"/>
        </w:rPr>
        <w:t>Примечания.</w:t>
      </w:r>
      <w:r w:rsidR="00682838" w:rsidRPr="00492E79">
        <w:rPr>
          <w:rFonts w:ascii="Times New Roman" w:eastAsia="Times New Roman" w:hAnsi="Times New Roman" w:cs="Times New Roman"/>
          <w:spacing w:val="-1"/>
          <w:sz w:val="20"/>
          <w:szCs w:val="20"/>
          <w:lang w:eastAsia="ru-RU"/>
        </w:rPr>
        <w:t xml:space="preserve"> </w:t>
      </w:r>
      <w:r w:rsidRPr="00492E79">
        <w:rPr>
          <w:rFonts w:ascii="Times New Roman" w:eastAsia="Times New Roman" w:hAnsi="Times New Roman" w:cs="Times New Roman"/>
          <w:sz w:val="20"/>
          <w:szCs w:val="20"/>
          <w:lang w:eastAsia="ru-RU"/>
        </w:rPr>
        <w:t>1. Термины «руководитель», «директор», «начальник», «заведующий» применительно к настоящему приказу являются взаимозаменяемыми.</w:t>
      </w:r>
      <w:r w:rsidR="00682838" w:rsidRPr="00492E79">
        <w:rPr>
          <w:rFonts w:ascii="Times New Roman" w:eastAsia="Times New Roman" w:hAnsi="Times New Roman" w:cs="Times New Roman"/>
          <w:spacing w:val="-1"/>
          <w:sz w:val="20"/>
          <w:szCs w:val="20"/>
          <w:lang w:eastAsia="ru-RU"/>
        </w:rPr>
        <w:t xml:space="preserve"> </w:t>
      </w:r>
      <w:r w:rsidRPr="00492E79">
        <w:rPr>
          <w:rFonts w:ascii="Times New Roman" w:eastAsia="Times New Roman" w:hAnsi="Times New Roman" w:cs="Times New Roman"/>
          <w:sz w:val="20"/>
          <w:szCs w:val="20"/>
          <w:lang w:eastAsia="ru-RU"/>
        </w:rPr>
        <w:t>2. Отнесению к административно- управленческому персоналу подлежат предусмотренные перечнями должности специалистов независимо от разделения их на категории «ведущий», «главный», «старший», «младший»</w:t>
      </w:r>
      <w:r w:rsidR="00682838" w:rsidRPr="00492E79">
        <w:rPr>
          <w:rFonts w:ascii="Times New Roman" w:eastAsia="Times New Roman" w:hAnsi="Times New Roman" w:cs="Times New Roman"/>
          <w:spacing w:val="-1"/>
          <w:sz w:val="20"/>
          <w:szCs w:val="20"/>
          <w:lang w:eastAsia="ru-RU"/>
        </w:rPr>
        <w:t xml:space="preserve"> </w:t>
      </w:r>
      <w:r w:rsidRPr="00492E79">
        <w:rPr>
          <w:rFonts w:ascii="Times New Roman" w:eastAsia="Times New Roman" w:hAnsi="Times New Roman" w:cs="Times New Roman"/>
          <w:b/>
          <w:sz w:val="20"/>
          <w:szCs w:val="20"/>
          <w:lang w:eastAsia="ru-RU"/>
        </w:rPr>
        <w:t>Перечень должностей, отнесенных к категории вспомогательного персонала</w:t>
      </w:r>
      <w:r w:rsidR="00682838" w:rsidRPr="00492E79">
        <w:rPr>
          <w:rFonts w:ascii="Times New Roman" w:eastAsia="Times New Roman" w:hAnsi="Times New Roman" w:cs="Times New Roman"/>
          <w:spacing w:val="-1"/>
          <w:sz w:val="20"/>
          <w:szCs w:val="20"/>
          <w:lang w:eastAsia="ru-RU"/>
        </w:rPr>
        <w:t xml:space="preserve"> </w:t>
      </w:r>
      <w:r w:rsidRPr="00492E79">
        <w:rPr>
          <w:rFonts w:ascii="Times New Roman" w:eastAsia="Times New Roman" w:hAnsi="Times New Roman" w:cs="Times New Roman"/>
          <w:b/>
          <w:sz w:val="20"/>
          <w:szCs w:val="20"/>
          <w:lang w:eastAsia="ru-RU"/>
        </w:rPr>
        <w:t>муниципальных бюджетных учреждений дополнительного образования</w:t>
      </w:r>
      <w:r w:rsidR="00682838" w:rsidRPr="00492E79">
        <w:rPr>
          <w:rFonts w:ascii="Times New Roman" w:eastAsia="Times New Roman" w:hAnsi="Times New Roman" w:cs="Times New Roman"/>
          <w:spacing w:val="-1"/>
          <w:sz w:val="20"/>
          <w:szCs w:val="20"/>
          <w:lang w:eastAsia="ru-RU"/>
        </w:rPr>
        <w:t xml:space="preserve"> </w:t>
      </w:r>
      <w:r w:rsidRPr="00492E79">
        <w:rPr>
          <w:rFonts w:ascii="Times New Roman" w:eastAsia="Times New Roman" w:hAnsi="Times New Roman" w:cs="Times New Roman"/>
          <w:sz w:val="20"/>
          <w:szCs w:val="20"/>
          <w:lang w:eastAsia="ru-RU"/>
        </w:rPr>
        <w:t>Секретарь –делопроизводитель ;</w:t>
      </w:r>
      <w:r w:rsidR="00682838" w:rsidRPr="00492E79">
        <w:rPr>
          <w:rFonts w:ascii="Times New Roman" w:eastAsia="Times New Roman" w:hAnsi="Times New Roman" w:cs="Times New Roman"/>
          <w:spacing w:val="-1"/>
          <w:sz w:val="20"/>
          <w:szCs w:val="20"/>
          <w:lang w:eastAsia="ru-RU"/>
        </w:rPr>
        <w:t xml:space="preserve"> </w:t>
      </w:r>
      <w:r w:rsidRPr="00492E79">
        <w:rPr>
          <w:rFonts w:ascii="Times New Roman" w:eastAsia="Times New Roman" w:hAnsi="Times New Roman" w:cs="Times New Roman"/>
          <w:sz w:val="20"/>
          <w:szCs w:val="20"/>
          <w:lang w:eastAsia="ru-RU"/>
        </w:rPr>
        <w:t>Настройщик музыкальных инструментов;</w:t>
      </w:r>
      <w:r w:rsidR="00682838" w:rsidRPr="00492E79">
        <w:rPr>
          <w:rFonts w:ascii="Times New Roman" w:eastAsia="Times New Roman" w:hAnsi="Times New Roman" w:cs="Times New Roman"/>
          <w:spacing w:val="-1"/>
          <w:sz w:val="20"/>
          <w:szCs w:val="20"/>
          <w:lang w:eastAsia="ru-RU"/>
        </w:rPr>
        <w:t xml:space="preserve"> </w:t>
      </w:r>
      <w:r w:rsidRPr="00492E79">
        <w:rPr>
          <w:rFonts w:ascii="Times New Roman" w:eastAsia="Times New Roman" w:hAnsi="Times New Roman" w:cs="Times New Roman"/>
          <w:sz w:val="20"/>
          <w:szCs w:val="20"/>
          <w:lang w:eastAsia="ru-RU"/>
        </w:rPr>
        <w:t>Костюмер ;</w:t>
      </w:r>
      <w:r w:rsidR="00682838" w:rsidRPr="00492E79">
        <w:rPr>
          <w:rFonts w:ascii="Times New Roman" w:eastAsia="Times New Roman" w:hAnsi="Times New Roman" w:cs="Times New Roman"/>
          <w:spacing w:val="-1"/>
          <w:sz w:val="20"/>
          <w:szCs w:val="20"/>
          <w:lang w:eastAsia="ru-RU"/>
        </w:rPr>
        <w:t xml:space="preserve"> </w:t>
      </w:r>
      <w:r w:rsidRPr="00492E79">
        <w:rPr>
          <w:rFonts w:ascii="Times New Roman" w:eastAsia="Times New Roman" w:hAnsi="Times New Roman" w:cs="Times New Roman"/>
          <w:sz w:val="20"/>
          <w:szCs w:val="20"/>
          <w:lang w:eastAsia="ru-RU"/>
        </w:rPr>
        <w:t>Дежурный ;</w:t>
      </w:r>
      <w:r w:rsidR="00682838" w:rsidRPr="00492E79">
        <w:rPr>
          <w:rFonts w:ascii="Times New Roman" w:eastAsia="Times New Roman" w:hAnsi="Times New Roman" w:cs="Times New Roman"/>
          <w:spacing w:val="-1"/>
          <w:sz w:val="20"/>
          <w:szCs w:val="20"/>
          <w:lang w:eastAsia="ru-RU"/>
        </w:rPr>
        <w:t xml:space="preserve"> </w:t>
      </w:r>
      <w:r w:rsidRPr="00492E79">
        <w:rPr>
          <w:rFonts w:ascii="Times New Roman" w:eastAsia="Times New Roman" w:hAnsi="Times New Roman" w:cs="Times New Roman"/>
          <w:sz w:val="20"/>
          <w:szCs w:val="20"/>
          <w:lang w:eastAsia="ru-RU"/>
        </w:rPr>
        <w:t>Примечания.</w:t>
      </w:r>
      <w:r w:rsidR="00682838" w:rsidRPr="00492E79">
        <w:rPr>
          <w:rFonts w:ascii="Times New Roman" w:eastAsia="Times New Roman" w:hAnsi="Times New Roman" w:cs="Times New Roman"/>
          <w:spacing w:val="-1"/>
          <w:sz w:val="20"/>
          <w:szCs w:val="20"/>
          <w:lang w:eastAsia="ru-RU"/>
        </w:rPr>
        <w:t xml:space="preserve"> </w:t>
      </w:r>
      <w:r w:rsidRPr="00492E79">
        <w:rPr>
          <w:rFonts w:ascii="Times New Roman" w:eastAsia="Times New Roman" w:hAnsi="Times New Roman" w:cs="Times New Roman"/>
          <w:sz w:val="20"/>
          <w:szCs w:val="20"/>
          <w:lang w:eastAsia="ru-RU"/>
        </w:rPr>
        <w:t xml:space="preserve">Отнесению к вспомогательному персоналу подлежат предусмотренные перечнями должности независимо от разделения их на категории </w:t>
      </w:r>
    </w:p>
    <w:p w14:paraId="5453FC99" w14:textId="316A9B79" w:rsidR="00414F3B" w:rsidRPr="00492E79" w:rsidRDefault="00414F3B" w:rsidP="00682838">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«старший», «младший»</w:t>
      </w:r>
      <w:r w:rsidR="00682838"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b/>
          <w:sz w:val="20"/>
          <w:szCs w:val="20"/>
          <w:lang w:eastAsia="ru-RU"/>
        </w:rPr>
        <w:t>Объемные показатели</w:t>
      </w:r>
      <w:r w:rsidR="00682838"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b/>
          <w:sz w:val="20"/>
          <w:szCs w:val="20"/>
          <w:lang w:eastAsia="ru-RU"/>
        </w:rPr>
        <w:t xml:space="preserve">муниципальных бюджетных учреждений дополнительного </w:t>
      </w:r>
      <w:proofErr w:type="gramStart"/>
      <w:r w:rsidRPr="00492E79">
        <w:rPr>
          <w:rFonts w:ascii="Times New Roman" w:eastAsia="Times New Roman" w:hAnsi="Times New Roman" w:cs="Times New Roman"/>
          <w:b/>
          <w:sz w:val="20"/>
          <w:szCs w:val="20"/>
          <w:lang w:eastAsia="ru-RU"/>
        </w:rPr>
        <w:t xml:space="preserve">образования </w:t>
      </w:r>
      <w:r w:rsidR="00682838"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1</w:t>
      </w:r>
      <w:proofErr w:type="gramEnd"/>
      <w:r w:rsidRPr="00492E79">
        <w:rPr>
          <w:rFonts w:ascii="Times New Roman" w:eastAsia="Times New Roman" w:hAnsi="Times New Roman" w:cs="Times New Roman"/>
          <w:sz w:val="20"/>
          <w:szCs w:val="20"/>
          <w:lang w:eastAsia="ru-RU"/>
        </w:rPr>
        <w:t xml:space="preserve">. К объемным показателям деятельности муниципальных бюджетных учреждений дополнительного образования относятся показатели, характеризующие масштаб руководства учреждением, значительно осложняющий работу по руководству учреждением, а также характеризующие эффективность и результативность его деятельности. Деятельность учреждения оценивается в баллах по следующим объемным показателям: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140"/>
        <w:gridCol w:w="3832"/>
      </w:tblGrid>
      <w:tr w:rsidR="00414F3B" w:rsidRPr="00492E79" w14:paraId="7BC74E84" w14:textId="77777777" w:rsidTr="00682838">
        <w:trPr>
          <w:cantSplit/>
          <w:trHeight w:val="20"/>
          <w:jc w:val="center"/>
        </w:trPr>
        <w:tc>
          <w:tcPr>
            <w:tcW w:w="2088" w:type="dxa"/>
            <w:vMerge w:val="restart"/>
          </w:tcPr>
          <w:p w14:paraId="00D9F0F7" w14:textId="77777777" w:rsidR="00414F3B" w:rsidRPr="00492E79" w:rsidRDefault="00414F3B" w:rsidP="00414F3B">
            <w:pPr>
              <w:spacing w:after="0" w:line="240" w:lineRule="auto"/>
              <w:jc w:val="both"/>
              <w:rPr>
                <w:rFonts w:ascii="Times New Roman" w:eastAsia="Times New Roman" w:hAnsi="Times New Roman" w:cs="Times New Roman"/>
                <w:b/>
                <w:sz w:val="20"/>
                <w:szCs w:val="20"/>
                <w:lang w:eastAsia="ru-RU"/>
              </w:rPr>
            </w:pPr>
            <w:r w:rsidRPr="00492E79">
              <w:rPr>
                <w:rFonts w:ascii="Times New Roman" w:eastAsia="Times New Roman" w:hAnsi="Times New Roman" w:cs="Times New Roman"/>
                <w:b/>
                <w:sz w:val="20"/>
                <w:szCs w:val="20"/>
                <w:lang w:eastAsia="ru-RU"/>
              </w:rPr>
              <w:t>Группа по оплате труда</w:t>
            </w:r>
          </w:p>
        </w:tc>
        <w:tc>
          <w:tcPr>
            <w:tcW w:w="7972" w:type="dxa"/>
            <w:gridSpan w:val="2"/>
          </w:tcPr>
          <w:p w14:paraId="43FDD453" w14:textId="77777777" w:rsidR="00414F3B" w:rsidRPr="00492E79" w:rsidRDefault="00414F3B" w:rsidP="00414F3B">
            <w:pPr>
              <w:spacing w:after="0" w:line="240" w:lineRule="auto"/>
              <w:jc w:val="both"/>
              <w:rPr>
                <w:rFonts w:ascii="Times New Roman" w:eastAsia="Times New Roman" w:hAnsi="Times New Roman" w:cs="Times New Roman"/>
                <w:b/>
                <w:sz w:val="20"/>
                <w:szCs w:val="20"/>
                <w:lang w:eastAsia="ru-RU"/>
              </w:rPr>
            </w:pPr>
            <w:r w:rsidRPr="00492E79">
              <w:rPr>
                <w:rFonts w:ascii="Times New Roman" w:eastAsia="Times New Roman" w:hAnsi="Times New Roman" w:cs="Times New Roman"/>
                <w:b/>
                <w:sz w:val="20"/>
                <w:szCs w:val="20"/>
                <w:lang w:eastAsia="ru-RU"/>
              </w:rPr>
              <w:t>Сумма условных единиц</w:t>
            </w:r>
          </w:p>
        </w:tc>
      </w:tr>
      <w:tr w:rsidR="00414F3B" w:rsidRPr="00492E79" w14:paraId="70BAD373" w14:textId="77777777" w:rsidTr="00682838">
        <w:trPr>
          <w:cantSplit/>
          <w:trHeight w:val="230"/>
          <w:jc w:val="center"/>
        </w:trPr>
        <w:tc>
          <w:tcPr>
            <w:tcW w:w="2088" w:type="dxa"/>
            <w:vMerge/>
          </w:tcPr>
          <w:p w14:paraId="281C0581" w14:textId="77777777" w:rsidR="00414F3B" w:rsidRPr="00492E79" w:rsidRDefault="00414F3B" w:rsidP="00414F3B">
            <w:pPr>
              <w:spacing w:after="0" w:line="240" w:lineRule="auto"/>
              <w:jc w:val="both"/>
              <w:rPr>
                <w:rFonts w:ascii="Times New Roman" w:eastAsia="Times New Roman" w:hAnsi="Times New Roman" w:cs="Times New Roman"/>
                <w:b/>
                <w:sz w:val="20"/>
                <w:szCs w:val="20"/>
                <w:lang w:eastAsia="ru-RU"/>
              </w:rPr>
            </w:pPr>
          </w:p>
        </w:tc>
        <w:tc>
          <w:tcPr>
            <w:tcW w:w="4140" w:type="dxa"/>
            <w:vMerge w:val="restart"/>
          </w:tcPr>
          <w:p w14:paraId="560C00E6" w14:textId="77777777" w:rsidR="00414F3B" w:rsidRPr="00492E79" w:rsidRDefault="00414F3B" w:rsidP="00414F3B">
            <w:pPr>
              <w:spacing w:after="0" w:line="240" w:lineRule="auto"/>
              <w:jc w:val="both"/>
              <w:rPr>
                <w:rFonts w:ascii="Times New Roman" w:eastAsia="Times New Roman" w:hAnsi="Times New Roman" w:cs="Times New Roman"/>
                <w:b/>
                <w:sz w:val="20"/>
                <w:szCs w:val="20"/>
                <w:lang w:eastAsia="ru-RU"/>
              </w:rPr>
            </w:pPr>
            <w:r w:rsidRPr="00492E79">
              <w:rPr>
                <w:rFonts w:ascii="Times New Roman" w:eastAsia="Times New Roman" w:hAnsi="Times New Roman" w:cs="Times New Roman"/>
                <w:b/>
                <w:sz w:val="20"/>
                <w:szCs w:val="20"/>
                <w:lang w:eastAsia="ru-RU"/>
              </w:rPr>
              <w:t xml:space="preserve"> Учреждения муниципального округа</w:t>
            </w:r>
          </w:p>
        </w:tc>
        <w:tc>
          <w:tcPr>
            <w:tcW w:w="3832" w:type="dxa"/>
            <w:vMerge w:val="restart"/>
          </w:tcPr>
          <w:p w14:paraId="258B6BFF" w14:textId="77777777" w:rsidR="00414F3B" w:rsidRPr="00492E79" w:rsidRDefault="00414F3B" w:rsidP="00414F3B">
            <w:pPr>
              <w:spacing w:after="0" w:line="240" w:lineRule="auto"/>
              <w:jc w:val="both"/>
              <w:rPr>
                <w:rFonts w:ascii="Times New Roman" w:eastAsia="Times New Roman" w:hAnsi="Times New Roman" w:cs="Times New Roman"/>
                <w:b/>
                <w:sz w:val="20"/>
                <w:szCs w:val="20"/>
                <w:lang w:eastAsia="ru-RU"/>
              </w:rPr>
            </w:pPr>
            <w:r w:rsidRPr="00492E79">
              <w:rPr>
                <w:rFonts w:ascii="Times New Roman" w:eastAsia="Times New Roman" w:hAnsi="Times New Roman" w:cs="Times New Roman"/>
                <w:b/>
                <w:sz w:val="20"/>
                <w:szCs w:val="20"/>
                <w:lang w:eastAsia="ru-RU"/>
              </w:rPr>
              <w:t>Коэффициент группы оплаты труда</w:t>
            </w:r>
          </w:p>
        </w:tc>
      </w:tr>
      <w:tr w:rsidR="00414F3B" w:rsidRPr="00492E79" w14:paraId="4C91434B" w14:textId="77777777" w:rsidTr="00682838">
        <w:trPr>
          <w:cantSplit/>
          <w:trHeight w:val="230"/>
          <w:jc w:val="center"/>
        </w:trPr>
        <w:tc>
          <w:tcPr>
            <w:tcW w:w="2088" w:type="dxa"/>
            <w:vMerge/>
          </w:tcPr>
          <w:p w14:paraId="4A4EDD5C"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p>
        </w:tc>
        <w:tc>
          <w:tcPr>
            <w:tcW w:w="4140" w:type="dxa"/>
            <w:vMerge/>
          </w:tcPr>
          <w:p w14:paraId="4E8EF28E"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p>
        </w:tc>
        <w:tc>
          <w:tcPr>
            <w:tcW w:w="3832" w:type="dxa"/>
            <w:vMerge/>
          </w:tcPr>
          <w:p w14:paraId="5CFC0D26"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p>
        </w:tc>
      </w:tr>
      <w:tr w:rsidR="00414F3B" w:rsidRPr="00492E79" w14:paraId="7D5F77A1" w14:textId="77777777" w:rsidTr="00682838">
        <w:trPr>
          <w:cantSplit/>
          <w:trHeight w:val="20"/>
          <w:jc w:val="center"/>
        </w:trPr>
        <w:tc>
          <w:tcPr>
            <w:tcW w:w="2088" w:type="dxa"/>
          </w:tcPr>
          <w:p w14:paraId="7BCF81F0"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w:t>
            </w:r>
          </w:p>
        </w:tc>
        <w:tc>
          <w:tcPr>
            <w:tcW w:w="4140" w:type="dxa"/>
          </w:tcPr>
          <w:p w14:paraId="62B8D164"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501 – 1000 </w:t>
            </w:r>
          </w:p>
        </w:tc>
        <w:tc>
          <w:tcPr>
            <w:tcW w:w="3832" w:type="dxa"/>
          </w:tcPr>
          <w:p w14:paraId="6745D73F"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 От 2.01 до 3</w:t>
            </w:r>
          </w:p>
        </w:tc>
      </w:tr>
      <w:tr w:rsidR="00414F3B" w:rsidRPr="00492E79" w14:paraId="7FD3ACA0" w14:textId="77777777" w:rsidTr="00682838">
        <w:trPr>
          <w:cantSplit/>
          <w:trHeight w:val="20"/>
          <w:jc w:val="center"/>
        </w:trPr>
        <w:tc>
          <w:tcPr>
            <w:tcW w:w="2088" w:type="dxa"/>
          </w:tcPr>
          <w:p w14:paraId="527D6355"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2</w:t>
            </w:r>
          </w:p>
        </w:tc>
        <w:tc>
          <w:tcPr>
            <w:tcW w:w="4140" w:type="dxa"/>
          </w:tcPr>
          <w:p w14:paraId="2F5899DC"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401 - 500</w:t>
            </w:r>
          </w:p>
        </w:tc>
        <w:tc>
          <w:tcPr>
            <w:tcW w:w="3832" w:type="dxa"/>
          </w:tcPr>
          <w:p w14:paraId="75134890"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От 1.51 до 2</w:t>
            </w:r>
          </w:p>
        </w:tc>
      </w:tr>
      <w:tr w:rsidR="00414F3B" w:rsidRPr="00492E79" w14:paraId="53ED9246" w14:textId="77777777" w:rsidTr="00682838">
        <w:trPr>
          <w:cantSplit/>
          <w:trHeight w:val="20"/>
          <w:jc w:val="center"/>
        </w:trPr>
        <w:tc>
          <w:tcPr>
            <w:tcW w:w="2088" w:type="dxa"/>
          </w:tcPr>
          <w:p w14:paraId="7692811D"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w:t>
            </w:r>
          </w:p>
        </w:tc>
        <w:tc>
          <w:tcPr>
            <w:tcW w:w="4140" w:type="dxa"/>
          </w:tcPr>
          <w:p w14:paraId="6D7033A3"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201 - 400</w:t>
            </w:r>
          </w:p>
        </w:tc>
        <w:tc>
          <w:tcPr>
            <w:tcW w:w="3832" w:type="dxa"/>
          </w:tcPr>
          <w:p w14:paraId="0479E908"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От 1.01 до 1.50</w:t>
            </w:r>
          </w:p>
        </w:tc>
      </w:tr>
      <w:tr w:rsidR="00414F3B" w:rsidRPr="00492E79" w14:paraId="6764EDA7" w14:textId="77777777" w:rsidTr="00682838">
        <w:trPr>
          <w:cantSplit/>
          <w:trHeight w:val="20"/>
          <w:jc w:val="center"/>
        </w:trPr>
        <w:tc>
          <w:tcPr>
            <w:tcW w:w="2088" w:type="dxa"/>
          </w:tcPr>
          <w:p w14:paraId="5C117460"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w:t>
            </w:r>
          </w:p>
        </w:tc>
        <w:tc>
          <w:tcPr>
            <w:tcW w:w="4140" w:type="dxa"/>
          </w:tcPr>
          <w:p w14:paraId="24AA64C3"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Менее </w:t>
            </w:r>
            <w:proofErr w:type="gramStart"/>
            <w:r w:rsidRPr="00492E79">
              <w:rPr>
                <w:rFonts w:ascii="Times New Roman" w:eastAsia="Times New Roman" w:hAnsi="Times New Roman" w:cs="Times New Roman"/>
                <w:sz w:val="20"/>
                <w:szCs w:val="20"/>
                <w:lang w:eastAsia="ru-RU"/>
              </w:rPr>
              <w:t>200  ед.</w:t>
            </w:r>
            <w:proofErr w:type="gramEnd"/>
          </w:p>
        </w:tc>
        <w:tc>
          <w:tcPr>
            <w:tcW w:w="3832" w:type="dxa"/>
          </w:tcPr>
          <w:p w14:paraId="37E8572B"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От 0 до 1</w:t>
            </w:r>
          </w:p>
        </w:tc>
      </w:tr>
    </w:tbl>
    <w:p w14:paraId="25FE0220" w14:textId="77777777" w:rsidR="00414F3B" w:rsidRPr="00492E79" w:rsidRDefault="00414F3B" w:rsidP="00414F3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Количество условных единиц определяется следующим образом:</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418"/>
        <w:gridCol w:w="1417"/>
        <w:gridCol w:w="1560"/>
      </w:tblGrid>
      <w:tr w:rsidR="00414F3B" w:rsidRPr="00492E79" w14:paraId="2B037899" w14:textId="77777777" w:rsidTr="00682838">
        <w:trPr>
          <w:trHeight w:val="20"/>
          <w:jc w:val="center"/>
        </w:trPr>
        <w:tc>
          <w:tcPr>
            <w:tcW w:w="5665" w:type="dxa"/>
          </w:tcPr>
          <w:p w14:paraId="1CA45307" w14:textId="77777777" w:rsidR="00414F3B" w:rsidRPr="00492E79" w:rsidRDefault="00414F3B" w:rsidP="00414F3B">
            <w:pPr>
              <w:spacing w:after="0" w:line="240" w:lineRule="auto"/>
              <w:jc w:val="both"/>
              <w:rPr>
                <w:rFonts w:ascii="Times New Roman" w:eastAsia="Times New Roman" w:hAnsi="Times New Roman" w:cs="Times New Roman"/>
                <w:b/>
                <w:sz w:val="20"/>
                <w:szCs w:val="20"/>
                <w:lang w:eastAsia="ru-RU"/>
              </w:rPr>
            </w:pPr>
            <w:r w:rsidRPr="00492E79">
              <w:rPr>
                <w:rFonts w:ascii="Times New Roman" w:eastAsia="Times New Roman" w:hAnsi="Times New Roman" w:cs="Times New Roman"/>
                <w:b/>
                <w:sz w:val="20"/>
                <w:szCs w:val="20"/>
                <w:lang w:eastAsia="ru-RU"/>
              </w:rPr>
              <w:t>Показатели</w:t>
            </w:r>
          </w:p>
        </w:tc>
        <w:tc>
          <w:tcPr>
            <w:tcW w:w="1418" w:type="dxa"/>
          </w:tcPr>
          <w:p w14:paraId="6711FF5E" w14:textId="77777777" w:rsidR="00414F3B" w:rsidRPr="00492E79" w:rsidRDefault="00414F3B" w:rsidP="00414F3B">
            <w:pPr>
              <w:spacing w:after="0" w:line="240" w:lineRule="auto"/>
              <w:jc w:val="both"/>
              <w:rPr>
                <w:rFonts w:ascii="Times New Roman" w:eastAsia="Times New Roman" w:hAnsi="Times New Roman" w:cs="Times New Roman"/>
                <w:b/>
                <w:sz w:val="20"/>
                <w:szCs w:val="20"/>
                <w:lang w:eastAsia="ru-RU"/>
              </w:rPr>
            </w:pPr>
            <w:r w:rsidRPr="00492E79">
              <w:rPr>
                <w:rFonts w:ascii="Times New Roman" w:eastAsia="Times New Roman" w:hAnsi="Times New Roman" w:cs="Times New Roman"/>
                <w:b/>
                <w:sz w:val="20"/>
                <w:szCs w:val="20"/>
                <w:lang w:eastAsia="ru-RU"/>
              </w:rPr>
              <w:t>Количество единиц</w:t>
            </w:r>
          </w:p>
        </w:tc>
        <w:tc>
          <w:tcPr>
            <w:tcW w:w="1417" w:type="dxa"/>
          </w:tcPr>
          <w:p w14:paraId="387EB275" w14:textId="36B06CBF" w:rsidR="00414F3B" w:rsidRPr="00492E79" w:rsidRDefault="00414F3B" w:rsidP="00414F3B">
            <w:pPr>
              <w:spacing w:after="0" w:line="240" w:lineRule="auto"/>
              <w:jc w:val="both"/>
              <w:rPr>
                <w:rFonts w:ascii="Times New Roman" w:eastAsia="Times New Roman" w:hAnsi="Times New Roman" w:cs="Times New Roman"/>
                <w:b/>
                <w:sz w:val="20"/>
                <w:szCs w:val="20"/>
                <w:lang w:eastAsia="ru-RU"/>
              </w:rPr>
            </w:pPr>
            <w:r w:rsidRPr="00492E79">
              <w:rPr>
                <w:rFonts w:ascii="Times New Roman" w:eastAsia="Times New Roman" w:hAnsi="Times New Roman" w:cs="Times New Roman"/>
                <w:b/>
                <w:sz w:val="20"/>
                <w:szCs w:val="20"/>
                <w:lang w:eastAsia="ru-RU"/>
              </w:rPr>
              <w:t xml:space="preserve">Количество баллов </w:t>
            </w:r>
          </w:p>
        </w:tc>
        <w:tc>
          <w:tcPr>
            <w:tcW w:w="1560" w:type="dxa"/>
          </w:tcPr>
          <w:p w14:paraId="6F910F43" w14:textId="77777777" w:rsidR="00414F3B" w:rsidRPr="00492E79" w:rsidRDefault="00414F3B" w:rsidP="00414F3B">
            <w:pPr>
              <w:spacing w:after="0" w:line="240" w:lineRule="auto"/>
              <w:jc w:val="both"/>
              <w:rPr>
                <w:rFonts w:ascii="Times New Roman" w:eastAsia="Times New Roman" w:hAnsi="Times New Roman" w:cs="Times New Roman"/>
                <w:b/>
                <w:sz w:val="20"/>
                <w:szCs w:val="20"/>
                <w:lang w:eastAsia="ru-RU"/>
              </w:rPr>
            </w:pPr>
            <w:r w:rsidRPr="00492E79">
              <w:rPr>
                <w:rFonts w:ascii="Times New Roman" w:eastAsia="Times New Roman" w:hAnsi="Times New Roman" w:cs="Times New Roman"/>
                <w:b/>
                <w:sz w:val="20"/>
                <w:szCs w:val="20"/>
                <w:lang w:eastAsia="ru-RU"/>
              </w:rPr>
              <w:t>Общая сумма баллов</w:t>
            </w:r>
          </w:p>
        </w:tc>
      </w:tr>
      <w:tr w:rsidR="00414F3B" w:rsidRPr="00492E79" w14:paraId="3B86DA62" w14:textId="77777777" w:rsidTr="00682838">
        <w:trPr>
          <w:trHeight w:val="20"/>
          <w:jc w:val="center"/>
        </w:trPr>
        <w:tc>
          <w:tcPr>
            <w:tcW w:w="5665" w:type="dxa"/>
          </w:tcPr>
          <w:p w14:paraId="3F3657C7"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Количество учащихся </w:t>
            </w:r>
          </w:p>
        </w:tc>
        <w:tc>
          <w:tcPr>
            <w:tcW w:w="1418" w:type="dxa"/>
          </w:tcPr>
          <w:p w14:paraId="22D25119"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p>
        </w:tc>
        <w:tc>
          <w:tcPr>
            <w:tcW w:w="1417" w:type="dxa"/>
          </w:tcPr>
          <w:p w14:paraId="797E03D2"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560" w:type="dxa"/>
          </w:tcPr>
          <w:p w14:paraId="72658406"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p>
        </w:tc>
      </w:tr>
      <w:tr w:rsidR="00414F3B" w:rsidRPr="00492E79" w14:paraId="58D3D0F8" w14:textId="77777777" w:rsidTr="00682838">
        <w:trPr>
          <w:trHeight w:val="20"/>
          <w:jc w:val="center"/>
        </w:trPr>
        <w:tc>
          <w:tcPr>
            <w:tcW w:w="5665" w:type="dxa"/>
          </w:tcPr>
          <w:p w14:paraId="3F74B359"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Количество педагогов</w:t>
            </w:r>
          </w:p>
        </w:tc>
        <w:tc>
          <w:tcPr>
            <w:tcW w:w="1418" w:type="dxa"/>
          </w:tcPr>
          <w:p w14:paraId="7B113DB0"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p>
        </w:tc>
        <w:tc>
          <w:tcPr>
            <w:tcW w:w="1417" w:type="dxa"/>
          </w:tcPr>
          <w:p w14:paraId="5F787967"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w:t>
            </w:r>
          </w:p>
        </w:tc>
        <w:tc>
          <w:tcPr>
            <w:tcW w:w="1560" w:type="dxa"/>
          </w:tcPr>
          <w:p w14:paraId="2BD656FC"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p>
        </w:tc>
      </w:tr>
      <w:tr w:rsidR="00414F3B" w:rsidRPr="00492E79" w14:paraId="4F01D537" w14:textId="77777777" w:rsidTr="00682838">
        <w:trPr>
          <w:trHeight w:val="20"/>
          <w:jc w:val="center"/>
        </w:trPr>
        <w:tc>
          <w:tcPr>
            <w:tcW w:w="5665" w:type="dxa"/>
          </w:tcPr>
          <w:p w14:paraId="5104A89D"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Квалификационная категория</w:t>
            </w:r>
          </w:p>
        </w:tc>
        <w:tc>
          <w:tcPr>
            <w:tcW w:w="1418" w:type="dxa"/>
          </w:tcPr>
          <w:p w14:paraId="41DF5059" w14:textId="395C8AC7" w:rsidR="00414F3B" w:rsidRPr="00492E79" w:rsidRDefault="00682838" w:rsidP="00414F3B">
            <w:pPr>
              <w:spacing w:after="0" w:line="240" w:lineRule="auto"/>
              <w:contextualSpacing/>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В</w:t>
            </w:r>
            <w:r w:rsidR="00414F3B" w:rsidRPr="00492E79">
              <w:rPr>
                <w:rFonts w:ascii="Times New Roman" w:eastAsia="Times New Roman" w:hAnsi="Times New Roman" w:cs="Times New Roman"/>
                <w:sz w:val="20"/>
                <w:szCs w:val="20"/>
                <w:lang w:eastAsia="ru-RU"/>
              </w:rPr>
              <w:t>ысшая</w:t>
            </w:r>
            <w:r w:rsidRPr="00492E79">
              <w:rPr>
                <w:rFonts w:ascii="Times New Roman" w:eastAsia="Times New Roman" w:hAnsi="Times New Roman" w:cs="Times New Roman"/>
                <w:sz w:val="20"/>
                <w:szCs w:val="20"/>
                <w:lang w:eastAsia="ru-RU"/>
              </w:rPr>
              <w:t xml:space="preserve"> </w:t>
            </w:r>
            <w:r w:rsidR="00414F3B" w:rsidRPr="00492E79">
              <w:rPr>
                <w:rFonts w:ascii="Times New Roman" w:eastAsia="Times New Roman" w:hAnsi="Times New Roman" w:cs="Times New Roman"/>
                <w:sz w:val="20"/>
                <w:szCs w:val="20"/>
                <w:lang w:eastAsia="ru-RU"/>
              </w:rPr>
              <w:t>первая</w:t>
            </w:r>
          </w:p>
        </w:tc>
        <w:tc>
          <w:tcPr>
            <w:tcW w:w="1417" w:type="dxa"/>
          </w:tcPr>
          <w:p w14:paraId="2F1A4F3C"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p w14:paraId="1F5E6FAA"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c>
          <w:tcPr>
            <w:tcW w:w="1560" w:type="dxa"/>
          </w:tcPr>
          <w:p w14:paraId="04EE8F73"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p>
        </w:tc>
      </w:tr>
      <w:tr w:rsidR="00414F3B" w:rsidRPr="00492E79" w14:paraId="77EEAD75" w14:textId="77777777" w:rsidTr="00682838">
        <w:trPr>
          <w:trHeight w:val="20"/>
          <w:jc w:val="center"/>
        </w:trPr>
        <w:tc>
          <w:tcPr>
            <w:tcW w:w="5665" w:type="dxa"/>
          </w:tcPr>
          <w:p w14:paraId="145D7FCA"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Количество победителей, призёров областных, международных, региональных фестивалей и конкурсов </w:t>
            </w:r>
          </w:p>
        </w:tc>
        <w:tc>
          <w:tcPr>
            <w:tcW w:w="1418" w:type="dxa"/>
          </w:tcPr>
          <w:p w14:paraId="61FC35EF"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p>
        </w:tc>
        <w:tc>
          <w:tcPr>
            <w:tcW w:w="1417" w:type="dxa"/>
          </w:tcPr>
          <w:p w14:paraId="23ADEB97"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1 </w:t>
            </w:r>
          </w:p>
        </w:tc>
        <w:tc>
          <w:tcPr>
            <w:tcW w:w="1560" w:type="dxa"/>
          </w:tcPr>
          <w:p w14:paraId="6233CA8F"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p>
        </w:tc>
      </w:tr>
      <w:tr w:rsidR="00414F3B" w:rsidRPr="00492E79" w14:paraId="3A305B5F" w14:textId="77777777" w:rsidTr="00682838">
        <w:trPr>
          <w:trHeight w:val="20"/>
          <w:jc w:val="center"/>
        </w:trPr>
        <w:tc>
          <w:tcPr>
            <w:tcW w:w="5665" w:type="dxa"/>
          </w:tcPr>
          <w:p w14:paraId="1A8155B8"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Количество мероприятий по предпрофессиональной ориентации</w:t>
            </w:r>
          </w:p>
        </w:tc>
        <w:tc>
          <w:tcPr>
            <w:tcW w:w="1418" w:type="dxa"/>
          </w:tcPr>
          <w:p w14:paraId="6EC24331"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p>
        </w:tc>
        <w:tc>
          <w:tcPr>
            <w:tcW w:w="1417" w:type="dxa"/>
          </w:tcPr>
          <w:p w14:paraId="2D98965A"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c>
          <w:tcPr>
            <w:tcW w:w="1560" w:type="dxa"/>
          </w:tcPr>
          <w:p w14:paraId="51CCD5BC"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p>
        </w:tc>
      </w:tr>
      <w:tr w:rsidR="00414F3B" w:rsidRPr="00492E79" w14:paraId="2BCEB26A" w14:textId="77777777" w:rsidTr="00682838">
        <w:trPr>
          <w:trHeight w:val="20"/>
          <w:jc w:val="center"/>
        </w:trPr>
        <w:tc>
          <w:tcPr>
            <w:tcW w:w="5665" w:type="dxa"/>
          </w:tcPr>
          <w:p w14:paraId="6C2E2FB0"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Количество творческих услуг, оказываемых населению </w:t>
            </w:r>
          </w:p>
        </w:tc>
        <w:tc>
          <w:tcPr>
            <w:tcW w:w="1418" w:type="dxa"/>
          </w:tcPr>
          <w:p w14:paraId="42E86D85"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p>
        </w:tc>
        <w:tc>
          <w:tcPr>
            <w:tcW w:w="1417" w:type="dxa"/>
          </w:tcPr>
          <w:p w14:paraId="48938257"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c>
          <w:tcPr>
            <w:tcW w:w="1560" w:type="dxa"/>
          </w:tcPr>
          <w:p w14:paraId="5DFC1C18"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p>
        </w:tc>
      </w:tr>
      <w:tr w:rsidR="00414F3B" w:rsidRPr="00492E79" w14:paraId="2E230599" w14:textId="77777777" w:rsidTr="00682838">
        <w:trPr>
          <w:trHeight w:val="20"/>
          <w:jc w:val="center"/>
        </w:trPr>
        <w:tc>
          <w:tcPr>
            <w:tcW w:w="5665" w:type="dxa"/>
          </w:tcPr>
          <w:p w14:paraId="339F635A"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итого</w:t>
            </w:r>
          </w:p>
        </w:tc>
        <w:tc>
          <w:tcPr>
            <w:tcW w:w="1418" w:type="dxa"/>
          </w:tcPr>
          <w:p w14:paraId="04B33B2E"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p>
        </w:tc>
        <w:tc>
          <w:tcPr>
            <w:tcW w:w="1417" w:type="dxa"/>
          </w:tcPr>
          <w:p w14:paraId="6AF21220"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p>
        </w:tc>
        <w:tc>
          <w:tcPr>
            <w:tcW w:w="1560" w:type="dxa"/>
          </w:tcPr>
          <w:p w14:paraId="63AE3B3A" w14:textId="77777777" w:rsidR="00414F3B" w:rsidRPr="00492E79" w:rsidRDefault="00414F3B" w:rsidP="00414F3B">
            <w:pPr>
              <w:spacing w:after="0" w:line="240" w:lineRule="auto"/>
              <w:contextualSpacing/>
              <w:jc w:val="both"/>
              <w:rPr>
                <w:rFonts w:ascii="Times New Roman" w:eastAsia="Times New Roman" w:hAnsi="Times New Roman" w:cs="Times New Roman"/>
                <w:sz w:val="20"/>
                <w:szCs w:val="20"/>
                <w:lang w:eastAsia="ru-RU"/>
              </w:rPr>
            </w:pPr>
          </w:p>
        </w:tc>
      </w:tr>
    </w:tbl>
    <w:p w14:paraId="3E6FD2C4" w14:textId="32E5F578" w:rsidR="00010575" w:rsidRPr="00492E79" w:rsidRDefault="00414F3B" w:rsidP="0068283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Общая сумма баллов, исчисленная в соответствии с показателями результатов деятельности учреждения, является основанием для  принятия Учредителем решения о предельном уровне соотношения средней заработной платы руководителя учреждения и средней  заработной платы работников учреждения в кратности от 1 до 3, пересматриваемого им  ежегодно  до окончания текущего финансового года на  очередной финансовый год.</w:t>
      </w:r>
    </w:p>
    <w:p w14:paraId="5589A7E6" w14:textId="77777777" w:rsidR="002C3181" w:rsidRPr="00492E79" w:rsidRDefault="002C3181" w:rsidP="00AF3B7D">
      <w:pPr>
        <w:spacing w:after="0" w:line="240" w:lineRule="auto"/>
        <w:jc w:val="both"/>
        <w:rPr>
          <w:rFonts w:ascii="Times New Roman" w:hAnsi="Times New Roman" w:cs="Times New Roman"/>
          <w:b/>
          <w:bCs/>
          <w:sz w:val="20"/>
          <w:szCs w:val="20"/>
        </w:rPr>
      </w:pPr>
    </w:p>
    <w:p w14:paraId="53E01D1B" w14:textId="53D961CC" w:rsidR="00AF3B7D" w:rsidRPr="00492E79" w:rsidRDefault="002C3181" w:rsidP="00AF3B7D">
      <w:pPr>
        <w:spacing w:after="0" w:line="240" w:lineRule="auto"/>
        <w:jc w:val="both"/>
        <w:rPr>
          <w:rFonts w:ascii="Times New Roman" w:hAnsi="Times New Roman" w:cs="Times New Roman"/>
          <w:b/>
          <w:bCs/>
          <w:sz w:val="20"/>
          <w:szCs w:val="20"/>
        </w:rPr>
      </w:pPr>
      <w:r w:rsidRPr="00492E79">
        <w:rPr>
          <w:rFonts w:ascii="Times New Roman" w:hAnsi="Times New Roman" w:cs="Times New Roman"/>
          <w:b/>
          <w:bCs/>
          <w:sz w:val="20"/>
          <w:szCs w:val="20"/>
        </w:rPr>
        <w:t xml:space="preserve">Решение от </w:t>
      </w:r>
      <w:r w:rsidR="00AF3B7D" w:rsidRPr="00492E79">
        <w:rPr>
          <w:rFonts w:ascii="Times New Roman" w:hAnsi="Times New Roman" w:cs="Times New Roman"/>
          <w:b/>
          <w:bCs/>
          <w:sz w:val="20"/>
          <w:szCs w:val="20"/>
        </w:rPr>
        <w:t xml:space="preserve">24.11.2021 </w:t>
      </w:r>
      <w:r w:rsidR="00AF3B7D" w:rsidRPr="00492E79">
        <w:rPr>
          <w:rFonts w:ascii="Times New Roman" w:hAnsi="Times New Roman" w:cs="Times New Roman"/>
          <w:b/>
          <w:bCs/>
          <w:sz w:val="20"/>
          <w:szCs w:val="20"/>
        </w:rPr>
        <w:tab/>
      </w:r>
      <w:r w:rsidR="00AF3B7D" w:rsidRPr="00492E79">
        <w:rPr>
          <w:rFonts w:ascii="Times New Roman" w:hAnsi="Times New Roman" w:cs="Times New Roman"/>
          <w:b/>
          <w:bCs/>
          <w:sz w:val="20"/>
          <w:szCs w:val="20"/>
        </w:rPr>
        <w:tab/>
      </w:r>
      <w:r w:rsidR="00AF3B7D" w:rsidRPr="00492E79">
        <w:rPr>
          <w:rFonts w:ascii="Times New Roman" w:hAnsi="Times New Roman" w:cs="Times New Roman"/>
          <w:b/>
          <w:bCs/>
          <w:sz w:val="20"/>
          <w:szCs w:val="20"/>
        </w:rPr>
        <w:tab/>
      </w:r>
      <w:r w:rsidR="00AF3B7D" w:rsidRPr="00492E79">
        <w:rPr>
          <w:rFonts w:ascii="Times New Roman" w:hAnsi="Times New Roman" w:cs="Times New Roman"/>
          <w:b/>
          <w:bCs/>
          <w:sz w:val="20"/>
          <w:szCs w:val="20"/>
        </w:rPr>
        <w:tab/>
      </w:r>
      <w:r w:rsidR="00AF3B7D" w:rsidRPr="00492E79">
        <w:rPr>
          <w:rFonts w:ascii="Times New Roman" w:hAnsi="Times New Roman" w:cs="Times New Roman"/>
          <w:b/>
          <w:bCs/>
          <w:sz w:val="20"/>
          <w:szCs w:val="20"/>
        </w:rPr>
        <w:tab/>
      </w:r>
      <w:r w:rsidR="00AF3B7D" w:rsidRPr="00492E79">
        <w:rPr>
          <w:rFonts w:ascii="Times New Roman" w:hAnsi="Times New Roman" w:cs="Times New Roman"/>
          <w:b/>
          <w:bCs/>
          <w:sz w:val="20"/>
          <w:szCs w:val="20"/>
        </w:rPr>
        <w:tab/>
      </w:r>
      <w:r w:rsidR="00AF3B7D" w:rsidRPr="00492E79">
        <w:rPr>
          <w:rFonts w:ascii="Times New Roman" w:hAnsi="Times New Roman" w:cs="Times New Roman"/>
          <w:b/>
          <w:bCs/>
          <w:sz w:val="20"/>
          <w:szCs w:val="20"/>
        </w:rPr>
        <w:tab/>
      </w:r>
      <w:r w:rsidR="00AF3B7D" w:rsidRPr="00492E79">
        <w:rPr>
          <w:rFonts w:ascii="Times New Roman" w:hAnsi="Times New Roman" w:cs="Times New Roman"/>
          <w:b/>
          <w:bCs/>
          <w:sz w:val="20"/>
          <w:szCs w:val="20"/>
        </w:rPr>
        <w:tab/>
      </w:r>
      <w:r w:rsidR="00AF3B7D" w:rsidRPr="00492E79">
        <w:rPr>
          <w:rFonts w:ascii="Times New Roman" w:hAnsi="Times New Roman" w:cs="Times New Roman"/>
          <w:b/>
          <w:bCs/>
          <w:sz w:val="20"/>
          <w:szCs w:val="20"/>
        </w:rPr>
        <w:tab/>
      </w:r>
      <w:r w:rsidR="00AF3B7D" w:rsidRPr="00492E79">
        <w:rPr>
          <w:rFonts w:ascii="Times New Roman" w:hAnsi="Times New Roman" w:cs="Times New Roman"/>
          <w:b/>
          <w:bCs/>
          <w:sz w:val="20"/>
          <w:szCs w:val="20"/>
        </w:rPr>
        <w:tab/>
      </w:r>
      <w:r w:rsidR="00AF3B7D" w:rsidRPr="00492E79">
        <w:rPr>
          <w:rFonts w:ascii="Times New Roman" w:hAnsi="Times New Roman" w:cs="Times New Roman"/>
          <w:b/>
          <w:bCs/>
          <w:sz w:val="20"/>
          <w:szCs w:val="20"/>
        </w:rPr>
        <w:tab/>
      </w:r>
      <w:r w:rsidR="00AF3B7D" w:rsidRPr="00492E79">
        <w:rPr>
          <w:rFonts w:ascii="Times New Roman" w:hAnsi="Times New Roman" w:cs="Times New Roman"/>
          <w:b/>
          <w:bCs/>
          <w:sz w:val="20"/>
          <w:szCs w:val="20"/>
        </w:rPr>
        <w:tab/>
        <w:t>№ 46/7</w:t>
      </w:r>
    </w:p>
    <w:p w14:paraId="66E08AFB" w14:textId="1CFB05C3" w:rsidR="00AF3B7D" w:rsidRPr="00492E79" w:rsidRDefault="00AF3B7D" w:rsidP="00AF3B7D">
      <w:pPr>
        <w:spacing w:after="0" w:line="240" w:lineRule="auto"/>
        <w:jc w:val="both"/>
        <w:rPr>
          <w:rFonts w:ascii="Times New Roman" w:hAnsi="Times New Roman" w:cs="Times New Roman"/>
          <w:b/>
          <w:sz w:val="20"/>
          <w:szCs w:val="20"/>
        </w:rPr>
      </w:pPr>
      <w:r w:rsidRPr="00492E79">
        <w:rPr>
          <w:rFonts w:ascii="Times New Roman" w:hAnsi="Times New Roman" w:cs="Times New Roman"/>
          <w:sz w:val="20"/>
          <w:szCs w:val="20"/>
        </w:rPr>
        <w:t>О внесении изменений в решение районного Совета народных депутатов от 17.12.2020 № 148/26 «Об утверждении бюджета Завитинского района на</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2021 год и плановый период 2022-2023 годов» (с учетом изменений от 21.01.2021 №150/27, от 18.02.2021 №154/28, от 22.04.2021 №159/29, от 25.06.2021 №170/30, от 27.08.2021 №179/31, от 28.10.2021 № 40/4) Принято решением Совета народных депутатов 24 ноября 2021 Внести в решение районного Совета народных депутатов от 17.12.2020 № 148/26 «Об утверждении бюджета Завитинского района на 2021 год и плановый период 2022-2023 годов» (с учетом изменений от 21.01.2021 №150/27, от 18.02.2021 №154/28, от 22.04.2021 №159/29, от 25.06.2021 №170/30, от 27.08.2021 №179/31, от 28.10.2021 № 40/4) следующие изменения:</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1.В части 1 статьи 1:</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1) в пункте 1 сумму «874078,3 тыс. руб.» заменить суммой «879564,7 тыс. руб.»;</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2) в пункте 2 сумму «906487,0 тыс. руб.» заменить суммой «911973,4 тыс. руб.»;</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2. В части 2 статьи 2:</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а) в первом абзаце сумму «734929,5» тыс. рублей» заменить суммой «740415,9 тыс. рублей»;</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б) приложение № 2 «Прогнозируемые объемы безвозмездных поступлений в районный бюджет на 2021 год и плановый период 2022-2023 годов по кодам видов и подвидов доходов» изложить в новой редакции согласно приложения №1 к настоящему решению;</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3. В статье 5 приложение № 6 «Источники финансирования дефицита районного бюджета на 2021 год и плановый период 2022-2023 годов</w:t>
      </w:r>
      <w:bookmarkStart w:id="6" w:name="_Hlk536195950"/>
      <w:r w:rsidRPr="00492E79">
        <w:rPr>
          <w:rFonts w:ascii="Times New Roman" w:hAnsi="Times New Roman" w:cs="Times New Roman"/>
          <w:sz w:val="20"/>
          <w:szCs w:val="20"/>
        </w:rPr>
        <w:t xml:space="preserve">» изложить в новой редакции </w:t>
      </w:r>
      <w:proofErr w:type="gramStart"/>
      <w:r w:rsidRPr="00492E79">
        <w:rPr>
          <w:rFonts w:ascii="Times New Roman" w:hAnsi="Times New Roman" w:cs="Times New Roman"/>
          <w:sz w:val="20"/>
          <w:szCs w:val="20"/>
        </w:rPr>
        <w:t>согласно приложения</w:t>
      </w:r>
      <w:proofErr w:type="gramEnd"/>
      <w:r w:rsidRPr="00492E79">
        <w:rPr>
          <w:rFonts w:ascii="Times New Roman" w:hAnsi="Times New Roman" w:cs="Times New Roman"/>
          <w:sz w:val="20"/>
          <w:szCs w:val="20"/>
        </w:rPr>
        <w:t xml:space="preserve"> № 2 к настоящему решению;</w:t>
      </w:r>
    </w:p>
    <w:bookmarkEnd w:id="6"/>
    <w:p w14:paraId="54E990A4" w14:textId="0E5FFE18" w:rsidR="00AF3B7D" w:rsidRPr="00492E79" w:rsidRDefault="00AF3B7D" w:rsidP="00AF3B7D">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4. В статье 9: 1) в части 1 приложение №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на 2021 год и плановый период 2022-2023 годов» изложить в новой редакции согласно приложения № 3 к настоящему решению; 2) в части 2 приложение № 10 «Ведомственная структура расходов районного бюджета на 2021 год и плановый период 2022-2023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w:t>
      </w:r>
      <w:bookmarkStart w:id="7" w:name="_Hlk536711036"/>
      <w:r w:rsidRPr="00492E79">
        <w:rPr>
          <w:rFonts w:ascii="Times New Roman" w:hAnsi="Times New Roman" w:cs="Times New Roman"/>
          <w:sz w:val="20"/>
          <w:szCs w:val="20"/>
        </w:rPr>
        <w:t>изложить в новой редакции согласно приложения № 4 к настоящему решению. 5. В статье 12: 1) в части 1 сумму «43787,8 тыс. рублей» заменить суммой «45754,8 тыс. рублей»; 2) приложение № 17 «Объем иных межбюджетных трансфертов на дополнительную потребность на финансовое обеспечение первоочередных расходных обязательств городского и сельских поселений» изложить в новой редакции согласно приложения № 5 к настоящему решению</w:t>
      </w:r>
      <w:bookmarkEnd w:id="7"/>
      <w:r w:rsidRPr="00492E79">
        <w:rPr>
          <w:rFonts w:ascii="Times New Roman" w:hAnsi="Times New Roman" w:cs="Times New Roman"/>
          <w:sz w:val="20"/>
          <w:szCs w:val="20"/>
        </w:rPr>
        <w:t xml:space="preserve"> </w:t>
      </w:r>
      <w:r w:rsidRPr="00492E79">
        <w:rPr>
          <w:rFonts w:ascii="Times New Roman" w:hAnsi="Times New Roman" w:cs="Times New Roman"/>
          <w:b/>
          <w:sz w:val="20"/>
          <w:szCs w:val="20"/>
        </w:rPr>
        <w:t xml:space="preserve">Статья 2. </w:t>
      </w:r>
      <w:r w:rsidRPr="00492E79">
        <w:rPr>
          <w:rFonts w:ascii="Times New Roman" w:hAnsi="Times New Roman" w:cs="Times New Roman"/>
          <w:sz w:val="20"/>
          <w:szCs w:val="20"/>
        </w:rPr>
        <w:t>1.Настоящее решение вступает в силу со дня его официального опубликования.</w:t>
      </w:r>
    </w:p>
    <w:p w14:paraId="403067FB" w14:textId="04E9C0FF" w:rsidR="00AF3B7D" w:rsidRPr="00492E79" w:rsidRDefault="00AF3B7D" w:rsidP="00AF3B7D">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Глава </w:t>
      </w:r>
      <w:proofErr w:type="spellStart"/>
      <w:r w:rsidRPr="00492E79">
        <w:rPr>
          <w:rFonts w:ascii="Times New Roman" w:hAnsi="Times New Roman" w:cs="Times New Roman"/>
          <w:sz w:val="20"/>
          <w:szCs w:val="20"/>
        </w:rPr>
        <w:t>Завитинского</w:t>
      </w:r>
      <w:proofErr w:type="spellEnd"/>
      <w:r w:rsidRPr="00492E79">
        <w:rPr>
          <w:rFonts w:ascii="Times New Roman" w:hAnsi="Times New Roman" w:cs="Times New Roman"/>
          <w:sz w:val="20"/>
          <w:szCs w:val="20"/>
        </w:rPr>
        <w:t xml:space="preserve"> муниципального округа                                                                                                                           </w:t>
      </w:r>
      <w:proofErr w:type="spellStart"/>
      <w:r w:rsidRPr="00492E79">
        <w:rPr>
          <w:rFonts w:ascii="Times New Roman" w:hAnsi="Times New Roman" w:cs="Times New Roman"/>
          <w:sz w:val="20"/>
          <w:szCs w:val="20"/>
        </w:rPr>
        <w:t>С.С.Линевич</w:t>
      </w:r>
      <w:proofErr w:type="spellEnd"/>
    </w:p>
    <w:p w14:paraId="483277E4" w14:textId="77777777" w:rsidR="00AF3B7D" w:rsidRPr="00492E79" w:rsidRDefault="00AF3B7D" w:rsidP="00010575">
      <w:pPr>
        <w:rPr>
          <w:rFonts w:ascii="Times New Roman" w:hAnsi="Times New Roman" w:cs="Times New Roman"/>
          <w:sz w:val="20"/>
          <w:szCs w:val="20"/>
        </w:rPr>
        <w:sectPr w:rsidR="00AF3B7D" w:rsidRPr="00492E79" w:rsidSect="00B830DE">
          <w:headerReference w:type="default" r:id="rId16"/>
          <w:headerReference w:type="first" r:id="rId17"/>
          <w:pgSz w:w="11905" w:h="16840"/>
          <w:pgMar w:top="567" w:right="567" w:bottom="567" w:left="680" w:header="0" w:footer="0" w:gutter="0"/>
          <w:cols w:space="708"/>
          <w:docGrid w:linePitch="360"/>
        </w:sectPr>
      </w:pPr>
    </w:p>
    <w:p w14:paraId="70DB31A5" w14:textId="07C60ED0" w:rsidR="00AF3B7D" w:rsidRPr="00492E79" w:rsidRDefault="00AF3B7D" w:rsidP="00AF3B7D">
      <w:pPr>
        <w:spacing w:after="0" w:line="240" w:lineRule="auto"/>
        <w:jc w:val="both"/>
        <w:rPr>
          <w:rFonts w:ascii="Times New Roman" w:hAnsi="Times New Roman" w:cs="Times New Roman"/>
          <w:b/>
          <w:bCs/>
          <w:sz w:val="20"/>
          <w:szCs w:val="20"/>
        </w:rPr>
      </w:pPr>
      <w:r w:rsidRPr="00492E79">
        <w:rPr>
          <w:rFonts w:ascii="Times New Roman" w:hAnsi="Times New Roman" w:cs="Times New Roman"/>
          <w:b/>
          <w:bCs/>
          <w:sz w:val="20"/>
          <w:szCs w:val="20"/>
        </w:rPr>
        <w:lastRenderedPageBreak/>
        <w:t>Приложение №1 к решению Совета народных депутатов Завитинского муниципального округа от 24.11.2021 № 46/7 Прогнозируемые объемы безвозмездных поступлений в районный бюджет на 2021 год и плановый период 2022-2023 годов по кодам видов и подвидов доходов</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2835"/>
        <w:gridCol w:w="1134"/>
        <w:gridCol w:w="993"/>
        <w:gridCol w:w="1134"/>
      </w:tblGrid>
      <w:tr w:rsidR="00AF3B7D" w:rsidRPr="00492E79" w14:paraId="08CE3D09" w14:textId="77777777" w:rsidTr="00AF3B7D">
        <w:trPr>
          <w:trHeight w:val="20"/>
        </w:trPr>
        <w:tc>
          <w:tcPr>
            <w:tcW w:w="9634" w:type="dxa"/>
            <w:shd w:val="clear" w:color="auto" w:fill="auto"/>
            <w:vAlign w:val="center"/>
            <w:hideMark/>
          </w:tcPr>
          <w:p w14:paraId="06CDD28B" w14:textId="77777777" w:rsidR="00AF3B7D" w:rsidRPr="00492E79" w:rsidRDefault="00AF3B7D" w:rsidP="00AF3B7D">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Наименование показателя</w:t>
            </w:r>
          </w:p>
        </w:tc>
        <w:tc>
          <w:tcPr>
            <w:tcW w:w="2835" w:type="dxa"/>
            <w:shd w:val="clear" w:color="auto" w:fill="auto"/>
            <w:vAlign w:val="center"/>
            <w:hideMark/>
          </w:tcPr>
          <w:p w14:paraId="2112E588" w14:textId="77777777" w:rsidR="00AF3B7D" w:rsidRPr="00492E79" w:rsidRDefault="00AF3B7D" w:rsidP="00AF3B7D">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Код дохода по КД</w:t>
            </w:r>
          </w:p>
        </w:tc>
        <w:tc>
          <w:tcPr>
            <w:tcW w:w="1134" w:type="dxa"/>
            <w:shd w:val="clear" w:color="000000" w:fill="FFFFFF"/>
            <w:noWrap/>
            <w:vAlign w:val="center"/>
            <w:hideMark/>
          </w:tcPr>
          <w:p w14:paraId="6CFC4D5F" w14:textId="77777777" w:rsidR="00AF3B7D" w:rsidRPr="00492E79" w:rsidRDefault="00AF3B7D" w:rsidP="00AF3B7D">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2021</w:t>
            </w:r>
          </w:p>
        </w:tc>
        <w:tc>
          <w:tcPr>
            <w:tcW w:w="993" w:type="dxa"/>
            <w:shd w:val="clear" w:color="auto" w:fill="auto"/>
            <w:noWrap/>
            <w:vAlign w:val="center"/>
            <w:hideMark/>
          </w:tcPr>
          <w:p w14:paraId="263133D8" w14:textId="77777777" w:rsidR="00AF3B7D" w:rsidRPr="00492E79" w:rsidRDefault="00AF3B7D" w:rsidP="00AF3B7D">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2022</w:t>
            </w:r>
          </w:p>
        </w:tc>
        <w:tc>
          <w:tcPr>
            <w:tcW w:w="1134" w:type="dxa"/>
            <w:shd w:val="clear" w:color="auto" w:fill="auto"/>
            <w:noWrap/>
            <w:vAlign w:val="center"/>
            <w:hideMark/>
          </w:tcPr>
          <w:p w14:paraId="489EA289" w14:textId="77777777" w:rsidR="00AF3B7D" w:rsidRPr="00492E79" w:rsidRDefault="00AF3B7D" w:rsidP="00AF3B7D">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2023</w:t>
            </w:r>
          </w:p>
        </w:tc>
      </w:tr>
      <w:tr w:rsidR="00AF3B7D" w:rsidRPr="00492E79" w14:paraId="02FBDD6B" w14:textId="77777777" w:rsidTr="00AF3B7D">
        <w:trPr>
          <w:trHeight w:val="20"/>
        </w:trPr>
        <w:tc>
          <w:tcPr>
            <w:tcW w:w="9634" w:type="dxa"/>
            <w:shd w:val="clear" w:color="auto" w:fill="auto"/>
            <w:vAlign w:val="bottom"/>
            <w:hideMark/>
          </w:tcPr>
          <w:p w14:paraId="6B083EE2" w14:textId="77777777" w:rsidR="00AF3B7D" w:rsidRPr="00492E79" w:rsidRDefault="00AF3B7D" w:rsidP="00AF3B7D">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БЕЗВОЗМЕЗДНЫЕ ПОСТУПЛЕНИЯ</w:t>
            </w:r>
          </w:p>
        </w:tc>
        <w:tc>
          <w:tcPr>
            <w:tcW w:w="2835" w:type="dxa"/>
            <w:shd w:val="clear" w:color="auto" w:fill="auto"/>
            <w:noWrap/>
            <w:vAlign w:val="bottom"/>
            <w:hideMark/>
          </w:tcPr>
          <w:p w14:paraId="36616248" w14:textId="77777777" w:rsidR="00AF3B7D" w:rsidRPr="00492E79" w:rsidRDefault="00AF3B7D" w:rsidP="00AF3B7D">
            <w:pPr>
              <w:spacing w:after="0" w:line="240" w:lineRule="auto"/>
              <w:rPr>
                <w:rFonts w:ascii="Times New Roman" w:eastAsia="Times New Roman" w:hAnsi="Times New Roman" w:cs="Times New Roman"/>
                <w:b/>
                <w:bCs/>
                <w:sz w:val="20"/>
                <w:szCs w:val="20"/>
                <w:lang w:eastAsia="ru-RU"/>
              </w:rPr>
            </w:pPr>
            <w:proofErr w:type="gramStart"/>
            <w:r w:rsidRPr="00492E79">
              <w:rPr>
                <w:rFonts w:ascii="Times New Roman" w:eastAsia="Times New Roman" w:hAnsi="Times New Roman" w:cs="Times New Roman"/>
                <w:b/>
                <w:bCs/>
                <w:sz w:val="20"/>
                <w:szCs w:val="20"/>
                <w:lang w:eastAsia="ru-RU"/>
              </w:rPr>
              <w:t>000  2</w:t>
            </w:r>
            <w:proofErr w:type="gramEnd"/>
            <w:r w:rsidRPr="00492E79">
              <w:rPr>
                <w:rFonts w:ascii="Times New Roman" w:eastAsia="Times New Roman" w:hAnsi="Times New Roman" w:cs="Times New Roman"/>
                <w:b/>
                <w:bCs/>
                <w:sz w:val="20"/>
                <w:szCs w:val="20"/>
                <w:lang w:eastAsia="ru-RU"/>
              </w:rPr>
              <w:t xml:space="preserve">  00  00000  00  0000  000</w:t>
            </w:r>
          </w:p>
        </w:tc>
        <w:tc>
          <w:tcPr>
            <w:tcW w:w="1134" w:type="dxa"/>
            <w:shd w:val="clear" w:color="000000" w:fill="FFFFFF"/>
            <w:noWrap/>
            <w:vAlign w:val="bottom"/>
            <w:hideMark/>
          </w:tcPr>
          <w:p w14:paraId="51043980" w14:textId="77777777" w:rsidR="00AF3B7D" w:rsidRPr="00492E79" w:rsidRDefault="00AF3B7D" w:rsidP="00AF3B7D">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740415,9</w:t>
            </w:r>
          </w:p>
        </w:tc>
        <w:tc>
          <w:tcPr>
            <w:tcW w:w="993" w:type="dxa"/>
            <w:shd w:val="clear" w:color="auto" w:fill="auto"/>
            <w:noWrap/>
            <w:vAlign w:val="bottom"/>
            <w:hideMark/>
          </w:tcPr>
          <w:p w14:paraId="2A1EB912" w14:textId="77777777" w:rsidR="00AF3B7D" w:rsidRPr="00492E79" w:rsidRDefault="00AF3B7D" w:rsidP="00AF3B7D">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454817,0</w:t>
            </w:r>
          </w:p>
        </w:tc>
        <w:tc>
          <w:tcPr>
            <w:tcW w:w="1134" w:type="dxa"/>
            <w:shd w:val="clear" w:color="auto" w:fill="auto"/>
            <w:noWrap/>
            <w:vAlign w:val="bottom"/>
            <w:hideMark/>
          </w:tcPr>
          <w:p w14:paraId="77AEABA5" w14:textId="77777777" w:rsidR="00AF3B7D" w:rsidRPr="00492E79" w:rsidRDefault="00AF3B7D" w:rsidP="00AF3B7D">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438585,7</w:t>
            </w:r>
          </w:p>
        </w:tc>
      </w:tr>
      <w:tr w:rsidR="00AF3B7D" w:rsidRPr="00492E79" w14:paraId="3F3543EA" w14:textId="77777777" w:rsidTr="00AF3B7D">
        <w:trPr>
          <w:trHeight w:val="20"/>
        </w:trPr>
        <w:tc>
          <w:tcPr>
            <w:tcW w:w="9634" w:type="dxa"/>
            <w:shd w:val="clear" w:color="auto" w:fill="auto"/>
            <w:vAlign w:val="bottom"/>
            <w:hideMark/>
          </w:tcPr>
          <w:p w14:paraId="136A0ABF"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2835" w:type="dxa"/>
            <w:shd w:val="clear" w:color="auto" w:fill="auto"/>
            <w:noWrap/>
            <w:vAlign w:val="bottom"/>
            <w:hideMark/>
          </w:tcPr>
          <w:p w14:paraId="662AEFB1"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02  00000  00  0000  000</w:t>
            </w:r>
          </w:p>
        </w:tc>
        <w:tc>
          <w:tcPr>
            <w:tcW w:w="1134" w:type="dxa"/>
            <w:shd w:val="clear" w:color="000000" w:fill="FFFFFF"/>
            <w:noWrap/>
            <w:vAlign w:val="bottom"/>
            <w:hideMark/>
          </w:tcPr>
          <w:p w14:paraId="183A53E3"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740415,9</w:t>
            </w:r>
          </w:p>
        </w:tc>
        <w:tc>
          <w:tcPr>
            <w:tcW w:w="993" w:type="dxa"/>
            <w:shd w:val="clear" w:color="auto" w:fill="auto"/>
            <w:noWrap/>
            <w:vAlign w:val="bottom"/>
            <w:hideMark/>
          </w:tcPr>
          <w:p w14:paraId="10B0E53D"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454817,0</w:t>
            </w:r>
          </w:p>
        </w:tc>
        <w:tc>
          <w:tcPr>
            <w:tcW w:w="1134" w:type="dxa"/>
            <w:shd w:val="clear" w:color="auto" w:fill="auto"/>
            <w:noWrap/>
            <w:vAlign w:val="bottom"/>
            <w:hideMark/>
          </w:tcPr>
          <w:p w14:paraId="6D570A5B"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438585,7</w:t>
            </w:r>
          </w:p>
        </w:tc>
      </w:tr>
      <w:tr w:rsidR="00AF3B7D" w:rsidRPr="00492E79" w14:paraId="210CFBEB" w14:textId="77777777" w:rsidTr="00AF3B7D">
        <w:trPr>
          <w:trHeight w:val="20"/>
        </w:trPr>
        <w:tc>
          <w:tcPr>
            <w:tcW w:w="9634" w:type="dxa"/>
            <w:shd w:val="clear" w:color="000000" w:fill="FFFFFF"/>
            <w:vAlign w:val="bottom"/>
            <w:hideMark/>
          </w:tcPr>
          <w:p w14:paraId="797B2F69"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Дотации бюджетам субъектов Российской Федерации и муниципальных образований</w:t>
            </w:r>
          </w:p>
        </w:tc>
        <w:tc>
          <w:tcPr>
            <w:tcW w:w="2835" w:type="dxa"/>
            <w:shd w:val="clear" w:color="auto" w:fill="auto"/>
            <w:noWrap/>
            <w:vAlign w:val="bottom"/>
            <w:hideMark/>
          </w:tcPr>
          <w:p w14:paraId="05D6D352"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02  01000  00  0000  150</w:t>
            </w:r>
          </w:p>
        </w:tc>
        <w:tc>
          <w:tcPr>
            <w:tcW w:w="1134" w:type="dxa"/>
            <w:shd w:val="clear" w:color="000000" w:fill="FFFFFF"/>
            <w:noWrap/>
            <w:vAlign w:val="bottom"/>
            <w:hideMark/>
          </w:tcPr>
          <w:p w14:paraId="1D75B427"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36727,9</w:t>
            </w:r>
          </w:p>
        </w:tc>
        <w:tc>
          <w:tcPr>
            <w:tcW w:w="993" w:type="dxa"/>
            <w:shd w:val="clear" w:color="auto" w:fill="auto"/>
            <w:noWrap/>
            <w:vAlign w:val="bottom"/>
            <w:hideMark/>
          </w:tcPr>
          <w:p w14:paraId="478CFAF5"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26105,4</w:t>
            </w:r>
          </w:p>
        </w:tc>
        <w:tc>
          <w:tcPr>
            <w:tcW w:w="1134" w:type="dxa"/>
            <w:shd w:val="clear" w:color="auto" w:fill="auto"/>
            <w:noWrap/>
            <w:vAlign w:val="bottom"/>
            <w:hideMark/>
          </w:tcPr>
          <w:p w14:paraId="06846B17"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5824,2</w:t>
            </w:r>
          </w:p>
        </w:tc>
      </w:tr>
      <w:tr w:rsidR="00AF3B7D" w:rsidRPr="00492E79" w14:paraId="02093EAC" w14:textId="77777777" w:rsidTr="00AF3B7D">
        <w:trPr>
          <w:trHeight w:val="20"/>
        </w:trPr>
        <w:tc>
          <w:tcPr>
            <w:tcW w:w="9634" w:type="dxa"/>
            <w:shd w:val="clear" w:color="000000" w:fill="FFFFFF"/>
            <w:vAlign w:val="bottom"/>
            <w:hideMark/>
          </w:tcPr>
          <w:p w14:paraId="0A292072"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Дотации на выравнивание бюджетной обеспеченности бюджетов </w:t>
            </w:r>
          </w:p>
        </w:tc>
        <w:tc>
          <w:tcPr>
            <w:tcW w:w="2835" w:type="dxa"/>
            <w:shd w:val="clear" w:color="auto" w:fill="auto"/>
            <w:noWrap/>
            <w:vAlign w:val="bottom"/>
            <w:hideMark/>
          </w:tcPr>
          <w:p w14:paraId="66CE601F"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02  15001  00  0000  150</w:t>
            </w:r>
          </w:p>
        </w:tc>
        <w:tc>
          <w:tcPr>
            <w:tcW w:w="1134" w:type="dxa"/>
            <w:shd w:val="clear" w:color="000000" w:fill="FFFFFF"/>
            <w:noWrap/>
            <w:vAlign w:val="bottom"/>
            <w:hideMark/>
          </w:tcPr>
          <w:p w14:paraId="164A73A2"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28766,6</w:t>
            </w:r>
          </w:p>
        </w:tc>
        <w:tc>
          <w:tcPr>
            <w:tcW w:w="993" w:type="dxa"/>
            <w:shd w:val="clear" w:color="000000" w:fill="FFFFFF"/>
            <w:noWrap/>
            <w:vAlign w:val="bottom"/>
            <w:hideMark/>
          </w:tcPr>
          <w:p w14:paraId="4142D6AF"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26105,4</w:t>
            </w:r>
          </w:p>
        </w:tc>
        <w:tc>
          <w:tcPr>
            <w:tcW w:w="1134" w:type="dxa"/>
            <w:shd w:val="clear" w:color="000000" w:fill="FFFFFF"/>
            <w:noWrap/>
            <w:vAlign w:val="bottom"/>
            <w:hideMark/>
          </w:tcPr>
          <w:p w14:paraId="3C32C055"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5824,2</w:t>
            </w:r>
          </w:p>
        </w:tc>
      </w:tr>
      <w:tr w:rsidR="00AF3B7D" w:rsidRPr="00492E79" w14:paraId="42493CE2" w14:textId="77777777" w:rsidTr="00AF3B7D">
        <w:trPr>
          <w:trHeight w:val="20"/>
        </w:trPr>
        <w:tc>
          <w:tcPr>
            <w:tcW w:w="9634" w:type="dxa"/>
            <w:shd w:val="clear" w:color="000000" w:fill="FFFFFF"/>
            <w:vAlign w:val="bottom"/>
            <w:hideMark/>
          </w:tcPr>
          <w:p w14:paraId="37B5EC08"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Дотации на выравнивание бюджетной обеспеченности бюджетам муниципальных районов (муниципальных округов, городских округов) </w:t>
            </w:r>
          </w:p>
        </w:tc>
        <w:tc>
          <w:tcPr>
            <w:tcW w:w="2835" w:type="dxa"/>
            <w:shd w:val="clear" w:color="auto" w:fill="auto"/>
            <w:noWrap/>
            <w:vAlign w:val="bottom"/>
            <w:hideMark/>
          </w:tcPr>
          <w:p w14:paraId="592CB471"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02  15001  05  0000  150</w:t>
            </w:r>
          </w:p>
        </w:tc>
        <w:tc>
          <w:tcPr>
            <w:tcW w:w="1134" w:type="dxa"/>
            <w:shd w:val="clear" w:color="000000" w:fill="FFFFFF"/>
            <w:noWrap/>
            <w:vAlign w:val="bottom"/>
            <w:hideMark/>
          </w:tcPr>
          <w:p w14:paraId="2313331C"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28766,6</w:t>
            </w:r>
          </w:p>
        </w:tc>
        <w:tc>
          <w:tcPr>
            <w:tcW w:w="993" w:type="dxa"/>
            <w:shd w:val="clear" w:color="auto" w:fill="auto"/>
            <w:noWrap/>
            <w:vAlign w:val="bottom"/>
            <w:hideMark/>
          </w:tcPr>
          <w:p w14:paraId="329C8DC4"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26105,4</w:t>
            </w:r>
          </w:p>
        </w:tc>
        <w:tc>
          <w:tcPr>
            <w:tcW w:w="1134" w:type="dxa"/>
            <w:shd w:val="clear" w:color="auto" w:fill="auto"/>
            <w:noWrap/>
            <w:vAlign w:val="bottom"/>
            <w:hideMark/>
          </w:tcPr>
          <w:p w14:paraId="3AF774D1"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5824,2</w:t>
            </w:r>
          </w:p>
        </w:tc>
      </w:tr>
      <w:tr w:rsidR="00AF3B7D" w:rsidRPr="00492E79" w14:paraId="2E31EB9D" w14:textId="77777777" w:rsidTr="00AF3B7D">
        <w:trPr>
          <w:trHeight w:val="20"/>
        </w:trPr>
        <w:tc>
          <w:tcPr>
            <w:tcW w:w="9634" w:type="dxa"/>
            <w:shd w:val="clear" w:color="auto" w:fill="auto"/>
            <w:vAlign w:val="bottom"/>
            <w:hideMark/>
          </w:tcPr>
          <w:p w14:paraId="0EB18478"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бюджетов</w:t>
            </w:r>
          </w:p>
        </w:tc>
        <w:tc>
          <w:tcPr>
            <w:tcW w:w="2835" w:type="dxa"/>
            <w:shd w:val="clear" w:color="auto" w:fill="auto"/>
            <w:noWrap/>
            <w:vAlign w:val="bottom"/>
            <w:hideMark/>
          </w:tcPr>
          <w:p w14:paraId="4B33A551"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02  15002  00  0000  150</w:t>
            </w:r>
          </w:p>
        </w:tc>
        <w:tc>
          <w:tcPr>
            <w:tcW w:w="1134" w:type="dxa"/>
            <w:shd w:val="clear" w:color="000000" w:fill="FFFFFF"/>
            <w:noWrap/>
            <w:vAlign w:val="bottom"/>
            <w:hideMark/>
          </w:tcPr>
          <w:p w14:paraId="1759F755"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7961,3</w:t>
            </w:r>
          </w:p>
        </w:tc>
        <w:tc>
          <w:tcPr>
            <w:tcW w:w="993" w:type="dxa"/>
            <w:shd w:val="clear" w:color="000000" w:fill="FFFFFF"/>
            <w:noWrap/>
            <w:vAlign w:val="bottom"/>
            <w:hideMark/>
          </w:tcPr>
          <w:p w14:paraId="717248B9"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000000" w:fill="FFFFFF"/>
            <w:noWrap/>
            <w:vAlign w:val="bottom"/>
            <w:hideMark/>
          </w:tcPr>
          <w:p w14:paraId="485CE109"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777931B6" w14:textId="77777777" w:rsidTr="00AF3B7D">
        <w:trPr>
          <w:trHeight w:val="20"/>
        </w:trPr>
        <w:tc>
          <w:tcPr>
            <w:tcW w:w="9634" w:type="dxa"/>
            <w:shd w:val="clear" w:color="auto" w:fill="auto"/>
            <w:vAlign w:val="bottom"/>
            <w:hideMark/>
          </w:tcPr>
          <w:p w14:paraId="4C28BB9A"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Дотации бюджетам муниципальных районов на поддержку мер по обеспечению сбалансированности бюджетов</w:t>
            </w:r>
          </w:p>
        </w:tc>
        <w:tc>
          <w:tcPr>
            <w:tcW w:w="2835" w:type="dxa"/>
            <w:shd w:val="clear" w:color="auto" w:fill="auto"/>
            <w:noWrap/>
            <w:vAlign w:val="bottom"/>
            <w:hideMark/>
          </w:tcPr>
          <w:p w14:paraId="51B1ED6B"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02  15002  05  0000  150</w:t>
            </w:r>
          </w:p>
        </w:tc>
        <w:tc>
          <w:tcPr>
            <w:tcW w:w="1134" w:type="dxa"/>
            <w:shd w:val="clear" w:color="000000" w:fill="FFFFFF"/>
            <w:noWrap/>
            <w:vAlign w:val="bottom"/>
            <w:hideMark/>
          </w:tcPr>
          <w:p w14:paraId="31EDFFFB"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7961,3</w:t>
            </w:r>
          </w:p>
        </w:tc>
        <w:tc>
          <w:tcPr>
            <w:tcW w:w="993" w:type="dxa"/>
            <w:shd w:val="clear" w:color="auto" w:fill="auto"/>
            <w:noWrap/>
            <w:vAlign w:val="bottom"/>
            <w:hideMark/>
          </w:tcPr>
          <w:p w14:paraId="12821F6C"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24FC208B"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7B5523D7" w14:textId="77777777" w:rsidTr="00AF3B7D">
        <w:trPr>
          <w:trHeight w:val="20"/>
        </w:trPr>
        <w:tc>
          <w:tcPr>
            <w:tcW w:w="9634" w:type="dxa"/>
            <w:shd w:val="clear" w:color="000000" w:fill="FFFFFF"/>
            <w:vAlign w:val="bottom"/>
            <w:hideMark/>
          </w:tcPr>
          <w:p w14:paraId="7F74FC50"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Субсидии бюджетам субъектов Российской </w:t>
            </w:r>
            <w:proofErr w:type="gramStart"/>
            <w:r w:rsidRPr="00492E79">
              <w:rPr>
                <w:rFonts w:ascii="Times New Roman" w:eastAsia="Times New Roman" w:hAnsi="Times New Roman" w:cs="Times New Roman"/>
                <w:sz w:val="20"/>
                <w:szCs w:val="20"/>
                <w:lang w:eastAsia="ru-RU"/>
              </w:rPr>
              <w:t>Федерации  муниципальных</w:t>
            </w:r>
            <w:proofErr w:type="gramEnd"/>
            <w:r w:rsidRPr="00492E79">
              <w:rPr>
                <w:rFonts w:ascii="Times New Roman" w:eastAsia="Times New Roman" w:hAnsi="Times New Roman" w:cs="Times New Roman"/>
                <w:sz w:val="20"/>
                <w:szCs w:val="20"/>
                <w:lang w:eastAsia="ru-RU"/>
              </w:rPr>
              <w:t xml:space="preserve"> образований</w:t>
            </w:r>
          </w:p>
        </w:tc>
        <w:tc>
          <w:tcPr>
            <w:tcW w:w="2835" w:type="dxa"/>
            <w:shd w:val="clear" w:color="auto" w:fill="auto"/>
            <w:noWrap/>
            <w:vAlign w:val="bottom"/>
            <w:hideMark/>
          </w:tcPr>
          <w:p w14:paraId="46008A2A"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000 2 </w:t>
            </w:r>
            <w:proofErr w:type="gramStart"/>
            <w:r w:rsidRPr="00492E79">
              <w:rPr>
                <w:rFonts w:ascii="Times New Roman" w:eastAsia="Times New Roman" w:hAnsi="Times New Roman" w:cs="Times New Roman"/>
                <w:sz w:val="20"/>
                <w:szCs w:val="20"/>
                <w:lang w:eastAsia="ru-RU"/>
              </w:rPr>
              <w:t>02  20000</w:t>
            </w:r>
            <w:proofErr w:type="gramEnd"/>
            <w:r w:rsidRPr="00492E79">
              <w:rPr>
                <w:rFonts w:ascii="Times New Roman" w:eastAsia="Times New Roman" w:hAnsi="Times New Roman" w:cs="Times New Roman"/>
                <w:sz w:val="20"/>
                <w:szCs w:val="20"/>
                <w:lang w:eastAsia="ru-RU"/>
              </w:rPr>
              <w:t xml:space="preserve">  00    0000 150</w:t>
            </w:r>
          </w:p>
        </w:tc>
        <w:tc>
          <w:tcPr>
            <w:tcW w:w="1134" w:type="dxa"/>
            <w:shd w:val="clear" w:color="000000" w:fill="FFFFFF"/>
            <w:noWrap/>
            <w:vAlign w:val="bottom"/>
            <w:hideMark/>
          </w:tcPr>
          <w:p w14:paraId="1DC145E7"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366 821,3</w:t>
            </w:r>
          </w:p>
        </w:tc>
        <w:tc>
          <w:tcPr>
            <w:tcW w:w="993" w:type="dxa"/>
            <w:shd w:val="clear" w:color="auto" w:fill="auto"/>
            <w:noWrap/>
            <w:vAlign w:val="bottom"/>
            <w:hideMark/>
          </w:tcPr>
          <w:p w14:paraId="1AA35DD3"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92 139,5</w:t>
            </w:r>
          </w:p>
        </w:tc>
        <w:tc>
          <w:tcPr>
            <w:tcW w:w="1134" w:type="dxa"/>
            <w:shd w:val="clear" w:color="auto" w:fill="auto"/>
            <w:noWrap/>
            <w:vAlign w:val="bottom"/>
            <w:hideMark/>
          </w:tcPr>
          <w:p w14:paraId="08533641"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137 616,9</w:t>
            </w:r>
          </w:p>
        </w:tc>
      </w:tr>
      <w:tr w:rsidR="00AF3B7D" w:rsidRPr="00492E79" w14:paraId="0EF8C76E" w14:textId="77777777" w:rsidTr="00AF3B7D">
        <w:trPr>
          <w:trHeight w:val="20"/>
        </w:trPr>
        <w:tc>
          <w:tcPr>
            <w:tcW w:w="9634" w:type="dxa"/>
            <w:shd w:val="clear" w:color="000000" w:fill="FFFFFF"/>
            <w:vAlign w:val="bottom"/>
            <w:hideMark/>
          </w:tcPr>
          <w:p w14:paraId="0C4CF335"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Субсидии  на</w:t>
            </w:r>
            <w:proofErr w:type="gramEnd"/>
            <w:r w:rsidRPr="00492E79">
              <w:rPr>
                <w:rFonts w:ascii="Times New Roman" w:eastAsia="Times New Roman" w:hAnsi="Times New Roman" w:cs="Times New Roman"/>
                <w:sz w:val="20"/>
                <w:szCs w:val="20"/>
                <w:lang w:eastAsia="ru-RU"/>
              </w:rPr>
              <w:t xml:space="preserve"> выравнивание обеспеченности муниципальных образований по реализации ими отдельных расходных обязательств </w:t>
            </w:r>
          </w:p>
        </w:tc>
        <w:tc>
          <w:tcPr>
            <w:tcW w:w="2835" w:type="dxa"/>
            <w:shd w:val="clear" w:color="auto" w:fill="auto"/>
            <w:noWrap/>
            <w:vAlign w:val="bottom"/>
            <w:hideMark/>
          </w:tcPr>
          <w:p w14:paraId="7F1AF4B8"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000 2 </w:t>
            </w:r>
            <w:proofErr w:type="gramStart"/>
            <w:r w:rsidRPr="00492E79">
              <w:rPr>
                <w:rFonts w:ascii="Times New Roman" w:eastAsia="Times New Roman" w:hAnsi="Times New Roman" w:cs="Times New Roman"/>
                <w:sz w:val="20"/>
                <w:szCs w:val="20"/>
                <w:lang w:eastAsia="ru-RU"/>
              </w:rPr>
              <w:t>02  29998</w:t>
            </w:r>
            <w:proofErr w:type="gramEnd"/>
            <w:r w:rsidRPr="00492E79">
              <w:rPr>
                <w:rFonts w:ascii="Times New Roman" w:eastAsia="Times New Roman" w:hAnsi="Times New Roman" w:cs="Times New Roman"/>
                <w:sz w:val="20"/>
                <w:szCs w:val="20"/>
                <w:lang w:eastAsia="ru-RU"/>
              </w:rPr>
              <w:t xml:space="preserve">  00    0000 150</w:t>
            </w:r>
          </w:p>
        </w:tc>
        <w:tc>
          <w:tcPr>
            <w:tcW w:w="1134" w:type="dxa"/>
            <w:shd w:val="clear" w:color="000000" w:fill="FFFFFF"/>
            <w:noWrap/>
            <w:vAlign w:val="bottom"/>
            <w:hideMark/>
          </w:tcPr>
          <w:p w14:paraId="482B2716"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89053,1</w:t>
            </w:r>
          </w:p>
        </w:tc>
        <w:tc>
          <w:tcPr>
            <w:tcW w:w="993" w:type="dxa"/>
            <w:shd w:val="clear" w:color="auto" w:fill="auto"/>
            <w:noWrap/>
            <w:vAlign w:val="bottom"/>
            <w:hideMark/>
          </w:tcPr>
          <w:p w14:paraId="3A8754BA"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85670,6</w:t>
            </w:r>
          </w:p>
        </w:tc>
        <w:tc>
          <w:tcPr>
            <w:tcW w:w="1134" w:type="dxa"/>
            <w:shd w:val="clear" w:color="auto" w:fill="auto"/>
            <w:noWrap/>
            <w:vAlign w:val="bottom"/>
            <w:hideMark/>
          </w:tcPr>
          <w:p w14:paraId="74CA4653"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133902,4</w:t>
            </w:r>
          </w:p>
        </w:tc>
      </w:tr>
      <w:tr w:rsidR="00AF3B7D" w:rsidRPr="00492E79" w14:paraId="09AA42C7" w14:textId="77777777" w:rsidTr="00AF3B7D">
        <w:trPr>
          <w:trHeight w:val="20"/>
        </w:trPr>
        <w:tc>
          <w:tcPr>
            <w:tcW w:w="9634" w:type="dxa"/>
            <w:shd w:val="clear" w:color="000000" w:fill="FFFFFF"/>
            <w:vAlign w:val="bottom"/>
            <w:hideMark/>
          </w:tcPr>
          <w:p w14:paraId="79078260"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Субсидии бюджетам муниципальных районов на выравнивание обеспеченности муниципальных образований по реализации ими отдельных расходных обязательств </w:t>
            </w:r>
          </w:p>
        </w:tc>
        <w:tc>
          <w:tcPr>
            <w:tcW w:w="2835" w:type="dxa"/>
            <w:shd w:val="clear" w:color="auto" w:fill="auto"/>
            <w:noWrap/>
            <w:vAlign w:val="bottom"/>
            <w:hideMark/>
          </w:tcPr>
          <w:p w14:paraId="30219EA7"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000 2 </w:t>
            </w:r>
            <w:proofErr w:type="gramStart"/>
            <w:r w:rsidRPr="00492E79">
              <w:rPr>
                <w:rFonts w:ascii="Times New Roman" w:eastAsia="Times New Roman" w:hAnsi="Times New Roman" w:cs="Times New Roman"/>
                <w:sz w:val="20"/>
                <w:szCs w:val="20"/>
                <w:lang w:eastAsia="ru-RU"/>
              </w:rPr>
              <w:t>02  29998</w:t>
            </w:r>
            <w:proofErr w:type="gramEnd"/>
            <w:r w:rsidRPr="00492E79">
              <w:rPr>
                <w:rFonts w:ascii="Times New Roman" w:eastAsia="Times New Roman" w:hAnsi="Times New Roman" w:cs="Times New Roman"/>
                <w:sz w:val="20"/>
                <w:szCs w:val="20"/>
                <w:lang w:eastAsia="ru-RU"/>
              </w:rPr>
              <w:t xml:space="preserve">  05    0000 150</w:t>
            </w:r>
          </w:p>
        </w:tc>
        <w:tc>
          <w:tcPr>
            <w:tcW w:w="1134" w:type="dxa"/>
            <w:shd w:val="clear" w:color="000000" w:fill="FFFFFF"/>
            <w:noWrap/>
            <w:vAlign w:val="bottom"/>
            <w:hideMark/>
          </w:tcPr>
          <w:p w14:paraId="14D03739"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89053,1</w:t>
            </w:r>
          </w:p>
        </w:tc>
        <w:tc>
          <w:tcPr>
            <w:tcW w:w="993" w:type="dxa"/>
            <w:shd w:val="clear" w:color="auto" w:fill="auto"/>
            <w:noWrap/>
            <w:vAlign w:val="bottom"/>
            <w:hideMark/>
          </w:tcPr>
          <w:p w14:paraId="12E35549"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85670,6</w:t>
            </w:r>
          </w:p>
        </w:tc>
        <w:tc>
          <w:tcPr>
            <w:tcW w:w="1134" w:type="dxa"/>
            <w:shd w:val="clear" w:color="auto" w:fill="auto"/>
            <w:noWrap/>
            <w:vAlign w:val="bottom"/>
            <w:hideMark/>
          </w:tcPr>
          <w:p w14:paraId="364B8140"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133902,4</w:t>
            </w:r>
          </w:p>
        </w:tc>
      </w:tr>
      <w:tr w:rsidR="00AF3B7D" w:rsidRPr="00492E79" w14:paraId="499D012B" w14:textId="77777777" w:rsidTr="00AF3B7D">
        <w:trPr>
          <w:trHeight w:val="20"/>
        </w:trPr>
        <w:tc>
          <w:tcPr>
            <w:tcW w:w="9634" w:type="dxa"/>
            <w:shd w:val="clear" w:color="000000" w:fill="FFFFFF"/>
            <w:vAlign w:val="bottom"/>
            <w:hideMark/>
          </w:tcPr>
          <w:p w14:paraId="63D08D8E"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Субсидии  на</w:t>
            </w:r>
            <w:proofErr w:type="gramEnd"/>
            <w:r w:rsidRPr="00492E79">
              <w:rPr>
                <w:rFonts w:ascii="Times New Roman" w:eastAsia="Times New Roman" w:hAnsi="Times New Roman" w:cs="Times New Roman"/>
                <w:sz w:val="20"/>
                <w:szCs w:val="20"/>
                <w:lang w:eastAsia="ru-RU"/>
              </w:rPr>
              <w:t xml:space="preserve"> реализацию мероприятий по поддержке отрасли культуры (приобретение музыкальных инструментов)</w:t>
            </w:r>
          </w:p>
        </w:tc>
        <w:tc>
          <w:tcPr>
            <w:tcW w:w="2835" w:type="dxa"/>
            <w:shd w:val="clear" w:color="000000" w:fill="FFFFFF"/>
            <w:noWrap/>
            <w:vAlign w:val="bottom"/>
            <w:hideMark/>
          </w:tcPr>
          <w:p w14:paraId="52D36271"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000 2 </w:t>
            </w:r>
            <w:proofErr w:type="gramStart"/>
            <w:r w:rsidRPr="00492E79">
              <w:rPr>
                <w:rFonts w:ascii="Times New Roman" w:eastAsia="Times New Roman" w:hAnsi="Times New Roman" w:cs="Times New Roman"/>
                <w:sz w:val="20"/>
                <w:szCs w:val="20"/>
                <w:lang w:eastAsia="ru-RU"/>
              </w:rPr>
              <w:t>02  2551</w:t>
            </w:r>
            <w:proofErr w:type="gramEnd"/>
            <w:r w:rsidRPr="00492E79">
              <w:rPr>
                <w:rFonts w:ascii="Times New Roman" w:eastAsia="Times New Roman" w:hAnsi="Times New Roman" w:cs="Times New Roman"/>
                <w:sz w:val="20"/>
                <w:szCs w:val="20"/>
                <w:lang w:eastAsia="ru-RU"/>
              </w:rPr>
              <w:t xml:space="preserve"> 9 00  0000  150</w:t>
            </w:r>
          </w:p>
        </w:tc>
        <w:tc>
          <w:tcPr>
            <w:tcW w:w="1134" w:type="dxa"/>
            <w:shd w:val="clear" w:color="000000" w:fill="FFFFFF"/>
            <w:noWrap/>
            <w:vAlign w:val="bottom"/>
            <w:hideMark/>
          </w:tcPr>
          <w:p w14:paraId="12746B6F"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430,0</w:t>
            </w:r>
          </w:p>
        </w:tc>
        <w:tc>
          <w:tcPr>
            <w:tcW w:w="993" w:type="dxa"/>
            <w:shd w:val="clear" w:color="auto" w:fill="auto"/>
            <w:noWrap/>
            <w:vAlign w:val="bottom"/>
            <w:hideMark/>
          </w:tcPr>
          <w:p w14:paraId="174A47C2"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17AFAD6E"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72570C33" w14:textId="77777777" w:rsidTr="00AF3B7D">
        <w:trPr>
          <w:trHeight w:val="20"/>
        </w:trPr>
        <w:tc>
          <w:tcPr>
            <w:tcW w:w="9634" w:type="dxa"/>
            <w:shd w:val="clear" w:color="000000" w:fill="FFFFFF"/>
            <w:vAlign w:val="bottom"/>
            <w:hideMark/>
          </w:tcPr>
          <w:p w14:paraId="2742AEE8"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бюджетам   муниципальных образований на реализацию мероприятий по поддержке отрасли культуры (приобретение музыкальных инструментов)</w:t>
            </w:r>
          </w:p>
        </w:tc>
        <w:tc>
          <w:tcPr>
            <w:tcW w:w="2835" w:type="dxa"/>
            <w:shd w:val="clear" w:color="000000" w:fill="FFFFFF"/>
            <w:noWrap/>
            <w:vAlign w:val="bottom"/>
            <w:hideMark/>
          </w:tcPr>
          <w:p w14:paraId="443CBD6B"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000 2 </w:t>
            </w:r>
            <w:proofErr w:type="gramStart"/>
            <w:r w:rsidRPr="00492E79">
              <w:rPr>
                <w:rFonts w:ascii="Times New Roman" w:eastAsia="Times New Roman" w:hAnsi="Times New Roman" w:cs="Times New Roman"/>
                <w:sz w:val="20"/>
                <w:szCs w:val="20"/>
                <w:lang w:eastAsia="ru-RU"/>
              </w:rPr>
              <w:t>02  2551</w:t>
            </w:r>
            <w:proofErr w:type="gramEnd"/>
            <w:r w:rsidRPr="00492E79">
              <w:rPr>
                <w:rFonts w:ascii="Times New Roman" w:eastAsia="Times New Roman" w:hAnsi="Times New Roman" w:cs="Times New Roman"/>
                <w:sz w:val="20"/>
                <w:szCs w:val="20"/>
                <w:lang w:eastAsia="ru-RU"/>
              </w:rPr>
              <w:t xml:space="preserve"> 9 05  0000  150</w:t>
            </w:r>
          </w:p>
        </w:tc>
        <w:tc>
          <w:tcPr>
            <w:tcW w:w="1134" w:type="dxa"/>
            <w:shd w:val="clear" w:color="000000" w:fill="FFFFFF"/>
            <w:noWrap/>
            <w:vAlign w:val="bottom"/>
            <w:hideMark/>
          </w:tcPr>
          <w:p w14:paraId="693B821E"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430,0</w:t>
            </w:r>
          </w:p>
        </w:tc>
        <w:tc>
          <w:tcPr>
            <w:tcW w:w="993" w:type="dxa"/>
            <w:shd w:val="clear" w:color="auto" w:fill="auto"/>
            <w:noWrap/>
            <w:vAlign w:val="bottom"/>
            <w:hideMark/>
          </w:tcPr>
          <w:p w14:paraId="2AFBA758"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134FAAC5"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2FBF0AD8" w14:textId="77777777" w:rsidTr="00AF3B7D">
        <w:trPr>
          <w:trHeight w:val="20"/>
        </w:trPr>
        <w:tc>
          <w:tcPr>
            <w:tcW w:w="9634" w:type="dxa"/>
            <w:shd w:val="clear" w:color="000000" w:fill="FFFFFF"/>
            <w:vAlign w:val="bottom"/>
            <w:hideMark/>
          </w:tcPr>
          <w:p w14:paraId="107BE90E"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Субсидии </w:t>
            </w:r>
            <w:proofErr w:type="gramStart"/>
            <w:r w:rsidRPr="00492E79">
              <w:rPr>
                <w:rFonts w:ascii="Times New Roman" w:eastAsia="Times New Roman" w:hAnsi="Times New Roman" w:cs="Times New Roman"/>
                <w:sz w:val="20"/>
                <w:szCs w:val="20"/>
                <w:lang w:eastAsia="ru-RU"/>
              </w:rPr>
              <w:t>бюджетам  на</w:t>
            </w:r>
            <w:proofErr w:type="gramEnd"/>
            <w:r w:rsidRPr="00492E79">
              <w:rPr>
                <w:rFonts w:ascii="Times New Roman" w:eastAsia="Times New Roman" w:hAnsi="Times New Roman" w:cs="Times New Roman"/>
                <w:sz w:val="20"/>
                <w:szCs w:val="20"/>
                <w:lang w:eastAsia="ru-RU"/>
              </w:rPr>
              <w:t xml:space="preserve"> реализацию мероприятий по обеспечению жильем молодых семей</w:t>
            </w:r>
          </w:p>
        </w:tc>
        <w:tc>
          <w:tcPr>
            <w:tcW w:w="2835" w:type="dxa"/>
            <w:shd w:val="clear" w:color="auto" w:fill="auto"/>
            <w:noWrap/>
            <w:vAlign w:val="bottom"/>
            <w:hideMark/>
          </w:tcPr>
          <w:p w14:paraId="7CA8808B"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000 2 </w:t>
            </w:r>
            <w:proofErr w:type="gramStart"/>
            <w:r w:rsidRPr="00492E79">
              <w:rPr>
                <w:rFonts w:ascii="Times New Roman" w:eastAsia="Times New Roman" w:hAnsi="Times New Roman" w:cs="Times New Roman"/>
                <w:sz w:val="20"/>
                <w:szCs w:val="20"/>
                <w:lang w:eastAsia="ru-RU"/>
              </w:rPr>
              <w:t>02  25497</w:t>
            </w:r>
            <w:proofErr w:type="gramEnd"/>
            <w:r w:rsidRPr="00492E79">
              <w:rPr>
                <w:rFonts w:ascii="Times New Roman" w:eastAsia="Times New Roman" w:hAnsi="Times New Roman" w:cs="Times New Roman"/>
                <w:sz w:val="20"/>
                <w:szCs w:val="20"/>
                <w:lang w:eastAsia="ru-RU"/>
              </w:rPr>
              <w:t xml:space="preserve">  00    0000 150</w:t>
            </w:r>
          </w:p>
        </w:tc>
        <w:tc>
          <w:tcPr>
            <w:tcW w:w="1134" w:type="dxa"/>
            <w:shd w:val="clear" w:color="000000" w:fill="FFFFFF"/>
            <w:noWrap/>
            <w:vAlign w:val="bottom"/>
            <w:hideMark/>
          </w:tcPr>
          <w:p w14:paraId="6758591E"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398,7</w:t>
            </w:r>
          </w:p>
        </w:tc>
        <w:tc>
          <w:tcPr>
            <w:tcW w:w="993" w:type="dxa"/>
            <w:shd w:val="clear" w:color="auto" w:fill="auto"/>
            <w:noWrap/>
            <w:vAlign w:val="bottom"/>
            <w:hideMark/>
          </w:tcPr>
          <w:p w14:paraId="435FC138"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211,8</w:t>
            </w:r>
          </w:p>
        </w:tc>
        <w:tc>
          <w:tcPr>
            <w:tcW w:w="1134" w:type="dxa"/>
            <w:shd w:val="clear" w:color="auto" w:fill="auto"/>
            <w:noWrap/>
            <w:vAlign w:val="bottom"/>
            <w:hideMark/>
          </w:tcPr>
          <w:p w14:paraId="4B845BB5"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0FDCE3BA" w14:textId="77777777" w:rsidTr="00AF3B7D">
        <w:trPr>
          <w:trHeight w:val="20"/>
        </w:trPr>
        <w:tc>
          <w:tcPr>
            <w:tcW w:w="9634" w:type="dxa"/>
            <w:shd w:val="clear" w:color="000000" w:fill="FFFFFF"/>
            <w:vAlign w:val="bottom"/>
            <w:hideMark/>
          </w:tcPr>
          <w:p w14:paraId="4F0FBD03"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бюджетам   муниципальных районов на реализацию мероприятий по обеспечению жильем молодых семей</w:t>
            </w:r>
          </w:p>
        </w:tc>
        <w:tc>
          <w:tcPr>
            <w:tcW w:w="2835" w:type="dxa"/>
            <w:shd w:val="clear" w:color="auto" w:fill="auto"/>
            <w:noWrap/>
            <w:vAlign w:val="bottom"/>
            <w:hideMark/>
          </w:tcPr>
          <w:p w14:paraId="29D2ECF0"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000 2 </w:t>
            </w:r>
            <w:proofErr w:type="gramStart"/>
            <w:r w:rsidRPr="00492E79">
              <w:rPr>
                <w:rFonts w:ascii="Times New Roman" w:eastAsia="Times New Roman" w:hAnsi="Times New Roman" w:cs="Times New Roman"/>
                <w:sz w:val="20"/>
                <w:szCs w:val="20"/>
                <w:lang w:eastAsia="ru-RU"/>
              </w:rPr>
              <w:t>02  25497</w:t>
            </w:r>
            <w:proofErr w:type="gramEnd"/>
            <w:r w:rsidRPr="00492E79">
              <w:rPr>
                <w:rFonts w:ascii="Times New Roman" w:eastAsia="Times New Roman" w:hAnsi="Times New Roman" w:cs="Times New Roman"/>
                <w:sz w:val="20"/>
                <w:szCs w:val="20"/>
                <w:lang w:eastAsia="ru-RU"/>
              </w:rPr>
              <w:t xml:space="preserve">  05    0000 150</w:t>
            </w:r>
          </w:p>
        </w:tc>
        <w:tc>
          <w:tcPr>
            <w:tcW w:w="1134" w:type="dxa"/>
            <w:shd w:val="clear" w:color="000000" w:fill="FFFFFF"/>
            <w:noWrap/>
            <w:vAlign w:val="bottom"/>
            <w:hideMark/>
          </w:tcPr>
          <w:p w14:paraId="1BD88CA8"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398,7</w:t>
            </w:r>
          </w:p>
        </w:tc>
        <w:tc>
          <w:tcPr>
            <w:tcW w:w="993" w:type="dxa"/>
            <w:shd w:val="clear" w:color="auto" w:fill="auto"/>
            <w:noWrap/>
            <w:vAlign w:val="bottom"/>
            <w:hideMark/>
          </w:tcPr>
          <w:p w14:paraId="5D98B7DC"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211,8</w:t>
            </w:r>
          </w:p>
        </w:tc>
        <w:tc>
          <w:tcPr>
            <w:tcW w:w="1134" w:type="dxa"/>
            <w:shd w:val="clear" w:color="auto" w:fill="auto"/>
            <w:noWrap/>
            <w:vAlign w:val="bottom"/>
            <w:hideMark/>
          </w:tcPr>
          <w:p w14:paraId="46D260EB"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0AD95AB8" w14:textId="77777777" w:rsidTr="00AF3B7D">
        <w:trPr>
          <w:trHeight w:val="20"/>
        </w:trPr>
        <w:tc>
          <w:tcPr>
            <w:tcW w:w="9634" w:type="dxa"/>
            <w:shd w:val="clear" w:color="000000" w:fill="FFFFFF"/>
            <w:vAlign w:val="bottom"/>
            <w:hideMark/>
          </w:tcPr>
          <w:p w14:paraId="28190D92"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Прочие субсидии</w:t>
            </w:r>
          </w:p>
        </w:tc>
        <w:tc>
          <w:tcPr>
            <w:tcW w:w="2835" w:type="dxa"/>
            <w:shd w:val="clear" w:color="auto" w:fill="auto"/>
            <w:noWrap/>
            <w:vAlign w:val="bottom"/>
            <w:hideMark/>
          </w:tcPr>
          <w:p w14:paraId="642A59F3"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000 2 </w:t>
            </w:r>
            <w:proofErr w:type="gramStart"/>
            <w:r w:rsidRPr="00492E79">
              <w:rPr>
                <w:rFonts w:ascii="Times New Roman" w:eastAsia="Times New Roman" w:hAnsi="Times New Roman" w:cs="Times New Roman"/>
                <w:sz w:val="20"/>
                <w:szCs w:val="20"/>
                <w:lang w:eastAsia="ru-RU"/>
              </w:rPr>
              <w:t>02  29999</w:t>
            </w:r>
            <w:proofErr w:type="gramEnd"/>
            <w:r w:rsidRPr="00492E79">
              <w:rPr>
                <w:rFonts w:ascii="Times New Roman" w:eastAsia="Times New Roman" w:hAnsi="Times New Roman" w:cs="Times New Roman"/>
                <w:sz w:val="20"/>
                <w:szCs w:val="20"/>
                <w:lang w:eastAsia="ru-RU"/>
              </w:rPr>
              <w:t xml:space="preserve"> 00    0000  150</w:t>
            </w:r>
          </w:p>
        </w:tc>
        <w:tc>
          <w:tcPr>
            <w:tcW w:w="1134" w:type="dxa"/>
            <w:shd w:val="clear" w:color="000000" w:fill="FFFFFF"/>
            <w:noWrap/>
            <w:vAlign w:val="bottom"/>
            <w:hideMark/>
          </w:tcPr>
          <w:p w14:paraId="47C9BD28"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276939,5</w:t>
            </w:r>
          </w:p>
        </w:tc>
        <w:tc>
          <w:tcPr>
            <w:tcW w:w="993" w:type="dxa"/>
            <w:shd w:val="clear" w:color="auto" w:fill="auto"/>
            <w:noWrap/>
            <w:vAlign w:val="bottom"/>
            <w:hideMark/>
          </w:tcPr>
          <w:p w14:paraId="216A875E"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6257,1</w:t>
            </w:r>
          </w:p>
        </w:tc>
        <w:tc>
          <w:tcPr>
            <w:tcW w:w="1134" w:type="dxa"/>
            <w:shd w:val="clear" w:color="auto" w:fill="auto"/>
            <w:noWrap/>
            <w:vAlign w:val="bottom"/>
            <w:hideMark/>
          </w:tcPr>
          <w:p w14:paraId="0ED7E0D7"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3714,5</w:t>
            </w:r>
          </w:p>
        </w:tc>
      </w:tr>
      <w:tr w:rsidR="00AF3B7D" w:rsidRPr="00492E79" w14:paraId="673D18FF" w14:textId="77777777" w:rsidTr="00AF3B7D">
        <w:trPr>
          <w:trHeight w:val="20"/>
        </w:trPr>
        <w:tc>
          <w:tcPr>
            <w:tcW w:w="9634" w:type="dxa"/>
            <w:shd w:val="clear" w:color="auto" w:fill="auto"/>
            <w:vAlign w:val="bottom"/>
            <w:hideMark/>
          </w:tcPr>
          <w:p w14:paraId="4F7A0AAD"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Прочие субсидии бюджетам муниципальных районов из бюджетов поселений на решение вопросов местного значения </w:t>
            </w:r>
          </w:p>
        </w:tc>
        <w:tc>
          <w:tcPr>
            <w:tcW w:w="2835" w:type="dxa"/>
            <w:shd w:val="clear" w:color="auto" w:fill="auto"/>
            <w:noWrap/>
            <w:vAlign w:val="bottom"/>
            <w:hideMark/>
          </w:tcPr>
          <w:p w14:paraId="17F873C7"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000 2 </w:t>
            </w:r>
            <w:proofErr w:type="gramStart"/>
            <w:r w:rsidRPr="00492E79">
              <w:rPr>
                <w:rFonts w:ascii="Times New Roman" w:eastAsia="Times New Roman" w:hAnsi="Times New Roman" w:cs="Times New Roman"/>
                <w:sz w:val="20"/>
                <w:szCs w:val="20"/>
                <w:lang w:eastAsia="ru-RU"/>
              </w:rPr>
              <w:t>02  29999</w:t>
            </w:r>
            <w:proofErr w:type="gramEnd"/>
            <w:r w:rsidRPr="00492E79">
              <w:rPr>
                <w:rFonts w:ascii="Times New Roman" w:eastAsia="Times New Roman" w:hAnsi="Times New Roman" w:cs="Times New Roman"/>
                <w:sz w:val="20"/>
                <w:szCs w:val="20"/>
                <w:lang w:eastAsia="ru-RU"/>
              </w:rPr>
              <w:t xml:space="preserve"> 05    0000  150</w:t>
            </w:r>
          </w:p>
        </w:tc>
        <w:tc>
          <w:tcPr>
            <w:tcW w:w="1134" w:type="dxa"/>
            <w:shd w:val="clear" w:color="000000" w:fill="FFFFFF"/>
            <w:noWrap/>
            <w:vAlign w:val="bottom"/>
            <w:hideMark/>
          </w:tcPr>
          <w:p w14:paraId="317E6678"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151065,7</w:t>
            </w:r>
          </w:p>
        </w:tc>
        <w:tc>
          <w:tcPr>
            <w:tcW w:w="993" w:type="dxa"/>
            <w:shd w:val="clear" w:color="auto" w:fill="auto"/>
            <w:noWrap/>
            <w:vAlign w:val="bottom"/>
            <w:hideMark/>
          </w:tcPr>
          <w:p w14:paraId="592DE6E1"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50FF250C"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1F14BFEF" w14:textId="77777777" w:rsidTr="00AF3B7D">
        <w:trPr>
          <w:trHeight w:val="20"/>
        </w:trPr>
        <w:tc>
          <w:tcPr>
            <w:tcW w:w="9634" w:type="dxa"/>
            <w:shd w:val="clear" w:color="000000" w:fill="FFFFFF"/>
            <w:vAlign w:val="bottom"/>
            <w:hideMark/>
          </w:tcPr>
          <w:p w14:paraId="2DF4CE19"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Субсидии бюджетам </w:t>
            </w:r>
            <w:proofErr w:type="gramStart"/>
            <w:r w:rsidRPr="00492E79">
              <w:rPr>
                <w:rFonts w:ascii="Times New Roman" w:eastAsia="Times New Roman" w:hAnsi="Times New Roman" w:cs="Times New Roman"/>
                <w:sz w:val="20"/>
                <w:szCs w:val="20"/>
                <w:lang w:eastAsia="ru-RU"/>
              </w:rPr>
              <w:t>с  муниципальных</w:t>
            </w:r>
            <w:proofErr w:type="gramEnd"/>
            <w:r w:rsidRPr="00492E79">
              <w:rPr>
                <w:rFonts w:ascii="Times New Roman" w:eastAsia="Times New Roman" w:hAnsi="Times New Roman" w:cs="Times New Roman"/>
                <w:sz w:val="20"/>
                <w:szCs w:val="20"/>
                <w:lang w:eastAsia="ru-RU"/>
              </w:rPr>
              <w:t xml:space="preserve"> образований на </w:t>
            </w:r>
            <w:proofErr w:type="spellStart"/>
            <w:r w:rsidRPr="00492E79">
              <w:rPr>
                <w:rFonts w:ascii="Times New Roman" w:eastAsia="Times New Roman" w:hAnsi="Times New Roman" w:cs="Times New Roman"/>
                <w:sz w:val="20"/>
                <w:szCs w:val="20"/>
                <w:lang w:eastAsia="ru-RU"/>
              </w:rPr>
              <w:t>софинансирование</w:t>
            </w:r>
            <w:proofErr w:type="spellEnd"/>
            <w:r w:rsidRPr="00492E79">
              <w:rPr>
                <w:rFonts w:ascii="Times New Roman" w:eastAsia="Times New Roman" w:hAnsi="Times New Roman" w:cs="Times New Roman"/>
                <w:sz w:val="20"/>
                <w:szCs w:val="20"/>
                <w:lang w:eastAsia="ru-RU"/>
              </w:rPr>
              <w:t xml:space="preserve"> мероприятий по противопожарной и антитеррористической защищенности муниципальных образовательных организаций</w:t>
            </w:r>
          </w:p>
        </w:tc>
        <w:tc>
          <w:tcPr>
            <w:tcW w:w="2835" w:type="dxa"/>
            <w:shd w:val="clear" w:color="auto" w:fill="auto"/>
            <w:noWrap/>
            <w:vAlign w:val="bottom"/>
            <w:hideMark/>
          </w:tcPr>
          <w:p w14:paraId="2393584B"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000 2 </w:t>
            </w:r>
            <w:proofErr w:type="gramStart"/>
            <w:r w:rsidRPr="00492E79">
              <w:rPr>
                <w:rFonts w:ascii="Times New Roman" w:eastAsia="Times New Roman" w:hAnsi="Times New Roman" w:cs="Times New Roman"/>
                <w:sz w:val="20"/>
                <w:szCs w:val="20"/>
                <w:lang w:eastAsia="ru-RU"/>
              </w:rPr>
              <w:t>02  29999</w:t>
            </w:r>
            <w:proofErr w:type="gramEnd"/>
            <w:r w:rsidRPr="00492E79">
              <w:rPr>
                <w:rFonts w:ascii="Times New Roman" w:eastAsia="Times New Roman" w:hAnsi="Times New Roman" w:cs="Times New Roman"/>
                <w:sz w:val="20"/>
                <w:szCs w:val="20"/>
                <w:lang w:eastAsia="ru-RU"/>
              </w:rPr>
              <w:t xml:space="preserve"> 05    0000  150</w:t>
            </w:r>
          </w:p>
        </w:tc>
        <w:tc>
          <w:tcPr>
            <w:tcW w:w="1134" w:type="dxa"/>
            <w:shd w:val="clear" w:color="000000" w:fill="FFFFFF"/>
            <w:noWrap/>
            <w:vAlign w:val="bottom"/>
            <w:hideMark/>
          </w:tcPr>
          <w:p w14:paraId="66AF0C76"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3981,2</w:t>
            </w:r>
          </w:p>
        </w:tc>
        <w:tc>
          <w:tcPr>
            <w:tcW w:w="993" w:type="dxa"/>
            <w:shd w:val="clear" w:color="auto" w:fill="auto"/>
            <w:noWrap/>
            <w:vAlign w:val="bottom"/>
            <w:hideMark/>
          </w:tcPr>
          <w:p w14:paraId="647DF530"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4F3428F9"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298867BF" w14:textId="77777777" w:rsidTr="00AF3B7D">
        <w:trPr>
          <w:trHeight w:val="20"/>
        </w:trPr>
        <w:tc>
          <w:tcPr>
            <w:tcW w:w="9634" w:type="dxa"/>
            <w:shd w:val="clear" w:color="000000" w:fill="FFFFFF"/>
            <w:vAlign w:val="bottom"/>
            <w:hideMark/>
          </w:tcPr>
          <w:p w14:paraId="7A1407BE" w14:textId="5BC53AEB"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Субсидии бюджетам муниципальных образований в целях </w:t>
            </w:r>
            <w:proofErr w:type="spellStart"/>
            <w:r w:rsidRPr="00492E79">
              <w:rPr>
                <w:rFonts w:ascii="Times New Roman" w:eastAsia="Times New Roman" w:hAnsi="Times New Roman" w:cs="Times New Roman"/>
                <w:sz w:val="20"/>
                <w:szCs w:val="20"/>
                <w:lang w:eastAsia="ru-RU"/>
              </w:rPr>
              <w:t>софинансирования</w:t>
            </w:r>
            <w:proofErr w:type="spellEnd"/>
            <w:r w:rsidRPr="00492E79">
              <w:rPr>
                <w:rFonts w:ascii="Times New Roman" w:eastAsia="Times New Roman" w:hAnsi="Times New Roman" w:cs="Times New Roman"/>
                <w:sz w:val="20"/>
                <w:szCs w:val="20"/>
                <w:lang w:eastAsia="ru-RU"/>
              </w:rPr>
              <w:t xml:space="preserve"> расход</w:t>
            </w:r>
            <w:r w:rsidR="002C3181" w:rsidRPr="00492E79">
              <w:rPr>
                <w:rFonts w:ascii="Times New Roman" w:eastAsia="Times New Roman" w:hAnsi="Times New Roman" w:cs="Times New Roman"/>
                <w:sz w:val="20"/>
                <w:szCs w:val="20"/>
                <w:lang w:eastAsia="ru-RU"/>
              </w:rPr>
              <w:t>н</w:t>
            </w:r>
            <w:r w:rsidRPr="00492E79">
              <w:rPr>
                <w:rFonts w:ascii="Times New Roman" w:eastAsia="Times New Roman" w:hAnsi="Times New Roman" w:cs="Times New Roman"/>
                <w:sz w:val="20"/>
                <w:szCs w:val="20"/>
                <w:lang w:eastAsia="ru-RU"/>
              </w:rPr>
              <w:t>ых обязательств на частичную оплату стоимости путевок для детей работающих граждан в организации отдыха и оздоровления детей в каникулярное время</w:t>
            </w:r>
          </w:p>
        </w:tc>
        <w:tc>
          <w:tcPr>
            <w:tcW w:w="2835" w:type="dxa"/>
            <w:shd w:val="clear" w:color="auto" w:fill="auto"/>
            <w:noWrap/>
            <w:vAlign w:val="bottom"/>
            <w:hideMark/>
          </w:tcPr>
          <w:p w14:paraId="6D79EEA5"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000 2 </w:t>
            </w:r>
            <w:proofErr w:type="gramStart"/>
            <w:r w:rsidRPr="00492E79">
              <w:rPr>
                <w:rFonts w:ascii="Times New Roman" w:eastAsia="Times New Roman" w:hAnsi="Times New Roman" w:cs="Times New Roman"/>
                <w:sz w:val="20"/>
                <w:szCs w:val="20"/>
                <w:lang w:eastAsia="ru-RU"/>
              </w:rPr>
              <w:t>02  29999</w:t>
            </w:r>
            <w:proofErr w:type="gramEnd"/>
            <w:r w:rsidRPr="00492E79">
              <w:rPr>
                <w:rFonts w:ascii="Times New Roman" w:eastAsia="Times New Roman" w:hAnsi="Times New Roman" w:cs="Times New Roman"/>
                <w:sz w:val="20"/>
                <w:szCs w:val="20"/>
                <w:lang w:eastAsia="ru-RU"/>
              </w:rPr>
              <w:t xml:space="preserve"> 05    0000  150</w:t>
            </w:r>
          </w:p>
        </w:tc>
        <w:tc>
          <w:tcPr>
            <w:tcW w:w="1134" w:type="dxa"/>
            <w:shd w:val="clear" w:color="000000" w:fill="FFFFFF"/>
            <w:noWrap/>
            <w:vAlign w:val="bottom"/>
            <w:hideMark/>
          </w:tcPr>
          <w:p w14:paraId="79C51C0F"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627,2</w:t>
            </w:r>
          </w:p>
        </w:tc>
        <w:tc>
          <w:tcPr>
            <w:tcW w:w="993" w:type="dxa"/>
            <w:shd w:val="clear" w:color="auto" w:fill="auto"/>
            <w:noWrap/>
            <w:vAlign w:val="bottom"/>
            <w:hideMark/>
          </w:tcPr>
          <w:p w14:paraId="19D26FDA"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458,1</w:t>
            </w:r>
          </w:p>
        </w:tc>
        <w:tc>
          <w:tcPr>
            <w:tcW w:w="1134" w:type="dxa"/>
            <w:shd w:val="clear" w:color="auto" w:fill="auto"/>
            <w:noWrap/>
            <w:vAlign w:val="bottom"/>
            <w:hideMark/>
          </w:tcPr>
          <w:p w14:paraId="3919B02C"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57,8</w:t>
            </w:r>
          </w:p>
        </w:tc>
      </w:tr>
      <w:tr w:rsidR="00AF3B7D" w:rsidRPr="00492E79" w14:paraId="7BA6520D" w14:textId="77777777" w:rsidTr="00AF3B7D">
        <w:trPr>
          <w:trHeight w:val="20"/>
        </w:trPr>
        <w:tc>
          <w:tcPr>
            <w:tcW w:w="9634" w:type="dxa"/>
            <w:shd w:val="clear" w:color="000000" w:fill="FFFFFF"/>
            <w:vAlign w:val="bottom"/>
            <w:hideMark/>
          </w:tcPr>
          <w:p w14:paraId="7100C31B"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Субсидии бюджетам муниципальных районов в целях </w:t>
            </w:r>
            <w:proofErr w:type="spellStart"/>
            <w:r w:rsidRPr="00492E79">
              <w:rPr>
                <w:rFonts w:ascii="Times New Roman" w:eastAsia="Times New Roman" w:hAnsi="Times New Roman" w:cs="Times New Roman"/>
                <w:sz w:val="20"/>
                <w:szCs w:val="20"/>
                <w:lang w:eastAsia="ru-RU"/>
              </w:rPr>
              <w:t>софинансирования</w:t>
            </w:r>
            <w:proofErr w:type="spellEnd"/>
            <w:r w:rsidRPr="00492E79">
              <w:rPr>
                <w:rFonts w:ascii="Times New Roman" w:eastAsia="Times New Roman" w:hAnsi="Times New Roman" w:cs="Times New Roman"/>
                <w:sz w:val="20"/>
                <w:szCs w:val="20"/>
                <w:lang w:eastAsia="ru-RU"/>
              </w:rPr>
              <w:t xml:space="preserve"> расходных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835" w:type="dxa"/>
            <w:shd w:val="clear" w:color="auto" w:fill="auto"/>
            <w:noWrap/>
            <w:vAlign w:val="bottom"/>
            <w:hideMark/>
          </w:tcPr>
          <w:p w14:paraId="4549CFE7"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000 2 </w:t>
            </w:r>
            <w:proofErr w:type="gramStart"/>
            <w:r w:rsidRPr="00492E79">
              <w:rPr>
                <w:rFonts w:ascii="Times New Roman" w:eastAsia="Times New Roman" w:hAnsi="Times New Roman" w:cs="Times New Roman"/>
                <w:sz w:val="20"/>
                <w:szCs w:val="20"/>
                <w:lang w:eastAsia="ru-RU"/>
              </w:rPr>
              <w:t>02  29999</w:t>
            </w:r>
            <w:proofErr w:type="gramEnd"/>
            <w:r w:rsidRPr="00492E79">
              <w:rPr>
                <w:rFonts w:ascii="Times New Roman" w:eastAsia="Times New Roman" w:hAnsi="Times New Roman" w:cs="Times New Roman"/>
                <w:sz w:val="20"/>
                <w:szCs w:val="20"/>
                <w:lang w:eastAsia="ru-RU"/>
              </w:rPr>
              <w:t xml:space="preserve"> 05    0000  150</w:t>
            </w:r>
          </w:p>
        </w:tc>
        <w:tc>
          <w:tcPr>
            <w:tcW w:w="1134" w:type="dxa"/>
            <w:shd w:val="clear" w:color="000000" w:fill="FFFFFF"/>
            <w:noWrap/>
            <w:vAlign w:val="bottom"/>
            <w:hideMark/>
          </w:tcPr>
          <w:p w14:paraId="3BB9BCBE"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1528,6</w:t>
            </w:r>
          </w:p>
        </w:tc>
        <w:tc>
          <w:tcPr>
            <w:tcW w:w="993" w:type="dxa"/>
            <w:shd w:val="clear" w:color="auto" w:fill="auto"/>
            <w:noWrap/>
            <w:vAlign w:val="bottom"/>
            <w:hideMark/>
          </w:tcPr>
          <w:p w14:paraId="5F8A871C"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1528,6</w:t>
            </w:r>
          </w:p>
        </w:tc>
        <w:tc>
          <w:tcPr>
            <w:tcW w:w="1134" w:type="dxa"/>
            <w:shd w:val="clear" w:color="auto" w:fill="auto"/>
            <w:noWrap/>
            <w:vAlign w:val="bottom"/>
            <w:hideMark/>
          </w:tcPr>
          <w:p w14:paraId="606E1EF4"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314,3</w:t>
            </w:r>
          </w:p>
        </w:tc>
      </w:tr>
      <w:tr w:rsidR="00AF3B7D" w:rsidRPr="00492E79" w14:paraId="53B06EDE" w14:textId="77777777" w:rsidTr="00AF3B7D">
        <w:trPr>
          <w:trHeight w:val="20"/>
        </w:trPr>
        <w:tc>
          <w:tcPr>
            <w:tcW w:w="9634" w:type="dxa"/>
            <w:shd w:val="clear" w:color="000000" w:fill="FFFFFF"/>
            <w:vAlign w:val="bottom"/>
            <w:hideMark/>
          </w:tcPr>
          <w:p w14:paraId="36A6ADA4"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Субсидии бюджетам муниципальных районов на </w:t>
            </w:r>
            <w:proofErr w:type="spellStart"/>
            <w:r w:rsidRPr="00492E79">
              <w:rPr>
                <w:rFonts w:ascii="Times New Roman" w:eastAsia="Times New Roman" w:hAnsi="Times New Roman" w:cs="Times New Roman"/>
                <w:sz w:val="20"/>
                <w:szCs w:val="20"/>
                <w:lang w:eastAsia="ru-RU"/>
              </w:rPr>
              <w:t>софинансирование</w:t>
            </w:r>
            <w:proofErr w:type="spellEnd"/>
            <w:r w:rsidRPr="00492E79">
              <w:rPr>
                <w:rFonts w:ascii="Times New Roman" w:eastAsia="Times New Roman" w:hAnsi="Times New Roman" w:cs="Times New Roman"/>
                <w:sz w:val="20"/>
                <w:szCs w:val="20"/>
                <w:lang w:eastAsia="ru-RU"/>
              </w:rPr>
              <w:t xml:space="preserve"> расходов по осуществлению дорожной деятельности в отношении автомобильных дорог местного значения и сооружений на них</w:t>
            </w:r>
          </w:p>
        </w:tc>
        <w:tc>
          <w:tcPr>
            <w:tcW w:w="2835" w:type="dxa"/>
            <w:shd w:val="clear" w:color="auto" w:fill="auto"/>
            <w:noWrap/>
            <w:vAlign w:val="bottom"/>
            <w:hideMark/>
          </w:tcPr>
          <w:p w14:paraId="33603C3A"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000 2 </w:t>
            </w:r>
            <w:proofErr w:type="gramStart"/>
            <w:r w:rsidRPr="00492E79">
              <w:rPr>
                <w:rFonts w:ascii="Times New Roman" w:eastAsia="Times New Roman" w:hAnsi="Times New Roman" w:cs="Times New Roman"/>
                <w:sz w:val="20"/>
                <w:szCs w:val="20"/>
                <w:lang w:eastAsia="ru-RU"/>
              </w:rPr>
              <w:t>02  29999</w:t>
            </w:r>
            <w:proofErr w:type="gramEnd"/>
            <w:r w:rsidRPr="00492E79">
              <w:rPr>
                <w:rFonts w:ascii="Times New Roman" w:eastAsia="Times New Roman" w:hAnsi="Times New Roman" w:cs="Times New Roman"/>
                <w:sz w:val="20"/>
                <w:szCs w:val="20"/>
                <w:lang w:eastAsia="ru-RU"/>
              </w:rPr>
              <w:t xml:space="preserve"> 05    0000  150</w:t>
            </w:r>
          </w:p>
        </w:tc>
        <w:tc>
          <w:tcPr>
            <w:tcW w:w="1134" w:type="dxa"/>
            <w:shd w:val="clear" w:color="000000" w:fill="FFFFFF"/>
            <w:noWrap/>
            <w:vAlign w:val="bottom"/>
            <w:hideMark/>
          </w:tcPr>
          <w:p w14:paraId="0DF35A22"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17298,0</w:t>
            </w:r>
          </w:p>
        </w:tc>
        <w:tc>
          <w:tcPr>
            <w:tcW w:w="993" w:type="dxa"/>
            <w:shd w:val="clear" w:color="auto" w:fill="auto"/>
            <w:noWrap/>
            <w:vAlign w:val="bottom"/>
            <w:hideMark/>
          </w:tcPr>
          <w:p w14:paraId="4BD594C1"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3248,0</w:t>
            </w:r>
          </w:p>
        </w:tc>
        <w:tc>
          <w:tcPr>
            <w:tcW w:w="1134" w:type="dxa"/>
            <w:shd w:val="clear" w:color="auto" w:fill="auto"/>
            <w:noWrap/>
            <w:vAlign w:val="bottom"/>
            <w:hideMark/>
          </w:tcPr>
          <w:p w14:paraId="5BB8981D"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3248,0</w:t>
            </w:r>
          </w:p>
        </w:tc>
      </w:tr>
      <w:tr w:rsidR="00AF3B7D" w:rsidRPr="00492E79" w14:paraId="4B38750A" w14:textId="77777777" w:rsidTr="00AF3B7D">
        <w:trPr>
          <w:trHeight w:val="20"/>
        </w:trPr>
        <w:tc>
          <w:tcPr>
            <w:tcW w:w="9634" w:type="dxa"/>
            <w:shd w:val="clear" w:color="000000" w:fill="FFFFFF"/>
            <w:vAlign w:val="bottom"/>
            <w:hideMark/>
          </w:tcPr>
          <w:p w14:paraId="329A2ECA"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Субсидии бюджетам муниципальных районов на </w:t>
            </w:r>
            <w:proofErr w:type="spellStart"/>
            <w:r w:rsidRPr="00492E79">
              <w:rPr>
                <w:rFonts w:ascii="Times New Roman" w:eastAsia="Times New Roman" w:hAnsi="Times New Roman" w:cs="Times New Roman"/>
                <w:sz w:val="20"/>
                <w:szCs w:val="20"/>
                <w:lang w:eastAsia="ru-RU"/>
              </w:rPr>
              <w:t>софинансирование</w:t>
            </w:r>
            <w:proofErr w:type="spellEnd"/>
            <w:r w:rsidRPr="00492E79">
              <w:rPr>
                <w:rFonts w:ascii="Times New Roman" w:eastAsia="Times New Roman" w:hAnsi="Times New Roman" w:cs="Times New Roman"/>
                <w:sz w:val="20"/>
                <w:szCs w:val="20"/>
                <w:lang w:eastAsia="ru-RU"/>
              </w:rPr>
              <w:t xml:space="preserve"> мероприятия "Оборудование контейнерных площадок для сбора твердых коммунальных отходов"</w:t>
            </w:r>
          </w:p>
        </w:tc>
        <w:tc>
          <w:tcPr>
            <w:tcW w:w="2835" w:type="dxa"/>
            <w:shd w:val="clear" w:color="auto" w:fill="auto"/>
            <w:noWrap/>
            <w:vAlign w:val="bottom"/>
            <w:hideMark/>
          </w:tcPr>
          <w:p w14:paraId="6001C3B0"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000 2 </w:t>
            </w:r>
            <w:proofErr w:type="gramStart"/>
            <w:r w:rsidRPr="00492E79">
              <w:rPr>
                <w:rFonts w:ascii="Times New Roman" w:eastAsia="Times New Roman" w:hAnsi="Times New Roman" w:cs="Times New Roman"/>
                <w:sz w:val="20"/>
                <w:szCs w:val="20"/>
                <w:lang w:eastAsia="ru-RU"/>
              </w:rPr>
              <w:t>02  29999</w:t>
            </w:r>
            <w:proofErr w:type="gramEnd"/>
            <w:r w:rsidRPr="00492E79">
              <w:rPr>
                <w:rFonts w:ascii="Times New Roman" w:eastAsia="Times New Roman" w:hAnsi="Times New Roman" w:cs="Times New Roman"/>
                <w:sz w:val="20"/>
                <w:szCs w:val="20"/>
                <w:lang w:eastAsia="ru-RU"/>
              </w:rPr>
              <w:t xml:space="preserve"> 05    0000  150</w:t>
            </w:r>
          </w:p>
        </w:tc>
        <w:tc>
          <w:tcPr>
            <w:tcW w:w="1134" w:type="dxa"/>
            <w:shd w:val="clear" w:color="000000" w:fill="FFFFFF"/>
            <w:noWrap/>
            <w:vAlign w:val="bottom"/>
            <w:hideMark/>
          </w:tcPr>
          <w:p w14:paraId="3EBD1BA4"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1296,1</w:t>
            </w:r>
          </w:p>
        </w:tc>
        <w:tc>
          <w:tcPr>
            <w:tcW w:w="993" w:type="dxa"/>
            <w:shd w:val="clear" w:color="auto" w:fill="auto"/>
            <w:noWrap/>
            <w:vAlign w:val="bottom"/>
            <w:hideMark/>
          </w:tcPr>
          <w:p w14:paraId="77DA4136"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180,5</w:t>
            </w:r>
          </w:p>
        </w:tc>
        <w:tc>
          <w:tcPr>
            <w:tcW w:w="1134" w:type="dxa"/>
            <w:shd w:val="clear" w:color="auto" w:fill="auto"/>
            <w:noWrap/>
            <w:vAlign w:val="bottom"/>
            <w:hideMark/>
          </w:tcPr>
          <w:p w14:paraId="0B049E45"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74DDDEF4" w14:textId="77777777" w:rsidTr="00AF3B7D">
        <w:trPr>
          <w:trHeight w:val="20"/>
        </w:trPr>
        <w:tc>
          <w:tcPr>
            <w:tcW w:w="9634" w:type="dxa"/>
            <w:shd w:val="clear" w:color="000000" w:fill="FFFFFF"/>
            <w:vAlign w:val="bottom"/>
            <w:hideMark/>
          </w:tcPr>
          <w:p w14:paraId="4FEECE68"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Субсидии бюджетам муниципальных районов на поддержку и развитие субъектов малого и среднего предпринимательства, включая крестьянские (фермерские) хозяйства </w:t>
            </w:r>
          </w:p>
        </w:tc>
        <w:tc>
          <w:tcPr>
            <w:tcW w:w="2835" w:type="dxa"/>
            <w:shd w:val="clear" w:color="auto" w:fill="auto"/>
            <w:noWrap/>
            <w:vAlign w:val="bottom"/>
            <w:hideMark/>
          </w:tcPr>
          <w:p w14:paraId="17715A74"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02  29999  05  0000  150</w:t>
            </w:r>
          </w:p>
        </w:tc>
        <w:tc>
          <w:tcPr>
            <w:tcW w:w="1134" w:type="dxa"/>
            <w:shd w:val="clear" w:color="000000" w:fill="FFFFFF"/>
            <w:noWrap/>
            <w:vAlign w:val="bottom"/>
            <w:hideMark/>
          </w:tcPr>
          <w:p w14:paraId="72A7D27A"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2485,3</w:t>
            </w:r>
          </w:p>
        </w:tc>
        <w:tc>
          <w:tcPr>
            <w:tcW w:w="993" w:type="dxa"/>
            <w:shd w:val="clear" w:color="auto" w:fill="auto"/>
            <w:noWrap/>
            <w:vAlign w:val="bottom"/>
            <w:hideMark/>
          </w:tcPr>
          <w:p w14:paraId="2B429752"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841,9</w:t>
            </w:r>
          </w:p>
        </w:tc>
        <w:tc>
          <w:tcPr>
            <w:tcW w:w="1134" w:type="dxa"/>
            <w:shd w:val="clear" w:color="auto" w:fill="auto"/>
            <w:noWrap/>
            <w:vAlign w:val="bottom"/>
            <w:hideMark/>
          </w:tcPr>
          <w:p w14:paraId="34B3E827"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94,4</w:t>
            </w:r>
          </w:p>
        </w:tc>
      </w:tr>
      <w:tr w:rsidR="00AF3B7D" w:rsidRPr="00492E79" w14:paraId="65564240" w14:textId="77777777" w:rsidTr="00AF3B7D">
        <w:trPr>
          <w:trHeight w:val="20"/>
        </w:trPr>
        <w:tc>
          <w:tcPr>
            <w:tcW w:w="9634" w:type="dxa"/>
            <w:shd w:val="clear" w:color="000000" w:fill="FFFFFF"/>
            <w:vAlign w:val="bottom"/>
            <w:hideMark/>
          </w:tcPr>
          <w:p w14:paraId="7EBF3F15"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местным бюджетам на совершенствование материально-технической базы для занятий физической культурой и спортом в муниципальных образованиях области</w:t>
            </w:r>
          </w:p>
        </w:tc>
        <w:tc>
          <w:tcPr>
            <w:tcW w:w="2835" w:type="dxa"/>
            <w:shd w:val="clear" w:color="auto" w:fill="auto"/>
            <w:noWrap/>
            <w:vAlign w:val="bottom"/>
            <w:hideMark/>
          </w:tcPr>
          <w:p w14:paraId="09E3FFFE"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02  29999  05  0000  150</w:t>
            </w:r>
          </w:p>
        </w:tc>
        <w:tc>
          <w:tcPr>
            <w:tcW w:w="1134" w:type="dxa"/>
            <w:shd w:val="clear" w:color="000000" w:fill="FFFFFF"/>
            <w:noWrap/>
            <w:vAlign w:val="bottom"/>
            <w:hideMark/>
          </w:tcPr>
          <w:p w14:paraId="0AE07464"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28176,3</w:t>
            </w:r>
          </w:p>
        </w:tc>
        <w:tc>
          <w:tcPr>
            <w:tcW w:w="993" w:type="dxa"/>
            <w:shd w:val="clear" w:color="auto" w:fill="auto"/>
            <w:noWrap/>
            <w:vAlign w:val="bottom"/>
            <w:hideMark/>
          </w:tcPr>
          <w:p w14:paraId="5FDDCDE2"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5B3041B9"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733B9EC4" w14:textId="77777777" w:rsidTr="00AF3B7D">
        <w:trPr>
          <w:trHeight w:val="20"/>
        </w:trPr>
        <w:tc>
          <w:tcPr>
            <w:tcW w:w="9634" w:type="dxa"/>
            <w:shd w:val="clear" w:color="000000" w:fill="FFFFFF"/>
            <w:vAlign w:val="bottom"/>
            <w:hideMark/>
          </w:tcPr>
          <w:p w14:paraId="39388E9B"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 xml:space="preserve">Субсидии местным бюджетам на разработку или актуализацию схемы теплоснабжения, водоснабжения и водоотведения </w:t>
            </w:r>
          </w:p>
        </w:tc>
        <w:tc>
          <w:tcPr>
            <w:tcW w:w="2835" w:type="dxa"/>
            <w:shd w:val="clear" w:color="auto" w:fill="auto"/>
            <w:noWrap/>
            <w:vAlign w:val="bottom"/>
            <w:hideMark/>
          </w:tcPr>
          <w:p w14:paraId="49C3A5BA"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02  29999  05  0000  150</w:t>
            </w:r>
          </w:p>
        </w:tc>
        <w:tc>
          <w:tcPr>
            <w:tcW w:w="1134" w:type="dxa"/>
            <w:shd w:val="clear" w:color="000000" w:fill="FFFFFF"/>
            <w:noWrap/>
            <w:vAlign w:val="bottom"/>
            <w:hideMark/>
          </w:tcPr>
          <w:p w14:paraId="71B9AD1B"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1935,2</w:t>
            </w:r>
          </w:p>
        </w:tc>
        <w:tc>
          <w:tcPr>
            <w:tcW w:w="993" w:type="dxa"/>
            <w:shd w:val="clear" w:color="auto" w:fill="auto"/>
            <w:noWrap/>
            <w:vAlign w:val="bottom"/>
            <w:hideMark/>
          </w:tcPr>
          <w:p w14:paraId="7B32CB28"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66A8C287"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1E966BCD" w14:textId="77777777" w:rsidTr="00AF3B7D">
        <w:trPr>
          <w:trHeight w:val="20"/>
        </w:trPr>
        <w:tc>
          <w:tcPr>
            <w:tcW w:w="9634" w:type="dxa"/>
            <w:shd w:val="clear" w:color="000000" w:fill="FFFFFF"/>
            <w:vAlign w:val="bottom"/>
            <w:hideMark/>
          </w:tcPr>
          <w:p w14:paraId="5146AA5B"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Субсидии местным бюджетам на </w:t>
            </w:r>
            <w:proofErr w:type="spellStart"/>
            <w:r w:rsidRPr="00492E79">
              <w:rPr>
                <w:rFonts w:ascii="Times New Roman" w:eastAsia="Times New Roman" w:hAnsi="Times New Roman" w:cs="Times New Roman"/>
                <w:sz w:val="20"/>
                <w:szCs w:val="20"/>
                <w:lang w:eastAsia="ru-RU"/>
              </w:rPr>
              <w:t>софинансирование</w:t>
            </w:r>
            <w:proofErr w:type="spellEnd"/>
            <w:r w:rsidRPr="00492E79">
              <w:rPr>
                <w:rFonts w:ascii="Times New Roman" w:eastAsia="Times New Roman" w:hAnsi="Times New Roman" w:cs="Times New Roman"/>
                <w:sz w:val="20"/>
                <w:szCs w:val="20"/>
                <w:lang w:eastAsia="ru-RU"/>
              </w:rPr>
              <w:t xml:space="preserve"> мероприятий, направленных на модернизацию коммунальной инфраструктуры</w:t>
            </w:r>
          </w:p>
        </w:tc>
        <w:tc>
          <w:tcPr>
            <w:tcW w:w="2835" w:type="dxa"/>
            <w:shd w:val="clear" w:color="auto" w:fill="auto"/>
            <w:noWrap/>
            <w:vAlign w:val="bottom"/>
            <w:hideMark/>
          </w:tcPr>
          <w:p w14:paraId="1F02474B"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02  29999  05  0000  150</w:t>
            </w:r>
          </w:p>
        </w:tc>
        <w:tc>
          <w:tcPr>
            <w:tcW w:w="1134" w:type="dxa"/>
            <w:shd w:val="clear" w:color="000000" w:fill="FFFFFF"/>
            <w:noWrap/>
            <w:vAlign w:val="bottom"/>
            <w:hideMark/>
          </w:tcPr>
          <w:p w14:paraId="3575C0BE"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19431,5</w:t>
            </w:r>
          </w:p>
        </w:tc>
        <w:tc>
          <w:tcPr>
            <w:tcW w:w="993" w:type="dxa"/>
            <w:shd w:val="clear" w:color="auto" w:fill="auto"/>
            <w:noWrap/>
            <w:vAlign w:val="bottom"/>
            <w:hideMark/>
          </w:tcPr>
          <w:p w14:paraId="01701138"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43513CCD"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6468568B" w14:textId="77777777" w:rsidTr="00AF3B7D">
        <w:trPr>
          <w:trHeight w:val="20"/>
        </w:trPr>
        <w:tc>
          <w:tcPr>
            <w:tcW w:w="9634" w:type="dxa"/>
            <w:shd w:val="clear" w:color="000000" w:fill="FFFFFF"/>
            <w:vAlign w:val="bottom"/>
            <w:hideMark/>
          </w:tcPr>
          <w:p w14:paraId="0BB268EC" w14:textId="38722948"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бюджетам   муниципальных районов на орган</w:t>
            </w:r>
            <w:r w:rsidR="002C3181" w:rsidRPr="00492E79">
              <w:rPr>
                <w:rFonts w:ascii="Times New Roman" w:eastAsia="Times New Roman" w:hAnsi="Times New Roman" w:cs="Times New Roman"/>
                <w:sz w:val="20"/>
                <w:szCs w:val="20"/>
                <w:lang w:eastAsia="ru-RU"/>
              </w:rPr>
              <w:t>и</w:t>
            </w:r>
            <w:r w:rsidRPr="00492E79">
              <w:rPr>
                <w:rFonts w:ascii="Times New Roman" w:eastAsia="Times New Roman" w:hAnsi="Times New Roman" w:cs="Times New Roman"/>
                <w:sz w:val="20"/>
                <w:szCs w:val="20"/>
                <w:lang w:eastAsia="ru-RU"/>
              </w:rPr>
              <w:t>зацию и проведение мероприятий по благоустройству территорий общеобразовательных организаций</w:t>
            </w:r>
          </w:p>
        </w:tc>
        <w:tc>
          <w:tcPr>
            <w:tcW w:w="2835" w:type="dxa"/>
            <w:shd w:val="clear" w:color="auto" w:fill="auto"/>
            <w:noWrap/>
            <w:vAlign w:val="bottom"/>
            <w:hideMark/>
          </w:tcPr>
          <w:p w14:paraId="566FEA38"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02  29999  05  0000  150</w:t>
            </w:r>
          </w:p>
        </w:tc>
        <w:tc>
          <w:tcPr>
            <w:tcW w:w="1134" w:type="dxa"/>
            <w:shd w:val="clear" w:color="000000" w:fill="FFFFFF"/>
            <w:noWrap/>
            <w:vAlign w:val="bottom"/>
            <w:hideMark/>
          </w:tcPr>
          <w:p w14:paraId="1E7940EF"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2000,0</w:t>
            </w:r>
          </w:p>
        </w:tc>
        <w:tc>
          <w:tcPr>
            <w:tcW w:w="993" w:type="dxa"/>
            <w:shd w:val="clear" w:color="auto" w:fill="auto"/>
            <w:noWrap/>
            <w:vAlign w:val="bottom"/>
            <w:hideMark/>
          </w:tcPr>
          <w:p w14:paraId="2CBCDB74"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643BC7AE"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53BC08AD" w14:textId="77777777" w:rsidTr="00AF3B7D">
        <w:trPr>
          <w:trHeight w:val="20"/>
        </w:trPr>
        <w:tc>
          <w:tcPr>
            <w:tcW w:w="9634" w:type="dxa"/>
            <w:shd w:val="clear" w:color="000000" w:fill="FFFFFF"/>
            <w:vAlign w:val="bottom"/>
            <w:hideMark/>
          </w:tcPr>
          <w:p w14:paraId="11CD07C3"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бюджетам   муниципальных районов на модернизацию систем общего образования</w:t>
            </w:r>
          </w:p>
        </w:tc>
        <w:tc>
          <w:tcPr>
            <w:tcW w:w="2835" w:type="dxa"/>
            <w:shd w:val="clear" w:color="auto" w:fill="auto"/>
            <w:noWrap/>
            <w:vAlign w:val="bottom"/>
            <w:hideMark/>
          </w:tcPr>
          <w:p w14:paraId="01AF8196"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02  29999  05  0000  150</w:t>
            </w:r>
          </w:p>
        </w:tc>
        <w:tc>
          <w:tcPr>
            <w:tcW w:w="1134" w:type="dxa"/>
            <w:shd w:val="clear" w:color="000000" w:fill="FFFFFF"/>
            <w:noWrap/>
            <w:vAlign w:val="bottom"/>
            <w:hideMark/>
          </w:tcPr>
          <w:p w14:paraId="450AFE61"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25938,5</w:t>
            </w:r>
          </w:p>
        </w:tc>
        <w:tc>
          <w:tcPr>
            <w:tcW w:w="993" w:type="dxa"/>
            <w:shd w:val="clear" w:color="auto" w:fill="auto"/>
            <w:noWrap/>
            <w:vAlign w:val="bottom"/>
            <w:hideMark/>
          </w:tcPr>
          <w:p w14:paraId="51CDB37E"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5B6BDAF6"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5C886F7F" w14:textId="77777777" w:rsidTr="00AF3B7D">
        <w:trPr>
          <w:trHeight w:val="20"/>
        </w:trPr>
        <w:tc>
          <w:tcPr>
            <w:tcW w:w="9634" w:type="dxa"/>
            <w:shd w:val="clear" w:color="000000" w:fill="FFFFFF"/>
            <w:vAlign w:val="bottom"/>
            <w:hideMark/>
          </w:tcPr>
          <w:p w14:paraId="6FA5B19B"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бюджетам   муниципальных районов на мероприятия по развитию и сохранению культуры в муниципальных образованиях Амурской области</w:t>
            </w:r>
          </w:p>
        </w:tc>
        <w:tc>
          <w:tcPr>
            <w:tcW w:w="2835" w:type="dxa"/>
            <w:shd w:val="clear" w:color="auto" w:fill="auto"/>
            <w:noWrap/>
            <w:vAlign w:val="bottom"/>
            <w:hideMark/>
          </w:tcPr>
          <w:p w14:paraId="429B8291"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02  29999  05  0000  150</w:t>
            </w:r>
          </w:p>
        </w:tc>
        <w:tc>
          <w:tcPr>
            <w:tcW w:w="1134" w:type="dxa"/>
            <w:shd w:val="clear" w:color="000000" w:fill="FFFFFF"/>
            <w:noWrap/>
            <w:vAlign w:val="bottom"/>
            <w:hideMark/>
          </w:tcPr>
          <w:p w14:paraId="62ECC6DF"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12943,7</w:t>
            </w:r>
          </w:p>
        </w:tc>
        <w:tc>
          <w:tcPr>
            <w:tcW w:w="993" w:type="dxa"/>
            <w:shd w:val="clear" w:color="auto" w:fill="auto"/>
            <w:noWrap/>
            <w:vAlign w:val="bottom"/>
            <w:hideMark/>
          </w:tcPr>
          <w:p w14:paraId="30963CD1"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0EA7F5AC"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737612A2" w14:textId="77777777" w:rsidTr="00AF3B7D">
        <w:trPr>
          <w:trHeight w:val="20"/>
        </w:trPr>
        <w:tc>
          <w:tcPr>
            <w:tcW w:w="9634" w:type="dxa"/>
            <w:shd w:val="clear" w:color="000000" w:fill="FFFFFF"/>
            <w:vAlign w:val="bottom"/>
            <w:hideMark/>
          </w:tcPr>
          <w:p w14:paraId="792A34D3"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бюджетам муниципальных районов на модернизацию региональных систем дошкольного образования</w:t>
            </w:r>
          </w:p>
        </w:tc>
        <w:tc>
          <w:tcPr>
            <w:tcW w:w="2835" w:type="dxa"/>
            <w:shd w:val="clear" w:color="auto" w:fill="auto"/>
            <w:noWrap/>
            <w:vAlign w:val="bottom"/>
            <w:hideMark/>
          </w:tcPr>
          <w:p w14:paraId="63396CC0"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02  29999  05  0000  150</w:t>
            </w:r>
          </w:p>
        </w:tc>
        <w:tc>
          <w:tcPr>
            <w:tcW w:w="1134" w:type="dxa"/>
            <w:shd w:val="clear" w:color="000000" w:fill="FFFFFF"/>
            <w:noWrap/>
            <w:vAlign w:val="bottom"/>
            <w:hideMark/>
          </w:tcPr>
          <w:p w14:paraId="2D0DE362"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4693,6</w:t>
            </w:r>
          </w:p>
        </w:tc>
        <w:tc>
          <w:tcPr>
            <w:tcW w:w="993" w:type="dxa"/>
            <w:shd w:val="clear" w:color="auto" w:fill="auto"/>
            <w:noWrap/>
            <w:vAlign w:val="bottom"/>
            <w:hideMark/>
          </w:tcPr>
          <w:p w14:paraId="08D8F415"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06187611"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3FED1E38" w14:textId="77777777" w:rsidTr="00AF3B7D">
        <w:trPr>
          <w:trHeight w:val="20"/>
        </w:trPr>
        <w:tc>
          <w:tcPr>
            <w:tcW w:w="9634" w:type="dxa"/>
            <w:shd w:val="clear" w:color="000000" w:fill="FFFFFF"/>
            <w:vAlign w:val="bottom"/>
            <w:hideMark/>
          </w:tcPr>
          <w:p w14:paraId="13B5D45B"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бюджетам муниципальных районов на финансирование непредвиденных расходов и обязательств резервного фонда Правительства Амурской области</w:t>
            </w:r>
          </w:p>
        </w:tc>
        <w:tc>
          <w:tcPr>
            <w:tcW w:w="2835" w:type="dxa"/>
            <w:shd w:val="clear" w:color="auto" w:fill="auto"/>
            <w:noWrap/>
            <w:vAlign w:val="bottom"/>
            <w:hideMark/>
          </w:tcPr>
          <w:p w14:paraId="41A05225"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02  29999  05  0000  150</w:t>
            </w:r>
          </w:p>
        </w:tc>
        <w:tc>
          <w:tcPr>
            <w:tcW w:w="1134" w:type="dxa"/>
            <w:shd w:val="clear" w:color="000000" w:fill="FFFFFF"/>
            <w:noWrap/>
            <w:vAlign w:val="bottom"/>
            <w:hideMark/>
          </w:tcPr>
          <w:p w14:paraId="3E7C19ED"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3538,6</w:t>
            </w:r>
          </w:p>
        </w:tc>
        <w:tc>
          <w:tcPr>
            <w:tcW w:w="993" w:type="dxa"/>
            <w:shd w:val="clear" w:color="auto" w:fill="auto"/>
            <w:noWrap/>
            <w:vAlign w:val="bottom"/>
            <w:hideMark/>
          </w:tcPr>
          <w:p w14:paraId="39FB73B0"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7E91F190"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4F9FCA52" w14:textId="77777777" w:rsidTr="00AF3B7D">
        <w:trPr>
          <w:trHeight w:val="20"/>
        </w:trPr>
        <w:tc>
          <w:tcPr>
            <w:tcW w:w="9634" w:type="dxa"/>
            <w:shd w:val="clear" w:color="000000" w:fill="FFFFFF"/>
            <w:vAlign w:val="bottom"/>
            <w:hideMark/>
          </w:tcPr>
          <w:p w14:paraId="06AD1C65"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бюджетам субъектов Российской Федерации и муниципальных образований </w:t>
            </w:r>
          </w:p>
        </w:tc>
        <w:tc>
          <w:tcPr>
            <w:tcW w:w="2835" w:type="dxa"/>
            <w:shd w:val="clear" w:color="auto" w:fill="auto"/>
            <w:noWrap/>
            <w:vAlign w:val="bottom"/>
            <w:hideMark/>
          </w:tcPr>
          <w:p w14:paraId="3A26FE32"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02  30000  00  0000  150</w:t>
            </w:r>
          </w:p>
        </w:tc>
        <w:tc>
          <w:tcPr>
            <w:tcW w:w="1134" w:type="dxa"/>
            <w:shd w:val="clear" w:color="000000" w:fill="FFFFFF"/>
            <w:noWrap/>
            <w:vAlign w:val="bottom"/>
            <w:hideMark/>
          </w:tcPr>
          <w:p w14:paraId="04F2A427"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310794,0</w:t>
            </w:r>
          </w:p>
        </w:tc>
        <w:tc>
          <w:tcPr>
            <w:tcW w:w="993" w:type="dxa"/>
            <w:shd w:val="clear" w:color="auto" w:fill="auto"/>
            <w:noWrap/>
            <w:vAlign w:val="bottom"/>
            <w:hideMark/>
          </w:tcPr>
          <w:p w14:paraId="6B90136E"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320856,2</w:t>
            </w:r>
          </w:p>
        </w:tc>
        <w:tc>
          <w:tcPr>
            <w:tcW w:w="1134" w:type="dxa"/>
            <w:shd w:val="clear" w:color="auto" w:fill="auto"/>
            <w:noWrap/>
            <w:vAlign w:val="bottom"/>
            <w:hideMark/>
          </w:tcPr>
          <w:p w14:paraId="114643B2"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279428,7</w:t>
            </w:r>
          </w:p>
        </w:tc>
      </w:tr>
      <w:tr w:rsidR="00AF3B7D" w:rsidRPr="00492E79" w14:paraId="21AD524E" w14:textId="77777777" w:rsidTr="00AF3B7D">
        <w:trPr>
          <w:trHeight w:val="20"/>
        </w:trPr>
        <w:tc>
          <w:tcPr>
            <w:tcW w:w="9634" w:type="dxa"/>
            <w:shd w:val="clear" w:color="000000" w:fill="FFFFFF"/>
            <w:vAlign w:val="bottom"/>
            <w:hideMark/>
          </w:tcPr>
          <w:p w14:paraId="402190A5"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 </w:t>
            </w:r>
            <w:proofErr w:type="gramStart"/>
            <w:r w:rsidRPr="00492E79">
              <w:rPr>
                <w:rFonts w:ascii="Times New Roman" w:eastAsia="Times New Roman" w:hAnsi="Times New Roman" w:cs="Times New Roman"/>
                <w:sz w:val="20"/>
                <w:szCs w:val="20"/>
                <w:lang w:eastAsia="ru-RU"/>
              </w:rPr>
              <w:t>Субвенции  на</w:t>
            </w:r>
            <w:proofErr w:type="gramEnd"/>
            <w:r w:rsidRPr="00492E79">
              <w:rPr>
                <w:rFonts w:ascii="Times New Roman" w:eastAsia="Times New Roman" w:hAnsi="Times New Roman" w:cs="Times New Roman"/>
                <w:sz w:val="20"/>
                <w:szCs w:val="20"/>
                <w:lang w:eastAsia="ru-RU"/>
              </w:rPr>
              <w:t xml:space="preserve">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shd w:val="clear" w:color="auto" w:fill="auto"/>
            <w:noWrap/>
            <w:vAlign w:val="bottom"/>
            <w:hideMark/>
          </w:tcPr>
          <w:p w14:paraId="62B6D026"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02  30027  00  0000  150</w:t>
            </w:r>
          </w:p>
        </w:tc>
        <w:tc>
          <w:tcPr>
            <w:tcW w:w="1134" w:type="dxa"/>
            <w:shd w:val="clear" w:color="000000" w:fill="FFFFFF"/>
            <w:noWrap/>
            <w:vAlign w:val="bottom"/>
            <w:hideMark/>
          </w:tcPr>
          <w:p w14:paraId="1A5C2337"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17288,7</w:t>
            </w:r>
          </w:p>
        </w:tc>
        <w:tc>
          <w:tcPr>
            <w:tcW w:w="993" w:type="dxa"/>
            <w:shd w:val="clear" w:color="auto" w:fill="auto"/>
            <w:noWrap/>
            <w:vAlign w:val="bottom"/>
            <w:hideMark/>
          </w:tcPr>
          <w:p w14:paraId="5BBFAD8D"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17874,9</w:t>
            </w:r>
          </w:p>
        </w:tc>
        <w:tc>
          <w:tcPr>
            <w:tcW w:w="1134" w:type="dxa"/>
            <w:shd w:val="clear" w:color="auto" w:fill="auto"/>
            <w:noWrap/>
            <w:vAlign w:val="bottom"/>
            <w:hideMark/>
          </w:tcPr>
          <w:p w14:paraId="6371D961"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17874,9</w:t>
            </w:r>
          </w:p>
        </w:tc>
      </w:tr>
      <w:tr w:rsidR="00AF3B7D" w:rsidRPr="00492E79" w14:paraId="0C135822" w14:textId="77777777" w:rsidTr="00AF3B7D">
        <w:trPr>
          <w:trHeight w:val="20"/>
        </w:trPr>
        <w:tc>
          <w:tcPr>
            <w:tcW w:w="9634" w:type="dxa"/>
            <w:shd w:val="clear" w:color="000000" w:fill="FFFFFF"/>
            <w:vAlign w:val="bottom"/>
            <w:hideMark/>
          </w:tcPr>
          <w:p w14:paraId="113B3BAD"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 Субвенции бюджетам муниципальных районов на финансовое обеспечение государственных полномочий Амурской области по выплате денежных средств на содержание детей, </w:t>
            </w:r>
            <w:proofErr w:type="gramStart"/>
            <w:r w:rsidRPr="00492E79">
              <w:rPr>
                <w:rFonts w:ascii="Times New Roman" w:eastAsia="Times New Roman" w:hAnsi="Times New Roman" w:cs="Times New Roman"/>
                <w:sz w:val="20"/>
                <w:szCs w:val="20"/>
                <w:lang w:eastAsia="ru-RU"/>
              </w:rPr>
              <w:t>находящихся  в</w:t>
            </w:r>
            <w:proofErr w:type="gramEnd"/>
            <w:r w:rsidRPr="00492E79">
              <w:rPr>
                <w:rFonts w:ascii="Times New Roman" w:eastAsia="Times New Roman" w:hAnsi="Times New Roman" w:cs="Times New Roman"/>
                <w:sz w:val="20"/>
                <w:szCs w:val="20"/>
                <w:lang w:eastAsia="ru-RU"/>
              </w:rPr>
              <w:t xml:space="preserve"> семьях опекунов (попечителей)  и в приемных семьях, а также вознаграждения приемным  родителям (родителю)</w:t>
            </w:r>
          </w:p>
        </w:tc>
        <w:tc>
          <w:tcPr>
            <w:tcW w:w="2835" w:type="dxa"/>
            <w:shd w:val="clear" w:color="auto" w:fill="auto"/>
            <w:noWrap/>
            <w:vAlign w:val="bottom"/>
            <w:hideMark/>
          </w:tcPr>
          <w:p w14:paraId="286D1E50"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02  30027  05  0000  150</w:t>
            </w:r>
          </w:p>
        </w:tc>
        <w:tc>
          <w:tcPr>
            <w:tcW w:w="1134" w:type="dxa"/>
            <w:shd w:val="clear" w:color="000000" w:fill="FFFFFF"/>
            <w:noWrap/>
            <w:vAlign w:val="bottom"/>
            <w:hideMark/>
          </w:tcPr>
          <w:p w14:paraId="7D309AF5"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17288,7</w:t>
            </w:r>
          </w:p>
        </w:tc>
        <w:tc>
          <w:tcPr>
            <w:tcW w:w="993" w:type="dxa"/>
            <w:shd w:val="clear" w:color="auto" w:fill="auto"/>
            <w:noWrap/>
            <w:vAlign w:val="bottom"/>
            <w:hideMark/>
          </w:tcPr>
          <w:p w14:paraId="4CB5962D"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17874,9</w:t>
            </w:r>
          </w:p>
        </w:tc>
        <w:tc>
          <w:tcPr>
            <w:tcW w:w="1134" w:type="dxa"/>
            <w:shd w:val="clear" w:color="auto" w:fill="auto"/>
            <w:noWrap/>
            <w:vAlign w:val="bottom"/>
            <w:hideMark/>
          </w:tcPr>
          <w:p w14:paraId="6D4F08D9"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17874,9</w:t>
            </w:r>
          </w:p>
        </w:tc>
      </w:tr>
      <w:tr w:rsidR="00AF3B7D" w:rsidRPr="00492E79" w14:paraId="521A3F1D" w14:textId="77777777" w:rsidTr="00AF3B7D">
        <w:trPr>
          <w:trHeight w:val="20"/>
        </w:trPr>
        <w:tc>
          <w:tcPr>
            <w:tcW w:w="9634" w:type="dxa"/>
            <w:shd w:val="clear" w:color="000000" w:fill="FFFFFF"/>
            <w:vAlign w:val="bottom"/>
            <w:hideMark/>
          </w:tcPr>
          <w:p w14:paraId="5D28C806"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35" w:type="dxa"/>
            <w:shd w:val="clear" w:color="auto" w:fill="auto"/>
            <w:noWrap/>
            <w:vAlign w:val="bottom"/>
            <w:hideMark/>
          </w:tcPr>
          <w:p w14:paraId="008E6673"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02  30029  00  0000  150</w:t>
            </w:r>
          </w:p>
        </w:tc>
        <w:tc>
          <w:tcPr>
            <w:tcW w:w="1134" w:type="dxa"/>
            <w:shd w:val="clear" w:color="000000" w:fill="FFFFFF"/>
            <w:noWrap/>
            <w:vAlign w:val="bottom"/>
            <w:hideMark/>
          </w:tcPr>
          <w:p w14:paraId="71FCFC34"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6465,0</w:t>
            </w:r>
          </w:p>
        </w:tc>
        <w:tc>
          <w:tcPr>
            <w:tcW w:w="993" w:type="dxa"/>
            <w:shd w:val="clear" w:color="auto" w:fill="auto"/>
            <w:noWrap/>
            <w:vAlign w:val="bottom"/>
            <w:hideMark/>
          </w:tcPr>
          <w:p w14:paraId="11643A1A"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6543,2</w:t>
            </w:r>
          </w:p>
        </w:tc>
        <w:tc>
          <w:tcPr>
            <w:tcW w:w="1134" w:type="dxa"/>
            <w:shd w:val="clear" w:color="auto" w:fill="auto"/>
            <w:noWrap/>
            <w:vAlign w:val="bottom"/>
            <w:hideMark/>
          </w:tcPr>
          <w:p w14:paraId="4D15A2FA"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6543,2</w:t>
            </w:r>
          </w:p>
        </w:tc>
      </w:tr>
      <w:tr w:rsidR="00AF3B7D" w:rsidRPr="00492E79" w14:paraId="09F86CEB" w14:textId="77777777" w:rsidTr="00AF3B7D">
        <w:trPr>
          <w:trHeight w:val="20"/>
        </w:trPr>
        <w:tc>
          <w:tcPr>
            <w:tcW w:w="9634" w:type="dxa"/>
            <w:shd w:val="clear" w:color="000000" w:fill="FFFFFF"/>
            <w:vAlign w:val="bottom"/>
            <w:hideMark/>
          </w:tcPr>
          <w:p w14:paraId="53F423C2"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35" w:type="dxa"/>
            <w:shd w:val="clear" w:color="auto" w:fill="auto"/>
            <w:noWrap/>
            <w:vAlign w:val="bottom"/>
            <w:hideMark/>
          </w:tcPr>
          <w:p w14:paraId="580CBCB7"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02  30029  05  0000  150</w:t>
            </w:r>
          </w:p>
        </w:tc>
        <w:tc>
          <w:tcPr>
            <w:tcW w:w="1134" w:type="dxa"/>
            <w:shd w:val="clear" w:color="000000" w:fill="FFFFFF"/>
            <w:noWrap/>
            <w:vAlign w:val="bottom"/>
            <w:hideMark/>
          </w:tcPr>
          <w:p w14:paraId="7BB0A041"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6465,0</w:t>
            </w:r>
          </w:p>
        </w:tc>
        <w:tc>
          <w:tcPr>
            <w:tcW w:w="993" w:type="dxa"/>
            <w:shd w:val="clear" w:color="auto" w:fill="auto"/>
            <w:noWrap/>
            <w:vAlign w:val="bottom"/>
            <w:hideMark/>
          </w:tcPr>
          <w:p w14:paraId="4200CD68"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6543,2</w:t>
            </w:r>
          </w:p>
        </w:tc>
        <w:tc>
          <w:tcPr>
            <w:tcW w:w="1134" w:type="dxa"/>
            <w:shd w:val="clear" w:color="auto" w:fill="auto"/>
            <w:noWrap/>
            <w:vAlign w:val="bottom"/>
            <w:hideMark/>
          </w:tcPr>
          <w:p w14:paraId="33D4E8EC"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6543,2</w:t>
            </w:r>
          </w:p>
        </w:tc>
      </w:tr>
      <w:tr w:rsidR="00AF3B7D" w:rsidRPr="00492E79" w14:paraId="2F357C7F" w14:textId="77777777" w:rsidTr="00AF3B7D">
        <w:trPr>
          <w:trHeight w:val="20"/>
        </w:trPr>
        <w:tc>
          <w:tcPr>
            <w:tcW w:w="9634" w:type="dxa"/>
            <w:shd w:val="clear" w:color="000000" w:fill="FFFFFF"/>
            <w:vAlign w:val="bottom"/>
            <w:hideMark/>
          </w:tcPr>
          <w:p w14:paraId="1A773C47" w14:textId="0EA675D1"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бюджетной обеспеченности поселений бюджетам городских и сельских поселений </w:t>
            </w:r>
          </w:p>
        </w:tc>
        <w:tc>
          <w:tcPr>
            <w:tcW w:w="2835" w:type="dxa"/>
            <w:shd w:val="clear" w:color="auto" w:fill="auto"/>
            <w:noWrap/>
            <w:vAlign w:val="bottom"/>
            <w:hideMark/>
          </w:tcPr>
          <w:p w14:paraId="6B503F84"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02  30024  00  0000  150      </w:t>
            </w:r>
          </w:p>
        </w:tc>
        <w:tc>
          <w:tcPr>
            <w:tcW w:w="1134" w:type="dxa"/>
            <w:shd w:val="clear" w:color="000000" w:fill="FFFFFF"/>
            <w:noWrap/>
            <w:vAlign w:val="bottom"/>
            <w:hideMark/>
          </w:tcPr>
          <w:p w14:paraId="00A18EFD"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4259,7</w:t>
            </w:r>
          </w:p>
        </w:tc>
        <w:tc>
          <w:tcPr>
            <w:tcW w:w="993" w:type="dxa"/>
            <w:shd w:val="clear" w:color="auto" w:fill="auto"/>
            <w:noWrap/>
            <w:vAlign w:val="bottom"/>
            <w:hideMark/>
          </w:tcPr>
          <w:p w14:paraId="50F71FE7"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4430,1</w:t>
            </w:r>
          </w:p>
        </w:tc>
        <w:tc>
          <w:tcPr>
            <w:tcW w:w="1134" w:type="dxa"/>
            <w:shd w:val="clear" w:color="auto" w:fill="auto"/>
            <w:noWrap/>
            <w:vAlign w:val="bottom"/>
            <w:hideMark/>
          </w:tcPr>
          <w:p w14:paraId="338FD043"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4544,4</w:t>
            </w:r>
          </w:p>
        </w:tc>
      </w:tr>
      <w:tr w:rsidR="00AF3B7D" w:rsidRPr="00492E79" w14:paraId="185611F6" w14:textId="77777777" w:rsidTr="00AF3B7D">
        <w:trPr>
          <w:trHeight w:val="20"/>
        </w:trPr>
        <w:tc>
          <w:tcPr>
            <w:tcW w:w="9634" w:type="dxa"/>
            <w:shd w:val="clear" w:color="000000" w:fill="FFFFFF"/>
            <w:vAlign w:val="bottom"/>
            <w:hideMark/>
          </w:tcPr>
          <w:p w14:paraId="31F5EC07" w14:textId="2302916B"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бюджетной обеспеченности поселений бюджетам городских и сельских поселений </w:t>
            </w:r>
          </w:p>
        </w:tc>
        <w:tc>
          <w:tcPr>
            <w:tcW w:w="2835" w:type="dxa"/>
            <w:shd w:val="clear" w:color="auto" w:fill="auto"/>
            <w:noWrap/>
            <w:vAlign w:val="bottom"/>
            <w:hideMark/>
          </w:tcPr>
          <w:p w14:paraId="426CA4DB"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02  30024  05  0000  150   </w:t>
            </w:r>
          </w:p>
        </w:tc>
        <w:tc>
          <w:tcPr>
            <w:tcW w:w="1134" w:type="dxa"/>
            <w:shd w:val="clear" w:color="000000" w:fill="FFFFFF"/>
            <w:noWrap/>
            <w:vAlign w:val="bottom"/>
            <w:hideMark/>
          </w:tcPr>
          <w:p w14:paraId="5CFD3701"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4259,7</w:t>
            </w:r>
          </w:p>
        </w:tc>
        <w:tc>
          <w:tcPr>
            <w:tcW w:w="993" w:type="dxa"/>
            <w:shd w:val="clear" w:color="auto" w:fill="auto"/>
            <w:noWrap/>
            <w:vAlign w:val="bottom"/>
            <w:hideMark/>
          </w:tcPr>
          <w:p w14:paraId="79340C35"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4430,1</w:t>
            </w:r>
          </w:p>
        </w:tc>
        <w:tc>
          <w:tcPr>
            <w:tcW w:w="1134" w:type="dxa"/>
            <w:shd w:val="clear" w:color="auto" w:fill="auto"/>
            <w:noWrap/>
            <w:vAlign w:val="bottom"/>
            <w:hideMark/>
          </w:tcPr>
          <w:p w14:paraId="5CC54E34"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4544,4</w:t>
            </w:r>
          </w:p>
        </w:tc>
      </w:tr>
      <w:tr w:rsidR="00AF3B7D" w:rsidRPr="00492E79" w14:paraId="3A382464" w14:textId="77777777" w:rsidTr="00AF3B7D">
        <w:trPr>
          <w:trHeight w:val="20"/>
        </w:trPr>
        <w:tc>
          <w:tcPr>
            <w:tcW w:w="9634" w:type="dxa"/>
            <w:shd w:val="clear" w:color="000000" w:fill="FFFFFF"/>
            <w:vAlign w:val="bottom"/>
            <w:hideMark/>
          </w:tcPr>
          <w:p w14:paraId="38FBC184"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835" w:type="dxa"/>
            <w:shd w:val="clear" w:color="auto" w:fill="auto"/>
            <w:noWrap/>
            <w:vAlign w:val="bottom"/>
            <w:hideMark/>
          </w:tcPr>
          <w:p w14:paraId="2D3BB2CE"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02  35304  00  0000  150     </w:t>
            </w:r>
          </w:p>
        </w:tc>
        <w:tc>
          <w:tcPr>
            <w:tcW w:w="1134" w:type="dxa"/>
            <w:shd w:val="clear" w:color="000000" w:fill="FFFFFF"/>
            <w:noWrap/>
            <w:vAlign w:val="bottom"/>
            <w:hideMark/>
          </w:tcPr>
          <w:p w14:paraId="6647581C"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11398,2</w:t>
            </w:r>
          </w:p>
        </w:tc>
        <w:tc>
          <w:tcPr>
            <w:tcW w:w="993" w:type="dxa"/>
            <w:shd w:val="clear" w:color="auto" w:fill="auto"/>
            <w:noWrap/>
            <w:vAlign w:val="bottom"/>
            <w:hideMark/>
          </w:tcPr>
          <w:p w14:paraId="5A0C0AC1"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11931,2</w:t>
            </w:r>
          </w:p>
        </w:tc>
        <w:tc>
          <w:tcPr>
            <w:tcW w:w="1134" w:type="dxa"/>
            <w:shd w:val="clear" w:color="auto" w:fill="auto"/>
            <w:noWrap/>
            <w:vAlign w:val="bottom"/>
            <w:hideMark/>
          </w:tcPr>
          <w:p w14:paraId="1B056D20"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05B27C11" w14:textId="77777777" w:rsidTr="00AF3B7D">
        <w:trPr>
          <w:trHeight w:val="20"/>
        </w:trPr>
        <w:tc>
          <w:tcPr>
            <w:tcW w:w="9634" w:type="dxa"/>
            <w:shd w:val="clear" w:color="000000" w:fill="FFFFFF"/>
            <w:vAlign w:val="bottom"/>
            <w:hideMark/>
          </w:tcPr>
          <w:p w14:paraId="16D8D9E9"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835" w:type="dxa"/>
            <w:shd w:val="clear" w:color="auto" w:fill="auto"/>
            <w:noWrap/>
            <w:vAlign w:val="bottom"/>
            <w:hideMark/>
          </w:tcPr>
          <w:p w14:paraId="182C815C"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02  35304  05  0000  150     </w:t>
            </w:r>
          </w:p>
        </w:tc>
        <w:tc>
          <w:tcPr>
            <w:tcW w:w="1134" w:type="dxa"/>
            <w:shd w:val="clear" w:color="000000" w:fill="FFFFFF"/>
            <w:noWrap/>
            <w:vAlign w:val="bottom"/>
            <w:hideMark/>
          </w:tcPr>
          <w:p w14:paraId="7E6B655C"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11398,2</w:t>
            </w:r>
          </w:p>
        </w:tc>
        <w:tc>
          <w:tcPr>
            <w:tcW w:w="993" w:type="dxa"/>
            <w:shd w:val="clear" w:color="auto" w:fill="auto"/>
            <w:noWrap/>
            <w:vAlign w:val="bottom"/>
            <w:hideMark/>
          </w:tcPr>
          <w:p w14:paraId="791C6A70"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11931,2</w:t>
            </w:r>
          </w:p>
        </w:tc>
        <w:tc>
          <w:tcPr>
            <w:tcW w:w="1134" w:type="dxa"/>
            <w:shd w:val="clear" w:color="auto" w:fill="auto"/>
            <w:noWrap/>
            <w:vAlign w:val="bottom"/>
            <w:hideMark/>
          </w:tcPr>
          <w:p w14:paraId="522C39CE"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59CD6BCB" w14:textId="77777777" w:rsidTr="00AF3B7D">
        <w:trPr>
          <w:trHeight w:val="20"/>
        </w:trPr>
        <w:tc>
          <w:tcPr>
            <w:tcW w:w="9634" w:type="dxa"/>
            <w:shd w:val="clear" w:color="000000" w:fill="FFFFFF"/>
            <w:vAlign w:val="bottom"/>
            <w:hideMark/>
          </w:tcPr>
          <w:p w14:paraId="2B4E3EB1"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Субвенции  на</w:t>
            </w:r>
            <w:proofErr w:type="gramEnd"/>
            <w:r w:rsidRPr="00492E79">
              <w:rPr>
                <w:rFonts w:ascii="Times New Roman" w:eastAsia="Times New Roman" w:hAnsi="Times New Roman" w:cs="Times New Roman"/>
                <w:sz w:val="20"/>
                <w:szCs w:val="20"/>
                <w:lang w:eastAsia="ru-RU"/>
              </w:rPr>
              <w:t xml:space="preserve">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noWrap/>
            <w:vAlign w:val="bottom"/>
            <w:hideMark/>
          </w:tcPr>
          <w:p w14:paraId="73C7CDB6"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02  35082  00  0000  150         </w:t>
            </w:r>
          </w:p>
        </w:tc>
        <w:tc>
          <w:tcPr>
            <w:tcW w:w="1134" w:type="dxa"/>
            <w:shd w:val="clear" w:color="000000" w:fill="FFFFFF"/>
            <w:noWrap/>
            <w:vAlign w:val="bottom"/>
            <w:hideMark/>
          </w:tcPr>
          <w:p w14:paraId="532BAEE9"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9763,1</w:t>
            </w:r>
          </w:p>
        </w:tc>
        <w:tc>
          <w:tcPr>
            <w:tcW w:w="993" w:type="dxa"/>
            <w:shd w:val="clear" w:color="auto" w:fill="auto"/>
            <w:noWrap/>
            <w:vAlign w:val="bottom"/>
            <w:hideMark/>
          </w:tcPr>
          <w:p w14:paraId="4DE1FAC8"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15819,3</w:t>
            </w:r>
          </w:p>
        </w:tc>
        <w:tc>
          <w:tcPr>
            <w:tcW w:w="1134" w:type="dxa"/>
            <w:shd w:val="clear" w:color="auto" w:fill="auto"/>
            <w:noWrap/>
            <w:vAlign w:val="bottom"/>
            <w:hideMark/>
          </w:tcPr>
          <w:p w14:paraId="715EB833"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5777C681" w14:textId="77777777" w:rsidTr="00AF3B7D">
        <w:trPr>
          <w:trHeight w:val="20"/>
        </w:trPr>
        <w:tc>
          <w:tcPr>
            <w:tcW w:w="9634" w:type="dxa"/>
            <w:shd w:val="clear" w:color="000000" w:fill="FFFFFF"/>
            <w:vAlign w:val="bottom"/>
            <w:hideMark/>
          </w:tcPr>
          <w:p w14:paraId="38AD40E9"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бюджетам муниципальных районов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w:t>
            </w:r>
            <w:proofErr w:type="gramStart"/>
            <w:r w:rsidRPr="00492E79">
              <w:rPr>
                <w:rFonts w:ascii="Times New Roman" w:eastAsia="Times New Roman" w:hAnsi="Times New Roman" w:cs="Times New Roman"/>
                <w:sz w:val="20"/>
                <w:szCs w:val="20"/>
                <w:lang w:eastAsia="ru-RU"/>
              </w:rPr>
              <w:t>из  их</w:t>
            </w:r>
            <w:proofErr w:type="gramEnd"/>
            <w:r w:rsidRPr="00492E79">
              <w:rPr>
                <w:rFonts w:ascii="Times New Roman" w:eastAsia="Times New Roman" w:hAnsi="Times New Roman" w:cs="Times New Roman"/>
                <w:sz w:val="20"/>
                <w:szCs w:val="20"/>
                <w:lang w:eastAsia="ru-RU"/>
              </w:rPr>
              <w:t xml:space="preserve"> числа по договорам найма специализированных жилых помещений</w:t>
            </w:r>
          </w:p>
        </w:tc>
        <w:tc>
          <w:tcPr>
            <w:tcW w:w="2835" w:type="dxa"/>
            <w:shd w:val="clear" w:color="auto" w:fill="auto"/>
            <w:noWrap/>
            <w:vAlign w:val="bottom"/>
            <w:hideMark/>
          </w:tcPr>
          <w:p w14:paraId="699FEF47"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02  35082  05  0000  150     </w:t>
            </w:r>
          </w:p>
        </w:tc>
        <w:tc>
          <w:tcPr>
            <w:tcW w:w="1134" w:type="dxa"/>
            <w:shd w:val="clear" w:color="000000" w:fill="FFFFFF"/>
            <w:noWrap/>
            <w:vAlign w:val="bottom"/>
            <w:hideMark/>
          </w:tcPr>
          <w:p w14:paraId="37AB5F52"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9763,1</w:t>
            </w:r>
          </w:p>
        </w:tc>
        <w:tc>
          <w:tcPr>
            <w:tcW w:w="993" w:type="dxa"/>
            <w:shd w:val="clear" w:color="auto" w:fill="auto"/>
            <w:noWrap/>
            <w:vAlign w:val="bottom"/>
            <w:hideMark/>
          </w:tcPr>
          <w:p w14:paraId="44748F2D"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6720,6</w:t>
            </w:r>
          </w:p>
        </w:tc>
        <w:tc>
          <w:tcPr>
            <w:tcW w:w="1134" w:type="dxa"/>
            <w:shd w:val="clear" w:color="auto" w:fill="auto"/>
            <w:noWrap/>
            <w:vAlign w:val="bottom"/>
            <w:hideMark/>
          </w:tcPr>
          <w:p w14:paraId="46A588A4"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2880,3</w:t>
            </w:r>
          </w:p>
        </w:tc>
      </w:tr>
      <w:tr w:rsidR="00AF3B7D" w:rsidRPr="00492E79" w14:paraId="0B6370F6" w14:textId="77777777" w:rsidTr="00AF3B7D">
        <w:trPr>
          <w:trHeight w:val="20"/>
        </w:trPr>
        <w:tc>
          <w:tcPr>
            <w:tcW w:w="9634" w:type="dxa"/>
            <w:shd w:val="clear" w:color="000000" w:fill="FFFFFF"/>
            <w:vAlign w:val="bottom"/>
            <w:hideMark/>
          </w:tcPr>
          <w:p w14:paraId="29073548"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35" w:type="dxa"/>
            <w:shd w:val="clear" w:color="auto" w:fill="auto"/>
            <w:noWrap/>
            <w:vAlign w:val="bottom"/>
            <w:hideMark/>
          </w:tcPr>
          <w:p w14:paraId="1493CCA6"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02  35120  00  0000  150        </w:t>
            </w:r>
          </w:p>
        </w:tc>
        <w:tc>
          <w:tcPr>
            <w:tcW w:w="1134" w:type="dxa"/>
            <w:shd w:val="clear" w:color="000000" w:fill="FFFFFF"/>
            <w:noWrap/>
            <w:vAlign w:val="bottom"/>
            <w:hideMark/>
          </w:tcPr>
          <w:p w14:paraId="051EA658"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8,6</w:t>
            </w:r>
          </w:p>
        </w:tc>
        <w:tc>
          <w:tcPr>
            <w:tcW w:w="993" w:type="dxa"/>
            <w:shd w:val="clear" w:color="auto" w:fill="auto"/>
            <w:noWrap/>
            <w:vAlign w:val="bottom"/>
            <w:hideMark/>
          </w:tcPr>
          <w:p w14:paraId="03E02DA1"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120,2</w:t>
            </w:r>
          </w:p>
        </w:tc>
        <w:tc>
          <w:tcPr>
            <w:tcW w:w="1134" w:type="dxa"/>
            <w:shd w:val="clear" w:color="auto" w:fill="auto"/>
            <w:noWrap/>
            <w:vAlign w:val="bottom"/>
            <w:hideMark/>
          </w:tcPr>
          <w:p w14:paraId="4A431AAE"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13F78EB4" w14:textId="77777777" w:rsidTr="00AF3B7D">
        <w:trPr>
          <w:trHeight w:val="20"/>
        </w:trPr>
        <w:tc>
          <w:tcPr>
            <w:tcW w:w="9634" w:type="dxa"/>
            <w:shd w:val="clear" w:color="000000" w:fill="FFFFFF"/>
            <w:vAlign w:val="bottom"/>
            <w:hideMark/>
          </w:tcPr>
          <w:p w14:paraId="00F1487D" w14:textId="4C51ECAC"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Субвенции бюджетам м</w:t>
            </w:r>
            <w:r w:rsidR="002C3181" w:rsidRPr="00492E79">
              <w:rPr>
                <w:rFonts w:ascii="Times New Roman" w:eastAsia="Times New Roman" w:hAnsi="Times New Roman" w:cs="Times New Roman"/>
                <w:sz w:val="20"/>
                <w:szCs w:val="20"/>
                <w:lang w:eastAsia="ru-RU"/>
              </w:rPr>
              <w:t>у</w:t>
            </w:r>
            <w:r w:rsidRPr="00492E79">
              <w:rPr>
                <w:rFonts w:ascii="Times New Roman" w:eastAsia="Times New Roman" w:hAnsi="Times New Roman" w:cs="Times New Roman"/>
                <w:sz w:val="20"/>
                <w:szCs w:val="20"/>
                <w:lang w:eastAsia="ru-RU"/>
              </w:rPr>
              <w:t>ниципальных районов на осуществление переданных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835" w:type="dxa"/>
            <w:shd w:val="clear" w:color="auto" w:fill="auto"/>
            <w:noWrap/>
            <w:vAlign w:val="bottom"/>
            <w:hideMark/>
          </w:tcPr>
          <w:p w14:paraId="4376A2F3"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02  35120  05  0000  150         </w:t>
            </w:r>
          </w:p>
        </w:tc>
        <w:tc>
          <w:tcPr>
            <w:tcW w:w="1134" w:type="dxa"/>
            <w:shd w:val="clear" w:color="000000" w:fill="FFFFFF"/>
            <w:noWrap/>
            <w:vAlign w:val="bottom"/>
            <w:hideMark/>
          </w:tcPr>
          <w:p w14:paraId="39561F51"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8,6</w:t>
            </w:r>
          </w:p>
        </w:tc>
        <w:tc>
          <w:tcPr>
            <w:tcW w:w="993" w:type="dxa"/>
            <w:shd w:val="clear" w:color="auto" w:fill="auto"/>
            <w:noWrap/>
            <w:vAlign w:val="bottom"/>
            <w:hideMark/>
          </w:tcPr>
          <w:p w14:paraId="37FC3FF7"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120,2</w:t>
            </w:r>
          </w:p>
        </w:tc>
        <w:tc>
          <w:tcPr>
            <w:tcW w:w="1134" w:type="dxa"/>
            <w:shd w:val="clear" w:color="auto" w:fill="auto"/>
            <w:noWrap/>
            <w:vAlign w:val="bottom"/>
            <w:hideMark/>
          </w:tcPr>
          <w:p w14:paraId="632EC2E4"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2C18F800" w14:textId="77777777" w:rsidTr="00AF3B7D">
        <w:trPr>
          <w:trHeight w:val="20"/>
        </w:trPr>
        <w:tc>
          <w:tcPr>
            <w:tcW w:w="9634" w:type="dxa"/>
            <w:shd w:val="clear" w:color="000000" w:fill="FFFFFF"/>
            <w:vAlign w:val="bottom"/>
            <w:hideMark/>
          </w:tcPr>
          <w:p w14:paraId="1B2A5C1F"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муниципальным районам на финансовое обеспечение государственного полномочия Амурской области по </w:t>
            </w:r>
            <w:proofErr w:type="gramStart"/>
            <w:r w:rsidRPr="00492E79">
              <w:rPr>
                <w:rFonts w:ascii="Times New Roman" w:eastAsia="Times New Roman" w:hAnsi="Times New Roman" w:cs="Times New Roman"/>
                <w:sz w:val="20"/>
                <w:szCs w:val="20"/>
                <w:lang w:eastAsia="ru-RU"/>
              </w:rPr>
              <w:t>выплате  ежемесячного</w:t>
            </w:r>
            <w:proofErr w:type="gramEnd"/>
            <w:r w:rsidRPr="00492E79">
              <w:rPr>
                <w:rFonts w:ascii="Times New Roman" w:eastAsia="Times New Roman" w:hAnsi="Times New Roman" w:cs="Times New Roman"/>
                <w:sz w:val="20"/>
                <w:szCs w:val="20"/>
                <w:lang w:eastAsia="ru-RU"/>
              </w:rPr>
              <w:t xml:space="preserve"> денежного вознаграждение за классное руководство педагогическим работникам муниципальных общеобразовательных организаций </w:t>
            </w:r>
          </w:p>
        </w:tc>
        <w:tc>
          <w:tcPr>
            <w:tcW w:w="2835" w:type="dxa"/>
            <w:shd w:val="clear" w:color="auto" w:fill="auto"/>
            <w:noWrap/>
            <w:vAlign w:val="bottom"/>
            <w:hideMark/>
          </w:tcPr>
          <w:p w14:paraId="431CC4BD"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02  35303  05  0000  150   </w:t>
            </w:r>
          </w:p>
        </w:tc>
        <w:tc>
          <w:tcPr>
            <w:tcW w:w="1134" w:type="dxa"/>
            <w:shd w:val="clear" w:color="000000" w:fill="FFFFFF"/>
            <w:noWrap/>
            <w:vAlign w:val="bottom"/>
            <w:hideMark/>
          </w:tcPr>
          <w:p w14:paraId="41B45855"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16288,0</w:t>
            </w:r>
          </w:p>
        </w:tc>
        <w:tc>
          <w:tcPr>
            <w:tcW w:w="993" w:type="dxa"/>
            <w:shd w:val="clear" w:color="auto" w:fill="auto"/>
            <w:noWrap/>
            <w:vAlign w:val="bottom"/>
            <w:hideMark/>
          </w:tcPr>
          <w:p w14:paraId="3EAD8E45"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15819,3</w:t>
            </w:r>
          </w:p>
        </w:tc>
        <w:tc>
          <w:tcPr>
            <w:tcW w:w="1134" w:type="dxa"/>
            <w:shd w:val="clear" w:color="auto" w:fill="auto"/>
            <w:noWrap/>
            <w:vAlign w:val="bottom"/>
            <w:hideMark/>
          </w:tcPr>
          <w:p w14:paraId="2337BB4B"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1D67635C" w14:textId="77777777" w:rsidTr="00AF3B7D">
        <w:trPr>
          <w:trHeight w:val="20"/>
        </w:trPr>
        <w:tc>
          <w:tcPr>
            <w:tcW w:w="9634" w:type="dxa"/>
            <w:shd w:val="clear" w:color="000000" w:fill="FFFFFF"/>
            <w:vAlign w:val="bottom"/>
            <w:hideMark/>
          </w:tcPr>
          <w:p w14:paraId="54EEE3FA"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на проведение Всероссийской переписи населения 2020 года</w:t>
            </w:r>
          </w:p>
        </w:tc>
        <w:tc>
          <w:tcPr>
            <w:tcW w:w="2835" w:type="dxa"/>
            <w:shd w:val="clear" w:color="auto" w:fill="auto"/>
            <w:noWrap/>
            <w:vAlign w:val="bottom"/>
            <w:hideMark/>
          </w:tcPr>
          <w:p w14:paraId="6BACCEB3"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02  35469  00  0000  150   </w:t>
            </w:r>
          </w:p>
        </w:tc>
        <w:tc>
          <w:tcPr>
            <w:tcW w:w="1134" w:type="dxa"/>
            <w:shd w:val="clear" w:color="000000" w:fill="FFFFFF"/>
            <w:noWrap/>
            <w:vAlign w:val="bottom"/>
            <w:hideMark/>
          </w:tcPr>
          <w:p w14:paraId="5F82A3E8"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213,3</w:t>
            </w:r>
          </w:p>
        </w:tc>
        <w:tc>
          <w:tcPr>
            <w:tcW w:w="993" w:type="dxa"/>
            <w:shd w:val="clear" w:color="000000" w:fill="FFFFFF"/>
            <w:noWrap/>
            <w:vAlign w:val="bottom"/>
            <w:hideMark/>
          </w:tcPr>
          <w:p w14:paraId="31D6F74A"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000000" w:fill="FFFFFF"/>
            <w:noWrap/>
            <w:vAlign w:val="bottom"/>
            <w:hideMark/>
          </w:tcPr>
          <w:p w14:paraId="1ED99CF7"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483C289A" w14:textId="77777777" w:rsidTr="00AF3B7D">
        <w:trPr>
          <w:trHeight w:val="20"/>
        </w:trPr>
        <w:tc>
          <w:tcPr>
            <w:tcW w:w="9634" w:type="dxa"/>
            <w:shd w:val="clear" w:color="000000" w:fill="FFFFFF"/>
            <w:vAlign w:val="bottom"/>
            <w:hideMark/>
          </w:tcPr>
          <w:p w14:paraId="225B79AB"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муниципальным районам на проведение Всероссийской переписи населения 2020 года</w:t>
            </w:r>
          </w:p>
        </w:tc>
        <w:tc>
          <w:tcPr>
            <w:tcW w:w="2835" w:type="dxa"/>
            <w:shd w:val="clear" w:color="auto" w:fill="auto"/>
            <w:noWrap/>
            <w:vAlign w:val="bottom"/>
            <w:hideMark/>
          </w:tcPr>
          <w:p w14:paraId="2A576645"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02  35469  05  0000  150   </w:t>
            </w:r>
          </w:p>
        </w:tc>
        <w:tc>
          <w:tcPr>
            <w:tcW w:w="1134" w:type="dxa"/>
            <w:shd w:val="clear" w:color="000000" w:fill="FFFFFF"/>
            <w:noWrap/>
            <w:vAlign w:val="bottom"/>
            <w:hideMark/>
          </w:tcPr>
          <w:p w14:paraId="75FB340A"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213,3</w:t>
            </w:r>
          </w:p>
        </w:tc>
        <w:tc>
          <w:tcPr>
            <w:tcW w:w="993" w:type="dxa"/>
            <w:shd w:val="clear" w:color="auto" w:fill="auto"/>
            <w:noWrap/>
            <w:vAlign w:val="bottom"/>
            <w:hideMark/>
          </w:tcPr>
          <w:p w14:paraId="41084EB5"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76C03EF5"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7CAEA804" w14:textId="77777777" w:rsidTr="00AF3B7D">
        <w:trPr>
          <w:trHeight w:val="20"/>
        </w:trPr>
        <w:tc>
          <w:tcPr>
            <w:tcW w:w="9634" w:type="dxa"/>
            <w:shd w:val="clear" w:color="000000" w:fill="FFFFFF"/>
            <w:vAlign w:val="bottom"/>
            <w:hideMark/>
          </w:tcPr>
          <w:p w14:paraId="46EE6F7E"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Прочие субвенции</w:t>
            </w:r>
          </w:p>
        </w:tc>
        <w:tc>
          <w:tcPr>
            <w:tcW w:w="2835" w:type="dxa"/>
            <w:shd w:val="clear" w:color="auto" w:fill="auto"/>
            <w:noWrap/>
            <w:vAlign w:val="bottom"/>
            <w:hideMark/>
          </w:tcPr>
          <w:p w14:paraId="4437FC8E"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02  39999  00  0000  150</w:t>
            </w:r>
          </w:p>
        </w:tc>
        <w:tc>
          <w:tcPr>
            <w:tcW w:w="1134" w:type="dxa"/>
            <w:shd w:val="clear" w:color="000000" w:fill="FFFFFF"/>
            <w:noWrap/>
            <w:vAlign w:val="bottom"/>
            <w:hideMark/>
          </w:tcPr>
          <w:p w14:paraId="32E0ADE0"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245109,4</w:t>
            </w:r>
          </w:p>
        </w:tc>
        <w:tc>
          <w:tcPr>
            <w:tcW w:w="993" w:type="dxa"/>
            <w:shd w:val="clear" w:color="auto" w:fill="auto"/>
            <w:noWrap/>
            <w:vAlign w:val="bottom"/>
            <w:hideMark/>
          </w:tcPr>
          <w:p w14:paraId="707B3F7E"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248318,0</w:t>
            </w:r>
          </w:p>
        </w:tc>
        <w:tc>
          <w:tcPr>
            <w:tcW w:w="1134" w:type="dxa"/>
            <w:shd w:val="clear" w:color="auto" w:fill="auto"/>
            <w:noWrap/>
            <w:vAlign w:val="bottom"/>
            <w:hideMark/>
          </w:tcPr>
          <w:p w14:paraId="433FABCD"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250466,2</w:t>
            </w:r>
          </w:p>
        </w:tc>
      </w:tr>
      <w:tr w:rsidR="00AF3B7D" w:rsidRPr="00492E79" w14:paraId="16B7F4A5" w14:textId="77777777" w:rsidTr="00AF3B7D">
        <w:trPr>
          <w:trHeight w:val="20"/>
        </w:trPr>
        <w:tc>
          <w:tcPr>
            <w:tcW w:w="9634" w:type="dxa"/>
            <w:shd w:val="clear" w:color="000000" w:fill="FFFFFF"/>
            <w:vAlign w:val="bottom"/>
            <w:hideMark/>
          </w:tcPr>
          <w:p w14:paraId="5370ABC5"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Прочие субвенции бюджетам муниципальных районов: в том числе</w:t>
            </w:r>
          </w:p>
        </w:tc>
        <w:tc>
          <w:tcPr>
            <w:tcW w:w="2835" w:type="dxa"/>
            <w:shd w:val="clear" w:color="auto" w:fill="auto"/>
            <w:noWrap/>
            <w:vAlign w:val="bottom"/>
            <w:hideMark/>
          </w:tcPr>
          <w:p w14:paraId="247A8A65"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02  39999  05  0000  150</w:t>
            </w:r>
          </w:p>
        </w:tc>
        <w:tc>
          <w:tcPr>
            <w:tcW w:w="1134" w:type="dxa"/>
            <w:shd w:val="clear" w:color="000000" w:fill="FFFFFF"/>
            <w:noWrap/>
            <w:vAlign w:val="bottom"/>
            <w:hideMark/>
          </w:tcPr>
          <w:p w14:paraId="0C1C18C4"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245109,4</w:t>
            </w:r>
          </w:p>
        </w:tc>
        <w:tc>
          <w:tcPr>
            <w:tcW w:w="993" w:type="dxa"/>
            <w:shd w:val="clear" w:color="auto" w:fill="auto"/>
            <w:noWrap/>
            <w:vAlign w:val="bottom"/>
            <w:hideMark/>
          </w:tcPr>
          <w:p w14:paraId="2CEEC30A"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248318,0</w:t>
            </w:r>
          </w:p>
        </w:tc>
        <w:tc>
          <w:tcPr>
            <w:tcW w:w="1134" w:type="dxa"/>
            <w:shd w:val="clear" w:color="auto" w:fill="auto"/>
            <w:noWrap/>
            <w:vAlign w:val="bottom"/>
            <w:hideMark/>
          </w:tcPr>
          <w:p w14:paraId="5EBD1413"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250466,2</w:t>
            </w:r>
          </w:p>
        </w:tc>
      </w:tr>
      <w:tr w:rsidR="00AF3B7D" w:rsidRPr="00492E79" w14:paraId="7EB85C6B" w14:textId="77777777" w:rsidTr="00AF3B7D">
        <w:trPr>
          <w:trHeight w:val="20"/>
        </w:trPr>
        <w:tc>
          <w:tcPr>
            <w:tcW w:w="9634" w:type="dxa"/>
            <w:shd w:val="clear" w:color="000000" w:fill="FFFFFF"/>
            <w:vAlign w:val="bottom"/>
            <w:hideMark/>
          </w:tcPr>
          <w:p w14:paraId="2A312C51" w14:textId="30332508"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(в части выплаты разницы в р</w:t>
            </w:r>
            <w:r w:rsidR="002C3181" w:rsidRPr="00492E79">
              <w:rPr>
                <w:rFonts w:ascii="Times New Roman" w:eastAsia="Times New Roman" w:hAnsi="Times New Roman" w:cs="Times New Roman"/>
                <w:sz w:val="20"/>
                <w:szCs w:val="20"/>
                <w:lang w:eastAsia="ru-RU"/>
              </w:rPr>
              <w:t>а</w:t>
            </w:r>
            <w:r w:rsidRPr="00492E79">
              <w:rPr>
                <w:rFonts w:ascii="Times New Roman" w:eastAsia="Times New Roman" w:hAnsi="Times New Roman" w:cs="Times New Roman"/>
                <w:sz w:val="20"/>
                <w:szCs w:val="20"/>
                <w:lang w:eastAsia="ru-RU"/>
              </w:rPr>
              <w:t>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835" w:type="dxa"/>
            <w:shd w:val="clear" w:color="auto" w:fill="auto"/>
            <w:noWrap/>
            <w:vAlign w:val="bottom"/>
            <w:hideMark/>
          </w:tcPr>
          <w:p w14:paraId="3B7DF91E"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02  39999  05  0000  150</w:t>
            </w:r>
          </w:p>
        </w:tc>
        <w:tc>
          <w:tcPr>
            <w:tcW w:w="1134" w:type="dxa"/>
            <w:shd w:val="clear" w:color="000000" w:fill="FFFFFF"/>
            <w:noWrap/>
            <w:vAlign w:val="bottom"/>
            <w:hideMark/>
          </w:tcPr>
          <w:p w14:paraId="6ACAB7A2"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1259,6</w:t>
            </w:r>
          </w:p>
        </w:tc>
        <w:tc>
          <w:tcPr>
            <w:tcW w:w="993" w:type="dxa"/>
            <w:shd w:val="clear" w:color="auto" w:fill="auto"/>
            <w:noWrap/>
            <w:vAlign w:val="bottom"/>
            <w:hideMark/>
          </w:tcPr>
          <w:p w14:paraId="7DF3A37B"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1223,4</w:t>
            </w:r>
          </w:p>
        </w:tc>
        <w:tc>
          <w:tcPr>
            <w:tcW w:w="1134" w:type="dxa"/>
            <w:shd w:val="clear" w:color="auto" w:fill="auto"/>
            <w:noWrap/>
            <w:vAlign w:val="bottom"/>
            <w:hideMark/>
          </w:tcPr>
          <w:p w14:paraId="06D3999A"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2E1D0531" w14:textId="77777777" w:rsidTr="00AF3B7D">
        <w:trPr>
          <w:trHeight w:val="20"/>
        </w:trPr>
        <w:tc>
          <w:tcPr>
            <w:tcW w:w="9634" w:type="dxa"/>
            <w:shd w:val="clear" w:color="000000" w:fill="FFFFFF"/>
            <w:vAlign w:val="bottom"/>
            <w:hideMark/>
          </w:tcPr>
          <w:p w14:paraId="01BE6CE9"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835" w:type="dxa"/>
            <w:shd w:val="clear" w:color="auto" w:fill="auto"/>
            <w:noWrap/>
            <w:vAlign w:val="bottom"/>
            <w:hideMark/>
          </w:tcPr>
          <w:p w14:paraId="0164D9D3"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02  39999  05  0000  150</w:t>
            </w:r>
          </w:p>
        </w:tc>
        <w:tc>
          <w:tcPr>
            <w:tcW w:w="1134" w:type="dxa"/>
            <w:shd w:val="clear" w:color="000000" w:fill="FFFFFF"/>
            <w:noWrap/>
            <w:vAlign w:val="bottom"/>
            <w:hideMark/>
          </w:tcPr>
          <w:p w14:paraId="15052975"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682,8</w:t>
            </w:r>
          </w:p>
        </w:tc>
        <w:tc>
          <w:tcPr>
            <w:tcW w:w="993" w:type="dxa"/>
            <w:shd w:val="clear" w:color="auto" w:fill="auto"/>
            <w:noWrap/>
            <w:vAlign w:val="bottom"/>
            <w:hideMark/>
          </w:tcPr>
          <w:p w14:paraId="021421A7"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613,9</w:t>
            </w:r>
          </w:p>
        </w:tc>
        <w:tc>
          <w:tcPr>
            <w:tcW w:w="1134" w:type="dxa"/>
            <w:shd w:val="clear" w:color="auto" w:fill="auto"/>
            <w:noWrap/>
            <w:vAlign w:val="bottom"/>
            <w:hideMark/>
          </w:tcPr>
          <w:p w14:paraId="595BB434"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613,9</w:t>
            </w:r>
          </w:p>
        </w:tc>
      </w:tr>
      <w:tr w:rsidR="00AF3B7D" w:rsidRPr="00492E79" w14:paraId="3E0F2837" w14:textId="77777777" w:rsidTr="00AF3B7D">
        <w:trPr>
          <w:trHeight w:val="20"/>
        </w:trPr>
        <w:tc>
          <w:tcPr>
            <w:tcW w:w="9634" w:type="dxa"/>
            <w:shd w:val="clear" w:color="000000" w:fill="FFFFFF"/>
            <w:vAlign w:val="bottom"/>
            <w:hideMark/>
          </w:tcPr>
          <w:p w14:paraId="2A5D04BD"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бюджетам муниципальных </w:t>
            </w:r>
            <w:proofErr w:type="gramStart"/>
            <w:r w:rsidRPr="00492E79">
              <w:rPr>
                <w:rFonts w:ascii="Times New Roman" w:eastAsia="Times New Roman" w:hAnsi="Times New Roman" w:cs="Times New Roman"/>
                <w:sz w:val="20"/>
                <w:szCs w:val="20"/>
                <w:lang w:eastAsia="ru-RU"/>
              </w:rPr>
              <w:t>районов  на</w:t>
            </w:r>
            <w:proofErr w:type="gramEnd"/>
            <w:r w:rsidRPr="00492E79">
              <w:rPr>
                <w:rFonts w:ascii="Times New Roman" w:eastAsia="Times New Roman" w:hAnsi="Times New Roman" w:cs="Times New Roman"/>
                <w:sz w:val="20"/>
                <w:szCs w:val="20"/>
                <w:lang w:eastAsia="ru-RU"/>
              </w:rPr>
              <w:t xml:space="preserve"> финансовое обеспечение переданных государственных полномочий по созданию и организации деятельности муниципальных комиссий по делам несовершеннолетних и защите их прав при администрациях муниципальных районов</w:t>
            </w:r>
          </w:p>
        </w:tc>
        <w:tc>
          <w:tcPr>
            <w:tcW w:w="2835" w:type="dxa"/>
            <w:shd w:val="clear" w:color="auto" w:fill="auto"/>
            <w:noWrap/>
            <w:vAlign w:val="bottom"/>
            <w:hideMark/>
          </w:tcPr>
          <w:p w14:paraId="4D8B9BA1"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02  39999  05  0000  150</w:t>
            </w:r>
          </w:p>
        </w:tc>
        <w:tc>
          <w:tcPr>
            <w:tcW w:w="1134" w:type="dxa"/>
            <w:shd w:val="clear" w:color="000000" w:fill="FFFFFF"/>
            <w:noWrap/>
            <w:vAlign w:val="bottom"/>
            <w:hideMark/>
          </w:tcPr>
          <w:p w14:paraId="7FDE4893"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611,9</w:t>
            </w:r>
          </w:p>
        </w:tc>
        <w:tc>
          <w:tcPr>
            <w:tcW w:w="993" w:type="dxa"/>
            <w:shd w:val="clear" w:color="auto" w:fill="auto"/>
            <w:noWrap/>
            <w:vAlign w:val="bottom"/>
            <w:hideMark/>
          </w:tcPr>
          <w:p w14:paraId="0D932E7C"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611,9</w:t>
            </w:r>
          </w:p>
        </w:tc>
        <w:tc>
          <w:tcPr>
            <w:tcW w:w="1134" w:type="dxa"/>
            <w:shd w:val="clear" w:color="auto" w:fill="auto"/>
            <w:noWrap/>
            <w:vAlign w:val="bottom"/>
            <w:hideMark/>
          </w:tcPr>
          <w:p w14:paraId="626B00EB"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611,9</w:t>
            </w:r>
          </w:p>
        </w:tc>
      </w:tr>
      <w:tr w:rsidR="00AF3B7D" w:rsidRPr="00492E79" w14:paraId="0C3DC5AF" w14:textId="77777777" w:rsidTr="00AF3B7D">
        <w:trPr>
          <w:trHeight w:val="20"/>
        </w:trPr>
        <w:tc>
          <w:tcPr>
            <w:tcW w:w="9634" w:type="dxa"/>
            <w:shd w:val="clear" w:color="000000" w:fill="FFFFFF"/>
            <w:vAlign w:val="bottom"/>
            <w:hideMark/>
          </w:tcPr>
          <w:p w14:paraId="66868E95"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бюджетам муниципальных районов на финансовое обеспечение государственных полномочий Амурской области по назначению и </w:t>
            </w:r>
            <w:proofErr w:type="gramStart"/>
            <w:r w:rsidRPr="00492E79">
              <w:rPr>
                <w:rFonts w:ascii="Times New Roman" w:eastAsia="Times New Roman" w:hAnsi="Times New Roman" w:cs="Times New Roman"/>
                <w:sz w:val="20"/>
                <w:szCs w:val="20"/>
                <w:lang w:eastAsia="ru-RU"/>
              </w:rPr>
              <w:t>выплате  денежной</w:t>
            </w:r>
            <w:proofErr w:type="gramEnd"/>
            <w:r w:rsidRPr="00492E79">
              <w:rPr>
                <w:rFonts w:ascii="Times New Roman" w:eastAsia="Times New Roman" w:hAnsi="Times New Roman" w:cs="Times New Roman"/>
                <w:sz w:val="20"/>
                <w:szCs w:val="20"/>
                <w:lang w:eastAsia="ru-RU"/>
              </w:rPr>
              <w:t xml:space="preserve"> выплаты  при  передаче ребенка на воспитание в семью</w:t>
            </w:r>
          </w:p>
        </w:tc>
        <w:tc>
          <w:tcPr>
            <w:tcW w:w="2835" w:type="dxa"/>
            <w:shd w:val="clear" w:color="auto" w:fill="auto"/>
            <w:noWrap/>
            <w:vAlign w:val="bottom"/>
            <w:hideMark/>
          </w:tcPr>
          <w:p w14:paraId="5318EAB4"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02  39999  05  0000  150</w:t>
            </w:r>
          </w:p>
        </w:tc>
        <w:tc>
          <w:tcPr>
            <w:tcW w:w="1134" w:type="dxa"/>
            <w:shd w:val="clear" w:color="000000" w:fill="FFFFFF"/>
            <w:noWrap/>
            <w:vAlign w:val="bottom"/>
            <w:hideMark/>
          </w:tcPr>
          <w:p w14:paraId="7DF0EFE7"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2193,8</w:t>
            </w:r>
          </w:p>
        </w:tc>
        <w:tc>
          <w:tcPr>
            <w:tcW w:w="993" w:type="dxa"/>
            <w:shd w:val="clear" w:color="auto" w:fill="auto"/>
            <w:noWrap/>
            <w:vAlign w:val="bottom"/>
            <w:hideMark/>
          </w:tcPr>
          <w:p w14:paraId="1F305C11"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2230,1</w:t>
            </w:r>
          </w:p>
        </w:tc>
        <w:tc>
          <w:tcPr>
            <w:tcW w:w="1134" w:type="dxa"/>
            <w:shd w:val="clear" w:color="auto" w:fill="auto"/>
            <w:noWrap/>
            <w:vAlign w:val="bottom"/>
            <w:hideMark/>
          </w:tcPr>
          <w:p w14:paraId="1D48C86D"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2279,1</w:t>
            </w:r>
          </w:p>
        </w:tc>
      </w:tr>
      <w:tr w:rsidR="00AF3B7D" w:rsidRPr="00492E79" w14:paraId="46289778" w14:textId="77777777" w:rsidTr="00AF3B7D">
        <w:trPr>
          <w:trHeight w:val="20"/>
        </w:trPr>
        <w:tc>
          <w:tcPr>
            <w:tcW w:w="9634" w:type="dxa"/>
            <w:shd w:val="clear" w:color="000000" w:fill="FFFFFF"/>
            <w:vAlign w:val="bottom"/>
            <w:hideMark/>
          </w:tcPr>
          <w:p w14:paraId="38D57403"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835" w:type="dxa"/>
            <w:shd w:val="clear" w:color="auto" w:fill="auto"/>
            <w:noWrap/>
            <w:vAlign w:val="bottom"/>
            <w:hideMark/>
          </w:tcPr>
          <w:p w14:paraId="6FD05BB9"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02  39999  05  0000  150</w:t>
            </w:r>
          </w:p>
        </w:tc>
        <w:tc>
          <w:tcPr>
            <w:tcW w:w="1134" w:type="dxa"/>
            <w:shd w:val="clear" w:color="000000" w:fill="FFFFFF"/>
            <w:noWrap/>
            <w:vAlign w:val="bottom"/>
            <w:hideMark/>
          </w:tcPr>
          <w:p w14:paraId="275BB0BC"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1399,5</w:t>
            </w:r>
          </w:p>
        </w:tc>
        <w:tc>
          <w:tcPr>
            <w:tcW w:w="993" w:type="dxa"/>
            <w:shd w:val="clear" w:color="auto" w:fill="auto"/>
            <w:noWrap/>
            <w:vAlign w:val="bottom"/>
            <w:hideMark/>
          </w:tcPr>
          <w:p w14:paraId="0397DEC3"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1253,8</w:t>
            </w:r>
          </w:p>
        </w:tc>
        <w:tc>
          <w:tcPr>
            <w:tcW w:w="1134" w:type="dxa"/>
            <w:shd w:val="clear" w:color="auto" w:fill="auto"/>
            <w:noWrap/>
            <w:vAlign w:val="bottom"/>
            <w:hideMark/>
          </w:tcPr>
          <w:p w14:paraId="744996BC"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1253,8</w:t>
            </w:r>
          </w:p>
        </w:tc>
      </w:tr>
      <w:tr w:rsidR="00AF3B7D" w:rsidRPr="00492E79" w14:paraId="4EA34A6B" w14:textId="77777777" w:rsidTr="00AF3B7D">
        <w:trPr>
          <w:trHeight w:val="20"/>
        </w:trPr>
        <w:tc>
          <w:tcPr>
            <w:tcW w:w="9634" w:type="dxa"/>
            <w:shd w:val="clear" w:color="000000" w:fill="FFFFFF"/>
            <w:vAlign w:val="bottom"/>
            <w:hideMark/>
          </w:tcPr>
          <w:p w14:paraId="1E47A319" w14:textId="38B8EEC0"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w:t>
            </w:r>
            <w:r w:rsidR="002C3181" w:rsidRPr="00492E79">
              <w:rPr>
                <w:rFonts w:ascii="Times New Roman" w:eastAsia="Times New Roman" w:hAnsi="Times New Roman" w:cs="Times New Roman"/>
                <w:sz w:val="20"/>
                <w:szCs w:val="20"/>
                <w:lang w:eastAsia="ru-RU"/>
              </w:rPr>
              <w:t>р</w:t>
            </w:r>
            <w:r w:rsidRPr="00492E79">
              <w:rPr>
                <w:rFonts w:ascii="Times New Roman" w:eastAsia="Times New Roman" w:hAnsi="Times New Roman" w:cs="Times New Roman"/>
                <w:sz w:val="20"/>
                <w:szCs w:val="20"/>
                <w:lang w:eastAsia="ru-RU"/>
              </w:rPr>
              <w:t>аниченными в дееспособности по основаниям, указанным в статьях 29 и 30 Гражданского кодекса Российской Федерации</w:t>
            </w:r>
          </w:p>
        </w:tc>
        <w:tc>
          <w:tcPr>
            <w:tcW w:w="2835" w:type="dxa"/>
            <w:shd w:val="clear" w:color="auto" w:fill="auto"/>
            <w:noWrap/>
            <w:vAlign w:val="bottom"/>
            <w:hideMark/>
          </w:tcPr>
          <w:p w14:paraId="3D48BB04"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02  39999  05  0000  150</w:t>
            </w:r>
          </w:p>
        </w:tc>
        <w:tc>
          <w:tcPr>
            <w:tcW w:w="1134" w:type="dxa"/>
            <w:shd w:val="clear" w:color="000000" w:fill="FFFFFF"/>
            <w:noWrap/>
            <w:vAlign w:val="bottom"/>
            <w:hideMark/>
          </w:tcPr>
          <w:p w14:paraId="2A3B667D"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611,9</w:t>
            </w:r>
          </w:p>
        </w:tc>
        <w:tc>
          <w:tcPr>
            <w:tcW w:w="993" w:type="dxa"/>
            <w:shd w:val="clear" w:color="auto" w:fill="auto"/>
            <w:noWrap/>
            <w:vAlign w:val="bottom"/>
            <w:hideMark/>
          </w:tcPr>
          <w:p w14:paraId="43D7A1AD"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611,9</w:t>
            </w:r>
          </w:p>
        </w:tc>
        <w:tc>
          <w:tcPr>
            <w:tcW w:w="1134" w:type="dxa"/>
            <w:shd w:val="clear" w:color="auto" w:fill="auto"/>
            <w:noWrap/>
            <w:vAlign w:val="bottom"/>
            <w:hideMark/>
          </w:tcPr>
          <w:p w14:paraId="426242A3"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611,9</w:t>
            </w:r>
          </w:p>
        </w:tc>
      </w:tr>
      <w:tr w:rsidR="00AF3B7D" w:rsidRPr="00492E79" w14:paraId="0C0795EC" w14:textId="77777777" w:rsidTr="00AF3B7D">
        <w:trPr>
          <w:trHeight w:val="20"/>
        </w:trPr>
        <w:tc>
          <w:tcPr>
            <w:tcW w:w="9634" w:type="dxa"/>
            <w:shd w:val="clear" w:color="000000" w:fill="FFFFFF"/>
            <w:vAlign w:val="bottom"/>
            <w:hideMark/>
          </w:tcPr>
          <w:p w14:paraId="696AD797"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бюджетам муниципальных районов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  </w:t>
            </w:r>
          </w:p>
        </w:tc>
        <w:tc>
          <w:tcPr>
            <w:tcW w:w="2835" w:type="dxa"/>
            <w:shd w:val="clear" w:color="auto" w:fill="auto"/>
            <w:noWrap/>
            <w:vAlign w:val="bottom"/>
            <w:hideMark/>
          </w:tcPr>
          <w:p w14:paraId="42DDAB33"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02  39999  05  0000  150</w:t>
            </w:r>
          </w:p>
        </w:tc>
        <w:tc>
          <w:tcPr>
            <w:tcW w:w="1134" w:type="dxa"/>
            <w:shd w:val="clear" w:color="000000" w:fill="FFFFFF"/>
            <w:noWrap/>
            <w:vAlign w:val="bottom"/>
            <w:hideMark/>
          </w:tcPr>
          <w:p w14:paraId="4CFD9A38"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66,5</w:t>
            </w:r>
          </w:p>
        </w:tc>
        <w:tc>
          <w:tcPr>
            <w:tcW w:w="993" w:type="dxa"/>
            <w:shd w:val="clear" w:color="auto" w:fill="auto"/>
            <w:noWrap/>
            <w:vAlign w:val="bottom"/>
            <w:hideMark/>
          </w:tcPr>
          <w:p w14:paraId="38123641"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137,4</w:t>
            </w:r>
          </w:p>
        </w:tc>
        <w:tc>
          <w:tcPr>
            <w:tcW w:w="1134" w:type="dxa"/>
            <w:shd w:val="clear" w:color="auto" w:fill="auto"/>
            <w:noWrap/>
            <w:vAlign w:val="bottom"/>
            <w:hideMark/>
          </w:tcPr>
          <w:p w14:paraId="2DB82246"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137,4</w:t>
            </w:r>
          </w:p>
        </w:tc>
      </w:tr>
      <w:tr w:rsidR="00AF3B7D" w:rsidRPr="00492E79" w14:paraId="30DE6F9C" w14:textId="77777777" w:rsidTr="00AF3B7D">
        <w:trPr>
          <w:trHeight w:val="20"/>
        </w:trPr>
        <w:tc>
          <w:tcPr>
            <w:tcW w:w="9634" w:type="dxa"/>
            <w:shd w:val="clear" w:color="000000" w:fill="FFFFFF"/>
            <w:vAlign w:val="bottom"/>
            <w:hideMark/>
          </w:tcPr>
          <w:p w14:paraId="1A0F44F2"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бюджетам муниципальных районов на финансовое обеспечение государственных полномочий </w:t>
            </w:r>
            <w:proofErr w:type="gramStart"/>
            <w:r w:rsidRPr="00492E79">
              <w:rPr>
                <w:rFonts w:ascii="Times New Roman" w:eastAsia="Times New Roman" w:hAnsi="Times New Roman" w:cs="Times New Roman"/>
                <w:sz w:val="20"/>
                <w:szCs w:val="20"/>
                <w:lang w:eastAsia="ru-RU"/>
              </w:rPr>
              <w:t>по  компенсации</w:t>
            </w:r>
            <w:proofErr w:type="gramEnd"/>
            <w:r w:rsidRPr="00492E79">
              <w:rPr>
                <w:rFonts w:ascii="Times New Roman" w:eastAsia="Times New Roman" w:hAnsi="Times New Roman" w:cs="Times New Roman"/>
                <w:sz w:val="20"/>
                <w:szCs w:val="20"/>
                <w:lang w:eastAsia="ru-RU"/>
              </w:rPr>
              <w:t xml:space="preserve"> выпадающих доходов теплоснабжающих организаций</w:t>
            </w:r>
          </w:p>
        </w:tc>
        <w:tc>
          <w:tcPr>
            <w:tcW w:w="2835" w:type="dxa"/>
            <w:shd w:val="clear" w:color="auto" w:fill="auto"/>
            <w:noWrap/>
            <w:vAlign w:val="bottom"/>
            <w:hideMark/>
          </w:tcPr>
          <w:p w14:paraId="56D4B2F5"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02  39999  05  0000  150</w:t>
            </w:r>
          </w:p>
        </w:tc>
        <w:tc>
          <w:tcPr>
            <w:tcW w:w="1134" w:type="dxa"/>
            <w:shd w:val="clear" w:color="000000" w:fill="FFFFFF"/>
            <w:noWrap/>
            <w:vAlign w:val="bottom"/>
            <w:hideMark/>
          </w:tcPr>
          <w:p w14:paraId="38E23FF0"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17102,0</w:t>
            </w:r>
          </w:p>
        </w:tc>
        <w:tc>
          <w:tcPr>
            <w:tcW w:w="993" w:type="dxa"/>
            <w:shd w:val="clear" w:color="auto" w:fill="auto"/>
            <w:noWrap/>
            <w:vAlign w:val="bottom"/>
            <w:hideMark/>
          </w:tcPr>
          <w:p w14:paraId="5ABBB958"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12383,7</w:t>
            </w:r>
          </w:p>
        </w:tc>
        <w:tc>
          <w:tcPr>
            <w:tcW w:w="1134" w:type="dxa"/>
            <w:shd w:val="clear" w:color="auto" w:fill="auto"/>
            <w:noWrap/>
            <w:vAlign w:val="bottom"/>
            <w:hideMark/>
          </w:tcPr>
          <w:p w14:paraId="6EC25908"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12383,7</w:t>
            </w:r>
          </w:p>
        </w:tc>
      </w:tr>
      <w:tr w:rsidR="00AF3B7D" w:rsidRPr="00492E79" w14:paraId="0F2FA07A" w14:textId="77777777" w:rsidTr="00AF3B7D">
        <w:trPr>
          <w:trHeight w:val="20"/>
        </w:trPr>
        <w:tc>
          <w:tcPr>
            <w:tcW w:w="9634" w:type="dxa"/>
            <w:shd w:val="clear" w:color="000000" w:fill="FFFFFF"/>
            <w:vAlign w:val="bottom"/>
            <w:hideMark/>
          </w:tcPr>
          <w:p w14:paraId="606C7622"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бюджетам муниципальных районов на финансовое обеспечение государственных полномочий Амурской области по </w:t>
            </w:r>
            <w:proofErr w:type="gramStart"/>
            <w:r w:rsidRPr="00492E79">
              <w:rPr>
                <w:rFonts w:ascii="Times New Roman" w:eastAsia="Times New Roman" w:hAnsi="Times New Roman" w:cs="Times New Roman"/>
                <w:sz w:val="20"/>
                <w:szCs w:val="20"/>
                <w:lang w:eastAsia="ru-RU"/>
              </w:rPr>
              <w:t>организации  мероприятий</w:t>
            </w:r>
            <w:proofErr w:type="gramEnd"/>
            <w:r w:rsidRPr="00492E79">
              <w:rPr>
                <w:rFonts w:ascii="Times New Roman" w:eastAsia="Times New Roman" w:hAnsi="Times New Roman" w:cs="Times New Roman"/>
                <w:sz w:val="20"/>
                <w:szCs w:val="20"/>
                <w:lang w:eastAsia="ru-RU"/>
              </w:rPr>
              <w:t xml:space="preserve"> при осуществлении деятельности по обращению с животными без владельцев</w:t>
            </w:r>
          </w:p>
        </w:tc>
        <w:tc>
          <w:tcPr>
            <w:tcW w:w="2835" w:type="dxa"/>
            <w:shd w:val="clear" w:color="auto" w:fill="auto"/>
            <w:noWrap/>
            <w:vAlign w:val="bottom"/>
            <w:hideMark/>
          </w:tcPr>
          <w:p w14:paraId="3BFCD49D"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02  39999  05  0000  150</w:t>
            </w:r>
          </w:p>
        </w:tc>
        <w:tc>
          <w:tcPr>
            <w:tcW w:w="1134" w:type="dxa"/>
            <w:shd w:val="clear" w:color="000000" w:fill="FFFFFF"/>
            <w:noWrap/>
            <w:vAlign w:val="bottom"/>
            <w:hideMark/>
          </w:tcPr>
          <w:p w14:paraId="6D7551D7"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250,5</w:t>
            </w:r>
          </w:p>
        </w:tc>
        <w:tc>
          <w:tcPr>
            <w:tcW w:w="993" w:type="dxa"/>
            <w:shd w:val="clear" w:color="auto" w:fill="auto"/>
            <w:noWrap/>
            <w:vAlign w:val="bottom"/>
            <w:hideMark/>
          </w:tcPr>
          <w:p w14:paraId="48D197E5"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161,0</w:t>
            </w:r>
          </w:p>
        </w:tc>
        <w:tc>
          <w:tcPr>
            <w:tcW w:w="1134" w:type="dxa"/>
            <w:shd w:val="clear" w:color="auto" w:fill="auto"/>
            <w:noWrap/>
            <w:vAlign w:val="bottom"/>
            <w:hideMark/>
          </w:tcPr>
          <w:p w14:paraId="2BBD1086"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161,0</w:t>
            </w:r>
          </w:p>
        </w:tc>
      </w:tr>
      <w:tr w:rsidR="00AF3B7D" w:rsidRPr="00492E79" w14:paraId="1DE0B54D" w14:textId="77777777" w:rsidTr="00AF3B7D">
        <w:trPr>
          <w:trHeight w:val="20"/>
        </w:trPr>
        <w:tc>
          <w:tcPr>
            <w:tcW w:w="9634" w:type="dxa"/>
            <w:shd w:val="clear" w:color="000000" w:fill="FFFFFF"/>
            <w:vAlign w:val="bottom"/>
            <w:hideMark/>
          </w:tcPr>
          <w:p w14:paraId="312C19D9"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2835" w:type="dxa"/>
            <w:shd w:val="clear" w:color="auto" w:fill="auto"/>
            <w:noWrap/>
            <w:vAlign w:val="bottom"/>
            <w:hideMark/>
          </w:tcPr>
          <w:p w14:paraId="03E87626"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02  39999  05  0000  150</w:t>
            </w:r>
          </w:p>
        </w:tc>
        <w:tc>
          <w:tcPr>
            <w:tcW w:w="1134" w:type="dxa"/>
            <w:shd w:val="clear" w:color="000000" w:fill="FFFFFF"/>
            <w:noWrap/>
            <w:vAlign w:val="bottom"/>
            <w:hideMark/>
          </w:tcPr>
          <w:p w14:paraId="08093AE4"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217991,4</w:t>
            </w:r>
          </w:p>
        </w:tc>
        <w:tc>
          <w:tcPr>
            <w:tcW w:w="993" w:type="dxa"/>
            <w:shd w:val="clear" w:color="auto" w:fill="auto"/>
            <w:noWrap/>
            <w:vAlign w:val="bottom"/>
            <w:hideMark/>
          </w:tcPr>
          <w:p w14:paraId="65250150"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230314,1</w:t>
            </w:r>
          </w:p>
        </w:tc>
        <w:tc>
          <w:tcPr>
            <w:tcW w:w="1134" w:type="dxa"/>
            <w:shd w:val="clear" w:color="auto" w:fill="auto"/>
            <w:noWrap/>
            <w:vAlign w:val="bottom"/>
            <w:hideMark/>
          </w:tcPr>
          <w:p w14:paraId="57B034A6"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232413,3</w:t>
            </w:r>
          </w:p>
        </w:tc>
      </w:tr>
      <w:tr w:rsidR="00AF3B7D" w:rsidRPr="00492E79" w14:paraId="3ACEC359" w14:textId="77777777" w:rsidTr="00AF3B7D">
        <w:trPr>
          <w:trHeight w:val="20"/>
        </w:trPr>
        <w:tc>
          <w:tcPr>
            <w:tcW w:w="9634" w:type="dxa"/>
            <w:shd w:val="clear" w:color="000000" w:fill="FFFFFF"/>
            <w:vAlign w:val="bottom"/>
            <w:hideMark/>
          </w:tcPr>
          <w:p w14:paraId="5097FB27" w14:textId="6D4C359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получение жилищных </w:t>
            </w:r>
            <w:r w:rsidRPr="00492E79">
              <w:rPr>
                <w:rFonts w:ascii="Times New Roman" w:eastAsia="Times New Roman" w:hAnsi="Times New Roman" w:cs="Times New Roman"/>
                <w:sz w:val="20"/>
                <w:szCs w:val="20"/>
                <w:lang w:eastAsia="ru-RU"/>
              </w:rPr>
              <w:lastRenderedPageBreak/>
              <w:t>субсидий (ед</w:t>
            </w:r>
            <w:r w:rsidR="002C3181" w:rsidRPr="00492E79">
              <w:rPr>
                <w:rFonts w:ascii="Times New Roman" w:eastAsia="Times New Roman" w:hAnsi="Times New Roman" w:cs="Times New Roman"/>
                <w:sz w:val="20"/>
                <w:szCs w:val="20"/>
                <w:lang w:eastAsia="ru-RU"/>
              </w:rPr>
              <w:t>и</w:t>
            </w:r>
            <w:r w:rsidRPr="00492E79">
              <w:rPr>
                <w:rFonts w:ascii="Times New Roman" w:eastAsia="Times New Roman" w:hAnsi="Times New Roman" w:cs="Times New Roman"/>
                <w:sz w:val="20"/>
                <w:szCs w:val="20"/>
                <w:lang w:eastAsia="ru-RU"/>
              </w:rPr>
              <w:t>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835" w:type="dxa"/>
            <w:shd w:val="clear" w:color="auto" w:fill="auto"/>
            <w:noWrap/>
            <w:vAlign w:val="bottom"/>
            <w:hideMark/>
          </w:tcPr>
          <w:p w14:paraId="718AD923"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lastRenderedPageBreak/>
              <w:t>000  2</w:t>
            </w:r>
            <w:proofErr w:type="gramEnd"/>
            <w:r w:rsidRPr="00492E79">
              <w:rPr>
                <w:rFonts w:ascii="Times New Roman" w:eastAsia="Times New Roman" w:hAnsi="Times New Roman" w:cs="Times New Roman"/>
                <w:sz w:val="20"/>
                <w:szCs w:val="20"/>
                <w:lang w:eastAsia="ru-RU"/>
              </w:rPr>
              <w:t xml:space="preserve">  02  39999  05  0000  150</w:t>
            </w:r>
          </w:p>
        </w:tc>
        <w:tc>
          <w:tcPr>
            <w:tcW w:w="1134" w:type="dxa"/>
            <w:shd w:val="clear" w:color="000000" w:fill="FFFFFF"/>
            <w:noWrap/>
            <w:vAlign w:val="bottom"/>
            <w:hideMark/>
          </w:tcPr>
          <w:p w14:paraId="76B908FA"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993" w:type="dxa"/>
            <w:shd w:val="clear" w:color="auto" w:fill="auto"/>
            <w:noWrap/>
            <w:vAlign w:val="bottom"/>
            <w:hideMark/>
          </w:tcPr>
          <w:p w14:paraId="339A4300"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134" w:type="dxa"/>
            <w:shd w:val="clear" w:color="auto" w:fill="auto"/>
            <w:noWrap/>
            <w:vAlign w:val="bottom"/>
            <w:hideMark/>
          </w:tcPr>
          <w:p w14:paraId="40092B4B"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r>
      <w:tr w:rsidR="00AF3B7D" w:rsidRPr="00492E79" w14:paraId="18BB8BBC" w14:textId="77777777" w:rsidTr="00AF3B7D">
        <w:trPr>
          <w:trHeight w:val="20"/>
        </w:trPr>
        <w:tc>
          <w:tcPr>
            <w:tcW w:w="9634" w:type="dxa"/>
            <w:shd w:val="clear" w:color="000000" w:fill="FFFFFF"/>
            <w:vAlign w:val="bottom"/>
            <w:hideMark/>
          </w:tcPr>
          <w:p w14:paraId="292904C6"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Субвенции  на</w:t>
            </w:r>
            <w:proofErr w:type="gramEnd"/>
            <w:r w:rsidRPr="00492E79">
              <w:rPr>
                <w:rFonts w:ascii="Times New Roman" w:eastAsia="Times New Roman" w:hAnsi="Times New Roman" w:cs="Times New Roman"/>
                <w:sz w:val="20"/>
                <w:szCs w:val="20"/>
                <w:lang w:eastAsia="ru-RU"/>
              </w:rPr>
              <w:t xml:space="preserve">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835" w:type="dxa"/>
            <w:shd w:val="clear" w:color="auto" w:fill="auto"/>
            <w:noWrap/>
            <w:vAlign w:val="bottom"/>
            <w:hideMark/>
          </w:tcPr>
          <w:p w14:paraId="25A8F8CC"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02  39999  05  0000  150</w:t>
            </w:r>
          </w:p>
        </w:tc>
        <w:tc>
          <w:tcPr>
            <w:tcW w:w="1134" w:type="dxa"/>
            <w:shd w:val="clear" w:color="000000" w:fill="FFFFFF"/>
            <w:noWrap/>
            <w:vAlign w:val="bottom"/>
            <w:hideMark/>
          </w:tcPr>
          <w:p w14:paraId="5E5D6DEB"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58,6</w:t>
            </w:r>
          </w:p>
        </w:tc>
        <w:tc>
          <w:tcPr>
            <w:tcW w:w="993" w:type="dxa"/>
            <w:shd w:val="clear" w:color="auto" w:fill="auto"/>
            <w:noWrap/>
            <w:vAlign w:val="bottom"/>
            <w:hideMark/>
          </w:tcPr>
          <w:p w14:paraId="414EB8F9"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041AF1D1"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5664368E" w14:textId="77777777" w:rsidTr="00AF3B7D">
        <w:trPr>
          <w:trHeight w:val="20"/>
        </w:trPr>
        <w:tc>
          <w:tcPr>
            <w:tcW w:w="9634" w:type="dxa"/>
            <w:shd w:val="clear" w:color="000000" w:fill="FFFFFF"/>
            <w:vAlign w:val="bottom"/>
            <w:hideMark/>
          </w:tcPr>
          <w:p w14:paraId="6DEC7699"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организации осуществления полномочий)</w:t>
            </w:r>
          </w:p>
        </w:tc>
        <w:tc>
          <w:tcPr>
            <w:tcW w:w="2835" w:type="dxa"/>
            <w:shd w:val="clear" w:color="auto" w:fill="auto"/>
            <w:noWrap/>
            <w:vAlign w:val="bottom"/>
            <w:hideMark/>
          </w:tcPr>
          <w:p w14:paraId="238EBA7A"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02  39999  05  0000  150</w:t>
            </w:r>
          </w:p>
        </w:tc>
        <w:tc>
          <w:tcPr>
            <w:tcW w:w="1134" w:type="dxa"/>
            <w:shd w:val="clear" w:color="000000" w:fill="FFFFFF"/>
            <w:noWrap/>
            <w:vAlign w:val="bottom"/>
            <w:hideMark/>
          </w:tcPr>
          <w:p w14:paraId="3594AD91"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114,0</w:t>
            </w:r>
          </w:p>
        </w:tc>
        <w:tc>
          <w:tcPr>
            <w:tcW w:w="993" w:type="dxa"/>
            <w:shd w:val="clear" w:color="auto" w:fill="auto"/>
            <w:noWrap/>
            <w:vAlign w:val="bottom"/>
            <w:hideMark/>
          </w:tcPr>
          <w:p w14:paraId="23D365F3"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7FFADFAF"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4CA75AEF" w14:textId="77777777" w:rsidTr="00AF3B7D">
        <w:trPr>
          <w:trHeight w:val="20"/>
        </w:trPr>
        <w:tc>
          <w:tcPr>
            <w:tcW w:w="9634" w:type="dxa"/>
            <w:shd w:val="clear" w:color="000000" w:fill="FFFFFF"/>
            <w:vAlign w:val="bottom"/>
            <w:hideMark/>
          </w:tcPr>
          <w:p w14:paraId="5D8DDAB3"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местным бюджетам на финансирование расходов, связанных с материально-техническим обеспечением проведения выборов в представительный орган вновь образованных муниципальных образований</w:t>
            </w:r>
          </w:p>
        </w:tc>
        <w:tc>
          <w:tcPr>
            <w:tcW w:w="2835" w:type="dxa"/>
            <w:shd w:val="clear" w:color="auto" w:fill="auto"/>
            <w:noWrap/>
            <w:vAlign w:val="bottom"/>
            <w:hideMark/>
          </w:tcPr>
          <w:p w14:paraId="260BDB32"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02  39999  05  0000  150</w:t>
            </w:r>
          </w:p>
        </w:tc>
        <w:tc>
          <w:tcPr>
            <w:tcW w:w="1134" w:type="dxa"/>
            <w:shd w:val="clear" w:color="000000" w:fill="FFFFFF"/>
            <w:noWrap/>
            <w:vAlign w:val="bottom"/>
            <w:hideMark/>
          </w:tcPr>
          <w:p w14:paraId="2FE4E2A9"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2565,7</w:t>
            </w:r>
          </w:p>
        </w:tc>
        <w:tc>
          <w:tcPr>
            <w:tcW w:w="993" w:type="dxa"/>
            <w:shd w:val="clear" w:color="auto" w:fill="auto"/>
            <w:noWrap/>
            <w:vAlign w:val="bottom"/>
            <w:hideMark/>
          </w:tcPr>
          <w:p w14:paraId="7AD82A88"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51E4AC00"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3C1F24BF" w14:textId="77777777" w:rsidTr="00AF3B7D">
        <w:trPr>
          <w:trHeight w:val="20"/>
        </w:trPr>
        <w:tc>
          <w:tcPr>
            <w:tcW w:w="9634" w:type="dxa"/>
            <w:shd w:val="clear" w:color="000000" w:fill="FFFFFF"/>
            <w:vAlign w:val="bottom"/>
            <w:hideMark/>
          </w:tcPr>
          <w:p w14:paraId="4B5861FC"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местным бюджетам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2835" w:type="dxa"/>
            <w:shd w:val="clear" w:color="auto" w:fill="auto"/>
            <w:noWrap/>
            <w:vAlign w:val="bottom"/>
            <w:hideMark/>
          </w:tcPr>
          <w:p w14:paraId="18B3CE40"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02  39999  05  0000  150</w:t>
            </w:r>
          </w:p>
        </w:tc>
        <w:tc>
          <w:tcPr>
            <w:tcW w:w="1134" w:type="dxa"/>
            <w:shd w:val="clear" w:color="000000" w:fill="FFFFFF"/>
            <w:noWrap/>
            <w:vAlign w:val="bottom"/>
            <w:hideMark/>
          </w:tcPr>
          <w:p w14:paraId="44FC2E96"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201,0</w:t>
            </w:r>
          </w:p>
        </w:tc>
        <w:tc>
          <w:tcPr>
            <w:tcW w:w="993" w:type="dxa"/>
            <w:shd w:val="clear" w:color="auto" w:fill="auto"/>
            <w:noWrap/>
            <w:vAlign w:val="bottom"/>
            <w:hideMark/>
          </w:tcPr>
          <w:p w14:paraId="19941952"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619C16AF"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58006351" w14:textId="77777777" w:rsidTr="00AF3B7D">
        <w:trPr>
          <w:trHeight w:val="20"/>
        </w:trPr>
        <w:tc>
          <w:tcPr>
            <w:tcW w:w="9634" w:type="dxa"/>
            <w:shd w:val="clear" w:color="000000" w:fill="FFFFFF"/>
            <w:vAlign w:val="bottom"/>
            <w:hideMark/>
          </w:tcPr>
          <w:p w14:paraId="11D17FD1"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межбюджетные трансферты</w:t>
            </w:r>
          </w:p>
        </w:tc>
        <w:tc>
          <w:tcPr>
            <w:tcW w:w="2835" w:type="dxa"/>
            <w:shd w:val="clear" w:color="auto" w:fill="auto"/>
            <w:noWrap/>
            <w:vAlign w:val="bottom"/>
            <w:hideMark/>
          </w:tcPr>
          <w:p w14:paraId="2D2132E5"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02  40000  00  0000  150</w:t>
            </w:r>
          </w:p>
        </w:tc>
        <w:tc>
          <w:tcPr>
            <w:tcW w:w="1134" w:type="dxa"/>
            <w:shd w:val="clear" w:color="000000" w:fill="FFFFFF"/>
            <w:noWrap/>
            <w:vAlign w:val="bottom"/>
            <w:hideMark/>
          </w:tcPr>
          <w:p w14:paraId="6DAA36FB"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26072,7</w:t>
            </w:r>
          </w:p>
        </w:tc>
        <w:tc>
          <w:tcPr>
            <w:tcW w:w="993" w:type="dxa"/>
            <w:shd w:val="clear" w:color="auto" w:fill="auto"/>
            <w:noWrap/>
            <w:vAlign w:val="bottom"/>
            <w:hideMark/>
          </w:tcPr>
          <w:p w14:paraId="360C3970"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15715,9</w:t>
            </w:r>
          </w:p>
        </w:tc>
        <w:tc>
          <w:tcPr>
            <w:tcW w:w="1134" w:type="dxa"/>
            <w:shd w:val="clear" w:color="auto" w:fill="auto"/>
            <w:noWrap/>
            <w:vAlign w:val="bottom"/>
            <w:hideMark/>
          </w:tcPr>
          <w:p w14:paraId="0E045A14"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15715,9</w:t>
            </w:r>
          </w:p>
        </w:tc>
      </w:tr>
      <w:tr w:rsidR="00AF3B7D" w:rsidRPr="00492E79" w14:paraId="31E2FBDE" w14:textId="77777777" w:rsidTr="00AF3B7D">
        <w:trPr>
          <w:trHeight w:val="20"/>
        </w:trPr>
        <w:tc>
          <w:tcPr>
            <w:tcW w:w="9634" w:type="dxa"/>
            <w:shd w:val="clear" w:color="000000" w:fill="FFFFFF"/>
            <w:vAlign w:val="bottom"/>
            <w:hideMark/>
          </w:tcPr>
          <w:p w14:paraId="21EF0128"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межбюджетные трансферты на финансовое обеспечение дорожной деятельности</w:t>
            </w:r>
          </w:p>
        </w:tc>
        <w:tc>
          <w:tcPr>
            <w:tcW w:w="2835" w:type="dxa"/>
            <w:shd w:val="clear" w:color="auto" w:fill="auto"/>
            <w:noWrap/>
            <w:vAlign w:val="bottom"/>
            <w:hideMark/>
          </w:tcPr>
          <w:p w14:paraId="690C1021"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02  44390  05  0000  150</w:t>
            </w:r>
          </w:p>
        </w:tc>
        <w:tc>
          <w:tcPr>
            <w:tcW w:w="1134" w:type="dxa"/>
            <w:shd w:val="clear" w:color="000000" w:fill="FFFFFF"/>
            <w:noWrap/>
            <w:vAlign w:val="bottom"/>
            <w:hideMark/>
          </w:tcPr>
          <w:p w14:paraId="0ED3AF76"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11400,0</w:t>
            </w:r>
          </w:p>
        </w:tc>
        <w:tc>
          <w:tcPr>
            <w:tcW w:w="993" w:type="dxa"/>
            <w:shd w:val="clear" w:color="auto" w:fill="auto"/>
            <w:noWrap/>
            <w:vAlign w:val="bottom"/>
            <w:hideMark/>
          </w:tcPr>
          <w:p w14:paraId="69FF03CD"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noWrap/>
            <w:vAlign w:val="bottom"/>
            <w:hideMark/>
          </w:tcPr>
          <w:p w14:paraId="7741C9AD"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AF3B7D" w:rsidRPr="00492E79" w14:paraId="1F6BB5F8" w14:textId="77777777" w:rsidTr="00AF3B7D">
        <w:trPr>
          <w:trHeight w:val="20"/>
        </w:trPr>
        <w:tc>
          <w:tcPr>
            <w:tcW w:w="9634" w:type="dxa"/>
            <w:shd w:val="clear" w:color="000000" w:fill="FFFFFF"/>
            <w:vAlign w:val="bottom"/>
            <w:hideMark/>
          </w:tcPr>
          <w:p w14:paraId="6BE53D9A"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shd w:val="clear" w:color="auto" w:fill="auto"/>
            <w:noWrap/>
            <w:vAlign w:val="bottom"/>
            <w:hideMark/>
          </w:tcPr>
          <w:p w14:paraId="54792180"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02  40014  00  0000  150</w:t>
            </w:r>
          </w:p>
        </w:tc>
        <w:tc>
          <w:tcPr>
            <w:tcW w:w="1134" w:type="dxa"/>
            <w:shd w:val="clear" w:color="000000" w:fill="FFFFFF"/>
            <w:noWrap/>
            <w:vAlign w:val="bottom"/>
            <w:hideMark/>
          </w:tcPr>
          <w:p w14:paraId="4606FC59"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14672,7</w:t>
            </w:r>
          </w:p>
        </w:tc>
        <w:tc>
          <w:tcPr>
            <w:tcW w:w="993" w:type="dxa"/>
            <w:shd w:val="clear" w:color="auto" w:fill="auto"/>
            <w:noWrap/>
            <w:vAlign w:val="bottom"/>
            <w:hideMark/>
          </w:tcPr>
          <w:p w14:paraId="150BBBCD"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15715,9</w:t>
            </w:r>
          </w:p>
        </w:tc>
        <w:tc>
          <w:tcPr>
            <w:tcW w:w="1134" w:type="dxa"/>
            <w:shd w:val="clear" w:color="auto" w:fill="auto"/>
            <w:noWrap/>
            <w:vAlign w:val="bottom"/>
            <w:hideMark/>
          </w:tcPr>
          <w:p w14:paraId="7E30564D"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15715,9</w:t>
            </w:r>
          </w:p>
        </w:tc>
      </w:tr>
      <w:tr w:rsidR="00AF3B7D" w:rsidRPr="00492E79" w14:paraId="151DBB8B" w14:textId="77777777" w:rsidTr="00AF3B7D">
        <w:trPr>
          <w:trHeight w:val="20"/>
        </w:trPr>
        <w:tc>
          <w:tcPr>
            <w:tcW w:w="9634" w:type="dxa"/>
            <w:shd w:val="clear" w:color="000000" w:fill="FFFFFF"/>
            <w:vAlign w:val="bottom"/>
            <w:hideMark/>
          </w:tcPr>
          <w:p w14:paraId="0230B773"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shd w:val="clear" w:color="auto" w:fill="auto"/>
            <w:noWrap/>
            <w:vAlign w:val="bottom"/>
            <w:hideMark/>
          </w:tcPr>
          <w:p w14:paraId="21FA6DC7" w14:textId="77777777" w:rsidR="00AF3B7D" w:rsidRPr="00492E79" w:rsidRDefault="00AF3B7D" w:rsidP="00AF3B7D">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000  2</w:t>
            </w:r>
            <w:proofErr w:type="gramEnd"/>
            <w:r w:rsidRPr="00492E79">
              <w:rPr>
                <w:rFonts w:ascii="Times New Roman" w:eastAsia="Times New Roman" w:hAnsi="Times New Roman" w:cs="Times New Roman"/>
                <w:sz w:val="20"/>
                <w:szCs w:val="20"/>
                <w:lang w:eastAsia="ru-RU"/>
              </w:rPr>
              <w:t xml:space="preserve">  02  40014  05  0000  150</w:t>
            </w:r>
          </w:p>
        </w:tc>
        <w:tc>
          <w:tcPr>
            <w:tcW w:w="1134" w:type="dxa"/>
            <w:shd w:val="clear" w:color="000000" w:fill="FFFFFF"/>
            <w:noWrap/>
            <w:vAlign w:val="bottom"/>
            <w:hideMark/>
          </w:tcPr>
          <w:p w14:paraId="1F522B36"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14672,7</w:t>
            </w:r>
          </w:p>
        </w:tc>
        <w:tc>
          <w:tcPr>
            <w:tcW w:w="993" w:type="dxa"/>
            <w:shd w:val="clear" w:color="auto" w:fill="auto"/>
            <w:noWrap/>
            <w:vAlign w:val="bottom"/>
            <w:hideMark/>
          </w:tcPr>
          <w:p w14:paraId="2E507EC6"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15715,9</w:t>
            </w:r>
          </w:p>
        </w:tc>
        <w:tc>
          <w:tcPr>
            <w:tcW w:w="1134" w:type="dxa"/>
            <w:shd w:val="clear" w:color="auto" w:fill="auto"/>
            <w:noWrap/>
            <w:vAlign w:val="bottom"/>
            <w:hideMark/>
          </w:tcPr>
          <w:p w14:paraId="611C48B2" w14:textId="77777777" w:rsidR="00AF3B7D" w:rsidRPr="00492E79" w:rsidRDefault="00AF3B7D" w:rsidP="00AF3B7D">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15715,9</w:t>
            </w:r>
          </w:p>
        </w:tc>
      </w:tr>
    </w:tbl>
    <w:p w14:paraId="5432ECDF" w14:textId="40B60067" w:rsidR="00AF3B7D" w:rsidRPr="00492E79" w:rsidRDefault="00AF3B7D" w:rsidP="00AF3B7D">
      <w:pPr>
        <w:spacing w:after="0" w:line="240" w:lineRule="auto"/>
        <w:jc w:val="both"/>
        <w:rPr>
          <w:rFonts w:ascii="Times New Roman" w:hAnsi="Times New Roman" w:cs="Times New Roman"/>
          <w:b/>
          <w:bCs/>
          <w:sz w:val="20"/>
          <w:szCs w:val="20"/>
        </w:rPr>
      </w:pPr>
    </w:p>
    <w:p w14:paraId="213A3DA5" w14:textId="7AB48F0E" w:rsidR="00AF3B7D" w:rsidRPr="00492E79" w:rsidRDefault="00AF3B7D" w:rsidP="00AF3B7D">
      <w:pPr>
        <w:spacing w:after="0" w:line="240" w:lineRule="auto"/>
        <w:jc w:val="both"/>
        <w:rPr>
          <w:rFonts w:ascii="Times New Roman" w:hAnsi="Times New Roman" w:cs="Times New Roman"/>
          <w:b/>
          <w:bCs/>
          <w:sz w:val="20"/>
          <w:szCs w:val="20"/>
        </w:rPr>
      </w:pPr>
      <w:r w:rsidRPr="00492E79">
        <w:rPr>
          <w:rFonts w:ascii="Times New Roman" w:hAnsi="Times New Roman" w:cs="Times New Roman"/>
          <w:b/>
          <w:bCs/>
          <w:sz w:val="20"/>
          <w:szCs w:val="20"/>
        </w:rPr>
        <w:t xml:space="preserve">Приложение №2 к решению Совета народных депутатов Завитинского муниципального округа от 24.11.2021 № 46/7 Источники финансирования дефицита районного бюджета на 2021 </w:t>
      </w:r>
      <w:proofErr w:type="gramStart"/>
      <w:r w:rsidRPr="00492E79">
        <w:rPr>
          <w:rFonts w:ascii="Times New Roman" w:hAnsi="Times New Roman" w:cs="Times New Roman"/>
          <w:b/>
          <w:bCs/>
          <w:sz w:val="20"/>
          <w:szCs w:val="20"/>
        </w:rPr>
        <w:t>год  и</w:t>
      </w:r>
      <w:proofErr w:type="gramEnd"/>
      <w:r w:rsidRPr="00492E79">
        <w:rPr>
          <w:rFonts w:ascii="Times New Roman" w:hAnsi="Times New Roman" w:cs="Times New Roman"/>
          <w:b/>
          <w:bCs/>
          <w:sz w:val="20"/>
          <w:szCs w:val="20"/>
        </w:rPr>
        <w:t xml:space="preserve"> плановый период 2022-2023 годов</w:t>
      </w:r>
    </w:p>
    <w:tbl>
      <w:tblPr>
        <w:tblW w:w="11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1134"/>
        <w:gridCol w:w="1134"/>
        <w:gridCol w:w="992"/>
      </w:tblGrid>
      <w:tr w:rsidR="00C52D45" w:rsidRPr="00492E79" w14:paraId="0A79AACD" w14:textId="77777777" w:rsidTr="00C52D45">
        <w:trPr>
          <w:trHeight w:val="20"/>
          <w:jc w:val="center"/>
        </w:trPr>
        <w:tc>
          <w:tcPr>
            <w:tcW w:w="7830" w:type="dxa"/>
          </w:tcPr>
          <w:p w14:paraId="15F467B5" w14:textId="77777777" w:rsidR="00C52D45" w:rsidRPr="00492E79" w:rsidRDefault="00C52D45" w:rsidP="00C52D45">
            <w:pPr>
              <w:autoSpaceDE w:val="0"/>
              <w:autoSpaceDN w:val="0"/>
              <w:adjustRightInd w:val="0"/>
              <w:spacing w:after="0" w:line="240" w:lineRule="auto"/>
              <w:jc w:val="both"/>
              <w:rPr>
                <w:rFonts w:ascii="Times New Roman" w:hAnsi="Times New Roman" w:cs="Times New Roman"/>
                <w:b/>
                <w:bCs/>
                <w:color w:val="000000"/>
                <w:sz w:val="20"/>
                <w:szCs w:val="20"/>
              </w:rPr>
            </w:pPr>
            <w:r w:rsidRPr="00492E79">
              <w:rPr>
                <w:rFonts w:ascii="Times New Roman" w:hAnsi="Times New Roman" w:cs="Times New Roman"/>
                <w:b/>
                <w:bCs/>
                <w:color w:val="000000"/>
                <w:sz w:val="20"/>
                <w:szCs w:val="20"/>
              </w:rPr>
              <w:t>Наименование показателя</w:t>
            </w:r>
          </w:p>
        </w:tc>
        <w:tc>
          <w:tcPr>
            <w:tcW w:w="1134" w:type="dxa"/>
          </w:tcPr>
          <w:p w14:paraId="5C3B5083" w14:textId="77777777" w:rsidR="00C52D45" w:rsidRPr="00492E79" w:rsidRDefault="00C52D45" w:rsidP="00C52D45">
            <w:pPr>
              <w:autoSpaceDE w:val="0"/>
              <w:autoSpaceDN w:val="0"/>
              <w:adjustRightInd w:val="0"/>
              <w:spacing w:after="0" w:line="240" w:lineRule="auto"/>
              <w:jc w:val="both"/>
              <w:rPr>
                <w:rFonts w:ascii="Times New Roman" w:hAnsi="Times New Roman" w:cs="Times New Roman"/>
                <w:b/>
                <w:bCs/>
                <w:color w:val="000000"/>
                <w:sz w:val="20"/>
                <w:szCs w:val="20"/>
              </w:rPr>
            </w:pPr>
            <w:r w:rsidRPr="00492E79">
              <w:rPr>
                <w:rFonts w:ascii="Times New Roman" w:hAnsi="Times New Roman" w:cs="Times New Roman"/>
                <w:b/>
                <w:bCs/>
                <w:color w:val="000000"/>
                <w:sz w:val="20"/>
                <w:szCs w:val="20"/>
              </w:rPr>
              <w:t>2021</w:t>
            </w:r>
          </w:p>
        </w:tc>
        <w:tc>
          <w:tcPr>
            <w:tcW w:w="1134" w:type="dxa"/>
          </w:tcPr>
          <w:p w14:paraId="1F50FC3B" w14:textId="77777777" w:rsidR="00C52D45" w:rsidRPr="00492E79" w:rsidRDefault="00C52D45" w:rsidP="00C52D45">
            <w:pPr>
              <w:autoSpaceDE w:val="0"/>
              <w:autoSpaceDN w:val="0"/>
              <w:adjustRightInd w:val="0"/>
              <w:spacing w:after="0" w:line="240" w:lineRule="auto"/>
              <w:jc w:val="both"/>
              <w:rPr>
                <w:rFonts w:ascii="Times New Roman" w:hAnsi="Times New Roman" w:cs="Times New Roman"/>
                <w:b/>
                <w:bCs/>
                <w:color w:val="000000"/>
                <w:sz w:val="20"/>
                <w:szCs w:val="20"/>
              </w:rPr>
            </w:pPr>
            <w:r w:rsidRPr="00492E79">
              <w:rPr>
                <w:rFonts w:ascii="Times New Roman" w:hAnsi="Times New Roman" w:cs="Times New Roman"/>
                <w:b/>
                <w:bCs/>
                <w:color w:val="000000"/>
                <w:sz w:val="20"/>
                <w:szCs w:val="20"/>
              </w:rPr>
              <w:t>2022</w:t>
            </w:r>
          </w:p>
        </w:tc>
        <w:tc>
          <w:tcPr>
            <w:tcW w:w="992" w:type="dxa"/>
          </w:tcPr>
          <w:p w14:paraId="00E91FE8" w14:textId="77777777" w:rsidR="00C52D45" w:rsidRPr="00492E79" w:rsidRDefault="00C52D45" w:rsidP="00C52D45">
            <w:pPr>
              <w:autoSpaceDE w:val="0"/>
              <w:autoSpaceDN w:val="0"/>
              <w:adjustRightInd w:val="0"/>
              <w:spacing w:after="0" w:line="240" w:lineRule="auto"/>
              <w:jc w:val="both"/>
              <w:rPr>
                <w:rFonts w:ascii="Times New Roman" w:hAnsi="Times New Roman" w:cs="Times New Roman"/>
                <w:b/>
                <w:bCs/>
                <w:color w:val="000000"/>
                <w:sz w:val="20"/>
                <w:szCs w:val="20"/>
              </w:rPr>
            </w:pPr>
            <w:r w:rsidRPr="00492E79">
              <w:rPr>
                <w:rFonts w:ascii="Times New Roman" w:hAnsi="Times New Roman" w:cs="Times New Roman"/>
                <w:b/>
                <w:bCs/>
                <w:color w:val="000000"/>
                <w:sz w:val="20"/>
                <w:szCs w:val="20"/>
              </w:rPr>
              <w:t>2023</w:t>
            </w:r>
          </w:p>
        </w:tc>
      </w:tr>
      <w:tr w:rsidR="00C52D45" w:rsidRPr="00492E79" w14:paraId="5A8B9D9C" w14:textId="77777777" w:rsidTr="00C52D45">
        <w:trPr>
          <w:trHeight w:val="20"/>
          <w:jc w:val="center"/>
        </w:trPr>
        <w:tc>
          <w:tcPr>
            <w:tcW w:w="7830" w:type="dxa"/>
          </w:tcPr>
          <w:p w14:paraId="5810AF10" w14:textId="1A7A28CE" w:rsidR="00C52D45" w:rsidRPr="00492E79" w:rsidRDefault="00C52D45" w:rsidP="00C52D45">
            <w:pPr>
              <w:autoSpaceDE w:val="0"/>
              <w:autoSpaceDN w:val="0"/>
              <w:adjustRightInd w:val="0"/>
              <w:spacing w:after="0" w:line="240" w:lineRule="auto"/>
              <w:jc w:val="both"/>
              <w:rPr>
                <w:rFonts w:ascii="Times New Roman" w:hAnsi="Times New Roman" w:cs="Times New Roman"/>
                <w:b/>
                <w:bCs/>
                <w:color w:val="000000"/>
                <w:sz w:val="20"/>
                <w:szCs w:val="20"/>
              </w:rPr>
            </w:pPr>
            <w:r w:rsidRPr="00492E79">
              <w:rPr>
                <w:rFonts w:ascii="Times New Roman" w:hAnsi="Times New Roman" w:cs="Times New Roman"/>
                <w:b/>
                <w:bCs/>
                <w:color w:val="000000"/>
                <w:sz w:val="20"/>
                <w:szCs w:val="20"/>
              </w:rPr>
              <w:t>Изменение остатков средств на счетах по учету средств бюджета</w:t>
            </w:r>
          </w:p>
        </w:tc>
        <w:tc>
          <w:tcPr>
            <w:tcW w:w="1134" w:type="dxa"/>
          </w:tcPr>
          <w:p w14:paraId="3A562257" w14:textId="77777777" w:rsidR="00C52D45" w:rsidRPr="00492E79" w:rsidRDefault="00C52D45" w:rsidP="00C52D45">
            <w:pPr>
              <w:autoSpaceDE w:val="0"/>
              <w:autoSpaceDN w:val="0"/>
              <w:adjustRightInd w:val="0"/>
              <w:spacing w:after="0" w:line="240" w:lineRule="auto"/>
              <w:jc w:val="both"/>
              <w:rPr>
                <w:rFonts w:ascii="Times New Roman" w:hAnsi="Times New Roman" w:cs="Times New Roman"/>
                <w:b/>
                <w:bCs/>
                <w:color w:val="000000"/>
                <w:sz w:val="20"/>
                <w:szCs w:val="20"/>
              </w:rPr>
            </w:pPr>
            <w:r w:rsidRPr="00492E79">
              <w:rPr>
                <w:rFonts w:ascii="Times New Roman" w:hAnsi="Times New Roman" w:cs="Times New Roman"/>
                <w:b/>
                <w:bCs/>
                <w:color w:val="000000"/>
                <w:sz w:val="20"/>
                <w:szCs w:val="20"/>
              </w:rPr>
              <w:t>32408,7</w:t>
            </w:r>
          </w:p>
        </w:tc>
        <w:tc>
          <w:tcPr>
            <w:tcW w:w="1134" w:type="dxa"/>
          </w:tcPr>
          <w:p w14:paraId="0DE0D0DE" w14:textId="77777777" w:rsidR="00C52D45" w:rsidRPr="00492E79" w:rsidRDefault="00C52D45" w:rsidP="00C52D45">
            <w:pPr>
              <w:autoSpaceDE w:val="0"/>
              <w:autoSpaceDN w:val="0"/>
              <w:adjustRightInd w:val="0"/>
              <w:spacing w:after="0" w:line="240" w:lineRule="auto"/>
              <w:jc w:val="both"/>
              <w:rPr>
                <w:rFonts w:ascii="Times New Roman" w:hAnsi="Times New Roman" w:cs="Times New Roman"/>
                <w:b/>
                <w:bCs/>
                <w:color w:val="000000"/>
                <w:sz w:val="20"/>
                <w:szCs w:val="20"/>
              </w:rPr>
            </w:pPr>
            <w:r w:rsidRPr="00492E79">
              <w:rPr>
                <w:rFonts w:ascii="Times New Roman" w:hAnsi="Times New Roman" w:cs="Times New Roman"/>
                <w:b/>
                <w:bCs/>
                <w:color w:val="000000"/>
                <w:sz w:val="20"/>
                <w:szCs w:val="20"/>
              </w:rPr>
              <w:t>0,0</w:t>
            </w:r>
          </w:p>
        </w:tc>
        <w:tc>
          <w:tcPr>
            <w:tcW w:w="992" w:type="dxa"/>
          </w:tcPr>
          <w:p w14:paraId="04B97A0B" w14:textId="77777777" w:rsidR="00C52D45" w:rsidRPr="00492E79" w:rsidRDefault="00C52D45" w:rsidP="00C52D45">
            <w:pPr>
              <w:autoSpaceDE w:val="0"/>
              <w:autoSpaceDN w:val="0"/>
              <w:adjustRightInd w:val="0"/>
              <w:spacing w:after="0" w:line="240" w:lineRule="auto"/>
              <w:jc w:val="both"/>
              <w:rPr>
                <w:rFonts w:ascii="Times New Roman" w:hAnsi="Times New Roman" w:cs="Times New Roman"/>
                <w:b/>
                <w:bCs/>
                <w:color w:val="000000"/>
                <w:sz w:val="20"/>
                <w:szCs w:val="20"/>
              </w:rPr>
            </w:pPr>
            <w:r w:rsidRPr="00492E79">
              <w:rPr>
                <w:rFonts w:ascii="Times New Roman" w:hAnsi="Times New Roman" w:cs="Times New Roman"/>
                <w:b/>
                <w:bCs/>
                <w:color w:val="000000"/>
                <w:sz w:val="20"/>
                <w:szCs w:val="20"/>
              </w:rPr>
              <w:t>0,0</w:t>
            </w:r>
          </w:p>
        </w:tc>
      </w:tr>
      <w:tr w:rsidR="00C52D45" w:rsidRPr="00492E79" w14:paraId="407E7E6E" w14:textId="77777777" w:rsidTr="00C52D45">
        <w:trPr>
          <w:trHeight w:val="20"/>
          <w:jc w:val="center"/>
        </w:trPr>
        <w:tc>
          <w:tcPr>
            <w:tcW w:w="7830" w:type="dxa"/>
          </w:tcPr>
          <w:p w14:paraId="392A4A8E" w14:textId="486B49F6" w:rsidR="00C52D45" w:rsidRPr="00492E79" w:rsidRDefault="00C52D45" w:rsidP="00C52D45">
            <w:pPr>
              <w:autoSpaceDE w:val="0"/>
              <w:autoSpaceDN w:val="0"/>
              <w:adjustRightInd w:val="0"/>
              <w:spacing w:after="0" w:line="240" w:lineRule="auto"/>
              <w:jc w:val="both"/>
              <w:rPr>
                <w:rFonts w:ascii="Times New Roman" w:hAnsi="Times New Roman" w:cs="Times New Roman"/>
                <w:color w:val="000000"/>
                <w:sz w:val="20"/>
                <w:szCs w:val="20"/>
              </w:rPr>
            </w:pPr>
            <w:r w:rsidRPr="00492E79">
              <w:rPr>
                <w:rFonts w:ascii="Times New Roman" w:hAnsi="Times New Roman" w:cs="Times New Roman"/>
                <w:color w:val="000000"/>
                <w:sz w:val="20"/>
                <w:szCs w:val="20"/>
              </w:rPr>
              <w:t>Увеличение прочих остатков денежных средств бюджетов муниципальных районов</w:t>
            </w:r>
          </w:p>
        </w:tc>
        <w:tc>
          <w:tcPr>
            <w:tcW w:w="1134" w:type="dxa"/>
          </w:tcPr>
          <w:p w14:paraId="57732773" w14:textId="49A5A3C5" w:rsidR="00C52D45" w:rsidRPr="00492E79" w:rsidRDefault="00C52D45" w:rsidP="00C52D45">
            <w:pPr>
              <w:autoSpaceDE w:val="0"/>
              <w:autoSpaceDN w:val="0"/>
              <w:adjustRightInd w:val="0"/>
              <w:spacing w:after="0" w:line="240" w:lineRule="auto"/>
              <w:jc w:val="both"/>
              <w:rPr>
                <w:rFonts w:ascii="Times New Roman" w:hAnsi="Times New Roman" w:cs="Times New Roman"/>
                <w:color w:val="000000"/>
                <w:sz w:val="20"/>
                <w:szCs w:val="20"/>
              </w:rPr>
            </w:pPr>
            <w:r w:rsidRPr="00492E79">
              <w:rPr>
                <w:rFonts w:ascii="Times New Roman" w:hAnsi="Times New Roman" w:cs="Times New Roman"/>
                <w:color w:val="000000"/>
                <w:sz w:val="20"/>
                <w:szCs w:val="20"/>
              </w:rPr>
              <w:t>879564,7</w:t>
            </w:r>
          </w:p>
        </w:tc>
        <w:tc>
          <w:tcPr>
            <w:tcW w:w="1134" w:type="dxa"/>
          </w:tcPr>
          <w:p w14:paraId="35EE3655" w14:textId="77777777" w:rsidR="00C52D45" w:rsidRPr="00492E79" w:rsidRDefault="00C52D45" w:rsidP="00C52D45">
            <w:pPr>
              <w:autoSpaceDE w:val="0"/>
              <w:autoSpaceDN w:val="0"/>
              <w:adjustRightInd w:val="0"/>
              <w:spacing w:after="0" w:line="240" w:lineRule="auto"/>
              <w:jc w:val="both"/>
              <w:rPr>
                <w:rFonts w:ascii="Times New Roman" w:hAnsi="Times New Roman" w:cs="Times New Roman"/>
                <w:color w:val="000000"/>
                <w:sz w:val="20"/>
                <w:szCs w:val="20"/>
              </w:rPr>
            </w:pPr>
            <w:r w:rsidRPr="00492E79">
              <w:rPr>
                <w:rFonts w:ascii="Times New Roman" w:hAnsi="Times New Roman" w:cs="Times New Roman"/>
                <w:color w:val="000000"/>
                <w:sz w:val="20"/>
                <w:szCs w:val="20"/>
              </w:rPr>
              <w:t>589602,5</w:t>
            </w:r>
          </w:p>
        </w:tc>
        <w:tc>
          <w:tcPr>
            <w:tcW w:w="992" w:type="dxa"/>
          </w:tcPr>
          <w:p w14:paraId="0EA73A91" w14:textId="77777777" w:rsidR="00C52D45" w:rsidRPr="00492E79" w:rsidRDefault="00C52D45" w:rsidP="00C52D45">
            <w:pPr>
              <w:autoSpaceDE w:val="0"/>
              <w:autoSpaceDN w:val="0"/>
              <w:adjustRightInd w:val="0"/>
              <w:spacing w:after="0" w:line="240" w:lineRule="auto"/>
              <w:jc w:val="both"/>
              <w:rPr>
                <w:rFonts w:ascii="Times New Roman" w:hAnsi="Times New Roman" w:cs="Times New Roman"/>
                <w:color w:val="000000"/>
                <w:sz w:val="20"/>
                <w:szCs w:val="20"/>
              </w:rPr>
            </w:pPr>
            <w:r w:rsidRPr="00492E79">
              <w:rPr>
                <w:rFonts w:ascii="Times New Roman" w:hAnsi="Times New Roman" w:cs="Times New Roman"/>
                <w:color w:val="000000"/>
                <w:sz w:val="20"/>
                <w:szCs w:val="20"/>
              </w:rPr>
              <w:t>557793,4</w:t>
            </w:r>
          </w:p>
        </w:tc>
      </w:tr>
      <w:tr w:rsidR="00C52D45" w:rsidRPr="00492E79" w14:paraId="41F43086" w14:textId="77777777" w:rsidTr="00C52D45">
        <w:trPr>
          <w:trHeight w:val="20"/>
          <w:jc w:val="center"/>
        </w:trPr>
        <w:tc>
          <w:tcPr>
            <w:tcW w:w="7830" w:type="dxa"/>
          </w:tcPr>
          <w:p w14:paraId="4FC50CD0" w14:textId="6D9311CE" w:rsidR="00C52D45" w:rsidRPr="00492E79" w:rsidRDefault="00C52D45" w:rsidP="00C52D45">
            <w:pPr>
              <w:autoSpaceDE w:val="0"/>
              <w:autoSpaceDN w:val="0"/>
              <w:adjustRightInd w:val="0"/>
              <w:spacing w:after="0" w:line="240" w:lineRule="auto"/>
              <w:jc w:val="both"/>
              <w:rPr>
                <w:rFonts w:ascii="Times New Roman" w:hAnsi="Times New Roman" w:cs="Times New Roman"/>
                <w:color w:val="000000"/>
                <w:sz w:val="20"/>
                <w:szCs w:val="20"/>
              </w:rPr>
            </w:pPr>
            <w:r w:rsidRPr="00492E79">
              <w:rPr>
                <w:rFonts w:ascii="Times New Roman" w:hAnsi="Times New Roman" w:cs="Times New Roman"/>
                <w:color w:val="000000"/>
                <w:sz w:val="20"/>
                <w:szCs w:val="20"/>
              </w:rPr>
              <w:t>Уменьшение прочих остатков денежных средств бюджетов муниципальных районов</w:t>
            </w:r>
          </w:p>
        </w:tc>
        <w:tc>
          <w:tcPr>
            <w:tcW w:w="1134" w:type="dxa"/>
          </w:tcPr>
          <w:p w14:paraId="150DFFB4" w14:textId="04FB0A44" w:rsidR="00C52D45" w:rsidRPr="00492E79" w:rsidRDefault="00C52D45" w:rsidP="00C52D45">
            <w:pPr>
              <w:autoSpaceDE w:val="0"/>
              <w:autoSpaceDN w:val="0"/>
              <w:adjustRightInd w:val="0"/>
              <w:spacing w:after="0" w:line="240" w:lineRule="auto"/>
              <w:jc w:val="both"/>
              <w:rPr>
                <w:rFonts w:ascii="Times New Roman" w:hAnsi="Times New Roman" w:cs="Times New Roman"/>
                <w:color w:val="000000"/>
                <w:sz w:val="20"/>
                <w:szCs w:val="20"/>
              </w:rPr>
            </w:pPr>
            <w:r w:rsidRPr="00492E79">
              <w:rPr>
                <w:rFonts w:ascii="Times New Roman" w:hAnsi="Times New Roman" w:cs="Times New Roman"/>
                <w:color w:val="000000"/>
                <w:sz w:val="20"/>
                <w:szCs w:val="20"/>
              </w:rPr>
              <w:t>911973,4</w:t>
            </w:r>
          </w:p>
        </w:tc>
        <w:tc>
          <w:tcPr>
            <w:tcW w:w="1134" w:type="dxa"/>
          </w:tcPr>
          <w:p w14:paraId="78E73A42" w14:textId="77777777" w:rsidR="00C52D45" w:rsidRPr="00492E79" w:rsidRDefault="00C52D45" w:rsidP="00C52D45">
            <w:pPr>
              <w:autoSpaceDE w:val="0"/>
              <w:autoSpaceDN w:val="0"/>
              <w:adjustRightInd w:val="0"/>
              <w:spacing w:after="0" w:line="240" w:lineRule="auto"/>
              <w:jc w:val="both"/>
              <w:rPr>
                <w:rFonts w:ascii="Times New Roman" w:hAnsi="Times New Roman" w:cs="Times New Roman"/>
                <w:color w:val="000000"/>
                <w:sz w:val="20"/>
                <w:szCs w:val="20"/>
              </w:rPr>
            </w:pPr>
            <w:r w:rsidRPr="00492E79">
              <w:rPr>
                <w:rFonts w:ascii="Times New Roman" w:hAnsi="Times New Roman" w:cs="Times New Roman"/>
                <w:color w:val="000000"/>
                <w:sz w:val="20"/>
                <w:szCs w:val="20"/>
              </w:rPr>
              <w:t>589602,5</w:t>
            </w:r>
          </w:p>
        </w:tc>
        <w:tc>
          <w:tcPr>
            <w:tcW w:w="992" w:type="dxa"/>
          </w:tcPr>
          <w:p w14:paraId="59B2F880" w14:textId="77777777" w:rsidR="00C52D45" w:rsidRPr="00492E79" w:rsidRDefault="00C52D45" w:rsidP="00C52D45">
            <w:pPr>
              <w:autoSpaceDE w:val="0"/>
              <w:autoSpaceDN w:val="0"/>
              <w:adjustRightInd w:val="0"/>
              <w:spacing w:after="0" w:line="240" w:lineRule="auto"/>
              <w:jc w:val="both"/>
              <w:rPr>
                <w:rFonts w:ascii="Times New Roman" w:hAnsi="Times New Roman" w:cs="Times New Roman"/>
                <w:color w:val="000000"/>
                <w:sz w:val="20"/>
                <w:szCs w:val="20"/>
              </w:rPr>
            </w:pPr>
            <w:r w:rsidRPr="00492E79">
              <w:rPr>
                <w:rFonts w:ascii="Times New Roman" w:hAnsi="Times New Roman" w:cs="Times New Roman"/>
                <w:color w:val="000000"/>
                <w:sz w:val="20"/>
                <w:szCs w:val="20"/>
              </w:rPr>
              <w:t>557793,4</w:t>
            </w:r>
          </w:p>
        </w:tc>
      </w:tr>
      <w:tr w:rsidR="00C52D45" w:rsidRPr="00492E79" w14:paraId="08AB94F0" w14:textId="77777777" w:rsidTr="00C52D45">
        <w:trPr>
          <w:trHeight w:val="20"/>
          <w:jc w:val="center"/>
        </w:trPr>
        <w:tc>
          <w:tcPr>
            <w:tcW w:w="7830" w:type="dxa"/>
            <w:shd w:val="solid" w:color="FFFFFF" w:fill="auto"/>
          </w:tcPr>
          <w:p w14:paraId="4FF65F58" w14:textId="77777777" w:rsidR="00C52D45" w:rsidRPr="00492E79" w:rsidRDefault="00C52D45" w:rsidP="00C52D45">
            <w:pPr>
              <w:autoSpaceDE w:val="0"/>
              <w:autoSpaceDN w:val="0"/>
              <w:adjustRightInd w:val="0"/>
              <w:spacing w:after="0" w:line="240" w:lineRule="auto"/>
              <w:jc w:val="both"/>
              <w:rPr>
                <w:rFonts w:ascii="Times New Roman" w:hAnsi="Times New Roman" w:cs="Times New Roman"/>
                <w:b/>
                <w:bCs/>
                <w:color w:val="000000"/>
                <w:sz w:val="20"/>
                <w:szCs w:val="20"/>
              </w:rPr>
            </w:pPr>
            <w:r w:rsidRPr="00492E79">
              <w:rPr>
                <w:rFonts w:ascii="Times New Roman" w:hAnsi="Times New Roman" w:cs="Times New Roman"/>
                <w:b/>
                <w:bCs/>
                <w:color w:val="000000"/>
                <w:sz w:val="20"/>
                <w:szCs w:val="20"/>
              </w:rPr>
              <w:t>итого источников:</w:t>
            </w:r>
          </w:p>
        </w:tc>
        <w:tc>
          <w:tcPr>
            <w:tcW w:w="1134" w:type="dxa"/>
            <w:shd w:val="solid" w:color="FFFFFF" w:fill="auto"/>
          </w:tcPr>
          <w:p w14:paraId="5D4E8118" w14:textId="7467936E" w:rsidR="00C52D45" w:rsidRPr="00492E79" w:rsidRDefault="00C52D45" w:rsidP="00C52D45">
            <w:pPr>
              <w:autoSpaceDE w:val="0"/>
              <w:autoSpaceDN w:val="0"/>
              <w:adjustRightInd w:val="0"/>
              <w:spacing w:after="0" w:line="240" w:lineRule="auto"/>
              <w:jc w:val="both"/>
              <w:rPr>
                <w:rFonts w:ascii="Times New Roman" w:hAnsi="Times New Roman" w:cs="Times New Roman"/>
                <w:color w:val="000000"/>
                <w:sz w:val="20"/>
                <w:szCs w:val="20"/>
              </w:rPr>
            </w:pPr>
            <w:r w:rsidRPr="00492E79">
              <w:rPr>
                <w:rFonts w:ascii="Times New Roman" w:hAnsi="Times New Roman" w:cs="Times New Roman"/>
                <w:b/>
                <w:bCs/>
                <w:color w:val="000000"/>
                <w:sz w:val="20"/>
                <w:szCs w:val="20"/>
              </w:rPr>
              <w:t>32408,7</w:t>
            </w:r>
          </w:p>
        </w:tc>
        <w:tc>
          <w:tcPr>
            <w:tcW w:w="1134" w:type="dxa"/>
          </w:tcPr>
          <w:p w14:paraId="5C883D56" w14:textId="77777777" w:rsidR="00C52D45" w:rsidRPr="00492E79" w:rsidRDefault="00C52D45" w:rsidP="00C52D45">
            <w:pPr>
              <w:autoSpaceDE w:val="0"/>
              <w:autoSpaceDN w:val="0"/>
              <w:adjustRightInd w:val="0"/>
              <w:spacing w:after="0" w:line="240" w:lineRule="auto"/>
              <w:jc w:val="both"/>
              <w:rPr>
                <w:rFonts w:ascii="Times New Roman" w:hAnsi="Times New Roman" w:cs="Times New Roman"/>
                <w:b/>
                <w:bCs/>
                <w:color w:val="000000"/>
                <w:sz w:val="20"/>
                <w:szCs w:val="20"/>
              </w:rPr>
            </w:pPr>
            <w:r w:rsidRPr="00492E79">
              <w:rPr>
                <w:rFonts w:ascii="Times New Roman" w:hAnsi="Times New Roman" w:cs="Times New Roman"/>
                <w:b/>
                <w:bCs/>
                <w:color w:val="000000"/>
                <w:sz w:val="20"/>
                <w:szCs w:val="20"/>
              </w:rPr>
              <w:t>0,0</w:t>
            </w:r>
          </w:p>
        </w:tc>
        <w:tc>
          <w:tcPr>
            <w:tcW w:w="992" w:type="dxa"/>
          </w:tcPr>
          <w:p w14:paraId="71A6021A" w14:textId="77777777" w:rsidR="00C52D45" w:rsidRPr="00492E79" w:rsidRDefault="00C52D45" w:rsidP="00C52D45">
            <w:pPr>
              <w:autoSpaceDE w:val="0"/>
              <w:autoSpaceDN w:val="0"/>
              <w:adjustRightInd w:val="0"/>
              <w:spacing w:after="0" w:line="240" w:lineRule="auto"/>
              <w:jc w:val="both"/>
              <w:rPr>
                <w:rFonts w:ascii="Times New Roman" w:hAnsi="Times New Roman" w:cs="Times New Roman"/>
                <w:b/>
                <w:bCs/>
                <w:color w:val="000000"/>
                <w:sz w:val="20"/>
                <w:szCs w:val="20"/>
              </w:rPr>
            </w:pPr>
            <w:r w:rsidRPr="00492E79">
              <w:rPr>
                <w:rFonts w:ascii="Times New Roman" w:hAnsi="Times New Roman" w:cs="Times New Roman"/>
                <w:b/>
                <w:bCs/>
                <w:color w:val="000000"/>
                <w:sz w:val="20"/>
                <w:szCs w:val="20"/>
              </w:rPr>
              <w:t>0,0</w:t>
            </w:r>
          </w:p>
        </w:tc>
      </w:tr>
    </w:tbl>
    <w:p w14:paraId="7BE112CE" w14:textId="77777777" w:rsidR="00C52D45" w:rsidRPr="00492E79" w:rsidRDefault="00C52D45" w:rsidP="00AF3B7D">
      <w:pPr>
        <w:spacing w:after="0" w:line="240" w:lineRule="auto"/>
        <w:jc w:val="both"/>
        <w:rPr>
          <w:rFonts w:ascii="Times New Roman" w:hAnsi="Times New Roman" w:cs="Times New Roman"/>
          <w:b/>
          <w:bCs/>
          <w:sz w:val="20"/>
          <w:szCs w:val="20"/>
        </w:rPr>
      </w:pPr>
    </w:p>
    <w:p w14:paraId="2249AEA5" w14:textId="1FB0D1CD" w:rsidR="00AF3B7D" w:rsidRPr="00492E79" w:rsidRDefault="00C52D45" w:rsidP="00AF3B7D">
      <w:pPr>
        <w:spacing w:after="0" w:line="240" w:lineRule="auto"/>
        <w:jc w:val="both"/>
        <w:rPr>
          <w:rFonts w:ascii="Times New Roman" w:hAnsi="Times New Roman" w:cs="Times New Roman"/>
          <w:b/>
          <w:bCs/>
          <w:sz w:val="20"/>
          <w:szCs w:val="20"/>
        </w:rPr>
      </w:pPr>
      <w:r w:rsidRPr="00492E79">
        <w:rPr>
          <w:rFonts w:ascii="Times New Roman" w:hAnsi="Times New Roman" w:cs="Times New Roman"/>
          <w:b/>
          <w:bCs/>
          <w:sz w:val="20"/>
          <w:szCs w:val="20"/>
        </w:rPr>
        <w:t>Приложение №3 к решению Совета народных депутатов Завитинского муниципального округа от 24.11.2021 № 46/7 Распределение бюджетных ассигнований по целевым статьям (муниципальным программам и непрограмм</w:t>
      </w:r>
      <w:r w:rsidR="002C3181" w:rsidRPr="00492E79">
        <w:rPr>
          <w:rFonts w:ascii="Times New Roman" w:hAnsi="Times New Roman" w:cs="Times New Roman"/>
          <w:b/>
          <w:bCs/>
          <w:sz w:val="20"/>
          <w:szCs w:val="20"/>
        </w:rPr>
        <w:t>н</w:t>
      </w:r>
      <w:r w:rsidRPr="00492E79">
        <w:rPr>
          <w:rFonts w:ascii="Times New Roman" w:hAnsi="Times New Roman" w:cs="Times New Roman"/>
          <w:b/>
          <w:bCs/>
          <w:sz w:val="20"/>
          <w:szCs w:val="20"/>
        </w:rPr>
        <w:t xml:space="preserve">ым направлениям деятельности), группам видов расходов классификации </w:t>
      </w:r>
      <w:proofErr w:type="gramStart"/>
      <w:r w:rsidRPr="00492E79">
        <w:rPr>
          <w:rFonts w:ascii="Times New Roman" w:hAnsi="Times New Roman" w:cs="Times New Roman"/>
          <w:b/>
          <w:bCs/>
          <w:sz w:val="20"/>
          <w:szCs w:val="20"/>
        </w:rPr>
        <w:t>расходов  районного</w:t>
      </w:r>
      <w:proofErr w:type="gramEnd"/>
      <w:r w:rsidRPr="00492E79">
        <w:rPr>
          <w:rFonts w:ascii="Times New Roman" w:hAnsi="Times New Roman" w:cs="Times New Roman"/>
          <w:b/>
          <w:bCs/>
          <w:sz w:val="20"/>
          <w:szCs w:val="20"/>
        </w:rPr>
        <w:t xml:space="preserve"> бюджета  на 2021 и плановый период 2022-2023 годов</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gridCol w:w="1559"/>
        <w:gridCol w:w="709"/>
        <w:gridCol w:w="1134"/>
        <w:gridCol w:w="992"/>
        <w:gridCol w:w="966"/>
      </w:tblGrid>
      <w:tr w:rsidR="00C52D45" w:rsidRPr="00492E79" w14:paraId="780684C7" w14:textId="77777777" w:rsidTr="00C52D45">
        <w:trPr>
          <w:trHeight w:val="20"/>
        </w:trPr>
        <w:tc>
          <w:tcPr>
            <w:tcW w:w="10485" w:type="dxa"/>
            <w:shd w:val="clear" w:color="000000" w:fill="FFFFFF"/>
            <w:vAlign w:val="center"/>
            <w:hideMark/>
          </w:tcPr>
          <w:p w14:paraId="3AB38B4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Наименование кода</w:t>
            </w:r>
          </w:p>
        </w:tc>
        <w:tc>
          <w:tcPr>
            <w:tcW w:w="1559" w:type="dxa"/>
            <w:shd w:val="clear" w:color="000000" w:fill="FFFFFF"/>
            <w:vAlign w:val="center"/>
            <w:hideMark/>
          </w:tcPr>
          <w:p w14:paraId="14F1DD4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КЦСР</w:t>
            </w:r>
          </w:p>
        </w:tc>
        <w:tc>
          <w:tcPr>
            <w:tcW w:w="709" w:type="dxa"/>
            <w:shd w:val="clear" w:color="000000" w:fill="FFFFFF"/>
            <w:vAlign w:val="center"/>
            <w:hideMark/>
          </w:tcPr>
          <w:p w14:paraId="1DC2F47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КВР</w:t>
            </w:r>
          </w:p>
        </w:tc>
        <w:tc>
          <w:tcPr>
            <w:tcW w:w="1134" w:type="dxa"/>
            <w:shd w:val="clear" w:color="000000" w:fill="FFFFFF"/>
            <w:vAlign w:val="center"/>
            <w:hideMark/>
          </w:tcPr>
          <w:p w14:paraId="5B2A376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2021</w:t>
            </w:r>
          </w:p>
        </w:tc>
        <w:tc>
          <w:tcPr>
            <w:tcW w:w="992" w:type="dxa"/>
            <w:shd w:val="clear" w:color="000000" w:fill="FFFFFF"/>
            <w:vAlign w:val="center"/>
            <w:hideMark/>
          </w:tcPr>
          <w:p w14:paraId="7D9B412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2022</w:t>
            </w:r>
          </w:p>
        </w:tc>
        <w:tc>
          <w:tcPr>
            <w:tcW w:w="851" w:type="dxa"/>
            <w:shd w:val="clear" w:color="000000" w:fill="FFFFFF"/>
            <w:vAlign w:val="center"/>
            <w:hideMark/>
          </w:tcPr>
          <w:p w14:paraId="481F68D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2023</w:t>
            </w:r>
          </w:p>
        </w:tc>
      </w:tr>
      <w:tr w:rsidR="00C52D45" w:rsidRPr="00492E79" w14:paraId="50155ABF" w14:textId="77777777" w:rsidTr="00C52D45">
        <w:trPr>
          <w:trHeight w:val="20"/>
        </w:trPr>
        <w:tc>
          <w:tcPr>
            <w:tcW w:w="10485" w:type="dxa"/>
            <w:shd w:val="clear" w:color="000000" w:fill="FFFFFF"/>
            <w:vAlign w:val="center"/>
            <w:hideMark/>
          </w:tcPr>
          <w:p w14:paraId="2D20C3B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Муниципальная программа "Развитие агропромышленного комплекса Завитинского района"</w:t>
            </w:r>
          </w:p>
        </w:tc>
        <w:tc>
          <w:tcPr>
            <w:tcW w:w="1559" w:type="dxa"/>
            <w:shd w:val="clear" w:color="000000" w:fill="FFFFFF"/>
            <w:vAlign w:val="center"/>
            <w:hideMark/>
          </w:tcPr>
          <w:p w14:paraId="5D016CB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51.0.00.00000</w:t>
            </w:r>
          </w:p>
        </w:tc>
        <w:tc>
          <w:tcPr>
            <w:tcW w:w="709" w:type="dxa"/>
            <w:shd w:val="clear" w:color="000000" w:fill="FFFFFF"/>
            <w:vAlign w:val="center"/>
            <w:hideMark/>
          </w:tcPr>
          <w:p w14:paraId="1AB59B6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416905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30 330,5</w:t>
            </w:r>
          </w:p>
        </w:tc>
        <w:tc>
          <w:tcPr>
            <w:tcW w:w="992" w:type="dxa"/>
            <w:shd w:val="clear" w:color="000000" w:fill="FFFFFF"/>
            <w:vAlign w:val="center"/>
            <w:hideMark/>
          </w:tcPr>
          <w:p w14:paraId="30ACF52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711,0</w:t>
            </w:r>
          </w:p>
        </w:tc>
        <w:tc>
          <w:tcPr>
            <w:tcW w:w="851" w:type="dxa"/>
            <w:shd w:val="clear" w:color="000000" w:fill="FFFFFF"/>
            <w:vAlign w:val="center"/>
            <w:hideMark/>
          </w:tcPr>
          <w:p w14:paraId="7644FFC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711,0</w:t>
            </w:r>
          </w:p>
        </w:tc>
      </w:tr>
      <w:tr w:rsidR="00C52D45" w:rsidRPr="00492E79" w14:paraId="6E0EACDC" w14:textId="77777777" w:rsidTr="00C52D45">
        <w:trPr>
          <w:trHeight w:val="20"/>
        </w:trPr>
        <w:tc>
          <w:tcPr>
            <w:tcW w:w="10485" w:type="dxa"/>
            <w:shd w:val="clear" w:color="000000" w:fill="FFFFFF"/>
            <w:vAlign w:val="center"/>
            <w:hideMark/>
          </w:tcPr>
          <w:p w14:paraId="5E472920" w14:textId="77777777" w:rsidR="00C52D45" w:rsidRPr="00492E79" w:rsidRDefault="00C52D45" w:rsidP="00C52D45">
            <w:pPr>
              <w:spacing w:after="0" w:line="240" w:lineRule="auto"/>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Развитие агропромышленного комплекса Завитинского района</w:t>
            </w:r>
          </w:p>
        </w:tc>
        <w:tc>
          <w:tcPr>
            <w:tcW w:w="1559" w:type="dxa"/>
            <w:shd w:val="clear" w:color="000000" w:fill="FFFFFF"/>
            <w:vAlign w:val="center"/>
            <w:hideMark/>
          </w:tcPr>
          <w:p w14:paraId="6B01A55C"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51.1.00.00000</w:t>
            </w:r>
          </w:p>
        </w:tc>
        <w:tc>
          <w:tcPr>
            <w:tcW w:w="709" w:type="dxa"/>
            <w:shd w:val="clear" w:color="000000" w:fill="FFFFFF"/>
            <w:vAlign w:val="center"/>
            <w:hideMark/>
          </w:tcPr>
          <w:p w14:paraId="3931BA7A"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3CB9E21"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30 330,5</w:t>
            </w:r>
          </w:p>
        </w:tc>
        <w:tc>
          <w:tcPr>
            <w:tcW w:w="992" w:type="dxa"/>
            <w:shd w:val="clear" w:color="000000" w:fill="FFFFFF"/>
            <w:vAlign w:val="center"/>
            <w:hideMark/>
          </w:tcPr>
          <w:p w14:paraId="757E4096"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711,0</w:t>
            </w:r>
          </w:p>
        </w:tc>
        <w:tc>
          <w:tcPr>
            <w:tcW w:w="851" w:type="dxa"/>
            <w:shd w:val="clear" w:color="000000" w:fill="FFFFFF"/>
            <w:vAlign w:val="center"/>
            <w:hideMark/>
          </w:tcPr>
          <w:p w14:paraId="0780AA37"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711,0</w:t>
            </w:r>
          </w:p>
        </w:tc>
      </w:tr>
      <w:tr w:rsidR="00C52D45" w:rsidRPr="00492E79" w14:paraId="256F1596" w14:textId="77777777" w:rsidTr="00C52D45">
        <w:trPr>
          <w:trHeight w:val="20"/>
        </w:trPr>
        <w:tc>
          <w:tcPr>
            <w:tcW w:w="10485" w:type="dxa"/>
            <w:shd w:val="clear" w:color="000000" w:fill="FFFFFF"/>
            <w:vAlign w:val="center"/>
            <w:hideMark/>
          </w:tcPr>
          <w:p w14:paraId="440A6C8E" w14:textId="77777777" w:rsidR="00C52D45" w:rsidRPr="00492E79" w:rsidRDefault="00C52D45" w:rsidP="00C52D45">
            <w:pPr>
              <w:spacing w:after="0" w:line="240" w:lineRule="auto"/>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"Организационная поддержка сельхоз товаропроизводителей и предприятий, занимающихся переработкой сельскохозяйственной продукции района"</w:t>
            </w:r>
          </w:p>
        </w:tc>
        <w:tc>
          <w:tcPr>
            <w:tcW w:w="1559" w:type="dxa"/>
            <w:shd w:val="clear" w:color="000000" w:fill="FFFFFF"/>
            <w:vAlign w:val="center"/>
            <w:hideMark/>
          </w:tcPr>
          <w:p w14:paraId="5EF36E82"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51.1.01.00000</w:t>
            </w:r>
          </w:p>
        </w:tc>
        <w:tc>
          <w:tcPr>
            <w:tcW w:w="709" w:type="dxa"/>
            <w:shd w:val="clear" w:color="000000" w:fill="FFFFFF"/>
            <w:vAlign w:val="center"/>
            <w:hideMark/>
          </w:tcPr>
          <w:p w14:paraId="3BE352C9"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AEBAF88"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5EB9A4F5"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12FA3FD2"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262D577D" w14:textId="77777777" w:rsidTr="00C52D45">
        <w:trPr>
          <w:trHeight w:val="20"/>
        </w:trPr>
        <w:tc>
          <w:tcPr>
            <w:tcW w:w="10485" w:type="dxa"/>
            <w:shd w:val="clear" w:color="000000" w:fill="FFFFFF"/>
            <w:vAlign w:val="center"/>
            <w:hideMark/>
          </w:tcPr>
          <w:p w14:paraId="319BDB1C"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Организационная поддержка сельхоз товаропроизводителей и предприятий, занимающихся переработкой сельскохозяйственной продукции</w:t>
            </w:r>
          </w:p>
        </w:tc>
        <w:tc>
          <w:tcPr>
            <w:tcW w:w="1559" w:type="dxa"/>
            <w:shd w:val="clear" w:color="000000" w:fill="FFFFFF"/>
            <w:vAlign w:val="center"/>
            <w:hideMark/>
          </w:tcPr>
          <w:p w14:paraId="43317CD1"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51.1.01.00010</w:t>
            </w:r>
          </w:p>
        </w:tc>
        <w:tc>
          <w:tcPr>
            <w:tcW w:w="709" w:type="dxa"/>
            <w:shd w:val="clear" w:color="000000" w:fill="FFFFFF"/>
            <w:vAlign w:val="center"/>
            <w:hideMark/>
          </w:tcPr>
          <w:p w14:paraId="5C8E27E1"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49CC74B"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1D9658F2"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2BDF0771"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6FC24175" w14:textId="77777777" w:rsidTr="00C52D45">
        <w:trPr>
          <w:trHeight w:val="20"/>
        </w:trPr>
        <w:tc>
          <w:tcPr>
            <w:tcW w:w="10485" w:type="dxa"/>
            <w:shd w:val="clear" w:color="000000" w:fill="FFFFFF"/>
            <w:vAlign w:val="center"/>
            <w:hideMark/>
          </w:tcPr>
          <w:p w14:paraId="34821D4B"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7EAA99A3"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51.1.01.00010</w:t>
            </w:r>
          </w:p>
        </w:tc>
        <w:tc>
          <w:tcPr>
            <w:tcW w:w="709" w:type="dxa"/>
            <w:shd w:val="clear" w:color="000000" w:fill="FFFFFF"/>
            <w:vAlign w:val="center"/>
            <w:hideMark/>
          </w:tcPr>
          <w:p w14:paraId="71D508C9"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14BEE98E"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7B129AAA"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13C460CD"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5150C3CF" w14:textId="77777777" w:rsidTr="00C52D45">
        <w:trPr>
          <w:trHeight w:val="20"/>
        </w:trPr>
        <w:tc>
          <w:tcPr>
            <w:tcW w:w="10485" w:type="dxa"/>
            <w:shd w:val="clear" w:color="auto" w:fill="auto"/>
            <w:vAlign w:val="center"/>
            <w:hideMark/>
          </w:tcPr>
          <w:p w14:paraId="0A560D0F"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 Субсидия на создание модульного мясного комплекса по убою и первичной переработке"</w:t>
            </w:r>
          </w:p>
        </w:tc>
        <w:tc>
          <w:tcPr>
            <w:tcW w:w="1559" w:type="dxa"/>
            <w:shd w:val="clear" w:color="000000" w:fill="FFFFFF"/>
            <w:vAlign w:val="center"/>
            <w:hideMark/>
          </w:tcPr>
          <w:p w14:paraId="223FAD20"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51.1.02.00000</w:t>
            </w:r>
          </w:p>
        </w:tc>
        <w:tc>
          <w:tcPr>
            <w:tcW w:w="709" w:type="dxa"/>
            <w:shd w:val="clear" w:color="000000" w:fill="FFFFFF"/>
            <w:vAlign w:val="center"/>
            <w:hideMark/>
          </w:tcPr>
          <w:p w14:paraId="7FE172B2"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6FA2136"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30 030,0</w:t>
            </w:r>
          </w:p>
        </w:tc>
        <w:tc>
          <w:tcPr>
            <w:tcW w:w="992" w:type="dxa"/>
            <w:shd w:val="clear" w:color="000000" w:fill="FFFFFF"/>
            <w:vAlign w:val="center"/>
            <w:hideMark/>
          </w:tcPr>
          <w:p w14:paraId="44D8C28C"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4AAC5BF6"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168B971C" w14:textId="77777777" w:rsidTr="00C52D45">
        <w:trPr>
          <w:trHeight w:val="20"/>
        </w:trPr>
        <w:tc>
          <w:tcPr>
            <w:tcW w:w="10485" w:type="dxa"/>
            <w:shd w:val="clear" w:color="auto" w:fill="auto"/>
            <w:vAlign w:val="center"/>
            <w:hideMark/>
          </w:tcPr>
          <w:p w14:paraId="2274B511"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 xml:space="preserve">Субсидия на финансовое </w:t>
            </w:r>
            <w:proofErr w:type="gramStart"/>
            <w:r w:rsidRPr="00492E79">
              <w:rPr>
                <w:rFonts w:ascii="Times New Roman" w:eastAsia="Times New Roman" w:hAnsi="Times New Roman" w:cs="Times New Roman"/>
                <w:sz w:val="20"/>
                <w:szCs w:val="20"/>
                <w:lang w:eastAsia="ru-RU"/>
              </w:rPr>
              <w:t>обеспечение  затрат</w:t>
            </w:r>
            <w:proofErr w:type="gramEnd"/>
            <w:r w:rsidRPr="00492E79">
              <w:rPr>
                <w:rFonts w:ascii="Times New Roman" w:eastAsia="Times New Roman" w:hAnsi="Times New Roman" w:cs="Times New Roman"/>
                <w:sz w:val="20"/>
                <w:szCs w:val="20"/>
                <w:lang w:eastAsia="ru-RU"/>
              </w:rPr>
              <w:t xml:space="preserve"> по созданию модульного мясного комплекса для оказания услуг по убою животных, первичной переработке и производства мясной продукции</w:t>
            </w:r>
          </w:p>
        </w:tc>
        <w:tc>
          <w:tcPr>
            <w:tcW w:w="1559" w:type="dxa"/>
            <w:shd w:val="clear" w:color="000000" w:fill="FFFFFF"/>
            <w:vAlign w:val="center"/>
            <w:hideMark/>
          </w:tcPr>
          <w:p w14:paraId="725310FC"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51.1.02.00990</w:t>
            </w:r>
          </w:p>
        </w:tc>
        <w:tc>
          <w:tcPr>
            <w:tcW w:w="709" w:type="dxa"/>
            <w:shd w:val="clear" w:color="000000" w:fill="FFFFFF"/>
            <w:vAlign w:val="center"/>
            <w:hideMark/>
          </w:tcPr>
          <w:p w14:paraId="77BF7C25"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80A872A"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92" w:type="dxa"/>
            <w:shd w:val="clear" w:color="000000" w:fill="FFFFFF"/>
            <w:vAlign w:val="center"/>
            <w:hideMark/>
          </w:tcPr>
          <w:p w14:paraId="16F00325"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10B54E5A"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7A07741" w14:textId="77777777" w:rsidTr="00C52D45">
        <w:trPr>
          <w:trHeight w:val="20"/>
        </w:trPr>
        <w:tc>
          <w:tcPr>
            <w:tcW w:w="10485" w:type="dxa"/>
            <w:shd w:val="clear" w:color="auto" w:fill="auto"/>
            <w:vAlign w:val="center"/>
            <w:hideMark/>
          </w:tcPr>
          <w:p w14:paraId="0430BA6F"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5C6CDCB6"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51.1.02.00990</w:t>
            </w:r>
          </w:p>
        </w:tc>
        <w:tc>
          <w:tcPr>
            <w:tcW w:w="709" w:type="dxa"/>
            <w:shd w:val="clear" w:color="000000" w:fill="FFFFFF"/>
            <w:vAlign w:val="center"/>
            <w:hideMark/>
          </w:tcPr>
          <w:p w14:paraId="575C0849"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00B6AE04"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92" w:type="dxa"/>
            <w:shd w:val="clear" w:color="auto" w:fill="auto"/>
            <w:vAlign w:val="center"/>
            <w:hideMark/>
          </w:tcPr>
          <w:p w14:paraId="7B3E8C97"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29A48574"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4E5B4F5F" w14:textId="77777777" w:rsidTr="00C52D45">
        <w:trPr>
          <w:trHeight w:val="20"/>
        </w:trPr>
        <w:tc>
          <w:tcPr>
            <w:tcW w:w="10485" w:type="dxa"/>
            <w:shd w:val="clear" w:color="auto" w:fill="auto"/>
            <w:vAlign w:val="center"/>
            <w:hideMark/>
          </w:tcPr>
          <w:p w14:paraId="520BB05C"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proofErr w:type="spellStart"/>
            <w:r w:rsidRPr="00492E79">
              <w:rPr>
                <w:rFonts w:ascii="Times New Roman" w:eastAsia="Times New Roman" w:hAnsi="Times New Roman" w:cs="Times New Roman"/>
                <w:sz w:val="20"/>
                <w:szCs w:val="20"/>
                <w:lang w:eastAsia="ru-RU"/>
              </w:rPr>
              <w:t>Cофинансирование</w:t>
            </w:r>
            <w:proofErr w:type="spellEnd"/>
            <w:r w:rsidRPr="00492E79">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w:t>
            </w:r>
            <w:proofErr w:type="gramStart"/>
            <w:r w:rsidRPr="00492E79">
              <w:rPr>
                <w:rFonts w:ascii="Times New Roman" w:eastAsia="Times New Roman" w:hAnsi="Times New Roman" w:cs="Times New Roman"/>
                <w:sz w:val="20"/>
                <w:szCs w:val="20"/>
                <w:lang w:eastAsia="ru-RU"/>
              </w:rPr>
              <w:t>обеспечение  затрат</w:t>
            </w:r>
            <w:proofErr w:type="gramEnd"/>
            <w:r w:rsidRPr="00492E79">
              <w:rPr>
                <w:rFonts w:ascii="Times New Roman" w:eastAsia="Times New Roman" w:hAnsi="Times New Roman" w:cs="Times New Roman"/>
                <w:sz w:val="20"/>
                <w:szCs w:val="20"/>
                <w:lang w:eastAsia="ru-RU"/>
              </w:rPr>
              <w:t xml:space="preserve"> по созданию модульного мясного комплекса для оказания услуг по убою животных, первичной переработке и производства мясной продукции)</w:t>
            </w:r>
          </w:p>
        </w:tc>
        <w:tc>
          <w:tcPr>
            <w:tcW w:w="1559" w:type="dxa"/>
            <w:shd w:val="clear" w:color="000000" w:fill="FFFFFF"/>
            <w:vAlign w:val="center"/>
            <w:hideMark/>
          </w:tcPr>
          <w:p w14:paraId="257998A8"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51.1.02.97040</w:t>
            </w:r>
          </w:p>
        </w:tc>
        <w:tc>
          <w:tcPr>
            <w:tcW w:w="709" w:type="dxa"/>
            <w:shd w:val="clear" w:color="000000" w:fill="FFFFFF"/>
            <w:vAlign w:val="center"/>
            <w:hideMark/>
          </w:tcPr>
          <w:p w14:paraId="44E239B3"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5CC6B9C"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30 000,0</w:t>
            </w:r>
          </w:p>
        </w:tc>
        <w:tc>
          <w:tcPr>
            <w:tcW w:w="992" w:type="dxa"/>
            <w:shd w:val="clear" w:color="000000" w:fill="FFFFFF"/>
            <w:vAlign w:val="center"/>
            <w:hideMark/>
          </w:tcPr>
          <w:p w14:paraId="7E490281"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51F20FF7"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6F55C85A" w14:textId="77777777" w:rsidTr="00C52D45">
        <w:trPr>
          <w:trHeight w:val="20"/>
        </w:trPr>
        <w:tc>
          <w:tcPr>
            <w:tcW w:w="10485" w:type="dxa"/>
            <w:shd w:val="clear" w:color="auto" w:fill="auto"/>
            <w:vAlign w:val="center"/>
            <w:hideMark/>
          </w:tcPr>
          <w:p w14:paraId="2000C4C8"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5889FB41"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51.1.02.97040</w:t>
            </w:r>
          </w:p>
        </w:tc>
        <w:tc>
          <w:tcPr>
            <w:tcW w:w="709" w:type="dxa"/>
            <w:shd w:val="clear" w:color="000000" w:fill="FFFFFF"/>
            <w:vAlign w:val="center"/>
            <w:hideMark/>
          </w:tcPr>
          <w:p w14:paraId="4078DB35"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777E5DFC"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30 000,0</w:t>
            </w:r>
          </w:p>
        </w:tc>
        <w:tc>
          <w:tcPr>
            <w:tcW w:w="992" w:type="dxa"/>
            <w:shd w:val="clear" w:color="auto" w:fill="auto"/>
            <w:vAlign w:val="center"/>
            <w:hideMark/>
          </w:tcPr>
          <w:p w14:paraId="45E895AA"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06C28430"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530F9364" w14:textId="77777777" w:rsidTr="00C52D45">
        <w:trPr>
          <w:trHeight w:val="20"/>
        </w:trPr>
        <w:tc>
          <w:tcPr>
            <w:tcW w:w="10485" w:type="dxa"/>
            <w:shd w:val="clear" w:color="auto" w:fill="auto"/>
            <w:vAlign w:val="bottom"/>
            <w:hideMark/>
          </w:tcPr>
          <w:p w14:paraId="48F41743"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 Создание цеха по переработке молока"</w:t>
            </w:r>
          </w:p>
        </w:tc>
        <w:tc>
          <w:tcPr>
            <w:tcW w:w="1559" w:type="dxa"/>
            <w:shd w:val="clear" w:color="000000" w:fill="FFFFFF"/>
            <w:vAlign w:val="center"/>
            <w:hideMark/>
          </w:tcPr>
          <w:p w14:paraId="572D34D6"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51.1.03.00000</w:t>
            </w:r>
          </w:p>
        </w:tc>
        <w:tc>
          <w:tcPr>
            <w:tcW w:w="709" w:type="dxa"/>
            <w:shd w:val="clear" w:color="000000" w:fill="FFFFFF"/>
            <w:vAlign w:val="center"/>
            <w:hideMark/>
          </w:tcPr>
          <w:p w14:paraId="7C50EB3A"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75D0914"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57322B97"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3ABF2C34"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30475D7" w14:textId="77777777" w:rsidTr="00C52D45">
        <w:trPr>
          <w:trHeight w:val="20"/>
        </w:trPr>
        <w:tc>
          <w:tcPr>
            <w:tcW w:w="10485" w:type="dxa"/>
            <w:shd w:val="clear" w:color="000000" w:fill="FFFFFF"/>
            <w:vAlign w:val="center"/>
            <w:hideMark/>
          </w:tcPr>
          <w:p w14:paraId="17964EA1"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Создание цеха по переработке молока</w:t>
            </w:r>
          </w:p>
        </w:tc>
        <w:tc>
          <w:tcPr>
            <w:tcW w:w="1559" w:type="dxa"/>
            <w:shd w:val="clear" w:color="000000" w:fill="FFFFFF"/>
            <w:vAlign w:val="center"/>
            <w:hideMark/>
          </w:tcPr>
          <w:p w14:paraId="7C532E28"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51.1.03.00910</w:t>
            </w:r>
          </w:p>
        </w:tc>
        <w:tc>
          <w:tcPr>
            <w:tcW w:w="709" w:type="dxa"/>
            <w:shd w:val="clear" w:color="000000" w:fill="FFFFFF"/>
            <w:vAlign w:val="center"/>
            <w:hideMark/>
          </w:tcPr>
          <w:p w14:paraId="1E1EB32A"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ACC04D6"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1FE25086"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4837E2CC"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063F7B7C" w14:textId="77777777" w:rsidTr="00C52D45">
        <w:trPr>
          <w:trHeight w:val="20"/>
        </w:trPr>
        <w:tc>
          <w:tcPr>
            <w:tcW w:w="10485" w:type="dxa"/>
            <w:shd w:val="clear" w:color="000000" w:fill="FFFFFF"/>
            <w:vAlign w:val="center"/>
            <w:hideMark/>
          </w:tcPr>
          <w:p w14:paraId="7D2988C0"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D70312D"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51.1.03.00910</w:t>
            </w:r>
          </w:p>
        </w:tc>
        <w:tc>
          <w:tcPr>
            <w:tcW w:w="709" w:type="dxa"/>
            <w:shd w:val="clear" w:color="000000" w:fill="FFFFFF"/>
            <w:vAlign w:val="center"/>
            <w:hideMark/>
          </w:tcPr>
          <w:p w14:paraId="141B55E8"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77BB4E7D"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67BF0DDD"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2783CC40"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4CCD1C5D" w14:textId="77777777" w:rsidTr="00C52D45">
        <w:trPr>
          <w:trHeight w:val="20"/>
        </w:trPr>
        <w:tc>
          <w:tcPr>
            <w:tcW w:w="10485" w:type="dxa"/>
            <w:shd w:val="clear" w:color="000000" w:fill="FFFFFF"/>
            <w:vAlign w:val="center"/>
            <w:hideMark/>
          </w:tcPr>
          <w:p w14:paraId="4C70FB6B"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 Строительство теплицы по выращиванию овощей, зелени (пряных трав)"</w:t>
            </w:r>
          </w:p>
        </w:tc>
        <w:tc>
          <w:tcPr>
            <w:tcW w:w="1559" w:type="dxa"/>
            <w:shd w:val="clear" w:color="000000" w:fill="FFFFFF"/>
            <w:vAlign w:val="center"/>
            <w:hideMark/>
          </w:tcPr>
          <w:p w14:paraId="256A1AA1"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51.1.04.00000</w:t>
            </w:r>
          </w:p>
        </w:tc>
        <w:tc>
          <w:tcPr>
            <w:tcW w:w="709" w:type="dxa"/>
            <w:shd w:val="clear" w:color="000000" w:fill="FFFFFF"/>
            <w:vAlign w:val="center"/>
            <w:hideMark/>
          </w:tcPr>
          <w:p w14:paraId="728C5566"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CB50BC4"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18910C49"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0F911B33"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r>
      <w:tr w:rsidR="00C52D45" w:rsidRPr="00492E79" w14:paraId="5FC96F8E" w14:textId="77777777" w:rsidTr="00C52D45">
        <w:trPr>
          <w:trHeight w:val="20"/>
        </w:trPr>
        <w:tc>
          <w:tcPr>
            <w:tcW w:w="10485" w:type="dxa"/>
            <w:shd w:val="clear" w:color="000000" w:fill="FFFFFF"/>
            <w:vAlign w:val="center"/>
            <w:hideMark/>
          </w:tcPr>
          <w:p w14:paraId="73C5F566"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Строительство теплицы по выращиванию овощей, зелени (пряных трав)</w:t>
            </w:r>
          </w:p>
        </w:tc>
        <w:tc>
          <w:tcPr>
            <w:tcW w:w="1559" w:type="dxa"/>
            <w:shd w:val="clear" w:color="000000" w:fill="FFFFFF"/>
            <w:vAlign w:val="center"/>
            <w:hideMark/>
          </w:tcPr>
          <w:p w14:paraId="0C642D30"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51.1.04.00920</w:t>
            </w:r>
          </w:p>
        </w:tc>
        <w:tc>
          <w:tcPr>
            <w:tcW w:w="709" w:type="dxa"/>
            <w:shd w:val="clear" w:color="000000" w:fill="FFFFFF"/>
            <w:vAlign w:val="center"/>
            <w:hideMark/>
          </w:tcPr>
          <w:p w14:paraId="7A2649E6"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9EDF6FD"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29291A42"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28E1215B"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r>
      <w:tr w:rsidR="00C52D45" w:rsidRPr="00492E79" w14:paraId="34A1EFE3" w14:textId="77777777" w:rsidTr="00C52D45">
        <w:trPr>
          <w:trHeight w:val="20"/>
        </w:trPr>
        <w:tc>
          <w:tcPr>
            <w:tcW w:w="10485" w:type="dxa"/>
            <w:shd w:val="clear" w:color="000000" w:fill="FFFFFF"/>
            <w:vAlign w:val="center"/>
            <w:hideMark/>
          </w:tcPr>
          <w:p w14:paraId="4DC99013"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48A8FB8C"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51.1.04.00920</w:t>
            </w:r>
          </w:p>
        </w:tc>
        <w:tc>
          <w:tcPr>
            <w:tcW w:w="709" w:type="dxa"/>
            <w:shd w:val="clear" w:color="000000" w:fill="FFFFFF"/>
            <w:vAlign w:val="center"/>
            <w:hideMark/>
          </w:tcPr>
          <w:p w14:paraId="15C7111D"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10E8448E"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399AA5D9"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7CD93A63"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r>
      <w:tr w:rsidR="00C52D45" w:rsidRPr="00492E79" w14:paraId="43D59152" w14:textId="77777777" w:rsidTr="00C52D45">
        <w:trPr>
          <w:trHeight w:val="20"/>
        </w:trPr>
        <w:tc>
          <w:tcPr>
            <w:tcW w:w="10485" w:type="dxa"/>
            <w:shd w:val="clear" w:color="000000" w:fill="FFFFFF"/>
            <w:vAlign w:val="center"/>
            <w:hideMark/>
          </w:tcPr>
          <w:p w14:paraId="437C9E1F"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 Установка линии по розливу меда и производству йогуртов"</w:t>
            </w:r>
          </w:p>
        </w:tc>
        <w:tc>
          <w:tcPr>
            <w:tcW w:w="1559" w:type="dxa"/>
            <w:shd w:val="clear" w:color="000000" w:fill="FFFFFF"/>
            <w:vAlign w:val="center"/>
            <w:hideMark/>
          </w:tcPr>
          <w:p w14:paraId="1ECAF01E"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51.1.05.00000</w:t>
            </w:r>
          </w:p>
        </w:tc>
        <w:tc>
          <w:tcPr>
            <w:tcW w:w="709" w:type="dxa"/>
            <w:shd w:val="clear" w:color="000000" w:fill="FFFFFF"/>
            <w:vAlign w:val="center"/>
            <w:hideMark/>
          </w:tcPr>
          <w:p w14:paraId="6A6A751B"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11B6E38"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646012EA"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851" w:type="dxa"/>
            <w:shd w:val="clear" w:color="000000" w:fill="FFFFFF"/>
            <w:vAlign w:val="center"/>
            <w:hideMark/>
          </w:tcPr>
          <w:p w14:paraId="54C27A2A"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7DC2EBE9" w14:textId="77777777" w:rsidTr="00C52D45">
        <w:trPr>
          <w:trHeight w:val="20"/>
        </w:trPr>
        <w:tc>
          <w:tcPr>
            <w:tcW w:w="10485" w:type="dxa"/>
            <w:shd w:val="clear" w:color="000000" w:fill="FFFFFF"/>
            <w:vAlign w:val="center"/>
            <w:hideMark/>
          </w:tcPr>
          <w:p w14:paraId="7334DE7D"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Установка линии по розливу меда и производства йогуртов</w:t>
            </w:r>
          </w:p>
        </w:tc>
        <w:tc>
          <w:tcPr>
            <w:tcW w:w="1559" w:type="dxa"/>
            <w:shd w:val="clear" w:color="000000" w:fill="FFFFFF"/>
            <w:vAlign w:val="center"/>
            <w:hideMark/>
          </w:tcPr>
          <w:p w14:paraId="4E484A3C"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51.1.05.00930</w:t>
            </w:r>
          </w:p>
        </w:tc>
        <w:tc>
          <w:tcPr>
            <w:tcW w:w="709" w:type="dxa"/>
            <w:shd w:val="clear" w:color="000000" w:fill="FFFFFF"/>
            <w:vAlign w:val="center"/>
            <w:hideMark/>
          </w:tcPr>
          <w:p w14:paraId="4654BE22"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C0EEC21"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2385764C"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851" w:type="dxa"/>
            <w:shd w:val="clear" w:color="000000" w:fill="FFFFFF"/>
            <w:vAlign w:val="center"/>
            <w:hideMark/>
          </w:tcPr>
          <w:p w14:paraId="5217FFF3"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01F725C3" w14:textId="77777777" w:rsidTr="00C52D45">
        <w:trPr>
          <w:trHeight w:val="20"/>
        </w:trPr>
        <w:tc>
          <w:tcPr>
            <w:tcW w:w="10485" w:type="dxa"/>
            <w:shd w:val="clear" w:color="000000" w:fill="FFFFFF"/>
            <w:vAlign w:val="center"/>
            <w:hideMark/>
          </w:tcPr>
          <w:p w14:paraId="39E1334B"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0F79A296"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51.1.05.00930</w:t>
            </w:r>
          </w:p>
        </w:tc>
        <w:tc>
          <w:tcPr>
            <w:tcW w:w="709" w:type="dxa"/>
            <w:shd w:val="clear" w:color="000000" w:fill="FFFFFF"/>
            <w:vAlign w:val="center"/>
            <w:hideMark/>
          </w:tcPr>
          <w:p w14:paraId="485EFBE7"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7EF2BB95"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41134E32"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851" w:type="dxa"/>
            <w:shd w:val="clear" w:color="000000" w:fill="FFFFFF"/>
            <w:vAlign w:val="center"/>
            <w:hideMark/>
          </w:tcPr>
          <w:p w14:paraId="1CABB2CD"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16A478E0" w14:textId="77777777" w:rsidTr="00C52D45">
        <w:trPr>
          <w:trHeight w:val="20"/>
        </w:trPr>
        <w:tc>
          <w:tcPr>
            <w:tcW w:w="10485" w:type="dxa"/>
            <w:shd w:val="clear" w:color="000000" w:fill="FFFFFF"/>
            <w:vAlign w:val="center"/>
            <w:hideMark/>
          </w:tcPr>
          <w:p w14:paraId="017061AA"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559" w:type="dxa"/>
            <w:shd w:val="clear" w:color="000000" w:fill="FFFFFF"/>
            <w:vAlign w:val="center"/>
            <w:hideMark/>
          </w:tcPr>
          <w:p w14:paraId="4F5F7699"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51.1.09.00000</w:t>
            </w:r>
          </w:p>
        </w:tc>
        <w:tc>
          <w:tcPr>
            <w:tcW w:w="709" w:type="dxa"/>
            <w:shd w:val="clear" w:color="000000" w:fill="FFFFFF"/>
            <w:vAlign w:val="center"/>
            <w:hideMark/>
          </w:tcPr>
          <w:p w14:paraId="1C55B321"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EC5C0C6"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250,5</w:t>
            </w:r>
          </w:p>
        </w:tc>
        <w:tc>
          <w:tcPr>
            <w:tcW w:w="992" w:type="dxa"/>
            <w:shd w:val="clear" w:color="000000" w:fill="FFFFFF"/>
            <w:vAlign w:val="center"/>
            <w:hideMark/>
          </w:tcPr>
          <w:p w14:paraId="23811FDB"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161,0</w:t>
            </w:r>
          </w:p>
        </w:tc>
        <w:tc>
          <w:tcPr>
            <w:tcW w:w="851" w:type="dxa"/>
            <w:shd w:val="clear" w:color="000000" w:fill="FFFFFF"/>
            <w:vAlign w:val="center"/>
            <w:hideMark/>
          </w:tcPr>
          <w:p w14:paraId="2BAFE9AE"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161,0</w:t>
            </w:r>
          </w:p>
        </w:tc>
      </w:tr>
      <w:tr w:rsidR="00C52D45" w:rsidRPr="00492E79" w14:paraId="18E1AD9C" w14:textId="77777777" w:rsidTr="00C52D45">
        <w:trPr>
          <w:trHeight w:val="20"/>
        </w:trPr>
        <w:tc>
          <w:tcPr>
            <w:tcW w:w="10485" w:type="dxa"/>
            <w:shd w:val="clear" w:color="000000" w:fill="FFFFFF"/>
            <w:vAlign w:val="center"/>
            <w:hideMark/>
          </w:tcPr>
          <w:p w14:paraId="3EBDF9D9"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559" w:type="dxa"/>
            <w:shd w:val="clear" w:color="000000" w:fill="FFFFFF"/>
            <w:vAlign w:val="center"/>
            <w:hideMark/>
          </w:tcPr>
          <w:p w14:paraId="1926D6D2"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51.1.09.69700</w:t>
            </w:r>
          </w:p>
        </w:tc>
        <w:tc>
          <w:tcPr>
            <w:tcW w:w="709" w:type="dxa"/>
            <w:shd w:val="clear" w:color="000000" w:fill="FFFFFF"/>
            <w:vAlign w:val="center"/>
            <w:hideMark/>
          </w:tcPr>
          <w:p w14:paraId="020BF9BB"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0781A55"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250,5</w:t>
            </w:r>
          </w:p>
        </w:tc>
        <w:tc>
          <w:tcPr>
            <w:tcW w:w="992" w:type="dxa"/>
            <w:shd w:val="clear" w:color="000000" w:fill="FFFFFF"/>
            <w:vAlign w:val="center"/>
            <w:hideMark/>
          </w:tcPr>
          <w:p w14:paraId="3A96E67B"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161,0</w:t>
            </w:r>
          </w:p>
        </w:tc>
        <w:tc>
          <w:tcPr>
            <w:tcW w:w="851" w:type="dxa"/>
            <w:shd w:val="clear" w:color="000000" w:fill="FFFFFF"/>
            <w:vAlign w:val="center"/>
            <w:hideMark/>
          </w:tcPr>
          <w:p w14:paraId="4A14BE9F"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161,0</w:t>
            </w:r>
          </w:p>
        </w:tc>
      </w:tr>
      <w:tr w:rsidR="00C52D45" w:rsidRPr="00492E79" w14:paraId="0CFA6532" w14:textId="77777777" w:rsidTr="00C52D45">
        <w:trPr>
          <w:trHeight w:val="20"/>
        </w:trPr>
        <w:tc>
          <w:tcPr>
            <w:tcW w:w="10485" w:type="dxa"/>
            <w:shd w:val="clear" w:color="000000" w:fill="FFFFFF"/>
            <w:vAlign w:val="center"/>
            <w:hideMark/>
          </w:tcPr>
          <w:p w14:paraId="24CDF6F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C882B8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51.1.09.69700</w:t>
            </w:r>
          </w:p>
        </w:tc>
        <w:tc>
          <w:tcPr>
            <w:tcW w:w="709" w:type="dxa"/>
            <w:shd w:val="clear" w:color="000000" w:fill="FFFFFF"/>
            <w:vAlign w:val="center"/>
            <w:hideMark/>
          </w:tcPr>
          <w:p w14:paraId="5EFAFD6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5DD797E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250,5</w:t>
            </w:r>
          </w:p>
        </w:tc>
        <w:tc>
          <w:tcPr>
            <w:tcW w:w="992" w:type="dxa"/>
            <w:shd w:val="clear" w:color="000000" w:fill="FFFFFF"/>
            <w:vAlign w:val="center"/>
            <w:hideMark/>
          </w:tcPr>
          <w:p w14:paraId="32EB6A1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161,0</w:t>
            </w:r>
          </w:p>
        </w:tc>
        <w:tc>
          <w:tcPr>
            <w:tcW w:w="851" w:type="dxa"/>
            <w:shd w:val="clear" w:color="000000" w:fill="FFFFFF"/>
            <w:vAlign w:val="center"/>
            <w:hideMark/>
          </w:tcPr>
          <w:p w14:paraId="0C50A5E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161,0</w:t>
            </w:r>
          </w:p>
        </w:tc>
      </w:tr>
      <w:tr w:rsidR="00C52D45" w:rsidRPr="00492E79" w14:paraId="3348E3DD" w14:textId="77777777" w:rsidTr="00C52D45">
        <w:trPr>
          <w:trHeight w:val="20"/>
        </w:trPr>
        <w:tc>
          <w:tcPr>
            <w:tcW w:w="10485" w:type="dxa"/>
            <w:shd w:val="clear" w:color="000000" w:fill="FFFFFF"/>
            <w:vAlign w:val="center"/>
            <w:hideMark/>
          </w:tcPr>
          <w:p w14:paraId="7D08D87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Муниципальная программа "Развитие и сохранение культуры и искусства в Завитинском районе"</w:t>
            </w:r>
          </w:p>
        </w:tc>
        <w:tc>
          <w:tcPr>
            <w:tcW w:w="1559" w:type="dxa"/>
            <w:shd w:val="clear" w:color="000000" w:fill="FFFFFF"/>
            <w:vAlign w:val="center"/>
            <w:hideMark/>
          </w:tcPr>
          <w:p w14:paraId="576490D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52.0.00.00000</w:t>
            </w:r>
          </w:p>
        </w:tc>
        <w:tc>
          <w:tcPr>
            <w:tcW w:w="709" w:type="dxa"/>
            <w:shd w:val="clear" w:color="000000" w:fill="FFFFFF"/>
            <w:vAlign w:val="center"/>
            <w:hideMark/>
          </w:tcPr>
          <w:p w14:paraId="481552A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510ECF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55 638,4</w:t>
            </w:r>
          </w:p>
        </w:tc>
        <w:tc>
          <w:tcPr>
            <w:tcW w:w="992" w:type="dxa"/>
            <w:shd w:val="clear" w:color="000000" w:fill="FFFFFF"/>
            <w:vAlign w:val="center"/>
            <w:hideMark/>
          </w:tcPr>
          <w:p w14:paraId="255FBC3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43 849,6</w:t>
            </w:r>
          </w:p>
        </w:tc>
        <w:tc>
          <w:tcPr>
            <w:tcW w:w="851" w:type="dxa"/>
            <w:shd w:val="clear" w:color="000000" w:fill="FFFFFF"/>
            <w:vAlign w:val="center"/>
            <w:hideMark/>
          </w:tcPr>
          <w:p w14:paraId="64C34C0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41 599,6</w:t>
            </w:r>
          </w:p>
        </w:tc>
      </w:tr>
      <w:tr w:rsidR="00C52D45" w:rsidRPr="00492E79" w14:paraId="48C8EA67" w14:textId="77777777" w:rsidTr="00C52D45">
        <w:trPr>
          <w:trHeight w:val="20"/>
        </w:trPr>
        <w:tc>
          <w:tcPr>
            <w:tcW w:w="10485" w:type="dxa"/>
            <w:shd w:val="clear" w:color="000000" w:fill="FFFFFF"/>
            <w:vAlign w:val="center"/>
            <w:hideMark/>
          </w:tcPr>
          <w:p w14:paraId="0E5A730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"Народное творчество и досуговая деятельность"</w:t>
            </w:r>
          </w:p>
        </w:tc>
        <w:tc>
          <w:tcPr>
            <w:tcW w:w="1559" w:type="dxa"/>
            <w:shd w:val="clear" w:color="000000" w:fill="FFFFFF"/>
            <w:vAlign w:val="center"/>
            <w:hideMark/>
          </w:tcPr>
          <w:p w14:paraId="3EFB699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52.1.00.00000</w:t>
            </w:r>
          </w:p>
        </w:tc>
        <w:tc>
          <w:tcPr>
            <w:tcW w:w="709" w:type="dxa"/>
            <w:shd w:val="clear" w:color="000000" w:fill="FFFFFF"/>
            <w:vAlign w:val="center"/>
            <w:hideMark/>
          </w:tcPr>
          <w:p w14:paraId="4E0DEF5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7A2B1C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30 630,0</w:t>
            </w:r>
          </w:p>
        </w:tc>
        <w:tc>
          <w:tcPr>
            <w:tcW w:w="992" w:type="dxa"/>
            <w:shd w:val="clear" w:color="000000" w:fill="FFFFFF"/>
            <w:vAlign w:val="center"/>
            <w:hideMark/>
          </w:tcPr>
          <w:p w14:paraId="078AA70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16 560,9</w:t>
            </w:r>
          </w:p>
        </w:tc>
        <w:tc>
          <w:tcPr>
            <w:tcW w:w="851" w:type="dxa"/>
            <w:shd w:val="clear" w:color="000000" w:fill="FFFFFF"/>
            <w:vAlign w:val="center"/>
            <w:hideMark/>
          </w:tcPr>
          <w:p w14:paraId="6D35ECC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15 841,3</w:t>
            </w:r>
          </w:p>
        </w:tc>
      </w:tr>
      <w:tr w:rsidR="00C52D45" w:rsidRPr="00492E79" w14:paraId="76F06140" w14:textId="77777777" w:rsidTr="00C52D45">
        <w:trPr>
          <w:trHeight w:val="20"/>
        </w:trPr>
        <w:tc>
          <w:tcPr>
            <w:tcW w:w="10485" w:type="dxa"/>
            <w:shd w:val="clear" w:color="000000" w:fill="FFFFFF"/>
            <w:vAlign w:val="center"/>
            <w:hideMark/>
          </w:tcPr>
          <w:p w14:paraId="5ED54B1B"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 Расходы на обеспечение деятельности (оказание услуг) МАУК «РЦД «Мир»"</w:t>
            </w:r>
          </w:p>
        </w:tc>
        <w:tc>
          <w:tcPr>
            <w:tcW w:w="1559" w:type="dxa"/>
            <w:shd w:val="clear" w:color="000000" w:fill="FFFFFF"/>
            <w:vAlign w:val="center"/>
            <w:hideMark/>
          </w:tcPr>
          <w:p w14:paraId="37AF34E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52.1.01.00000</w:t>
            </w:r>
          </w:p>
        </w:tc>
        <w:tc>
          <w:tcPr>
            <w:tcW w:w="709" w:type="dxa"/>
            <w:shd w:val="clear" w:color="000000" w:fill="FFFFFF"/>
            <w:vAlign w:val="center"/>
            <w:hideMark/>
          </w:tcPr>
          <w:p w14:paraId="578D89E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BF0A37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1 439,9</w:t>
            </w:r>
          </w:p>
        </w:tc>
        <w:tc>
          <w:tcPr>
            <w:tcW w:w="992" w:type="dxa"/>
            <w:shd w:val="clear" w:color="000000" w:fill="FFFFFF"/>
            <w:vAlign w:val="center"/>
            <w:hideMark/>
          </w:tcPr>
          <w:p w14:paraId="09BC9ED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2 066,9</w:t>
            </w:r>
          </w:p>
        </w:tc>
        <w:tc>
          <w:tcPr>
            <w:tcW w:w="851" w:type="dxa"/>
            <w:shd w:val="clear" w:color="000000" w:fill="FFFFFF"/>
            <w:vAlign w:val="center"/>
            <w:hideMark/>
          </w:tcPr>
          <w:p w14:paraId="2426935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1 347,3</w:t>
            </w:r>
          </w:p>
        </w:tc>
      </w:tr>
      <w:tr w:rsidR="00C52D45" w:rsidRPr="00492E79" w14:paraId="446CE7C5" w14:textId="77777777" w:rsidTr="00C52D45">
        <w:trPr>
          <w:trHeight w:val="20"/>
        </w:trPr>
        <w:tc>
          <w:tcPr>
            <w:tcW w:w="10485" w:type="dxa"/>
            <w:shd w:val="clear" w:color="000000" w:fill="FFFFFF"/>
            <w:vAlign w:val="center"/>
            <w:hideMark/>
          </w:tcPr>
          <w:p w14:paraId="7ECFC7D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обеспечение деятельности (оказания услуг) муниципальных учреждений (РЦД "Мир")</w:t>
            </w:r>
          </w:p>
        </w:tc>
        <w:tc>
          <w:tcPr>
            <w:tcW w:w="1559" w:type="dxa"/>
            <w:shd w:val="clear" w:color="000000" w:fill="FFFFFF"/>
            <w:vAlign w:val="center"/>
            <w:hideMark/>
          </w:tcPr>
          <w:p w14:paraId="04334D9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52.1.01.00030</w:t>
            </w:r>
          </w:p>
        </w:tc>
        <w:tc>
          <w:tcPr>
            <w:tcW w:w="709" w:type="dxa"/>
            <w:shd w:val="clear" w:color="000000" w:fill="FFFFFF"/>
            <w:vAlign w:val="center"/>
            <w:hideMark/>
          </w:tcPr>
          <w:p w14:paraId="3F35624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E07A98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1 410,9</w:t>
            </w:r>
          </w:p>
        </w:tc>
        <w:tc>
          <w:tcPr>
            <w:tcW w:w="992" w:type="dxa"/>
            <w:shd w:val="clear" w:color="000000" w:fill="FFFFFF"/>
            <w:vAlign w:val="center"/>
            <w:hideMark/>
          </w:tcPr>
          <w:p w14:paraId="0700D18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2 066,9</w:t>
            </w:r>
          </w:p>
        </w:tc>
        <w:tc>
          <w:tcPr>
            <w:tcW w:w="851" w:type="dxa"/>
            <w:shd w:val="clear" w:color="000000" w:fill="FFFFFF"/>
            <w:vAlign w:val="center"/>
            <w:hideMark/>
          </w:tcPr>
          <w:p w14:paraId="457213C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1 347,3</w:t>
            </w:r>
          </w:p>
        </w:tc>
      </w:tr>
      <w:tr w:rsidR="00C52D45" w:rsidRPr="00492E79" w14:paraId="394B010D" w14:textId="77777777" w:rsidTr="00C52D45">
        <w:trPr>
          <w:trHeight w:val="20"/>
        </w:trPr>
        <w:tc>
          <w:tcPr>
            <w:tcW w:w="10485" w:type="dxa"/>
            <w:shd w:val="clear" w:color="000000" w:fill="FFFFFF"/>
            <w:vAlign w:val="center"/>
            <w:hideMark/>
          </w:tcPr>
          <w:p w14:paraId="210458CB"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3ECF309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52.1.01.00030</w:t>
            </w:r>
          </w:p>
        </w:tc>
        <w:tc>
          <w:tcPr>
            <w:tcW w:w="709" w:type="dxa"/>
            <w:shd w:val="clear" w:color="000000" w:fill="FFFFFF"/>
            <w:vAlign w:val="center"/>
            <w:hideMark/>
          </w:tcPr>
          <w:p w14:paraId="2D892B8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0258169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1 410,9</w:t>
            </w:r>
          </w:p>
        </w:tc>
        <w:tc>
          <w:tcPr>
            <w:tcW w:w="992" w:type="dxa"/>
            <w:shd w:val="clear" w:color="000000" w:fill="FFFFFF"/>
            <w:vAlign w:val="center"/>
            <w:hideMark/>
          </w:tcPr>
          <w:p w14:paraId="08666C7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2 066,9</w:t>
            </w:r>
          </w:p>
        </w:tc>
        <w:tc>
          <w:tcPr>
            <w:tcW w:w="851" w:type="dxa"/>
            <w:shd w:val="clear" w:color="000000" w:fill="FFFFFF"/>
            <w:vAlign w:val="center"/>
            <w:hideMark/>
          </w:tcPr>
          <w:p w14:paraId="5C5B655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1 347,3</w:t>
            </w:r>
          </w:p>
        </w:tc>
      </w:tr>
      <w:tr w:rsidR="00C52D45" w:rsidRPr="00492E79" w14:paraId="35F71F57" w14:textId="77777777" w:rsidTr="00C52D45">
        <w:trPr>
          <w:trHeight w:val="20"/>
        </w:trPr>
        <w:tc>
          <w:tcPr>
            <w:tcW w:w="10485" w:type="dxa"/>
            <w:shd w:val="clear" w:color="auto" w:fill="auto"/>
            <w:vAlign w:val="center"/>
            <w:hideMark/>
          </w:tcPr>
          <w:p w14:paraId="0D742D7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559" w:type="dxa"/>
            <w:shd w:val="clear" w:color="000000" w:fill="FFFFFF"/>
            <w:vAlign w:val="center"/>
            <w:hideMark/>
          </w:tcPr>
          <w:p w14:paraId="3D00C44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52.1.01.90690</w:t>
            </w:r>
          </w:p>
        </w:tc>
        <w:tc>
          <w:tcPr>
            <w:tcW w:w="709" w:type="dxa"/>
            <w:shd w:val="clear" w:color="000000" w:fill="FFFFFF"/>
            <w:vAlign w:val="center"/>
            <w:hideMark/>
          </w:tcPr>
          <w:p w14:paraId="6176014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71AD5F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29,0</w:t>
            </w:r>
          </w:p>
        </w:tc>
        <w:tc>
          <w:tcPr>
            <w:tcW w:w="992" w:type="dxa"/>
            <w:shd w:val="clear" w:color="000000" w:fill="FFFFFF"/>
            <w:vAlign w:val="center"/>
            <w:hideMark/>
          </w:tcPr>
          <w:p w14:paraId="2B8EEC7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2511C67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1AF928FE" w14:textId="77777777" w:rsidTr="00C52D45">
        <w:trPr>
          <w:trHeight w:val="20"/>
        </w:trPr>
        <w:tc>
          <w:tcPr>
            <w:tcW w:w="10485" w:type="dxa"/>
            <w:shd w:val="clear" w:color="auto" w:fill="auto"/>
            <w:vAlign w:val="center"/>
            <w:hideMark/>
          </w:tcPr>
          <w:p w14:paraId="647A263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3D19157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52.1.01.90690</w:t>
            </w:r>
          </w:p>
        </w:tc>
        <w:tc>
          <w:tcPr>
            <w:tcW w:w="709" w:type="dxa"/>
            <w:shd w:val="clear" w:color="000000" w:fill="FFFFFF"/>
            <w:vAlign w:val="center"/>
            <w:hideMark/>
          </w:tcPr>
          <w:p w14:paraId="0659A8B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38AA1B3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29,0</w:t>
            </w:r>
          </w:p>
        </w:tc>
        <w:tc>
          <w:tcPr>
            <w:tcW w:w="992" w:type="dxa"/>
            <w:shd w:val="clear" w:color="000000" w:fill="FFFFFF"/>
            <w:vAlign w:val="center"/>
            <w:hideMark/>
          </w:tcPr>
          <w:p w14:paraId="70E309A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50F67BD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72993A35" w14:textId="77777777" w:rsidTr="00C52D45">
        <w:trPr>
          <w:trHeight w:val="20"/>
        </w:trPr>
        <w:tc>
          <w:tcPr>
            <w:tcW w:w="10485" w:type="dxa"/>
            <w:shd w:val="clear" w:color="000000" w:fill="FFFFFF"/>
            <w:vAlign w:val="center"/>
            <w:hideMark/>
          </w:tcPr>
          <w:p w14:paraId="63A65BDB"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 Организация и проведение культурно – досуговых мероприятий"</w:t>
            </w:r>
          </w:p>
        </w:tc>
        <w:tc>
          <w:tcPr>
            <w:tcW w:w="1559" w:type="dxa"/>
            <w:shd w:val="clear" w:color="000000" w:fill="FFFFFF"/>
            <w:vAlign w:val="center"/>
            <w:hideMark/>
          </w:tcPr>
          <w:p w14:paraId="001EDA9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52.1.02.00000</w:t>
            </w:r>
          </w:p>
        </w:tc>
        <w:tc>
          <w:tcPr>
            <w:tcW w:w="709" w:type="dxa"/>
            <w:shd w:val="clear" w:color="000000" w:fill="FFFFFF"/>
            <w:vAlign w:val="center"/>
            <w:hideMark/>
          </w:tcPr>
          <w:p w14:paraId="3AB5B51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7F211F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950,0</w:t>
            </w:r>
          </w:p>
        </w:tc>
        <w:tc>
          <w:tcPr>
            <w:tcW w:w="992" w:type="dxa"/>
            <w:shd w:val="clear" w:color="000000" w:fill="FFFFFF"/>
            <w:vAlign w:val="center"/>
            <w:hideMark/>
          </w:tcPr>
          <w:p w14:paraId="4CA7552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950,0</w:t>
            </w:r>
          </w:p>
        </w:tc>
        <w:tc>
          <w:tcPr>
            <w:tcW w:w="851" w:type="dxa"/>
            <w:shd w:val="clear" w:color="000000" w:fill="FFFFFF"/>
            <w:vAlign w:val="center"/>
            <w:hideMark/>
          </w:tcPr>
          <w:p w14:paraId="4A7B2DC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950,0</w:t>
            </w:r>
          </w:p>
        </w:tc>
      </w:tr>
      <w:tr w:rsidR="00C52D45" w:rsidRPr="00492E79" w14:paraId="7AEC9D36" w14:textId="77777777" w:rsidTr="00C52D45">
        <w:trPr>
          <w:trHeight w:val="20"/>
        </w:trPr>
        <w:tc>
          <w:tcPr>
            <w:tcW w:w="10485" w:type="dxa"/>
            <w:shd w:val="clear" w:color="000000" w:fill="FFFFFF"/>
            <w:vAlign w:val="center"/>
            <w:hideMark/>
          </w:tcPr>
          <w:p w14:paraId="7B5B058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проведение мероприятий</w:t>
            </w:r>
          </w:p>
        </w:tc>
        <w:tc>
          <w:tcPr>
            <w:tcW w:w="1559" w:type="dxa"/>
            <w:shd w:val="clear" w:color="000000" w:fill="FFFFFF"/>
            <w:vAlign w:val="center"/>
            <w:hideMark/>
          </w:tcPr>
          <w:p w14:paraId="6DF0EDA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52.1.02.00050</w:t>
            </w:r>
          </w:p>
        </w:tc>
        <w:tc>
          <w:tcPr>
            <w:tcW w:w="709" w:type="dxa"/>
            <w:shd w:val="clear" w:color="000000" w:fill="FFFFFF"/>
            <w:vAlign w:val="center"/>
            <w:hideMark/>
          </w:tcPr>
          <w:p w14:paraId="4ED9199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9B8C46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950,0</w:t>
            </w:r>
          </w:p>
        </w:tc>
        <w:tc>
          <w:tcPr>
            <w:tcW w:w="992" w:type="dxa"/>
            <w:shd w:val="clear" w:color="000000" w:fill="FFFFFF"/>
            <w:vAlign w:val="center"/>
            <w:hideMark/>
          </w:tcPr>
          <w:p w14:paraId="40535C8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950,0</w:t>
            </w:r>
          </w:p>
        </w:tc>
        <w:tc>
          <w:tcPr>
            <w:tcW w:w="851" w:type="dxa"/>
            <w:shd w:val="clear" w:color="000000" w:fill="FFFFFF"/>
            <w:vAlign w:val="center"/>
            <w:hideMark/>
          </w:tcPr>
          <w:p w14:paraId="5910F75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950,0</w:t>
            </w:r>
          </w:p>
        </w:tc>
      </w:tr>
      <w:tr w:rsidR="00C52D45" w:rsidRPr="00492E79" w14:paraId="7183B0B9" w14:textId="77777777" w:rsidTr="00C52D45">
        <w:trPr>
          <w:trHeight w:val="20"/>
        </w:trPr>
        <w:tc>
          <w:tcPr>
            <w:tcW w:w="10485" w:type="dxa"/>
            <w:shd w:val="clear" w:color="000000" w:fill="FFFFFF"/>
            <w:vAlign w:val="center"/>
            <w:hideMark/>
          </w:tcPr>
          <w:p w14:paraId="6258290F"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6B2C1BC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52.1.02.00050</w:t>
            </w:r>
          </w:p>
        </w:tc>
        <w:tc>
          <w:tcPr>
            <w:tcW w:w="709" w:type="dxa"/>
            <w:shd w:val="clear" w:color="000000" w:fill="FFFFFF"/>
            <w:vAlign w:val="center"/>
            <w:hideMark/>
          </w:tcPr>
          <w:p w14:paraId="1633BB9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59B0CFE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950,0</w:t>
            </w:r>
          </w:p>
        </w:tc>
        <w:tc>
          <w:tcPr>
            <w:tcW w:w="992" w:type="dxa"/>
            <w:shd w:val="clear" w:color="000000" w:fill="FFFFFF"/>
            <w:vAlign w:val="center"/>
            <w:hideMark/>
          </w:tcPr>
          <w:p w14:paraId="6F2472E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950,0</w:t>
            </w:r>
          </w:p>
        </w:tc>
        <w:tc>
          <w:tcPr>
            <w:tcW w:w="851" w:type="dxa"/>
            <w:shd w:val="clear" w:color="000000" w:fill="FFFFFF"/>
            <w:vAlign w:val="center"/>
            <w:hideMark/>
          </w:tcPr>
          <w:p w14:paraId="645A267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950,0</w:t>
            </w:r>
          </w:p>
        </w:tc>
      </w:tr>
      <w:tr w:rsidR="00C52D45" w:rsidRPr="00492E79" w14:paraId="42A88425" w14:textId="77777777" w:rsidTr="00C52D45">
        <w:trPr>
          <w:trHeight w:val="20"/>
        </w:trPr>
        <w:tc>
          <w:tcPr>
            <w:tcW w:w="10485" w:type="dxa"/>
            <w:shd w:val="clear" w:color="000000" w:fill="FFFFFF"/>
            <w:vAlign w:val="center"/>
            <w:hideMark/>
          </w:tcPr>
          <w:p w14:paraId="641F9A3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559" w:type="dxa"/>
            <w:shd w:val="clear" w:color="000000" w:fill="FFFFFF"/>
            <w:vAlign w:val="center"/>
            <w:hideMark/>
          </w:tcPr>
          <w:p w14:paraId="2B6B6D1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52.1.03.00000</w:t>
            </w:r>
          </w:p>
        </w:tc>
        <w:tc>
          <w:tcPr>
            <w:tcW w:w="709" w:type="dxa"/>
            <w:shd w:val="clear" w:color="000000" w:fill="FFFFFF"/>
            <w:vAlign w:val="center"/>
            <w:hideMark/>
          </w:tcPr>
          <w:p w14:paraId="53441D8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72CF97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800,0</w:t>
            </w:r>
          </w:p>
        </w:tc>
        <w:tc>
          <w:tcPr>
            <w:tcW w:w="992" w:type="dxa"/>
            <w:shd w:val="clear" w:color="000000" w:fill="FFFFFF"/>
            <w:vAlign w:val="center"/>
            <w:hideMark/>
          </w:tcPr>
          <w:p w14:paraId="136C148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c>
          <w:tcPr>
            <w:tcW w:w="851" w:type="dxa"/>
            <w:shd w:val="clear" w:color="000000" w:fill="FFFFFF"/>
            <w:vAlign w:val="center"/>
            <w:hideMark/>
          </w:tcPr>
          <w:p w14:paraId="345BD93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r>
      <w:tr w:rsidR="00C52D45" w:rsidRPr="00492E79" w14:paraId="6155C30E" w14:textId="77777777" w:rsidTr="00C52D45">
        <w:trPr>
          <w:trHeight w:val="20"/>
        </w:trPr>
        <w:tc>
          <w:tcPr>
            <w:tcW w:w="10485" w:type="dxa"/>
            <w:shd w:val="clear" w:color="000000" w:fill="FFFFFF"/>
            <w:vAlign w:val="center"/>
            <w:hideMark/>
          </w:tcPr>
          <w:p w14:paraId="55E25AA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Мероприятия по обеспечению развития и укреплению материально-технической базы МАУК "РЦД Мир"</w:t>
            </w:r>
          </w:p>
        </w:tc>
        <w:tc>
          <w:tcPr>
            <w:tcW w:w="1559" w:type="dxa"/>
            <w:shd w:val="clear" w:color="000000" w:fill="FFFFFF"/>
            <w:vAlign w:val="center"/>
            <w:hideMark/>
          </w:tcPr>
          <w:p w14:paraId="67BBAE8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52.1.03.00060</w:t>
            </w:r>
          </w:p>
        </w:tc>
        <w:tc>
          <w:tcPr>
            <w:tcW w:w="709" w:type="dxa"/>
            <w:shd w:val="clear" w:color="000000" w:fill="FFFFFF"/>
            <w:vAlign w:val="center"/>
            <w:hideMark/>
          </w:tcPr>
          <w:p w14:paraId="2622407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B0EDDA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800,0</w:t>
            </w:r>
          </w:p>
        </w:tc>
        <w:tc>
          <w:tcPr>
            <w:tcW w:w="992" w:type="dxa"/>
            <w:shd w:val="clear" w:color="000000" w:fill="FFFFFF"/>
            <w:vAlign w:val="center"/>
            <w:hideMark/>
          </w:tcPr>
          <w:p w14:paraId="545A4F1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c>
          <w:tcPr>
            <w:tcW w:w="851" w:type="dxa"/>
            <w:shd w:val="clear" w:color="000000" w:fill="FFFFFF"/>
            <w:vAlign w:val="center"/>
            <w:hideMark/>
          </w:tcPr>
          <w:p w14:paraId="279A30F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r>
      <w:tr w:rsidR="00C52D45" w:rsidRPr="00492E79" w14:paraId="13E2BFD0" w14:textId="77777777" w:rsidTr="00C52D45">
        <w:trPr>
          <w:trHeight w:val="20"/>
        </w:trPr>
        <w:tc>
          <w:tcPr>
            <w:tcW w:w="10485" w:type="dxa"/>
            <w:shd w:val="clear" w:color="000000" w:fill="FFFFFF"/>
            <w:vAlign w:val="center"/>
            <w:hideMark/>
          </w:tcPr>
          <w:p w14:paraId="3228E0E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6549D31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52.1.03.00060</w:t>
            </w:r>
          </w:p>
        </w:tc>
        <w:tc>
          <w:tcPr>
            <w:tcW w:w="709" w:type="dxa"/>
            <w:shd w:val="clear" w:color="000000" w:fill="FFFFFF"/>
            <w:vAlign w:val="center"/>
            <w:hideMark/>
          </w:tcPr>
          <w:p w14:paraId="5C330D6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2D95837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800,0</w:t>
            </w:r>
          </w:p>
        </w:tc>
        <w:tc>
          <w:tcPr>
            <w:tcW w:w="992" w:type="dxa"/>
            <w:shd w:val="clear" w:color="000000" w:fill="FFFFFF"/>
            <w:vAlign w:val="center"/>
            <w:hideMark/>
          </w:tcPr>
          <w:p w14:paraId="5BE1CA7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c>
          <w:tcPr>
            <w:tcW w:w="851" w:type="dxa"/>
            <w:shd w:val="clear" w:color="000000" w:fill="FFFFFF"/>
            <w:vAlign w:val="center"/>
            <w:hideMark/>
          </w:tcPr>
          <w:p w14:paraId="00212DB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r>
      <w:tr w:rsidR="00C52D45" w:rsidRPr="00492E79" w14:paraId="62713E78" w14:textId="77777777" w:rsidTr="00C52D45">
        <w:trPr>
          <w:trHeight w:val="20"/>
        </w:trPr>
        <w:tc>
          <w:tcPr>
            <w:tcW w:w="10485" w:type="dxa"/>
            <w:shd w:val="clear" w:color="000000" w:fill="FFFFFF"/>
            <w:vAlign w:val="center"/>
            <w:hideMark/>
          </w:tcPr>
          <w:p w14:paraId="7CE5403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1559" w:type="dxa"/>
            <w:shd w:val="clear" w:color="000000" w:fill="FFFFFF"/>
            <w:vAlign w:val="center"/>
            <w:hideMark/>
          </w:tcPr>
          <w:p w14:paraId="01DE5CC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52.1.04.00000</w:t>
            </w:r>
          </w:p>
        </w:tc>
        <w:tc>
          <w:tcPr>
            <w:tcW w:w="709" w:type="dxa"/>
            <w:shd w:val="clear" w:color="000000" w:fill="FFFFFF"/>
            <w:vAlign w:val="center"/>
            <w:hideMark/>
          </w:tcPr>
          <w:p w14:paraId="4A9A0AA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297394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8 451,6</w:t>
            </w:r>
          </w:p>
        </w:tc>
        <w:tc>
          <w:tcPr>
            <w:tcW w:w="992" w:type="dxa"/>
            <w:shd w:val="clear" w:color="000000" w:fill="FFFFFF"/>
            <w:vAlign w:val="center"/>
            <w:hideMark/>
          </w:tcPr>
          <w:p w14:paraId="4E7E3C4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8 451,6</w:t>
            </w:r>
          </w:p>
        </w:tc>
        <w:tc>
          <w:tcPr>
            <w:tcW w:w="851" w:type="dxa"/>
            <w:shd w:val="clear" w:color="000000" w:fill="FFFFFF"/>
            <w:vAlign w:val="center"/>
            <w:hideMark/>
          </w:tcPr>
          <w:p w14:paraId="5BDA581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8 451,6</w:t>
            </w:r>
          </w:p>
        </w:tc>
      </w:tr>
      <w:tr w:rsidR="00C52D45" w:rsidRPr="00492E79" w14:paraId="1E78BF1C" w14:textId="77777777" w:rsidTr="00C52D45">
        <w:trPr>
          <w:trHeight w:val="20"/>
        </w:trPr>
        <w:tc>
          <w:tcPr>
            <w:tcW w:w="10485" w:type="dxa"/>
            <w:shd w:val="clear" w:color="000000" w:fill="FFFFFF"/>
            <w:vAlign w:val="center"/>
            <w:hideMark/>
          </w:tcPr>
          <w:p w14:paraId="2D76679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559" w:type="dxa"/>
            <w:shd w:val="clear" w:color="000000" w:fill="FFFFFF"/>
            <w:vAlign w:val="center"/>
            <w:hideMark/>
          </w:tcPr>
          <w:p w14:paraId="32702E0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w:t>
            </w:r>
            <w:proofErr w:type="gramStart"/>
            <w:r w:rsidRPr="00492E79">
              <w:rPr>
                <w:rFonts w:ascii="Times New Roman" w:eastAsia="Times New Roman" w:hAnsi="Times New Roman" w:cs="Times New Roman"/>
                <w:sz w:val="20"/>
                <w:szCs w:val="20"/>
                <w:lang w:eastAsia="ru-RU"/>
              </w:rPr>
              <w:t>04.S</w:t>
            </w:r>
            <w:proofErr w:type="gramEnd"/>
            <w:r w:rsidRPr="00492E79">
              <w:rPr>
                <w:rFonts w:ascii="Times New Roman" w:eastAsia="Times New Roman" w:hAnsi="Times New Roman" w:cs="Times New Roman"/>
                <w:sz w:val="20"/>
                <w:szCs w:val="20"/>
                <w:lang w:eastAsia="ru-RU"/>
              </w:rPr>
              <w:t>7715</w:t>
            </w:r>
          </w:p>
        </w:tc>
        <w:tc>
          <w:tcPr>
            <w:tcW w:w="709" w:type="dxa"/>
            <w:shd w:val="clear" w:color="000000" w:fill="FFFFFF"/>
            <w:vAlign w:val="center"/>
            <w:hideMark/>
          </w:tcPr>
          <w:p w14:paraId="14A34C5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7B37D9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8 451,6</w:t>
            </w:r>
          </w:p>
        </w:tc>
        <w:tc>
          <w:tcPr>
            <w:tcW w:w="992" w:type="dxa"/>
            <w:shd w:val="clear" w:color="000000" w:fill="FFFFFF"/>
            <w:vAlign w:val="center"/>
            <w:hideMark/>
          </w:tcPr>
          <w:p w14:paraId="1BE6E71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8 451,6</w:t>
            </w:r>
          </w:p>
        </w:tc>
        <w:tc>
          <w:tcPr>
            <w:tcW w:w="851" w:type="dxa"/>
            <w:shd w:val="clear" w:color="000000" w:fill="FFFFFF"/>
            <w:vAlign w:val="center"/>
            <w:hideMark/>
          </w:tcPr>
          <w:p w14:paraId="043C759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8 451,6</w:t>
            </w:r>
          </w:p>
        </w:tc>
      </w:tr>
      <w:tr w:rsidR="00C52D45" w:rsidRPr="00492E79" w14:paraId="6B256875" w14:textId="77777777" w:rsidTr="00C52D45">
        <w:trPr>
          <w:trHeight w:val="20"/>
        </w:trPr>
        <w:tc>
          <w:tcPr>
            <w:tcW w:w="10485" w:type="dxa"/>
            <w:shd w:val="clear" w:color="000000" w:fill="FFFFFF"/>
            <w:vAlign w:val="center"/>
            <w:hideMark/>
          </w:tcPr>
          <w:p w14:paraId="19485C0F"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800587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w:t>
            </w:r>
            <w:proofErr w:type="gramStart"/>
            <w:r w:rsidRPr="00492E79">
              <w:rPr>
                <w:rFonts w:ascii="Times New Roman" w:eastAsia="Times New Roman" w:hAnsi="Times New Roman" w:cs="Times New Roman"/>
                <w:sz w:val="20"/>
                <w:szCs w:val="20"/>
                <w:lang w:eastAsia="ru-RU"/>
              </w:rPr>
              <w:t>04.S</w:t>
            </w:r>
            <w:proofErr w:type="gramEnd"/>
            <w:r w:rsidRPr="00492E79">
              <w:rPr>
                <w:rFonts w:ascii="Times New Roman" w:eastAsia="Times New Roman" w:hAnsi="Times New Roman" w:cs="Times New Roman"/>
                <w:sz w:val="20"/>
                <w:szCs w:val="20"/>
                <w:lang w:eastAsia="ru-RU"/>
              </w:rPr>
              <w:t>7715</w:t>
            </w:r>
          </w:p>
        </w:tc>
        <w:tc>
          <w:tcPr>
            <w:tcW w:w="709" w:type="dxa"/>
            <w:shd w:val="clear" w:color="000000" w:fill="FFFFFF"/>
            <w:vAlign w:val="center"/>
            <w:hideMark/>
          </w:tcPr>
          <w:p w14:paraId="104F46E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auto" w:fill="auto"/>
            <w:vAlign w:val="center"/>
            <w:hideMark/>
          </w:tcPr>
          <w:p w14:paraId="4C5F7B5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8 451,6</w:t>
            </w:r>
          </w:p>
        </w:tc>
        <w:tc>
          <w:tcPr>
            <w:tcW w:w="992" w:type="dxa"/>
            <w:shd w:val="clear" w:color="auto" w:fill="auto"/>
            <w:vAlign w:val="center"/>
            <w:hideMark/>
          </w:tcPr>
          <w:p w14:paraId="060C4CC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8 451,6</w:t>
            </w:r>
          </w:p>
        </w:tc>
        <w:tc>
          <w:tcPr>
            <w:tcW w:w="851" w:type="dxa"/>
            <w:shd w:val="clear" w:color="auto" w:fill="auto"/>
            <w:vAlign w:val="center"/>
            <w:hideMark/>
          </w:tcPr>
          <w:p w14:paraId="20EACF7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8 451,6</w:t>
            </w:r>
          </w:p>
        </w:tc>
      </w:tr>
      <w:tr w:rsidR="00C52D45" w:rsidRPr="00492E79" w14:paraId="27D43B98" w14:textId="77777777" w:rsidTr="00C52D45">
        <w:trPr>
          <w:trHeight w:val="20"/>
        </w:trPr>
        <w:tc>
          <w:tcPr>
            <w:tcW w:w="10485" w:type="dxa"/>
            <w:shd w:val="clear" w:color="000000" w:fill="FFFFFF"/>
            <w:vAlign w:val="center"/>
            <w:hideMark/>
          </w:tcPr>
          <w:p w14:paraId="1525501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 Текущий, капитальный ремонт и реконструкция объектов культуры Завитинского района"</w:t>
            </w:r>
          </w:p>
        </w:tc>
        <w:tc>
          <w:tcPr>
            <w:tcW w:w="1559" w:type="dxa"/>
            <w:shd w:val="clear" w:color="000000" w:fill="FFFFFF"/>
            <w:vAlign w:val="center"/>
            <w:hideMark/>
          </w:tcPr>
          <w:p w14:paraId="537F028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52.1.05.00000</w:t>
            </w:r>
          </w:p>
        </w:tc>
        <w:tc>
          <w:tcPr>
            <w:tcW w:w="709" w:type="dxa"/>
            <w:shd w:val="clear" w:color="000000" w:fill="FFFFFF"/>
            <w:vAlign w:val="center"/>
            <w:hideMark/>
          </w:tcPr>
          <w:p w14:paraId="4A911CB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C081F6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14 796,1</w:t>
            </w:r>
          </w:p>
        </w:tc>
        <w:tc>
          <w:tcPr>
            <w:tcW w:w="992" w:type="dxa"/>
            <w:shd w:val="clear" w:color="000000" w:fill="FFFFFF"/>
            <w:vAlign w:val="center"/>
            <w:hideMark/>
          </w:tcPr>
          <w:p w14:paraId="1EA99AB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600,0</w:t>
            </w:r>
          </w:p>
        </w:tc>
        <w:tc>
          <w:tcPr>
            <w:tcW w:w="851" w:type="dxa"/>
            <w:shd w:val="clear" w:color="000000" w:fill="FFFFFF"/>
            <w:vAlign w:val="center"/>
            <w:hideMark/>
          </w:tcPr>
          <w:p w14:paraId="6BA158B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600,0</w:t>
            </w:r>
          </w:p>
        </w:tc>
      </w:tr>
      <w:tr w:rsidR="00C52D45" w:rsidRPr="00492E79" w14:paraId="3B63A8F7" w14:textId="77777777" w:rsidTr="00C52D45">
        <w:trPr>
          <w:trHeight w:val="20"/>
        </w:trPr>
        <w:tc>
          <w:tcPr>
            <w:tcW w:w="10485" w:type="dxa"/>
            <w:shd w:val="clear" w:color="000000" w:fill="FFFFFF"/>
            <w:vAlign w:val="center"/>
            <w:hideMark/>
          </w:tcPr>
          <w:p w14:paraId="13FF002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Текущий, капитальный ремонт и реконструкция объектов культуры Завитинского района</w:t>
            </w:r>
          </w:p>
        </w:tc>
        <w:tc>
          <w:tcPr>
            <w:tcW w:w="1559" w:type="dxa"/>
            <w:shd w:val="clear" w:color="000000" w:fill="FFFFFF"/>
            <w:vAlign w:val="center"/>
            <w:hideMark/>
          </w:tcPr>
          <w:p w14:paraId="38B67C8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52.1.05.00520</w:t>
            </w:r>
          </w:p>
        </w:tc>
        <w:tc>
          <w:tcPr>
            <w:tcW w:w="709" w:type="dxa"/>
            <w:shd w:val="clear" w:color="000000" w:fill="FFFFFF"/>
            <w:vAlign w:val="center"/>
            <w:hideMark/>
          </w:tcPr>
          <w:p w14:paraId="4BD48AD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3DED8E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1 452,1</w:t>
            </w:r>
          </w:p>
        </w:tc>
        <w:tc>
          <w:tcPr>
            <w:tcW w:w="992" w:type="dxa"/>
            <w:shd w:val="clear" w:color="000000" w:fill="FFFFFF"/>
            <w:vAlign w:val="center"/>
            <w:hideMark/>
          </w:tcPr>
          <w:p w14:paraId="073419B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600,0</w:t>
            </w:r>
          </w:p>
        </w:tc>
        <w:tc>
          <w:tcPr>
            <w:tcW w:w="851" w:type="dxa"/>
            <w:shd w:val="clear" w:color="000000" w:fill="FFFFFF"/>
            <w:vAlign w:val="center"/>
            <w:hideMark/>
          </w:tcPr>
          <w:p w14:paraId="74CB6EB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600,0</w:t>
            </w:r>
          </w:p>
        </w:tc>
      </w:tr>
      <w:tr w:rsidR="00C52D45" w:rsidRPr="00492E79" w14:paraId="48E1B0BB" w14:textId="77777777" w:rsidTr="00C52D45">
        <w:trPr>
          <w:trHeight w:val="20"/>
        </w:trPr>
        <w:tc>
          <w:tcPr>
            <w:tcW w:w="10485" w:type="dxa"/>
            <w:shd w:val="clear" w:color="000000" w:fill="FFFFFF"/>
            <w:vAlign w:val="center"/>
            <w:hideMark/>
          </w:tcPr>
          <w:p w14:paraId="7955EC0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04C189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52.1.05.00520</w:t>
            </w:r>
          </w:p>
        </w:tc>
        <w:tc>
          <w:tcPr>
            <w:tcW w:w="709" w:type="dxa"/>
            <w:shd w:val="clear" w:color="000000" w:fill="FFFFFF"/>
            <w:vAlign w:val="center"/>
            <w:hideMark/>
          </w:tcPr>
          <w:p w14:paraId="3258291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B2DB8F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1 452,1</w:t>
            </w:r>
          </w:p>
        </w:tc>
        <w:tc>
          <w:tcPr>
            <w:tcW w:w="992" w:type="dxa"/>
            <w:shd w:val="clear" w:color="000000" w:fill="FFFFFF"/>
            <w:vAlign w:val="center"/>
            <w:hideMark/>
          </w:tcPr>
          <w:p w14:paraId="241DB28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600,0</w:t>
            </w:r>
          </w:p>
        </w:tc>
        <w:tc>
          <w:tcPr>
            <w:tcW w:w="851" w:type="dxa"/>
            <w:shd w:val="clear" w:color="000000" w:fill="FFFFFF"/>
            <w:vAlign w:val="center"/>
            <w:hideMark/>
          </w:tcPr>
          <w:p w14:paraId="2255992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600,0</w:t>
            </w:r>
          </w:p>
        </w:tc>
      </w:tr>
      <w:tr w:rsidR="00C52D45" w:rsidRPr="00492E79" w14:paraId="63BAB911" w14:textId="77777777" w:rsidTr="00C52D45">
        <w:trPr>
          <w:trHeight w:val="20"/>
        </w:trPr>
        <w:tc>
          <w:tcPr>
            <w:tcW w:w="10485" w:type="dxa"/>
            <w:shd w:val="clear" w:color="000000" w:fill="FFFFFF"/>
            <w:vAlign w:val="center"/>
            <w:hideMark/>
          </w:tcPr>
          <w:p w14:paraId="1545D2E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 Текущий, капитальный ремонт и реконструкция объектов культуры Завитинского района"</w:t>
            </w:r>
          </w:p>
        </w:tc>
        <w:tc>
          <w:tcPr>
            <w:tcW w:w="1559" w:type="dxa"/>
            <w:shd w:val="clear" w:color="000000" w:fill="FFFFFF"/>
            <w:vAlign w:val="center"/>
            <w:hideMark/>
          </w:tcPr>
          <w:p w14:paraId="32B96B2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52.1.05.00000</w:t>
            </w:r>
          </w:p>
        </w:tc>
        <w:tc>
          <w:tcPr>
            <w:tcW w:w="709" w:type="dxa"/>
            <w:shd w:val="clear" w:color="000000" w:fill="FFFFFF"/>
            <w:vAlign w:val="center"/>
            <w:hideMark/>
          </w:tcPr>
          <w:p w14:paraId="0E513CB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D9422F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13 344,0</w:t>
            </w:r>
          </w:p>
        </w:tc>
        <w:tc>
          <w:tcPr>
            <w:tcW w:w="992" w:type="dxa"/>
            <w:shd w:val="clear" w:color="000000" w:fill="FFFFFF"/>
            <w:vAlign w:val="center"/>
            <w:hideMark/>
          </w:tcPr>
          <w:p w14:paraId="170EEED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8 451,6</w:t>
            </w:r>
          </w:p>
        </w:tc>
        <w:tc>
          <w:tcPr>
            <w:tcW w:w="851" w:type="dxa"/>
            <w:shd w:val="clear" w:color="000000" w:fill="FFFFFF"/>
            <w:vAlign w:val="center"/>
            <w:hideMark/>
          </w:tcPr>
          <w:p w14:paraId="32EDB16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8 451,6</w:t>
            </w:r>
          </w:p>
        </w:tc>
      </w:tr>
      <w:tr w:rsidR="00C52D45" w:rsidRPr="00492E79" w14:paraId="11EFD9E6" w14:textId="77777777" w:rsidTr="00C52D45">
        <w:trPr>
          <w:trHeight w:val="20"/>
        </w:trPr>
        <w:tc>
          <w:tcPr>
            <w:tcW w:w="10485" w:type="dxa"/>
            <w:shd w:val="clear" w:color="auto" w:fill="auto"/>
            <w:vAlign w:val="center"/>
            <w:hideMark/>
          </w:tcPr>
          <w:p w14:paraId="0D5AB16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реализацию мероприятий по развитию и сохранению культуры в муниципальных образованиях Амурской области</w:t>
            </w:r>
          </w:p>
        </w:tc>
        <w:tc>
          <w:tcPr>
            <w:tcW w:w="1559" w:type="dxa"/>
            <w:shd w:val="clear" w:color="000000" w:fill="FFFFFF"/>
            <w:vAlign w:val="center"/>
            <w:hideMark/>
          </w:tcPr>
          <w:p w14:paraId="6B55337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w:t>
            </w:r>
            <w:proofErr w:type="gramStart"/>
            <w:r w:rsidRPr="00492E79">
              <w:rPr>
                <w:rFonts w:ascii="Times New Roman" w:eastAsia="Times New Roman" w:hAnsi="Times New Roman" w:cs="Times New Roman"/>
                <w:sz w:val="20"/>
                <w:szCs w:val="20"/>
                <w:lang w:eastAsia="ru-RU"/>
              </w:rPr>
              <w:t>05.S</w:t>
            </w:r>
            <w:proofErr w:type="gramEnd"/>
            <w:r w:rsidRPr="00492E79">
              <w:rPr>
                <w:rFonts w:ascii="Times New Roman" w:eastAsia="Times New Roman" w:hAnsi="Times New Roman" w:cs="Times New Roman"/>
                <w:sz w:val="20"/>
                <w:szCs w:val="20"/>
                <w:lang w:eastAsia="ru-RU"/>
              </w:rPr>
              <w:t>7550</w:t>
            </w:r>
          </w:p>
        </w:tc>
        <w:tc>
          <w:tcPr>
            <w:tcW w:w="709" w:type="dxa"/>
            <w:shd w:val="clear" w:color="000000" w:fill="FFFFFF"/>
            <w:vAlign w:val="center"/>
            <w:hideMark/>
          </w:tcPr>
          <w:p w14:paraId="3EA3E45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07B0F4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13 344,0</w:t>
            </w:r>
          </w:p>
        </w:tc>
        <w:tc>
          <w:tcPr>
            <w:tcW w:w="992" w:type="dxa"/>
            <w:shd w:val="clear" w:color="000000" w:fill="FFFFFF"/>
            <w:vAlign w:val="center"/>
            <w:hideMark/>
          </w:tcPr>
          <w:p w14:paraId="7C07044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8 451,6</w:t>
            </w:r>
          </w:p>
        </w:tc>
        <w:tc>
          <w:tcPr>
            <w:tcW w:w="851" w:type="dxa"/>
            <w:shd w:val="clear" w:color="000000" w:fill="FFFFFF"/>
            <w:vAlign w:val="center"/>
            <w:hideMark/>
          </w:tcPr>
          <w:p w14:paraId="343C8CB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8 451,6</w:t>
            </w:r>
          </w:p>
        </w:tc>
      </w:tr>
      <w:tr w:rsidR="00C52D45" w:rsidRPr="00492E79" w14:paraId="452A39BC" w14:textId="77777777" w:rsidTr="00C52D45">
        <w:trPr>
          <w:trHeight w:val="20"/>
        </w:trPr>
        <w:tc>
          <w:tcPr>
            <w:tcW w:w="10485" w:type="dxa"/>
            <w:shd w:val="clear" w:color="auto" w:fill="auto"/>
            <w:vAlign w:val="center"/>
            <w:hideMark/>
          </w:tcPr>
          <w:p w14:paraId="3986F89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9FC716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w:t>
            </w:r>
            <w:proofErr w:type="gramStart"/>
            <w:r w:rsidRPr="00492E79">
              <w:rPr>
                <w:rFonts w:ascii="Times New Roman" w:eastAsia="Times New Roman" w:hAnsi="Times New Roman" w:cs="Times New Roman"/>
                <w:sz w:val="20"/>
                <w:szCs w:val="20"/>
                <w:lang w:eastAsia="ru-RU"/>
              </w:rPr>
              <w:t>05.S</w:t>
            </w:r>
            <w:proofErr w:type="gramEnd"/>
            <w:r w:rsidRPr="00492E79">
              <w:rPr>
                <w:rFonts w:ascii="Times New Roman" w:eastAsia="Times New Roman" w:hAnsi="Times New Roman" w:cs="Times New Roman"/>
                <w:sz w:val="20"/>
                <w:szCs w:val="20"/>
                <w:lang w:eastAsia="ru-RU"/>
              </w:rPr>
              <w:t>7550</w:t>
            </w:r>
          </w:p>
        </w:tc>
        <w:tc>
          <w:tcPr>
            <w:tcW w:w="709" w:type="dxa"/>
            <w:shd w:val="clear" w:color="000000" w:fill="FFFFFF"/>
            <w:vAlign w:val="center"/>
            <w:hideMark/>
          </w:tcPr>
          <w:p w14:paraId="349687F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auto" w:fill="auto"/>
            <w:vAlign w:val="center"/>
            <w:hideMark/>
          </w:tcPr>
          <w:p w14:paraId="0DEB77B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13 344,0</w:t>
            </w:r>
          </w:p>
        </w:tc>
        <w:tc>
          <w:tcPr>
            <w:tcW w:w="992" w:type="dxa"/>
            <w:shd w:val="clear" w:color="auto" w:fill="auto"/>
            <w:vAlign w:val="center"/>
            <w:hideMark/>
          </w:tcPr>
          <w:p w14:paraId="1D5B43B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8 451,6</w:t>
            </w:r>
          </w:p>
        </w:tc>
        <w:tc>
          <w:tcPr>
            <w:tcW w:w="851" w:type="dxa"/>
            <w:shd w:val="clear" w:color="auto" w:fill="auto"/>
            <w:vAlign w:val="center"/>
            <w:hideMark/>
          </w:tcPr>
          <w:p w14:paraId="5140FCA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8 451,6</w:t>
            </w:r>
          </w:p>
        </w:tc>
      </w:tr>
      <w:tr w:rsidR="00C52D45" w:rsidRPr="00492E79" w14:paraId="7A895672" w14:textId="77777777" w:rsidTr="00C52D45">
        <w:trPr>
          <w:trHeight w:val="20"/>
        </w:trPr>
        <w:tc>
          <w:tcPr>
            <w:tcW w:w="10485" w:type="dxa"/>
            <w:shd w:val="clear" w:color="000000" w:fill="FFFFFF"/>
            <w:vAlign w:val="center"/>
            <w:hideMark/>
          </w:tcPr>
          <w:p w14:paraId="7FF5C6A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14:paraId="12D3AB7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52.1.06.00000</w:t>
            </w:r>
          </w:p>
        </w:tc>
        <w:tc>
          <w:tcPr>
            <w:tcW w:w="709" w:type="dxa"/>
            <w:shd w:val="clear" w:color="000000" w:fill="FFFFFF"/>
            <w:vAlign w:val="center"/>
            <w:hideMark/>
          </w:tcPr>
          <w:p w14:paraId="5D66058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DEE7A8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4 192,4</w:t>
            </w:r>
          </w:p>
        </w:tc>
        <w:tc>
          <w:tcPr>
            <w:tcW w:w="992" w:type="dxa"/>
            <w:shd w:val="clear" w:color="auto" w:fill="auto"/>
            <w:vAlign w:val="center"/>
            <w:hideMark/>
          </w:tcPr>
          <w:p w14:paraId="30DEBA1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4 192,4</w:t>
            </w:r>
          </w:p>
        </w:tc>
        <w:tc>
          <w:tcPr>
            <w:tcW w:w="851" w:type="dxa"/>
            <w:shd w:val="clear" w:color="auto" w:fill="auto"/>
            <w:vAlign w:val="center"/>
            <w:hideMark/>
          </w:tcPr>
          <w:p w14:paraId="6B9627F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4 192,4</w:t>
            </w:r>
          </w:p>
        </w:tc>
      </w:tr>
      <w:tr w:rsidR="00C52D45" w:rsidRPr="00492E79" w14:paraId="4D97120A" w14:textId="77777777" w:rsidTr="00C52D45">
        <w:trPr>
          <w:trHeight w:val="20"/>
        </w:trPr>
        <w:tc>
          <w:tcPr>
            <w:tcW w:w="10485" w:type="dxa"/>
            <w:shd w:val="clear" w:color="000000" w:fill="FFFFFF"/>
            <w:vAlign w:val="center"/>
            <w:hideMark/>
          </w:tcPr>
          <w:p w14:paraId="01C65A84"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14:paraId="318B1A4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w:t>
            </w:r>
            <w:proofErr w:type="gramStart"/>
            <w:r w:rsidRPr="00492E79">
              <w:rPr>
                <w:rFonts w:ascii="Times New Roman" w:eastAsia="Times New Roman" w:hAnsi="Times New Roman" w:cs="Times New Roman"/>
                <w:sz w:val="20"/>
                <w:szCs w:val="20"/>
                <w:lang w:eastAsia="ru-RU"/>
              </w:rPr>
              <w:t>06.S</w:t>
            </w:r>
            <w:proofErr w:type="gramEnd"/>
            <w:r w:rsidRPr="00492E79">
              <w:rPr>
                <w:rFonts w:ascii="Times New Roman" w:eastAsia="Times New Roman" w:hAnsi="Times New Roman" w:cs="Times New Roman"/>
                <w:sz w:val="20"/>
                <w:szCs w:val="20"/>
                <w:lang w:eastAsia="ru-RU"/>
              </w:rPr>
              <w:t>7710</w:t>
            </w:r>
          </w:p>
        </w:tc>
        <w:tc>
          <w:tcPr>
            <w:tcW w:w="709" w:type="dxa"/>
            <w:shd w:val="clear" w:color="000000" w:fill="FFFFFF"/>
            <w:vAlign w:val="center"/>
            <w:hideMark/>
          </w:tcPr>
          <w:p w14:paraId="407AC7B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14DA13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4 192,4</w:t>
            </w:r>
          </w:p>
        </w:tc>
        <w:tc>
          <w:tcPr>
            <w:tcW w:w="992" w:type="dxa"/>
            <w:shd w:val="clear" w:color="000000" w:fill="FFFFFF"/>
            <w:vAlign w:val="center"/>
            <w:hideMark/>
          </w:tcPr>
          <w:p w14:paraId="5A2F532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4 192,4</w:t>
            </w:r>
          </w:p>
        </w:tc>
        <w:tc>
          <w:tcPr>
            <w:tcW w:w="851" w:type="dxa"/>
            <w:shd w:val="clear" w:color="000000" w:fill="FFFFFF"/>
            <w:vAlign w:val="center"/>
            <w:hideMark/>
          </w:tcPr>
          <w:p w14:paraId="6495457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4 192,4</w:t>
            </w:r>
          </w:p>
        </w:tc>
      </w:tr>
      <w:tr w:rsidR="00C52D45" w:rsidRPr="00492E79" w14:paraId="73291729" w14:textId="77777777" w:rsidTr="00C52D45">
        <w:trPr>
          <w:trHeight w:val="20"/>
        </w:trPr>
        <w:tc>
          <w:tcPr>
            <w:tcW w:w="10485" w:type="dxa"/>
            <w:shd w:val="clear" w:color="000000" w:fill="FFFFFF"/>
            <w:vAlign w:val="center"/>
            <w:hideMark/>
          </w:tcPr>
          <w:p w14:paraId="379BF6BB"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555296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w:t>
            </w:r>
            <w:proofErr w:type="gramStart"/>
            <w:r w:rsidRPr="00492E79">
              <w:rPr>
                <w:rFonts w:ascii="Times New Roman" w:eastAsia="Times New Roman" w:hAnsi="Times New Roman" w:cs="Times New Roman"/>
                <w:sz w:val="20"/>
                <w:szCs w:val="20"/>
                <w:lang w:eastAsia="ru-RU"/>
              </w:rPr>
              <w:t>06.S</w:t>
            </w:r>
            <w:proofErr w:type="gramEnd"/>
            <w:r w:rsidRPr="00492E79">
              <w:rPr>
                <w:rFonts w:ascii="Times New Roman" w:eastAsia="Times New Roman" w:hAnsi="Times New Roman" w:cs="Times New Roman"/>
                <w:sz w:val="20"/>
                <w:szCs w:val="20"/>
                <w:lang w:eastAsia="ru-RU"/>
              </w:rPr>
              <w:t>7710</w:t>
            </w:r>
          </w:p>
        </w:tc>
        <w:tc>
          <w:tcPr>
            <w:tcW w:w="709" w:type="dxa"/>
            <w:shd w:val="clear" w:color="000000" w:fill="FFFFFF"/>
            <w:vAlign w:val="center"/>
            <w:hideMark/>
          </w:tcPr>
          <w:p w14:paraId="5F21C9C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2E46B93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4 192,4</w:t>
            </w:r>
          </w:p>
        </w:tc>
        <w:tc>
          <w:tcPr>
            <w:tcW w:w="992" w:type="dxa"/>
            <w:shd w:val="clear" w:color="000000" w:fill="FFFFFF"/>
            <w:vAlign w:val="center"/>
            <w:hideMark/>
          </w:tcPr>
          <w:p w14:paraId="6A3CA90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4 192,4</w:t>
            </w:r>
          </w:p>
        </w:tc>
        <w:tc>
          <w:tcPr>
            <w:tcW w:w="851" w:type="dxa"/>
            <w:shd w:val="clear" w:color="000000" w:fill="FFFFFF"/>
            <w:vAlign w:val="center"/>
            <w:hideMark/>
          </w:tcPr>
          <w:p w14:paraId="342E66C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4 192,4</w:t>
            </w:r>
          </w:p>
        </w:tc>
      </w:tr>
      <w:tr w:rsidR="00C52D45" w:rsidRPr="00492E79" w14:paraId="3E05075A" w14:textId="77777777" w:rsidTr="00C52D45">
        <w:trPr>
          <w:trHeight w:val="20"/>
        </w:trPr>
        <w:tc>
          <w:tcPr>
            <w:tcW w:w="10485" w:type="dxa"/>
            <w:shd w:val="clear" w:color="000000" w:fill="FFFFFF"/>
            <w:vAlign w:val="center"/>
            <w:hideMark/>
          </w:tcPr>
          <w:p w14:paraId="0A6A755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"Историко-культурное наследие"</w:t>
            </w:r>
          </w:p>
        </w:tc>
        <w:tc>
          <w:tcPr>
            <w:tcW w:w="1559" w:type="dxa"/>
            <w:shd w:val="clear" w:color="000000" w:fill="FFFFFF"/>
            <w:vAlign w:val="center"/>
            <w:hideMark/>
          </w:tcPr>
          <w:p w14:paraId="3123237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52.2.00.00000</w:t>
            </w:r>
          </w:p>
        </w:tc>
        <w:tc>
          <w:tcPr>
            <w:tcW w:w="709" w:type="dxa"/>
            <w:shd w:val="clear" w:color="000000" w:fill="FFFFFF"/>
            <w:vAlign w:val="center"/>
            <w:hideMark/>
          </w:tcPr>
          <w:p w14:paraId="2C13E51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24990C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556,0</w:t>
            </w:r>
          </w:p>
        </w:tc>
        <w:tc>
          <w:tcPr>
            <w:tcW w:w="992" w:type="dxa"/>
            <w:shd w:val="clear" w:color="000000" w:fill="FFFFFF"/>
            <w:vAlign w:val="center"/>
            <w:hideMark/>
          </w:tcPr>
          <w:p w14:paraId="2B441D2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6F201CF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19,6</w:t>
            </w:r>
          </w:p>
        </w:tc>
      </w:tr>
      <w:tr w:rsidR="00C52D45" w:rsidRPr="00492E79" w14:paraId="5A5A1956" w14:textId="77777777" w:rsidTr="00C52D45">
        <w:trPr>
          <w:trHeight w:val="20"/>
        </w:trPr>
        <w:tc>
          <w:tcPr>
            <w:tcW w:w="10485" w:type="dxa"/>
            <w:shd w:val="clear" w:color="000000" w:fill="FFFFFF"/>
            <w:vAlign w:val="center"/>
            <w:hideMark/>
          </w:tcPr>
          <w:p w14:paraId="61F7E1D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"Возведение стелы"</w:t>
            </w:r>
          </w:p>
        </w:tc>
        <w:tc>
          <w:tcPr>
            <w:tcW w:w="1559" w:type="dxa"/>
            <w:shd w:val="clear" w:color="auto" w:fill="auto"/>
            <w:hideMark/>
          </w:tcPr>
          <w:p w14:paraId="7D9F95EC" w14:textId="77777777" w:rsidR="00C52D45" w:rsidRPr="00492E79" w:rsidRDefault="00C52D45" w:rsidP="00C52D45">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52.2.01.00000</w:t>
            </w:r>
          </w:p>
        </w:tc>
        <w:tc>
          <w:tcPr>
            <w:tcW w:w="709" w:type="dxa"/>
            <w:shd w:val="clear" w:color="000000" w:fill="FFFFFF"/>
            <w:vAlign w:val="center"/>
            <w:hideMark/>
          </w:tcPr>
          <w:p w14:paraId="6E476E0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553EC2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556,0</w:t>
            </w:r>
          </w:p>
        </w:tc>
        <w:tc>
          <w:tcPr>
            <w:tcW w:w="992" w:type="dxa"/>
            <w:shd w:val="clear" w:color="000000" w:fill="FFFFFF"/>
            <w:vAlign w:val="center"/>
            <w:hideMark/>
          </w:tcPr>
          <w:p w14:paraId="3F97CBF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3D78B23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78A1D7D0" w14:textId="77777777" w:rsidTr="00C52D45">
        <w:trPr>
          <w:trHeight w:val="20"/>
        </w:trPr>
        <w:tc>
          <w:tcPr>
            <w:tcW w:w="10485" w:type="dxa"/>
            <w:shd w:val="clear" w:color="000000" w:fill="FFFFFF"/>
            <w:vAlign w:val="center"/>
            <w:hideMark/>
          </w:tcPr>
          <w:p w14:paraId="4D8ACFE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Возведение стелы</w:t>
            </w:r>
          </w:p>
        </w:tc>
        <w:tc>
          <w:tcPr>
            <w:tcW w:w="1559" w:type="dxa"/>
            <w:shd w:val="clear" w:color="auto" w:fill="auto"/>
            <w:hideMark/>
          </w:tcPr>
          <w:p w14:paraId="6156E50D" w14:textId="77777777" w:rsidR="00C52D45" w:rsidRPr="00492E79" w:rsidRDefault="00C52D45" w:rsidP="00C52D45">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52.2.01.00970</w:t>
            </w:r>
          </w:p>
        </w:tc>
        <w:tc>
          <w:tcPr>
            <w:tcW w:w="709" w:type="dxa"/>
            <w:shd w:val="clear" w:color="000000" w:fill="FFFFFF"/>
            <w:vAlign w:val="center"/>
            <w:hideMark/>
          </w:tcPr>
          <w:p w14:paraId="5D9E018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1ADA82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556,0</w:t>
            </w:r>
          </w:p>
        </w:tc>
        <w:tc>
          <w:tcPr>
            <w:tcW w:w="992" w:type="dxa"/>
            <w:shd w:val="clear" w:color="000000" w:fill="FFFFFF"/>
            <w:vAlign w:val="center"/>
            <w:hideMark/>
          </w:tcPr>
          <w:p w14:paraId="4E17DF2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04D84A2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184F5942" w14:textId="77777777" w:rsidTr="00C52D45">
        <w:trPr>
          <w:trHeight w:val="20"/>
        </w:trPr>
        <w:tc>
          <w:tcPr>
            <w:tcW w:w="10485" w:type="dxa"/>
            <w:shd w:val="clear" w:color="auto" w:fill="auto"/>
            <w:vAlign w:val="center"/>
            <w:hideMark/>
          </w:tcPr>
          <w:p w14:paraId="73E14D5B"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25619392" w14:textId="77777777" w:rsidR="00C52D45" w:rsidRPr="00492E79" w:rsidRDefault="00C52D45" w:rsidP="00C52D45">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52.2.01.00970</w:t>
            </w:r>
          </w:p>
        </w:tc>
        <w:tc>
          <w:tcPr>
            <w:tcW w:w="709" w:type="dxa"/>
            <w:shd w:val="clear" w:color="000000" w:fill="FFFFFF"/>
            <w:vAlign w:val="center"/>
            <w:hideMark/>
          </w:tcPr>
          <w:p w14:paraId="2B67171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2CED990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556,0</w:t>
            </w:r>
          </w:p>
        </w:tc>
        <w:tc>
          <w:tcPr>
            <w:tcW w:w="992" w:type="dxa"/>
            <w:shd w:val="clear" w:color="000000" w:fill="FFFFFF"/>
            <w:vAlign w:val="center"/>
            <w:hideMark/>
          </w:tcPr>
          <w:p w14:paraId="3214B34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5F2E8FC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60DF0813" w14:textId="77777777" w:rsidTr="00C52D45">
        <w:trPr>
          <w:trHeight w:val="20"/>
        </w:trPr>
        <w:tc>
          <w:tcPr>
            <w:tcW w:w="10485" w:type="dxa"/>
            <w:shd w:val="clear" w:color="000000" w:fill="FFFFFF"/>
            <w:vAlign w:val="center"/>
            <w:hideMark/>
          </w:tcPr>
          <w:p w14:paraId="371FEBC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559" w:type="dxa"/>
            <w:shd w:val="clear" w:color="auto" w:fill="auto"/>
            <w:hideMark/>
          </w:tcPr>
          <w:p w14:paraId="5EA510FA" w14:textId="77777777" w:rsidR="00C52D45" w:rsidRPr="00492E79" w:rsidRDefault="00C52D45" w:rsidP="00C52D45">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52.2.01.00000</w:t>
            </w:r>
          </w:p>
        </w:tc>
        <w:tc>
          <w:tcPr>
            <w:tcW w:w="709" w:type="dxa"/>
            <w:shd w:val="clear" w:color="000000" w:fill="FFFFFF"/>
            <w:vAlign w:val="center"/>
            <w:hideMark/>
          </w:tcPr>
          <w:p w14:paraId="7D891EE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074A80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665F732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76D1921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19,6</w:t>
            </w:r>
          </w:p>
        </w:tc>
      </w:tr>
      <w:tr w:rsidR="00C52D45" w:rsidRPr="00492E79" w14:paraId="15855551" w14:textId="77777777" w:rsidTr="00C52D45">
        <w:trPr>
          <w:trHeight w:val="20"/>
        </w:trPr>
        <w:tc>
          <w:tcPr>
            <w:tcW w:w="10485" w:type="dxa"/>
            <w:shd w:val="clear" w:color="000000" w:fill="FFFFFF"/>
            <w:vAlign w:val="center"/>
            <w:hideMark/>
          </w:tcPr>
          <w:p w14:paraId="67459AE4"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auto" w:fill="auto"/>
            <w:hideMark/>
          </w:tcPr>
          <w:p w14:paraId="7453FC6F" w14:textId="77777777" w:rsidR="00C52D45" w:rsidRPr="00492E79" w:rsidRDefault="00C52D45" w:rsidP="00C52D45">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52.2.01.00750</w:t>
            </w:r>
          </w:p>
        </w:tc>
        <w:tc>
          <w:tcPr>
            <w:tcW w:w="709" w:type="dxa"/>
            <w:shd w:val="clear" w:color="000000" w:fill="FFFFFF"/>
            <w:vAlign w:val="center"/>
            <w:hideMark/>
          </w:tcPr>
          <w:p w14:paraId="550825D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34A051C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056EA46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00A6AE9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19,6</w:t>
            </w:r>
          </w:p>
        </w:tc>
      </w:tr>
      <w:tr w:rsidR="00C52D45" w:rsidRPr="00492E79" w14:paraId="7EE15484" w14:textId="77777777" w:rsidTr="00C52D45">
        <w:trPr>
          <w:trHeight w:val="20"/>
        </w:trPr>
        <w:tc>
          <w:tcPr>
            <w:tcW w:w="10485" w:type="dxa"/>
            <w:shd w:val="clear" w:color="000000" w:fill="FFFFFF"/>
            <w:vAlign w:val="center"/>
            <w:hideMark/>
          </w:tcPr>
          <w:p w14:paraId="3726B23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"Библиотечное обслуживание"</w:t>
            </w:r>
          </w:p>
        </w:tc>
        <w:tc>
          <w:tcPr>
            <w:tcW w:w="1559" w:type="dxa"/>
            <w:shd w:val="clear" w:color="000000" w:fill="FFFFFF"/>
            <w:vAlign w:val="center"/>
            <w:hideMark/>
          </w:tcPr>
          <w:p w14:paraId="628F7FE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52.3.00.00000</w:t>
            </w:r>
          </w:p>
        </w:tc>
        <w:tc>
          <w:tcPr>
            <w:tcW w:w="709" w:type="dxa"/>
            <w:shd w:val="clear" w:color="000000" w:fill="FFFFFF"/>
            <w:vAlign w:val="center"/>
            <w:hideMark/>
          </w:tcPr>
          <w:p w14:paraId="362B48A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58F89F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10 120,0</w:t>
            </w:r>
          </w:p>
        </w:tc>
        <w:tc>
          <w:tcPr>
            <w:tcW w:w="992" w:type="dxa"/>
            <w:shd w:val="clear" w:color="000000" w:fill="FFFFFF"/>
            <w:vAlign w:val="center"/>
            <w:hideMark/>
          </w:tcPr>
          <w:p w14:paraId="5EAD556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11 270,9</w:t>
            </w:r>
          </w:p>
        </w:tc>
        <w:tc>
          <w:tcPr>
            <w:tcW w:w="851" w:type="dxa"/>
            <w:shd w:val="clear" w:color="000000" w:fill="FFFFFF"/>
            <w:vAlign w:val="center"/>
            <w:hideMark/>
          </w:tcPr>
          <w:p w14:paraId="3AB2F80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10 370,9</w:t>
            </w:r>
          </w:p>
        </w:tc>
      </w:tr>
      <w:tr w:rsidR="00C52D45" w:rsidRPr="00492E79" w14:paraId="6C6F461F" w14:textId="77777777" w:rsidTr="00C52D45">
        <w:trPr>
          <w:trHeight w:val="20"/>
        </w:trPr>
        <w:tc>
          <w:tcPr>
            <w:tcW w:w="10485" w:type="dxa"/>
            <w:shd w:val="clear" w:color="000000" w:fill="FFFFFF"/>
            <w:vAlign w:val="center"/>
            <w:hideMark/>
          </w:tcPr>
          <w:p w14:paraId="25744C7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 Мероприятия по обеспечению развития и укреплению материально-технической базы библиотек Завитинского района"</w:t>
            </w:r>
          </w:p>
        </w:tc>
        <w:tc>
          <w:tcPr>
            <w:tcW w:w="1559" w:type="dxa"/>
            <w:shd w:val="clear" w:color="000000" w:fill="FFFFFF"/>
            <w:vAlign w:val="center"/>
            <w:hideMark/>
          </w:tcPr>
          <w:p w14:paraId="79A5EBC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52.3.06.00000</w:t>
            </w:r>
          </w:p>
        </w:tc>
        <w:tc>
          <w:tcPr>
            <w:tcW w:w="709" w:type="dxa"/>
            <w:shd w:val="clear" w:color="000000" w:fill="FFFFFF"/>
            <w:vAlign w:val="center"/>
            <w:hideMark/>
          </w:tcPr>
          <w:p w14:paraId="6D5267B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D61A33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401,2</w:t>
            </w:r>
          </w:p>
        </w:tc>
        <w:tc>
          <w:tcPr>
            <w:tcW w:w="992" w:type="dxa"/>
            <w:shd w:val="clear" w:color="000000" w:fill="FFFFFF"/>
            <w:vAlign w:val="center"/>
            <w:hideMark/>
          </w:tcPr>
          <w:p w14:paraId="75C000D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600,0</w:t>
            </w:r>
          </w:p>
        </w:tc>
        <w:tc>
          <w:tcPr>
            <w:tcW w:w="851" w:type="dxa"/>
            <w:shd w:val="clear" w:color="000000" w:fill="FFFFFF"/>
            <w:vAlign w:val="center"/>
            <w:hideMark/>
          </w:tcPr>
          <w:p w14:paraId="61ED6CA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600,0</w:t>
            </w:r>
          </w:p>
        </w:tc>
      </w:tr>
      <w:tr w:rsidR="00C52D45" w:rsidRPr="00492E79" w14:paraId="7CC82A72" w14:textId="77777777" w:rsidTr="00C52D45">
        <w:trPr>
          <w:trHeight w:val="20"/>
        </w:trPr>
        <w:tc>
          <w:tcPr>
            <w:tcW w:w="10485" w:type="dxa"/>
            <w:shd w:val="clear" w:color="000000" w:fill="FFFFFF"/>
            <w:vAlign w:val="center"/>
            <w:hideMark/>
          </w:tcPr>
          <w:p w14:paraId="03E1F73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ED5DED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52.3.06.00060</w:t>
            </w:r>
          </w:p>
        </w:tc>
        <w:tc>
          <w:tcPr>
            <w:tcW w:w="709" w:type="dxa"/>
            <w:shd w:val="clear" w:color="000000" w:fill="FFFFFF"/>
            <w:vAlign w:val="center"/>
            <w:hideMark/>
          </w:tcPr>
          <w:p w14:paraId="3DD17F4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290C4C4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401,2</w:t>
            </w:r>
          </w:p>
        </w:tc>
        <w:tc>
          <w:tcPr>
            <w:tcW w:w="992" w:type="dxa"/>
            <w:shd w:val="clear" w:color="000000" w:fill="FFFFFF"/>
            <w:vAlign w:val="center"/>
            <w:hideMark/>
          </w:tcPr>
          <w:p w14:paraId="57D68A2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600,0</w:t>
            </w:r>
          </w:p>
        </w:tc>
        <w:tc>
          <w:tcPr>
            <w:tcW w:w="851" w:type="dxa"/>
            <w:shd w:val="clear" w:color="000000" w:fill="FFFFFF"/>
            <w:vAlign w:val="center"/>
            <w:hideMark/>
          </w:tcPr>
          <w:p w14:paraId="5C7E852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600,0</w:t>
            </w:r>
          </w:p>
        </w:tc>
      </w:tr>
      <w:tr w:rsidR="00C52D45" w:rsidRPr="00492E79" w14:paraId="7878B5B4" w14:textId="77777777" w:rsidTr="00C52D45">
        <w:trPr>
          <w:trHeight w:val="20"/>
        </w:trPr>
        <w:tc>
          <w:tcPr>
            <w:tcW w:w="10485" w:type="dxa"/>
            <w:shd w:val="clear" w:color="000000" w:fill="FFFFFF"/>
            <w:vAlign w:val="center"/>
            <w:hideMark/>
          </w:tcPr>
          <w:p w14:paraId="2611577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 Расходы на обеспечение деятельности (оказание услуг) муниципальных библиотек"</w:t>
            </w:r>
          </w:p>
        </w:tc>
        <w:tc>
          <w:tcPr>
            <w:tcW w:w="1559" w:type="dxa"/>
            <w:shd w:val="clear" w:color="000000" w:fill="FFFFFF"/>
            <w:vAlign w:val="center"/>
            <w:hideMark/>
          </w:tcPr>
          <w:p w14:paraId="02555A6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52.3.01.00000</w:t>
            </w:r>
          </w:p>
        </w:tc>
        <w:tc>
          <w:tcPr>
            <w:tcW w:w="709" w:type="dxa"/>
            <w:shd w:val="clear" w:color="000000" w:fill="FFFFFF"/>
            <w:vAlign w:val="center"/>
            <w:hideMark/>
          </w:tcPr>
          <w:p w14:paraId="1F7A0A0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7DF2B2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799,4</w:t>
            </w:r>
          </w:p>
        </w:tc>
        <w:tc>
          <w:tcPr>
            <w:tcW w:w="992" w:type="dxa"/>
            <w:shd w:val="clear" w:color="000000" w:fill="FFFFFF"/>
            <w:vAlign w:val="center"/>
            <w:hideMark/>
          </w:tcPr>
          <w:p w14:paraId="3788212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1 699,4</w:t>
            </w:r>
          </w:p>
        </w:tc>
        <w:tc>
          <w:tcPr>
            <w:tcW w:w="851" w:type="dxa"/>
            <w:shd w:val="clear" w:color="000000" w:fill="FFFFFF"/>
            <w:vAlign w:val="center"/>
            <w:hideMark/>
          </w:tcPr>
          <w:p w14:paraId="7C6CE42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799,4</w:t>
            </w:r>
          </w:p>
        </w:tc>
      </w:tr>
      <w:tr w:rsidR="00C52D45" w:rsidRPr="00492E79" w14:paraId="3483F668" w14:textId="77777777" w:rsidTr="00C52D45">
        <w:trPr>
          <w:trHeight w:val="20"/>
        </w:trPr>
        <w:tc>
          <w:tcPr>
            <w:tcW w:w="10485" w:type="dxa"/>
            <w:shd w:val="clear" w:color="000000" w:fill="FFFFFF"/>
            <w:vAlign w:val="center"/>
            <w:hideMark/>
          </w:tcPr>
          <w:p w14:paraId="49DFB40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559" w:type="dxa"/>
            <w:shd w:val="clear" w:color="000000" w:fill="FFFFFF"/>
            <w:vAlign w:val="center"/>
            <w:hideMark/>
          </w:tcPr>
          <w:p w14:paraId="2609365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52.3.01.00420</w:t>
            </w:r>
          </w:p>
        </w:tc>
        <w:tc>
          <w:tcPr>
            <w:tcW w:w="709" w:type="dxa"/>
            <w:shd w:val="clear" w:color="000000" w:fill="FFFFFF"/>
            <w:vAlign w:val="center"/>
            <w:hideMark/>
          </w:tcPr>
          <w:p w14:paraId="4A76BFB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8A5789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799,4</w:t>
            </w:r>
          </w:p>
        </w:tc>
        <w:tc>
          <w:tcPr>
            <w:tcW w:w="992" w:type="dxa"/>
            <w:shd w:val="clear" w:color="000000" w:fill="FFFFFF"/>
            <w:vAlign w:val="center"/>
            <w:hideMark/>
          </w:tcPr>
          <w:p w14:paraId="0F11148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1 699,4</w:t>
            </w:r>
          </w:p>
        </w:tc>
        <w:tc>
          <w:tcPr>
            <w:tcW w:w="851" w:type="dxa"/>
            <w:shd w:val="clear" w:color="000000" w:fill="FFFFFF"/>
            <w:vAlign w:val="center"/>
            <w:hideMark/>
          </w:tcPr>
          <w:p w14:paraId="1D4D2B5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799,4</w:t>
            </w:r>
          </w:p>
        </w:tc>
      </w:tr>
      <w:tr w:rsidR="00C52D45" w:rsidRPr="00492E79" w14:paraId="069E957B" w14:textId="77777777" w:rsidTr="00C52D45">
        <w:trPr>
          <w:trHeight w:val="20"/>
        </w:trPr>
        <w:tc>
          <w:tcPr>
            <w:tcW w:w="10485" w:type="dxa"/>
            <w:shd w:val="clear" w:color="000000" w:fill="FFFFFF"/>
            <w:vAlign w:val="center"/>
            <w:hideMark/>
          </w:tcPr>
          <w:p w14:paraId="4590B2C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B280CB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52.3.01.00420</w:t>
            </w:r>
          </w:p>
        </w:tc>
        <w:tc>
          <w:tcPr>
            <w:tcW w:w="709" w:type="dxa"/>
            <w:shd w:val="clear" w:color="000000" w:fill="FFFFFF"/>
            <w:vAlign w:val="center"/>
            <w:hideMark/>
          </w:tcPr>
          <w:p w14:paraId="2A7D4CD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23FA4F1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799,4</w:t>
            </w:r>
          </w:p>
        </w:tc>
        <w:tc>
          <w:tcPr>
            <w:tcW w:w="992" w:type="dxa"/>
            <w:shd w:val="clear" w:color="000000" w:fill="FFFFFF"/>
            <w:vAlign w:val="center"/>
            <w:hideMark/>
          </w:tcPr>
          <w:p w14:paraId="54B9F86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1 699,4</w:t>
            </w:r>
          </w:p>
        </w:tc>
        <w:tc>
          <w:tcPr>
            <w:tcW w:w="851" w:type="dxa"/>
            <w:shd w:val="clear" w:color="000000" w:fill="FFFFFF"/>
            <w:vAlign w:val="center"/>
            <w:hideMark/>
          </w:tcPr>
          <w:p w14:paraId="7D7B84B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799,4</w:t>
            </w:r>
          </w:p>
        </w:tc>
      </w:tr>
      <w:tr w:rsidR="00C52D45" w:rsidRPr="00492E79" w14:paraId="3F5DF576" w14:textId="77777777" w:rsidTr="00C52D45">
        <w:trPr>
          <w:trHeight w:val="20"/>
        </w:trPr>
        <w:tc>
          <w:tcPr>
            <w:tcW w:w="10485" w:type="dxa"/>
            <w:shd w:val="clear" w:color="000000" w:fill="FFFFFF"/>
            <w:vAlign w:val="center"/>
            <w:hideMark/>
          </w:tcPr>
          <w:p w14:paraId="0CD94A0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 Ремонт библиотек"</w:t>
            </w:r>
          </w:p>
        </w:tc>
        <w:tc>
          <w:tcPr>
            <w:tcW w:w="1559" w:type="dxa"/>
            <w:shd w:val="clear" w:color="000000" w:fill="FFFFFF"/>
            <w:vAlign w:val="center"/>
            <w:hideMark/>
          </w:tcPr>
          <w:p w14:paraId="06FAC1A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52.3.03.00000</w:t>
            </w:r>
          </w:p>
        </w:tc>
        <w:tc>
          <w:tcPr>
            <w:tcW w:w="709" w:type="dxa"/>
            <w:shd w:val="clear" w:color="000000" w:fill="FFFFFF"/>
            <w:vAlign w:val="center"/>
            <w:hideMark/>
          </w:tcPr>
          <w:p w14:paraId="5CE49B0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91B660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96,7</w:t>
            </w:r>
          </w:p>
        </w:tc>
        <w:tc>
          <w:tcPr>
            <w:tcW w:w="992" w:type="dxa"/>
            <w:shd w:val="clear" w:color="000000" w:fill="FFFFFF"/>
            <w:vAlign w:val="center"/>
            <w:hideMark/>
          </w:tcPr>
          <w:p w14:paraId="3B27081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170,0</w:t>
            </w:r>
          </w:p>
        </w:tc>
        <w:tc>
          <w:tcPr>
            <w:tcW w:w="851" w:type="dxa"/>
            <w:shd w:val="clear" w:color="000000" w:fill="FFFFFF"/>
            <w:vAlign w:val="center"/>
            <w:hideMark/>
          </w:tcPr>
          <w:p w14:paraId="636F495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170,0</w:t>
            </w:r>
          </w:p>
        </w:tc>
      </w:tr>
      <w:tr w:rsidR="00C52D45" w:rsidRPr="00492E79" w14:paraId="2C122E0A" w14:textId="77777777" w:rsidTr="00C52D45">
        <w:trPr>
          <w:trHeight w:val="20"/>
        </w:trPr>
        <w:tc>
          <w:tcPr>
            <w:tcW w:w="10485" w:type="dxa"/>
            <w:shd w:val="clear" w:color="000000" w:fill="FFFFFF"/>
            <w:vAlign w:val="center"/>
            <w:hideMark/>
          </w:tcPr>
          <w:p w14:paraId="129E7BB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Ремонт библиотек</w:t>
            </w:r>
          </w:p>
        </w:tc>
        <w:tc>
          <w:tcPr>
            <w:tcW w:w="1559" w:type="dxa"/>
            <w:shd w:val="clear" w:color="000000" w:fill="FFFFFF"/>
            <w:vAlign w:val="center"/>
            <w:hideMark/>
          </w:tcPr>
          <w:p w14:paraId="64FC2E9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52.3.03.00450</w:t>
            </w:r>
          </w:p>
        </w:tc>
        <w:tc>
          <w:tcPr>
            <w:tcW w:w="709" w:type="dxa"/>
            <w:shd w:val="clear" w:color="000000" w:fill="FFFFFF"/>
            <w:vAlign w:val="center"/>
            <w:hideMark/>
          </w:tcPr>
          <w:p w14:paraId="3994F36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24BBE3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96,7</w:t>
            </w:r>
          </w:p>
        </w:tc>
        <w:tc>
          <w:tcPr>
            <w:tcW w:w="992" w:type="dxa"/>
            <w:shd w:val="clear" w:color="000000" w:fill="FFFFFF"/>
            <w:vAlign w:val="center"/>
            <w:hideMark/>
          </w:tcPr>
          <w:p w14:paraId="4ECD3C7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170,0</w:t>
            </w:r>
          </w:p>
        </w:tc>
        <w:tc>
          <w:tcPr>
            <w:tcW w:w="851" w:type="dxa"/>
            <w:shd w:val="clear" w:color="000000" w:fill="FFFFFF"/>
            <w:vAlign w:val="center"/>
            <w:hideMark/>
          </w:tcPr>
          <w:p w14:paraId="32957E1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170,0</w:t>
            </w:r>
          </w:p>
        </w:tc>
      </w:tr>
      <w:tr w:rsidR="00C52D45" w:rsidRPr="00492E79" w14:paraId="23AA5107" w14:textId="77777777" w:rsidTr="00C52D45">
        <w:trPr>
          <w:trHeight w:val="20"/>
        </w:trPr>
        <w:tc>
          <w:tcPr>
            <w:tcW w:w="10485" w:type="dxa"/>
            <w:shd w:val="clear" w:color="000000" w:fill="FFFFFF"/>
            <w:vAlign w:val="center"/>
            <w:hideMark/>
          </w:tcPr>
          <w:p w14:paraId="507D03A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67013B0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52.3.03.00450</w:t>
            </w:r>
          </w:p>
        </w:tc>
        <w:tc>
          <w:tcPr>
            <w:tcW w:w="709" w:type="dxa"/>
            <w:shd w:val="clear" w:color="000000" w:fill="FFFFFF"/>
            <w:vAlign w:val="center"/>
            <w:hideMark/>
          </w:tcPr>
          <w:p w14:paraId="3543AD2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005690E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96,7</w:t>
            </w:r>
          </w:p>
        </w:tc>
        <w:tc>
          <w:tcPr>
            <w:tcW w:w="992" w:type="dxa"/>
            <w:shd w:val="clear" w:color="000000" w:fill="FFFFFF"/>
            <w:vAlign w:val="center"/>
            <w:hideMark/>
          </w:tcPr>
          <w:p w14:paraId="1402B32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170,0</w:t>
            </w:r>
          </w:p>
        </w:tc>
        <w:tc>
          <w:tcPr>
            <w:tcW w:w="851" w:type="dxa"/>
            <w:shd w:val="clear" w:color="000000" w:fill="FFFFFF"/>
            <w:vAlign w:val="center"/>
            <w:hideMark/>
          </w:tcPr>
          <w:p w14:paraId="46A0D8C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170,0</w:t>
            </w:r>
          </w:p>
        </w:tc>
      </w:tr>
      <w:tr w:rsidR="00C52D45" w:rsidRPr="00492E79" w14:paraId="2DE0A256" w14:textId="77777777" w:rsidTr="00C52D45">
        <w:trPr>
          <w:trHeight w:val="20"/>
        </w:trPr>
        <w:tc>
          <w:tcPr>
            <w:tcW w:w="10485" w:type="dxa"/>
            <w:shd w:val="clear" w:color="000000" w:fill="FFFFFF"/>
            <w:vAlign w:val="center"/>
            <w:hideMark/>
          </w:tcPr>
          <w:p w14:paraId="57F33EB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559" w:type="dxa"/>
            <w:shd w:val="clear" w:color="000000" w:fill="FFFFFF"/>
            <w:vAlign w:val="center"/>
            <w:hideMark/>
          </w:tcPr>
          <w:p w14:paraId="29B94BF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52.3.04.00000</w:t>
            </w:r>
          </w:p>
        </w:tc>
        <w:tc>
          <w:tcPr>
            <w:tcW w:w="709" w:type="dxa"/>
            <w:shd w:val="clear" w:color="000000" w:fill="FFFFFF"/>
            <w:vAlign w:val="center"/>
            <w:hideMark/>
          </w:tcPr>
          <w:p w14:paraId="44A434F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A91F48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7C5F9DD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7B37FC8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37B42216" w14:textId="77777777" w:rsidTr="00C52D45">
        <w:trPr>
          <w:trHeight w:val="20"/>
        </w:trPr>
        <w:tc>
          <w:tcPr>
            <w:tcW w:w="10485" w:type="dxa"/>
            <w:shd w:val="clear" w:color="000000" w:fill="FFFFFF"/>
            <w:vAlign w:val="center"/>
            <w:hideMark/>
          </w:tcPr>
          <w:p w14:paraId="1DC0937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tc>
        <w:tc>
          <w:tcPr>
            <w:tcW w:w="1559" w:type="dxa"/>
            <w:shd w:val="clear" w:color="000000" w:fill="FFFFFF"/>
            <w:vAlign w:val="center"/>
            <w:hideMark/>
          </w:tcPr>
          <w:p w14:paraId="7FE6D88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52.3.04.00940</w:t>
            </w:r>
          </w:p>
        </w:tc>
        <w:tc>
          <w:tcPr>
            <w:tcW w:w="709" w:type="dxa"/>
            <w:shd w:val="clear" w:color="000000" w:fill="FFFFFF"/>
            <w:vAlign w:val="center"/>
            <w:hideMark/>
          </w:tcPr>
          <w:p w14:paraId="560CD29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4F88D5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0E53980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37FB1DD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7419547E" w14:textId="77777777" w:rsidTr="00C52D45">
        <w:trPr>
          <w:trHeight w:val="20"/>
        </w:trPr>
        <w:tc>
          <w:tcPr>
            <w:tcW w:w="10485" w:type="dxa"/>
            <w:shd w:val="clear" w:color="000000" w:fill="FFFFFF"/>
            <w:vAlign w:val="center"/>
            <w:hideMark/>
          </w:tcPr>
          <w:p w14:paraId="148C783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6BEBAD3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52.3.04.00940</w:t>
            </w:r>
          </w:p>
        </w:tc>
        <w:tc>
          <w:tcPr>
            <w:tcW w:w="709" w:type="dxa"/>
            <w:shd w:val="clear" w:color="000000" w:fill="FFFFFF"/>
            <w:vAlign w:val="center"/>
            <w:hideMark/>
          </w:tcPr>
          <w:p w14:paraId="4B61FB4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08F12E2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27846ED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1E9C7AA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0AA43FE6" w14:textId="77777777" w:rsidTr="00C52D45">
        <w:trPr>
          <w:trHeight w:val="20"/>
        </w:trPr>
        <w:tc>
          <w:tcPr>
            <w:tcW w:w="10485" w:type="dxa"/>
            <w:shd w:val="clear" w:color="000000" w:fill="FFFFFF"/>
            <w:vAlign w:val="center"/>
            <w:hideMark/>
          </w:tcPr>
          <w:p w14:paraId="0ACB561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 Методическое обеспечение и комплектование муниципальных библиотек"</w:t>
            </w:r>
          </w:p>
        </w:tc>
        <w:tc>
          <w:tcPr>
            <w:tcW w:w="1559" w:type="dxa"/>
            <w:shd w:val="clear" w:color="000000" w:fill="FFFFFF"/>
            <w:vAlign w:val="center"/>
            <w:hideMark/>
          </w:tcPr>
          <w:p w14:paraId="35B294F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52.3.02.00000</w:t>
            </w:r>
          </w:p>
        </w:tc>
        <w:tc>
          <w:tcPr>
            <w:tcW w:w="709" w:type="dxa"/>
            <w:shd w:val="clear" w:color="000000" w:fill="FFFFFF"/>
            <w:vAlign w:val="center"/>
            <w:hideMark/>
          </w:tcPr>
          <w:p w14:paraId="1F0A5F3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BF3886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450,0</w:t>
            </w:r>
          </w:p>
        </w:tc>
        <w:tc>
          <w:tcPr>
            <w:tcW w:w="992" w:type="dxa"/>
            <w:shd w:val="clear" w:color="000000" w:fill="FFFFFF"/>
            <w:vAlign w:val="center"/>
            <w:hideMark/>
          </w:tcPr>
          <w:p w14:paraId="78C41BC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400,0</w:t>
            </w:r>
          </w:p>
        </w:tc>
        <w:tc>
          <w:tcPr>
            <w:tcW w:w="851" w:type="dxa"/>
            <w:shd w:val="clear" w:color="000000" w:fill="FFFFFF"/>
            <w:vAlign w:val="center"/>
            <w:hideMark/>
          </w:tcPr>
          <w:p w14:paraId="166A64A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400,0</w:t>
            </w:r>
          </w:p>
        </w:tc>
      </w:tr>
      <w:tr w:rsidR="00C52D45" w:rsidRPr="00492E79" w14:paraId="09EB4676" w14:textId="77777777" w:rsidTr="00C52D45">
        <w:trPr>
          <w:trHeight w:val="20"/>
        </w:trPr>
        <w:tc>
          <w:tcPr>
            <w:tcW w:w="10485" w:type="dxa"/>
            <w:shd w:val="clear" w:color="000000" w:fill="FFFFFF"/>
            <w:vAlign w:val="center"/>
            <w:hideMark/>
          </w:tcPr>
          <w:p w14:paraId="5A341D3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Методическое обеспечение и комплектование муниципальных библиотек</w:t>
            </w:r>
          </w:p>
        </w:tc>
        <w:tc>
          <w:tcPr>
            <w:tcW w:w="1559" w:type="dxa"/>
            <w:shd w:val="clear" w:color="000000" w:fill="FFFFFF"/>
            <w:vAlign w:val="center"/>
            <w:hideMark/>
          </w:tcPr>
          <w:p w14:paraId="1C52A05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52.3.02.00510</w:t>
            </w:r>
          </w:p>
        </w:tc>
        <w:tc>
          <w:tcPr>
            <w:tcW w:w="709" w:type="dxa"/>
            <w:shd w:val="clear" w:color="000000" w:fill="FFFFFF"/>
            <w:vAlign w:val="center"/>
            <w:hideMark/>
          </w:tcPr>
          <w:p w14:paraId="28DD70F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2435AE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450,0</w:t>
            </w:r>
          </w:p>
        </w:tc>
        <w:tc>
          <w:tcPr>
            <w:tcW w:w="992" w:type="dxa"/>
            <w:shd w:val="clear" w:color="000000" w:fill="FFFFFF"/>
            <w:vAlign w:val="center"/>
            <w:hideMark/>
          </w:tcPr>
          <w:p w14:paraId="7D03C32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400,0</w:t>
            </w:r>
          </w:p>
        </w:tc>
        <w:tc>
          <w:tcPr>
            <w:tcW w:w="851" w:type="dxa"/>
            <w:shd w:val="clear" w:color="000000" w:fill="FFFFFF"/>
            <w:vAlign w:val="center"/>
            <w:hideMark/>
          </w:tcPr>
          <w:p w14:paraId="1461E06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400,0</w:t>
            </w:r>
          </w:p>
        </w:tc>
      </w:tr>
      <w:tr w:rsidR="00C52D45" w:rsidRPr="00492E79" w14:paraId="5C2BE041" w14:textId="77777777" w:rsidTr="00C52D45">
        <w:trPr>
          <w:trHeight w:val="20"/>
        </w:trPr>
        <w:tc>
          <w:tcPr>
            <w:tcW w:w="10485" w:type="dxa"/>
            <w:shd w:val="clear" w:color="000000" w:fill="FFFFFF"/>
            <w:vAlign w:val="center"/>
            <w:hideMark/>
          </w:tcPr>
          <w:p w14:paraId="21FACB5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2D56FA4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52.3.02.00510</w:t>
            </w:r>
          </w:p>
        </w:tc>
        <w:tc>
          <w:tcPr>
            <w:tcW w:w="709" w:type="dxa"/>
            <w:shd w:val="clear" w:color="000000" w:fill="FFFFFF"/>
            <w:vAlign w:val="center"/>
            <w:hideMark/>
          </w:tcPr>
          <w:p w14:paraId="7CCD634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E670FB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450,0</w:t>
            </w:r>
          </w:p>
        </w:tc>
        <w:tc>
          <w:tcPr>
            <w:tcW w:w="992" w:type="dxa"/>
            <w:shd w:val="clear" w:color="000000" w:fill="FFFFFF"/>
            <w:vAlign w:val="center"/>
            <w:hideMark/>
          </w:tcPr>
          <w:p w14:paraId="02D370E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400,0</w:t>
            </w:r>
          </w:p>
        </w:tc>
        <w:tc>
          <w:tcPr>
            <w:tcW w:w="851" w:type="dxa"/>
            <w:shd w:val="clear" w:color="000000" w:fill="FFFFFF"/>
            <w:vAlign w:val="center"/>
            <w:hideMark/>
          </w:tcPr>
          <w:p w14:paraId="049ED3B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400,0</w:t>
            </w:r>
          </w:p>
        </w:tc>
      </w:tr>
      <w:tr w:rsidR="00C52D45" w:rsidRPr="00492E79" w14:paraId="78588A51" w14:textId="77777777" w:rsidTr="00C52D45">
        <w:trPr>
          <w:trHeight w:val="20"/>
        </w:trPr>
        <w:tc>
          <w:tcPr>
            <w:tcW w:w="10485" w:type="dxa"/>
            <w:shd w:val="clear" w:color="000000" w:fill="FFFFFF"/>
            <w:vAlign w:val="center"/>
            <w:hideMark/>
          </w:tcPr>
          <w:p w14:paraId="1A46FBD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1559" w:type="dxa"/>
            <w:shd w:val="clear" w:color="000000" w:fill="FFFFFF"/>
            <w:vAlign w:val="center"/>
            <w:hideMark/>
          </w:tcPr>
          <w:p w14:paraId="30392B2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52.3.05.00000</w:t>
            </w:r>
          </w:p>
        </w:tc>
        <w:tc>
          <w:tcPr>
            <w:tcW w:w="709" w:type="dxa"/>
            <w:shd w:val="clear" w:color="000000" w:fill="FFFFFF"/>
            <w:vAlign w:val="center"/>
            <w:hideMark/>
          </w:tcPr>
          <w:p w14:paraId="1C3A015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8513B1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1 668,0</w:t>
            </w:r>
          </w:p>
        </w:tc>
        <w:tc>
          <w:tcPr>
            <w:tcW w:w="992" w:type="dxa"/>
            <w:shd w:val="clear" w:color="000000" w:fill="FFFFFF"/>
            <w:vAlign w:val="center"/>
            <w:hideMark/>
          </w:tcPr>
          <w:p w14:paraId="5F54EA2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4 857,8</w:t>
            </w:r>
          </w:p>
        </w:tc>
        <w:tc>
          <w:tcPr>
            <w:tcW w:w="851" w:type="dxa"/>
            <w:shd w:val="clear" w:color="000000" w:fill="FFFFFF"/>
            <w:vAlign w:val="center"/>
            <w:hideMark/>
          </w:tcPr>
          <w:p w14:paraId="57A88DE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4 857,8</w:t>
            </w:r>
          </w:p>
        </w:tc>
      </w:tr>
      <w:tr w:rsidR="00C52D45" w:rsidRPr="00492E79" w14:paraId="72AC703E" w14:textId="77777777" w:rsidTr="00C52D45">
        <w:trPr>
          <w:trHeight w:val="20"/>
        </w:trPr>
        <w:tc>
          <w:tcPr>
            <w:tcW w:w="10485" w:type="dxa"/>
            <w:shd w:val="clear" w:color="000000" w:fill="FFFFFF"/>
            <w:vAlign w:val="center"/>
            <w:hideMark/>
          </w:tcPr>
          <w:p w14:paraId="77BF367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559" w:type="dxa"/>
            <w:shd w:val="clear" w:color="000000" w:fill="FFFFFF"/>
            <w:vAlign w:val="center"/>
            <w:hideMark/>
          </w:tcPr>
          <w:p w14:paraId="7D9A5D5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w:t>
            </w:r>
            <w:proofErr w:type="gramStart"/>
            <w:r w:rsidRPr="00492E79">
              <w:rPr>
                <w:rFonts w:ascii="Times New Roman" w:eastAsia="Times New Roman" w:hAnsi="Times New Roman" w:cs="Times New Roman"/>
                <w:sz w:val="20"/>
                <w:szCs w:val="20"/>
                <w:lang w:eastAsia="ru-RU"/>
              </w:rPr>
              <w:t>05.S</w:t>
            </w:r>
            <w:proofErr w:type="gramEnd"/>
            <w:r w:rsidRPr="00492E79">
              <w:rPr>
                <w:rFonts w:ascii="Times New Roman" w:eastAsia="Times New Roman" w:hAnsi="Times New Roman" w:cs="Times New Roman"/>
                <w:sz w:val="20"/>
                <w:szCs w:val="20"/>
                <w:lang w:eastAsia="ru-RU"/>
              </w:rPr>
              <w:t>7715</w:t>
            </w:r>
          </w:p>
        </w:tc>
        <w:tc>
          <w:tcPr>
            <w:tcW w:w="709" w:type="dxa"/>
            <w:shd w:val="clear" w:color="000000" w:fill="FFFFFF"/>
            <w:vAlign w:val="center"/>
            <w:hideMark/>
          </w:tcPr>
          <w:p w14:paraId="25FC675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F14609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1 668,0</w:t>
            </w:r>
          </w:p>
        </w:tc>
        <w:tc>
          <w:tcPr>
            <w:tcW w:w="992" w:type="dxa"/>
            <w:shd w:val="clear" w:color="000000" w:fill="FFFFFF"/>
            <w:vAlign w:val="center"/>
            <w:hideMark/>
          </w:tcPr>
          <w:p w14:paraId="2BCB979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4 857,8</w:t>
            </w:r>
          </w:p>
        </w:tc>
        <w:tc>
          <w:tcPr>
            <w:tcW w:w="851" w:type="dxa"/>
            <w:shd w:val="clear" w:color="000000" w:fill="FFFFFF"/>
            <w:vAlign w:val="center"/>
            <w:hideMark/>
          </w:tcPr>
          <w:p w14:paraId="3C826D6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4 857,8</w:t>
            </w:r>
          </w:p>
        </w:tc>
      </w:tr>
      <w:tr w:rsidR="00C52D45" w:rsidRPr="00492E79" w14:paraId="695126BF" w14:textId="77777777" w:rsidTr="00C52D45">
        <w:trPr>
          <w:trHeight w:val="20"/>
        </w:trPr>
        <w:tc>
          <w:tcPr>
            <w:tcW w:w="10485" w:type="dxa"/>
            <w:shd w:val="clear" w:color="000000" w:fill="FFFFFF"/>
            <w:vAlign w:val="center"/>
            <w:hideMark/>
          </w:tcPr>
          <w:p w14:paraId="5C5AFA9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294BC39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w:t>
            </w:r>
            <w:proofErr w:type="gramStart"/>
            <w:r w:rsidRPr="00492E79">
              <w:rPr>
                <w:rFonts w:ascii="Times New Roman" w:eastAsia="Times New Roman" w:hAnsi="Times New Roman" w:cs="Times New Roman"/>
                <w:sz w:val="20"/>
                <w:szCs w:val="20"/>
                <w:lang w:eastAsia="ru-RU"/>
              </w:rPr>
              <w:t>05.S</w:t>
            </w:r>
            <w:proofErr w:type="gramEnd"/>
            <w:r w:rsidRPr="00492E79">
              <w:rPr>
                <w:rFonts w:ascii="Times New Roman" w:eastAsia="Times New Roman" w:hAnsi="Times New Roman" w:cs="Times New Roman"/>
                <w:sz w:val="20"/>
                <w:szCs w:val="20"/>
                <w:lang w:eastAsia="ru-RU"/>
              </w:rPr>
              <w:t>7715</w:t>
            </w:r>
          </w:p>
        </w:tc>
        <w:tc>
          <w:tcPr>
            <w:tcW w:w="709" w:type="dxa"/>
            <w:shd w:val="clear" w:color="000000" w:fill="FFFFFF"/>
            <w:vAlign w:val="center"/>
            <w:hideMark/>
          </w:tcPr>
          <w:p w14:paraId="5A9AC70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ED13AB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1 668,0</w:t>
            </w:r>
          </w:p>
        </w:tc>
        <w:tc>
          <w:tcPr>
            <w:tcW w:w="992" w:type="dxa"/>
            <w:shd w:val="clear" w:color="auto" w:fill="auto"/>
            <w:vAlign w:val="center"/>
            <w:hideMark/>
          </w:tcPr>
          <w:p w14:paraId="3BC6780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4 857,8</w:t>
            </w:r>
          </w:p>
        </w:tc>
        <w:tc>
          <w:tcPr>
            <w:tcW w:w="851" w:type="dxa"/>
            <w:shd w:val="clear" w:color="auto" w:fill="auto"/>
            <w:vAlign w:val="center"/>
            <w:hideMark/>
          </w:tcPr>
          <w:p w14:paraId="47F6FCE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4 857,8</w:t>
            </w:r>
          </w:p>
        </w:tc>
      </w:tr>
      <w:tr w:rsidR="00C52D45" w:rsidRPr="00492E79" w14:paraId="5E56CD68" w14:textId="77777777" w:rsidTr="00C52D45">
        <w:trPr>
          <w:trHeight w:val="20"/>
        </w:trPr>
        <w:tc>
          <w:tcPr>
            <w:tcW w:w="10485" w:type="dxa"/>
            <w:shd w:val="clear" w:color="000000" w:fill="FFFFFF"/>
            <w:vAlign w:val="center"/>
            <w:hideMark/>
          </w:tcPr>
          <w:p w14:paraId="69485EC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 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14:paraId="1867E52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52.3.07.00000</w:t>
            </w:r>
          </w:p>
        </w:tc>
        <w:tc>
          <w:tcPr>
            <w:tcW w:w="709" w:type="dxa"/>
            <w:shd w:val="clear" w:color="000000" w:fill="FFFFFF"/>
            <w:vAlign w:val="center"/>
            <w:hideMark/>
          </w:tcPr>
          <w:p w14:paraId="64CE2D1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4A44F6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6 654,7</w:t>
            </w:r>
          </w:p>
        </w:tc>
        <w:tc>
          <w:tcPr>
            <w:tcW w:w="992" w:type="dxa"/>
            <w:shd w:val="clear" w:color="000000" w:fill="FFFFFF"/>
            <w:vAlign w:val="center"/>
            <w:hideMark/>
          </w:tcPr>
          <w:p w14:paraId="3E86F4E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3 493,7</w:t>
            </w:r>
          </w:p>
        </w:tc>
        <w:tc>
          <w:tcPr>
            <w:tcW w:w="851" w:type="dxa"/>
            <w:shd w:val="clear" w:color="000000" w:fill="FFFFFF"/>
            <w:vAlign w:val="center"/>
            <w:hideMark/>
          </w:tcPr>
          <w:p w14:paraId="5A6E8E5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3 493,7</w:t>
            </w:r>
          </w:p>
        </w:tc>
      </w:tr>
      <w:tr w:rsidR="00C52D45" w:rsidRPr="00492E79" w14:paraId="5C062A0D" w14:textId="77777777" w:rsidTr="00C52D45">
        <w:trPr>
          <w:trHeight w:val="20"/>
        </w:trPr>
        <w:tc>
          <w:tcPr>
            <w:tcW w:w="10485" w:type="dxa"/>
            <w:shd w:val="clear" w:color="000000" w:fill="FFFFFF"/>
            <w:vAlign w:val="center"/>
            <w:hideMark/>
          </w:tcPr>
          <w:p w14:paraId="4313050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14:paraId="4BB45C6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w:t>
            </w:r>
            <w:proofErr w:type="gramStart"/>
            <w:r w:rsidRPr="00492E79">
              <w:rPr>
                <w:rFonts w:ascii="Times New Roman" w:eastAsia="Times New Roman" w:hAnsi="Times New Roman" w:cs="Times New Roman"/>
                <w:sz w:val="20"/>
                <w:szCs w:val="20"/>
                <w:lang w:eastAsia="ru-RU"/>
              </w:rPr>
              <w:t>07.S</w:t>
            </w:r>
            <w:proofErr w:type="gramEnd"/>
            <w:r w:rsidRPr="00492E79">
              <w:rPr>
                <w:rFonts w:ascii="Times New Roman" w:eastAsia="Times New Roman" w:hAnsi="Times New Roman" w:cs="Times New Roman"/>
                <w:sz w:val="20"/>
                <w:szCs w:val="20"/>
                <w:lang w:eastAsia="ru-RU"/>
              </w:rPr>
              <w:t>7710</w:t>
            </w:r>
          </w:p>
        </w:tc>
        <w:tc>
          <w:tcPr>
            <w:tcW w:w="709" w:type="dxa"/>
            <w:shd w:val="clear" w:color="000000" w:fill="FFFFFF"/>
            <w:vAlign w:val="center"/>
            <w:hideMark/>
          </w:tcPr>
          <w:p w14:paraId="614A594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C4FBB8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6 654,7</w:t>
            </w:r>
          </w:p>
        </w:tc>
        <w:tc>
          <w:tcPr>
            <w:tcW w:w="992" w:type="dxa"/>
            <w:shd w:val="clear" w:color="000000" w:fill="FFFFFF"/>
            <w:vAlign w:val="center"/>
            <w:hideMark/>
          </w:tcPr>
          <w:p w14:paraId="19DB0A5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3 493,7</w:t>
            </w:r>
          </w:p>
        </w:tc>
        <w:tc>
          <w:tcPr>
            <w:tcW w:w="851" w:type="dxa"/>
            <w:shd w:val="clear" w:color="000000" w:fill="FFFFFF"/>
            <w:vAlign w:val="center"/>
            <w:hideMark/>
          </w:tcPr>
          <w:p w14:paraId="032921E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3 493,7</w:t>
            </w:r>
          </w:p>
        </w:tc>
      </w:tr>
      <w:tr w:rsidR="00C52D45" w:rsidRPr="00492E79" w14:paraId="5CB91E80" w14:textId="77777777" w:rsidTr="00C52D45">
        <w:trPr>
          <w:trHeight w:val="20"/>
        </w:trPr>
        <w:tc>
          <w:tcPr>
            <w:tcW w:w="10485" w:type="dxa"/>
            <w:shd w:val="clear" w:color="000000" w:fill="FFFFFF"/>
            <w:vAlign w:val="center"/>
            <w:hideMark/>
          </w:tcPr>
          <w:p w14:paraId="7388291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499D253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w:t>
            </w:r>
            <w:proofErr w:type="gramStart"/>
            <w:r w:rsidRPr="00492E79">
              <w:rPr>
                <w:rFonts w:ascii="Times New Roman" w:eastAsia="Times New Roman" w:hAnsi="Times New Roman" w:cs="Times New Roman"/>
                <w:sz w:val="20"/>
                <w:szCs w:val="20"/>
                <w:lang w:eastAsia="ru-RU"/>
              </w:rPr>
              <w:t>07.S</w:t>
            </w:r>
            <w:proofErr w:type="gramEnd"/>
            <w:r w:rsidRPr="00492E79">
              <w:rPr>
                <w:rFonts w:ascii="Times New Roman" w:eastAsia="Times New Roman" w:hAnsi="Times New Roman" w:cs="Times New Roman"/>
                <w:sz w:val="20"/>
                <w:szCs w:val="20"/>
                <w:lang w:eastAsia="ru-RU"/>
              </w:rPr>
              <w:t>7710</w:t>
            </w:r>
          </w:p>
        </w:tc>
        <w:tc>
          <w:tcPr>
            <w:tcW w:w="709" w:type="dxa"/>
            <w:shd w:val="clear" w:color="000000" w:fill="FFFFFF"/>
            <w:vAlign w:val="center"/>
            <w:hideMark/>
          </w:tcPr>
          <w:p w14:paraId="2CA9319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1E0C87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6 654,7</w:t>
            </w:r>
          </w:p>
        </w:tc>
        <w:tc>
          <w:tcPr>
            <w:tcW w:w="992" w:type="dxa"/>
            <w:shd w:val="clear" w:color="000000" w:fill="FFFFFF"/>
            <w:vAlign w:val="center"/>
            <w:hideMark/>
          </w:tcPr>
          <w:p w14:paraId="57788B0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3 493,7</w:t>
            </w:r>
          </w:p>
        </w:tc>
        <w:tc>
          <w:tcPr>
            <w:tcW w:w="851" w:type="dxa"/>
            <w:shd w:val="clear" w:color="000000" w:fill="FFFFFF"/>
            <w:vAlign w:val="center"/>
            <w:hideMark/>
          </w:tcPr>
          <w:p w14:paraId="467A4BC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3 493,7</w:t>
            </w:r>
          </w:p>
        </w:tc>
      </w:tr>
      <w:tr w:rsidR="00C52D45" w:rsidRPr="00492E79" w14:paraId="17863834" w14:textId="77777777" w:rsidTr="00C52D45">
        <w:trPr>
          <w:trHeight w:val="20"/>
        </w:trPr>
        <w:tc>
          <w:tcPr>
            <w:tcW w:w="10485" w:type="dxa"/>
            <w:shd w:val="clear" w:color="000000" w:fill="FFFFFF"/>
            <w:vAlign w:val="center"/>
            <w:hideMark/>
          </w:tcPr>
          <w:p w14:paraId="44D40A3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"Мероприятия в сфере культуры и искусства"</w:t>
            </w:r>
          </w:p>
        </w:tc>
        <w:tc>
          <w:tcPr>
            <w:tcW w:w="1559" w:type="dxa"/>
            <w:shd w:val="clear" w:color="000000" w:fill="FFFFFF"/>
            <w:vAlign w:val="center"/>
            <w:hideMark/>
          </w:tcPr>
          <w:p w14:paraId="1598A12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52.4.00.00000</w:t>
            </w:r>
          </w:p>
        </w:tc>
        <w:tc>
          <w:tcPr>
            <w:tcW w:w="709" w:type="dxa"/>
            <w:shd w:val="clear" w:color="000000" w:fill="FFFFFF"/>
            <w:vAlign w:val="center"/>
            <w:hideMark/>
          </w:tcPr>
          <w:p w14:paraId="1B6BC98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11E66B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14 332,4</w:t>
            </w:r>
          </w:p>
        </w:tc>
        <w:tc>
          <w:tcPr>
            <w:tcW w:w="992" w:type="dxa"/>
            <w:shd w:val="clear" w:color="000000" w:fill="FFFFFF"/>
            <w:vAlign w:val="center"/>
            <w:hideMark/>
          </w:tcPr>
          <w:p w14:paraId="5657D9F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16 017,8</w:t>
            </w:r>
          </w:p>
        </w:tc>
        <w:tc>
          <w:tcPr>
            <w:tcW w:w="851" w:type="dxa"/>
            <w:shd w:val="clear" w:color="000000" w:fill="FFFFFF"/>
            <w:vAlign w:val="center"/>
            <w:hideMark/>
          </w:tcPr>
          <w:p w14:paraId="0352B8B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15 367,8</w:t>
            </w:r>
          </w:p>
        </w:tc>
      </w:tr>
      <w:tr w:rsidR="00C52D45" w:rsidRPr="00492E79" w14:paraId="06345D21" w14:textId="77777777" w:rsidTr="00C52D45">
        <w:trPr>
          <w:trHeight w:val="20"/>
        </w:trPr>
        <w:tc>
          <w:tcPr>
            <w:tcW w:w="10485" w:type="dxa"/>
            <w:shd w:val="clear" w:color="000000" w:fill="FFFFFF"/>
            <w:vAlign w:val="center"/>
            <w:hideMark/>
          </w:tcPr>
          <w:p w14:paraId="1326DAF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"Развитие и укрепление материально – технической базы МБУ ДО ШИ Завитинского района"</w:t>
            </w:r>
          </w:p>
        </w:tc>
        <w:tc>
          <w:tcPr>
            <w:tcW w:w="1559" w:type="dxa"/>
            <w:shd w:val="clear" w:color="000000" w:fill="FFFFFF"/>
            <w:vAlign w:val="center"/>
            <w:hideMark/>
          </w:tcPr>
          <w:p w14:paraId="54AA14E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52.4.03.00000</w:t>
            </w:r>
          </w:p>
        </w:tc>
        <w:tc>
          <w:tcPr>
            <w:tcW w:w="709" w:type="dxa"/>
            <w:shd w:val="clear" w:color="000000" w:fill="FFFFFF"/>
            <w:vAlign w:val="center"/>
            <w:hideMark/>
          </w:tcPr>
          <w:p w14:paraId="1BF1F64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C82F43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160,0</w:t>
            </w:r>
          </w:p>
        </w:tc>
        <w:tc>
          <w:tcPr>
            <w:tcW w:w="992" w:type="dxa"/>
            <w:shd w:val="clear" w:color="000000" w:fill="FFFFFF"/>
            <w:vAlign w:val="center"/>
            <w:hideMark/>
          </w:tcPr>
          <w:p w14:paraId="36E0A33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851" w:type="dxa"/>
            <w:shd w:val="clear" w:color="000000" w:fill="FFFFFF"/>
            <w:vAlign w:val="center"/>
            <w:hideMark/>
          </w:tcPr>
          <w:p w14:paraId="62E1A99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r>
      <w:tr w:rsidR="00C52D45" w:rsidRPr="00492E79" w14:paraId="1452D6B1" w14:textId="77777777" w:rsidTr="00C52D45">
        <w:trPr>
          <w:trHeight w:val="20"/>
        </w:trPr>
        <w:tc>
          <w:tcPr>
            <w:tcW w:w="10485" w:type="dxa"/>
            <w:shd w:val="clear" w:color="000000" w:fill="FFFFFF"/>
            <w:vAlign w:val="center"/>
            <w:hideMark/>
          </w:tcPr>
          <w:p w14:paraId="21E568D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Мероприятия по обеспечению развития и укреплению материально-технической базы МБУ ДО ШИ Завитинского района</w:t>
            </w:r>
          </w:p>
        </w:tc>
        <w:tc>
          <w:tcPr>
            <w:tcW w:w="1559" w:type="dxa"/>
            <w:shd w:val="clear" w:color="000000" w:fill="FFFFFF"/>
            <w:vAlign w:val="center"/>
            <w:hideMark/>
          </w:tcPr>
          <w:p w14:paraId="78F4069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52.4.03.00060</w:t>
            </w:r>
          </w:p>
        </w:tc>
        <w:tc>
          <w:tcPr>
            <w:tcW w:w="709" w:type="dxa"/>
            <w:shd w:val="clear" w:color="000000" w:fill="FFFFFF"/>
            <w:vAlign w:val="center"/>
            <w:hideMark/>
          </w:tcPr>
          <w:p w14:paraId="44AE1D8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6AEDCD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160,0</w:t>
            </w:r>
          </w:p>
        </w:tc>
        <w:tc>
          <w:tcPr>
            <w:tcW w:w="992" w:type="dxa"/>
            <w:shd w:val="clear" w:color="000000" w:fill="FFFFFF"/>
            <w:vAlign w:val="center"/>
            <w:hideMark/>
          </w:tcPr>
          <w:p w14:paraId="5D5C05E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851" w:type="dxa"/>
            <w:shd w:val="clear" w:color="000000" w:fill="FFFFFF"/>
            <w:vAlign w:val="center"/>
            <w:hideMark/>
          </w:tcPr>
          <w:p w14:paraId="2E5BD6F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r>
      <w:tr w:rsidR="00C52D45" w:rsidRPr="00492E79" w14:paraId="06C0BEEE" w14:textId="77777777" w:rsidTr="00C52D45">
        <w:trPr>
          <w:trHeight w:val="20"/>
        </w:trPr>
        <w:tc>
          <w:tcPr>
            <w:tcW w:w="10485" w:type="dxa"/>
            <w:shd w:val="clear" w:color="000000" w:fill="FFFFFF"/>
            <w:vAlign w:val="center"/>
            <w:hideMark/>
          </w:tcPr>
          <w:p w14:paraId="4902FBA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бюджетным учреждениям на иные цели</w:t>
            </w:r>
          </w:p>
        </w:tc>
        <w:tc>
          <w:tcPr>
            <w:tcW w:w="1559" w:type="dxa"/>
            <w:shd w:val="clear" w:color="000000" w:fill="FFFFFF"/>
            <w:vAlign w:val="center"/>
            <w:hideMark/>
          </w:tcPr>
          <w:p w14:paraId="127DD83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52.4.03.00060</w:t>
            </w:r>
          </w:p>
        </w:tc>
        <w:tc>
          <w:tcPr>
            <w:tcW w:w="709" w:type="dxa"/>
            <w:shd w:val="clear" w:color="000000" w:fill="FFFFFF"/>
            <w:vAlign w:val="center"/>
            <w:hideMark/>
          </w:tcPr>
          <w:p w14:paraId="00DD857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4D54D50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160,0</w:t>
            </w:r>
          </w:p>
        </w:tc>
        <w:tc>
          <w:tcPr>
            <w:tcW w:w="992" w:type="dxa"/>
            <w:shd w:val="clear" w:color="000000" w:fill="FFFFFF"/>
            <w:vAlign w:val="center"/>
            <w:hideMark/>
          </w:tcPr>
          <w:p w14:paraId="4A7D685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851" w:type="dxa"/>
            <w:shd w:val="clear" w:color="000000" w:fill="FFFFFF"/>
            <w:vAlign w:val="center"/>
            <w:hideMark/>
          </w:tcPr>
          <w:p w14:paraId="48191ED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r>
      <w:tr w:rsidR="00C52D45" w:rsidRPr="00492E79" w14:paraId="4C202435" w14:textId="77777777" w:rsidTr="00C52D45">
        <w:trPr>
          <w:trHeight w:val="20"/>
        </w:trPr>
        <w:tc>
          <w:tcPr>
            <w:tcW w:w="10485" w:type="dxa"/>
            <w:shd w:val="clear" w:color="000000" w:fill="FFFFFF"/>
            <w:vAlign w:val="center"/>
            <w:hideMark/>
          </w:tcPr>
          <w:p w14:paraId="2B69530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 Расходы на обеспечение деятельности (оказание услуг) МБОУ ДОД «</w:t>
            </w:r>
            <w:proofErr w:type="spellStart"/>
            <w:r w:rsidRPr="00492E79">
              <w:rPr>
                <w:rFonts w:ascii="Times New Roman" w:eastAsia="Times New Roman" w:hAnsi="Times New Roman" w:cs="Times New Roman"/>
                <w:sz w:val="20"/>
                <w:szCs w:val="20"/>
                <w:lang w:eastAsia="ru-RU"/>
              </w:rPr>
              <w:t>Завитинская</w:t>
            </w:r>
            <w:proofErr w:type="spellEnd"/>
            <w:r w:rsidRPr="00492E79">
              <w:rPr>
                <w:rFonts w:ascii="Times New Roman" w:eastAsia="Times New Roman" w:hAnsi="Times New Roman" w:cs="Times New Roman"/>
                <w:sz w:val="20"/>
                <w:szCs w:val="20"/>
                <w:lang w:eastAsia="ru-RU"/>
              </w:rPr>
              <w:t xml:space="preserve"> школа искусств»"</w:t>
            </w:r>
          </w:p>
        </w:tc>
        <w:tc>
          <w:tcPr>
            <w:tcW w:w="1559" w:type="dxa"/>
            <w:shd w:val="clear" w:color="000000" w:fill="FFFFFF"/>
            <w:vAlign w:val="center"/>
            <w:hideMark/>
          </w:tcPr>
          <w:p w14:paraId="02A21D1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52.4.01.00000</w:t>
            </w:r>
          </w:p>
        </w:tc>
        <w:tc>
          <w:tcPr>
            <w:tcW w:w="709" w:type="dxa"/>
            <w:shd w:val="clear" w:color="000000" w:fill="FFFFFF"/>
            <w:vAlign w:val="center"/>
            <w:hideMark/>
          </w:tcPr>
          <w:p w14:paraId="2042B90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AC0E17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1 126,4</w:t>
            </w:r>
          </w:p>
        </w:tc>
        <w:tc>
          <w:tcPr>
            <w:tcW w:w="992" w:type="dxa"/>
            <w:shd w:val="clear" w:color="000000" w:fill="FFFFFF"/>
            <w:vAlign w:val="center"/>
            <w:hideMark/>
          </w:tcPr>
          <w:p w14:paraId="14966B4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1 716,7</w:t>
            </w:r>
          </w:p>
        </w:tc>
        <w:tc>
          <w:tcPr>
            <w:tcW w:w="851" w:type="dxa"/>
            <w:shd w:val="clear" w:color="000000" w:fill="FFFFFF"/>
            <w:vAlign w:val="center"/>
            <w:hideMark/>
          </w:tcPr>
          <w:p w14:paraId="699D21A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1 066,7</w:t>
            </w:r>
          </w:p>
        </w:tc>
      </w:tr>
      <w:tr w:rsidR="00C52D45" w:rsidRPr="00492E79" w14:paraId="3590003C" w14:textId="77777777" w:rsidTr="00C52D45">
        <w:trPr>
          <w:trHeight w:val="20"/>
        </w:trPr>
        <w:tc>
          <w:tcPr>
            <w:tcW w:w="10485" w:type="dxa"/>
            <w:shd w:val="clear" w:color="000000" w:fill="FFFFFF"/>
            <w:vAlign w:val="center"/>
            <w:hideMark/>
          </w:tcPr>
          <w:p w14:paraId="0819F5B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обеспечение деятельности (оказания услуг) муниципальных учреждений (школа искусств)</w:t>
            </w:r>
          </w:p>
        </w:tc>
        <w:tc>
          <w:tcPr>
            <w:tcW w:w="1559" w:type="dxa"/>
            <w:shd w:val="clear" w:color="000000" w:fill="FFFFFF"/>
            <w:vAlign w:val="center"/>
            <w:hideMark/>
          </w:tcPr>
          <w:p w14:paraId="66F4865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52.4.01.00430</w:t>
            </w:r>
          </w:p>
        </w:tc>
        <w:tc>
          <w:tcPr>
            <w:tcW w:w="709" w:type="dxa"/>
            <w:shd w:val="clear" w:color="000000" w:fill="FFFFFF"/>
            <w:vAlign w:val="center"/>
            <w:hideMark/>
          </w:tcPr>
          <w:p w14:paraId="4DD259B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9C7F44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1 126,4</w:t>
            </w:r>
          </w:p>
        </w:tc>
        <w:tc>
          <w:tcPr>
            <w:tcW w:w="992" w:type="dxa"/>
            <w:shd w:val="clear" w:color="000000" w:fill="FFFFFF"/>
            <w:vAlign w:val="center"/>
            <w:hideMark/>
          </w:tcPr>
          <w:p w14:paraId="26F42AB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1 716,7</w:t>
            </w:r>
          </w:p>
        </w:tc>
        <w:tc>
          <w:tcPr>
            <w:tcW w:w="851" w:type="dxa"/>
            <w:shd w:val="clear" w:color="000000" w:fill="FFFFFF"/>
            <w:vAlign w:val="center"/>
            <w:hideMark/>
          </w:tcPr>
          <w:p w14:paraId="00180BF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1 066,7</w:t>
            </w:r>
          </w:p>
        </w:tc>
      </w:tr>
      <w:tr w:rsidR="00C52D45" w:rsidRPr="00492E79" w14:paraId="5F484EA8" w14:textId="77777777" w:rsidTr="00C52D45">
        <w:trPr>
          <w:trHeight w:val="20"/>
        </w:trPr>
        <w:tc>
          <w:tcPr>
            <w:tcW w:w="10485" w:type="dxa"/>
            <w:shd w:val="clear" w:color="000000" w:fill="FFFFFF"/>
            <w:vAlign w:val="center"/>
            <w:hideMark/>
          </w:tcPr>
          <w:p w14:paraId="7065E12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F7B771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52.4.01.00430</w:t>
            </w:r>
          </w:p>
        </w:tc>
        <w:tc>
          <w:tcPr>
            <w:tcW w:w="709" w:type="dxa"/>
            <w:shd w:val="clear" w:color="000000" w:fill="FFFFFF"/>
            <w:vAlign w:val="center"/>
            <w:hideMark/>
          </w:tcPr>
          <w:p w14:paraId="0E94E38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00E8BB8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1 126,4</w:t>
            </w:r>
          </w:p>
        </w:tc>
        <w:tc>
          <w:tcPr>
            <w:tcW w:w="992" w:type="dxa"/>
            <w:shd w:val="clear" w:color="000000" w:fill="FFFFFF"/>
            <w:vAlign w:val="center"/>
            <w:hideMark/>
          </w:tcPr>
          <w:p w14:paraId="7B6E366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1 716,7</w:t>
            </w:r>
          </w:p>
        </w:tc>
        <w:tc>
          <w:tcPr>
            <w:tcW w:w="851" w:type="dxa"/>
            <w:shd w:val="clear" w:color="000000" w:fill="FFFFFF"/>
            <w:vAlign w:val="center"/>
            <w:hideMark/>
          </w:tcPr>
          <w:p w14:paraId="4E2AE96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1 066,7</w:t>
            </w:r>
          </w:p>
        </w:tc>
      </w:tr>
      <w:tr w:rsidR="00C52D45" w:rsidRPr="00492E79" w14:paraId="5DA627FA" w14:textId="77777777" w:rsidTr="00C52D45">
        <w:trPr>
          <w:trHeight w:val="20"/>
        </w:trPr>
        <w:tc>
          <w:tcPr>
            <w:tcW w:w="10485" w:type="dxa"/>
            <w:shd w:val="clear" w:color="000000" w:fill="FFFFFF"/>
            <w:vAlign w:val="center"/>
            <w:hideMark/>
          </w:tcPr>
          <w:p w14:paraId="73FE7F1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"Проведение и участие в районных, областных и межрегиональных мероприятиях"</w:t>
            </w:r>
          </w:p>
        </w:tc>
        <w:tc>
          <w:tcPr>
            <w:tcW w:w="1559" w:type="dxa"/>
            <w:shd w:val="clear" w:color="000000" w:fill="FFFFFF"/>
            <w:vAlign w:val="center"/>
            <w:hideMark/>
          </w:tcPr>
          <w:p w14:paraId="055F4D9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52.4.02.00000</w:t>
            </w:r>
          </w:p>
        </w:tc>
        <w:tc>
          <w:tcPr>
            <w:tcW w:w="709" w:type="dxa"/>
            <w:shd w:val="clear" w:color="000000" w:fill="FFFFFF"/>
            <w:vAlign w:val="center"/>
            <w:hideMark/>
          </w:tcPr>
          <w:p w14:paraId="3430231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5BE507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992" w:type="dxa"/>
            <w:shd w:val="clear" w:color="000000" w:fill="FFFFFF"/>
            <w:vAlign w:val="center"/>
            <w:hideMark/>
          </w:tcPr>
          <w:p w14:paraId="6122BB4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851" w:type="dxa"/>
            <w:shd w:val="clear" w:color="000000" w:fill="FFFFFF"/>
            <w:vAlign w:val="center"/>
            <w:hideMark/>
          </w:tcPr>
          <w:p w14:paraId="0C7773E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r>
      <w:tr w:rsidR="00C52D45" w:rsidRPr="00492E79" w14:paraId="149A5998" w14:textId="77777777" w:rsidTr="00C52D45">
        <w:trPr>
          <w:trHeight w:val="20"/>
        </w:trPr>
        <w:tc>
          <w:tcPr>
            <w:tcW w:w="10485" w:type="dxa"/>
            <w:shd w:val="clear" w:color="000000" w:fill="FFFFFF"/>
            <w:vAlign w:val="center"/>
            <w:hideMark/>
          </w:tcPr>
          <w:p w14:paraId="4A58917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Проведение и участие в районных, областных и межрегиональных мероприятий</w:t>
            </w:r>
          </w:p>
        </w:tc>
        <w:tc>
          <w:tcPr>
            <w:tcW w:w="1559" w:type="dxa"/>
            <w:shd w:val="clear" w:color="000000" w:fill="FFFFFF"/>
            <w:vAlign w:val="center"/>
            <w:hideMark/>
          </w:tcPr>
          <w:p w14:paraId="42D14E6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52.4.02.00480</w:t>
            </w:r>
          </w:p>
        </w:tc>
        <w:tc>
          <w:tcPr>
            <w:tcW w:w="709" w:type="dxa"/>
            <w:shd w:val="clear" w:color="000000" w:fill="FFFFFF"/>
            <w:vAlign w:val="center"/>
            <w:hideMark/>
          </w:tcPr>
          <w:p w14:paraId="72BAC7B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28DD8E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992" w:type="dxa"/>
            <w:shd w:val="clear" w:color="000000" w:fill="FFFFFF"/>
            <w:vAlign w:val="center"/>
            <w:hideMark/>
          </w:tcPr>
          <w:p w14:paraId="16C7132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851" w:type="dxa"/>
            <w:shd w:val="clear" w:color="000000" w:fill="FFFFFF"/>
            <w:vAlign w:val="center"/>
            <w:hideMark/>
          </w:tcPr>
          <w:p w14:paraId="6E357A1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r>
      <w:tr w:rsidR="00C52D45" w:rsidRPr="00492E79" w14:paraId="561BE536" w14:textId="77777777" w:rsidTr="00C52D45">
        <w:trPr>
          <w:trHeight w:val="20"/>
        </w:trPr>
        <w:tc>
          <w:tcPr>
            <w:tcW w:w="10485" w:type="dxa"/>
            <w:shd w:val="clear" w:color="000000" w:fill="FFFFFF"/>
            <w:vAlign w:val="center"/>
            <w:hideMark/>
          </w:tcPr>
          <w:p w14:paraId="006BD26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43732CA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52.4.02.00480</w:t>
            </w:r>
          </w:p>
        </w:tc>
        <w:tc>
          <w:tcPr>
            <w:tcW w:w="709" w:type="dxa"/>
            <w:shd w:val="clear" w:color="000000" w:fill="FFFFFF"/>
            <w:vAlign w:val="center"/>
            <w:hideMark/>
          </w:tcPr>
          <w:p w14:paraId="3485EDB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10FCACD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992" w:type="dxa"/>
            <w:shd w:val="clear" w:color="000000" w:fill="FFFFFF"/>
            <w:vAlign w:val="center"/>
            <w:hideMark/>
          </w:tcPr>
          <w:p w14:paraId="487F928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851" w:type="dxa"/>
            <w:shd w:val="clear" w:color="000000" w:fill="FFFFFF"/>
            <w:vAlign w:val="center"/>
            <w:hideMark/>
          </w:tcPr>
          <w:p w14:paraId="6124A6B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r>
      <w:tr w:rsidR="00C52D45" w:rsidRPr="00492E79" w14:paraId="4CF40CD7" w14:textId="77777777" w:rsidTr="00C52D45">
        <w:trPr>
          <w:trHeight w:val="20"/>
        </w:trPr>
        <w:tc>
          <w:tcPr>
            <w:tcW w:w="10485" w:type="dxa"/>
            <w:shd w:val="clear" w:color="000000" w:fill="FFFFFF"/>
            <w:vAlign w:val="center"/>
            <w:hideMark/>
          </w:tcPr>
          <w:p w14:paraId="07352DB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14:paraId="1E26E0C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52.4.04.00000</w:t>
            </w:r>
          </w:p>
        </w:tc>
        <w:tc>
          <w:tcPr>
            <w:tcW w:w="709" w:type="dxa"/>
            <w:shd w:val="clear" w:color="000000" w:fill="FFFFFF"/>
            <w:vAlign w:val="center"/>
            <w:hideMark/>
          </w:tcPr>
          <w:p w14:paraId="548A075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E484E4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11 260,0</w:t>
            </w:r>
          </w:p>
        </w:tc>
        <w:tc>
          <w:tcPr>
            <w:tcW w:w="992" w:type="dxa"/>
            <w:shd w:val="clear" w:color="000000" w:fill="FFFFFF"/>
            <w:vAlign w:val="center"/>
            <w:hideMark/>
          </w:tcPr>
          <w:p w14:paraId="46F0B49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14 181,1</w:t>
            </w:r>
          </w:p>
        </w:tc>
        <w:tc>
          <w:tcPr>
            <w:tcW w:w="851" w:type="dxa"/>
            <w:shd w:val="clear" w:color="000000" w:fill="FFFFFF"/>
            <w:vAlign w:val="center"/>
            <w:hideMark/>
          </w:tcPr>
          <w:p w14:paraId="1B4BFB4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14 181,1</w:t>
            </w:r>
          </w:p>
        </w:tc>
      </w:tr>
      <w:tr w:rsidR="00C52D45" w:rsidRPr="00492E79" w14:paraId="19D2A5F6" w14:textId="77777777" w:rsidTr="00C52D45">
        <w:trPr>
          <w:trHeight w:val="20"/>
        </w:trPr>
        <w:tc>
          <w:tcPr>
            <w:tcW w:w="10485" w:type="dxa"/>
            <w:shd w:val="clear" w:color="000000" w:fill="FFFFFF"/>
            <w:vAlign w:val="center"/>
            <w:hideMark/>
          </w:tcPr>
          <w:p w14:paraId="499D6E7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14:paraId="37A3CDA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7710</w:t>
            </w:r>
          </w:p>
        </w:tc>
        <w:tc>
          <w:tcPr>
            <w:tcW w:w="709" w:type="dxa"/>
            <w:shd w:val="clear" w:color="000000" w:fill="FFFFFF"/>
            <w:vAlign w:val="center"/>
            <w:hideMark/>
          </w:tcPr>
          <w:p w14:paraId="22166F1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1B1A2B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11 260,0</w:t>
            </w:r>
          </w:p>
        </w:tc>
        <w:tc>
          <w:tcPr>
            <w:tcW w:w="992" w:type="dxa"/>
            <w:shd w:val="clear" w:color="000000" w:fill="FFFFFF"/>
            <w:vAlign w:val="center"/>
            <w:hideMark/>
          </w:tcPr>
          <w:p w14:paraId="26BD52D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14 181,1</w:t>
            </w:r>
          </w:p>
        </w:tc>
        <w:tc>
          <w:tcPr>
            <w:tcW w:w="851" w:type="dxa"/>
            <w:shd w:val="clear" w:color="000000" w:fill="FFFFFF"/>
            <w:vAlign w:val="center"/>
            <w:hideMark/>
          </w:tcPr>
          <w:p w14:paraId="48204A6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14 181,1</w:t>
            </w:r>
          </w:p>
        </w:tc>
      </w:tr>
      <w:tr w:rsidR="00C52D45" w:rsidRPr="00492E79" w14:paraId="37AD699F" w14:textId="77777777" w:rsidTr="00C52D45">
        <w:trPr>
          <w:trHeight w:val="20"/>
        </w:trPr>
        <w:tc>
          <w:tcPr>
            <w:tcW w:w="10485" w:type="dxa"/>
            <w:shd w:val="clear" w:color="000000" w:fill="FFFFFF"/>
            <w:vAlign w:val="center"/>
            <w:hideMark/>
          </w:tcPr>
          <w:p w14:paraId="41359AB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407D623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7710</w:t>
            </w:r>
          </w:p>
        </w:tc>
        <w:tc>
          <w:tcPr>
            <w:tcW w:w="709" w:type="dxa"/>
            <w:shd w:val="clear" w:color="000000" w:fill="FFFFFF"/>
            <w:vAlign w:val="center"/>
            <w:hideMark/>
          </w:tcPr>
          <w:p w14:paraId="252D4B2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55A9882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11 260,0</w:t>
            </w:r>
          </w:p>
        </w:tc>
        <w:tc>
          <w:tcPr>
            <w:tcW w:w="992" w:type="dxa"/>
            <w:shd w:val="clear" w:color="000000" w:fill="FFFFFF"/>
            <w:vAlign w:val="center"/>
            <w:hideMark/>
          </w:tcPr>
          <w:p w14:paraId="63D8868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14 181,1</w:t>
            </w:r>
          </w:p>
        </w:tc>
        <w:tc>
          <w:tcPr>
            <w:tcW w:w="851" w:type="dxa"/>
            <w:shd w:val="clear" w:color="000000" w:fill="FFFFFF"/>
            <w:vAlign w:val="center"/>
            <w:hideMark/>
          </w:tcPr>
          <w:p w14:paraId="04AE8EE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14 181,1</w:t>
            </w:r>
          </w:p>
        </w:tc>
      </w:tr>
      <w:tr w:rsidR="00C52D45" w:rsidRPr="00492E79" w14:paraId="450BF073" w14:textId="77777777" w:rsidTr="00C52D45">
        <w:trPr>
          <w:trHeight w:val="20"/>
        </w:trPr>
        <w:tc>
          <w:tcPr>
            <w:tcW w:w="10485" w:type="dxa"/>
            <w:shd w:val="clear" w:color="auto" w:fill="auto"/>
            <w:vAlign w:val="center"/>
            <w:hideMark/>
          </w:tcPr>
          <w:p w14:paraId="12B9BE9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"Текущий, капитальный ремонт и реконструкция МБУ ДО ШИ Завитинского района"</w:t>
            </w:r>
          </w:p>
        </w:tc>
        <w:tc>
          <w:tcPr>
            <w:tcW w:w="1559" w:type="dxa"/>
            <w:shd w:val="clear" w:color="000000" w:fill="FFFFFF"/>
            <w:vAlign w:val="center"/>
            <w:hideMark/>
          </w:tcPr>
          <w:p w14:paraId="7AD1B22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52.4.05.00000</w:t>
            </w:r>
          </w:p>
        </w:tc>
        <w:tc>
          <w:tcPr>
            <w:tcW w:w="709" w:type="dxa"/>
            <w:shd w:val="clear" w:color="000000" w:fill="FFFFFF"/>
            <w:vAlign w:val="center"/>
            <w:hideMark/>
          </w:tcPr>
          <w:p w14:paraId="59AC28F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CAD029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1 242,7</w:t>
            </w:r>
          </w:p>
        </w:tc>
        <w:tc>
          <w:tcPr>
            <w:tcW w:w="992" w:type="dxa"/>
            <w:shd w:val="clear" w:color="000000" w:fill="FFFFFF"/>
            <w:vAlign w:val="center"/>
            <w:hideMark/>
          </w:tcPr>
          <w:p w14:paraId="544A54A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429E115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158F6DA1" w14:textId="77777777" w:rsidTr="00C52D45">
        <w:trPr>
          <w:trHeight w:val="20"/>
        </w:trPr>
        <w:tc>
          <w:tcPr>
            <w:tcW w:w="10485" w:type="dxa"/>
            <w:shd w:val="clear" w:color="auto" w:fill="auto"/>
            <w:vAlign w:val="center"/>
            <w:hideMark/>
          </w:tcPr>
          <w:p w14:paraId="76144E4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Текущий, капитальный ремонт и реконструкция МБУ ДО ШИ Завитинского района</w:t>
            </w:r>
          </w:p>
        </w:tc>
        <w:tc>
          <w:tcPr>
            <w:tcW w:w="1559" w:type="dxa"/>
            <w:shd w:val="clear" w:color="000000" w:fill="FFFFFF"/>
            <w:vAlign w:val="center"/>
            <w:hideMark/>
          </w:tcPr>
          <w:p w14:paraId="040D011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52.4.05.00801</w:t>
            </w:r>
          </w:p>
        </w:tc>
        <w:tc>
          <w:tcPr>
            <w:tcW w:w="709" w:type="dxa"/>
            <w:shd w:val="clear" w:color="000000" w:fill="FFFFFF"/>
            <w:vAlign w:val="center"/>
            <w:hideMark/>
          </w:tcPr>
          <w:p w14:paraId="01EED76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2CA1EF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1 242,7</w:t>
            </w:r>
          </w:p>
        </w:tc>
        <w:tc>
          <w:tcPr>
            <w:tcW w:w="992" w:type="dxa"/>
            <w:shd w:val="clear" w:color="000000" w:fill="FFFFFF"/>
            <w:vAlign w:val="center"/>
            <w:hideMark/>
          </w:tcPr>
          <w:p w14:paraId="5F12214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559378D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6E00929" w14:textId="77777777" w:rsidTr="00C52D45">
        <w:trPr>
          <w:trHeight w:val="20"/>
        </w:trPr>
        <w:tc>
          <w:tcPr>
            <w:tcW w:w="10485" w:type="dxa"/>
            <w:shd w:val="clear" w:color="auto" w:fill="auto"/>
            <w:vAlign w:val="center"/>
            <w:hideMark/>
          </w:tcPr>
          <w:p w14:paraId="3A6D82B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63BABE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52.4.05.00801</w:t>
            </w:r>
          </w:p>
        </w:tc>
        <w:tc>
          <w:tcPr>
            <w:tcW w:w="709" w:type="dxa"/>
            <w:shd w:val="clear" w:color="000000" w:fill="FFFFFF"/>
            <w:vAlign w:val="center"/>
            <w:hideMark/>
          </w:tcPr>
          <w:p w14:paraId="0A3E6A1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17792F3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1 242,7</w:t>
            </w:r>
          </w:p>
        </w:tc>
        <w:tc>
          <w:tcPr>
            <w:tcW w:w="992" w:type="dxa"/>
            <w:shd w:val="clear" w:color="000000" w:fill="FFFFFF"/>
            <w:vAlign w:val="center"/>
            <w:hideMark/>
          </w:tcPr>
          <w:p w14:paraId="1F159E5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1B69048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7F969AB" w14:textId="77777777" w:rsidTr="00C52D45">
        <w:trPr>
          <w:trHeight w:val="20"/>
        </w:trPr>
        <w:tc>
          <w:tcPr>
            <w:tcW w:w="10485" w:type="dxa"/>
            <w:shd w:val="clear" w:color="000000" w:fill="FFFFFF"/>
            <w:vAlign w:val="center"/>
            <w:hideMark/>
          </w:tcPr>
          <w:p w14:paraId="7BCC3A5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1559" w:type="dxa"/>
            <w:shd w:val="clear" w:color="000000" w:fill="FFFFFF"/>
            <w:vAlign w:val="center"/>
            <w:hideMark/>
          </w:tcPr>
          <w:p w14:paraId="64E8052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w:t>
            </w:r>
            <w:proofErr w:type="gramStart"/>
            <w:r w:rsidRPr="00492E79">
              <w:rPr>
                <w:rFonts w:ascii="Times New Roman" w:eastAsia="Times New Roman" w:hAnsi="Times New Roman" w:cs="Times New Roman"/>
                <w:sz w:val="20"/>
                <w:szCs w:val="20"/>
                <w:lang w:eastAsia="ru-RU"/>
              </w:rPr>
              <w:t>4.А</w:t>
            </w:r>
            <w:proofErr w:type="gramEnd"/>
            <w:r w:rsidRPr="00492E79">
              <w:rPr>
                <w:rFonts w:ascii="Times New Roman" w:eastAsia="Times New Roman" w:hAnsi="Times New Roman" w:cs="Times New Roman"/>
                <w:sz w:val="20"/>
                <w:szCs w:val="20"/>
                <w:lang w:eastAsia="ru-RU"/>
              </w:rPr>
              <w:t>1.00000</w:t>
            </w:r>
          </w:p>
        </w:tc>
        <w:tc>
          <w:tcPr>
            <w:tcW w:w="709" w:type="dxa"/>
            <w:shd w:val="clear" w:color="000000" w:fill="FFFFFF"/>
            <w:vAlign w:val="center"/>
            <w:hideMark/>
          </w:tcPr>
          <w:p w14:paraId="3419D33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DC924C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443,3</w:t>
            </w:r>
          </w:p>
        </w:tc>
        <w:tc>
          <w:tcPr>
            <w:tcW w:w="992" w:type="dxa"/>
            <w:shd w:val="clear" w:color="000000" w:fill="FFFFFF"/>
            <w:vAlign w:val="center"/>
            <w:hideMark/>
          </w:tcPr>
          <w:p w14:paraId="08957FF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6A5A5EF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3C71654" w14:textId="77777777" w:rsidTr="00C52D45">
        <w:trPr>
          <w:trHeight w:val="20"/>
        </w:trPr>
        <w:tc>
          <w:tcPr>
            <w:tcW w:w="10485" w:type="dxa"/>
            <w:shd w:val="clear" w:color="000000" w:fill="FFFFFF"/>
            <w:vAlign w:val="center"/>
            <w:hideMark/>
          </w:tcPr>
          <w:p w14:paraId="2657935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Оснащение музыкальными инструментами детских школ искусств и училищ</w:t>
            </w:r>
          </w:p>
        </w:tc>
        <w:tc>
          <w:tcPr>
            <w:tcW w:w="1559" w:type="dxa"/>
            <w:shd w:val="clear" w:color="000000" w:fill="FFFFFF"/>
            <w:vAlign w:val="center"/>
            <w:hideMark/>
          </w:tcPr>
          <w:p w14:paraId="08BC891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w:t>
            </w:r>
            <w:proofErr w:type="gramStart"/>
            <w:r w:rsidRPr="00492E79">
              <w:rPr>
                <w:rFonts w:ascii="Times New Roman" w:eastAsia="Times New Roman" w:hAnsi="Times New Roman" w:cs="Times New Roman"/>
                <w:sz w:val="20"/>
                <w:szCs w:val="20"/>
                <w:lang w:eastAsia="ru-RU"/>
              </w:rPr>
              <w:t>4.А</w:t>
            </w:r>
            <w:proofErr w:type="gramEnd"/>
            <w:r w:rsidRPr="00492E79">
              <w:rPr>
                <w:rFonts w:ascii="Times New Roman" w:eastAsia="Times New Roman" w:hAnsi="Times New Roman" w:cs="Times New Roman"/>
                <w:sz w:val="20"/>
                <w:szCs w:val="20"/>
                <w:lang w:eastAsia="ru-RU"/>
              </w:rPr>
              <w:t>1.55192</w:t>
            </w:r>
          </w:p>
        </w:tc>
        <w:tc>
          <w:tcPr>
            <w:tcW w:w="709" w:type="dxa"/>
            <w:shd w:val="clear" w:color="000000" w:fill="FFFFFF"/>
            <w:vAlign w:val="center"/>
            <w:hideMark/>
          </w:tcPr>
          <w:p w14:paraId="43E3DCF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7A0F6F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443,3</w:t>
            </w:r>
          </w:p>
        </w:tc>
        <w:tc>
          <w:tcPr>
            <w:tcW w:w="992" w:type="dxa"/>
            <w:shd w:val="clear" w:color="000000" w:fill="FFFFFF"/>
            <w:vAlign w:val="center"/>
            <w:hideMark/>
          </w:tcPr>
          <w:p w14:paraId="152FA95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6080443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05283F72" w14:textId="77777777" w:rsidTr="00C52D45">
        <w:trPr>
          <w:trHeight w:val="20"/>
        </w:trPr>
        <w:tc>
          <w:tcPr>
            <w:tcW w:w="10485" w:type="dxa"/>
            <w:shd w:val="clear" w:color="000000" w:fill="FFFFFF"/>
            <w:vAlign w:val="center"/>
            <w:hideMark/>
          </w:tcPr>
          <w:p w14:paraId="77B06E8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468C2A7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w:t>
            </w:r>
            <w:proofErr w:type="gramStart"/>
            <w:r w:rsidRPr="00492E79">
              <w:rPr>
                <w:rFonts w:ascii="Times New Roman" w:eastAsia="Times New Roman" w:hAnsi="Times New Roman" w:cs="Times New Roman"/>
                <w:sz w:val="20"/>
                <w:szCs w:val="20"/>
                <w:lang w:eastAsia="ru-RU"/>
              </w:rPr>
              <w:t>4.А</w:t>
            </w:r>
            <w:proofErr w:type="gramEnd"/>
            <w:r w:rsidRPr="00492E79">
              <w:rPr>
                <w:rFonts w:ascii="Times New Roman" w:eastAsia="Times New Roman" w:hAnsi="Times New Roman" w:cs="Times New Roman"/>
                <w:sz w:val="20"/>
                <w:szCs w:val="20"/>
                <w:lang w:eastAsia="ru-RU"/>
              </w:rPr>
              <w:t>1.55192</w:t>
            </w:r>
          </w:p>
        </w:tc>
        <w:tc>
          <w:tcPr>
            <w:tcW w:w="709" w:type="dxa"/>
            <w:shd w:val="clear" w:color="000000" w:fill="FFFFFF"/>
            <w:vAlign w:val="center"/>
            <w:hideMark/>
          </w:tcPr>
          <w:p w14:paraId="0A46351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42701BC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443,3</w:t>
            </w:r>
          </w:p>
        </w:tc>
        <w:tc>
          <w:tcPr>
            <w:tcW w:w="992" w:type="dxa"/>
            <w:shd w:val="clear" w:color="000000" w:fill="FFFFFF"/>
            <w:vAlign w:val="center"/>
            <w:hideMark/>
          </w:tcPr>
          <w:p w14:paraId="61E6B2B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6A63791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006E2468" w14:textId="77777777" w:rsidTr="00C52D45">
        <w:trPr>
          <w:trHeight w:val="20"/>
        </w:trPr>
        <w:tc>
          <w:tcPr>
            <w:tcW w:w="10485" w:type="dxa"/>
            <w:shd w:val="clear" w:color="000000" w:fill="FFFFFF"/>
            <w:vAlign w:val="center"/>
            <w:hideMark/>
          </w:tcPr>
          <w:p w14:paraId="7416A9B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Муниципальная программа "Модернизация </w:t>
            </w:r>
            <w:proofErr w:type="spellStart"/>
            <w:r w:rsidRPr="00492E79">
              <w:rPr>
                <w:rFonts w:ascii="Times New Roman" w:eastAsia="Times New Roman" w:hAnsi="Times New Roman" w:cs="Times New Roman"/>
                <w:sz w:val="20"/>
                <w:szCs w:val="20"/>
                <w:lang w:eastAsia="ru-RU"/>
              </w:rPr>
              <w:t>жилищно</w:t>
            </w:r>
            <w:proofErr w:type="spellEnd"/>
            <w:r w:rsidRPr="00492E79">
              <w:rPr>
                <w:rFonts w:ascii="Times New Roman" w:eastAsia="Times New Roman" w:hAnsi="Times New Roman" w:cs="Times New Roman"/>
                <w:sz w:val="20"/>
                <w:szCs w:val="20"/>
                <w:lang w:eastAsia="ru-RU"/>
              </w:rPr>
              <w:t xml:space="preserve"> - коммунального комплекса, энергосбережение и повышение энергетической эффективности в Завитинском районе"</w:t>
            </w:r>
          </w:p>
        </w:tc>
        <w:tc>
          <w:tcPr>
            <w:tcW w:w="1559" w:type="dxa"/>
            <w:shd w:val="clear" w:color="000000" w:fill="FFFFFF"/>
            <w:vAlign w:val="center"/>
            <w:hideMark/>
          </w:tcPr>
          <w:p w14:paraId="2479BF4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53.0.00.00000</w:t>
            </w:r>
          </w:p>
        </w:tc>
        <w:tc>
          <w:tcPr>
            <w:tcW w:w="709" w:type="dxa"/>
            <w:shd w:val="clear" w:color="000000" w:fill="FFFFFF"/>
            <w:vAlign w:val="center"/>
            <w:hideMark/>
          </w:tcPr>
          <w:p w14:paraId="6DAAD82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E32810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41 169,4</w:t>
            </w:r>
          </w:p>
        </w:tc>
        <w:tc>
          <w:tcPr>
            <w:tcW w:w="992" w:type="dxa"/>
            <w:shd w:val="clear" w:color="000000" w:fill="FFFFFF"/>
            <w:vAlign w:val="center"/>
            <w:hideMark/>
          </w:tcPr>
          <w:p w14:paraId="028D640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14 214,2</w:t>
            </w:r>
          </w:p>
        </w:tc>
        <w:tc>
          <w:tcPr>
            <w:tcW w:w="851" w:type="dxa"/>
            <w:shd w:val="clear" w:color="000000" w:fill="FFFFFF"/>
            <w:vAlign w:val="center"/>
            <w:hideMark/>
          </w:tcPr>
          <w:p w14:paraId="0543430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14 033,7</w:t>
            </w:r>
          </w:p>
        </w:tc>
      </w:tr>
      <w:tr w:rsidR="00C52D45" w:rsidRPr="00492E79" w14:paraId="6E4AB136" w14:textId="77777777" w:rsidTr="00C52D45">
        <w:trPr>
          <w:trHeight w:val="20"/>
        </w:trPr>
        <w:tc>
          <w:tcPr>
            <w:tcW w:w="10485" w:type="dxa"/>
            <w:shd w:val="clear" w:color="000000" w:fill="FFFFFF"/>
            <w:vAlign w:val="center"/>
            <w:hideMark/>
          </w:tcPr>
          <w:p w14:paraId="1C77663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"Энергосбережение и повышение энергетической эффективности в Завитинском районе"</w:t>
            </w:r>
          </w:p>
        </w:tc>
        <w:tc>
          <w:tcPr>
            <w:tcW w:w="1559" w:type="dxa"/>
            <w:shd w:val="clear" w:color="000000" w:fill="FFFFFF"/>
            <w:vAlign w:val="center"/>
            <w:hideMark/>
          </w:tcPr>
          <w:p w14:paraId="2B9A132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53.1.00.00000</w:t>
            </w:r>
          </w:p>
        </w:tc>
        <w:tc>
          <w:tcPr>
            <w:tcW w:w="709" w:type="dxa"/>
            <w:shd w:val="clear" w:color="000000" w:fill="FFFFFF"/>
            <w:vAlign w:val="center"/>
            <w:hideMark/>
          </w:tcPr>
          <w:p w14:paraId="50DD60D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7D9445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499,9</w:t>
            </w:r>
          </w:p>
        </w:tc>
        <w:tc>
          <w:tcPr>
            <w:tcW w:w="992" w:type="dxa"/>
            <w:shd w:val="clear" w:color="000000" w:fill="FFFFFF"/>
            <w:vAlign w:val="center"/>
            <w:hideMark/>
          </w:tcPr>
          <w:p w14:paraId="451F246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851" w:type="dxa"/>
            <w:shd w:val="clear" w:color="000000" w:fill="FFFFFF"/>
            <w:vAlign w:val="center"/>
            <w:hideMark/>
          </w:tcPr>
          <w:p w14:paraId="56C5689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r>
      <w:tr w:rsidR="00C52D45" w:rsidRPr="00492E79" w14:paraId="6F542C7D" w14:textId="77777777" w:rsidTr="00C52D45">
        <w:trPr>
          <w:trHeight w:val="20"/>
        </w:trPr>
        <w:tc>
          <w:tcPr>
            <w:tcW w:w="10485" w:type="dxa"/>
            <w:shd w:val="clear" w:color="000000" w:fill="FFFFFF"/>
            <w:vAlign w:val="center"/>
            <w:hideMark/>
          </w:tcPr>
          <w:p w14:paraId="427D599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"Мероприятия по энергосбережению и повышению энергетической эффективности"</w:t>
            </w:r>
          </w:p>
        </w:tc>
        <w:tc>
          <w:tcPr>
            <w:tcW w:w="1559" w:type="dxa"/>
            <w:shd w:val="clear" w:color="000000" w:fill="FFFFFF"/>
            <w:vAlign w:val="center"/>
            <w:hideMark/>
          </w:tcPr>
          <w:p w14:paraId="5DE2716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53.1.01.00000</w:t>
            </w:r>
          </w:p>
        </w:tc>
        <w:tc>
          <w:tcPr>
            <w:tcW w:w="709" w:type="dxa"/>
            <w:shd w:val="clear" w:color="000000" w:fill="FFFFFF"/>
            <w:vAlign w:val="center"/>
            <w:hideMark/>
          </w:tcPr>
          <w:p w14:paraId="5326940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A09AF2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499,9</w:t>
            </w:r>
          </w:p>
        </w:tc>
        <w:tc>
          <w:tcPr>
            <w:tcW w:w="992" w:type="dxa"/>
            <w:shd w:val="clear" w:color="000000" w:fill="FFFFFF"/>
            <w:vAlign w:val="center"/>
            <w:hideMark/>
          </w:tcPr>
          <w:p w14:paraId="30923AF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851" w:type="dxa"/>
            <w:shd w:val="clear" w:color="000000" w:fill="FFFFFF"/>
            <w:vAlign w:val="center"/>
            <w:hideMark/>
          </w:tcPr>
          <w:p w14:paraId="74EE26D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r>
      <w:tr w:rsidR="00C52D45" w:rsidRPr="00492E79" w14:paraId="74C1B654" w14:textId="77777777" w:rsidTr="00C52D45">
        <w:trPr>
          <w:trHeight w:val="20"/>
        </w:trPr>
        <w:tc>
          <w:tcPr>
            <w:tcW w:w="10485" w:type="dxa"/>
            <w:shd w:val="clear" w:color="000000" w:fill="FFFFFF"/>
            <w:vAlign w:val="center"/>
            <w:hideMark/>
          </w:tcPr>
          <w:p w14:paraId="0B3BAE5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Технические и технологические мероприятия по энергосбережению и повышению энергетической эффективности</w:t>
            </w:r>
          </w:p>
        </w:tc>
        <w:tc>
          <w:tcPr>
            <w:tcW w:w="1559" w:type="dxa"/>
            <w:shd w:val="clear" w:color="000000" w:fill="FFFFFF"/>
            <w:vAlign w:val="center"/>
            <w:hideMark/>
          </w:tcPr>
          <w:p w14:paraId="0B9B63D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53.1.01.00660</w:t>
            </w:r>
          </w:p>
        </w:tc>
        <w:tc>
          <w:tcPr>
            <w:tcW w:w="709" w:type="dxa"/>
            <w:shd w:val="clear" w:color="000000" w:fill="FFFFFF"/>
            <w:vAlign w:val="center"/>
            <w:hideMark/>
          </w:tcPr>
          <w:p w14:paraId="6351359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D810A6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499,9</w:t>
            </w:r>
          </w:p>
        </w:tc>
        <w:tc>
          <w:tcPr>
            <w:tcW w:w="992" w:type="dxa"/>
            <w:shd w:val="clear" w:color="000000" w:fill="FFFFFF"/>
            <w:vAlign w:val="center"/>
            <w:hideMark/>
          </w:tcPr>
          <w:p w14:paraId="1A795F5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851" w:type="dxa"/>
            <w:shd w:val="clear" w:color="000000" w:fill="FFFFFF"/>
            <w:vAlign w:val="center"/>
            <w:hideMark/>
          </w:tcPr>
          <w:p w14:paraId="3D4AAC5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r>
      <w:tr w:rsidR="00C52D45" w:rsidRPr="00492E79" w14:paraId="678EA2F5" w14:textId="77777777" w:rsidTr="00C52D45">
        <w:trPr>
          <w:trHeight w:val="20"/>
        </w:trPr>
        <w:tc>
          <w:tcPr>
            <w:tcW w:w="10485" w:type="dxa"/>
            <w:shd w:val="clear" w:color="000000" w:fill="FFFFFF"/>
            <w:vAlign w:val="center"/>
            <w:hideMark/>
          </w:tcPr>
          <w:p w14:paraId="467CADF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82B143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53.1.01.00660</w:t>
            </w:r>
          </w:p>
        </w:tc>
        <w:tc>
          <w:tcPr>
            <w:tcW w:w="709" w:type="dxa"/>
            <w:shd w:val="clear" w:color="000000" w:fill="FFFFFF"/>
            <w:vAlign w:val="center"/>
            <w:hideMark/>
          </w:tcPr>
          <w:p w14:paraId="67B3EF0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7CE6BAD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499,9</w:t>
            </w:r>
          </w:p>
        </w:tc>
        <w:tc>
          <w:tcPr>
            <w:tcW w:w="992" w:type="dxa"/>
            <w:shd w:val="clear" w:color="000000" w:fill="FFFFFF"/>
            <w:vAlign w:val="center"/>
            <w:hideMark/>
          </w:tcPr>
          <w:p w14:paraId="3A9A79E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851" w:type="dxa"/>
            <w:shd w:val="clear" w:color="000000" w:fill="FFFFFF"/>
            <w:vAlign w:val="center"/>
            <w:hideMark/>
          </w:tcPr>
          <w:p w14:paraId="5343B54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r>
      <w:tr w:rsidR="00C52D45" w:rsidRPr="00492E79" w14:paraId="78799A82" w14:textId="77777777" w:rsidTr="00C52D45">
        <w:trPr>
          <w:trHeight w:val="20"/>
        </w:trPr>
        <w:tc>
          <w:tcPr>
            <w:tcW w:w="10485" w:type="dxa"/>
            <w:shd w:val="clear" w:color="000000" w:fill="FFFFFF"/>
            <w:vAlign w:val="center"/>
            <w:hideMark/>
          </w:tcPr>
          <w:p w14:paraId="660E915B"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"Модернизация жилищно-коммунального комплекса в Завитинском районе"</w:t>
            </w:r>
          </w:p>
        </w:tc>
        <w:tc>
          <w:tcPr>
            <w:tcW w:w="1559" w:type="dxa"/>
            <w:shd w:val="clear" w:color="000000" w:fill="FFFFFF"/>
            <w:vAlign w:val="center"/>
            <w:hideMark/>
          </w:tcPr>
          <w:p w14:paraId="57EB2FA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53.2.00.00000</w:t>
            </w:r>
          </w:p>
        </w:tc>
        <w:tc>
          <w:tcPr>
            <w:tcW w:w="709" w:type="dxa"/>
            <w:shd w:val="clear" w:color="000000" w:fill="FFFFFF"/>
            <w:vAlign w:val="center"/>
            <w:hideMark/>
          </w:tcPr>
          <w:p w14:paraId="7490844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72F1A0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39 273,4</w:t>
            </w:r>
          </w:p>
        </w:tc>
        <w:tc>
          <w:tcPr>
            <w:tcW w:w="992" w:type="dxa"/>
            <w:shd w:val="clear" w:color="000000" w:fill="FFFFFF"/>
            <w:vAlign w:val="center"/>
            <w:hideMark/>
          </w:tcPr>
          <w:p w14:paraId="1506DCD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13 533,7</w:t>
            </w:r>
          </w:p>
        </w:tc>
        <w:tc>
          <w:tcPr>
            <w:tcW w:w="851" w:type="dxa"/>
            <w:shd w:val="clear" w:color="000000" w:fill="FFFFFF"/>
            <w:vAlign w:val="center"/>
            <w:hideMark/>
          </w:tcPr>
          <w:p w14:paraId="435394A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13 533,7</w:t>
            </w:r>
          </w:p>
        </w:tc>
      </w:tr>
      <w:tr w:rsidR="00C52D45" w:rsidRPr="00492E79" w14:paraId="27946013" w14:textId="77777777" w:rsidTr="00C52D45">
        <w:trPr>
          <w:trHeight w:val="20"/>
        </w:trPr>
        <w:tc>
          <w:tcPr>
            <w:tcW w:w="10485" w:type="dxa"/>
            <w:shd w:val="clear" w:color="000000" w:fill="FFFFFF"/>
            <w:vAlign w:val="center"/>
            <w:hideMark/>
          </w:tcPr>
          <w:p w14:paraId="6C296C0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559" w:type="dxa"/>
            <w:shd w:val="clear" w:color="000000" w:fill="FFFFFF"/>
            <w:vAlign w:val="center"/>
            <w:hideMark/>
          </w:tcPr>
          <w:p w14:paraId="0C21491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53.2.03.00000</w:t>
            </w:r>
          </w:p>
        </w:tc>
        <w:tc>
          <w:tcPr>
            <w:tcW w:w="709" w:type="dxa"/>
            <w:shd w:val="clear" w:color="000000" w:fill="FFFFFF"/>
            <w:vAlign w:val="center"/>
            <w:hideMark/>
          </w:tcPr>
          <w:p w14:paraId="73FDD26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B7D3AC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3E44558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250,0</w:t>
            </w:r>
          </w:p>
        </w:tc>
        <w:tc>
          <w:tcPr>
            <w:tcW w:w="851" w:type="dxa"/>
            <w:shd w:val="clear" w:color="000000" w:fill="FFFFFF"/>
            <w:vAlign w:val="center"/>
            <w:hideMark/>
          </w:tcPr>
          <w:p w14:paraId="5E9224A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250,0</w:t>
            </w:r>
          </w:p>
        </w:tc>
      </w:tr>
      <w:tr w:rsidR="00C52D45" w:rsidRPr="00492E79" w14:paraId="5E83093D" w14:textId="77777777" w:rsidTr="00C52D45">
        <w:trPr>
          <w:trHeight w:val="20"/>
        </w:trPr>
        <w:tc>
          <w:tcPr>
            <w:tcW w:w="10485" w:type="dxa"/>
            <w:shd w:val="clear" w:color="000000" w:fill="FFFFFF"/>
            <w:vAlign w:val="center"/>
            <w:hideMark/>
          </w:tcPr>
          <w:p w14:paraId="0236911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559" w:type="dxa"/>
            <w:shd w:val="clear" w:color="000000" w:fill="FFFFFF"/>
            <w:vAlign w:val="center"/>
            <w:hideMark/>
          </w:tcPr>
          <w:p w14:paraId="0269178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53.2.03.00070</w:t>
            </w:r>
          </w:p>
        </w:tc>
        <w:tc>
          <w:tcPr>
            <w:tcW w:w="709" w:type="dxa"/>
            <w:shd w:val="clear" w:color="000000" w:fill="FFFFFF"/>
            <w:vAlign w:val="center"/>
            <w:hideMark/>
          </w:tcPr>
          <w:p w14:paraId="14B8F07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5EDBBD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5C4C560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250,0</w:t>
            </w:r>
          </w:p>
        </w:tc>
        <w:tc>
          <w:tcPr>
            <w:tcW w:w="851" w:type="dxa"/>
            <w:shd w:val="clear" w:color="000000" w:fill="FFFFFF"/>
            <w:vAlign w:val="center"/>
            <w:hideMark/>
          </w:tcPr>
          <w:p w14:paraId="778C5AC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250,0</w:t>
            </w:r>
          </w:p>
        </w:tc>
      </w:tr>
      <w:tr w:rsidR="00C52D45" w:rsidRPr="00492E79" w14:paraId="698C92A0" w14:textId="77777777" w:rsidTr="00C52D45">
        <w:trPr>
          <w:trHeight w:val="20"/>
        </w:trPr>
        <w:tc>
          <w:tcPr>
            <w:tcW w:w="10485" w:type="dxa"/>
            <w:shd w:val="clear" w:color="000000" w:fill="FFFFFF"/>
            <w:vAlign w:val="center"/>
            <w:hideMark/>
          </w:tcPr>
          <w:p w14:paraId="640642B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5F39A93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53.2.03.00070</w:t>
            </w:r>
          </w:p>
        </w:tc>
        <w:tc>
          <w:tcPr>
            <w:tcW w:w="709" w:type="dxa"/>
            <w:shd w:val="clear" w:color="000000" w:fill="FFFFFF"/>
            <w:vAlign w:val="center"/>
            <w:hideMark/>
          </w:tcPr>
          <w:p w14:paraId="421C805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5A7349C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13E2A43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250,0</w:t>
            </w:r>
          </w:p>
        </w:tc>
        <w:tc>
          <w:tcPr>
            <w:tcW w:w="851" w:type="dxa"/>
            <w:shd w:val="clear" w:color="000000" w:fill="FFFFFF"/>
            <w:vAlign w:val="center"/>
            <w:hideMark/>
          </w:tcPr>
          <w:p w14:paraId="78C2F06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250,0</w:t>
            </w:r>
          </w:p>
        </w:tc>
      </w:tr>
      <w:tr w:rsidR="00C52D45" w:rsidRPr="00492E79" w14:paraId="5A9233AA" w14:textId="77777777" w:rsidTr="00C52D45">
        <w:trPr>
          <w:trHeight w:val="20"/>
        </w:trPr>
        <w:tc>
          <w:tcPr>
            <w:tcW w:w="10485" w:type="dxa"/>
            <w:shd w:val="clear" w:color="000000" w:fill="FFFFFF"/>
            <w:vAlign w:val="center"/>
            <w:hideMark/>
          </w:tcPr>
          <w:p w14:paraId="50E1F8C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"Расходы,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1559" w:type="dxa"/>
            <w:shd w:val="clear" w:color="000000" w:fill="FFFFFF"/>
            <w:vAlign w:val="center"/>
            <w:hideMark/>
          </w:tcPr>
          <w:p w14:paraId="0812301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53.2.02.00000</w:t>
            </w:r>
          </w:p>
        </w:tc>
        <w:tc>
          <w:tcPr>
            <w:tcW w:w="709" w:type="dxa"/>
            <w:shd w:val="clear" w:color="000000" w:fill="FFFFFF"/>
            <w:vAlign w:val="center"/>
            <w:hideMark/>
          </w:tcPr>
          <w:p w14:paraId="3CCC43A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34CB20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17 102,0</w:t>
            </w:r>
          </w:p>
        </w:tc>
        <w:tc>
          <w:tcPr>
            <w:tcW w:w="992" w:type="dxa"/>
            <w:shd w:val="clear" w:color="000000" w:fill="FFFFFF"/>
            <w:vAlign w:val="center"/>
            <w:hideMark/>
          </w:tcPr>
          <w:p w14:paraId="3056147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12 383,7</w:t>
            </w:r>
          </w:p>
        </w:tc>
        <w:tc>
          <w:tcPr>
            <w:tcW w:w="851" w:type="dxa"/>
            <w:shd w:val="clear" w:color="000000" w:fill="FFFFFF"/>
            <w:vAlign w:val="center"/>
            <w:hideMark/>
          </w:tcPr>
          <w:p w14:paraId="715B672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12 383,7</w:t>
            </w:r>
          </w:p>
        </w:tc>
      </w:tr>
      <w:tr w:rsidR="00C52D45" w:rsidRPr="00492E79" w14:paraId="49ADC9E6" w14:textId="77777777" w:rsidTr="00C52D45">
        <w:trPr>
          <w:trHeight w:val="20"/>
        </w:trPr>
        <w:tc>
          <w:tcPr>
            <w:tcW w:w="10485" w:type="dxa"/>
            <w:shd w:val="clear" w:color="000000" w:fill="FFFFFF"/>
            <w:vAlign w:val="center"/>
            <w:hideMark/>
          </w:tcPr>
          <w:p w14:paraId="35D4E69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1559" w:type="dxa"/>
            <w:shd w:val="clear" w:color="000000" w:fill="FFFFFF"/>
            <w:vAlign w:val="center"/>
            <w:hideMark/>
          </w:tcPr>
          <w:p w14:paraId="439EDC9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53.2.02.87120</w:t>
            </w:r>
          </w:p>
        </w:tc>
        <w:tc>
          <w:tcPr>
            <w:tcW w:w="709" w:type="dxa"/>
            <w:shd w:val="clear" w:color="000000" w:fill="FFFFFF"/>
            <w:vAlign w:val="center"/>
            <w:hideMark/>
          </w:tcPr>
          <w:p w14:paraId="4080528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5EA290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17 102,0</w:t>
            </w:r>
          </w:p>
        </w:tc>
        <w:tc>
          <w:tcPr>
            <w:tcW w:w="992" w:type="dxa"/>
            <w:shd w:val="clear" w:color="000000" w:fill="FFFFFF"/>
            <w:vAlign w:val="center"/>
            <w:hideMark/>
          </w:tcPr>
          <w:p w14:paraId="5334EFA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12 383,7</w:t>
            </w:r>
          </w:p>
        </w:tc>
        <w:tc>
          <w:tcPr>
            <w:tcW w:w="851" w:type="dxa"/>
            <w:shd w:val="clear" w:color="000000" w:fill="FFFFFF"/>
            <w:vAlign w:val="center"/>
            <w:hideMark/>
          </w:tcPr>
          <w:p w14:paraId="30DA81A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12 383,7</w:t>
            </w:r>
          </w:p>
        </w:tc>
      </w:tr>
      <w:tr w:rsidR="00C52D45" w:rsidRPr="00492E79" w14:paraId="0BEC69A1" w14:textId="77777777" w:rsidTr="00C52D45">
        <w:trPr>
          <w:trHeight w:val="20"/>
        </w:trPr>
        <w:tc>
          <w:tcPr>
            <w:tcW w:w="10485" w:type="dxa"/>
            <w:shd w:val="clear" w:color="000000" w:fill="FFFFFF"/>
            <w:vAlign w:val="center"/>
            <w:hideMark/>
          </w:tcPr>
          <w:p w14:paraId="2B2766A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199F64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53.2.02.87120</w:t>
            </w:r>
          </w:p>
        </w:tc>
        <w:tc>
          <w:tcPr>
            <w:tcW w:w="709" w:type="dxa"/>
            <w:shd w:val="clear" w:color="000000" w:fill="FFFFFF"/>
            <w:vAlign w:val="center"/>
            <w:hideMark/>
          </w:tcPr>
          <w:p w14:paraId="2A8AB57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265FCF9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c>
          <w:tcPr>
            <w:tcW w:w="992" w:type="dxa"/>
            <w:shd w:val="clear" w:color="000000" w:fill="FFFFFF"/>
            <w:vAlign w:val="center"/>
            <w:hideMark/>
          </w:tcPr>
          <w:p w14:paraId="44AB093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44,8</w:t>
            </w:r>
          </w:p>
        </w:tc>
        <w:tc>
          <w:tcPr>
            <w:tcW w:w="851" w:type="dxa"/>
            <w:shd w:val="clear" w:color="000000" w:fill="FFFFFF"/>
            <w:vAlign w:val="center"/>
            <w:hideMark/>
          </w:tcPr>
          <w:p w14:paraId="708DD33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44,8</w:t>
            </w:r>
          </w:p>
        </w:tc>
      </w:tr>
      <w:tr w:rsidR="00C52D45" w:rsidRPr="00492E79" w14:paraId="03C91D60" w14:textId="77777777" w:rsidTr="00C52D45">
        <w:trPr>
          <w:trHeight w:val="20"/>
        </w:trPr>
        <w:tc>
          <w:tcPr>
            <w:tcW w:w="10485" w:type="dxa"/>
            <w:shd w:val="clear" w:color="000000" w:fill="FFFFFF"/>
            <w:vAlign w:val="center"/>
            <w:hideMark/>
          </w:tcPr>
          <w:p w14:paraId="079D032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2D8EDBD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53.2.02.87120</w:t>
            </w:r>
          </w:p>
        </w:tc>
        <w:tc>
          <w:tcPr>
            <w:tcW w:w="709" w:type="dxa"/>
            <w:shd w:val="clear" w:color="000000" w:fill="FFFFFF"/>
            <w:vAlign w:val="center"/>
            <w:hideMark/>
          </w:tcPr>
          <w:p w14:paraId="5C93A2F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26DEAC0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17 057,1</w:t>
            </w:r>
          </w:p>
        </w:tc>
        <w:tc>
          <w:tcPr>
            <w:tcW w:w="992" w:type="dxa"/>
            <w:shd w:val="clear" w:color="000000" w:fill="FFFFFF"/>
            <w:vAlign w:val="center"/>
            <w:hideMark/>
          </w:tcPr>
          <w:p w14:paraId="47795B8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12 338,9</w:t>
            </w:r>
          </w:p>
        </w:tc>
        <w:tc>
          <w:tcPr>
            <w:tcW w:w="851" w:type="dxa"/>
            <w:shd w:val="clear" w:color="000000" w:fill="FFFFFF"/>
            <w:vAlign w:val="center"/>
            <w:hideMark/>
          </w:tcPr>
          <w:p w14:paraId="15B960F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12 338,9</w:t>
            </w:r>
          </w:p>
        </w:tc>
      </w:tr>
      <w:tr w:rsidR="00C52D45" w:rsidRPr="00492E79" w14:paraId="35129ACA" w14:textId="77777777" w:rsidTr="00C52D45">
        <w:trPr>
          <w:trHeight w:val="20"/>
        </w:trPr>
        <w:tc>
          <w:tcPr>
            <w:tcW w:w="10485" w:type="dxa"/>
            <w:shd w:val="clear" w:color="000000" w:fill="FFFFFF"/>
            <w:vAlign w:val="center"/>
            <w:hideMark/>
          </w:tcPr>
          <w:p w14:paraId="5578B03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"Расходы, направленные на модернизацию коммунальной инфраструктуры"</w:t>
            </w:r>
          </w:p>
        </w:tc>
        <w:tc>
          <w:tcPr>
            <w:tcW w:w="1559" w:type="dxa"/>
            <w:shd w:val="clear" w:color="000000" w:fill="FFFFFF"/>
            <w:vAlign w:val="center"/>
            <w:hideMark/>
          </w:tcPr>
          <w:p w14:paraId="120CD44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53.2.01.00000</w:t>
            </w:r>
          </w:p>
        </w:tc>
        <w:tc>
          <w:tcPr>
            <w:tcW w:w="709" w:type="dxa"/>
            <w:shd w:val="clear" w:color="000000" w:fill="FFFFFF"/>
            <w:vAlign w:val="center"/>
            <w:hideMark/>
          </w:tcPr>
          <w:p w14:paraId="11382DF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34725F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20 134,4</w:t>
            </w:r>
          </w:p>
        </w:tc>
        <w:tc>
          <w:tcPr>
            <w:tcW w:w="992" w:type="dxa"/>
            <w:shd w:val="clear" w:color="000000" w:fill="FFFFFF"/>
            <w:vAlign w:val="center"/>
            <w:hideMark/>
          </w:tcPr>
          <w:p w14:paraId="4B88E73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900,0</w:t>
            </w:r>
          </w:p>
        </w:tc>
        <w:tc>
          <w:tcPr>
            <w:tcW w:w="851" w:type="dxa"/>
            <w:shd w:val="clear" w:color="000000" w:fill="FFFFFF"/>
            <w:vAlign w:val="center"/>
            <w:hideMark/>
          </w:tcPr>
          <w:p w14:paraId="5E1A614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900,0</w:t>
            </w:r>
          </w:p>
        </w:tc>
      </w:tr>
      <w:tr w:rsidR="00C52D45" w:rsidRPr="00492E79" w14:paraId="7E983A27" w14:textId="77777777" w:rsidTr="00C52D45">
        <w:trPr>
          <w:trHeight w:val="20"/>
        </w:trPr>
        <w:tc>
          <w:tcPr>
            <w:tcW w:w="10485" w:type="dxa"/>
            <w:shd w:val="clear" w:color="000000" w:fill="FFFFFF"/>
            <w:vAlign w:val="center"/>
            <w:hideMark/>
          </w:tcPr>
          <w:p w14:paraId="25C9017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направленные на модернизацию коммунальной инфраструктуры</w:t>
            </w:r>
          </w:p>
        </w:tc>
        <w:tc>
          <w:tcPr>
            <w:tcW w:w="1559" w:type="dxa"/>
            <w:shd w:val="clear" w:color="000000" w:fill="FFFFFF"/>
            <w:vAlign w:val="center"/>
            <w:hideMark/>
          </w:tcPr>
          <w:p w14:paraId="2B4AE48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7400</w:t>
            </w:r>
          </w:p>
        </w:tc>
        <w:tc>
          <w:tcPr>
            <w:tcW w:w="709" w:type="dxa"/>
            <w:shd w:val="clear" w:color="000000" w:fill="FFFFFF"/>
            <w:vAlign w:val="center"/>
            <w:hideMark/>
          </w:tcPr>
          <w:p w14:paraId="732E4A9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1F04F2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20 134,4</w:t>
            </w:r>
          </w:p>
        </w:tc>
        <w:tc>
          <w:tcPr>
            <w:tcW w:w="992" w:type="dxa"/>
            <w:shd w:val="clear" w:color="000000" w:fill="FFFFFF"/>
            <w:vAlign w:val="center"/>
            <w:hideMark/>
          </w:tcPr>
          <w:p w14:paraId="0B18A1E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900,0</w:t>
            </w:r>
          </w:p>
        </w:tc>
        <w:tc>
          <w:tcPr>
            <w:tcW w:w="851" w:type="dxa"/>
            <w:shd w:val="clear" w:color="000000" w:fill="FFFFFF"/>
            <w:vAlign w:val="center"/>
            <w:hideMark/>
          </w:tcPr>
          <w:p w14:paraId="4B07A02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900,0</w:t>
            </w:r>
          </w:p>
        </w:tc>
      </w:tr>
      <w:tr w:rsidR="00C52D45" w:rsidRPr="00492E79" w14:paraId="7BC548D9" w14:textId="77777777" w:rsidTr="00C52D45">
        <w:trPr>
          <w:trHeight w:val="20"/>
        </w:trPr>
        <w:tc>
          <w:tcPr>
            <w:tcW w:w="10485" w:type="dxa"/>
            <w:shd w:val="clear" w:color="000000" w:fill="FFFFFF"/>
            <w:vAlign w:val="center"/>
            <w:hideMark/>
          </w:tcPr>
          <w:p w14:paraId="30FBF4A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559" w:type="dxa"/>
            <w:shd w:val="clear" w:color="000000" w:fill="FFFFFF"/>
            <w:vAlign w:val="center"/>
            <w:hideMark/>
          </w:tcPr>
          <w:p w14:paraId="4CE4DE7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7400</w:t>
            </w:r>
          </w:p>
        </w:tc>
        <w:tc>
          <w:tcPr>
            <w:tcW w:w="709" w:type="dxa"/>
            <w:shd w:val="clear" w:color="000000" w:fill="FFFFFF"/>
            <w:vAlign w:val="center"/>
            <w:hideMark/>
          </w:tcPr>
          <w:p w14:paraId="03375F7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7E56F33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20 134,4</w:t>
            </w:r>
          </w:p>
        </w:tc>
        <w:tc>
          <w:tcPr>
            <w:tcW w:w="992" w:type="dxa"/>
            <w:shd w:val="clear" w:color="000000" w:fill="FFFFFF"/>
            <w:vAlign w:val="center"/>
            <w:hideMark/>
          </w:tcPr>
          <w:p w14:paraId="68BE20C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900,0</w:t>
            </w:r>
          </w:p>
        </w:tc>
        <w:tc>
          <w:tcPr>
            <w:tcW w:w="851" w:type="dxa"/>
            <w:shd w:val="clear" w:color="000000" w:fill="FFFFFF"/>
            <w:vAlign w:val="center"/>
            <w:hideMark/>
          </w:tcPr>
          <w:p w14:paraId="60FD983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900,0</w:t>
            </w:r>
          </w:p>
        </w:tc>
      </w:tr>
      <w:tr w:rsidR="00C52D45" w:rsidRPr="00492E79" w14:paraId="7375F8B0" w14:textId="77777777" w:rsidTr="00C52D45">
        <w:trPr>
          <w:trHeight w:val="20"/>
        </w:trPr>
        <w:tc>
          <w:tcPr>
            <w:tcW w:w="10485" w:type="dxa"/>
            <w:shd w:val="clear" w:color="auto" w:fill="auto"/>
            <w:vAlign w:val="center"/>
            <w:hideMark/>
          </w:tcPr>
          <w:p w14:paraId="5A88A8F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559" w:type="dxa"/>
            <w:shd w:val="clear" w:color="auto" w:fill="auto"/>
            <w:vAlign w:val="center"/>
            <w:hideMark/>
          </w:tcPr>
          <w:p w14:paraId="47C7CB0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53.2.04.00000</w:t>
            </w:r>
          </w:p>
        </w:tc>
        <w:tc>
          <w:tcPr>
            <w:tcW w:w="709" w:type="dxa"/>
            <w:shd w:val="clear" w:color="auto" w:fill="auto"/>
            <w:vAlign w:val="center"/>
            <w:hideMark/>
          </w:tcPr>
          <w:p w14:paraId="56C397B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8A023B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2 037,0</w:t>
            </w:r>
          </w:p>
        </w:tc>
        <w:tc>
          <w:tcPr>
            <w:tcW w:w="992" w:type="dxa"/>
            <w:shd w:val="clear" w:color="auto" w:fill="auto"/>
            <w:vAlign w:val="center"/>
            <w:hideMark/>
          </w:tcPr>
          <w:p w14:paraId="2287145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33237CC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1B732E93" w14:textId="77777777" w:rsidTr="00C52D45">
        <w:trPr>
          <w:trHeight w:val="20"/>
        </w:trPr>
        <w:tc>
          <w:tcPr>
            <w:tcW w:w="10485" w:type="dxa"/>
            <w:shd w:val="clear" w:color="auto" w:fill="auto"/>
            <w:vAlign w:val="center"/>
            <w:hideMark/>
          </w:tcPr>
          <w:p w14:paraId="0FD26C74"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559" w:type="dxa"/>
            <w:shd w:val="clear" w:color="auto" w:fill="auto"/>
            <w:vAlign w:val="center"/>
            <w:hideMark/>
          </w:tcPr>
          <w:p w14:paraId="1697630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w:t>
            </w:r>
            <w:proofErr w:type="gramStart"/>
            <w:r w:rsidRPr="00492E79">
              <w:rPr>
                <w:rFonts w:ascii="Times New Roman" w:eastAsia="Times New Roman" w:hAnsi="Times New Roman" w:cs="Times New Roman"/>
                <w:sz w:val="20"/>
                <w:szCs w:val="20"/>
                <w:lang w:eastAsia="ru-RU"/>
              </w:rPr>
              <w:t>04.S</w:t>
            </w:r>
            <w:proofErr w:type="gramEnd"/>
            <w:r w:rsidRPr="00492E79">
              <w:rPr>
                <w:rFonts w:ascii="Times New Roman" w:eastAsia="Times New Roman" w:hAnsi="Times New Roman" w:cs="Times New Roman"/>
                <w:sz w:val="20"/>
                <w:szCs w:val="20"/>
                <w:lang w:eastAsia="ru-RU"/>
              </w:rPr>
              <w:t>7410</w:t>
            </w:r>
          </w:p>
        </w:tc>
        <w:tc>
          <w:tcPr>
            <w:tcW w:w="709" w:type="dxa"/>
            <w:shd w:val="clear" w:color="auto" w:fill="auto"/>
            <w:vAlign w:val="center"/>
            <w:hideMark/>
          </w:tcPr>
          <w:p w14:paraId="48BDCE1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4973E9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2 037,0</w:t>
            </w:r>
          </w:p>
        </w:tc>
        <w:tc>
          <w:tcPr>
            <w:tcW w:w="992" w:type="dxa"/>
            <w:shd w:val="clear" w:color="auto" w:fill="auto"/>
            <w:vAlign w:val="center"/>
            <w:hideMark/>
          </w:tcPr>
          <w:p w14:paraId="2947F2B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4837B04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FD7668F" w14:textId="77777777" w:rsidTr="00C52D45">
        <w:trPr>
          <w:trHeight w:val="20"/>
        </w:trPr>
        <w:tc>
          <w:tcPr>
            <w:tcW w:w="10485" w:type="dxa"/>
            <w:shd w:val="clear" w:color="auto" w:fill="auto"/>
            <w:vAlign w:val="center"/>
            <w:hideMark/>
          </w:tcPr>
          <w:p w14:paraId="2CCE848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09BE578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7410</w:t>
            </w:r>
          </w:p>
        </w:tc>
        <w:tc>
          <w:tcPr>
            <w:tcW w:w="709" w:type="dxa"/>
            <w:shd w:val="clear" w:color="auto" w:fill="auto"/>
            <w:vAlign w:val="center"/>
            <w:hideMark/>
          </w:tcPr>
          <w:p w14:paraId="6630A9E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auto" w:fill="auto"/>
            <w:vAlign w:val="center"/>
            <w:hideMark/>
          </w:tcPr>
          <w:p w14:paraId="73F24D1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2 037,0</w:t>
            </w:r>
          </w:p>
        </w:tc>
        <w:tc>
          <w:tcPr>
            <w:tcW w:w="992" w:type="dxa"/>
            <w:shd w:val="clear" w:color="auto" w:fill="auto"/>
            <w:vAlign w:val="center"/>
            <w:hideMark/>
          </w:tcPr>
          <w:p w14:paraId="3185681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65F62AD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AA8C3D3" w14:textId="77777777" w:rsidTr="00C52D45">
        <w:trPr>
          <w:trHeight w:val="20"/>
        </w:trPr>
        <w:tc>
          <w:tcPr>
            <w:tcW w:w="10485" w:type="dxa"/>
            <w:shd w:val="clear" w:color="000000" w:fill="FFFFFF"/>
            <w:vAlign w:val="center"/>
            <w:hideMark/>
          </w:tcPr>
          <w:p w14:paraId="7586429B"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559" w:type="dxa"/>
            <w:shd w:val="clear" w:color="000000" w:fill="FFFFFF"/>
            <w:vAlign w:val="center"/>
            <w:hideMark/>
          </w:tcPr>
          <w:p w14:paraId="3AB6192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53.3.00.00000</w:t>
            </w:r>
          </w:p>
        </w:tc>
        <w:tc>
          <w:tcPr>
            <w:tcW w:w="709" w:type="dxa"/>
            <w:shd w:val="clear" w:color="000000" w:fill="FFFFFF"/>
            <w:vAlign w:val="center"/>
            <w:hideMark/>
          </w:tcPr>
          <w:p w14:paraId="76F0269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606446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1 396,1</w:t>
            </w:r>
          </w:p>
        </w:tc>
        <w:tc>
          <w:tcPr>
            <w:tcW w:w="992" w:type="dxa"/>
            <w:shd w:val="clear" w:color="000000" w:fill="FFFFFF"/>
            <w:vAlign w:val="center"/>
            <w:hideMark/>
          </w:tcPr>
          <w:p w14:paraId="697A141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180,5</w:t>
            </w:r>
          </w:p>
        </w:tc>
        <w:tc>
          <w:tcPr>
            <w:tcW w:w="851" w:type="dxa"/>
            <w:shd w:val="clear" w:color="000000" w:fill="FFFFFF"/>
            <w:vAlign w:val="center"/>
            <w:hideMark/>
          </w:tcPr>
          <w:p w14:paraId="0B61313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6B506C38" w14:textId="77777777" w:rsidTr="00C52D45">
        <w:trPr>
          <w:trHeight w:val="20"/>
        </w:trPr>
        <w:tc>
          <w:tcPr>
            <w:tcW w:w="10485" w:type="dxa"/>
            <w:shd w:val="clear" w:color="000000" w:fill="FFFFFF"/>
            <w:vAlign w:val="center"/>
            <w:hideMark/>
          </w:tcPr>
          <w:p w14:paraId="276D30C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«Оборудование контейнерных площадок для сбора твердых коммунальных отходов»</w:t>
            </w:r>
          </w:p>
        </w:tc>
        <w:tc>
          <w:tcPr>
            <w:tcW w:w="1559" w:type="dxa"/>
            <w:shd w:val="clear" w:color="000000" w:fill="FFFFFF"/>
            <w:vAlign w:val="center"/>
            <w:hideMark/>
          </w:tcPr>
          <w:p w14:paraId="22F4DB7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53.3.01.00000</w:t>
            </w:r>
          </w:p>
        </w:tc>
        <w:tc>
          <w:tcPr>
            <w:tcW w:w="709" w:type="dxa"/>
            <w:shd w:val="clear" w:color="000000" w:fill="FFFFFF"/>
            <w:vAlign w:val="center"/>
            <w:hideMark/>
          </w:tcPr>
          <w:p w14:paraId="269465A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60BC5E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1 396,1</w:t>
            </w:r>
          </w:p>
        </w:tc>
        <w:tc>
          <w:tcPr>
            <w:tcW w:w="992" w:type="dxa"/>
            <w:shd w:val="clear" w:color="000000" w:fill="FFFFFF"/>
            <w:vAlign w:val="center"/>
            <w:hideMark/>
          </w:tcPr>
          <w:p w14:paraId="2CB4F94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180,5</w:t>
            </w:r>
          </w:p>
        </w:tc>
        <w:tc>
          <w:tcPr>
            <w:tcW w:w="851" w:type="dxa"/>
            <w:shd w:val="clear" w:color="000000" w:fill="FFFFFF"/>
            <w:vAlign w:val="center"/>
            <w:hideMark/>
          </w:tcPr>
          <w:p w14:paraId="35CBED0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C34A92D" w14:textId="77777777" w:rsidTr="00C52D45">
        <w:trPr>
          <w:trHeight w:val="20"/>
        </w:trPr>
        <w:tc>
          <w:tcPr>
            <w:tcW w:w="10485" w:type="dxa"/>
            <w:shd w:val="clear" w:color="000000" w:fill="FFFFFF"/>
            <w:vAlign w:val="center"/>
            <w:hideMark/>
          </w:tcPr>
          <w:p w14:paraId="0754A24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Оборудование контейнерных площадок для сбора твердых коммунальных отходов </w:t>
            </w:r>
          </w:p>
        </w:tc>
        <w:tc>
          <w:tcPr>
            <w:tcW w:w="1559" w:type="dxa"/>
            <w:shd w:val="clear" w:color="000000" w:fill="FFFFFF"/>
            <w:vAlign w:val="center"/>
            <w:hideMark/>
          </w:tcPr>
          <w:p w14:paraId="54E209B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53.3.</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7330</w:t>
            </w:r>
          </w:p>
        </w:tc>
        <w:tc>
          <w:tcPr>
            <w:tcW w:w="709" w:type="dxa"/>
            <w:shd w:val="clear" w:color="000000" w:fill="FFFFFF"/>
            <w:vAlign w:val="center"/>
            <w:hideMark/>
          </w:tcPr>
          <w:p w14:paraId="7E9B3A0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40DC6C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1 396,1</w:t>
            </w:r>
          </w:p>
        </w:tc>
        <w:tc>
          <w:tcPr>
            <w:tcW w:w="992" w:type="dxa"/>
            <w:shd w:val="clear" w:color="000000" w:fill="FFFFFF"/>
            <w:vAlign w:val="center"/>
            <w:hideMark/>
          </w:tcPr>
          <w:p w14:paraId="3F8FAEF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180,5</w:t>
            </w:r>
          </w:p>
        </w:tc>
        <w:tc>
          <w:tcPr>
            <w:tcW w:w="851" w:type="dxa"/>
            <w:shd w:val="clear" w:color="000000" w:fill="FFFFFF"/>
            <w:vAlign w:val="center"/>
            <w:hideMark/>
          </w:tcPr>
          <w:p w14:paraId="0637F81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D07AAD0" w14:textId="77777777" w:rsidTr="00C52D45">
        <w:trPr>
          <w:trHeight w:val="20"/>
        </w:trPr>
        <w:tc>
          <w:tcPr>
            <w:tcW w:w="10485" w:type="dxa"/>
            <w:shd w:val="clear" w:color="000000" w:fill="FFFFFF"/>
            <w:vAlign w:val="center"/>
            <w:hideMark/>
          </w:tcPr>
          <w:p w14:paraId="7B4AE6A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37EB30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53.3.</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7330</w:t>
            </w:r>
          </w:p>
        </w:tc>
        <w:tc>
          <w:tcPr>
            <w:tcW w:w="709" w:type="dxa"/>
            <w:shd w:val="clear" w:color="000000" w:fill="FFFFFF"/>
            <w:vAlign w:val="center"/>
            <w:hideMark/>
          </w:tcPr>
          <w:p w14:paraId="2EA7468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624A406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1 396,1</w:t>
            </w:r>
          </w:p>
        </w:tc>
        <w:tc>
          <w:tcPr>
            <w:tcW w:w="992" w:type="dxa"/>
            <w:shd w:val="clear" w:color="000000" w:fill="FFFFFF"/>
            <w:vAlign w:val="center"/>
            <w:hideMark/>
          </w:tcPr>
          <w:p w14:paraId="559482B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180,5</w:t>
            </w:r>
          </w:p>
        </w:tc>
        <w:tc>
          <w:tcPr>
            <w:tcW w:w="851" w:type="dxa"/>
            <w:shd w:val="clear" w:color="000000" w:fill="FFFFFF"/>
            <w:vAlign w:val="center"/>
            <w:hideMark/>
          </w:tcPr>
          <w:p w14:paraId="3D673FC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68BF31F4" w14:textId="77777777" w:rsidTr="00C52D45">
        <w:trPr>
          <w:trHeight w:val="20"/>
        </w:trPr>
        <w:tc>
          <w:tcPr>
            <w:tcW w:w="10485" w:type="dxa"/>
            <w:shd w:val="clear" w:color="000000" w:fill="FFFFFF"/>
            <w:vAlign w:val="center"/>
            <w:hideMark/>
          </w:tcPr>
          <w:p w14:paraId="6A30B36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МП "Развитие субъектов малого и среднего предпринимательства в Завитинском районе"</w:t>
            </w:r>
          </w:p>
        </w:tc>
        <w:tc>
          <w:tcPr>
            <w:tcW w:w="1559" w:type="dxa"/>
            <w:shd w:val="clear" w:color="000000" w:fill="FFFFFF"/>
            <w:vAlign w:val="center"/>
            <w:hideMark/>
          </w:tcPr>
          <w:p w14:paraId="695F0E9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54.0.00.00000</w:t>
            </w:r>
          </w:p>
        </w:tc>
        <w:tc>
          <w:tcPr>
            <w:tcW w:w="709" w:type="dxa"/>
            <w:shd w:val="clear" w:color="000000" w:fill="FFFFFF"/>
            <w:vAlign w:val="center"/>
            <w:hideMark/>
          </w:tcPr>
          <w:p w14:paraId="7EC0B6E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236F27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2 562,2</w:t>
            </w:r>
          </w:p>
        </w:tc>
        <w:tc>
          <w:tcPr>
            <w:tcW w:w="992" w:type="dxa"/>
            <w:shd w:val="clear" w:color="000000" w:fill="FFFFFF"/>
            <w:vAlign w:val="center"/>
            <w:hideMark/>
          </w:tcPr>
          <w:p w14:paraId="5100EB5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896,9</w:t>
            </w:r>
          </w:p>
        </w:tc>
        <w:tc>
          <w:tcPr>
            <w:tcW w:w="851" w:type="dxa"/>
            <w:shd w:val="clear" w:color="000000" w:fill="FFFFFF"/>
            <w:vAlign w:val="center"/>
            <w:hideMark/>
          </w:tcPr>
          <w:p w14:paraId="2B514B3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149,4</w:t>
            </w:r>
          </w:p>
        </w:tc>
      </w:tr>
      <w:tr w:rsidR="00C52D45" w:rsidRPr="00492E79" w14:paraId="34932E5B" w14:textId="77777777" w:rsidTr="00C52D45">
        <w:trPr>
          <w:trHeight w:val="20"/>
        </w:trPr>
        <w:tc>
          <w:tcPr>
            <w:tcW w:w="10485" w:type="dxa"/>
            <w:shd w:val="clear" w:color="000000" w:fill="FFFFFF"/>
            <w:vAlign w:val="center"/>
            <w:hideMark/>
          </w:tcPr>
          <w:p w14:paraId="09EC479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Развитие малого и среднего предпринимательства в Завитинском районе</w:t>
            </w:r>
          </w:p>
        </w:tc>
        <w:tc>
          <w:tcPr>
            <w:tcW w:w="1559" w:type="dxa"/>
            <w:shd w:val="clear" w:color="000000" w:fill="FFFFFF"/>
            <w:vAlign w:val="center"/>
            <w:hideMark/>
          </w:tcPr>
          <w:p w14:paraId="48833F8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54.1.00.00000</w:t>
            </w:r>
          </w:p>
        </w:tc>
        <w:tc>
          <w:tcPr>
            <w:tcW w:w="709" w:type="dxa"/>
            <w:shd w:val="clear" w:color="000000" w:fill="FFFFFF"/>
            <w:vAlign w:val="center"/>
            <w:hideMark/>
          </w:tcPr>
          <w:p w14:paraId="6E29D9F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69AC49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2 562,2</w:t>
            </w:r>
          </w:p>
        </w:tc>
        <w:tc>
          <w:tcPr>
            <w:tcW w:w="992" w:type="dxa"/>
            <w:shd w:val="clear" w:color="000000" w:fill="FFFFFF"/>
            <w:vAlign w:val="center"/>
            <w:hideMark/>
          </w:tcPr>
          <w:p w14:paraId="0A74F78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896,9</w:t>
            </w:r>
          </w:p>
        </w:tc>
        <w:tc>
          <w:tcPr>
            <w:tcW w:w="851" w:type="dxa"/>
            <w:shd w:val="clear" w:color="000000" w:fill="FFFFFF"/>
            <w:vAlign w:val="center"/>
            <w:hideMark/>
          </w:tcPr>
          <w:p w14:paraId="4448B6A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149,4</w:t>
            </w:r>
          </w:p>
        </w:tc>
      </w:tr>
      <w:tr w:rsidR="00C52D45" w:rsidRPr="00492E79" w14:paraId="6083AFB0" w14:textId="77777777" w:rsidTr="00C52D45">
        <w:trPr>
          <w:trHeight w:val="20"/>
        </w:trPr>
        <w:tc>
          <w:tcPr>
            <w:tcW w:w="10485" w:type="dxa"/>
            <w:shd w:val="clear" w:color="000000" w:fill="FFFFFF"/>
            <w:vAlign w:val="center"/>
            <w:hideMark/>
          </w:tcPr>
          <w:p w14:paraId="0D663A2B"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"Финансовая поддержка субъектов малого и среднего предпринимательства"</w:t>
            </w:r>
          </w:p>
        </w:tc>
        <w:tc>
          <w:tcPr>
            <w:tcW w:w="1559" w:type="dxa"/>
            <w:shd w:val="clear" w:color="000000" w:fill="FFFFFF"/>
            <w:vAlign w:val="center"/>
            <w:hideMark/>
          </w:tcPr>
          <w:p w14:paraId="25D246A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54.1.01.00000</w:t>
            </w:r>
          </w:p>
        </w:tc>
        <w:tc>
          <w:tcPr>
            <w:tcW w:w="709" w:type="dxa"/>
            <w:shd w:val="clear" w:color="000000" w:fill="FFFFFF"/>
            <w:vAlign w:val="center"/>
            <w:hideMark/>
          </w:tcPr>
          <w:p w14:paraId="0EEE70D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C6C4DC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2 562,2</w:t>
            </w:r>
          </w:p>
        </w:tc>
        <w:tc>
          <w:tcPr>
            <w:tcW w:w="992" w:type="dxa"/>
            <w:shd w:val="clear" w:color="000000" w:fill="FFFFFF"/>
            <w:vAlign w:val="center"/>
            <w:hideMark/>
          </w:tcPr>
          <w:p w14:paraId="11F0014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896,9</w:t>
            </w:r>
          </w:p>
        </w:tc>
        <w:tc>
          <w:tcPr>
            <w:tcW w:w="851" w:type="dxa"/>
            <w:shd w:val="clear" w:color="000000" w:fill="FFFFFF"/>
            <w:vAlign w:val="center"/>
            <w:hideMark/>
          </w:tcPr>
          <w:p w14:paraId="3F6D55D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149,4</w:t>
            </w:r>
          </w:p>
        </w:tc>
      </w:tr>
      <w:tr w:rsidR="00C52D45" w:rsidRPr="00492E79" w14:paraId="7FE5528D" w14:textId="77777777" w:rsidTr="00C52D45">
        <w:trPr>
          <w:trHeight w:val="20"/>
        </w:trPr>
        <w:tc>
          <w:tcPr>
            <w:tcW w:w="10485" w:type="dxa"/>
            <w:shd w:val="clear" w:color="000000" w:fill="FFFFFF"/>
            <w:vAlign w:val="center"/>
            <w:hideMark/>
          </w:tcPr>
          <w:p w14:paraId="36F7D9D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Финансовая поддержка субъектов малого и среднего предпринимательства</w:t>
            </w:r>
          </w:p>
        </w:tc>
        <w:tc>
          <w:tcPr>
            <w:tcW w:w="1559" w:type="dxa"/>
            <w:shd w:val="clear" w:color="000000" w:fill="FFFFFF"/>
            <w:vAlign w:val="center"/>
            <w:hideMark/>
          </w:tcPr>
          <w:p w14:paraId="5D6BE97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54.1.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0130</w:t>
            </w:r>
          </w:p>
        </w:tc>
        <w:tc>
          <w:tcPr>
            <w:tcW w:w="709" w:type="dxa"/>
            <w:shd w:val="clear" w:color="000000" w:fill="FFFFFF"/>
            <w:vAlign w:val="center"/>
            <w:hideMark/>
          </w:tcPr>
          <w:p w14:paraId="0FE8391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AE336C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2 562,2</w:t>
            </w:r>
          </w:p>
        </w:tc>
        <w:tc>
          <w:tcPr>
            <w:tcW w:w="992" w:type="dxa"/>
            <w:shd w:val="clear" w:color="000000" w:fill="FFFFFF"/>
            <w:vAlign w:val="center"/>
            <w:hideMark/>
          </w:tcPr>
          <w:p w14:paraId="59B8F05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896,9</w:t>
            </w:r>
          </w:p>
        </w:tc>
        <w:tc>
          <w:tcPr>
            <w:tcW w:w="851" w:type="dxa"/>
            <w:shd w:val="clear" w:color="000000" w:fill="FFFFFF"/>
            <w:vAlign w:val="center"/>
            <w:hideMark/>
          </w:tcPr>
          <w:p w14:paraId="26EA26F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149,4</w:t>
            </w:r>
          </w:p>
        </w:tc>
      </w:tr>
      <w:tr w:rsidR="00C52D45" w:rsidRPr="00492E79" w14:paraId="2565BBB3" w14:textId="77777777" w:rsidTr="00C52D45">
        <w:trPr>
          <w:trHeight w:val="20"/>
        </w:trPr>
        <w:tc>
          <w:tcPr>
            <w:tcW w:w="10485" w:type="dxa"/>
            <w:shd w:val="clear" w:color="000000" w:fill="FFFFFF"/>
            <w:vAlign w:val="center"/>
            <w:hideMark/>
          </w:tcPr>
          <w:p w14:paraId="1B9CEB5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6DFDA68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54.1.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0130</w:t>
            </w:r>
          </w:p>
        </w:tc>
        <w:tc>
          <w:tcPr>
            <w:tcW w:w="709" w:type="dxa"/>
            <w:shd w:val="clear" w:color="000000" w:fill="FFFFFF"/>
            <w:vAlign w:val="center"/>
            <w:hideMark/>
          </w:tcPr>
          <w:p w14:paraId="36EB344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auto" w:fill="auto"/>
            <w:vAlign w:val="center"/>
            <w:hideMark/>
          </w:tcPr>
          <w:p w14:paraId="7842807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2 562,2</w:t>
            </w:r>
          </w:p>
        </w:tc>
        <w:tc>
          <w:tcPr>
            <w:tcW w:w="992" w:type="dxa"/>
            <w:shd w:val="clear" w:color="auto" w:fill="auto"/>
            <w:vAlign w:val="center"/>
            <w:hideMark/>
          </w:tcPr>
          <w:p w14:paraId="2A46E67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896,9</w:t>
            </w:r>
          </w:p>
        </w:tc>
        <w:tc>
          <w:tcPr>
            <w:tcW w:w="851" w:type="dxa"/>
            <w:shd w:val="clear" w:color="auto" w:fill="auto"/>
            <w:vAlign w:val="center"/>
            <w:hideMark/>
          </w:tcPr>
          <w:p w14:paraId="7D0434A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149,4</w:t>
            </w:r>
          </w:p>
        </w:tc>
      </w:tr>
      <w:tr w:rsidR="00C52D45" w:rsidRPr="00492E79" w14:paraId="580353B2" w14:textId="77777777" w:rsidTr="00C52D45">
        <w:trPr>
          <w:trHeight w:val="20"/>
        </w:trPr>
        <w:tc>
          <w:tcPr>
            <w:tcW w:w="10485" w:type="dxa"/>
            <w:shd w:val="clear" w:color="000000" w:fill="FFFFFF"/>
            <w:vAlign w:val="center"/>
            <w:hideMark/>
          </w:tcPr>
          <w:p w14:paraId="4ADE766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Муниципальная программа "Обеспечение жильем молодых семей в Завитинском районе"</w:t>
            </w:r>
          </w:p>
        </w:tc>
        <w:tc>
          <w:tcPr>
            <w:tcW w:w="1559" w:type="dxa"/>
            <w:shd w:val="clear" w:color="000000" w:fill="FFFFFF"/>
            <w:vAlign w:val="center"/>
            <w:hideMark/>
          </w:tcPr>
          <w:p w14:paraId="537125F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55.0.00.00000</w:t>
            </w:r>
          </w:p>
        </w:tc>
        <w:tc>
          <w:tcPr>
            <w:tcW w:w="709" w:type="dxa"/>
            <w:shd w:val="clear" w:color="000000" w:fill="FFFFFF"/>
            <w:vAlign w:val="center"/>
            <w:hideMark/>
          </w:tcPr>
          <w:p w14:paraId="36CB02D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539118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488,6</w:t>
            </w:r>
          </w:p>
        </w:tc>
        <w:tc>
          <w:tcPr>
            <w:tcW w:w="992" w:type="dxa"/>
            <w:shd w:val="clear" w:color="000000" w:fill="FFFFFF"/>
            <w:vAlign w:val="center"/>
            <w:hideMark/>
          </w:tcPr>
          <w:p w14:paraId="19633C7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301,8</w:t>
            </w:r>
          </w:p>
        </w:tc>
        <w:tc>
          <w:tcPr>
            <w:tcW w:w="851" w:type="dxa"/>
            <w:shd w:val="clear" w:color="000000" w:fill="FFFFFF"/>
            <w:vAlign w:val="center"/>
            <w:hideMark/>
          </w:tcPr>
          <w:p w14:paraId="0F129C5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r>
      <w:tr w:rsidR="00C52D45" w:rsidRPr="00492E79" w14:paraId="618BA5CC" w14:textId="77777777" w:rsidTr="00C52D45">
        <w:trPr>
          <w:trHeight w:val="20"/>
        </w:trPr>
        <w:tc>
          <w:tcPr>
            <w:tcW w:w="10485" w:type="dxa"/>
            <w:shd w:val="clear" w:color="000000" w:fill="FFFFFF"/>
            <w:vAlign w:val="center"/>
            <w:hideMark/>
          </w:tcPr>
          <w:p w14:paraId="12AEBB1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1559" w:type="dxa"/>
            <w:shd w:val="clear" w:color="000000" w:fill="FFFFFF"/>
            <w:vAlign w:val="center"/>
            <w:hideMark/>
          </w:tcPr>
          <w:p w14:paraId="544B482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55.1.01.00000</w:t>
            </w:r>
          </w:p>
        </w:tc>
        <w:tc>
          <w:tcPr>
            <w:tcW w:w="709" w:type="dxa"/>
            <w:shd w:val="clear" w:color="000000" w:fill="FFFFFF"/>
            <w:vAlign w:val="center"/>
            <w:hideMark/>
          </w:tcPr>
          <w:p w14:paraId="671AE25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D6B1BD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488,6</w:t>
            </w:r>
          </w:p>
        </w:tc>
        <w:tc>
          <w:tcPr>
            <w:tcW w:w="992" w:type="dxa"/>
            <w:shd w:val="clear" w:color="000000" w:fill="FFFFFF"/>
            <w:vAlign w:val="center"/>
            <w:hideMark/>
          </w:tcPr>
          <w:p w14:paraId="611721C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301,8</w:t>
            </w:r>
          </w:p>
        </w:tc>
        <w:tc>
          <w:tcPr>
            <w:tcW w:w="851" w:type="dxa"/>
            <w:shd w:val="clear" w:color="000000" w:fill="FFFFFF"/>
            <w:vAlign w:val="center"/>
            <w:hideMark/>
          </w:tcPr>
          <w:p w14:paraId="4F789F7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r>
      <w:tr w:rsidR="00C52D45" w:rsidRPr="00492E79" w14:paraId="32FA4A12" w14:textId="77777777" w:rsidTr="00C52D45">
        <w:trPr>
          <w:trHeight w:val="20"/>
        </w:trPr>
        <w:tc>
          <w:tcPr>
            <w:tcW w:w="10485" w:type="dxa"/>
            <w:shd w:val="clear" w:color="000000" w:fill="FFFFFF"/>
            <w:vAlign w:val="center"/>
            <w:hideMark/>
          </w:tcPr>
          <w:p w14:paraId="45647B1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Субсидия на реализацию мероприятий по обеспечению жильем молодых семей</w:t>
            </w:r>
          </w:p>
        </w:tc>
        <w:tc>
          <w:tcPr>
            <w:tcW w:w="1559" w:type="dxa"/>
            <w:shd w:val="clear" w:color="000000" w:fill="FFFFFF"/>
            <w:vAlign w:val="center"/>
            <w:hideMark/>
          </w:tcPr>
          <w:p w14:paraId="3AD233F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55.1.</w:t>
            </w:r>
            <w:proofErr w:type="gramStart"/>
            <w:r w:rsidRPr="00492E79">
              <w:rPr>
                <w:rFonts w:ascii="Times New Roman" w:eastAsia="Times New Roman" w:hAnsi="Times New Roman" w:cs="Times New Roman"/>
                <w:sz w:val="20"/>
                <w:szCs w:val="20"/>
                <w:lang w:eastAsia="ru-RU"/>
              </w:rPr>
              <w:t>01.L</w:t>
            </w:r>
            <w:proofErr w:type="gramEnd"/>
            <w:r w:rsidRPr="00492E79">
              <w:rPr>
                <w:rFonts w:ascii="Times New Roman" w:eastAsia="Times New Roman" w:hAnsi="Times New Roman" w:cs="Times New Roman"/>
                <w:sz w:val="20"/>
                <w:szCs w:val="20"/>
                <w:lang w:eastAsia="ru-RU"/>
              </w:rPr>
              <w:t>4970</w:t>
            </w:r>
          </w:p>
        </w:tc>
        <w:tc>
          <w:tcPr>
            <w:tcW w:w="709" w:type="dxa"/>
            <w:shd w:val="clear" w:color="000000" w:fill="FFFFFF"/>
            <w:vAlign w:val="center"/>
            <w:hideMark/>
          </w:tcPr>
          <w:p w14:paraId="2D2036B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7DFD5D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488,6</w:t>
            </w:r>
          </w:p>
        </w:tc>
        <w:tc>
          <w:tcPr>
            <w:tcW w:w="992" w:type="dxa"/>
            <w:shd w:val="clear" w:color="000000" w:fill="FFFFFF"/>
            <w:vAlign w:val="center"/>
            <w:hideMark/>
          </w:tcPr>
          <w:p w14:paraId="711C286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301,8</w:t>
            </w:r>
          </w:p>
        </w:tc>
        <w:tc>
          <w:tcPr>
            <w:tcW w:w="851" w:type="dxa"/>
            <w:shd w:val="clear" w:color="000000" w:fill="FFFFFF"/>
            <w:vAlign w:val="center"/>
            <w:hideMark/>
          </w:tcPr>
          <w:p w14:paraId="6047865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r>
      <w:tr w:rsidR="00C52D45" w:rsidRPr="00492E79" w14:paraId="7E2BAC5B" w14:textId="77777777" w:rsidTr="00C52D45">
        <w:trPr>
          <w:trHeight w:val="20"/>
        </w:trPr>
        <w:tc>
          <w:tcPr>
            <w:tcW w:w="10485" w:type="dxa"/>
            <w:shd w:val="clear" w:color="000000" w:fill="FFFFFF"/>
            <w:vAlign w:val="center"/>
            <w:hideMark/>
          </w:tcPr>
          <w:p w14:paraId="46F8556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3FF21BF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55.1.</w:t>
            </w:r>
            <w:proofErr w:type="gramStart"/>
            <w:r w:rsidRPr="00492E79">
              <w:rPr>
                <w:rFonts w:ascii="Times New Roman" w:eastAsia="Times New Roman" w:hAnsi="Times New Roman" w:cs="Times New Roman"/>
                <w:sz w:val="20"/>
                <w:szCs w:val="20"/>
                <w:lang w:eastAsia="ru-RU"/>
              </w:rPr>
              <w:t>01.L</w:t>
            </w:r>
            <w:proofErr w:type="gramEnd"/>
            <w:r w:rsidRPr="00492E79">
              <w:rPr>
                <w:rFonts w:ascii="Times New Roman" w:eastAsia="Times New Roman" w:hAnsi="Times New Roman" w:cs="Times New Roman"/>
                <w:sz w:val="20"/>
                <w:szCs w:val="20"/>
                <w:lang w:eastAsia="ru-RU"/>
              </w:rPr>
              <w:t>4970</w:t>
            </w:r>
          </w:p>
        </w:tc>
        <w:tc>
          <w:tcPr>
            <w:tcW w:w="709" w:type="dxa"/>
            <w:shd w:val="clear" w:color="000000" w:fill="FFFFFF"/>
            <w:vAlign w:val="center"/>
            <w:hideMark/>
          </w:tcPr>
          <w:p w14:paraId="4628167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0AF1D7F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488,6</w:t>
            </w:r>
          </w:p>
        </w:tc>
        <w:tc>
          <w:tcPr>
            <w:tcW w:w="992" w:type="dxa"/>
            <w:shd w:val="clear" w:color="000000" w:fill="FFFFFF"/>
            <w:vAlign w:val="center"/>
            <w:hideMark/>
          </w:tcPr>
          <w:p w14:paraId="7AF74D0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301,8</w:t>
            </w:r>
          </w:p>
        </w:tc>
        <w:tc>
          <w:tcPr>
            <w:tcW w:w="851" w:type="dxa"/>
            <w:shd w:val="clear" w:color="000000" w:fill="FFFFFF"/>
            <w:vAlign w:val="center"/>
            <w:hideMark/>
          </w:tcPr>
          <w:p w14:paraId="7C5258F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r>
      <w:tr w:rsidR="00C52D45" w:rsidRPr="00492E79" w14:paraId="6BDF171A" w14:textId="77777777" w:rsidTr="00C52D45">
        <w:trPr>
          <w:trHeight w:val="20"/>
        </w:trPr>
        <w:tc>
          <w:tcPr>
            <w:tcW w:w="10485" w:type="dxa"/>
            <w:shd w:val="clear" w:color="000000" w:fill="FFFFFF"/>
            <w:vAlign w:val="center"/>
            <w:hideMark/>
          </w:tcPr>
          <w:p w14:paraId="6C801AE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Муниципальная программа "Профилактика правонарушений, терроризма и экстремизма в Завитинском районе"</w:t>
            </w:r>
          </w:p>
        </w:tc>
        <w:tc>
          <w:tcPr>
            <w:tcW w:w="1559" w:type="dxa"/>
            <w:shd w:val="clear" w:color="000000" w:fill="FFFFFF"/>
            <w:vAlign w:val="center"/>
            <w:hideMark/>
          </w:tcPr>
          <w:p w14:paraId="0995669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56.0.00.00000</w:t>
            </w:r>
          </w:p>
        </w:tc>
        <w:tc>
          <w:tcPr>
            <w:tcW w:w="709" w:type="dxa"/>
            <w:shd w:val="clear" w:color="000000" w:fill="FFFFFF"/>
            <w:vAlign w:val="center"/>
            <w:hideMark/>
          </w:tcPr>
          <w:p w14:paraId="438D71C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4524DE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119,0</w:t>
            </w:r>
          </w:p>
        </w:tc>
        <w:tc>
          <w:tcPr>
            <w:tcW w:w="992" w:type="dxa"/>
            <w:shd w:val="clear" w:color="000000" w:fill="FFFFFF"/>
            <w:vAlign w:val="center"/>
            <w:hideMark/>
          </w:tcPr>
          <w:p w14:paraId="0483B81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265,0</w:t>
            </w:r>
          </w:p>
        </w:tc>
        <w:tc>
          <w:tcPr>
            <w:tcW w:w="851" w:type="dxa"/>
            <w:shd w:val="clear" w:color="000000" w:fill="FFFFFF"/>
            <w:vAlign w:val="center"/>
            <w:hideMark/>
          </w:tcPr>
          <w:p w14:paraId="4C3A190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265,0</w:t>
            </w:r>
          </w:p>
        </w:tc>
      </w:tr>
      <w:tr w:rsidR="00C52D45" w:rsidRPr="00492E79" w14:paraId="01AD0647" w14:textId="77777777" w:rsidTr="00C52D45">
        <w:trPr>
          <w:trHeight w:val="20"/>
        </w:trPr>
        <w:tc>
          <w:tcPr>
            <w:tcW w:w="10485" w:type="dxa"/>
            <w:shd w:val="clear" w:color="000000" w:fill="FFFFFF"/>
            <w:vAlign w:val="center"/>
            <w:hideMark/>
          </w:tcPr>
          <w:p w14:paraId="6886406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559" w:type="dxa"/>
            <w:shd w:val="clear" w:color="000000" w:fill="FFFFFF"/>
            <w:vAlign w:val="center"/>
            <w:hideMark/>
          </w:tcPr>
          <w:p w14:paraId="0162525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56.1.00.00000</w:t>
            </w:r>
          </w:p>
        </w:tc>
        <w:tc>
          <w:tcPr>
            <w:tcW w:w="709" w:type="dxa"/>
            <w:shd w:val="clear" w:color="000000" w:fill="FFFFFF"/>
            <w:vAlign w:val="center"/>
            <w:hideMark/>
          </w:tcPr>
          <w:p w14:paraId="33FE9F8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A3B3E3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w:t>
            </w:r>
          </w:p>
        </w:tc>
        <w:tc>
          <w:tcPr>
            <w:tcW w:w="992" w:type="dxa"/>
            <w:shd w:val="clear" w:color="000000" w:fill="FFFFFF"/>
            <w:vAlign w:val="center"/>
            <w:hideMark/>
          </w:tcPr>
          <w:p w14:paraId="5DCF659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w:t>
            </w:r>
          </w:p>
        </w:tc>
        <w:tc>
          <w:tcPr>
            <w:tcW w:w="851" w:type="dxa"/>
            <w:shd w:val="clear" w:color="000000" w:fill="FFFFFF"/>
            <w:vAlign w:val="center"/>
            <w:hideMark/>
          </w:tcPr>
          <w:p w14:paraId="787A2A1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w:t>
            </w:r>
          </w:p>
        </w:tc>
      </w:tr>
      <w:tr w:rsidR="00C52D45" w:rsidRPr="00492E79" w14:paraId="3A9059A8" w14:textId="77777777" w:rsidTr="00C52D45">
        <w:trPr>
          <w:trHeight w:val="20"/>
        </w:trPr>
        <w:tc>
          <w:tcPr>
            <w:tcW w:w="10485" w:type="dxa"/>
            <w:shd w:val="clear" w:color="000000" w:fill="FFFFFF"/>
            <w:vAlign w:val="center"/>
            <w:hideMark/>
          </w:tcPr>
          <w:p w14:paraId="65D6908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1559" w:type="dxa"/>
            <w:shd w:val="clear" w:color="000000" w:fill="FFFFFF"/>
            <w:vAlign w:val="center"/>
            <w:hideMark/>
          </w:tcPr>
          <w:p w14:paraId="7372A65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56.1.01.00000</w:t>
            </w:r>
          </w:p>
        </w:tc>
        <w:tc>
          <w:tcPr>
            <w:tcW w:w="709" w:type="dxa"/>
            <w:shd w:val="clear" w:color="000000" w:fill="FFFFFF"/>
            <w:vAlign w:val="center"/>
            <w:hideMark/>
          </w:tcPr>
          <w:p w14:paraId="106443A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18434C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92" w:type="dxa"/>
            <w:shd w:val="clear" w:color="000000" w:fill="FFFFFF"/>
            <w:vAlign w:val="center"/>
            <w:hideMark/>
          </w:tcPr>
          <w:p w14:paraId="77EACC8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851" w:type="dxa"/>
            <w:shd w:val="clear" w:color="000000" w:fill="FFFFFF"/>
            <w:vAlign w:val="center"/>
            <w:hideMark/>
          </w:tcPr>
          <w:p w14:paraId="05B6380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C52D45" w:rsidRPr="00492E79" w14:paraId="484F6974" w14:textId="77777777" w:rsidTr="00C52D45">
        <w:trPr>
          <w:trHeight w:val="20"/>
        </w:trPr>
        <w:tc>
          <w:tcPr>
            <w:tcW w:w="10485" w:type="dxa"/>
            <w:shd w:val="clear" w:color="000000" w:fill="FFFFFF"/>
            <w:vAlign w:val="center"/>
            <w:hideMark/>
          </w:tcPr>
          <w:p w14:paraId="4ECC583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Реализация на территории района целенаправленных мер по профилактике первичного употребления наркотиков</w:t>
            </w:r>
          </w:p>
        </w:tc>
        <w:tc>
          <w:tcPr>
            <w:tcW w:w="1559" w:type="dxa"/>
            <w:shd w:val="clear" w:color="000000" w:fill="FFFFFF"/>
            <w:vAlign w:val="center"/>
            <w:hideMark/>
          </w:tcPr>
          <w:p w14:paraId="1060720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56.1.01.00110</w:t>
            </w:r>
          </w:p>
        </w:tc>
        <w:tc>
          <w:tcPr>
            <w:tcW w:w="709" w:type="dxa"/>
            <w:shd w:val="clear" w:color="000000" w:fill="FFFFFF"/>
            <w:vAlign w:val="center"/>
            <w:hideMark/>
          </w:tcPr>
          <w:p w14:paraId="5F030D5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322E50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92" w:type="dxa"/>
            <w:shd w:val="clear" w:color="000000" w:fill="FFFFFF"/>
            <w:vAlign w:val="center"/>
            <w:hideMark/>
          </w:tcPr>
          <w:p w14:paraId="3CB8CFA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851" w:type="dxa"/>
            <w:shd w:val="clear" w:color="000000" w:fill="FFFFFF"/>
            <w:vAlign w:val="center"/>
            <w:hideMark/>
          </w:tcPr>
          <w:p w14:paraId="1903F80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C52D45" w:rsidRPr="00492E79" w14:paraId="0A6B8C90" w14:textId="77777777" w:rsidTr="00C52D45">
        <w:trPr>
          <w:trHeight w:val="20"/>
        </w:trPr>
        <w:tc>
          <w:tcPr>
            <w:tcW w:w="10485" w:type="dxa"/>
            <w:shd w:val="clear" w:color="000000" w:fill="FFFFFF"/>
            <w:vAlign w:val="center"/>
            <w:hideMark/>
          </w:tcPr>
          <w:p w14:paraId="298D6E7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1D3B79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56.1.01.00110</w:t>
            </w:r>
          </w:p>
        </w:tc>
        <w:tc>
          <w:tcPr>
            <w:tcW w:w="709" w:type="dxa"/>
            <w:shd w:val="clear" w:color="000000" w:fill="FFFFFF"/>
            <w:vAlign w:val="center"/>
            <w:hideMark/>
          </w:tcPr>
          <w:p w14:paraId="2236754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1E3D9D0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92" w:type="dxa"/>
            <w:shd w:val="clear" w:color="000000" w:fill="FFFFFF"/>
            <w:vAlign w:val="center"/>
            <w:hideMark/>
          </w:tcPr>
          <w:p w14:paraId="3CBCE70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851" w:type="dxa"/>
            <w:shd w:val="clear" w:color="000000" w:fill="FFFFFF"/>
            <w:vAlign w:val="center"/>
            <w:hideMark/>
          </w:tcPr>
          <w:p w14:paraId="35F81C8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C52D45" w:rsidRPr="00492E79" w14:paraId="149A7A48" w14:textId="77777777" w:rsidTr="00C52D45">
        <w:trPr>
          <w:trHeight w:val="20"/>
        </w:trPr>
        <w:tc>
          <w:tcPr>
            <w:tcW w:w="10485" w:type="dxa"/>
            <w:shd w:val="clear" w:color="000000" w:fill="FFFFFF"/>
            <w:vAlign w:val="center"/>
            <w:hideMark/>
          </w:tcPr>
          <w:p w14:paraId="5AFC2D2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"Уничтожение сырьевой базы конопли, являющейся производной для изготовления наркотиков"</w:t>
            </w:r>
          </w:p>
        </w:tc>
        <w:tc>
          <w:tcPr>
            <w:tcW w:w="1559" w:type="dxa"/>
            <w:shd w:val="clear" w:color="000000" w:fill="FFFFFF"/>
            <w:vAlign w:val="center"/>
            <w:hideMark/>
          </w:tcPr>
          <w:p w14:paraId="175D1DE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56.1.02.00000</w:t>
            </w:r>
          </w:p>
        </w:tc>
        <w:tc>
          <w:tcPr>
            <w:tcW w:w="709" w:type="dxa"/>
            <w:shd w:val="clear" w:color="000000" w:fill="FFFFFF"/>
            <w:vAlign w:val="center"/>
            <w:hideMark/>
          </w:tcPr>
          <w:p w14:paraId="6A507CC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CD0E7E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992" w:type="dxa"/>
            <w:shd w:val="clear" w:color="000000" w:fill="FFFFFF"/>
            <w:vAlign w:val="center"/>
            <w:hideMark/>
          </w:tcPr>
          <w:p w14:paraId="655CF5B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851" w:type="dxa"/>
            <w:shd w:val="clear" w:color="000000" w:fill="FFFFFF"/>
            <w:vAlign w:val="center"/>
            <w:hideMark/>
          </w:tcPr>
          <w:p w14:paraId="3A4C1A5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r>
      <w:tr w:rsidR="00C52D45" w:rsidRPr="00492E79" w14:paraId="52F195AE" w14:textId="77777777" w:rsidTr="00C52D45">
        <w:trPr>
          <w:trHeight w:val="20"/>
        </w:trPr>
        <w:tc>
          <w:tcPr>
            <w:tcW w:w="10485" w:type="dxa"/>
            <w:shd w:val="clear" w:color="000000" w:fill="FFFFFF"/>
            <w:vAlign w:val="center"/>
            <w:hideMark/>
          </w:tcPr>
          <w:p w14:paraId="0551E25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Уничтожение сырьевой базы конопли, являющейся производной для изготовления наркотиков</w:t>
            </w:r>
          </w:p>
        </w:tc>
        <w:tc>
          <w:tcPr>
            <w:tcW w:w="1559" w:type="dxa"/>
            <w:shd w:val="clear" w:color="000000" w:fill="FFFFFF"/>
            <w:vAlign w:val="center"/>
            <w:hideMark/>
          </w:tcPr>
          <w:p w14:paraId="3165EB3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56.1.02.00120</w:t>
            </w:r>
          </w:p>
        </w:tc>
        <w:tc>
          <w:tcPr>
            <w:tcW w:w="709" w:type="dxa"/>
            <w:shd w:val="clear" w:color="000000" w:fill="FFFFFF"/>
            <w:vAlign w:val="center"/>
            <w:hideMark/>
          </w:tcPr>
          <w:p w14:paraId="2DFC95B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E092C7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992" w:type="dxa"/>
            <w:shd w:val="clear" w:color="000000" w:fill="FFFFFF"/>
            <w:vAlign w:val="center"/>
            <w:hideMark/>
          </w:tcPr>
          <w:p w14:paraId="50FB523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851" w:type="dxa"/>
            <w:shd w:val="clear" w:color="000000" w:fill="FFFFFF"/>
            <w:vAlign w:val="center"/>
            <w:hideMark/>
          </w:tcPr>
          <w:p w14:paraId="548D7C9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r>
      <w:tr w:rsidR="00C52D45" w:rsidRPr="00492E79" w14:paraId="2F9040A1" w14:textId="77777777" w:rsidTr="00C52D45">
        <w:trPr>
          <w:trHeight w:val="20"/>
        </w:trPr>
        <w:tc>
          <w:tcPr>
            <w:tcW w:w="10485" w:type="dxa"/>
            <w:shd w:val="clear" w:color="000000" w:fill="FFFFFF"/>
            <w:vAlign w:val="center"/>
            <w:hideMark/>
          </w:tcPr>
          <w:p w14:paraId="1908127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Межбюджетные трансферты</w:t>
            </w:r>
          </w:p>
        </w:tc>
        <w:tc>
          <w:tcPr>
            <w:tcW w:w="1559" w:type="dxa"/>
            <w:shd w:val="clear" w:color="000000" w:fill="FFFFFF"/>
            <w:vAlign w:val="center"/>
            <w:hideMark/>
          </w:tcPr>
          <w:p w14:paraId="65B972C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56.1.02.00120</w:t>
            </w:r>
          </w:p>
        </w:tc>
        <w:tc>
          <w:tcPr>
            <w:tcW w:w="709" w:type="dxa"/>
            <w:shd w:val="clear" w:color="000000" w:fill="FFFFFF"/>
            <w:vAlign w:val="center"/>
            <w:hideMark/>
          </w:tcPr>
          <w:p w14:paraId="167495A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119D25D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992" w:type="dxa"/>
            <w:shd w:val="clear" w:color="000000" w:fill="FFFFFF"/>
            <w:vAlign w:val="center"/>
            <w:hideMark/>
          </w:tcPr>
          <w:p w14:paraId="54C0A51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851" w:type="dxa"/>
            <w:shd w:val="clear" w:color="000000" w:fill="FFFFFF"/>
            <w:vAlign w:val="center"/>
            <w:hideMark/>
          </w:tcPr>
          <w:p w14:paraId="7D89EE8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r>
      <w:tr w:rsidR="00C52D45" w:rsidRPr="00492E79" w14:paraId="6CFBC905" w14:textId="77777777" w:rsidTr="00C52D45">
        <w:trPr>
          <w:trHeight w:val="20"/>
        </w:trPr>
        <w:tc>
          <w:tcPr>
            <w:tcW w:w="10485" w:type="dxa"/>
            <w:shd w:val="clear" w:color="000000" w:fill="FFFFFF"/>
            <w:vAlign w:val="center"/>
            <w:hideMark/>
          </w:tcPr>
          <w:p w14:paraId="4C0C31EF"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"Профилактика правонарушений, терроризма и экстремизма в Завитинском районе"</w:t>
            </w:r>
          </w:p>
        </w:tc>
        <w:tc>
          <w:tcPr>
            <w:tcW w:w="1559" w:type="dxa"/>
            <w:shd w:val="clear" w:color="000000" w:fill="FFFFFF"/>
            <w:vAlign w:val="center"/>
            <w:hideMark/>
          </w:tcPr>
          <w:p w14:paraId="0AE488A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56.2.00.00000</w:t>
            </w:r>
          </w:p>
        </w:tc>
        <w:tc>
          <w:tcPr>
            <w:tcW w:w="709" w:type="dxa"/>
            <w:shd w:val="clear" w:color="000000" w:fill="FFFFFF"/>
            <w:vAlign w:val="center"/>
            <w:hideMark/>
          </w:tcPr>
          <w:p w14:paraId="7C5C091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1D4E88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24,0</w:t>
            </w:r>
          </w:p>
        </w:tc>
        <w:tc>
          <w:tcPr>
            <w:tcW w:w="992" w:type="dxa"/>
            <w:shd w:val="clear" w:color="000000" w:fill="FFFFFF"/>
            <w:vAlign w:val="center"/>
            <w:hideMark/>
          </w:tcPr>
          <w:p w14:paraId="0FE97FF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170,0</w:t>
            </w:r>
          </w:p>
        </w:tc>
        <w:tc>
          <w:tcPr>
            <w:tcW w:w="851" w:type="dxa"/>
            <w:shd w:val="clear" w:color="000000" w:fill="FFFFFF"/>
            <w:vAlign w:val="center"/>
            <w:hideMark/>
          </w:tcPr>
          <w:p w14:paraId="0BDE5F5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170,0</w:t>
            </w:r>
          </w:p>
        </w:tc>
      </w:tr>
      <w:tr w:rsidR="00C52D45" w:rsidRPr="00492E79" w14:paraId="6A01D639" w14:textId="77777777" w:rsidTr="00C52D45">
        <w:trPr>
          <w:trHeight w:val="20"/>
        </w:trPr>
        <w:tc>
          <w:tcPr>
            <w:tcW w:w="10485" w:type="dxa"/>
            <w:shd w:val="clear" w:color="000000" w:fill="FFFFFF"/>
            <w:vAlign w:val="center"/>
            <w:hideMark/>
          </w:tcPr>
          <w:p w14:paraId="125BA4C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559" w:type="dxa"/>
            <w:shd w:val="clear" w:color="000000" w:fill="FFFFFF"/>
            <w:vAlign w:val="center"/>
            <w:hideMark/>
          </w:tcPr>
          <w:p w14:paraId="60CE1A2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56.2.01.00000</w:t>
            </w:r>
          </w:p>
        </w:tc>
        <w:tc>
          <w:tcPr>
            <w:tcW w:w="709" w:type="dxa"/>
            <w:shd w:val="clear" w:color="000000" w:fill="FFFFFF"/>
            <w:vAlign w:val="center"/>
            <w:hideMark/>
          </w:tcPr>
          <w:p w14:paraId="5DCEF1A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71AAF6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92" w:type="dxa"/>
            <w:shd w:val="clear" w:color="000000" w:fill="FFFFFF"/>
            <w:vAlign w:val="center"/>
            <w:hideMark/>
          </w:tcPr>
          <w:p w14:paraId="05C7BA5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851" w:type="dxa"/>
            <w:shd w:val="clear" w:color="000000" w:fill="FFFFFF"/>
            <w:vAlign w:val="center"/>
            <w:hideMark/>
          </w:tcPr>
          <w:p w14:paraId="5A437C3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C52D45" w:rsidRPr="00492E79" w14:paraId="11E13D8B" w14:textId="77777777" w:rsidTr="00C52D45">
        <w:trPr>
          <w:trHeight w:val="20"/>
        </w:trPr>
        <w:tc>
          <w:tcPr>
            <w:tcW w:w="10485" w:type="dxa"/>
            <w:shd w:val="clear" w:color="000000" w:fill="FFFFFF"/>
            <w:vAlign w:val="center"/>
            <w:hideMark/>
          </w:tcPr>
          <w:p w14:paraId="63842D0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559" w:type="dxa"/>
            <w:shd w:val="clear" w:color="000000" w:fill="FFFFFF"/>
            <w:vAlign w:val="center"/>
            <w:hideMark/>
          </w:tcPr>
          <w:p w14:paraId="60C0946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56.2.01.00040</w:t>
            </w:r>
          </w:p>
        </w:tc>
        <w:tc>
          <w:tcPr>
            <w:tcW w:w="709" w:type="dxa"/>
            <w:shd w:val="clear" w:color="000000" w:fill="FFFFFF"/>
            <w:vAlign w:val="center"/>
            <w:hideMark/>
          </w:tcPr>
          <w:p w14:paraId="570AF17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9DF24B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92" w:type="dxa"/>
            <w:shd w:val="clear" w:color="000000" w:fill="FFFFFF"/>
            <w:vAlign w:val="center"/>
            <w:hideMark/>
          </w:tcPr>
          <w:p w14:paraId="60909EA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851" w:type="dxa"/>
            <w:shd w:val="clear" w:color="000000" w:fill="FFFFFF"/>
            <w:vAlign w:val="center"/>
            <w:hideMark/>
          </w:tcPr>
          <w:p w14:paraId="2723578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C52D45" w:rsidRPr="00492E79" w14:paraId="2A49904A" w14:textId="77777777" w:rsidTr="00C52D45">
        <w:trPr>
          <w:trHeight w:val="20"/>
        </w:trPr>
        <w:tc>
          <w:tcPr>
            <w:tcW w:w="10485" w:type="dxa"/>
            <w:shd w:val="clear" w:color="000000" w:fill="FFFFFF"/>
            <w:vAlign w:val="center"/>
            <w:hideMark/>
          </w:tcPr>
          <w:p w14:paraId="0902C82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AC44A2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56.2.01.00040</w:t>
            </w:r>
          </w:p>
        </w:tc>
        <w:tc>
          <w:tcPr>
            <w:tcW w:w="709" w:type="dxa"/>
            <w:shd w:val="clear" w:color="000000" w:fill="FFFFFF"/>
            <w:vAlign w:val="center"/>
            <w:hideMark/>
          </w:tcPr>
          <w:p w14:paraId="675E259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21D5071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92" w:type="dxa"/>
            <w:shd w:val="clear" w:color="000000" w:fill="FFFFFF"/>
            <w:vAlign w:val="center"/>
            <w:hideMark/>
          </w:tcPr>
          <w:p w14:paraId="047EEE0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851" w:type="dxa"/>
            <w:shd w:val="clear" w:color="000000" w:fill="FFFFFF"/>
            <w:vAlign w:val="center"/>
            <w:hideMark/>
          </w:tcPr>
          <w:p w14:paraId="147D699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C52D45" w:rsidRPr="00492E79" w14:paraId="171788CD" w14:textId="77777777" w:rsidTr="00C52D45">
        <w:trPr>
          <w:trHeight w:val="20"/>
        </w:trPr>
        <w:tc>
          <w:tcPr>
            <w:tcW w:w="10485" w:type="dxa"/>
            <w:shd w:val="clear" w:color="000000" w:fill="FFFFFF"/>
            <w:vAlign w:val="center"/>
            <w:hideMark/>
          </w:tcPr>
          <w:p w14:paraId="6331421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"Пропаганда здорового и социально - активного образа жизни"</w:t>
            </w:r>
          </w:p>
        </w:tc>
        <w:tc>
          <w:tcPr>
            <w:tcW w:w="1559" w:type="dxa"/>
            <w:shd w:val="clear" w:color="000000" w:fill="FFFFFF"/>
            <w:vAlign w:val="center"/>
            <w:hideMark/>
          </w:tcPr>
          <w:p w14:paraId="73C0888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56.2.02.00000</w:t>
            </w:r>
          </w:p>
        </w:tc>
        <w:tc>
          <w:tcPr>
            <w:tcW w:w="709" w:type="dxa"/>
            <w:shd w:val="clear" w:color="000000" w:fill="FFFFFF"/>
            <w:vAlign w:val="center"/>
            <w:hideMark/>
          </w:tcPr>
          <w:p w14:paraId="3C43652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08CAAF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92" w:type="dxa"/>
            <w:shd w:val="clear" w:color="000000" w:fill="FFFFFF"/>
            <w:vAlign w:val="center"/>
            <w:hideMark/>
          </w:tcPr>
          <w:p w14:paraId="2F86993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851" w:type="dxa"/>
            <w:shd w:val="clear" w:color="000000" w:fill="FFFFFF"/>
            <w:vAlign w:val="center"/>
            <w:hideMark/>
          </w:tcPr>
          <w:p w14:paraId="59B1DA7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C52D45" w:rsidRPr="00492E79" w14:paraId="1AED398B" w14:textId="77777777" w:rsidTr="00C52D45">
        <w:trPr>
          <w:trHeight w:val="20"/>
        </w:trPr>
        <w:tc>
          <w:tcPr>
            <w:tcW w:w="10485" w:type="dxa"/>
            <w:shd w:val="clear" w:color="000000" w:fill="FFFFFF"/>
            <w:vAlign w:val="center"/>
            <w:hideMark/>
          </w:tcPr>
          <w:p w14:paraId="7CE7CFA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Мероприятия по пропаганде здорового и социально-активного образа жизни</w:t>
            </w:r>
          </w:p>
        </w:tc>
        <w:tc>
          <w:tcPr>
            <w:tcW w:w="1559" w:type="dxa"/>
            <w:shd w:val="clear" w:color="000000" w:fill="FFFFFF"/>
            <w:vAlign w:val="center"/>
            <w:hideMark/>
          </w:tcPr>
          <w:p w14:paraId="64170A5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56.2.02.00180</w:t>
            </w:r>
          </w:p>
        </w:tc>
        <w:tc>
          <w:tcPr>
            <w:tcW w:w="709" w:type="dxa"/>
            <w:shd w:val="clear" w:color="000000" w:fill="FFFFFF"/>
            <w:vAlign w:val="center"/>
            <w:hideMark/>
          </w:tcPr>
          <w:p w14:paraId="62F3C9F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D983BA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92" w:type="dxa"/>
            <w:shd w:val="clear" w:color="000000" w:fill="FFFFFF"/>
            <w:vAlign w:val="center"/>
            <w:hideMark/>
          </w:tcPr>
          <w:p w14:paraId="143592F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851" w:type="dxa"/>
            <w:shd w:val="clear" w:color="000000" w:fill="FFFFFF"/>
            <w:vAlign w:val="center"/>
            <w:hideMark/>
          </w:tcPr>
          <w:p w14:paraId="66530B8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C52D45" w:rsidRPr="00492E79" w14:paraId="422C3319" w14:textId="77777777" w:rsidTr="00C52D45">
        <w:trPr>
          <w:trHeight w:val="20"/>
        </w:trPr>
        <w:tc>
          <w:tcPr>
            <w:tcW w:w="10485" w:type="dxa"/>
            <w:shd w:val="clear" w:color="000000" w:fill="FFFFFF"/>
            <w:vAlign w:val="center"/>
            <w:hideMark/>
          </w:tcPr>
          <w:p w14:paraId="19C54FA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18CADE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56.2.02.00180</w:t>
            </w:r>
          </w:p>
        </w:tc>
        <w:tc>
          <w:tcPr>
            <w:tcW w:w="709" w:type="dxa"/>
            <w:shd w:val="clear" w:color="000000" w:fill="FFFFFF"/>
            <w:vAlign w:val="center"/>
            <w:hideMark/>
          </w:tcPr>
          <w:p w14:paraId="4CF9402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111EF6F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92" w:type="dxa"/>
            <w:shd w:val="clear" w:color="000000" w:fill="FFFFFF"/>
            <w:vAlign w:val="center"/>
            <w:hideMark/>
          </w:tcPr>
          <w:p w14:paraId="6BF4BFD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851" w:type="dxa"/>
            <w:shd w:val="clear" w:color="000000" w:fill="FFFFFF"/>
            <w:vAlign w:val="center"/>
            <w:hideMark/>
          </w:tcPr>
          <w:p w14:paraId="2771573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C52D45" w:rsidRPr="00492E79" w14:paraId="478929FD" w14:textId="77777777" w:rsidTr="00C52D45">
        <w:trPr>
          <w:trHeight w:val="20"/>
        </w:trPr>
        <w:tc>
          <w:tcPr>
            <w:tcW w:w="10485" w:type="dxa"/>
            <w:shd w:val="clear" w:color="000000" w:fill="FFFFFF"/>
            <w:vAlign w:val="center"/>
            <w:hideMark/>
          </w:tcPr>
          <w:p w14:paraId="34B1168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"Развитие аппаратно-программного комплекса "Безопасный город""</w:t>
            </w:r>
          </w:p>
        </w:tc>
        <w:tc>
          <w:tcPr>
            <w:tcW w:w="1559" w:type="dxa"/>
            <w:shd w:val="clear" w:color="000000" w:fill="FFFFFF"/>
            <w:vAlign w:val="center"/>
            <w:hideMark/>
          </w:tcPr>
          <w:p w14:paraId="08BB229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56.2.03.00000</w:t>
            </w:r>
          </w:p>
        </w:tc>
        <w:tc>
          <w:tcPr>
            <w:tcW w:w="709" w:type="dxa"/>
            <w:shd w:val="clear" w:color="000000" w:fill="FFFFFF"/>
            <w:vAlign w:val="center"/>
            <w:hideMark/>
          </w:tcPr>
          <w:p w14:paraId="0E2A24D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1D411D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3FBE293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851" w:type="dxa"/>
            <w:shd w:val="clear" w:color="000000" w:fill="FFFFFF"/>
            <w:vAlign w:val="center"/>
            <w:hideMark/>
          </w:tcPr>
          <w:p w14:paraId="7D41272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r>
      <w:tr w:rsidR="00C52D45" w:rsidRPr="00492E79" w14:paraId="04BD31BD" w14:textId="77777777" w:rsidTr="00C52D45">
        <w:trPr>
          <w:trHeight w:val="20"/>
        </w:trPr>
        <w:tc>
          <w:tcPr>
            <w:tcW w:w="10485" w:type="dxa"/>
            <w:shd w:val="clear" w:color="000000" w:fill="FFFFFF"/>
            <w:vAlign w:val="center"/>
            <w:hideMark/>
          </w:tcPr>
          <w:p w14:paraId="741CA8BF"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Мероприятия по развитию аппаратно-программного комплекса "Безопасный город"</w:t>
            </w:r>
          </w:p>
        </w:tc>
        <w:tc>
          <w:tcPr>
            <w:tcW w:w="1559" w:type="dxa"/>
            <w:shd w:val="clear" w:color="000000" w:fill="FFFFFF"/>
            <w:vAlign w:val="center"/>
            <w:hideMark/>
          </w:tcPr>
          <w:p w14:paraId="0A829F6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56.2.03.00190</w:t>
            </w:r>
          </w:p>
        </w:tc>
        <w:tc>
          <w:tcPr>
            <w:tcW w:w="709" w:type="dxa"/>
            <w:shd w:val="clear" w:color="000000" w:fill="FFFFFF"/>
            <w:vAlign w:val="center"/>
            <w:hideMark/>
          </w:tcPr>
          <w:p w14:paraId="502ACBC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4D8471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482C273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851" w:type="dxa"/>
            <w:shd w:val="clear" w:color="000000" w:fill="FFFFFF"/>
            <w:vAlign w:val="center"/>
            <w:hideMark/>
          </w:tcPr>
          <w:p w14:paraId="60E9CF2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r>
      <w:tr w:rsidR="00C52D45" w:rsidRPr="00492E79" w14:paraId="19CE45D5" w14:textId="77777777" w:rsidTr="00C52D45">
        <w:trPr>
          <w:trHeight w:val="20"/>
        </w:trPr>
        <w:tc>
          <w:tcPr>
            <w:tcW w:w="10485" w:type="dxa"/>
            <w:shd w:val="clear" w:color="000000" w:fill="FFFFFF"/>
            <w:vAlign w:val="center"/>
            <w:hideMark/>
          </w:tcPr>
          <w:p w14:paraId="6929CAF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35C657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56.2.03.00190</w:t>
            </w:r>
          </w:p>
        </w:tc>
        <w:tc>
          <w:tcPr>
            <w:tcW w:w="709" w:type="dxa"/>
            <w:shd w:val="clear" w:color="000000" w:fill="FFFFFF"/>
            <w:vAlign w:val="center"/>
            <w:hideMark/>
          </w:tcPr>
          <w:p w14:paraId="0AAE144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534C8D2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3AD1100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851" w:type="dxa"/>
            <w:shd w:val="clear" w:color="000000" w:fill="FFFFFF"/>
            <w:vAlign w:val="center"/>
            <w:hideMark/>
          </w:tcPr>
          <w:p w14:paraId="0161A39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r>
      <w:tr w:rsidR="00C52D45" w:rsidRPr="00492E79" w14:paraId="2AE21C2E" w14:textId="77777777" w:rsidTr="00C52D45">
        <w:trPr>
          <w:trHeight w:val="20"/>
        </w:trPr>
        <w:tc>
          <w:tcPr>
            <w:tcW w:w="10485" w:type="dxa"/>
            <w:shd w:val="clear" w:color="000000" w:fill="FFFFFF"/>
            <w:vAlign w:val="center"/>
            <w:hideMark/>
          </w:tcPr>
          <w:p w14:paraId="1959ABA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559" w:type="dxa"/>
            <w:shd w:val="clear" w:color="000000" w:fill="FFFFFF"/>
            <w:vAlign w:val="center"/>
            <w:hideMark/>
          </w:tcPr>
          <w:p w14:paraId="201B48F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56.2.04.00000</w:t>
            </w:r>
          </w:p>
        </w:tc>
        <w:tc>
          <w:tcPr>
            <w:tcW w:w="709" w:type="dxa"/>
            <w:shd w:val="clear" w:color="000000" w:fill="FFFFFF"/>
            <w:vAlign w:val="center"/>
            <w:hideMark/>
          </w:tcPr>
          <w:p w14:paraId="51CB611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258B5B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2040F7E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851" w:type="dxa"/>
            <w:shd w:val="clear" w:color="000000" w:fill="FFFFFF"/>
            <w:vAlign w:val="center"/>
            <w:hideMark/>
          </w:tcPr>
          <w:p w14:paraId="7773A73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C52D45" w:rsidRPr="00492E79" w14:paraId="468F71CE" w14:textId="77777777" w:rsidTr="00C52D45">
        <w:trPr>
          <w:trHeight w:val="20"/>
        </w:trPr>
        <w:tc>
          <w:tcPr>
            <w:tcW w:w="10485" w:type="dxa"/>
            <w:shd w:val="clear" w:color="000000" w:fill="FFFFFF"/>
            <w:vAlign w:val="center"/>
            <w:hideMark/>
          </w:tcPr>
          <w:p w14:paraId="3F5FE3A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Материально-техническое обеспечение народных дружин по охране общественного порядка</w:t>
            </w:r>
          </w:p>
        </w:tc>
        <w:tc>
          <w:tcPr>
            <w:tcW w:w="1559" w:type="dxa"/>
            <w:shd w:val="clear" w:color="000000" w:fill="FFFFFF"/>
            <w:vAlign w:val="center"/>
            <w:hideMark/>
          </w:tcPr>
          <w:p w14:paraId="5CAD80C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56.2.04.00670</w:t>
            </w:r>
          </w:p>
        </w:tc>
        <w:tc>
          <w:tcPr>
            <w:tcW w:w="709" w:type="dxa"/>
            <w:shd w:val="clear" w:color="000000" w:fill="FFFFFF"/>
            <w:vAlign w:val="center"/>
            <w:hideMark/>
          </w:tcPr>
          <w:p w14:paraId="0732C0A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11525B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635420D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851" w:type="dxa"/>
            <w:shd w:val="clear" w:color="000000" w:fill="FFFFFF"/>
            <w:vAlign w:val="center"/>
            <w:hideMark/>
          </w:tcPr>
          <w:p w14:paraId="2D7D9A2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C52D45" w:rsidRPr="00492E79" w14:paraId="574EAD17" w14:textId="77777777" w:rsidTr="00C52D45">
        <w:trPr>
          <w:trHeight w:val="20"/>
        </w:trPr>
        <w:tc>
          <w:tcPr>
            <w:tcW w:w="10485" w:type="dxa"/>
            <w:shd w:val="clear" w:color="000000" w:fill="FFFFFF"/>
            <w:vAlign w:val="center"/>
            <w:hideMark/>
          </w:tcPr>
          <w:p w14:paraId="080DC90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3E6A9B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56.2.04.00670</w:t>
            </w:r>
          </w:p>
        </w:tc>
        <w:tc>
          <w:tcPr>
            <w:tcW w:w="709" w:type="dxa"/>
            <w:shd w:val="clear" w:color="000000" w:fill="FFFFFF"/>
            <w:vAlign w:val="center"/>
            <w:hideMark/>
          </w:tcPr>
          <w:p w14:paraId="130917C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5EE2591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2C81278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851" w:type="dxa"/>
            <w:shd w:val="clear" w:color="000000" w:fill="FFFFFF"/>
            <w:vAlign w:val="center"/>
            <w:hideMark/>
          </w:tcPr>
          <w:p w14:paraId="71D6C4F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C52D45" w:rsidRPr="00492E79" w14:paraId="4DE0082A" w14:textId="77777777" w:rsidTr="00C52D45">
        <w:trPr>
          <w:trHeight w:val="20"/>
        </w:trPr>
        <w:tc>
          <w:tcPr>
            <w:tcW w:w="10485" w:type="dxa"/>
            <w:shd w:val="clear" w:color="000000" w:fill="FFFFFF"/>
            <w:vAlign w:val="center"/>
            <w:hideMark/>
          </w:tcPr>
          <w:p w14:paraId="00532D4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"Социальная, медицинская и иная помощь лицам, освободившимся из мест лишения свободы"</w:t>
            </w:r>
          </w:p>
        </w:tc>
        <w:tc>
          <w:tcPr>
            <w:tcW w:w="1559" w:type="dxa"/>
            <w:shd w:val="clear" w:color="000000" w:fill="FFFFFF"/>
            <w:vAlign w:val="center"/>
            <w:hideMark/>
          </w:tcPr>
          <w:p w14:paraId="11FD32D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56.2.05.00000</w:t>
            </w:r>
          </w:p>
        </w:tc>
        <w:tc>
          <w:tcPr>
            <w:tcW w:w="709" w:type="dxa"/>
            <w:shd w:val="clear" w:color="000000" w:fill="FFFFFF"/>
            <w:vAlign w:val="center"/>
            <w:hideMark/>
          </w:tcPr>
          <w:p w14:paraId="3995575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143E9D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w:t>
            </w:r>
          </w:p>
        </w:tc>
        <w:tc>
          <w:tcPr>
            <w:tcW w:w="992" w:type="dxa"/>
            <w:shd w:val="clear" w:color="000000" w:fill="FFFFFF"/>
            <w:vAlign w:val="center"/>
            <w:hideMark/>
          </w:tcPr>
          <w:p w14:paraId="156ED59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5804DEB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7C69DB36" w14:textId="77777777" w:rsidTr="00C52D45">
        <w:trPr>
          <w:trHeight w:val="20"/>
        </w:trPr>
        <w:tc>
          <w:tcPr>
            <w:tcW w:w="10485" w:type="dxa"/>
            <w:shd w:val="clear" w:color="auto" w:fill="auto"/>
            <w:vAlign w:val="center"/>
            <w:hideMark/>
          </w:tcPr>
          <w:p w14:paraId="26A6014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Социальная, медицинская и иная помощь лицам, освободившимся из мест лишения свободы</w:t>
            </w:r>
          </w:p>
        </w:tc>
        <w:tc>
          <w:tcPr>
            <w:tcW w:w="1559" w:type="dxa"/>
            <w:shd w:val="clear" w:color="000000" w:fill="FFFFFF"/>
            <w:vAlign w:val="center"/>
            <w:hideMark/>
          </w:tcPr>
          <w:p w14:paraId="498B1E3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56.2.05.00960</w:t>
            </w:r>
          </w:p>
        </w:tc>
        <w:tc>
          <w:tcPr>
            <w:tcW w:w="709" w:type="dxa"/>
            <w:shd w:val="clear" w:color="000000" w:fill="FFFFFF"/>
            <w:vAlign w:val="center"/>
            <w:hideMark/>
          </w:tcPr>
          <w:p w14:paraId="7911EFC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028850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w:t>
            </w:r>
          </w:p>
        </w:tc>
        <w:tc>
          <w:tcPr>
            <w:tcW w:w="992" w:type="dxa"/>
            <w:shd w:val="clear" w:color="000000" w:fill="FFFFFF"/>
            <w:vAlign w:val="center"/>
            <w:hideMark/>
          </w:tcPr>
          <w:p w14:paraId="6D8522F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279AE5A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6F98A5F3" w14:textId="77777777" w:rsidTr="00C52D45">
        <w:trPr>
          <w:trHeight w:val="20"/>
        </w:trPr>
        <w:tc>
          <w:tcPr>
            <w:tcW w:w="10485" w:type="dxa"/>
            <w:shd w:val="clear" w:color="auto" w:fill="auto"/>
            <w:vAlign w:val="center"/>
            <w:hideMark/>
          </w:tcPr>
          <w:p w14:paraId="040B9DC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CAFC7C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56.2.05.00960</w:t>
            </w:r>
          </w:p>
        </w:tc>
        <w:tc>
          <w:tcPr>
            <w:tcW w:w="709" w:type="dxa"/>
            <w:shd w:val="clear" w:color="000000" w:fill="FFFFFF"/>
            <w:vAlign w:val="center"/>
            <w:hideMark/>
          </w:tcPr>
          <w:p w14:paraId="0E8F44B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294C78F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w:t>
            </w:r>
          </w:p>
        </w:tc>
        <w:tc>
          <w:tcPr>
            <w:tcW w:w="992" w:type="dxa"/>
            <w:shd w:val="clear" w:color="000000" w:fill="FFFFFF"/>
            <w:vAlign w:val="center"/>
            <w:hideMark/>
          </w:tcPr>
          <w:p w14:paraId="75C8D2E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344FAC7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4EEE9396" w14:textId="77777777" w:rsidTr="00C52D45">
        <w:trPr>
          <w:trHeight w:val="20"/>
        </w:trPr>
        <w:tc>
          <w:tcPr>
            <w:tcW w:w="10485" w:type="dxa"/>
            <w:shd w:val="clear" w:color="000000" w:fill="FFFFFF"/>
            <w:vAlign w:val="center"/>
            <w:hideMark/>
          </w:tcPr>
          <w:p w14:paraId="4E234F1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559" w:type="dxa"/>
            <w:shd w:val="clear" w:color="000000" w:fill="FFFFFF"/>
            <w:vAlign w:val="center"/>
            <w:hideMark/>
          </w:tcPr>
          <w:p w14:paraId="3B9F04D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57.0.00.00000</w:t>
            </w:r>
          </w:p>
        </w:tc>
        <w:tc>
          <w:tcPr>
            <w:tcW w:w="709" w:type="dxa"/>
            <w:shd w:val="clear" w:color="000000" w:fill="FFFFFF"/>
            <w:vAlign w:val="center"/>
            <w:hideMark/>
          </w:tcPr>
          <w:p w14:paraId="5E89AF3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3143F5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118,0</w:t>
            </w:r>
          </w:p>
        </w:tc>
        <w:tc>
          <w:tcPr>
            <w:tcW w:w="992" w:type="dxa"/>
            <w:shd w:val="clear" w:color="000000" w:fill="FFFFFF"/>
            <w:vAlign w:val="center"/>
            <w:hideMark/>
          </w:tcPr>
          <w:p w14:paraId="1ACE4BA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118,0</w:t>
            </w:r>
          </w:p>
        </w:tc>
        <w:tc>
          <w:tcPr>
            <w:tcW w:w="851" w:type="dxa"/>
            <w:shd w:val="clear" w:color="000000" w:fill="FFFFFF"/>
            <w:vAlign w:val="center"/>
            <w:hideMark/>
          </w:tcPr>
          <w:p w14:paraId="7738890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118,0</w:t>
            </w:r>
          </w:p>
        </w:tc>
      </w:tr>
      <w:tr w:rsidR="00C52D45" w:rsidRPr="00492E79" w14:paraId="2E8A9BA8" w14:textId="77777777" w:rsidTr="00C52D45">
        <w:trPr>
          <w:trHeight w:val="20"/>
        </w:trPr>
        <w:tc>
          <w:tcPr>
            <w:tcW w:w="10485" w:type="dxa"/>
            <w:shd w:val="clear" w:color="000000" w:fill="FFFFFF"/>
            <w:vAlign w:val="center"/>
            <w:hideMark/>
          </w:tcPr>
          <w:p w14:paraId="31A0AFA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Обеспечение экологической безопасности и охрана окружающей среды в Завитинском районе </w:t>
            </w:r>
          </w:p>
        </w:tc>
        <w:tc>
          <w:tcPr>
            <w:tcW w:w="1559" w:type="dxa"/>
            <w:shd w:val="clear" w:color="000000" w:fill="FFFFFF"/>
            <w:vAlign w:val="center"/>
            <w:hideMark/>
          </w:tcPr>
          <w:p w14:paraId="7C7F11B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57.1.00.00000</w:t>
            </w:r>
          </w:p>
        </w:tc>
        <w:tc>
          <w:tcPr>
            <w:tcW w:w="709" w:type="dxa"/>
            <w:shd w:val="clear" w:color="000000" w:fill="FFFFFF"/>
            <w:vAlign w:val="center"/>
            <w:hideMark/>
          </w:tcPr>
          <w:p w14:paraId="31D7DCA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1396CB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118,0</w:t>
            </w:r>
          </w:p>
        </w:tc>
        <w:tc>
          <w:tcPr>
            <w:tcW w:w="992" w:type="dxa"/>
            <w:shd w:val="clear" w:color="000000" w:fill="FFFFFF"/>
            <w:vAlign w:val="center"/>
            <w:hideMark/>
          </w:tcPr>
          <w:p w14:paraId="530C146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118,0</w:t>
            </w:r>
          </w:p>
        </w:tc>
        <w:tc>
          <w:tcPr>
            <w:tcW w:w="851" w:type="dxa"/>
            <w:shd w:val="clear" w:color="000000" w:fill="FFFFFF"/>
            <w:vAlign w:val="center"/>
            <w:hideMark/>
          </w:tcPr>
          <w:p w14:paraId="1177732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118,0</w:t>
            </w:r>
          </w:p>
        </w:tc>
      </w:tr>
      <w:tr w:rsidR="00C52D45" w:rsidRPr="00492E79" w14:paraId="21A0BD12" w14:textId="77777777" w:rsidTr="00C52D45">
        <w:trPr>
          <w:trHeight w:val="20"/>
        </w:trPr>
        <w:tc>
          <w:tcPr>
            <w:tcW w:w="10485" w:type="dxa"/>
            <w:shd w:val="clear" w:color="auto" w:fill="auto"/>
            <w:vAlign w:val="center"/>
            <w:hideMark/>
          </w:tcPr>
          <w:p w14:paraId="16823DBF"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559" w:type="dxa"/>
            <w:shd w:val="clear" w:color="000000" w:fill="FFFFFF"/>
            <w:vAlign w:val="center"/>
            <w:hideMark/>
          </w:tcPr>
          <w:p w14:paraId="1D87875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57.1.01.00000</w:t>
            </w:r>
          </w:p>
        </w:tc>
        <w:tc>
          <w:tcPr>
            <w:tcW w:w="709" w:type="dxa"/>
            <w:shd w:val="clear" w:color="000000" w:fill="FFFFFF"/>
            <w:vAlign w:val="center"/>
            <w:hideMark/>
          </w:tcPr>
          <w:p w14:paraId="735F6B2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E9F3FA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2E5A3E1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851" w:type="dxa"/>
            <w:shd w:val="clear" w:color="000000" w:fill="FFFFFF"/>
            <w:vAlign w:val="center"/>
            <w:hideMark/>
          </w:tcPr>
          <w:p w14:paraId="570CD05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C52D45" w:rsidRPr="00492E79" w14:paraId="3EC4B4ED" w14:textId="77777777" w:rsidTr="00C52D45">
        <w:trPr>
          <w:trHeight w:val="20"/>
        </w:trPr>
        <w:tc>
          <w:tcPr>
            <w:tcW w:w="10485" w:type="dxa"/>
            <w:shd w:val="clear" w:color="000000" w:fill="FFFFFF"/>
            <w:vAlign w:val="center"/>
            <w:hideMark/>
          </w:tcPr>
          <w:p w14:paraId="2E8228D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1559" w:type="dxa"/>
            <w:shd w:val="clear" w:color="000000" w:fill="FFFFFF"/>
            <w:vAlign w:val="center"/>
            <w:hideMark/>
          </w:tcPr>
          <w:p w14:paraId="5266918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57.1.01.00130</w:t>
            </w:r>
          </w:p>
        </w:tc>
        <w:tc>
          <w:tcPr>
            <w:tcW w:w="709" w:type="dxa"/>
            <w:shd w:val="clear" w:color="000000" w:fill="FFFFFF"/>
            <w:vAlign w:val="center"/>
            <w:hideMark/>
          </w:tcPr>
          <w:p w14:paraId="43E8FF4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C96BCA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1DCF6B4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851" w:type="dxa"/>
            <w:shd w:val="clear" w:color="000000" w:fill="FFFFFF"/>
            <w:vAlign w:val="center"/>
            <w:hideMark/>
          </w:tcPr>
          <w:p w14:paraId="3952F66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C52D45" w:rsidRPr="00492E79" w14:paraId="584C6216" w14:textId="77777777" w:rsidTr="00C52D45">
        <w:trPr>
          <w:trHeight w:val="20"/>
        </w:trPr>
        <w:tc>
          <w:tcPr>
            <w:tcW w:w="10485" w:type="dxa"/>
            <w:shd w:val="clear" w:color="000000" w:fill="FFFFFF"/>
            <w:vAlign w:val="center"/>
            <w:hideMark/>
          </w:tcPr>
          <w:p w14:paraId="1B5DAF3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7417463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57.1.01.00130</w:t>
            </w:r>
          </w:p>
        </w:tc>
        <w:tc>
          <w:tcPr>
            <w:tcW w:w="709" w:type="dxa"/>
            <w:shd w:val="clear" w:color="000000" w:fill="FFFFFF"/>
            <w:vAlign w:val="center"/>
            <w:hideMark/>
          </w:tcPr>
          <w:p w14:paraId="3BEC99A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7ECF32A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6DD7C14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851" w:type="dxa"/>
            <w:shd w:val="clear" w:color="000000" w:fill="FFFFFF"/>
            <w:vAlign w:val="center"/>
            <w:hideMark/>
          </w:tcPr>
          <w:p w14:paraId="091DD3A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C52D45" w:rsidRPr="00492E79" w14:paraId="529AA416" w14:textId="77777777" w:rsidTr="00C52D45">
        <w:trPr>
          <w:trHeight w:val="20"/>
        </w:trPr>
        <w:tc>
          <w:tcPr>
            <w:tcW w:w="10485" w:type="dxa"/>
            <w:shd w:val="clear" w:color="000000" w:fill="FFFFFF"/>
            <w:vAlign w:val="center"/>
            <w:hideMark/>
          </w:tcPr>
          <w:p w14:paraId="055BD25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"Проведение муниципального земельного контроля"</w:t>
            </w:r>
          </w:p>
        </w:tc>
        <w:tc>
          <w:tcPr>
            <w:tcW w:w="1559" w:type="dxa"/>
            <w:shd w:val="clear" w:color="000000" w:fill="FFFFFF"/>
            <w:vAlign w:val="center"/>
            <w:hideMark/>
          </w:tcPr>
          <w:p w14:paraId="2EA1201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57.1.02.00000</w:t>
            </w:r>
          </w:p>
        </w:tc>
        <w:tc>
          <w:tcPr>
            <w:tcW w:w="709" w:type="dxa"/>
            <w:shd w:val="clear" w:color="000000" w:fill="FFFFFF"/>
            <w:vAlign w:val="center"/>
            <w:hideMark/>
          </w:tcPr>
          <w:p w14:paraId="7659971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606C4D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108,0</w:t>
            </w:r>
          </w:p>
        </w:tc>
        <w:tc>
          <w:tcPr>
            <w:tcW w:w="992" w:type="dxa"/>
            <w:shd w:val="clear" w:color="000000" w:fill="FFFFFF"/>
            <w:vAlign w:val="center"/>
            <w:hideMark/>
          </w:tcPr>
          <w:p w14:paraId="2CBA6AD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108,0</w:t>
            </w:r>
          </w:p>
        </w:tc>
        <w:tc>
          <w:tcPr>
            <w:tcW w:w="851" w:type="dxa"/>
            <w:shd w:val="clear" w:color="000000" w:fill="FFFFFF"/>
            <w:vAlign w:val="center"/>
            <w:hideMark/>
          </w:tcPr>
          <w:p w14:paraId="06A066F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108,0</w:t>
            </w:r>
          </w:p>
        </w:tc>
      </w:tr>
      <w:tr w:rsidR="00C52D45" w:rsidRPr="00492E79" w14:paraId="61ED25D1" w14:textId="77777777" w:rsidTr="00C52D45">
        <w:trPr>
          <w:trHeight w:val="20"/>
        </w:trPr>
        <w:tc>
          <w:tcPr>
            <w:tcW w:w="10485" w:type="dxa"/>
            <w:shd w:val="clear" w:color="000000" w:fill="FFFFFF"/>
            <w:vAlign w:val="center"/>
            <w:hideMark/>
          </w:tcPr>
          <w:p w14:paraId="1195CD1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Проведение муниципального земельного контроля</w:t>
            </w:r>
          </w:p>
        </w:tc>
        <w:tc>
          <w:tcPr>
            <w:tcW w:w="1559" w:type="dxa"/>
            <w:shd w:val="clear" w:color="000000" w:fill="FFFFFF"/>
            <w:vAlign w:val="center"/>
            <w:hideMark/>
          </w:tcPr>
          <w:p w14:paraId="3AE9B0D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57.1.02.00530</w:t>
            </w:r>
          </w:p>
        </w:tc>
        <w:tc>
          <w:tcPr>
            <w:tcW w:w="709" w:type="dxa"/>
            <w:shd w:val="clear" w:color="000000" w:fill="FFFFFF"/>
            <w:vAlign w:val="center"/>
            <w:hideMark/>
          </w:tcPr>
          <w:p w14:paraId="3231040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D73C8E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992" w:type="dxa"/>
            <w:shd w:val="clear" w:color="000000" w:fill="FFFFFF"/>
            <w:vAlign w:val="center"/>
            <w:hideMark/>
          </w:tcPr>
          <w:p w14:paraId="7DEDEE6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851" w:type="dxa"/>
            <w:shd w:val="clear" w:color="000000" w:fill="FFFFFF"/>
            <w:vAlign w:val="center"/>
            <w:hideMark/>
          </w:tcPr>
          <w:p w14:paraId="2BE0962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r>
      <w:tr w:rsidR="00C52D45" w:rsidRPr="00492E79" w14:paraId="752847EA" w14:textId="77777777" w:rsidTr="00C52D45">
        <w:trPr>
          <w:trHeight w:val="20"/>
        </w:trPr>
        <w:tc>
          <w:tcPr>
            <w:tcW w:w="10485" w:type="dxa"/>
            <w:shd w:val="clear" w:color="000000" w:fill="FFFFFF"/>
            <w:vAlign w:val="center"/>
            <w:hideMark/>
          </w:tcPr>
          <w:p w14:paraId="61D09FF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B96775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57.1.02.00530</w:t>
            </w:r>
          </w:p>
        </w:tc>
        <w:tc>
          <w:tcPr>
            <w:tcW w:w="709" w:type="dxa"/>
            <w:shd w:val="clear" w:color="000000" w:fill="FFFFFF"/>
            <w:vAlign w:val="center"/>
            <w:hideMark/>
          </w:tcPr>
          <w:p w14:paraId="766C200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2D16E42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992" w:type="dxa"/>
            <w:shd w:val="clear" w:color="000000" w:fill="FFFFFF"/>
            <w:vAlign w:val="center"/>
            <w:hideMark/>
          </w:tcPr>
          <w:p w14:paraId="623B53A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851" w:type="dxa"/>
            <w:shd w:val="clear" w:color="000000" w:fill="FFFFFF"/>
            <w:vAlign w:val="center"/>
            <w:hideMark/>
          </w:tcPr>
          <w:p w14:paraId="1905234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r>
      <w:tr w:rsidR="00C52D45" w:rsidRPr="00492E79" w14:paraId="115D342E" w14:textId="77777777" w:rsidTr="00C52D45">
        <w:trPr>
          <w:trHeight w:val="20"/>
        </w:trPr>
        <w:tc>
          <w:tcPr>
            <w:tcW w:w="10485" w:type="dxa"/>
            <w:shd w:val="clear" w:color="000000" w:fill="FFFFFF"/>
            <w:vAlign w:val="center"/>
            <w:hideMark/>
          </w:tcPr>
          <w:p w14:paraId="255BE16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Информирование населения о нормах земельного законодательства РФ</w:t>
            </w:r>
          </w:p>
        </w:tc>
        <w:tc>
          <w:tcPr>
            <w:tcW w:w="1559" w:type="dxa"/>
            <w:shd w:val="clear" w:color="000000" w:fill="FFFFFF"/>
            <w:vAlign w:val="center"/>
            <w:hideMark/>
          </w:tcPr>
          <w:p w14:paraId="50E22C5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57.1.02.00540</w:t>
            </w:r>
          </w:p>
        </w:tc>
        <w:tc>
          <w:tcPr>
            <w:tcW w:w="709" w:type="dxa"/>
            <w:shd w:val="clear" w:color="000000" w:fill="FFFFFF"/>
            <w:vAlign w:val="center"/>
            <w:hideMark/>
          </w:tcPr>
          <w:p w14:paraId="0FCCDBB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11656A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w:t>
            </w:r>
          </w:p>
        </w:tc>
        <w:tc>
          <w:tcPr>
            <w:tcW w:w="992" w:type="dxa"/>
            <w:shd w:val="clear" w:color="000000" w:fill="FFFFFF"/>
            <w:vAlign w:val="center"/>
            <w:hideMark/>
          </w:tcPr>
          <w:p w14:paraId="1106DD3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w:t>
            </w:r>
          </w:p>
        </w:tc>
        <w:tc>
          <w:tcPr>
            <w:tcW w:w="851" w:type="dxa"/>
            <w:shd w:val="clear" w:color="000000" w:fill="FFFFFF"/>
            <w:vAlign w:val="center"/>
            <w:hideMark/>
          </w:tcPr>
          <w:p w14:paraId="4F62838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w:t>
            </w:r>
          </w:p>
        </w:tc>
      </w:tr>
      <w:tr w:rsidR="00C52D45" w:rsidRPr="00492E79" w14:paraId="5AF6B812" w14:textId="77777777" w:rsidTr="00C52D45">
        <w:trPr>
          <w:trHeight w:val="20"/>
        </w:trPr>
        <w:tc>
          <w:tcPr>
            <w:tcW w:w="10485" w:type="dxa"/>
            <w:shd w:val="clear" w:color="000000" w:fill="FFFFFF"/>
            <w:vAlign w:val="center"/>
            <w:hideMark/>
          </w:tcPr>
          <w:p w14:paraId="3FA7838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86DC27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57.1.02.00540</w:t>
            </w:r>
          </w:p>
        </w:tc>
        <w:tc>
          <w:tcPr>
            <w:tcW w:w="709" w:type="dxa"/>
            <w:shd w:val="clear" w:color="000000" w:fill="FFFFFF"/>
            <w:vAlign w:val="center"/>
            <w:hideMark/>
          </w:tcPr>
          <w:p w14:paraId="45C907D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4C3EDC6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w:t>
            </w:r>
          </w:p>
        </w:tc>
        <w:tc>
          <w:tcPr>
            <w:tcW w:w="992" w:type="dxa"/>
            <w:shd w:val="clear" w:color="000000" w:fill="FFFFFF"/>
            <w:vAlign w:val="center"/>
            <w:hideMark/>
          </w:tcPr>
          <w:p w14:paraId="229A740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w:t>
            </w:r>
          </w:p>
        </w:tc>
        <w:tc>
          <w:tcPr>
            <w:tcW w:w="851" w:type="dxa"/>
            <w:shd w:val="clear" w:color="000000" w:fill="FFFFFF"/>
            <w:vAlign w:val="center"/>
            <w:hideMark/>
          </w:tcPr>
          <w:p w14:paraId="1A62CA4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w:t>
            </w:r>
          </w:p>
        </w:tc>
      </w:tr>
      <w:tr w:rsidR="00C52D45" w:rsidRPr="00492E79" w14:paraId="71DEE7CC" w14:textId="77777777" w:rsidTr="00C52D45">
        <w:trPr>
          <w:trHeight w:val="20"/>
        </w:trPr>
        <w:tc>
          <w:tcPr>
            <w:tcW w:w="10485" w:type="dxa"/>
            <w:shd w:val="clear" w:color="000000" w:fill="FFFFFF"/>
            <w:vAlign w:val="center"/>
            <w:hideMark/>
          </w:tcPr>
          <w:p w14:paraId="46005FCF"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Муниципальная программа "Развитие физической культуры и спорта в Завитинском районе"</w:t>
            </w:r>
          </w:p>
        </w:tc>
        <w:tc>
          <w:tcPr>
            <w:tcW w:w="1559" w:type="dxa"/>
            <w:shd w:val="clear" w:color="000000" w:fill="FFFFFF"/>
            <w:vAlign w:val="center"/>
            <w:hideMark/>
          </w:tcPr>
          <w:p w14:paraId="176856C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58.0.00.00000</w:t>
            </w:r>
          </w:p>
        </w:tc>
        <w:tc>
          <w:tcPr>
            <w:tcW w:w="709" w:type="dxa"/>
            <w:shd w:val="clear" w:color="000000" w:fill="FFFFFF"/>
            <w:vAlign w:val="center"/>
            <w:hideMark/>
          </w:tcPr>
          <w:p w14:paraId="18D6BEB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15EDD2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78 794,0</w:t>
            </w:r>
          </w:p>
        </w:tc>
        <w:tc>
          <w:tcPr>
            <w:tcW w:w="992" w:type="dxa"/>
            <w:shd w:val="clear" w:color="000000" w:fill="FFFFFF"/>
            <w:vAlign w:val="center"/>
            <w:hideMark/>
          </w:tcPr>
          <w:p w14:paraId="2F55F76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2 050,0</w:t>
            </w:r>
          </w:p>
        </w:tc>
        <w:tc>
          <w:tcPr>
            <w:tcW w:w="851" w:type="dxa"/>
            <w:shd w:val="clear" w:color="000000" w:fill="FFFFFF"/>
            <w:vAlign w:val="center"/>
            <w:hideMark/>
          </w:tcPr>
          <w:p w14:paraId="10002D8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2 050,0</w:t>
            </w:r>
          </w:p>
        </w:tc>
      </w:tr>
      <w:tr w:rsidR="00C52D45" w:rsidRPr="00492E79" w14:paraId="2FF9774E" w14:textId="77777777" w:rsidTr="00C52D45">
        <w:trPr>
          <w:trHeight w:val="20"/>
        </w:trPr>
        <w:tc>
          <w:tcPr>
            <w:tcW w:w="10485" w:type="dxa"/>
            <w:shd w:val="clear" w:color="000000" w:fill="FFFFFF"/>
            <w:vAlign w:val="center"/>
            <w:hideMark/>
          </w:tcPr>
          <w:p w14:paraId="0F6F603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Развитие физической культуры и спорта</w:t>
            </w:r>
          </w:p>
        </w:tc>
        <w:tc>
          <w:tcPr>
            <w:tcW w:w="1559" w:type="dxa"/>
            <w:shd w:val="clear" w:color="000000" w:fill="FFFFFF"/>
            <w:vAlign w:val="center"/>
            <w:hideMark/>
          </w:tcPr>
          <w:p w14:paraId="3ECA7A1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58.1.00.00000</w:t>
            </w:r>
          </w:p>
        </w:tc>
        <w:tc>
          <w:tcPr>
            <w:tcW w:w="709" w:type="dxa"/>
            <w:shd w:val="clear" w:color="000000" w:fill="FFFFFF"/>
            <w:vAlign w:val="center"/>
            <w:hideMark/>
          </w:tcPr>
          <w:p w14:paraId="78BA9DF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A4B163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78 794,0</w:t>
            </w:r>
          </w:p>
        </w:tc>
        <w:tc>
          <w:tcPr>
            <w:tcW w:w="992" w:type="dxa"/>
            <w:shd w:val="clear" w:color="000000" w:fill="FFFFFF"/>
            <w:vAlign w:val="center"/>
            <w:hideMark/>
          </w:tcPr>
          <w:p w14:paraId="1DA06E8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2 050,0</w:t>
            </w:r>
          </w:p>
        </w:tc>
        <w:tc>
          <w:tcPr>
            <w:tcW w:w="851" w:type="dxa"/>
            <w:shd w:val="clear" w:color="000000" w:fill="FFFFFF"/>
            <w:vAlign w:val="center"/>
            <w:hideMark/>
          </w:tcPr>
          <w:p w14:paraId="2EBD51D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2 050,0</w:t>
            </w:r>
          </w:p>
        </w:tc>
      </w:tr>
      <w:tr w:rsidR="00C52D45" w:rsidRPr="00492E79" w14:paraId="1A555F1A" w14:textId="77777777" w:rsidTr="00C52D45">
        <w:trPr>
          <w:trHeight w:val="20"/>
        </w:trPr>
        <w:tc>
          <w:tcPr>
            <w:tcW w:w="10485" w:type="dxa"/>
            <w:shd w:val="clear" w:color="000000" w:fill="FFFFFF"/>
            <w:vAlign w:val="center"/>
            <w:hideMark/>
          </w:tcPr>
          <w:p w14:paraId="1062A8C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"Развитие массового спорта"</w:t>
            </w:r>
          </w:p>
        </w:tc>
        <w:tc>
          <w:tcPr>
            <w:tcW w:w="1559" w:type="dxa"/>
            <w:shd w:val="clear" w:color="000000" w:fill="FFFFFF"/>
            <w:vAlign w:val="center"/>
            <w:hideMark/>
          </w:tcPr>
          <w:p w14:paraId="33F1B20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58.1.03.00000</w:t>
            </w:r>
          </w:p>
        </w:tc>
        <w:tc>
          <w:tcPr>
            <w:tcW w:w="709" w:type="dxa"/>
            <w:shd w:val="clear" w:color="000000" w:fill="FFFFFF"/>
            <w:vAlign w:val="center"/>
            <w:hideMark/>
          </w:tcPr>
          <w:p w14:paraId="5A47D1A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04280A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715,0</w:t>
            </w:r>
          </w:p>
        </w:tc>
        <w:tc>
          <w:tcPr>
            <w:tcW w:w="992" w:type="dxa"/>
            <w:shd w:val="clear" w:color="000000" w:fill="FFFFFF"/>
            <w:vAlign w:val="center"/>
            <w:hideMark/>
          </w:tcPr>
          <w:p w14:paraId="624D8A9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950,0</w:t>
            </w:r>
          </w:p>
        </w:tc>
        <w:tc>
          <w:tcPr>
            <w:tcW w:w="851" w:type="dxa"/>
            <w:shd w:val="clear" w:color="000000" w:fill="FFFFFF"/>
            <w:vAlign w:val="center"/>
            <w:hideMark/>
          </w:tcPr>
          <w:p w14:paraId="53CA7E1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950,0</w:t>
            </w:r>
          </w:p>
        </w:tc>
      </w:tr>
      <w:tr w:rsidR="00C52D45" w:rsidRPr="00492E79" w14:paraId="67B9C112" w14:textId="77777777" w:rsidTr="00C52D45">
        <w:trPr>
          <w:trHeight w:val="20"/>
        </w:trPr>
        <w:tc>
          <w:tcPr>
            <w:tcW w:w="10485" w:type="dxa"/>
            <w:shd w:val="clear" w:color="000000" w:fill="FFFFFF"/>
            <w:vAlign w:val="center"/>
            <w:hideMark/>
          </w:tcPr>
          <w:p w14:paraId="582E3B3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Развитие сети и инфраструктуры физической культуры, массового спорта</w:t>
            </w:r>
          </w:p>
        </w:tc>
        <w:tc>
          <w:tcPr>
            <w:tcW w:w="1559" w:type="dxa"/>
            <w:shd w:val="clear" w:color="000000" w:fill="FFFFFF"/>
            <w:vAlign w:val="center"/>
            <w:hideMark/>
          </w:tcPr>
          <w:p w14:paraId="00A3885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58.1.03.00140</w:t>
            </w:r>
          </w:p>
        </w:tc>
        <w:tc>
          <w:tcPr>
            <w:tcW w:w="709" w:type="dxa"/>
            <w:shd w:val="clear" w:color="000000" w:fill="FFFFFF"/>
            <w:vAlign w:val="center"/>
            <w:hideMark/>
          </w:tcPr>
          <w:p w14:paraId="1CB29B7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B031BF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665,0</w:t>
            </w:r>
          </w:p>
        </w:tc>
        <w:tc>
          <w:tcPr>
            <w:tcW w:w="992" w:type="dxa"/>
            <w:shd w:val="clear" w:color="000000" w:fill="FFFFFF"/>
            <w:vAlign w:val="center"/>
            <w:hideMark/>
          </w:tcPr>
          <w:p w14:paraId="1154C21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900,0</w:t>
            </w:r>
          </w:p>
        </w:tc>
        <w:tc>
          <w:tcPr>
            <w:tcW w:w="851" w:type="dxa"/>
            <w:shd w:val="clear" w:color="000000" w:fill="FFFFFF"/>
            <w:vAlign w:val="center"/>
            <w:hideMark/>
          </w:tcPr>
          <w:p w14:paraId="7BA7998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900,0</w:t>
            </w:r>
          </w:p>
        </w:tc>
      </w:tr>
      <w:tr w:rsidR="00C52D45" w:rsidRPr="00492E79" w14:paraId="02AA8AE2" w14:textId="77777777" w:rsidTr="00C52D45">
        <w:trPr>
          <w:trHeight w:val="20"/>
        </w:trPr>
        <w:tc>
          <w:tcPr>
            <w:tcW w:w="10485" w:type="dxa"/>
            <w:shd w:val="clear" w:color="000000" w:fill="FFFFFF"/>
            <w:vAlign w:val="center"/>
            <w:hideMark/>
          </w:tcPr>
          <w:p w14:paraId="5C30BCD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54CA1E4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58.1.03.00140</w:t>
            </w:r>
          </w:p>
        </w:tc>
        <w:tc>
          <w:tcPr>
            <w:tcW w:w="709" w:type="dxa"/>
            <w:shd w:val="clear" w:color="000000" w:fill="FFFFFF"/>
            <w:vAlign w:val="center"/>
            <w:hideMark/>
          </w:tcPr>
          <w:p w14:paraId="68F8B29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27E8C73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186,5</w:t>
            </w:r>
          </w:p>
        </w:tc>
        <w:tc>
          <w:tcPr>
            <w:tcW w:w="992" w:type="dxa"/>
            <w:shd w:val="clear" w:color="000000" w:fill="FFFFFF"/>
            <w:vAlign w:val="center"/>
            <w:hideMark/>
          </w:tcPr>
          <w:p w14:paraId="282F59D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3B95F37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24EB273" w14:textId="77777777" w:rsidTr="00C52D45">
        <w:trPr>
          <w:trHeight w:val="20"/>
        </w:trPr>
        <w:tc>
          <w:tcPr>
            <w:tcW w:w="10485" w:type="dxa"/>
            <w:shd w:val="clear" w:color="000000" w:fill="FFFFFF"/>
            <w:vAlign w:val="center"/>
            <w:hideMark/>
          </w:tcPr>
          <w:p w14:paraId="639EA15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57A185D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58.1.03.00140</w:t>
            </w:r>
          </w:p>
        </w:tc>
        <w:tc>
          <w:tcPr>
            <w:tcW w:w="709" w:type="dxa"/>
            <w:shd w:val="clear" w:color="000000" w:fill="FFFFFF"/>
            <w:vAlign w:val="center"/>
            <w:hideMark/>
          </w:tcPr>
          <w:p w14:paraId="6A9963A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1990B48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478,5</w:t>
            </w:r>
          </w:p>
        </w:tc>
        <w:tc>
          <w:tcPr>
            <w:tcW w:w="992" w:type="dxa"/>
            <w:shd w:val="clear" w:color="000000" w:fill="FFFFFF"/>
            <w:vAlign w:val="center"/>
            <w:hideMark/>
          </w:tcPr>
          <w:p w14:paraId="5F6A044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900,0</w:t>
            </w:r>
          </w:p>
        </w:tc>
        <w:tc>
          <w:tcPr>
            <w:tcW w:w="851" w:type="dxa"/>
            <w:shd w:val="clear" w:color="000000" w:fill="FFFFFF"/>
            <w:vAlign w:val="center"/>
            <w:hideMark/>
          </w:tcPr>
          <w:p w14:paraId="0133910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900,0</w:t>
            </w:r>
          </w:p>
        </w:tc>
      </w:tr>
      <w:tr w:rsidR="00C52D45" w:rsidRPr="00492E79" w14:paraId="5DCBAD53" w14:textId="77777777" w:rsidTr="00C52D45">
        <w:trPr>
          <w:trHeight w:val="20"/>
        </w:trPr>
        <w:tc>
          <w:tcPr>
            <w:tcW w:w="10485" w:type="dxa"/>
            <w:shd w:val="clear" w:color="000000" w:fill="FFFFFF"/>
            <w:vAlign w:val="center"/>
            <w:hideMark/>
          </w:tcPr>
          <w:p w14:paraId="1020AC84"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559" w:type="dxa"/>
            <w:shd w:val="clear" w:color="000000" w:fill="FFFFFF"/>
            <w:vAlign w:val="center"/>
            <w:hideMark/>
          </w:tcPr>
          <w:p w14:paraId="5086EE8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58.1.03.90600</w:t>
            </w:r>
          </w:p>
        </w:tc>
        <w:tc>
          <w:tcPr>
            <w:tcW w:w="709" w:type="dxa"/>
            <w:shd w:val="clear" w:color="000000" w:fill="FFFFFF"/>
            <w:vAlign w:val="center"/>
            <w:hideMark/>
          </w:tcPr>
          <w:p w14:paraId="637A67F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9F3042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2AF370C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583AAB5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65DE361C" w14:textId="77777777" w:rsidTr="00C52D45">
        <w:trPr>
          <w:trHeight w:val="20"/>
        </w:trPr>
        <w:tc>
          <w:tcPr>
            <w:tcW w:w="10485" w:type="dxa"/>
            <w:shd w:val="clear" w:color="000000" w:fill="FFFFFF"/>
            <w:vAlign w:val="center"/>
            <w:hideMark/>
          </w:tcPr>
          <w:p w14:paraId="69C533FF"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D68BE9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58.1.03.90600</w:t>
            </w:r>
          </w:p>
        </w:tc>
        <w:tc>
          <w:tcPr>
            <w:tcW w:w="709" w:type="dxa"/>
            <w:shd w:val="clear" w:color="000000" w:fill="FFFFFF"/>
            <w:vAlign w:val="center"/>
            <w:hideMark/>
          </w:tcPr>
          <w:p w14:paraId="4664717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1662789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5AB90AD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07E135E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1D98279F" w14:textId="77777777" w:rsidTr="00C52D45">
        <w:trPr>
          <w:trHeight w:val="20"/>
        </w:trPr>
        <w:tc>
          <w:tcPr>
            <w:tcW w:w="10485" w:type="dxa"/>
            <w:shd w:val="clear" w:color="000000" w:fill="FFFFFF"/>
            <w:vAlign w:val="center"/>
            <w:hideMark/>
          </w:tcPr>
          <w:p w14:paraId="18CEC3C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"Строительство, реконструкция и ремонт спортивных сооружений"</w:t>
            </w:r>
          </w:p>
        </w:tc>
        <w:tc>
          <w:tcPr>
            <w:tcW w:w="1559" w:type="dxa"/>
            <w:shd w:val="clear" w:color="000000" w:fill="FFFFFF"/>
            <w:vAlign w:val="center"/>
            <w:hideMark/>
          </w:tcPr>
          <w:p w14:paraId="4F39DA4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58.1.02.00000</w:t>
            </w:r>
          </w:p>
        </w:tc>
        <w:tc>
          <w:tcPr>
            <w:tcW w:w="709" w:type="dxa"/>
            <w:shd w:val="clear" w:color="000000" w:fill="FFFFFF"/>
            <w:vAlign w:val="center"/>
            <w:hideMark/>
          </w:tcPr>
          <w:p w14:paraId="79778A9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A0DAB6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77 129,0</w:t>
            </w:r>
          </w:p>
        </w:tc>
        <w:tc>
          <w:tcPr>
            <w:tcW w:w="992" w:type="dxa"/>
            <w:shd w:val="clear" w:color="000000" w:fill="FFFFFF"/>
            <w:vAlign w:val="center"/>
            <w:hideMark/>
          </w:tcPr>
          <w:p w14:paraId="7975B71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c>
          <w:tcPr>
            <w:tcW w:w="851" w:type="dxa"/>
            <w:shd w:val="clear" w:color="000000" w:fill="FFFFFF"/>
            <w:vAlign w:val="center"/>
            <w:hideMark/>
          </w:tcPr>
          <w:p w14:paraId="33FD75A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r>
      <w:tr w:rsidR="00C52D45" w:rsidRPr="00492E79" w14:paraId="55F91B20" w14:textId="77777777" w:rsidTr="00C52D45">
        <w:trPr>
          <w:trHeight w:val="20"/>
        </w:trPr>
        <w:tc>
          <w:tcPr>
            <w:tcW w:w="10485" w:type="dxa"/>
            <w:shd w:val="clear" w:color="000000" w:fill="FFFFFF"/>
            <w:vAlign w:val="center"/>
            <w:hideMark/>
          </w:tcPr>
          <w:p w14:paraId="7134B3F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Реконструкция и строительство спортивных сооружений</w:t>
            </w:r>
          </w:p>
        </w:tc>
        <w:tc>
          <w:tcPr>
            <w:tcW w:w="1559" w:type="dxa"/>
            <w:shd w:val="clear" w:color="000000" w:fill="FFFFFF"/>
            <w:vAlign w:val="center"/>
            <w:hideMark/>
          </w:tcPr>
          <w:p w14:paraId="0DE8BCD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58.1.02.00150</w:t>
            </w:r>
          </w:p>
        </w:tc>
        <w:tc>
          <w:tcPr>
            <w:tcW w:w="709" w:type="dxa"/>
            <w:shd w:val="clear" w:color="000000" w:fill="FFFFFF"/>
            <w:vAlign w:val="center"/>
            <w:hideMark/>
          </w:tcPr>
          <w:p w14:paraId="34A20B5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799735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48 081,2</w:t>
            </w:r>
          </w:p>
        </w:tc>
        <w:tc>
          <w:tcPr>
            <w:tcW w:w="992" w:type="dxa"/>
            <w:shd w:val="clear" w:color="000000" w:fill="FFFFFF"/>
            <w:vAlign w:val="center"/>
            <w:hideMark/>
          </w:tcPr>
          <w:p w14:paraId="64EA20E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c>
          <w:tcPr>
            <w:tcW w:w="851" w:type="dxa"/>
            <w:shd w:val="clear" w:color="000000" w:fill="FFFFFF"/>
            <w:vAlign w:val="center"/>
            <w:hideMark/>
          </w:tcPr>
          <w:p w14:paraId="04FC168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r>
      <w:tr w:rsidR="00C52D45" w:rsidRPr="00492E79" w14:paraId="27EEC57D" w14:textId="77777777" w:rsidTr="00C52D45">
        <w:trPr>
          <w:trHeight w:val="20"/>
        </w:trPr>
        <w:tc>
          <w:tcPr>
            <w:tcW w:w="10485" w:type="dxa"/>
            <w:shd w:val="clear" w:color="000000" w:fill="FFFFFF"/>
            <w:vAlign w:val="center"/>
            <w:hideMark/>
          </w:tcPr>
          <w:p w14:paraId="50926B8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C34BA4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58.1.02.00150</w:t>
            </w:r>
          </w:p>
        </w:tc>
        <w:tc>
          <w:tcPr>
            <w:tcW w:w="709" w:type="dxa"/>
            <w:shd w:val="clear" w:color="000000" w:fill="FFFFFF"/>
            <w:vAlign w:val="center"/>
            <w:hideMark/>
          </w:tcPr>
          <w:p w14:paraId="2DDBA05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5DA231C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48 081,2</w:t>
            </w:r>
          </w:p>
        </w:tc>
        <w:tc>
          <w:tcPr>
            <w:tcW w:w="992" w:type="dxa"/>
            <w:shd w:val="clear" w:color="000000" w:fill="FFFFFF"/>
            <w:vAlign w:val="center"/>
            <w:hideMark/>
          </w:tcPr>
          <w:p w14:paraId="325D27F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c>
          <w:tcPr>
            <w:tcW w:w="851" w:type="dxa"/>
            <w:shd w:val="clear" w:color="000000" w:fill="FFFFFF"/>
            <w:vAlign w:val="center"/>
            <w:hideMark/>
          </w:tcPr>
          <w:p w14:paraId="3AD2114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r>
      <w:tr w:rsidR="00C52D45" w:rsidRPr="00492E79" w14:paraId="1740FB49" w14:textId="77777777" w:rsidTr="00C52D45">
        <w:trPr>
          <w:trHeight w:val="20"/>
        </w:trPr>
        <w:tc>
          <w:tcPr>
            <w:tcW w:w="10485" w:type="dxa"/>
            <w:shd w:val="clear" w:color="auto" w:fill="auto"/>
            <w:vAlign w:val="center"/>
            <w:hideMark/>
          </w:tcPr>
          <w:p w14:paraId="0E1B125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559" w:type="dxa"/>
            <w:shd w:val="clear" w:color="auto" w:fill="auto"/>
            <w:vAlign w:val="center"/>
            <w:hideMark/>
          </w:tcPr>
          <w:p w14:paraId="3F9A995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w:t>
            </w:r>
            <w:proofErr w:type="gramStart"/>
            <w:r w:rsidRPr="00492E79">
              <w:rPr>
                <w:rFonts w:ascii="Times New Roman" w:eastAsia="Times New Roman" w:hAnsi="Times New Roman" w:cs="Times New Roman"/>
                <w:sz w:val="20"/>
                <w:szCs w:val="20"/>
                <w:lang w:eastAsia="ru-RU"/>
              </w:rPr>
              <w:t>02.S</w:t>
            </w:r>
            <w:proofErr w:type="gramEnd"/>
            <w:r w:rsidRPr="00492E79">
              <w:rPr>
                <w:rFonts w:ascii="Times New Roman" w:eastAsia="Times New Roman" w:hAnsi="Times New Roman" w:cs="Times New Roman"/>
                <w:sz w:val="20"/>
                <w:szCs w:val="20"/>
                <w:lang w:eastAsia="ru-RU"/>
              </w:rPr>
              <w:t>7460</w:t>
            </w:r>
          </w:p>
        </w:tc>
        <w:tc>
          <w:tcPr>
            <w:tcW w:w="709" w:type="dxa"/>
            <w:shd w:val="clear" w:color="auto" w:fill="auto"/>
            <w:vAlign w:val="center"/>
            <w:hideMark/>
          </w:tcPr>
          <w:p w14:paraId="28F8CE3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C0BA4E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29 047,8</w:t>
            </w:r>
          </w:p>
        </w:tc>
        <w:tc>
          <w:tcPr>
            <w:tcW w:w="992" w:type="dxa"/>
            <w:shd w:val="clear" w:color="auto" w:fill="auto"/>
            <w:vAlign w:val="center"/>
            <w:hideMark/>
          </w:tcPr>
          <w:p w14:paraId="15C280C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61D3D93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70761711" w14:textId="77777777" w:rsidTr="00C52D45">
        <w:trPr>
          <w:trHeight w:val="20"/>
        </w:trPr>
        <w:tc>
          <w:tcPr>
            <w:tcW w:w="10485" w:type="dxa"/>
            <w:shd w:val="clear" w:color="auto" w:fill="auto"/>
            <w:vAlign w:val="center"/>
            <w:hideMark/>
          </w:tcPr>
          <w:p w14:paraId="32F4CD0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74695CA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w:t>
            </w:r>
            <w:proofErr w:type="gramStart"/>
            <w:r w:rsidRPr="00492E79">
              <w:rPr>
                <w:rFonts w:ascii="Times New Roman" w:eastAsia="Times New Roman" w:hAnsi="Times New Roman" w:cs="Times New Roman"/>
                <w:sz w:val="20"/>
                <w:szCs w:val="20"/>
                <w:lang w:eastAsia="ru-RU"/>
              </w:rPr>
              <w:t>02.S</w:t>
            </w:r>
            <w:proofErr w:type="gramEnd"/>
            <w:r w:rsidRPr="00492E79">
              <w:rPr>
                <w:rFonts w:ascii="Times New Roman" w:eastAsia="Times New Roman" w:hAnsi="Times New Roman" w:cs="Times New Roman"/>
                <w:sz w:val="20"/>
                <w:szCs w:val="20"/>
                <w:lang w:eastAsia="ru-RU"/>
              </w:rPr>
              <w:t>7460</w:t>
            </w:r>
          </w:p>
        </w:tc>
        <w:tc>
          <w:tcPr>
            <w:tcW w:w="709" w:type="dxa"/>
            <w:shd w:val="clear" w:color="auto" w:fill="auto"/>
            <w:vAlign w:val="center"/>
            <w:hideMark/>
          </w:tcPr>
          <w:p w14:paraId="091462D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auto" w:fill="auto"/>
            <w:vAlign w:val="center"/>
            <w:hideMark/>
          </w:tcPr>
          <w:p w14:paraId="6E20826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29 047,8</w:t>
            </w:r>
          </w:p>
        </w:tc>
        <w:tc>
          <w:tcPr>
            <w:tcW w:w="992" w:type="dxa"/>
            <w:shd w:val="clear" w:color="auto" w:fill="auto"/>
            <w:vAlign w:val="center"/>
            <w:hideMark/>
          </w:tcPr>
          <w:p w14:paraId="7038BC3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4B9A107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E4EF3CC" w14:textId="77777777" w:rsidTr="00C52D45">
        <w:trPr>
          <w:trHeight w:val="20"/>
        </w:trPr>
        <w:tc>
          <w:tcPr>
            <w:tcW w:w="10485" w:type="dxa"/>
            <w:shd w:val="clear" w:color="000000" w:fill="FFFFFF"/>
            <w:vAlign w:val="center"/>
            <w:hideMark/>
          </w:tcPr>
          <w:p w14:paraId="7D5FDAB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"Развитие детско-юношеского спорта"</w:t>
            </w:r>
          </w:p>
        </w:tc>
        <w:tc>
          <w:tcPr>
            <w:tcW w:w="1559" w:type="dxa"/>
            <w:shd w:val="clear" w:color="000000" w:fill="FFFFFF"/>
            <w:vAlign w:val="center"/>
            <w:hideMark/>
          </w:tcPr>
          <w:p w14:paraId="61567BE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58.1.01.00000</w:t>
            </w:r>
          </w:p>
        </w:tc>
        <w:tc>
          <w:tcPr>
            <w:tcW w:w="709" w:type="dxa"/>
            <w:shd w:val="clear" w:color="000000" w:fill="FFFFFF"/>
            <w:vAlign w:val="center"/>
            <w:hideMark/>
          </w:tcPr>
          <w:p w14:paraId="4DDCAD5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5F249E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800,0</w:t>
            </w:r>
          </w:p>
        </w:tc>
        <w:tc>
          <w:tcPr>
            <w:tcW w:w="992" w:type="dxa"/>
            <w:shd w:val="clear" w:color="000000" w:fill="FFFFFF"/>
            <w:vAlign w:val="center"/>
            <w:hideMark/>
          </w:tcPr>
          <w:p w14:paraId="5B0918D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750,0</w:t>
            </w:r>
          </w:p>
        </w:tc>
        <w:tc>
          <w:tcPr>
            <w:tcW w:w="851" w:type="dxa"/>
            <w:shd w:val="clear" w:color="000000" w:fill="FFFFFF"/>
            <w:vAlign w:val="center"/>
            <w:hideMark/>
          </w:tcPr>
          <w:p w14:paraId="070A399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750,0</w:t>
            </w:r>
          </w:p>
        </w:tc>
      </w:tr>
      <w:tr w:rsidR="00C52D45" w:rsidRPr="00492E79" w14:paraId="16143135" w14:textId="77777777" w:rsidTr="00C52D45">
        <w:trPr>
          <w:trHeight w:val="20"/>
        </w:trPr>
        <w:tc>
          <w:tcPr>
            <w:tcW w:w="10485" w:type="dxa"/>
            <w:shd w:val="clear" w:color="000000" w:fill="FFFFFF"/>
            <w:vAlign w:val="center"/>
            <w:hideMark/>
          </w:tcPr>
          <w:p w14:paraId="25EBB29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Развитие детско-юношеского спорта</w:t>
            </w:r>
          </w:p>
        </w:tc>
        <w:tc>
          <w:tcPr>
            <w:tcW w:w="1559" w:type="dxa"/>
            <w:shd w:val="clear" w:color="000000" w:fill="FFFFFF"/>
            <w:vAlign w:val="center"/>
            <w:hideMark/>
          </w:tcPr>
          <w:p w14:paraId="5E2E869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58.1.01.00440</w:t>
            </w:r>
          </w:p>
        </w:tc>
        <w:tc>
          <w:tcPr>
            <w:tcW w:w="709" w:type="dxa"/>
            <w:shd w:val="clear" w:color="000000" w:fill="FFFFFF"/>
            <w:vAlign w:val="center"/>
            <w:hideMark/>
          </w:tcPr>
          <w:p w14:paraId="39EE633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961015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800,0</w:t>
            </w:r>
          </w:p>
        </w:tc>
        <w:tc>
          <w:tcPr>
            <w:tcW w:w="992" w:type="dxa"/>
            <w:shd w:val="clear" w:color="000000" w:fill="FFFFFF"/>
            <w:vAlign w:val="center"/>
            <w:hideMark/>
          </w:tcPr>
          <w:p w14:paraId="697CF73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750,0</w:t>
            </w:r>
          </w:p>
        </w:tc>
        <w:tc>
          <w:tcPr>
            <w:tcW w:w="851" w:type="dxa"/>
            <w:shd w:val="clear" w:color="000000" w:fill="FFFFFF"/>
            <w:vAlign w:val="center"/>
            <w:hideMark/>
          </w:tcPr>
          <w:p w14:paraId="7A25C56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750,0</w:t>
            </w:r>
          </w:p>
        </w:tc>
      </w:tr>
      <w:tr w:rsidR="00C52D45" w:rsidRPr="00492E79" w14:paraId="31191FDD" w14:textId="77777777" w:rsidTr="00C52D45">
        <w:trPr>
          <w:trHeight w:val="20"/>
        </w:trPr>
        <w:tc>
          <w:tcPr>
            <w:tcW w:w="10485" w:type="dxa"/>
            <w:shd w:val="clear" w:color="000000" w:fill="FFFFFF"/>
            <w:vAlign w:val="center"/>
            <w:hideMark/>
          </w:tcPr>
          <w:p w14:paraId="1FB077B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4FEDDA4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58.1.01.00440</w:t>
            </w:r>
          </w:p>
        </w:tc>
        <w:tc>
          <w:tcPr>
            <w:tcW w:w="709" w:type="dxa"/>
            <w:shd w:val="clear" w:color="000000" w:fill="FFFFFF"/>
            <w:vAlign w:val="center"/>
            <w:hideMark/>
          </w:tcPr>
          <w:p w14:paraId="72DAFEF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56739C7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800,0</w:t>
            </w:r>
          </w:p>
        </w:tc>
        <w:tc>
          <w:tcPr>
            <w:tcW w:w="992" w:type="dxa"/>
            <w:shd w:val="clear" w:color="000000" w:fill="FFFFFF"/>
            <w:vAlign w:val="center"/>
            <w:hideMark/>
          </w:tcPr>
          <w:p w14:paraId="2C46B2E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750,0</w:t>
            </w:r>
          </w:p>
        </w:tc>
        <w:tc>
          <w:tcPr>
            <w:tcW w:w="851" w:type="dxa"/>
            <w:shd w:val="clear" w:color="000000" w:fill="FFFFFF"/>
            <w:vAlign w:val="center"/>
            <w:hideMark/>
          </w:tcPr>
          <w:p w14:paraId="2F497BA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750,0</w:t>
            </w:r>
          </w:p>
        </w:tc>
      </w:tr>
      <w:tr w:rsidR="00C52D45" w:rsidRPr="00492E79" w14:paraId="645C0389" w14:textId="77777777" w:rsidTr="00C52D45">
        <w:trPr>
          <w:trHeight w:val="20"/>
        </w:trPr>
        <w:tc>
          <w:tcPr>
            <w:tcW w:w="10485" w:type="dxa"/>
            <w:shd w:val="clear" w:color="000000" w:fill="FFFFFF"/>
            <w:vAlign w:val="center"/>
            <w:hideMark/>
          </w:tcPr>
          <w:p w14:paraId="2BE8409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"Продвижение комплекса ГТО"</w:t>
            </w:r>
          </w:p>
        </w:tc>
        <w:tc>
          <w:tcPr>
            <w:tcW w:w="1559" w:type="dxa"/>
            <w:shd w:val="clear" w:color="000000" w:fill="FFFFFF"/>
            <w:vAlign w:val="center"/>
            <w:hideMark/>
          </w:tcPr>
          <w:p w14:paraId="0802E2D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58.1.04.00000</w:t>
            </w:r>
          </w:p>
        </w:tc>
        <w:tc>
          <w:tcPr>
            <w:tcW w:w="709" w:type="dxa"/>
            <w:shd w:val="clear" w:color="000000" w:fill="FFFFFF"/>
            <w:vAlign w:val="center"/>
            <w:hideMark/>
          </w:tcPr>
          <w:p w14:paraId="71C5CB0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C0A420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992" w:type="dxa"/>
            <w:shd w:val="clear" w:color="000000" w:fill="FFFFFF"/>
            <w:vAlign w:val="center"/>
            <w:hideMark/>
          </w:tcPr>
          <w:p w14:paraId="4093DDD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851" w:type="dxa"/>
            <w:shd w:val="clear" w:color="000000" w:fill="FFFFFF"/>
            <w:vAlign w:val="center"/>
            <w:hideMark/>
          </w:tcPr>
          <w:p w14:paraId="03B225A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r>
      <w:tr w:rsidR="00C52D45" w:rsidRPr="00492E79" w14:paraId="0017AC1C" w14:textId="77777777" w:rsidTr="00C52D45">
        <w:trPr>
          <w:trHeight w:val="20"/>
        </w:trPr>
        <w:tc>
          <w:tcPr>
            <w:tcW w:w="10485" w:type="dxa"/>
            <w:shd w:val="clear" w:color="000000" w:fill="FFFFFF"/>
            <w:vAlign w:val="center"/>
            <w:hideMark/>
          </w:tcPr>
          <w:p w14:paraId="3900869F"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Продвижение комплекса ГТО</w:t>
            </w:r>
          </w:p>
        </w:tc>
        <w:tc>
          <w:tcPr>
            <w:tcW w:w="1559" w:type="dxa"/>
            <w:shd w:val="clear" w:color="000000" w:fill="FFFFFF"/>
            <w:vAlign w:val="center"/>
            <w:hideMark/>
          </w:tcPr>
          <w:p w14:paraId="6439522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58.1.04.00490</w:t>
            </w:r>
          </w:p>
        </w:tc>
        <w:tc>
          <w:tcPr>
            <w:tcW w:w="709" w:type="dxa"/>
            <w:shd w:val="clear" w:color="000000" w:fill="FFFFFF"/>
            <w:vAlign w:val="center"/>
            <w:hideMark/>
          </w:tcPr>
          <w:p w14:paraId="0611C4E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2BC0C9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992" w:type="dxa"/>
            <w:shd w:val="clear" w:color="000000" w:fill="FFFFFF"/>
            <w:vAlign w:val="center"/>
            <w:hideMark/>
          </w:tcPr>
          <w:p w14:paraId="333ADC0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851" w:type="dxa"/>
            <w:shd w:val="clear" w:color="000000" w:fill="FFFFFF"/>
            <w:vAlign w:val="center"/>
            <w:hideMark/>
          </w:tcPr>
          <w:p w14:paraId="74190D1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r>
      <w:tr w:rsidR="00C52D45" w:rsidRPr="00492E79" w14:paraId="6D378067" w14:textId="77777777" w:rsidTr="00C52D45">
        <w:trPr>
          <w:trHeight w:val="20"/>
        </w:trPr>
        <w:tc>
          <w:tcPr>
            <w:tcW w:w="10485" w:type="dxa"/>
            <w:shd w:val="clear" w:color="000000" w:fill="FFFFFF"/>
            <w:vAlign w:val="center"/>
            <w:hideMark/>
          </w:tcPr>
          <w:p w14:paraId="27325AC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1D07AE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58.1.04.00490</w:t>
            </w:r>
          </w:p>
        </w:tc>
        <w:tc>
          <w:tcPr>
            <w:tcW w:w="709" w:type="dxa"/>
            <w:shd w:val="clear" w:color="000000" w:fill="FFFFFF"/>
            <w:vAlign w:val="center"/>
            <w:hideMark/>
          </w:tcPr>
          <w:p w14:paraId="4606C5E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0CE329A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992" w:type="dxa"/>
            <w:shd w:val="clear" w:color="000000" w:fill="FFFFFF"/>
            <w:vAlign w:val="center"/>
            <w:hideMark/>
          </w:tcPr>
          <w:p w14:paraId="01C1B36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851" w:type="dxa"/>
            <w:shd w:val="clear" w:color="000000" w:fill="FFFFFF"/>
            <w:vAlign w:val="center"/>
            <w:hideMark/>
          </w:tcPr>
          <w:p w14:paraId="7F0B3D3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r>
      <w:tr w:rsidR="00C52D45" w:rsidRPr="00492E79" w14:paraId="23985C6E" w14:textId="77777777" w:rsidTr="00C52D45">
        <w:trPr>
          <w:trHeight w:val="20"/>
        </w:trPr>
        <w:tc>
          <w:tcPr>
            <w:tcW w:w="10485" w:type="dxa"/>
            <w:shd w:val="clear" w:color="000000" w:fill="FFFFFF"/>
            <w:vAlign w:val="center"/>
            <w:hideMark/>
          </w:tcPr>
          <w:p w14:paraId="0545ED14"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Муниципальная программа "Развитие образования в Завитинском районе"</w:t>
            </w:r>
          </w:p>
        </w:tc>
        <w:tc>
          <w:tcPr>
            <w:tcW w:w="1559" w:type="dxa"/>
            <w:shd w:val="clear" w:color="000000" w:fill="FFFFFF"/>
            <w:vAlign w:val="center"/>
            <w:hideMark/>
          </w:tcPr>
          <w:p w14:paraId="66A4BCE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59.0.00.00000</w:t>
            </w:r>
          </w:p>
        </w:tc>
        <w:tc>
          <w:tcPr>
            <w:tcW w:w="709" w:type="dxa"/>
            <w:shd w:val="clear" w:color="000000" w:fill="FFFFFF"/>
            <w:vAlign w:val="center"/>
            <w:hideMark/>
          </w:tcPr>
          <w:p w14:paraId="58EFE34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5EFE4B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466 428,5</w:t>
            </w:r>
          </w:p>
        </w:tc>
        <w:tc>
          <w:tcPr>
            <w:tcW w:w="992" w:type="dxa"/>
            <w:shd w:val="clear" w:color="000000" w:fill="FFFFFF"/>
            <w:vAlign w:val="center"/>
            <w:hideMark/>
          </w:tcPr>
          <w:p w14:paraId="5F259E2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387 446,9</w:t>
            </w:r>
          </w:p>
        </w:tc>
        <w:tc>
          <w:tcPr>
            <w:tcW w:w="851" w:type="dxa"/>
            <w:shd w:val="clear" w:color="000000" w:fill="FFFFFF"/>
            <w:vAlign w:val="center"/>
            <w:hideMark/>
          </w:tcPr>
          <w:p w14:paraId="413183C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362 296,7</w:t>
            </w:r>
          </w:p>
        </w:tc>
      </w:tr>
      <w:tr w:rsidR="00C52D45" w:rsidRPr="00492E79" w14:paraId="4AB15EF6" w14:textId="77777777" w:rsidTr="00C52D45">
        <w:trPr>
          <w:trHeight w:val="20"/>
        </w:trPr>
        <w:tc>
          <w:tcPr>
            <w:tcW w:w="10485" w:type="dxa"/>
            <w:shd w:val="clear" w:color="000000" w:fill="FFFFFF"/>
            <w:vAlign w:val="center"/>
            <w:hideMark/>
          </w:tcPr>
          <w:p w14:paraId="271EAF3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Подпрограмма "Развитие дошкольного, общего и дополнительного образования детей"</w:t>
            </w:r>
          </w:p>
        </w:tc>
        <w:tc>
          <w:tcPr>
            <w:tcW w:w="1559" w:type="dxa"/>
            <w:shd w:val="clear" w:color="000000" w:fill="FFFFFF"/>
            <w:vAlign w:val="center"/>
            <w:hideMark/>
          </w:tcPr>
          <w:p w14:paraId="5F34C73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59.1.00.00000</w:t>
            </w:r>
          </w:p>
        </w:tc>
        <w:tc>
          <w:tcPr>
            <w:tcW w:w="709" w:type="dxa"/>
            <w:shd w:val="clear" w:color="000000" w:fill="FFFFFF"/>
            <w:vAlign w:val="center"/>
            <w:hideMark/>
          </w:tcPr>
          <w:p w14:paraId="06CB7AF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7387A5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62 810,1</w:t>
            </w:r>
          </w:p>
        </w:tc>
        <w:tc>
          <w:tcPr>
            <w:tcW w:w="992" w:type="dxa"/>
            <w:shd w:val="clear" w:color="000000" w:fill="FFFFFF"/>
            <w:vAlign w:val="center"/>
            <w:hideMark/>
          </w:tcPr>
          <w:p w14:paraId="5CB95E8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3 978,6</w:t>
            </w:r>
          </w:p>
        </w:tc>
        <w:tc>
          <w:tcPr>
            <w:tcW w:w="851" w:type="dxa"/>
            <w:shd w:val="clear" w:color="000000" w:fill="FFFFFF"/>
            <w:vAlign w:val="center"/>
            <w:hideMark/>
          </w:tcPr>
          <w:p w14:paraId="4E6D1AF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2 764,3</w:t>
            </w:r>
          </w:p>
        </w:tc>
      </w:tr>
      <w:tr w:rsidR="00C52D45" w:rsidRPr="00492E79" w14:paraId="0DBD59F1" w14:textId="77777777" w:rsidTr="00C52D45">
        <w:trPr>
          <w:trHeight w:val="20"/>
        </w:trPr>
        <w:tc>
          <w:tcPr>
            <w:tcW w:w="10485" w:type="dxa"/>
            <w:shd w:val="clear" w:color="000000" w:fill="FFFFFF"/>
            <w:vAlign w:val="center"/>
            <w:hideMark/>
          </w:tcPr>
          <w:p w14:paraId="1194D14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«Модернизация системы дошкольного образования»</w:t>
            </w:r>
          </w:p>
        </w:tc>
        <w:tc>
          <w:tcPr>
            <w:tcW w:w="1559" w:type="dxa"/>
            <w:shd w:val="clear" w:color="000000" w:fill="FFFFFF"/>
            <w:vAlign w:val="center"/>
            <w:hideMark/>
          </w:tcPr>
          <w:p w14:paraId="152E007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59.1.01.00000</w:t>
            </w:r>
          </w:p>
        </w:tc>
        <w:tc>
          <w:tcPr>
            <w:tcW w:w="709" w:type="dxa"/>
            <w:shd w:val="clear" w:color="000000" w:fill="FFFFFF"/>
            <w:vAlign w:val="center"/>
            <w:hideMark/>
          </w:tcPr>
          <w:p w14:paraId="20D597E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D30256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13 012,1</w:t>
            </w:r>
          </w:p>
        </w:tc>
        <w:tc>
          <w:tcPr>
            <w:tcW w:w="992" w:type="dxa"/>
            <w:shd w:val="clear" w:color="000000" w:fill="FFFFFF"/>
            <w:vAlign w:val="center"/>
            <w:hideMark/>
          </w:tcPr>
          <w:p w14:paraId="7B17764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c>
          <w:tcPr>
            <w:tcW w:w="851" w:type="dxa"/>
            <w:shd w:val="clear" w:color="000000" w:fill="FFFFFF"/>
            <w:vAlign w:val="center"/>
            <w:hideMark/>
          </w:tcPr>
          <w:p w14:paraId="4E221CF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r>
      <w:tr w:rsidR="00C52D45" w:rsidRPr="00492E79" w14:paraId="02F3B0A2" w14:textId="77777777" w:rsidTr="00C52D45">
        <w:trPr>
          <w:trHeight w:val="20"/>
        </w:trPr>
        <w:tc>
          <w:tcPr>
            <w:tcW w:w="10485" w:type="dxa"/>
            <w:shd w:val="clear" w:color="000000" w:fill="FFFFFF"/>
            <w:vAlign w:val="center"/>
            <w:hideMark/>
          </w:tcPr>
          <w:p w14:paraId="343026D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Модернизация системы дошкольного образования</w:t>
            </w:r>
          </w:p>
        </w:tc>
        <w:tc>
          <w:tcPr>
            <w:tcW w:w="1559" w:type="dxa"/>
            <w:shd w:val="clear" w:color="000000" w:fill="FFFFFF"/>
            <w:vAlign w:val="center"/>
            <w:hideMark/>
          </w:tcPr>
          <w:p w14:paraId="364F4AC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59.1.01.00240</w:t>
            </w:r>
          </w:p>
        </w:tc>
        <w:tc>
          <w:tcPr>
            <w:tcW w:w="709" w:type="dxa"/>
            <w:shd w:val="clear" w:color="000000" w:fill="FFFFFF"/>
            <w:vAlign w:val="center"/>
            <w:hideMark/>
          </w:tcPr>
          <w:p w14:paraId="1AF5202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8DFE3F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1 081,7</w:t>
            </w:r>
          </w:p>
        </w:tc>
        <w:tc>
          <w:tcPr>
            <w:tcW w:w="992" w:type="dxa"/>
            <w:shd w:val="clear" w:color="000000" w:fill="FFFFFF"/>
            <w:vAlign w:val="center"/>
            <w:hideMark/>
          </w:tcPr>
          <w:p w14:paraId="50396C7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c>
          <w:tcPr>
            <w:tcW w:w="851" w:type="dxa"/>
            <w:shd w:val="clear" w:color="000000" w:fill="FFFFFF"/>
            <w:vAlign w:val="center"/>
            <w:hideMark/>
          </w:tcPr>
          <w:p w14:paraId="46032D7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r>
      <w:tr w:rsidR="00C52D45" w:rsidRPr="00492E79" w14:paraId="19972E1E" w14:textId="77777777" w:rsidTr="00C52D45">
        <w:trPr>
          <w:trHeight w:val="20"/>
        </w:trPr>
        <w:tc>
          <w:tcPr>
            <w:tcW w:w="10485" w:type="dxa"/>
            <w:shd w:val="clear" w:color="000000" w:fill="FFFFFF"/>
            <w:vAlign w:val="center"/>
            <w:hideMark/>
          </w:tcPr>
          <w:p w14:paraId="59CBE32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DD5769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59.1.01.00240</w:t>
            </w:r>
          </w:p>
        </w:tc>
        <w:tc>
          <w:tcPr>
            <w:tcW w:w="709" w:type="dxa"/>
            <w:shd w:val="clear" w:color="000000" w:fill="FFFFFF"/>
            <w:vAlign w:val="center"/>
            <w:hideMark/>
          </w:tcPr>
          <w:p w14:paraId="0133EE5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404AD41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1 081,7</w:t>
            </w:r>
          </w:p>
        </w:tc>
        <w:tc>
          <w:tcPr>
            <w:tcW w:w="992" w:type="dxa"/>
            <w:shd w:val="clear" w:color="000000" w:fill="FFFFFF"/>
            <w:vAlign w:val="center"/>
            <w:hideMark/>
          </w:tcPr>
          <w:p w14:paraId="11B6A24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c>
          <w:tcPr>
            <w:tcW w:w="851" w:type="dxa"/>
            <w:shd w:val="clear" w:color="000000" w:fill="FFFFFF"/>
            <w:vAlign w:val="center"/>
            <w:hideMark/>
          </w:tcPr>
          <w:p w14:paraId="267CB77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r>
      <w:tr w:rsidR="00C52D45" w:rsidRPr="00492E79" w14:paraId="59A0A8BB" w14:textId="77777777" w:rsidTr="00C52D45">
        <w:trPr>
          <w:trHeight w:val="20"/>
        </w:trPr>
        <w:tc>
          <w:tcPr>
            <w:tcW w:w="10485" w:type="dxa"/>
            <w:shd w:val="clear" w:color="auto" w:fill="auto"/>
            <w:vAlign w:val="center"/>
            <w:hideMark/>
          </w:tcPr>
          <w:p w14:paraId="57D0FF3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proofErr w:type="spellStart"/>
            <w:r w:rsidRPr="00492E79">
              <w:rPr>
                <w:rFonts w:ascii="Times New Roman" w:eastAsia="Times New Roman" w:hAnsi="Times New Roman" w:cs="Times New Roman"/>
                <w:sz w:val="20"/>
                <w:szCs w:val="20"/>
                <w:lang w:eastAsia="ru-RU"/>
              </w:rPr>
              <w:t>Софинансирование</w:t>
            </w:r>
            <w:proofErr w:type="spellEnd"/>
            <w:r w:rsidRPr="00492E79">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дошкольного образования за счет средств субсидии из бюджетов поселений)</w:t>
            </w:r>
          </w:p>
        </w:tc>
        <w:tc>
          <w:tcPr>
            <w:tcW w:w="1559" w:type="dxa"/>
            <w:shd w:val="clear" w:color="auto" w:fill="auto"/>
            <w:vAlign w:val="center"/>
            <w:hideMark/>
          </w:tcPr>
          <w:p w14:paraId="07DC351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59.1.01.97046</w:t>
            </w:r>
          </w:p>
        </w:tc>
        <w:tc>
          <w:tcPr>
            <w:tcW w:w="709" w:type="dxa"/>
            <w:shd w:val="clear" w:color="auto" w:fill="auto"/>
            <w:vAlign w:val="center"/>
            <w:hideMark/>
          </w:tcPr>
          <w:p w14:paraId="25EE08E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7D8535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7 091,6</w:t>
            </w:r>
          </w:p>
        </w:tc>
        <w:tc>
          <w:tcPr>
            <w:tcW w:w="992" w:type="dxa"/>
            <w:shd w:val="clear" w:color="auto" w:fill="auto"/>
            <w:vAlign w:val="center"/>
            <w:hideMark/>
          </w:tcPr>
          <w:p w14:paraId="01013C9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277F4C5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653396C" w14:textId="77777777" w:rsidTr="00C52D45">
        <w:trPr>
          <w:trHeight w:val="20"/>
        </w:trPr>
        <w:tc>
          <w:tcPr>
            <w:tcW w:w="10485" w:type="dxa"/>
            <w:shd w:val="clear" w:color="auto" w:fill="auto"/>
            <w:vAlign w:val="center"/>
            <w:hideMark/>
          </w:tcPr>
          <w:p w14:paraId="0375EE5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5E44ED5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59.1.01.97046</w:t>
            </w:r>
          </w:p>
        </w:tc>
        <w:tc>
          <w:tcPr>
            <w:tcW w:w="709" w:type="dxa"/>
            <w:shd w:val="clear" w:color="auto" w:fill="auto"/>
            <w:vAlign w:val="center"/>
            <w:hideMark/>
          </w:tcPr>
          <w:p w14:paraId="155156B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C78112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7 091,6</w:t>
            </w:r>
          </w:p>
        </w:tc>
        <w:tc>
          <w:tcPr>
            <w:tcW w:w="992" w:type="dxa"/>
            <w:shd w:val="clear" w:color="auto" w:fill="auto"/>
            <w:vAlign w:val="center"/>
            <w:hideMark/>
          </w:tcPr>
          <w:p w14:paraId="5536F63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3891396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B6EE9FB" w14:textId="77777777" w:rsidTr="00C52D45">
        <w:trPr>
          <w:trHeight w:val="20"/>
        </w:trPr>
        <w:tc>
          <w:tcPr>
            <w:tcW w:w="10485" w:type="dxa"/>
            <w:shd w:val="clear" w:color="auto" w:fill="auto"/>
            <w:vAlign w:val="center"/>
            <w:hideMark/>
          </w:tcPr>
          <w:p w14:paraId="31CEAF6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Субсидии на </w:t>
            </w:r>
            <w:proofErr w:type="spellStart"/>
            <w:r w:rsidRPr="00492E79">
              <w:rPr>
                <w:rFonts w:ascii="Times New Roman" w:eastAsia="Times New Roman" w:hAnsi="Times New Roman" w:cs="Times New Roman"/>
                <w:sz w:val="20"/>
                <w:szCs w:val="20"/>
                <w:lang w:eastAsia="ru-RU"/>
              </w:rPr>
              <w:t>софинансирование</w:t>
            </w:r>
            <w:proofErr w:type="spellEnd"/>
            <w:r w:rsidRPr="00492E79">
              <w:rPr>
                <w:rFonts w:ascii="Times New Roman" w:eastAsia="Times New Roman" w:hAnsi="Times New Roman" w:cs="Times New Roman"/>
                <w:sz w:val="20"/>
                <w:szCs w:val="20"/>
                <w:lang w:eastAsia="ru-RU"/>
              </w:rPr>
              <w:t xml:space="preserve"> мероприятий по модернизации региональных систем дошкольного образования</w:t>
            </w:r>
          </w:p>
        </w:tc>
        <w:tc>
          <w:tcPr>
            <w:tcW w:w="1559" w:type="dxa"/>
            <w:shd w:val="clear" w:color="auto" w:fill="auto"/>
            <w:vAlign w:val="center"/>
            <w:hideMark/>
          </w:tcPr>
          <w:p w14:paraId="612B49E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7520</w:t>
            </w:r>
          </w:p>
        </w:tc>
        <w:tc>
          <w:tcPr>
            <w:tcW w:w="709" w:type="dxa"/>
            <w:shd w:val="clear" w:color="auto" w:fill="auto"/>
            <w:vAlign w:val="center"/>
            <w:hideMark/>
          </w:tcPr>
          <w:p w14:paraId="54BFBE3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AF1623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4 838,8</w:t>
            </w:r>
          </w:p>
        </w:tc>
        <w:tc>
          <w:tcPr>
            <w:tcW w:w="992" w:type="dxa"/>
            <w:shd w:val="clear" w:color="000000" w:fill="FFFFFF"/>
            <w:vAlign w:val="center"/>
            <w:hideMark/>
          </w:tcPr>
          <w:p w14:paraId="79523CE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62F6A6E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FC6BB6D" w14:textId="77777777" w:rsidTr="00C52D45">
        <w:trPr>
          <w:trHeight w:val="20"/>
        </w:trPr>
        <w:tc>
          <w:tcPr>
            <w:tcW w:w="10485" w:type="dxa"/>
            <w:shd w:val="clear" w:color="auto" w:fill="auto"/>
            <w:vAlign w:val="center"/>
            <w:hideMark/>
          </w:tcPr>
          <w:p w14:paraId="5912FCC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487839C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7520</w:t>
            </w:r>
          </w:p>
        </w:tc>
        <w:tc>
          <w:tcPr>
            <w:tcW w:w="709" w:type="dxa"/>
            <w:shd w:val="clear" w:color="auto" w:fill="auto"/>
            <w:vAlign w:val="center"/>
            <w:hideMark/>
          </w:tcPr>
          <w:p w14:paraId="474D7F2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0314D32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4 838,8</w:t>
            </w:r>
          </w:p>
        </w:tc>
        <w:tc>
          <w:tcPr>
            <w:tcW w:w="992" w:type="dxa"/>
            <w:shd w:val="clear" w:color="auto" w:fill="auto"/>
            <w:vAlign w:val="center"/>
            <w:hideMark/>
          </w:tcPr>
          <w:p w14:paraId="50F5C8B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0022529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130070FF" w14:textId="77777777" w:rsidTr="00C52D45">
        <w:trPr>
          <w:trHeight w:val="20"/>
        </w:trPr>
        <w:tc>
          <w:tcPr>
            <w:tcW w:w="10485" w:type="dxa"/>
            <w:shd w:val="clear" w:color="000000" w:fill="FFFFFF"/>
            <w:vAlign w:val="center"/>
            <w:hideMark/>
          </w:tcPr>
          <w:p w14:paraId="46111F4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«Модернизация системы общего образования»</w:t>
            </w:r>
          </w:p>
        </w:tc>
        <w:tc>
          <w:tcPr>
            <w:tcW w:w="1559" w:type="dxa"/>
            <w:shd w:val="clear" w:color="000000" w:fill="FFFFFF"/>
            <w:vAlign w:val="center"/>
            <w:hideMark/>
          </w:tcPr>
          <w:p w14:paraId="19E92D5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59.1.02.00000</w:t>
            </w:r>
          </w:p>
        </w:tc>
        <w:tc>
          <w:tcPr>
            <w:tcW w:w="709" w:type="dxa"/>
            <w:shd w:val="clear" w:color="000000" w:fill="FFFFFF"/>
            <w:vAlign w:val="center"/>
            <w:hideMark/>
          </w:tcPr>
          <w:p w14:paraId="217C96C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3B1310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46 562,1</w:t>
            </w:r>
          </w:p>
        </w:tc>
        <w:tc>
          <w:tcPr>
            <w:tcW w:w="992" w:type="dxa"/>
            <w:shd w:val="clear" w:color="000000" w:fill="FFFFFF"/>
            <w:vAlign w:val="center"/>
            <w:hideMark/>
          </w:tcPr>
          <w:p w14:paraId="7FB2A01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1 750,0</w:t>
            </w:r>
          </w:p>
        </w:tc>
        <w:tc>
          <w:tcPr>
            <w:tcW w:w="851" w:type="dxa"/>
            <w:shd w:val="clear" w:color="000000" w:fill="FFFFFF"/>
            <w:vAlign w:val="center"/>
            <w:hideMark/>
          </w:tcPr>
          <w:p w14:paraId="02B5C98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1 750,0</w:t>
            </w:r>
          </w:p>
        </w:tc>
      </w:tr>
      <w:tr w:rsidR="00C52D45" w:rsidRPr="00492E79" w14:paraId="51A1BE8C" w14:textId="77777777" w:rsidTr="00C52D45">
        <w:trPr>
          <w:trHeight w:val="20"/>
        </w:trPr>
        <w:tc>
          <w:tcPr>
            <w:tcW w:w="10485" w:type="dxa"/>
            <w:shd w:val="clear" w:color="000000" w:fill="FFFFFF"/>
            <w:vAlign w:val="center"/>
            <w:hideMark/>
          </w:tcPr>
          <w:p w14:paraId="12FBA84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Модернизация системы общего образования</w:t>
            </w:r>
          </w:p>
        </w:tc>
        <w:tc>
          <w:tcPr>
            <w:tcW w:w="1559" w:type="dxa"/>
            <w:shd w:val="clear" w:color="000000" w:fill="FFFFFF"/>
            <w:vAlign w:val="center"/>
            <w:hideMark/>
          </w:tcPr>
          <w:p w14:paraId="5B737AC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59.1.02.00250</w:t>
            </w:r>
          </w:p>
        </w:tc>
        <w:tc>
          <w:tcPr>
            <w:tcW w:w="709" w:type="dxa"/>
            <w:shd w:val="clear" w:color="000000" w:fill="FFFFFF"/>
            <w:vAlign w:val="center"/>
            <w:hideMark/>
          </w:tcPr>
          <w:p w14:paraId="78399C4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52D18E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4 735,3</w:t>
            </w:r>
          </w:p>
        </w:tc>
        <w:tc>
          <w:tcPr>
            <w:tcW w:w="992" w:type="dxa"/>
            <w:shd w:val="clear" w:color="000000" w:fill="FFFFFF"/>
            <w:vAlign w:val="center"/>
            <w:hideMark/>
          </w:tcPr>
          <w:p w14:paraId="3E21FA5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1 750,0</w:t>
            </w:r>
          </w:p>
        </w:tc>
        <w:tc>
          <w:tcPr>
            <w:tcW w:w="851" w:type="dxa"/>
            <w:shd w:val="clear" w:color="000000" w:fill="FFFFFF"/>
            <w:vAlign w:val="center"/>
            <w:hideMark/>
          </w:tcPr>
          <w:p w14:paraId="388E997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1 750,0</w:t>
            </w:r>
          </w:p>
        </w:tc>
      </w:tr>
      <w:tr w:rsidR="00C52D45" w:rsidRPr="00492E79" w14:paraId="0B239BFE" w14:textId="77777777" w:rsidTr="00C52D45">
        <w:trPr>
          <w:trHeight w:val="20"/>
        </w:trPr>
        <w:tc>
          <w:tcPr>
            <w:tcW w:w="10485" w:type="dxa"/>
            <w:shd w:val="clear" w:color="000000" w:fill="FFFFFF"/>
            <w:vAlign w:val="center"/>
            <w:hideMark/>
          </w:tcPr>
          <w:p w14:paraId="4517DEAB"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3FC62FD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59.1.02.00250</w:t>
            </w:r>
          </w:p>
        </w:tc>
        <w:tc>
          <w:tcPr>
            <w:tcW w:w="709" w:type="dxa"/>
            <w:shd w:val="clear" w:color="000000" w:fill="FFFFFF"/>
            <w:vAlign w:val="center"/>
            <w:hideMark/>
          </w:tcPr>
          <w:p w14:paraId="312656A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26D5F3D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4 735,3</w:t>
            </w:r>
          </w:p>
        </w:tc>
        <w:tc>
          <w:tcPr>
            <w:tcW w:w="992" w:type="dxa"/>
            <w:shd w:val="clear" w:color="000000" w:fill="FFFFFF"/>
            <w:vAlign w:val="center"/>
            <w:hideMark/>
          </w:tcPr>
          <w:p w14:paraId="78F8766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1 750,0</w:t>
            </w:r>
          </w:p>
        </w:tc>
        <w:tc>
          <w:tcPr>
            <w:tcW w:w="851" w:type="dxa"/>
            <w:shd w:val="clear" w:color="000000" w:fill="FFFFFF"/>
            <w:vAlign w:val="center"/>
            <w:hideMark/>
          </w:tcPr>
          <w:p w14:paraId="6EE2BAC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1 750,0</w:t>
            </w:r>
          </w:p>
        </w:tc>
      </w:tr>
      <w:tr w:rsidR="00C52D45" w:rsidRPr="00492E79" w14:paraId="7DEA757D" w14:textId="77777777" w:rsidTr="00C52D45">
        <w:trPr>
          <w:trHeight w:val="20"/>
        </w:trPr>
        <w:tc>
          <w:tcPr>
            <w:tcW w:w="10485" w:type="dxa"/>
            <w:shd w:val="clear" w:color="auto" w:fill="auto"/>
            <w:vAlign w:val="center"/>
            <w:hideMark/>
          </w:tcPr>
          <w:p w14:paraId="702407F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Модернизация системы общего образования</w:t>
            </w:r>
          </w:p>
        </w:tc>
        <w:tc>
          <w:tcPr>
            <w:tcW w:w="1559" w:type="dxa"/>
            <w:shd w:val="clear" w:color="000000" w:fill="FFFFFF"/>
            <w:vAlign w:val="center"/>
            <w:hideMark/>
          </w:tcPr>
          <w:p w14:paraId="3152340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59.1.02.10920</w:t>
            </w:r>
          </w:p>
        </w:tc>
        <w:tc>
          <w:tcPr>
            <w:tcW w:w="709" w:type="dxa"/>
            <w:shd w:val="clear" w:color="000000" w:fill="FFFFFF"/>
            <w:vAlign w:val="center"/>
            <w:hideMark/>
          </w:tcPr>
          <w:p w14:paraId="39A3758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EE03BE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26 740,8</w:t>
            </w:r>
          </w:p>
        </w:tc>
        <w:tc>
          <w:tcPr>
            <w:tcW w:w="992" w:type="dxa"/>
            <w:shd w:val="clear" w:color="000000" w:fill="FFFFFF"/>
            <w:vAlign w:val="center"/>
            <w:hideMark/>
          </w:tcPr>
          <w:p w14:paraId="0B668C1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78194EA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53655D9F" w14:textId="77777777" w:rsidTr="00C52D45">
        <w:trPr>
          <w:trHeight w:val="20"/>
        </w:trPr>
        <w:tc>
          <w:tcPr>
            <w:tcW w:w="10485" w:type="dxa"/>
            <w:shd w:val="clear" w:color="auto" w:fill="auto"/>
            <w:vAlign w:val="center"/>
            <w:hideMark/>
          </w:tcPr>
          <w:p w14:paraId="26AA381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6B37AC8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59.1.02.10920</w:t>
            </w:r>
          </w:p>
        </w:tc>
        <w:tc>
          <w:tcPr>
            <w:tcW w:w="709" w:type="dxa"/>
            <w:shd w:val="clear" w:color="000000" w:fill="FFFFFF"/>
            <w:vAlign w:val="center"/>
            <w:hideMark/>
          </w:tcPr>
          <w:p w14:paraId="51E31B9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10A5B08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26 740,8</w:t>
            </w:r>
          </w:p>
        </w:tc>
        <w:tc>
          <w:tcPr>
            <w:tcW w:w="992" w:type="dxa"/>
            <w:shd w:val="clear" w:color="000000" w:fill="FFFFFF"/>
            <w:vAlign w:val="center"/>
            <w:hideMark/>
          </w:tcPr>
          <w:p w14:paraId="3F728BA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28655B1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17C28108" w14:textId="77777777" w:rsidTr="00C52D45">
        <w:trPr>
          <w:trHeight w:val="20"/>
        </w:trPr>
        <w:tc>
          <w:tcPr>
            <w:tcW w:w="10485" w:type="dxa"/>
            <w:shd w:val="clear" w:color="auto" w:fill="auto"/>
            <w:vAlign w:val="center"/>
            <w:hideMark/>
          </w:tcPr>
          <w:p w14:paraId="72C580C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организацию и проведение мероприятий по благоустройству территорий муниципальных общеобразовательных организаций</w:t>
            </w:r>
          </w:p>
        </w:tc>
        <w:tc>
          <w:tcPr>
            <w:tcW w:w="1559" w:type="dxa"/>
            <w:shd w:val="clear" w:color="auto" w:fill="auto"/>
            <w:vAlign w:val="center"/>
            <w:hideMark/>
          </w:tcPr>
          <w:p w14:paraId="1DEAB20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w:t>
            </w:r>
            <w:proofErr w:type="gramStart"/>
            <w:r w:rsidRPr="00492E79">
              <w:rPr>
                <w:rFonts w:ascii="Times New Roman" w:eastAsia="Times New Roman" w:hAnsi="Times New Roman" w:cs="Times New Roman"/>
                <w:sz w:val="20"/>
                <w:szCs w:val="20"/>
                <w:lang w:eastAsia="ru-RU"/>
              </w:rPr>
              <w:t>02.S</w:t>
            </w:r>
            <w:proofErr w:type="gramEnd"/>
            <w:r w:rsidRPr="00492E79">
              <w:rPr>
                <w:rFonts w:ascii="Times New Roman" w:eastAsia="Times New Roman" w:hAnsi="Times New Roman" w:cs="Times New Roman"/>
                <w:sz w:val="20"/>
                <w:szCs w:val="20"/>
                <w:lang w:eastAsia="ru-RU"/>
              </w:rPr>
              <w:t>8570</w:t>
            </w:r>
          </w:p>
        </w:tc>
        <w:tc>
          <w:tcPr>
            <w:tcW w:w="709" w:type="dxa"/>
            <w:shd w:val="clear" w:color="auto" w:fill="auto"/>
            <w:vAlign w:val="center"/>
            <w:hideMark/>
          </w:tcPr>
          <w:p w14:paraId="4FBC9F1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22F37E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2 061,9</w:t>
            </w:r>
          </w:p>
        </w:tc>
        <w:tc>
          <w:tcPr>
            <w:tcW w:w="992" w:type="dxa"/>
            <w:shd w:val="clear" w:color="000000" w:fill="FFFFFF"/>
            <w:vAlign w:val="center"/>
            <w:hideMark/>
          </w:tcPr>
          <w:p w14:paraId="3881566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54DC054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09D636C1" w14:textId="77777777" w:rsidTr="00C52D45">
        <w:trPr>
          <w:trHeight w:val="20"/>
        </w:trPr>
        <w:tc>
          <w:tcPr>
            <w:tcW w:w="10485" w:type="dxa"/>
            <w:shd w:val="clear" w:color="auto" w:fill="auto"/>
            <w:vAlign w:val="center"/>
            <w:hideMark/>
          </w:tcPr>
          <w:p w14:paraId="1BDCD16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0159E01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w:t>
            </w:r>
            <w:proofErr w:type="gramStart"/>
            <w:r w:rsidRPr="00492E79">
              <w:rPr>
                <w:rFonts w:ascii="Times New Roman" w:eastAsia="Times New Roman" w:hAnsi="Times New Roman" w:cs="Times New Roman"/>
                <w:sz w:val="20"/>
                <w:szCs w:val="20"/>
                <w:lang w:eastAsia="ru-RU"/>
              </w:rPr>
              <w:t>02.S</w:t>
            </w:r>
            <w:proofErr w:type="gramEnd"/>
            <w:r w:rsidRPr="00492E79">
              <w:rPr>
                <w:rFonts w:ascii="Times New Roman" w:eastAsia="Times New Roman" w:hAnsi="Times New Roman" w:cs="Times New Roman"/>
                <w:sz w:val="20"/>
                <w:szCs w:val="20"/>
                <w:lang w:eastAsia="ru-RU"/>
              </w:rPr>
              <w:t>8570</w:t>
            </w:r>
          </w:p>
        </w:tc>
        <w:tc>
          <w:tcPr>
            <w:tcW w:w="709" w:type="dxa"/>
            <w:shd w:val="clear" w:color="auto" w:fill="auto"/>
            <w:vAlign w:val="center"/>
            <w:hideMark/>
          </w:tcPr>
          <w:p w14:paraId="6FF6A85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4A6326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2 061,9</w:t>
            </w:r>
          </w:p>
        </w:tc>
        <w:tc>
          <w:tcPr>
            <w:tcW w:w="992" w:type="dxa"/>
            <w:shd w:val="clear" w:color="auto" w:fill="auto"/>
            <w:vAlign w:val="center"/>
            <w:hideMark/>
          </w:tcPr>
          <w:p w14:paraId="56E99D5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5B453A3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757BFE74" w14:textId="77777777" w:rsidTr="00C52D45">
        <w:trPr>
          <w:trHeight w:val="20"/>
        </w:trPr>
        <w:tc>
          <w:tcPr>
            <w:tcW w:w="10485" w:type="dxa"/>
            <w:shd w:val="clear" w:color="auto" w:fill="auto"/>
            <w:vAlign w:val="center"/>
            <w:hideMark/>
          </w:tcPr>
          <w:p w14:paraId="79FF527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proofErr w:type="spellStart"/>
            <w:r w:rsidRPr="00492E79">
              <w:rPr>
                <w:rFonts w:ascii="Times New Roman" w:eastAsia="Times New Roman" w:hAnsi="Times New Roman" w:cs="Times New Roman"/>
                <w:sz w:val="20"/>
                <w:szCs w:val="20"/>
                <w:lang w:eastAsia="ru-RU"/>
              </w:rPr>
              <w:t>Cофинансирование</w:t>
            </w:r>
            <w:proofErr w:type="spellEnd"/>
            <w:r w:rsidRPr="00492E79">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общего образования за счет средств субсидии из бюджетов поселений)</w:t>
            </w:r>
          </w:p>
        </w:tc>
        <w:tc>
          <w:tcPr>
            <w:tcW w:w="1559" w:type="dxa"/>
            <w:shd w:val="clear" w:color="auto" w:fill="auto"/>
            <w:vAlign w:val="center"/>
            <w:hideMark/>
          </w:tcPr>
          <w:p w14:paraId="530C977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59.1.02.97047</w:t>
            </w:r>
          </w:p>
        </w:tc>
        <w:tc>
          <w:tcPr>
            <w:tcW w:w="709" w:type="dxa"/>
            <w:shd w:val="clear" w:color="auto" w:fill="auto"/>
            <w:vAlign w:val="center"/>
            <w:hideMark/>
          </w:tcPr>
          <w:p w14:paraId="251ACB0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FEAAFF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13 024,1</w:t>
            </w:r>
          </w:p>
        </w:tc>
        <w:tc>
          <w:tcPr>
            <w:tcW w:w="992" w:type="dxa"/>
            <w:shd w:val="clear" w:color="auto" w:fill="auto"/>
            <w:vAlign w:val="center"/>
            <w:hideMark/>
          </w:tcPr>
          <w:p w14:paraId="396E79D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5E4418E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549295EC" w14:textId="77777777" w:rsidTr="00C52D45">
        <w:trPr>
          <w:trHeight w:val="20"/>
        </w:trPr>
        <w:tc>
          <w:tcPr>
            <w:tcW w:w="10485" w:type="dxa"/>
            <w:shd w:val="clear" w:color="auto" w:fill="auto"/>
            <w:vAlign w:val="center"/>
            <w:hideMark/>
          </w:tcPr>
          <w:p w14:paraId="30DD8C3F"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3E5A1A2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59.1.02.97047</w:t>
            </w:r>
          </w:p>
        </w:tc>
        <w:tc>
          <w:tcPr>
            <w:tcW w:w="709" w:type="dxa"/>
            <w:shd w:val="clear" w:color="auto" w:fill="auto"/>
            <w:vAlign w:val="center"/>
            <w:hideMark/>
          </w:tcPr>
          <w:p w14:paraId="21A994F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01C4C94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13 024,1</w:t>
            </w:r>
          </w:p>
        </w:tc>
        <w:tc>
          <w:tcPr>
            <w:tcW w:w="992" w:type="dxa"/>
            <w:shd w:val="clear" w:color="auto" w:fill="auto"/>
            <w:vAlign w:val="center"/>
            <w:hideMark/>
          </w:tcPr>
          <w:p w14:paraId="756AAB2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18356C9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B0A6AC6" w14:textId="77777777" w:rsidTr="00C52D45">
        <w:trPr>
          <w:trHeight w:val="20"/>
        </w:trPr>
        <w:tc>
          <w:tcPr>
            <w:tcW w:w="10485" w:type="dxa"/>
            <w:shd w:val="clear" w:color="000000" w:fill="FFFFFF"/>
            <w:vAlign w:val="center"/>
            <w:hideMark/>
          </w:tcPr>
          <w:p w14:paraId="168E4EC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"Модернизация системы дополнительного образования»</w:t>
            </w:r>
          </w:p>
        </w:tc>
        <w:tc>
          <w:tcPr>
            <w:tcW w:w="1559" w:type="dxa"/>
            <w:shd w:val="clear" w:color="000000" w:fill="FFFFFF"/>
            <w:vAlign w:val="center"/>
            <w:hideMark/>
          </w:tcPr>
          <w:p w14:paraId="6C70420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59.1.03.00000</w:t>
            </w:r>
          </w:p>
        </w:tc>
        <w:tc>
          <w:tcPr>
            <w:tcW w:w="709" w:type="dxa"/>
            <w:shd w:val="clear" w:color="000000" w:fill="FFFFFF"/>
            <w:vAlign w:val="center"/>
            <w:hideMark/>
          </w:tcPr>
          <w:p w14:paraId="29A16F9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143C40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1 310,1</w:t>
            </w:r>
          </w:p>
        </w:tc>
        <w:tc>
          <w:tcPr>
            <w:tcW w:w="992" w:type="dxa"/>
            <w:shd w:val="clear" w:color="000000" w:fill="FFFFFF"/>
            <w:vAlign w:val="center"/>
            <w:hideMark/>
          </w:tcPr>
          <w:p w14:paraId="0FC54E1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1F52802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557BAAE8" w14:textId="77777777" w:rsidTr="00C52D45">
        <w:trPr>
          <w:trHeight w:val="20"/>
        </w:trPr>
        <w:tc>
          <w:tcPr>
            <w:tcW w:w="10485" w:type="dxa"/>
            <w:shd w:val="clear" w:color="auto" w:fill="auto"/>
            <w:vAlign w:val="center"/>
            <w:hideMark/>
          </w:tcPr>
          <w:p w14:paraId="19AF004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Модернизация системы дополнительного образования</w:t>
            </w:r>
          </w:p>
        </w:tc>
        <w:tc>
          <w:tcPr>
            <w:tcW w:w="1559" w:type="dxa"/>
            <w:shd w:val="clear" w:color="000000" w:fill="FFFFFF"/>
            <w:vAlign w:val="center"/>
            <w:hideMark/>
          </w:tcPr>
          <w:p w14:paraId="69AA6F2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59.1.03.00810</w:t>
            </w:r>
          </w:p>
        </w:tc>
        <w:tc>
          <w:tcPr>
            <w:tcW w:w="709" w:type="dxa"/>
            <w:shd w:val="clear" w:color="000000" w:fill="FFFFFF"/>
            <w:vAlign w:val="center"/>
            <w:hideMark/>
          </w:tcPr>
          <w:p w14:paraId="4A77BA7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E39F62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451,5</w:t>
            </w:r>
          </w:p>
        </w:tc>
        <w:tc>
          <w:tcPr>
            <w:tcW w:w="992" w:type="dxa"/>
            <w:shd w:val="clear" w:color="000000" w:fill="FFFFFF"/>
            <w:vAlign w:val="center"/>
            <w:hideMark/>
          </w:tcPr>
          <w:p w14:paraId="40A5C8A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330EAFD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1FBE2EBC" w14:textId="77777777" w:rsidTr="00C52D45">
        <w:trPr>
          <w:trHeight w:val="20"/>
        </w:trPr>
        <w:tc>
          <w:tcPr>
            <w:tcW w:w="10485" w:type="dxa"/>
            <w:shd w:val="clear" w:color="auto" w:fill="auto"/>
            <w:vAlign w:val="center"/>
            <w:hideMark/>
          </w:tcPr>
          <w:p w14:paraId="0458792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12C6BB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59.1.03.00810</w:t>
            </w:r>
          </w:p>
        </w:tc>
        <w:tc>
          <w:tcPr>
            <w:tcW w:w="709" w:type="dxa"/>
            <w:shd w:val="clear" w:color="000000" w:fill="FFFFFF"/>
            <w:vAlign w:val="center"/>
            <w:hideMark/>
          </w:tcPr>
          <w:p w14:paraId="302E0FB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21CF7E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451,5</w:t>
            </w:r>
          </w:p>
        </w:tc>
        <w:tc>
          <w:tcPr>
            <w:tcW w:w="992" w:type="dxa"/>
            <w:shd w:val="clear" w:color="000000" w:fill="FFFFFF"/>
            <w:vAlign w:val="center"/>
            <w:hideMark/>
          </w:tcPr>
          <w:p w14:paraId="5C603E4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7341008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6819AC90" w14:textId="77777777" w:rsidTr="00C52D45">
        <w:trPr>
          <w:trHeight w:val="20"/>
        </w:trPr>
        <w:tc>
          <w:tcPr>
            <w:tcW w:w="10485" w:type="dxa"/>
            <w:shd w:val="clear" w:color="auto" w:fill="auto"/>
            <w:vAlign w:val="center"/>
            <w:hideMark/>
          </w:tcPr>
          <w:p w14:paraId="5E13A72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proofErr w:type="spellStart"/>
            <w:r w:rsidRPr="00492E79">
              <w:rPr>
                <w:rFonts w:ascii="Times New Roman" w:eastAsia="Times New Roman" w:hAnsi="Times New Roman" w:cs="Times New Roman"/>
                <w:sz w:val="20"/>
                <w:szCs w:val="20"/>
                <w:lang w:eastAsia="ru-RU"/>
              </w:rPr>
              <w:t>Cофинансирование</w:t>
            </w:r>
            <w:proofErr w:type="spellEnd"/>
            <w:r w:rsidRPr="00492E79">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дополнительного образования за счет средств поселений)</w:t>
            </w:r>
          </w:p>
        </w:tc>
        <w:tc>
          <w:tcPr>
            <w:tcW w:w="1559" w:type="dxa"/>
            <w:shd w:val="clear" w:color="auto" w:fill="auto"/>
            <w:vAlign w:val="center"/>
            <w:hideMark/>
          </w:tcPr>
          <w:p w14:paraId="3300809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59.1.03.97048</w:t>
            </w:r>
          </w:p>
        </w:tc>
        <w:tc>
          <w:tcPr>
            <w:tcW w:w="709" w:type="dxa"/>
            <w:shd w:val="clear" w:color="auto" w:fill="auto"/>
            <w:vAlign w:val="center"/>
            <w:hideMark/>
          </w:tcPr>
          <w:p w14:paraId="355249F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0EC878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858,6</w:t>
            </w:r>
          </w:p>
        </w:tc>
        <w:tc>
          <w:tcPr>
            <w:tcW w:w="992" w:type="dxa"/>
            <w:shd w:val="clear" w:color="auto" w:fill="auto"/>
            <w:vAlign w:val="center"/>
            <w:hideMark/>
          </w:tcPr>
          <w:p w14:paraId="7D176CF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06BBA79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47DA1098" w14:textId="77777777" w:rsidTr="00C52D45">
        <w:trPr>
          <w:trHeight w:val="20"/>
        </w:trPr>
        <w:tc>
          <w:tcPr>
            <w:tcW w:w="10485" w:type="dxa"/>
            <w:shd w:val="clear" w:color="auto" w:fill="auto"/>
            <w:vAlign w:val="center"/>
            <w:hideMark/>
          </w:tcPr>
          <w:p w14:paraId="3BFE068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1B4E1AD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59.1.03.97048</w:t>
            </w:r>
          </w:p>
        </w:tc>
        <w:tc>
          <w:tcPr>
            <w:tcW w:w="709" w:type="dxa"/>
            <w:shd w:val="clear" w:color="auto" w:fill="auto"/>
            <w:vAlign w:val="center"/>
            <w:hideMark/>
          </w:tcPr>
          <w:p w14:paraId="1E67F50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1531033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858,6</w:t>
            </w:r>
          </w:p>
        </w:tc>
        <w:tc>
          <w:tcPr>
            <w:tcW w:w="992" w:type="dxa"/>
            <w:shd w:val="clear" w:color="auto" w:fill="auto"/>
            <w:vAlign w:val="center"/>
            <w:hideMark/>
          </w:tcPr>
          <w:p w14:paraId="1455026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1C496CA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01E71B3F" w14:textId="77777777" w:rsidTr="00C52D45">
        <w:trPr>
          <w:trHeight w:val="20"/>
        </w:trPr>
        <w:tc>
          <w:tcPr>
            <w:tcW w:w="10485" w:type="dxa"/>
            <w:shd w:val="clear" w:color="000000" w:fill="FFFFFF"/>
            <w:vAlign w:val="center"/>
            <w:hideMark/>
          </w:tcPr>
          <w:p w14:paraId="13BB6D7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«Выявление и поддержка одаренных детей»</w:t>
            </w:r>
          </w:p>
        </w:tc>
        <w:tc>
          <w:tcPr>
            <w:tcW w:w="1559" w:type="dxa"/>
            <w:shd w:val="clear" w:color="000000" w:fill="FFFFFF"/>
            <w:vAlign w:val="center"/>
            <w:hideMark/>
          </w:tcPr>
          <w:p w14:paraId="1863245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59.1.04.00000</w:t>
            </w:r>
          </w:p>
        </w:tc>
        <w:tc>
          <w:tcPr>
            <w:tcW w:w="709" w:type="dxa"/>
            <w:shd w:val="clear" w:color="000000" w:fill="FFFFFF"/>
            <w:vAlign w:val="center"/>
            <w:hideMark/>
          </w:tcPr>
          <w:p w14:paraId="2E7589E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E381F2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350,0</w:t>
            </w:r>
          </w:p>
        </w:tc>
        <w:tc>
          <w:tcPr>
            <w:tcW w:w="992" w:type="dxa"/>
            <w:shd w:val="clear" w:color="000000" w:fill="FFFFFF"/>
            <w:vAlign w:val="center"/>
            <w:hideMark/>
          </w:tcPr>
          <w:p w14:paraId="7A10433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c>
          <w:tcPr>
            <w:tcW w:w="851" w:type="dxa"/>
            <w:shd w:val="clear" w:color="000000" w:fill="FFFFFF"/>
            <w:vAlign w:val="center"/>
            <w:hideMark/>
          </w:tcPr>
          <w:p w14:paraId="5CF0187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r>
      <w:tr w:rsidR="00C52D45" w:rsidRPr="00492E79" w14:paraId="11F13030" w14:textId="77777777" w:rsidTr="00C52D45">
        <w:trPr>
          <w:trHeight w:val="20"/>
        </w:trPr>
        <w:tc>
          <w:tcPr>
            <w:tcW w:w="10485" w:type="dxa"/>
            <w:shd w:val="clear" w:color="000000" w:fill="FFFFFF"/>
            <w:vAlign w:val="center"/>
            <w:hideMark/>
          </w:tcPr>
          <w:p w14:paraId="1A0CF21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Выявление и поддержка одаренных детей</w:t>
            </w:r>
          </w:p>
        </w:tc>
        <w:tc>
          <w:tcPr>
            <w:tcW w:w="1559" w:type="dxa"/>
            <w:shd w:val="clear" w:color="000000" w:fill="FFFFFF"/>
            <w:vAlign w:val="center"/>
            <w:hideMark/>
          </w:tcPr>
          <w:p w14:paraId="7DB02AA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59.1.04.00260</w:t>
            </w:r>
          </w:p>
        </w:tc>
        <w:tc>
          <w:tcPr>
            <w:tcW w:w="709" w:type="dxa"/>
            <w:shd w:val="clear" w:color="000000" w:fill="FFFFFF"/>
            <w:vAlign w:val="center"/>
            <w:hideMark/>
          </w:tcPr>
          <w:p w14:paraId="6A6158C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396C95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350,0</w:t>
            </w:r>
          </w:p>
        </w:tc>
        <w:tc>
          <w:tcPr>
            <w:tcW w:w="992" w:type="dxa"/>
            <w:shd w:val="clear" w:color="000000" w:fill="FFFFFF"/>
            <w:vAlign w:val="center"/>
            <w:hideMark/>
          </w:tcPr>
          <w:p w14:paraId="3AB6F7A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c>
          <w:tcPr>
            <w:tcW w:w="851" w:type="dxa"/>
            <w:shd w:val="clear" w:color="000000" w:fill="FFFFFF"/>
            <w:vAlign w:val="center"/>
            <w:hideMark/>
          </w:tcPr>
          <w:p w14:paraId="1847B4D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r>
      <w:tr w:rsidR="00C52D45" w:rsidRPr="00492E79" w14:paraId="24645797" w14:textId="77777777" w:rsidTr="00C52D45">
        <w:trPr>
          <w:trHeight w:val="20"/>
        </w:trPr>
        <w:tc>
          <w:tcPr>
            <w:tcW w:w="10485" w:type="dxa"/>
            <w:shd w:val="clear" w:color="000000" w:fill="FFFFFF"/>
            <w:vAlign w:val="center"/>
            <w:hideMark/>
          </w:tcPr>
          <w:p w14:paraId="6CD26EF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FF8B9A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59.1.04.00260</w:t>
            </w:r>
          </w:p>
        </w:tc>
        <w:tc>
          <w:tcPr>
            <w:tcW w:w="709" w:type="dxa"/>
            <w:shd w:val="clear" w:color="000000" w:fill="FFFFFF"/>
            <w:vAlign w:val="center"/>
            <w:hideMark/>
          </w:tcPr>
          <w:p w14:paraId="63F7ECB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39407A7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350,0</w:t>
            </w:r>
          </w:p>
        </w:tc>
        <w:tc>
          <w:tcPr>
            <w:tcW w:w="992" w:type="dxa"/>
            <w:shd w:val="clear" w:color="000000" w:fill="FFFFFF"/>
            <w:vAlign w:val="center"/>
            <w:hideMark/>
          </w:tcPr>
          <w:p w14:paraId="79A75FE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c>
          <w:tcPr>
            <w:tcW w:w="851" w:type="dxa"/>
            <w:shd w:val="clear" w:color="000000" w:fill="FFFFFF"/>
            <w:vAlign w:val="center"/>
            <w:hideMark/>
          </w:tcPr>
          <w:p w14:paraId="2517FD7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r>
      <w:tr w:rsidR="00C52D45" w:rsidRPr="00492E79" w14:paraId="5BD22660" w14:textId="77777777" w:rsidTr="00C52D45">
        <w:trPr>
          <w:trHeight w:val="20"/>
        </w:trPr>
        <w:tc>
          <w:tcPr>
            <w:tcW w:w="10485" w:type="dxa"/>
            <w:shd w:val="clear" w:color="000000" w:fill="FFFFFF"/>
            <w:vAlign w:val="center"/>
            <w:hideMark/>
          </w:tcPr>
          <w:p w14:paraId="3880F1A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"Капитальные вложения в объекты муниципальной собственности"</w:t>
            </w:r>
          </w:p>
        </w:tc>
        <w:tc>
          <w:tcPr>
            <w:tcW w:w="1559" w:type="dxa"/>
            <w:shd w:val="clear" w:color="000000" w:fill="FFFFFF"/>
            <w:vAlign w:val="center"/>
            <w:hideMark/>
          </w:tcPr>
          <w:p w14:paraId="45C37D8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59.1.05.00000</w:t>
            </w:r>
          </w:p>
        </w:tc>
        <w:tc>
          <w:tcPr>
            <w:tcW w:w="709" w:type="dxa"/>
            <w:shd w:val="clear" w:color="000000" w:fill="FFFFFF"/>
            <w:vAlign w:val="center"/>
            <w:hideMark/>
          </w:tcPr>
          <w:p w14:paraId="77B40A3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0F9068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7C7CFA9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851" w:type="dxa"/>
            <w:shd w:val="clear" w:color="000000" w:fill="FFFFFF"/>
            <w:vAlign w:val="center"/>
            <w:hideMark/>
          </w:tcPr>
          <w:p w14:paraId="61A6ECA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r>
      <w:tr w:rsidR="00C52D45" w:rsidRPr="00492E79" w14:paraId="25190495" w14:textId="77777777" w:rsidTr="00C52D45">
        <w:trPr>
          <w:trHeight w:val="20"/>
        </w:trPr>
        <w:tc>
          <w:tcPr>
            <w:tcW w:w="10485" w:type="dxa"/>
            <w:shd w:val="clear" w:color="000000" w:fill="FFFFFF"/>
            <w:vAlign w:val="center"/>
            <w:hideMark/>
          </w:tcPr>
          <w:p w14:paraId="28170AF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Капитальные вложения в объекты муниципальной собственности</w:t>
            </w:r>
          </w:p>
        </w:tc>
        <w:tc>
          <w:tcPr>
            <w:tcW w:w="1559" w:type="dxa"/>
            <w:shd w:val="clear" w:color="000000" w:fill="FFFFFF"/>
            <w:vAlign w:val="center"/>
            <w:hideMark/>
          </w:tcPr>
          <w:p w14:paraId="170B7FC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59.1.05.00280</w:t>
            </w:r>
          </w:p>
        </w:tc>
        <w:tc>
          <w:tcPr>
            <w:tcW w:w="709" w:type="dxa"/>
            <w:shd w:val="clear" w:color="000000" w:fill="FFFFFF"/>
            <w:vAlign w:val="center"/>
            <w:hideMark/>
          </w:tcPr>
          <w:p w14:paraId="2F314F3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1B959C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0EB6353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851" w:type="dxa"/>
            <w:shd w:val="clear" w:color="000000" w:fill="FFFFFF"/>
            <w:vAlign w:val="center"/>
            <w:hideMark/>
          </w:tcPr>
          <w:p w14:paraId="7F240D2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r>
      <w:tr w:rsidR="00C52D45" w:rsidRPr="00492E79" w14:paraId="3F5730B0" w14:textId="77777777" w:rsidTr="00C52D45">
        <w:trPr>
          <w:trHeight w:val="20"/>
        </w:trPr>
        <w:tc>
          <w:tcPr>
            <w:tcW w:w="10485" w:type="dxa"/>
            <w:shd w:val="clear" w:color="000000" w:fill="FFFFFF"/>
            <w:vAlign w:val="center"/>
            <w:hideMark/>
          </w:tcPr>
          <w:p w14:paraId="4BD18E3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41489AE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59.1.05.00280</w:t>
            </w:r>
          </w:p>
        </w:tc>
        <w:tc>
          <w:tcPr>
            <w:tcW w:w="709" w:type="dxa"/>
            <w:shd w:val="clear" w:color="000000" w:fill="FFFFFF"/>
            <w:vAlign w:val="center"/>
            <w:hideMark/>
          </w:tcPr>
          <w:p w14:paraId="196B9D7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50846FE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03C638C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851" w:type="dxa"/>
            <w:shd w:val="clear" w:color="000000" w:fill="FFFFFF"/>
            <w:vAlign w:val="center"/>
            <w:hideMark/>
          </w:tcPr>
          <w:p w14:paraId="667C084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r>
      <w:tr w:rsidR="00C52D45" w:rsidRPr="00492E79" w14:paraId="10540F4F" w14:textId="77777777" w:rsidTr="00C52D45">
        <w:trPr>
          <w:trHeight w:val="20"/>
        </w:trPr>
        <w:tc>
          <w:tcPr>
            <w:tcW w:w="10485" w:type="dxa"/>
            <w:shd w:val="clear" w:color="000000" w:fill="FFFFFF"/>
            <w:vAlign w:val="center"/>
            <w:hideMark/>
          </w:tcPr>
          <w:p w14:paraId="0EF3AB0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1559" w:type="dxa"/>
            <w:shd w:val="clear" w:color="000000" w:fill="FFFFFF"/>
            <w:vAlign w:val="center"/>
            <w:hideMark/>
          </w:tcPr>
          <w:p w14:paraId="34F5E6C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59.1.06.00000</w:t>
            </w:r>
          </w:p>
        </w:tc>
        <w:tc>
          <w:tcPr>
            <w:tcW w:w="709" w:type="dxa"/>
            <w:shd w:val="clear" w:color="000000" w:fill="FFFFFF"/>
            <w:vAlign w:val="center"/>
            <w:hideMark/>
          </w:tcPr>
          <w:p w14:paraId="58A2CD4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8A957E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1 575,8</w:t>
            </w:r>
          </w:p>
        </w:tc>
        <w:tc>
          <w:tcPr>
            <w:tcW w:w="992" w:type="dxa"/>
            <w:shd w:val="clear" w:color="000000" w:fill="FFFFFF"/>
            <w:vAlign w:val="center"/>
            <w:hideMark/>
          </w:tcPr>
          <w:p w14:paraId="139F487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1 678,6</w:t>
            </w:r>
          </w:p>
        </w:tc>
        <w:tc>
          <w:tcPr>
            <w:tcW w:w="851" w:type="dxa"/>
            <w:shd w:val="clear" w:color="000000" w:fill="FFFFFF"/>
            <w:vAlign w:val="center"/>
            <w:hideMark/>
          </w:tcPr>
          <w:p w14:paraId="60AAB7A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464,3</w:t>
            </w:r>
          </w:p>
        </w:tc>
      </w:tr>
      <w:tr w:rsidR="00C52D45" w:rsidRPr="00492E79" w14:paraId="776289EC" w14:textId="77777777" w:rsidTr="00C52D45">
        <w:trPr>
          <w:trHeight w:val="20"/>
        </w:trPr>
        <w:tc>
          <w:tcPr>
            <w:tcW w:w="10485" w:type="dxa"/>
            <w:shd w:val="clear" w:color="000000" w:fill="FFFFFF"/>
            <w:vAlign w:val="center"/>
            <w:hideMark/>
          </w:tcPr>
          <w:p w14:paraId="03DBFF6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1559" w:type="dxa"/>
            <w:shd w:val="clear" w:color="000000" w:fill="FFFFFF"/>
            <w:vAlign w:val="center"/>
            <w:hideMark/>
          </w:tcPr>
          <w:p w14:paraId="29E2B52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w:t>
            </w:r>
            <w:proofErr w:type="gramStart"/>
            <w:r w:rsidRPr="00492E79">
              <w:rPr>
                <w:rFonts w:ascii="Times New Roman" w:eastAsia="Times New Roman" w:hAnsi="Times New Roman" w:cs="Times New Roman"/>
                <w:sz w:val="20"/>
                <w:szCs w:val="20"/>
                <w:lang w:eastAsia="ru-RU"/>
              </w:rPr>
              <w:t>06.S</w:t>
            </w:r>
            <w:proofErr w:type="gramEnd"/>
            <w:r w:rsidRPr="00492E79">
              <w:rPr>
                <w:rFonts w:ascii="Times New Roman" w:eastAsia="Times New Roman" w:hAnsi="Times New Roman" w:cs="Times New Roman"/>
                <w:sz w:val="20"/>
                <w:szCs w:val="20"/>
                <w:lang w:eastAsia="ru-RU"/>
              </w:rPr>
              <w:t>7620</w:t>
            </w:r>
          </w:p>
        </w:tc>
        <w:tc>
          <w:tcPr>
            <w:tcW w:w="709" w:type="dxa"/>
            <w:shd w:val="clear" w:color="000000" w:fill="FFFFFF"/>
            <w:vAlign w:val="center"/>
            <w:hideMark/>
          </w:tcPr>
          <w:p w14:paraId="794BF6E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24CBB8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1 575,8</w:t>
            </w:r>
          </w:p>
        </w:tc>
        <w:tc>
          <w:tcPr>
            <w:tcW w:w="992" w:type="dxa"/>
            <w:shd w:val="clear" w:color="000000" w:fill="FFFFFF"/>
            <w:vAlign w:val="center"/>
            <w:hideMark/>
          </w:tcPr>
          <w:p w14:paraId="04C458A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1 678,6</w:t>
            </w:r>
          </w:p>
        </w:tc>
        <w:tc>
          <w:tcPr>
            <w:tcW w:w="851" w:type="dxa"/>
            <w:shd w:val="clear" w:color="000000" w:fill="FFFFFF"/>
            <w:vAlign w:val="center"/>
            <w:hideMark/>
          </w:tcPr>
          <w:p w14:paraId="7B89FAA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464,3</w:t>
            </w:r>
          </w:p>
        </w:tc>
      </w:tr>
      <w:tr w:rsidR="00C52D45" w:rsidRPr="00492E79" w14:paraId="15A4B536" w14:textId="77777777" w:rsidTr="00C52D45">
        <w:trPr>
          <w:trHeight w:val="20"/>
        </w:trPr>
        <w:tc>
          <w:tcPr>
            <w:tcW w:w="10485" w:type="dxa"/>
            <w:shd w:val="clear" w:color="000000" w:fill="FFFFFF"/>
            <w:vAlign w:val="center"/>
            <w:hideMark/>
          </w:tcPr>
          <w:p w14:paraId="1A52233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C1EA26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w:t>
            </w:r>
            <w:proofErr w:type="gramStart"/>
            <w:r w:rsidRPr="00492E79">
              <w:rPr>
                <w:rFonts w:ascii="Times New Roman" w:eastAsia="Times New Roman" w:hAnsi="Times New Roman" w:cs="Times New Roman"/>
                <w:sz w:val="20"/>
                <w:szCs w:val="20"/>
                <w:lang w:eastAsia="ru-RU"/>
              </w:rPr>
              <w:t>06.S</w:t>
            </w:r>
            <w:proofErr w:type="gramEnd"/>
            <w:r w:rsidRPr="00492E79">
              <w:rPr>
                <w:rFonts w:ascii="Times New Roman" w:eastAsia="Times New Roman" w:hAnsi="Times New Roman" w:cs="Times New Roman"/>
                <w:sz w:val="20"/>
                <w:szCs w:val="20"/>
                <w:lang w:eastAsia="ru-RU"/>
              </w:rPr>
              <w:t>7620</w:t>
            </w:r>
          </w:p>
        </w:tc>
        <w:tc>
          <w:tcPr>
            <w:tcW w:w="709" w:type="dxa"/>
            <w:shd w:val="clear" w:color="000000" w:fill="FFFFFF"/>
            <w:vAlign w:val="center"/>
            <w:hideMark/>
          </w:tcPr>
          <w:p w14:paraId="1E49B2B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0C5B14F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1 575,8</w:t>
            </w:r>
          </w:p>
        </w:tc>
        <w:tc>
          <w:tcPr>
            <w:tcW w:w="992" w:type="dxa"/>
            <w:shd w:val="clear" w:color="000000" w:fill="FFFFFF"/>
            <w:vAlign w:val="center"/>
            <w:hideMark/>
          </w:tcPr>
          <w:p w14:paraId="1D41125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1 678,6</w:t>
            </w:r>
          </w:p>
        </w:tc>
        <w:tc>
          <w:tcPr>
            <w:tcW w:w="851" w:type="dxa"/>
            <w:shd w:val="clear" w:color="000000" w:fill="FFFFFF"/>
            <w:vAlign w:val="center"/>
            <w:hideMark/>
          </w:tcPr>
          <w:p w14:paraId="6468702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464,3</w:t>
            </w:r>
          </w:p>
        </w:tc>
      </w:tr>
      <w:tr w:rsidR="00C52D45" w:rsidRPr="00492E79" w14:paraId="38C8BC76" w14:textId="77777777" w:rsidTr="00C52D45">
        <w:trPr>
          <w:trHeight w:val="20"/>
        </w:trPr>
        <w:tc>
          <w:tcPr>
            <w:tcW w:w="10485" w:type="dxa"/>
            <w:shd w:val="clear" w:color="000000" w:fill="FFFFFF"/>
            <w:vAlign w:val="center"/>
            <w:hideMark/>
          </w:tcPr>
          <w:p w14:paraId="6AC88EF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"Развитие системы защиты прав детей"</w:t>
            </w:r>
          </w:p>
        </w:tc>
        <w:tc>
          <w:tcPr>
            <w:tcW w:w="1559" w:type="dxa"/>
            <w:shd w:val="clear" w:color="000000" w:fill="FFFFFF"/>
            <w:vAlign w:val="center"/>
            <w:hideMark/>
          </w:tcPr>
          <w:p w14:paraId="2B20817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59.2.00.00000</w:t>
            </w:r>
          </w:p>
        </w:tc>
        <w:tc>
          <w:tcPr>
            <w:tcW w:w="709" w:type="dxa"/>
            <w:shd w:val="clear" w:color="000000" w:fill="FFFFFF"/>
            <w:vAlign w:val="center"/>
            <w:hideMark/>
          </w:tcPr>
          <w:p w14:paraId="1913FB9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EA69FC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1 556,8</w:t>
            </w:r>
          </w:p>
        </w:tc>
        <w:tc>
          <w:tcPr>
            <w:tcW w:w="992" w:type="dxa"/>
            <w:shd w:val="clear" w:color="000000" w:fill="FFFFFF"/>
            <w:vAlign w:val="center"/>
            <w:hideMark/>
          </w:tcPr>
          <w:p w14:paraId="494C4E5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863,1</w:t>
            </w:r>
          </w:p>
        </w:tc>
        <w:tc>
          <w:tcPr>
            <w:tcW w:w="851" w:type="dxa"/>
            <w:shd w:val="clear" w:color="000000" w:fill="FFFFFF"/>
            <w:vAlign w:val="center"/>
            <w:hideMark/>
          </w:tcPr>
          <w:p w14:paraId="0F6535A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462,8</w:t>
            </w:r>
          </w:p>
        </w:tc>
      </w:tr>
      <w:tr w:rsidR="00C52D45" w:rsidRPr="00492E79" w14:paraId="3252F00C" w14:textId="77777777" w:rsidTr="00C52D45">
        <w:trPr>
          <w:trHeight w:val="20"/>
        </w:trPr>
        <w:tc>
          <w:tcPr>
            <w:tcW w:w="10485" w:type="dxa"/>
            <w:shd w:val="clear" w:color="000000" w:fill="FFFFFF"/>
            <w:vAlign w:val="center"/>
            <w:hideMark/>
          </w:tcPr>
          <w:p w14:paraId="07F2BE7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Основное мероприятие «Организация и проведение профильных смен, многодневных походов, </w:t>
            </w:r>
            <w:proofErr w:type="spellStart"/>
            <w:r w:rsidRPr="00492E79">
              <w:rPr>
                <w:rFonts w:ascii="Times New Roman" w:eastAsia="Times New Roman" w:hAnsi="Times New Roman" w:cs="Times New Roman"/>
                <w:sz w:val="20"/>
                <w:szCs w:val="20"/>
                <w:lang w:eastAsia="ru-RU"/>
              </w:rPr>
              <w:t>турслетов</w:t>
            </w:r>
            <w:proofErr w:type="spellEnd"/>
            <w:r w:rsidRPr="00492E79">
              <w:rPr>
                <w:rFonts w:ascii="Times New Roman" w:eastAsia="Times New Roman" w:hAnsi="Times New Roman" w:cs="Times New Roman"/>
                <w:sz w:val="20"/>
                <w:szCs w:val="20"/>
                <w:lang w:eastAsia="ru-RU"/>
              </w:rPr>
              <w:t>, учебных сборов и т.д.»</w:t>
            </w:r>
          </w:p>
        </w:tc>
        <w:tc>
          <w:tcPr>
            <w:tcW w:w="1559" w:type="dxa"/>
            <w:shd w:val="clear" w:color="000000" w:fill="FFFFFF"/>
            <w:vAlign w:val="center"/>
            <w:hideMark/>
          </w:tcPr>
          <w:p w14:paraId="06813BD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59.2.01.00000</w:t>
            </w:r>
          </w:p>
        </w:tc>
        <w:tc>
          <w:tcPr>
            <w:tcW w:w="709" w:type="dxa"/>
            <w:shd w:val="clear" w:color="000000" w:fill="FFFFFF"/>
            <w:vAlign w:val="center"/>
            <w:hideMark/>
          </w:tcPr>
          <w:p w14:paraId="26E1567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DBEBEE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992" w:type="dxa"/>
            <w:shd w:val="clear" w:color="000000" w:fill="FFFFFF"/>
            <w:vAlign w:val="center"/>
            <w:hideMark/>
          </w:tcPr>
          <w:p w14:paraId="09AEECE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75,0</w:t>
            </w:r>
          </w:p>
        </w:tc>
        <w:tc>
          <w:tcPr>
            <w:tcW w:w="851" w:type="dxa"/>
            <w:shd w:val="clear" w:color="000000" w:fill="FFFFFF"/>
            <w:vAlign w:val="center"/>
            <w:hideMark/>
          </w:tcPr>
          <w:p w14:paraId="16C22D5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75,0</w:t>
            </w:r>
          </w:p>
        </w:tc>
      </w:tr>
      <w:tr w:rsidR="00C52D45" w:rsidRPr="00492E79" w14:paraId="2B68C1A4" w14:textId="77777777" w:rsidTr="00C52D45">
        <w:trPr>
          <w:trHeight w:val="20"/>
        </w:trPr>
        <w:tc>
          <w:tcPr>
            <w:tcW w:w="10485" w:type="dxa"/>
            <w:shd w:val="clear" w:color="000000" w:fill="FFFFFF"/>
            <w:vAlign w:val="center"/>
            <w:hideMark/>
          </w:tcPr>
          <w:p w14:paraId="32CFDD1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Организация и проведение профильных смен, многодневных походов, </w:t>
            </w:r>
            <w:proofErr w:type="spellStart"/>
            <w:r w:rsidRPr="00492E79">
              <w:rPr>
                <w:rFonts w:ascii="Times New Roman" w:eastAsia="Times New Roman" w:hAnsi="Times New Roman" w:cs="Times New Roman"/>
                <w:sz w:val="20"/>
                <w:szCs w:val="20"/>
                <w:lang w:eastAsia="ru-RU"/>
              </w:rPr>
              <w:t>турслетов</w:t>
            </w:r>
            <w:proofErr w:type="spellEnd"/>
            <w:r w:rsidRPr="00492E79">
              <w:rPr>
                <w:rFonts w:ascii="Times New Roman" w:eastAsia="Times New Roman" w:hAnsi="Times New Roman" w:cs="Times New Roman"/>
                <w:sz w:val="20"/>
                <w:szCs w:val="20"/>
                <w:lang w:eastAsia="ru-RU"/>
              </w:rPr>
              <w:t>, учебных сборов и т.д.</w:t>
            </w:r>
          </w:p>
        </w:tc>
        <w:tc>
          <w:tcPr>
            <w:tcW w:w="1559" w:type="dxa"/>
            <w:shd w:val="clear" w:color="000000" w:fill="FFFFFF"/>
            <w:vAlign w:val="center"/>
            <w:hideMark/>
          </w:tcPr>
          <w:p w14:paraId="6B61A84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59.2.01.00290</w:t>
            </w:r>
          </w:p>
        </w:tc>
        <w:tc>
          <w:tcPr>
            <w:tcW w:w="709" w:type="dxa"/>
            <w:shd w:val="clear" w:color="000000" w:fill="FFFFFF"/>
            <w:vAlign w:val="center"/>
            <w:hideMark/>
          </w:tcPr>
          <w:p w14:paraId="1C826FD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30A155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992" w:type="dxa"/>
            <w:shd w:val="clear" w:color="000000" w:fill="FFFFFF"/>
            <w:vAlign w:val="center"/>
            <w:hideMark/>
          </w:tcPr>
          <w:p w14:paraId="44E0F92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75,0</w:t>
            </w:r>
          </w:p>
        </w:tc>
        <w:tc>
          <w:tcPr>
            <w:tcW w:w="851" w:type="dxa"/>
            <w:shd w:val="clear" w:color="000000" w:fill="FFFFFF"/>
            <w:vAlign w:val="center"/>
            <w:hideMark/>
          </w:tcPr>
          <w:p w14:paraId="05C32B8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75,0</w:t>
            </w:r>
          </w:p>
        </w:tc>
      </w:tr>
      <w:tr w:rsidR="00C52D45" w:rsidRPr="00492E79" w14:paraId="2BBA9E25" w14:textId="77777777" w:rsidTr="00C52D45">
        <w:trPr>
          <w:trHeight w:val="20"/>
        </w:trPr>
        <w:tc>
          <w:tcPr>
            <w:tcW w:w="10485" w:type="dxa"/>
            <w:shd w:val="clear" w:color="000000" w:fill="FFFFFF"/>
            <w:vAlign w:val="center"/>
            <w:hideMark/>
          </w:tcPr>
          <w:p w14:paraId="6CD978E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559" w:type="dxa"/>
            <w:shd w:val="clear" w:color="000000" w:fill="FFFFFF"/>
            <w:vAlign w:val="center"/>
            <w:hideMark/>
          </w:tcPr>
          <w:p w14:paraId="6DFF5AC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59.2.01.00290</w:t>
            </w:r>
          </w:p>
        </w:tc>
        <w:tc>
          <w:tcPr>
            <w:tcW w:w="709" w:type="dxa"/>
            <w:shd w:val="clear" w:color="000000" w:fill="FFFFFF"/>
            <w:vAlign w:val="center"/>
            <w:hideMark/>
          </w:tcPr>
          <w:p w14:paraId="784B6F7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0100385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007D60A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w:t>
            </w:r>
          </w:p>
        </w:tc>
        <w:tc>
          <w:tcPr>
            <w:tcW w:w="851" w:type="dxa"/>
            <w:shd w:val="clear" w:color="000000" w:fill="FFFFFF"/>
            <w:vAlign w:val="center"/>
            <w:hideMark/>
          </w:tcPr>
          <w:p w14:paraId="64F1CFB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w:t>
            </w:r>
          </w:p>
        </w:tc>
      </w:tr>
      <w:tr w:rsidR="00C52D45" w:rsidRPr="00492E79" w14:paraId="46ECDF7F" w14:textId="77777777" w:rsidTr="00C52D45">
        <w:trPr>
          <w:trHeight w:val="20"/>
        </w:trPr>
        <w:tc>
          <w:tcPr>
            <w:tcW w:w="10485" w:type="dxa"/>
            <w:shd w:val="clear" w:color="000000" w:fill="FFFFFF"/>
            <w:vAlign w:val="center"/>
            <w:hideMark/>
          </w:tcPr>
          <w:p w14:paraId="3151C9EF"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29BC9D2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59.2.01.00290</w:t>
            </w:r>
          </w:p>
        </w:tc>
        <w:tc>
          <w:tcPr>
            <w:tcW w:w="709" w:type="dxa"/>
            <w:shd w:val="clear" w:color="000000" w:fill="FFFFFF"/>
            <w:vAlign w:val="center"/>
            <w:hideMark/>
          </w:tcPr>
          <w:p w14:paraId="43E5DE6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490D05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w:t>
            </w:r>
          </w:p>
        </w:tc>
        <w:tc>
          <w:tcPr>
            <w:tcW w:w="992" w:type="dxa"/>
            <w:shd w:val="clear" w:color="000000" w:fill="FFFFFF"/>
            <w:vAlign w:val="center"/>
            <w:hideMark/>
          </w:tcPr>
          <w:p w14:paraId="229617D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851" w:type="dxa"/>
            <w:shd w:val="clear" w:color="000000" w:fill="FFFFFF"/>
            <w:vAlign w:val="center"/>
            <w:hideMark/>
          </w:tcPr>
          <w:p w14:paraId="731D525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r>
      <w:tr w:rsidR="00C52D45" w:rsidRPr="00492E79" w14:paraId="07DC8E8C" w14:textId="77777777" w:rsidTr="00C52D45">
        <w:trPr>
          <w:trHeight w:val="20"/>
        </w:trPr>
        <w:tc>
          <w:tcPr>
            <w:tcW w:w="10485" w:type="dxa"/>
            <w:shd w:val="clear" w:color="000000" w:fill="FFFFFF"/>
            <w:vAlign w:val="center"/>
            <w:hideMark/>
          </w:tcPr>
          <w:p w14:paraId="0846E9C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«Мероприятия по проведению оздоровительной кампании детей»</w:t>
            </w:r>
          </w:p>
        </w:tc>
        <w:tc>
          <w:tcPr>
            <w:tcW w:w="1559" w:type="dxa"/>
            <w:shd w:val="clear" w:color="000000" w:fill="FFFFFF"/>
            <w:vAlign w:val="center"/>
            <w:hideMark/>
          </w:tcPr>
          <w:p w14:paraId="2383143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59.2.03.00000</w:t>
            </w:r>
          </w:p>
        </w:tc>
        <w:tc>
          <w:tcPr>
            <w:tcW w:w="709" w:type="dxa"/>
            <w:shd w:val="clear" w:color="000000" w:fill="FFFFFF"/>
            <w:vAlign w:val="center"/>
            <w:hideMark/>
          </w:tcPr>
          <w:p w14:paraId="76AB602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795117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400,2</w:t>
            </w:r>
          </w:p>
        </w:tc>
        <w:tc>
          <w:tcPr>
            <w:tcW w:w="992" w:type="dxa"/>
            <w:shd w:val="clear" w:color="000000" w:fill="FFFFFF"/>
            <w:vAlign w:val="center"/>
            <w:hideMark/>
          </w:tcPr>
          <w:p w14:paraId="1CCBAC6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170,0</w:t>
            </w:r>
          </w:p>
        </w:tc>
        <w:tc>
          <w:tcPr>
            <w:tcW w:w="851" w:type="dxa"/>
            <w:shd w:val="clear" w:color="000000" w:fill="FFFFFF"/>
            <w:vAlign w:val="center"/>
            <w:hideMark/>
          </w:tcPr>
          <w:p w14:paraId="4CA2427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170,0</w:t>
            </w:r>
          </w:p>
        </w:tc>
      </w:tr>
      <w:tr w:rsidR="00C52D45" w:rsidRPr="00492E79" w14:paraId="3D221B83" w14:textId="77777777" w:rsidTr="00C52D45">
        <w:trPr>
          <w:trHeight w:val="20"/>
        </w:trPr>
        <w:tc>
          <w:tcPr>
            <w:tcW w:w="10485" w:type="dxa"/>
            <w:shd w:val="clear" w:color="000000" w:fill="FFFFFF"/>
            <w:vAlign w:val="center"/>
            <w:hideMark/>
          </w:tcPr>
          <w:p w14:paraId="335556F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Мероприятия по проведению оздоровительной кампании детей</w:t>
            </w:r>
          </w:p>
        </w:tc>
        <w:tc>
          <w:tcPr>
            <w:tcW w:w="1559" w:type="dxa"/>
            <w:shd w:val="clear" w:color="000000" w:fill="FFFFFF"/>
            <w:vAlign w:val="center"/>
            <w:hideMark/>
          </w:tcPr>
          <w:p w14:paraId="6BF728B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59.2.03.00300</w:t>
            </w:r>
          </w:p>
        </w:tc>
        <w:tc>
          <w:tcPr>
            <w:tcW w:w="709" w:type="dxa"/>
            <w:shd w:val="clear" w:color="000000" w:fill="FFFFFF"/>
            <w:vAlign w:val="center"/>
            <w:hideMark/>
          </w:tcPr>
          <w:p w14:paraId="03E1B12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456C3E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400,2</w:t>
            </w:r>
          </w:p>
        </w:tc>
        <w:tc>
          <w:tcPr>
            <w:tcW w:w="992" w:type="dxa"/>
            <w:shd w:val="clear" w:color="000000" w:fill="FFFFFF"/>
            <w:vAlign w:val="center"/>
            <w:hideMark/>
          </w:tcPr>
          <w:p w14:paraId="0FA6ED8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170,0</w:t>
            </w:r>
          </w:p>
        </w:tc>
        <w:tc>
          <w:tcPr>
            <w:tcW w:w="851" w:type="dxa"/>
            <w:shd w:val="clear" w:color="000000" w:fill="FFFFFF"/>
            <w:vAlign w:val="center"/>
            <w:hideMark/>
          </w:tcPr>
          <w:p w14:paraId="11F3481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170,0</w:t>
            </w:r>
          </w:p>
        </w:tc>
      </w:tr>
      <w:tr w:rsidR="00C52D45" w:rsidRPr="00492E79" w14:paraId="07457CCD" w14:textId="77777777" w:rsidTr="00C52D45">
        <w:trPr>
          <w:trHeight w:val="20"/>
        </w:trPr>
        <w:tc>
          <w:tcPr>
            <w:tcW w:w="10485" w:type="dxa"/>
            <w:shd w:val="clear" w:color="000000" w:fill="FFFFFF"/>
            <w:vAlign w:val="center"/>
            <w:hideMark/>
          </w:tcPr>
          <w:p w14:paraId="6086330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76157F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59.2.03.00300</w:t>
            </w:r>
          </w:p>
        </w:tc>
        <w:tc>
          <w:tcPr>
            <w:tcW w:w="709" w:type="dxa"/>
            <w:shd w:val="clear" w:color="000000" w:fill="FFFFFF"/>
            <w:vAlign w:val="center"/>
            <w:hideMark/>
          </w:tcPr>
          <w:p w14:paraId="0C79255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1E9AE07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400,2</w:t>
            </w:r>
          </w:p>
        </w:tc>
        <w:tc>
          <w:tcPr>
            <w:tcW w:w="992" w:type="dxa"/>
            <w:shd w:val="clear" w:color="000000" w:fill="FFFFFF"/>
            <w:vAlign w:val="center"/>
            <w:hideMark/>
          </w:tcPr>
          <w:p w14:paraId="36A2D96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170,0</w:t>
            </w:r>
          </w:p>
        </w:tc>
        <w:tc>
          <w:tcPr>
            <w:tcW w:w="851" w:type="dxa"/>
            <w:shd w:val="clear" w:color="000000" w:fill="FFFFFF"/>
            <w:vAlign w:val="center"/>
            <w:hideMark/>
          </w:tcPr>
          <w:p w14:paraId="207A1A0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170,0</w:t>
            </w:r>
          </w:p>
        </w:tc>
      </w:tr>
      <w:tr w:rsidR="00C52D45" w:rsidRPr="00492E79" w14:paraId="4247544C" w14:textId="77777777" w:rsidTr="00C52D45">
        <w:trPr>
          <w:trHeight w:val="20"/>
        </w:trPr>
        <w:tc>
          <w:tcPr>
            <w:tcW w:w="10485" w:type="dxa"/>
            <w:shd w:val="clear" w:color="000000" w:fill="FFFFFF"/>
            <w:vAlign w:val="center"/>
            <w:hideMark/>
          </w:tcPr>
          <w:p w14:paraId="0FD17A6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1559" w:type="dxa"/>
            <w:shd w:val="clear" w:color="000000" w:fill="FFFFFF"/>
            <w:vAlign w:val="center"/>
            <w:hideMark/>
          </w:tcPr>
          <w:p w14:paraId="725252A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59.2.04.00000</w:t>
            </w:r>
          </w:p>
        </w:tc>
        <w:tc>
          <w:tcPr>
            <w:tcW w:w="709" w:type="dxa"/>
            <w:shd w:val="clear" w:color="000000" w:fill="FFFFFF"/>
            <w:vAlign w:val="center"/>
            <w:hideMark/>
          </w:tcPr>
          <w:p w14:paraId="5B3AC80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919C22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c>
          <w:tcPr>
            <w:tcW w:w="992" w:type="dxa"/>
            <w:shd w:val="clear" w:color="000000" w:fill="FFFFFF"/>
            <w:vAlign w:val="center"/>
            <w:hideMark/>
          </w:tcPr>
          <w:p w14:paraId="6C3B840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851" w:type="dxa"/>
            <w:shd w:val="clear" w:color="000000" w:fill="FFFFFF"/>
            <w:vAlign w:val="center"/>
            <w:hideMark/>
          </w:tcPr>
          <w:p w14:paraId="4243E8D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C52D45" w:rsidRPr="00492E79" w14:paraId="76CE74C7" w14:textId="77777777" w:rsidTr="00C52D45">
        <w:trPr>
          <w:trHeight w:val="20"/>
        </w:trPr>
        <w:tc>
          <w:tcPr>
            <w:tcW w:w="10485" w:type="dxa"/>
            <w:shd w:val="clear" w:color="000000" w:fill="FFFFFF"/>
            <w:vAlign w:val="center"/>
            <w:hideMark/>
          </w:tcPr>
          <w:p w14:paraId="4579AE3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Развитие инфраструктуры отдыха, оздоровления и занятости детей и подростков в каникулярное время</w:t>
            </w:r>
          </w:p>
        </w:tc>
        <w:tc>
          <w:tcPr>
            <w:tcW w:w="1559" w:type="dxa"/>
            <w:shd w:val="clear" w:color="000000" w:fill="FFFFFF"/>
            <w:vAlign w:val="center"/>
            <w:hideMark/>
          </w:tcPr>
          <w:p w14:paraId="681C6BA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59.2.04.00310</w:t>
            </w:r>
          </w:p>
        </w:tc>
        <w:tc>
          <w:tcPr>
            <w:tcW w:w="709" w:type="dxa"/>
            <w:shd w:val="clear" w:color="000000" w:fill="FFFFFF"/>
            <w:vAlign w:val="center"/>
            <w:hideMark/>
          </w:tcPr>
          <w:p w14:paraId="255C094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6DC56B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c>
          <w:tcPr>
            <w:tcW w:w="992" w:type="dxa"/>
            <w:shd w:val="clear" w:color="000000" w:fill="FFFFFF"/>
            <w:vAlign w:val="center"/>
            <w:hideMark/>
          </w:tcPr>
          <w:p w14:paraId="5DF84CC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851" w:type="dxa"/>
            <w:shd w:val="clear" w:color="000000" w:fill="FFFFFF"/>
            <w:vAlign w:val="center"/>
            <w:hideMark/>
          </w:tcPr>
          <w:p w14:paraId="19A5558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C52D45" w:rsidRPr="00492E79" w14:paraId="2FB07F58" w14:textId="77777777" w:rsidTr="00C52D45">
        <w:trPr>
          <w:trHeight w:val="20"/>
        </w:trPr>
        <w:tc>
          <w:tcPr>
            <w:tcW w:w="10485" w:type="dxa"/>
            <w:shd w:val="clear" w:color="000000" w:fill="FFFFFF"/>
            <w:vAlign w:val="center"/>
            <w:hideMark/>
          </w:tcPr>
          <w:p w14:paraId="6962EF9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138EC3C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59.2.04.00310</w:t>
            </w:r>
          </w:p>
        </w:tc>
        <w:tc>
          <w:tcPr>
            <w:tcW w:w="709" w:type="dxa"/>
            <w:shd w:val="clear" w:color="000000" w:fill="FFFFFF"/>
            <w:vAlign w:val="center"/>
            <w:hideMark/>
          </w:tcPr>
          <w:p w14:paraId="66F9AB8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1335DB5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c>
          <w:tcPr>
            <w:tcW w:w="992" w:type="dxa"/>
            <w:shd w:val="clear" w:color="000000" w:fill="FFFFFF"/>
            <w:vAlign w:val="center"/>
            <w:hideMark/>
          </w:tcPr>
          <w:p w14:paraId="142B8FA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851" w:type="dxa"/>
            <w:shd w:val="clear" w:color="000000" w:fill="FFFFFF"/>
            <w:vAlign w:val="center"/>
            <w:hideMark/>
          </w:tcPr>
          <w:p w14:paraId="6632388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C52D45" w:rsidRPr="00492E79" w14:paraId="0E392347" w14:textId="77777777" w:rsidTr="00C52D45">
        <w:trPr>
          <w:trHeight w:val="20"/>
        </w:trPr>
        <w:tc>
          <w:tcPr>
            <w:tcW w:w="10485" w:type="dxa"/>
            <w:shd w:val="clear" w:color="000000" w:fill="FFFFFF"/>
            <w:vAlign w:val="center"/>
            <w:hideMark/>
          </w:tcPr>
          <w:p w14:paraId="2112320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«Вложения в материально-техническую базу летних оздоровительных учреждений района»</w:t>
            </w:r>
          </w:p>
        </w:tc>
        <w:tc>
          <w:tcPr>
            <w:tcW w:w="1559" w:type="dxa"/>
            <w:shd w:val="clear" w:color="000000" w:fill="FFFFFF"/>
            <w:vAlign w:val="center"/>
            <w:hideMark/>
          </w:tcPr>
          <w:p w14:paraId="521709D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59.2.05.00000</w:t>
            </w:r>
          </w:p>
        </w:tc>
        <w:tc>
          <w:tcPr>
            <w:tcW w:w="709" w:type="dxa"/>
            <w:shd w:val="clear" w:color="000000" w:fill="FFFFFF"/>
            <w:vAlign w:val="center"/>
            <w:hideMark/>
          </w:tcPr>
          <w:p w14:paraId="58E082B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804C1D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110,0</w:t>
            </w:r>
          </w:p>
        </w:tc>
        <w:tc>
          <w:tcPr>
            <w:tcW w:w="992" w:type="dxa"/>
            <w:shd w:val="clear" w:color="000000" w:fill="FFFFFF"/>
            <w:vAlign w:val="center"/>
            <w:hideMark/>
          </w:tcPr>
          <w:p w14:paraId="298D108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23BFC01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09436791" w14:textId="77777777" w:rsidTr="00C52D45">
        <w:trPr>
          <w:trHeight w:val="20"/>
        </w:trPr>
        <w:tc>
          <w:tcPr>
            <w:tcW w:w="10485" w:type="dxa"/>
            <w:shd w:val="clear" w:color="000000" w:fill="FFFFFF"/>
            <w:vAlign w:val="center"/>
            <w:hideMark/>
          </w:tcPr>
          <w:p w14:paraId="410B040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Вложения в материально- техническую базу летних оздоровительных учреждений района</w:t>
            </w:r>
          </w:p>
        </w:tc>
        <w:tc>
          <w:tcPr>
            <w:tcW w:w="1559" w:type="dxa"/>
            <w:shd w:val="clear" w:color="000000" w:fill="FFFFFF"/>
            <w:vAlign w:val="center"/>
            <w:hideMark/>
          </w:tcPr>
          <w:p w14:paraId="5EA5707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59.2.05.00320</w:t>
            </w:r>
          </w:p>
        </w:tc>
        <w:tc>
          <w:tcPr>
            <w:tcW w:w="709" w:type="dxa"/>
            <w:shd w:val="clear" w:color="000000" w:fill="FFFFFF"/>
            <w:vAlign w:val="center"/>
            <w:hideMark/>
          </w:tcPr>
          <w:p w14:paraId="0BD8070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9927F2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110,0</w:t>
            </w:r>
          </w:p>
        </w:tc>
        <w:tc>
          <w:tcPr>
            <w:tcW w:w="992" w:type="dxa"/>
            <w:shd w:val="clear" w:color="000000" w:fill="FFFFFF"/>
            <w:vAlign w:val="center"/>
            <w:hideMark/>
          </w:tcPr>
          <w:p w14:paraId="0425767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2C3F08D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7C77A6B3" w14:textId="77777777" w:rsidTr="00C52D45">
        <w:trPr>
          <w:trHeight w:val="20"/>
        </w:trPr>
        <w:tc>
          <w:tcPr>
            <w:tcW w:w="10485" w:type="dxa"/>
            <w:shd w:val="clear" w:color="000000" w:fill="FFFFFF"/>
            <w:vAlign w:val="center"/>
            <w:hideMark/>
          </w:tcPr>
          <w:p w14:paraId="79E8ED6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7E79BE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59.2.05.00320</w:t>
            </w:r>
          </w:p>
        </w:tc>
        <w:tc>
          <w:tcPr>
            <w:tcW w:w="709" w:type="dxa"/>
            <w:shd w:val="clear" w:color="000000" w:fill="FFFFFF"/>
            <w:vAlign w:val="center"/>
            <w:hideMark/>
          </w:tcPr>
          <w:p w14:paraId="0B5585F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B01882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110,0</w:t>
            </w:r>
          </w:p>
        </w:tc>
        <w:tc>
          <w:tcPr>
            <w:tcW w:w="992" w:type="dxa"/>
            <w:shd w:val="clear" w:color="000000" w:fill="FFFFFF"/>
            <w:vAlign w:val="center"/>
            <w:hideMark/>
          </w:tcPr>
          <w:p w14:paraId="34D24E0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03089CE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0B43D5F1" w14:textId="77777777" w:rsidTr="00C52D45">
        <w:trPr>
          <w:trHeight w:val="20"/>
        </w:trPr>
        <w:tc>
          <w:tcPr>
            <w:tcW w:w="10485" w:type="dxa"/>
            <w:shd w:val="clear" w:color="000000" w:fill="FFFFFF"/>
            <w:vAlign w:val="center"/>
            <w:hideMark/>
          </w:tcPr>
          <w:p w14:paraId="1543130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1559" w:type="dxa"/>
            <w:shd w:val="clear" w:color="000000" w:fill="FFFFFF"/>
            <w:vAlign w:val="center"/>
            <w:hideMark/>
          </w:tcPr>
          <w:p w14:paraId="493C95A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59.2.06.00000</w:t>
            </w:r>
          </w:p>
        </w:tc>
        <w:tc>
          <w:tcPr>
            <w:tcW w:w="709" w:type="dxa"/>
            <w:shd w:val="clear" w:color="000000" w:fill="FFFFFF"/>
            <w:vAlign w:val="center"/>
            <w:hideMark/>
          </w:tcPr>
          <w:p w14:paraId="3447144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5E16FA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646,6</w:t>
            </w:r>
          </w:p>
        </w:tc>
        <w:tc>
          <w:tcPr>
            <w:tcW w:w="992" w:type="dxa"/>
            <w:shd w:val="clear" w:color="000000" w:fill="FFFFFF"/>
            <w:vAlign w:val="center"/>
            <w:hideMark/>
          </w:tcPr>
          <w:p w14:paraId="5485830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558,1</w:t>
            </w:r>
          </w:p>
        </w:tc>
        <w:tc>
          <w:tcPr>
            <w:tcW w:w="851" w:type="dxa"/>
            <w:shd w:val="clear" w:color="000000" w:fill="FFFFFF"/>
            <w:vAlign w:val="center"/>
            <w:hideMark/>
          </w:tcPr>
          <w:p w14:paraId="20FFAAB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157,8</w:t>
            </w:r>
          </w:p>
        </w:tc>
      </w:tr>
      <w:tr w:rsidR="00C52D45" w:rsidRPr="00492E79" w14:paraId="753C97DB" w14:textId="77777777" w:rsidTr="00C52D45">
        <w:trPr>
          <w:trHeight w:val="20"/>
        </w:trPr>
        <w:tc>
          <w:tcPr>
            <w:tcW w:w="10485" w:type="dxa"/>
            <w:shd w:val="clear" w:color="000000" w:fill="FFFFFF"/>
            <w:vAlign w:val="center"/>
            <w:hideMark/>
          </w:tcPr>
          <w:p w14:paraId="4473344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559" w:type="dxa"/>
            <w:shd w:val="clear" w:color="000000" w:fill="FFFFFF"/>
            <w:vAlign w:val="center"/>
            <w:hideMark/>
          </w:tcPr>
          <w:p w14:paraId="12A9445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w:t>
            </w:r>
            <w:proofErr w:type="gramStart"/>
            <w:r w:rsidRPr="00492E79">
              <w:rPr>
                <w:rFonts w:ascii="Times New Roman" w:eastAsia="Times New Roman" w:hAnsi="Times New Roman" w:cs="Times New Roman"/>
                <w:sz w:val="20"/>
                <w:szCs w:val="20"/>
                <w:lang w:eastAsia="ru-RU"/>
              </w:rPr>
              <w:t>06.S</w:t>
            </w:r>
            <w:proofErr w:type="gramEnd"/>
            <w:r w:rsidRPr="00492E79">
              <w:rPr>
                <w:rFonts w:ascii="Times New Roman" w:eastAsia="Times New Roman" w:hAnsi="Times New Roman" w:cs="Times New Roman"/>
                <w:sz w:val="20"/>
                <w:szCs w:val="20"/>
                <w:lang w:eastAsia="ru-RU"/>
              </w:rPr>
              <w:t>7500</w:t>
            </w:r>
          </w:p>
        </w:tc>
        <w:tc>
          <w:tcPr>
            <w:tcW w:w="709" w:type="dxa"/>
            <w:shd w:val="clear" w:color="000000" w:fill="FFFFFF"/>
            <w:vAlign w:val="center"/>
            <w:hideMark/>
          </w:tcPr>
          <w:p w14:paraId="02AF681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E3913D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646,6</w:t>
            </w:r>
          </w:p>
        </w:tc>
        <w:tc>
          <w:tcPr>
            <w:tcW w:w="992" w:type="dxa"/>
            <w:shd w:val="clear" w:color="000000" w:fill="FFFFFF"/>
            <w:vAlign w:val="center"/>
            <w:hideMark/>
          </w:tcPr>
          <w:p w14:paraId="0EBA347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558,1</w:t>
            </w:r>
          </w:p>
        </w:tc>
        <w:tc>
          <w:tcPr>
            <w:tcW w:w="851" w:type="dxa"/>
            <w:shd w:val="clear" w:color="000000" w:fill="FFFFFF"/>
            <w:vAlign w:val="center"/>
            <w:hideMark/>
          </w:tcPr>
          <w:p w14:paraId="187C57A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157,8</w:t>
            </w:r>
          </w:p>
        </w:tc>
      </w:tr>
      <w:tr w:rsidR="00C52D45" w:rsidRPr="00492E79" w14:paraId="67B52327" w14:textId="77777777" w:rsidTr="00C52D45">
        <w:trPr>
          <w:trHeight w:val="20"/>
        </w:trPr>
        <w:tc>
          <w:tcPr>
            <w:tcW w:w="10485" w:type="dxa"/>
            <w:shd w:val="clear" w:color="000000" w:fill="FFFFFF"/>
            <w:vAlign w:val="center"/>
            <w:hideMark/>
          </w:tcPr>
          <w:p w14:paraId="309AB11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39893F1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w:t>
            </w:r>
            <w:proofErr w:type="gramStart"/>
            <w:r w:rsidRPr="00492E79">
              <w:rPr>
                <w:rFonts w:ascii="Times New Roman" w:eastAsia="Times New Roman" w:hAnsi="Times New Roman" w:cs="Times New Roman"/>
                <w:sz w:val="20"/>
                <w:szCs w:val="20"/>
                <w:lang w:eastAsia="ru-RU"/>
              </w:rPr>
              <w:t>06.S</w:t>
            </w:r>
            <w:proofErr w:type="gramEnd"/>
            <w:r w:rsidRPr="00492E79">
              <w:rPr>
                <w:rFonts w:ascii="Times New Roman" w:eastAsia="Times New Roman" w:hAnsi="Times New Roman" w:cs="Times New Roman"/>
                <w:sz w:val="20"/>
                <w:szCs w:val="20"/>
                <w:lang w:eastAsia="ru-RU"/>
              </w:rPr>
              <w:t>7500</w:t>
            </w:r>
          </w:p>
        </w:tc>
        <w:tc>
          <w:tcPr>
            <w:tcW w:w="709" w:type="dxa"/>
            <w:shd w:val="clear" w:color="000000" w:fill="FFFFFF"/>
            <w:vAlign w:val="center"/>
            <w:hideMark/>
          </w:tcPr>
          <w:p w14:paraId="6146068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5674890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30,5</w:t>
            </w:r>
          </w:p>
        </w:tc>
        <w:tc>
          <w:tcPr>
            <w:tcW w:w="992" w:type="dxa"/>
            <w:shd w:val="clear" w:color="000000" w:fill="FFFFFF"/>
            <w:vAlign w:val="center"/>
            <w:hideMark/>
          </w:tcPr>
          <w:p w14:paraId="4FBAEA8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851" w:type="dxa"/>
            <w:shd w:val="clear" w:color="000000" w:fill="FFFFFF"/>
            <w:vAlign w:val="center"/>
            <w:hideMark/>
          </w:tcPr>
          <w:p w14:paraId="50C3197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r>
      <w:tr w:rsidR="00C52D45" w:rsidRPr="00492E79" w14:paraId="27465081" w14:textId="77777777" w:rsidTr="00C52D45">
        <w:trPr>
          <w:trHeight w:val="20"/>
        </w:trPr>
        <w:tc>
          <w:tcPr>
            <w:tcW w:w="10485" w:type="dxa"/>
            <w:shd w:val="clear" w:color="000000" w:fill="FFFFFF"/>
            <w:vAlign w:val="center"/>
            <w:hideMark/>
          </w:tcPr>
          <w:p w14:paraId="2B12741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DFCB04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w:t>
            </w:r>
            <w:proofErr w:type="gramStart"/>
            <w:r w:rsidRPr="00492E79">
              <w:rPr>
                <w:rFonts w:ascii="Times New Roman" w:eastAsia="Times New Roman" w:hAnsi="Times New Roman" w:cs="Times New Roman"/>
                <w:sz w:val="20"/>
                <w:szCs w:val="20"/>
                <w:lang w:eastAsia="ru-RU"/>
              </w:rPr>
              <w:t>06.S</w:t>
            </w:r>
            <w:proofErr w:type="gramEnd"/>
            <w:r w:rsidRPr="00492E79">
              <w:rPr>
                <w:rFonts w:ascii="Times New Roman" w:eastAsia="Times New Roman" w:hAnsi="Times New Roman" w:cs="Times New Roman"/>
                <w:sz w:val="20"/>
                <w:szCs w:val="20"/>
                <w:lang w:eastAsia="ru-RU"/>
              </w:rPr>
              <w:t>7500</w:t>
            </w:r>
          </w:p>
        </w:tc>
        <w:tc>
          <w:tcPr>
            <w:tcW w:w="709" w:type="dxa"/>
            <w:shd w:val="clear" w:color="000000" w:fill="FFFFFF"/>
            <w:vAlign w:val="center"/>
            <w:hideMark/>
          </w:tcPr>
          <w:p w14:paraId="6202B14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1C5736B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616,1</w:t>
            </w:r>
          </w:p>
        </w:tc>
        <w:tc>
          <w:tcPr>
            <w:tcW w:w="992" w:type="dxa"/>
            <w:shd w:val="clear" w:color="000000" w:fill="FFFFFF"/>
            <w:vAlign w:val="center"/>
            <w:hideMark/>
          </w:tcPr>
          <w:p w14:paraId="58DB39D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458,1</w:t>
            </w:r>
          </w:p>
        </w:tc>
        <w:tc>
          <w:tcPr>
            <w:tcW w:w="851" w:type="dxa"/>
            <w:shd w:val="clear" w:color="000000" w:fill="FFFFFF"/>
            <w:vAlign w:val="center"/>
            <w:hideMark/>
          </w:tcPr>
          <w:p w14:paraId="6D45BBE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57,8</w:t>
            </w:r>
          </w:p>
        </w:tc>
      </w:tr>
      <w:tr w:rsidR="00C52D45" w:rsidRPr="00492E79" w14:paraId="20665B78" w14:textId="77777777" w:rsidTr="00C52D45">
        <w:trPr>
          <w:trHeight w:val="20"/>
        </w:trPr>
        <w:tc>
          <w:tcPr>
            <w:tcW w:w="10485" w:type="dxa"/>
            <w:shd w:val="clear" w:color="000000" w:fill="FFFFFF"/>
            <w:vAlign w:val="center"/>
            <w:hideMark/>
          </w:tcPr>
          <w:p w14:paraId="4F8B38B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Завитинского района и прочие мероприятия в области образования"</w:t>
            </w:r>
          </w:p>
        </w:tc>
        <w:tc>
          <w:tcPr>
            <w:tcW w:w="1559" w:type="dxa"/>
            <w:shd w:val="clear" w:color="000000" w:fill="FFFFFF"/>
            <w:vAlign w:val="center"/>
            <w:hideMark/>
          </w:tcPr>
          <w:p w14:paraId="2B0B5B6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59.3.00.00000</w:t>
            </w:r>
          </w:p>
        </w:tc>
        <w:tc>
          <w:tcPr>
            <w:tcW w:w="709" w:type="dxa"/>
            <w:shd w:val="clear" w:color="000000" w:fill="FFFFFF"/>
            <w:vAlign w:val="center"/>
            <w:hideMark/>
          </w:tcPr>
          <w:p w14:paraId="6DBE94F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36504E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401 991,6</w:t>
            </w:r>
          </w:p>
        </w:tc>
        <w:tc>
          <w:tcPr>
            <w:tcW w:w="992" w:type="dxa"/>
            <w:shd w:val="clear" w:color="000000" w:fill="FFFFFF"/>
            <w:vAlign w:val="center"/>
            <w:hideMark/>
          </w:tcPr>
          <w:p w14:paraId="15799E2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382 535,2</w:t>
            </w:r>
          </w:p>
        </w:tc>
        <w:tc>
          <w:tcPr>
            <w:tcW w:w="851" w:type="dxa"/>
            <w:shd w:val="clear" w:color="000000" w:fill="FFFFFF"/>
            <w:vAlign w:val="center"/>
            <w:hideMark/>
          </w:tcPr>
          <w:p w14:paraId="75B4492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358 999,6</w:t>
            </w:r>
          </w:p>
        </w:tc>
      </w:tr>
      <w:tr w:rsidR="00C52D45" w:rsidRPr="00492E79" w14:paraId="14593650" w14:textId="77777777" w:rsidTr="00C52D45">
        <w:trPr>
          <w:trHeight w:val="20"/>
        </w:trPr>
        <w:tc>
          <w:tcPr>
            <w:tcW w:w="10485" w:type="dxa"/>
            <w:shd w:val="clear" w:color="000000" w:fill="FFFFFF"/>
            <w:vAlign w:val="center"/>
            <w:hideMark/>
          </w:tcPr>
          <w:p w14:paraId="11CFD46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"Расходы на обеспечение функций органов местного самоуправления"</w:t>
            </w:r>
          </w:p>
        </w:tc>
        <w:tc>
          <w:tcPr>
            <w:tcW w:w="1559" w:type="dxa"/>
            <w:shd w:val="clear" w:color="000000" w:fill="FFFFFF"/>
            <w:vAlign w:val="center"/>
            <w:hideMark/>
          </w:tcPr>
          <w:p w14:paraId="6D1423A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59.3.01.00000</w:t>
            </w:r>
          </w:p>
        </w:tc>
        <w:tc>
          <w:tcPr>
            <w:tcW w:w="709" w:type="dxa"/>
            <w:shd w:val="clear" w:color="000000" w:fill="FFFFFF"/>
            <w:vAlign w:val="center"/>
            <w:hideMark/>
          </w:tcPr>
          <w:p w14:paraId="38A9566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3655E7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241,4</w:t>
            </w:r>
          </w:p>
        </w:tc>
        <w:tc>
          <w:tcPr>
            <w:tcW w:w="992" w:type="dxa"/>
            <w:shd w:val="clear" w:color="000000" w:fill="FFFFFF"/>
            <w:vAlign w:val="center"/>
            <w:hideMark/>
          </w:tcPr>
          <w:p w14:paraId="72E54D3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191,4</w:t>
            </w:r>
          </w:p>
        </w:tc>
        <w:tc>
          <w:tcPr>
            <w:tcW w:w="851" w:type="dxa"/>
            <w:shd w:val="clear" w:color="000000" w:fill="FFFFFF"/>
            <w:vAlign w:val="center"/>
            <w:hideMark/>
          </w:tcPr>
          <w:p w14:paraId="61D06FA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191,4</w:t>
            </w:r>
          </w:p>
        </w:tc>
      </w:tr>
      <w:tr w:rsidR="00C52D45" w:rsidRPr="00492E79" w14:paraId="0D90A179" w14:textId="77777777" w:rsidTr="00C52D45">
        <w:trPr>
          <w:trHeight w:val="20"/>
        </w:trPr>
        <w:tc>
          <w:tcPr>
            <w:tcW w:w="10485" w:type="dxa"/>
            <w:shd w:val="clear" w:color="000000" w:fill="FFFFFF"/>
            <w:vAlign w:val="center"/>
            <w:hideMark/>
          </w:tcPr>
          <w:p w14:paraId="3D85553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559" w:type="dxa"/>
            <w:shd w:val="clear" w:color="000000" w:fill="FFFFFF"/>
            <w:vAlign w:val="center"/>
            <w:hideMark/>
          </w:tcPr>
          <w:p w14:paraId="3F22AA4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59.3.01.00200</w:t>
            </w:r>
          </w:p>
        </w:tc>
        <w:tc>
          <w:tcPr>
            <w:tcW w:w="709" w:type="dxa"/>
            <w:shd w:val="clear" w:color="000000" w:fill="FFFFFF"/>
            <w:vAlign w:val="center"/>
            <w:hideMark/>
          </w:tcPr>
          <w:p w14:paraId="2FEBE97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869765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241,4</w:t>
            </w:r>
          </w:p>
        </w:tc>
        <w:tc>
          <w:tcPr>
            <w:tcW w:w="992" w:type="dxa"/>
            <w:shd w:val="clear" w:color="000000" w:fill="FFFFFF"/>
            <w:vAlign w:val="center"/>
            <w:hideMark/>
          </w:tcPr>
          <w:p w14:paraId="50EDD33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191,4</w:t>
            </w:r>
          </w:p>
        </w:tc>
        <w:tc>
          <w:tcPr>
            <w:tcW w:w="851" w:type="dxa"/>
            <w:shd w:val="clear" w:color="000000" w:fill="FFFFFF"/>
            <w:vAlign w:val="center"/>
            <w:hideMark/>
          </w:tcPr>
          <w:p w14:paraId="4ECC456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191,4</w:t>
            </w:r>
          </w:p>
        </w:tc>
      </w:tr>
      <w:tr w:rsidR="00C52D45" w:rsidRPr="00492E79" w14:paraId="5A12A831" w14:textId="77777777" w:rsidTr="00C52D45">
        <w:trPr>
          <w:trHeight w:val="20"/>
        </w:trPr>
        <w:tc>
          <w:tcPr>
            <w:tcW w:w="10485" w:type="dxa"/>
            <w:shd w:val="clear" w:color="000000" w:fill="FFFFFF"/>
            <w:vAlign w:val="center"/>
            <w:hideMark/>
          </w:tcPr>
          <w:p w14:paraId="008F52E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156B7D3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59.3.01.00200</w:t>
            </w:r>
          </w:p>
        </w:tc>
        <w:tc>
          <w:tcPr>
            <w:tcW w:w="709" w:type="dxa"/>
            <w:shd w:val="clear" w:color="000000" w:fill="FFFFFF"/>
            <w:vAlign w:val="center"/>
            <w:hideMark/>
          </w:tcPr>
          <w:p w14:paraId="57AFB45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0AA77C7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992" w:type="dxa"/>
            <w:shd w:val="clear" w:color="000000" w:fill="FFFFFF"/>
            <w:vAlign w:val="center"/>
            <w:hideMark/>
          </w:tcPr>
          <w:p w14:paraId="565F8CA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2AA3697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B316A30" w14:textId="77777777" w:rsidTr="00C52D45">
        <w:trPr>
          <w:trHeight w:val="20"/>
        </w:trPr>
        <w:tc>
          <w:tcPr>
            <w:tcW w:w="10485" w:type="dxa"/>
            <w:shd w:val="clear" w:color="000000" w:fill="FFFFFF"/>
            <w:vAlign w:val="center"/>
            <w:hideMark/>
          </w:tcPr>
          <w:p w14:paraId="18CB3A1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780597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59.3.01.00200</w:t>
            </w:r>
          </w:p>
        </w:tc>
        <w:tc>
          <w:tcPr>
            <w:tcW w:w="709" w:type="dxa"/>
            <w:shd w:val="clear" w:color="000000" w:fill="FFFFFF"/>
            <w:vAlign w:val="center"/>
            <w:hideMark/>
          </w:tcPr>
          <w:p w14:paraId="21F55DF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5D235D0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240,1</w:t>
            </w:r>
          </w:p>
        </w:tc>
        <w:tc>
          <w:tcPr>
            <w:tcW w:w="992" w:type="dxa"/>
            <w:shd w:val="clear" w:color="000000" w:fill="FFFFFF"/>
            <w:vAlign w:val="center"/>
            <w:hideMark/>
          </w:tcPr>
          <w:p w14:paraId="30B465C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191,4</w:t>
            </w:r>
          </w:p>
        </w:tc>
        <w:tc>
          <w:tcPr>
            <w:tcW w:w="851" w:type="dxa"/>
            <w:shd w:val="clear" w:color="000000" w:fill="FFFFFF"/>
            <w:vAlign w:val="center"/>
            <w:hideMark/>
          </w:tcPr>
          <w:p w14:paraId="13B2534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191,4</w:t>
            </w:r>
          </w:p>
        </w:tc>
      </w:tr>
      <w:tr w:rsidR="00C52D45" w:rsidRPr="00492E79" w14:paraId="1FFAF453" w14:textId="77777777" w:rsidTr="00C52D45">
        <w:trPr>
          <w:trHeight w:val="20"/>
        </w:trPr>
        <w:tc>
          <w:tcPr>
            <w:tcW w:w="10485" w:type="dxa"/>
            <w:shd w:val="clear" w:color="000000" w:fill="FFFFFF"/>
            <w:vAlign w:val="center"/>
            <w:hideMark/>
          </w:tcPr>
          <w:p w14:paraId="71C3916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76ADC75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59.3.01.00200</w:t>
            </w:r>
          </w:p>
        </w:tc>
        <w:tc>
          <w:tcPr>
            <w:tcW w:w="709" w:type="dxa"/>
            <w:shd w:val="clear" w:color="000000" w:fill="FFFFFF"/>
            <w:vAlign w:val="center"/>
            <w:hideMark/>
          </w:tcPr>
          <w:p w14:paraId="03C5A4A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504B911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992" w:type="dxa"/>
            <w:shd w:val="clear" w:color="000000" w:fill="FFFFFF"/>
            <w:vAlign w:val="center"/>
            <w:hideMark/>
          </w:tcPr>
          <w:p w14:paraId="7E09C5B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57F2FDA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786F7BC6" w14:textId="77777777" w:rsidTr="00C52D45">
        <w:trPr>
          <w:trHeight w:val="20"/>
        </w:trPr>
        <w:tc>
          <w:tcPr>
            <w:tcW w:w="10485" w:type="dxa"/>
            <w:shd w:val="clear" w:color="000000" w:fill="FFFFFF"/>
            <w:vAlign w:val="center"/>
            <w:hideMark/>
          </w:tcPr>
          <w:p w14:paraId="797BCE2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«Расходы на содержание общеобразовательных учреждений»</w:t>
            </w:r>
          </w:p>
        </w:tc>
        <w:tc>
          <w:tcPr>
            <w:tcW w:w="1559" w:type="dxa"/>
            <w:shd w:val="clear" w:color="000000" w:fill="FFFFFF"/>
            <w:vAlign w:val="center"/>
            <w:hideMark/>
          </w:tcPr>
          <w:p w14:paraId="1DA051E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59.3.02.00000</w:t>
            </w:r>
          </w:p>
        </w:tc>
        <w:tc>
          <w:tcPr>
            <w:tcW w:w="709" w:type="dxa"/>
            <w:shd w:val="clear" w:color="000000" w:fill="FFFFFF"/>
            <w:vAlign w:val="center"/>
            <w:hideMark/>
          </w:tcPr>
          <w:p w14:paraId="2A7323D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E330B4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31 377,2</w:t>
            </w:r>
          </w:p>
        </w:tc>
        <w:tc>
          <w:tcPr>
            <w:tcW w:w="992" w:type="dxa"/>
            <w:shd w:val="clear" w:color="000000" w:fill="FFFFFF"/>
            <w:vAlign w:val="center"/>
            <w:hideMark/>
          </w:tcPr>
          <w:p w14:paraId="2743AB2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30 337,0</w:t>
            </w:r>
          </w:p>
        </w:tc>
        <w:tc>
          <w:tcPr>
            <w:tcW w:w="851" w:type="dxa"/>
            <w:shd w:val="clear" w:color="000000" w:fill="FFFFFF"/>
            <w:vAlign w:val="center"/>
            <w:hideMark/>
          </w:tcPr>
          <w:p w14:paraId="6A090E1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18 873,8</w:t>
            </w:r>
          </w:p>
        </w:tc>
      </w:tr>
      <w:tr w:rsidR="00C52D45" w:rsidRPr="00492E79" w14:paraId="4D00BEEF" w14:textId="77777777" w:rsidTr="00C52D45">
        <w:trPr>
          <w:trHeight w:val="20"/>
        </w:trPr>
        <w:tc>
          <w:tcPr>
            <w:tcW w:w="10485" w:type="dxa"/>
            <w:shd w:val="clear" w:color="000000" w:fill="FFFFFF"/>
            <w:vAlign w:val="center"/>
            <w:hideMark/>
          </w:tcPr>
          <w:p w14:paraId="67EC43D4"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содержание общеобразовательных учреждений</w:t>
            </w:r>
          </w:p>
        </w:tc>
        <w:tc>
          <w:tcPr>
            <w:tcW w:w="1559" w:type="dxa"/>
            <w:shd w:val="clear" w:color="000000" w:fill="FFFFFF"/>
            <w:vAlign w:val="center"/>
            <w:hideMark/>
          </w:tcPr>
          <w:p w14:paraId="6DF3013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59.3.02.00360</w:t>
            </w:r>
          </w:p>
        </w:tc>
        <w:tc>
          <w:tcPr>
            <w:tcW w:w="709" w:type="dxa"/>
            <w:shd w:val="clear" w:color="000000" w:fill="FFFFFF"/>
            <w:vAlign w:val="center"/>
            <w:hideMark/>
          </w:tcPr>
          <w:p w14:paraId="1E83909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84E245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15 380,2</w:t>
            </w:r>
          </w:p>
        </w:tc>
        <w:tc>
          <w:tcPr>
            <w:tcW w:w="992" w:type="dxa"/>
            <w:shd w:val="clear" w:color="000000" w:fill="FFFFFF"/>
            <w:vAlign w:val="center"/>
            <w:hideMark/>
          </w:tcPr>
          <w:p w14:paraId="28D57F7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30 337,0</w:t>
            </w:r>
          </w:p>
        </w:tc>
        <w:tc>
          <w:tcPr>
            <w:tcW w:w="851" w:type="dxa"/>
            <w:shd w:val="clear" w:color="000000" w:fill="FFFFFF"/>
            <w:vAlign w:val="center"/>
            <w:hideMark/>
          </w:tcPr>
          <w:p w14:paraId="2186D75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18 873,8</w:t>
            </w:r>
          </w:p>
        </w:tc>
      </w:tr>
      <w:tr w:rsidR="00C52D45" w:rsidRPr="00492E79" w14:paraId="5756444D" w14:textId="77777777" w:rsidTr="00C52D45">
        <w:trPr>
          <w:trHeight w:val="20"/>
        </w:trPr>
        <w:tc>
          <w:tcPr>
            <w:tcW w:w="10485" w:type="dxa"/>
            <w:shd w:val="clear" w:color="000000" w:fill="FFFFFF"/>
            <w:vAlign w:val="center"/>
            <w:hideMark/>
          </w:tcPr>
          <w:p w14:paraId="30A9C0D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B581F7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59.3.02.00360</w:t>
            </w:r>
          </w:p>
        </w:tc>
        <w:tc>
          <w:tcPr>
            <w:tcW w:w="709" w:type="dxa"/>
            <w:shd w:val="clear" w:color="000000" w:fill="FFFFFF"/>
            <w:vAlign w:val="center"/>
            <w:hideMark/>
          </w:tcPr>
          <w:p w14:paraId="7EBD1CB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38042AC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15 380,2</w:t>
            </w:r>
          </w:p>
        </w:tc>
        <w:tc>
          <w:tcPr>
            <w:tcW w:w="992" w:type="dxa"/>
            <w:shd w:val="clear" w:color="000000" w:fill="FFFFFF"/>
            <w:vAlign w:val="center"/>
            <w:hideMark/>
          </w:tcPr>
          <w:p w14:paraId="12EA872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30 337,0</w:t>
            </w:r>
          </w:p>
        </w:tc>
        <w:tc>
          <w:tcPr>
            <w:tcW w:w="851" w:type="dxa"/>
            <w:shd w:val="clear" w:color="000000" w:fill="FFFFFF"/>
            <w:vAlign w:val="center"/>
            <w:hideMark/>
          </w:tcPr>
          <w:p w14:paraId="4A4F17F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18 873,8</w:t>
            </w:r>
          </w:p>
        </w:tc>
      </w:tr>
      <w:tr w:rsidR="00C52D45" w:rsidRPr="00492E79" w14:paraId="3DEECE11" w14:textId="77777777" w:rsidTr="00C52D45">
        <w:trPr>
          <w:trHeight w:val="20"/>
        </w:trPr>
        <w:tc>
          <w:tcPr>
            <w:tcW w:w="10485" w:type="dxa"/>
            <w:shd w:val="clear" w:color="000000" w:fill="FFFFFF"/>
            <w:vAlign w:val="center"/>
            <w:hideMark/>
          </w:tcPr>
          <w:p w14:paraId="2387305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proofErr w:type="spellStart"/>
            <w:r w:rsidRPr="00492E79">
              <w:rPr>
                <w:rFonts w:ascii="Times New Roman" w:eastAsia="Times New Roman" w:hAnsi="Times New Roman" w:cs="Times New Roman"/>
                <w:sz w:val="20"/>
                <w:szCs w:val="20"/>
                <w:lang w:eastAsia="ru-RU"/>
              </w:rPr>
              <w:t>Cофинансирование</w:t>
            </w:r>
            <w:proofErr w:type="spellEnd"/>
            <w:r w:rsidRPr="00492E79">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1559" w:type="dxa"/>
            <w:shd w:val="clear" w:color="000000" w:fill="FFFFFF"/>
            <w:vAlign w:val="center"/>
            <w:hideMark/>
          </w:tcPr>
          <w:p w14:paraId="14554DF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59.3.02.97044</w:t>
            </w:r>
          </w:p>
        </w:tc>
        <w:tc>
          <w:tcPr>
            <w:tcW w:w="709" w:type="dxa"/>
            <w:shd w:val="clear" w:color="000000" w:fill="FFFFFF"/>
            <w:vAlign w:val="center"/>
            <w:hideMark/>
          </w:tcPr>
          <w:p w14:paraId="279C116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955A4F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15 997,0</w:t>
            </w:r>
          </w:p>
        </w:tc>
        <w:tc>
          <w:tcPr>
            <w:tcW w:w="992" w:type="dxa"/>
            <w:shd w:val="clear" w:color="000000" w:fill="FFFFFF"/>
            <w:vAlign w:val="center"/>
            <w:hideMark/>
          </w:tcPr>
          <w:p w14:paraId="55A6892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70E936F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040D12B9" w14:textId="77777777" w:rsidTr="00C52D45">
        <w:trPr>
          <w:trHeight w:val="20"/>
        </w:trPr>
        <w:tc>
          <w:tcPr>
            <w:tcW w:w="10485" w:type="dxa"/>
            <w:shd w:val="clear" w:color="000000" w:fill="FFFFFF"/>
            <w:vAlign w:val="center"/>
            <w:hideMark/>
          </w:tcPr>
          <w:p w14:paraId="0D643354"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811C62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59.3.02.97044</w:t>
            </w:r>
          </w:p>
        </w:tc>
        <w:tc>
          <w:tcPr>
            <w:tcW w:w="709" w:type="dxa"/>
            <w:shd w:val="clear" w:color="000000" w:fill="FFFFFF"/>
            <w:vAlign w:val="center"/>
            <w:hideMark/>
          </w:tcPr>
          <w:p w14:paraId="3CEAA4B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10BD302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15 997,0</w:t>
            </w:r>
          </w:p>
        </w:tc>
        <w:tc>
          <w:tcPr>
            <w:tcW w:w="992" w:type="dxa"/>
            <w:shd w:val="clear" w:color="000000" w:fill="FFFFFF"/>
            <w:vAlign w:val="center"/>
            <w:hideMark/>
          </w:tcPr>
          <w:p w14:paraId="44ED532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5F9C238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5D318169" w14:textId="77777777" w:rsidTr="00C52D45">
        <w:trPr>
          <w:trHeight w:val="20"/>
        </w:trPr>
        <w:tc>
          <w:tcPr>
            <w:tcW w:w="10485" w:type="dxa"/>
            <w:shd w:val="clear" w:color="000000" w:fill="FFFFFF"/>
            <w:vAlign w:val="center"/>
            <w:hideMark/>
          </w:tcPr>
          <w:p w14:paraId="0493FAA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shd w:val="clear" w:color="000000" w:fill="FFFFFF"/>
            <w:vAlign w:val="center"/>
            <w:hideMark/>
          </w:tcPr>
          <w:p w14:paraId="3C03C26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59.3.03.00000</w:t>
            </w:r>
          </w:p>
        </w:tc>
        <w:tc>
          <w:tcPr>
            <w:tcW w:w="709" w:type="dxa"/>
            <w:shd w:val="clear" w:color="000000" w:fill="FFFFFF"/>
            <w:vAlign w:val="center"/>
            <w:hideMark/>
          </w:tcPr>
          <w:p w14:paraId="77455B7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AD35FC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217 991,4</w:t>
            </w:r>
          </w:p>
        </w:tc>
        <w:tc>
          <w:tcPr>
            <w:tcW w:w="992" w:type="dxa"/>
            <w:shd w:val="clear" w:color="000000" w:fill="FFFFFF"/>
            <w:vAlign w:val="center"/>
            <w:hideMark/>
          </w:tcPr>
          <w:p w14:paraId="5A0DB33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230 314,1</w:t>
            </w:r>
          </w:p>
        </w:tc>
        <w:tc>
          <w:tcPr>
            <w:tcW w:w="851" w:type="dxa"/>
            <w:shd w:val="clear" w:color="000000" w:fill="FFFFFF"/>
            <w:vAlign w:val="center"/>
            <w:hideMark/>
          </w:tcPr>
          <w:p w14:paraId="5AA092E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232 413,3</w:t>
            </w:r>
          </w:p>
        </w:tc>
      </w:tr>
      <w:tr w:rsidR="00C52D45" w:rsidRPr="00492E79" w14:paraId="56E26DF3" w14:textId="77777777" w:rsidTr="00C52D45">
        <w:trPr>
          <w:trHeight w:val="20"/>
        </w:trPr>
        <w:tc>
          <w:tcPr>
            <w:tcW w:w="10485" w:type="dxa"/>
            <w:shd w:val="clear" w:color="000000" w:fill="FFFFFF"/>
            <w:vAlign w:val="center"/>
            <w:hideMark/>
          </w:tcPr>
          <w:p w14:paraId="4F3E87E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shd w:val="clear" w:color="000000" w:fill="FFFFFF"/>
            <w:vAlign w:val="center"/>
            <w:hideMark/>
          </w:tcPr>
          <w:p w14:paraId="2CEFFB2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59.3.03.88500</w:t>
            </w:r>
          </w:p>
        </w:tc>
        <w:tc>
          <w:tcPr>
            <w:tcW w:w="709" w:type="dxa"/>
            <w:shd w:val="clear" w:color="000000" w:fill="FFFFFF"/>
            <w:vAlign w:val="center"/>
            <w:hideMark/>
          </w:tcPr>
          <w:p w14:paraId="0D82483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A19C31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217 991,4</w:t>
            </w:r>
          </w:p>
        </w:tc>
        <w:tc>
          <w:tcPr>
            <w:tcW w:w="992" w:type="dxa"/>
            <w:shd w:val="clear" w:color="000000" w:fill="FFFFFF"/>
            <w:vAlign w:val="center"/>
            <w:hideMark/>
          </w:tcPr>
          <w:p w14:paraId="295E4A6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230 314,1</w:t>
            </w:r>
          </w:p>
        </w:tc>
        <w:tc>
          <w:tcPr>
            <w:tcW w:w="851" w:type="dxa"/>
            <w:shd w:val="clear" w:color="000000" w:fill="FFFFFF"/>
            <w:vAlign w:val="center"/>
            <w:hideMark/>
          </w:tcPr>
          <w:p w14:paraId="2158633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232 413,3</w:t>
            </w:r>
          </w:p>
        </w:tc>
      </w:tr>
      <w:tr w:rsidR="00C52D45" w:rsidRPr="00492E79" w14:paraId="477B5BBD" w14:textId="77777777" w:rsidTr="00C52D45">
        <w:trPr>
          <w:trHeight w:val="20"/>
        </w:trPr>
        <w:tc>
          <w:tcPr>
            <w:tcW w:w="10485" w:type="dxa"/>
            <w:shd w:val="clear" w:color="000000" w:fill="FFFFFF"/>
            <w:vAlign w:val="center"/>
            <w:hideMark/>
          </w:tcPr>
          <w:p w14:paraId="47A0D5A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030268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59.3.03.88500</w:t>
            </w:r>
          </w:p>
        </w:tc>
        <w:tc>
          <w:tcPr>
            <w:tcW w:w="709" w:type="dxa"/>
            <w:shd w:val="clear" w:color="000000" w:fill="FFFFFF"/>
            <w:vAlign w:val="center"/>
            <w:hideMark/>
          </w:tcPr>
          <w:p w14:paraId="5241F25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46FBA8E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217 991,4</w:t>
            </w:r>
          </w:p>
        </w:tc>
        <w:tc>
          <w:tcPr>
            <w:tcW w:w="992" w:type="dxa"/>
            <w:shd w:val="clear" w:color="000000" w:fill="FFFFFF"/>
            <w:vAlign w:val="center"/>
            <w:hideMark/>
          </w:tcPr>
          <w:p w14:paraId="3F8BD3AD" w14:textId="486E9459"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230314,1</w:t>
            </w:r>
          </w:p>
        </w:tc>
        <w:tc>
          <w:tcPr>
            <w:tcW w:w="851" w:type="dxa"/>
            <w:shd w:val="clear" w:color="000000" w:fill="FFFFFF"/>
            <w:vAlign w:val="center"/>
            <w:hideMark/>
          </w:tcPr>
          <w:p w14:paraId="7244764D" w14:textId="553DF8AA"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232413,3</w:t>
            </w:r>
          </w:p>
        </w:tc>
      </w:tr>
      <w:tr w:rsidR="00C52D45" w:rsidRPr="00492E79" w14:paraId="66A03B04" w14:textId="77777777" w:rsidTr="00C52D45">
        <w:trPr>
          <w:trHeight w:val="20"/>
        </w:trPr>
        <w:tc>
          <w:tcPr>
            <w:tcW w:w="10485" w:type="dxa"/>
            <w:shd w:val="clear" w:color="000000" w:fill="FFFFFF"/>
            <w:vAlign w:val="center"/>
            <w:hideMark/>
          </w:tcPr>
          <w:p w14:paraId="627B2D9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«Расходы на содержание ДЮСШ»</w:t>
            </w:r>
          </w:p>
        </w:tc>
        <w:tc>
          <w:tcPr>
            <w:tcW w:w="1559" w:type="dxa"/>
            <w:shd w:val="clear" w:color="000000" w:fill="FFFFFF"/>
            <w:vAlign w:val="center"/>
            <w:hideMark/>
          </w:tcPr>
          <w:p w14:paraId="2A8FC73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59.3.04.00000</w:t>
            </w:r>
          </w:p>
        </w:tc>
        <w:tc>
          <w:tcPr>
            <w:tcW w:w="709" w:type="dxa"/>
            <w:shd w:val="clear" w:color="000000" w:fill="FFFFFF"/>
            <w:vAlign w:val="center"/>
            <w:hideMark/>
          </w:tcPr>
          <w:p w14:paraId="68DAD4B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E1F1F6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1 387,8</w:t>
            </w:r>
          </w:p>
        </w:tc>
        <w:tc>
          <w:tcPr>
            <w:tcW w:w="992" w:type="dxa"/>
            <w:shd w:val="clear" w:color="000000" w:fill="FFFFFF"/>
            <w:vAlign w:val="center"/>
            <w:hideMark/>
          </w:tcPr>
          <w:p w14:paraId="7B03E79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1 927,8</w:t>
            </w:r>
          </w:p>
        </w:tc>
        <w:tc>
          <w:tcPr>
            <w:tcW w:w="851" w:type="dxa"/>
            <w:shd w:val="clear" w:color="000000" w:fill="FFFFFF"/>
            <w:vAlign w:val="center"/>
            <w:hideMark/>
          </w:tcPr>
          <w:p w14:paraId="5FD76DE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1 019,8</w:t>
            </w:r>
          </w:p>
        </w:tc>
      </w:tr>
      <w:tr w:rsidR="00C52D45" w:rsidRPr="00492E79" w14:paraId="7BC663F2" w14:textId="77777777" w:rsidTr="00C52D45">
        <w:trPr>
          <w:trHeight w:val="20"/>
        </w:trPr>
        <w:tc>
          <w:tcPr>
            <w:tcW w:w="10485" w:type="dxa"/>
            <w:shd w:val="clear" w:color="000000" w:fill="FFFFFF"/>
            <w:vAlign w:val="center"/>
            <w:hideMark/>
          </w:tcPr>
          <w:p w14:paraId="2C04EB3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содержание ДЮСШ</w:t>
            </w:r>
          </w:p>
        </w:tc>
        <w:tc>
          <w:tcPr>
            <w:tcW w:w="1559" w:type="dxa"/>
            <w:shd w:val="clear" w:color="000000" w:fill="FFFFFF"/>
            <w:vAlign w:val="center"/>
            <w:hideMark/>
          </w:tcPr>
          <w:p w14:paraId="53C0398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59.3.04.00370</w:t>
            </w:r>
          </w:p>
        </w:tc>
        <w:tc>
          <w:tcPr>
            <w:tcW w:w="709" w:type="dxa"/>
            <w:shd w:val="clear" w:color="000000" w:fill="FFFFFF"/>
            <w:vAlign w:val="center"/>
            <w:hideMark/>
          </w:tcPr>
          <w:p w14:paraId="106BD1C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35A873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776,2</w:t>
            </w:r>
          </w:p>
        </w:tc>
        <w:tc>
          <w:tcPr>
            <w:tcW w:w="992" w:type="dxa"/>
            <w:shd w:val="clear" w:color="000000" w:fill="FFFFFF"/>
            <w:vAlign w:val="center"/>
            <w:hideMark/>
          </w:tcPr>
          <w:p w14:paraId="130157D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1 927,8</w:t>
            </w:r>
          </w:p>
        </w:tc>
        <w:tc>
          <w:tcPr>
            <w:tcW w:w="851" w:type="dxa"/>
            <w:shd w:val="clear" w:color="000000" w:fill="FFFFFF"/>
            <w:vAlign w:val="center"/>
            <w:hideMark/>
          </w:tcPr>
          <w:p w14:paraId="3593A24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1 019,8</w:t>
            </w:r>
          </w:p>
        </w:tc>
      </w:tr>
      <w:tr w:rsidR="00C52D45" w:rsidRPr="00492E79" w14:paraId="6CD7843B" w14:textId="77777777" w:rsidTr="00C52D45">
        <w:trPr>
          <w:trHeight w:val="20"/>
        </w:trPr>
        <w:tc>
          <w:tcPr>
            <w:tcW w:w="10485" w:type="dxa"/>
            <w:shd w:val="clear" w:color="000000" w:fill="FFFFFF"/>
            <w:vAlign w:val="center"/>
            <w:hideMark/>
          </w:tcPr>
          <w:p w14:paraId="04F5446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04E2F9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59.3.04.00370</w:t>
            </w:r>
          </w:p>
        </w:tc>
        <w:tc>
          <w:tcPr>
            <w:tcW w:w="709" w:type="dxa"/>
            <w:shd w:val="clear" w:color="000000" w:fill="FFFFFF"/>
            <w:vAlign w:val="center"/>
            <w:hideMark/>
          </w:tcPr>
          <w:p w14:paraId="628547B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2E1E163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776,2</w:t>
            </w:r>
          </w:p>
        </w:tc>
        <w:tc>
          <w:tcPr>
            <w:tcW w:w="992" w:type="dxa"/>
            <w:shd w:val="clear" w:color="000000" w:fill="FFFFFF"/>
            <w:vAlign w:val="center"/>
            <w:hideMark/>
          </w:tcPr>
          <w:p w14:paraId="5347462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1 927,8</w:t>
            </w:r>
          </w:p>
        </w:tc>
        <w:tc>
          <w:tcPr>
            <w:tcW w:w="851" w:type="dxa"/>
            <w:shd w:val="clear" w:color="000000" w:fill="FFFFFF"/>
            <w:vAlign w:val="center"/>
            <w:hideMark/>
          </w:tcPr>
          <w:p w14:paraId="705AF78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1 019,8</w:t>
            </w:r>
          </w:p>
        </w:tc>
      </w:tr>
      <w:tr w:rsidR="00C52D45" w:rsidRPr="00492E79" w14:paraId="33A89E12" w14:textId="77777777" w:rsidTr="00C52D45">
        <w:trPr>
          <w:trHeight w:val="20"/>
        </w:trPr>
        <w:tc>
          <w:tcPr>
            <w:tcW w:w="10485" w:type="dxa"/>
            <w:shd w:val="clear" w:color="000000" w:fill="FFFFFF"/>
            <w:vAlign w:val="center"/>
            <w:hideMark/>
          </w:tcPr>
          <w:p w14:paraId="22F8CBA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proofErr w:type="spellStart"/>
            <w:r w:rsidRPr="00492E79">
              <w:rPr>
                <w:rFonts w:ascii="Times New Roman" w:eastAsia="Times New Roman" w:hAnsi="Times New Roman" w:cs="Times New Roman"/>
                <w:sz w:val="20"/>
                <w:szCs w:val="20"/>
                <w:lang w:eastAsia="ru-RU"/>
              </w:rPr>
              <w:lastRenderedPageBreak/>
              <w:t>Cофинансирование</w:t>
            </w:r>
            <w:proofErr w:type="spellEnd"/>
            <w:r w:rsidRPr="00492E79">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1559" w:type="dxa"/>
            <w:shd w:val="clear" w:color="000000" w:fill="FFFFFF"/>
            <w:vAlign w:val="center"/>
            <w:hideMark/>
          </w:tcPr>
          <w:p w14:paraId="3DA8FDF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59.3.04.97045</w:t>
            </w:r>
          </w:p>
        </w:tc>
        <w:tc>
          <w:tcPr>
            <w:tcW w:w="709" w:type="dxa"/>
            <w:shd w:val="clear" w:color="000000" w:fill="FFFFFF"/>
            <w:vAlign w:val="center"/>
            <w:hideMark/>
          </w:tcPr>
          <w:p w14:paraId="1723A6B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DBFF7A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611,6</w:t>
            </w:r>
          </w:p>
        </w:tc>
        <w:tc>
          <w:tcPr>
            <w:tcW w:w="992" w:type="dxa"/>
            <w:shd w:val="clear" w:color="000000" w:fill="FFFFFF"/>
            <w:vAlign w:val="center"/>
            <w:hideMark/>
          </w:tcPr>
          <w:p w14:paraId="588D73F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45A7064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54AADC7C" w14:textId="77777777" w:rsidTr="00C52D45">
        <w:trPr>
          <w:trHeight w:val="20"/>
        </w:trPr>
        <w:tc>
          <w:tcPr>
            <w:tcW w:w="10485" w:type="dxa"/>
            <w:shd w:val="clear" w:color="000000" w:fill="FFFFFF"/>
            <w:vAlign w:val="center"/>
            <w:hideMark/>
          </w:tcPr>
          <w:p w14:paraId="66C4EEE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2C0F0AD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59.3.04.97045</w:t>
            </w:r>
          </w:p>
        </w:tc>
        <w:tc>
          <w:tcPr>
            <w:tcW w:w="709" w:type="dxa"/>
            <w:shd w:val="clear" w:color="000000" w:fill="FFFFFF"/>
            <w:vAlign w:val="center"/>
            <w:hideMark/>
          </w:tcPr>
          <w:p w14:paraId="5820711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F9E562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611,6</w:t>
            </w:r>
          </w:p>
        </w:tc>
        <w:tc>
          <w:tcPr>
            <w:tcW w:w="992" w:type="dxa"/>
            <w:shd w:val="clear" w:color="000000" w:fill="FFFFFF"/>
            <w:vAlign w:val="center"/>
            <w:hideMark/>
          </w:tcPr>
          <w:p w14:paraId="285C83E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003D8F3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3037BF3" w14:textId="77777777" w:rsidTr="00C52D45">
        <w:trPr>
          <w:trHeight w:val="20"/>
        </w:trPr>
        <w:tc>
          <w:tcPr>
            <w:tcW w:w="10485" w:type="dxa"/>
            <w:shd w:val="clear" w:color="000000" w:fill="FFFFFF"/>
            <w:vAlign w:val="center"/>
            <w:hideMark/>
          </w:tcPr>
          <w:p w14:paraId="39D955CB"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559" w:type="dxa"/>
            <w:shd w:val="clear" w:color="000000" w:fill="FFFFFF"/>
            <w:vAlign w:val="center"/>
            <w:hideMark/>
          </w:tcPr>
          <w:p w14:paraId="61BD1F5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59.3.05.00000</w:t>
            </w:r>
          </w:p>
        </w:tc>
        <w:tc>
          <w:tcPr>
            <w:tcW w:w="709" w:type="dxa"/>
            <w:shd w:val="clear" w:color="000000" w:fill="FFFFFF"/>
            <w:vAlign w:val="center"/>
            <w:hideMark/>
          </w:tcPr>
          <w:p w14:paraId="2F6746B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810774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443,9</w:t>
            </w:r>
          </w:p>
        </w:tc>
        <w:tc>
          <w:tcPr>
            <w:tcW w:w="992" w:type="dxa"/>
            <w:shd w:val="clear" w:color="000000" w:fill="FFFFFF"/>
            <w:vAlign w:val="center"/>
            <w:hideMark/>
          </w:tcPr>
          <w:p w14:paraId="1ABBC8D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31158E5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08DEBA78" w14:textId="77777777" w:rsidTr="00C52D45">
        <w:trPr>
          <w:trHeight w:val="20"/>
        </w:trPr>
        <w:tc>
          <w:tcPr>
            <w:tcW w:w="10485" w:type="dxa"/>
            <w:shd w:val="clear" w:color="000000" w:fill="FFFFFF"/>
            <w:vAlign w:val="center"/>
            <w:hideMark/>
          </w:tcPr>
          <w:p w14:paraId="57B6DDE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559" w:type="dxa"/>
            <w:shd w:val="clear" w:color="000000" w:fill="FFFFFF"/>
            <w:vAlign w:val="center"/>
            <w:hideMark/>
          </w:tcPr>
          <w:p w14:paraId="1D6C1C2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59.3.0500372</w:t>
            </w:r>
          </w:p>
        </w:tc>
        <w:tc>
          <w:tcPr>
            <w:tcW w:w="709" w:type="dxa"/>
            <w:shd w:val="clear" w:color="000000" w:fill="FFFFFF"/>
            <w:vAlign w:val="center"/>
            <w:hideMark/>
          </w:tcPr>
          <w:p w14:paraId="5781865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F0CC1C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443,9</w:t>
            </w:r>
          </w:p>
        </w:tc>
        <w:tc>
          <w:tcPr>
            <w:tcW w:w="992" w:type="dxa"/>
            <w:shd w:val="clear" w:color="000000" w:fill="FFFFFF"/>
            <w:vAlign w:val="center"/>
            <w:hideMark/>
          </w:tcPr>
          <w:p w14:paraId="4773C6C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3F9D194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4A6F2332" w14:textId="77777777" w:rsidTr="00C52D45">
        <w:trPr>
          <w:trHeight w:val="20"/>
        </w:trPr>
        <w:tc>
          <w:tcPr>
            <w:tcW w:w="10485" w:type="dxa"/>
            <w:shd w:val="clear" w:color="000000" w:fill="FFFFFF"/>
            <w:vAlign w:val="center"/>
            <w:hideMark/>
          </w:tcPr>
          <w:p w14:paraId="63A437A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2DF6F18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59.3.05.00372</w:t>
            </w:r>
          </w:p>
        </w:tc>
        <w:tc>
          <w:tcPr>
            <w:tcW w:w="709" w:type="dxa"/>
            <w:shd w:val="clear" w:color="000000" w:fill="FFFFFF"/>
            <w:vAlign w:val="center"/>
            <w:hideMark/>
          </w:tcPr>
          <w:p w14:paraId="759BCFC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57F176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443,9</w:t>
            </w:r>
          </w:p>
        </w:tc>
        <w:tc>
          <w:tcPr>
            <w:tcW w:w="992" w:type="dxa"/>
            <w:shd w:val="clear" w:color="000000" w:fill="FFFFFF"/>
            <w:vAlign w:val="center"/>
            <w:hideMark/>
          </w:tcPr>
          <w:p w14:paraId="27B1AC0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66223C4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560B025" w14:textId="77777777" w:rsidTr="00C52D45">
        <w:trPr>
          <w:trHeight w:val="20"/>
        </w:trPr>
        <w:tc>
          <w:tcPr>
            <w:tcW w:w="10485" w:type="dxa"/>
            <w:shd w:val="clear" w:color="000000" w:fill="FFFFFF"/>
            <w:vAlign w:val="center"/>
            <w:hideMark/>
          </w:tcPr>
          <w:p w14:paraId="24A5FFDF"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0F55C52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59.3.05.00372</w:t>
            </w:r>
          </w:p>
        </w:tc>
        <w:tc>
          <w:tcPr>
            <w:tcW w:w="709" w:type="dxa"/>
            <w:shd w:val="clear" w:color="000000" w:fill="FFFFFF"/>
            <w:vAlign w:val="center"/>
            <w:hideMark/>
          </w:tcPr>
          <w:p w14:paraId="687983B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18C005A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19A604F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1119C9D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423F64A7" w14:textId="77777777" w:rsidTr="00C52D45">
        <w:trPr>
          <w:trHeight w:val="20"/>
        </w:trPr>
        <w:tc>
          <w:tcPr>
            <w:tcW w:w="10485" w:type="dxa"/>
            <w:shd w:val="clear" w:color="000000" w:fill="FFFFFF"/>
            <w:vAlign w:val="center"/>
            <w:hideMark/>
          </w:tcPr>
          <w:p w14:paraId="0952450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559" w:type="dxa"/>
            <w:shd w:val="clear" w:color="000000" w:fill="FFFFFF"/>
            <w:vAlign w:val="center"/>
            <w:hideMark/>
          </w:tcPr>
          <w:p w14:paraId="342EB8E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59.3.06.00000</w:t>
            </w:r>
          </w:p>
        </w:tc>
        <w:tc>
          <w:tcPr>
            <w:tcW w:w="709" w:type="dxa"/>
            <w:shd w:val="clear" w:color="000000" w:fill="FFFFFF"/>
            <w:vAlign w:val="center"/>
            <w:hideMark/>
          </w:tcPr>
          <w:p w14:paraId="7F77E82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6112A0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400,1</w:t>
            </w:r>
          </w:p>
        </w:tc>
        <w:tc>
          <w:tcPr>
            <w:tcW w:w="992" w:type="dxa"/>
            <w:shd w:val="clear" w:color="000000" w:fill="FFFFFF"/>
            <w:vAlign w:val="center"/>
            <w:hideMark/>
          </w:tcPr>
          <w:p w14:paraId="4B85577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450,0</w:t>
            </w:r>
          </w:p>
        </w:tc>
        <w:tc>
          <w:tcPr>
            <w:tcW w:w="851" w:type="dxa"/>
            <w:shd w:val="clear" w:color="000000" w:fill="FFFFFF"/>
            <w:vAlign w:val="center"/>
            <w:hideMark/>
          </w:tcPr>
          <w:p w14:paraId="5579F1D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450,0</w:t>
            </w:r>
          </w:p>
        </w:tc>
      </w:tr>
      <w:tr w:rsidR="00C52D45" w:rsidRPr="00492E79" w14:paraId="27C9DD57" w14:textId="77777777" w:rsidTr="00C52D45">
        <w:trPr>
          <w:trHeight w:val="20"/>
        </w:trPr>
        <w:tc>
          <w:tcPr>
            <w:tcW w:w="10485" w:type="dxa"/>
            <w:shd w:val="clear" w:color="000000" w:fill="FFFFFF"/>
            <w:vAlign w:val="center"/>
            <w:hideMark/>
          </w:tcPr>
          <w:p w14:paraId="15052034"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Безопасность образовательных учреждений</w:t>
            </w:r>
          </w:p>
        </w:tc>
        <w:tc>
          <w:tcPr>
            <w:tcW w:w="1559" w:type="dxa"/>
            <w:shd w:val="clear" w:color="000000" w:fill="FFFFFF"/>
            <w:vAlign w:val="center"/>
            <w:hideMark/>
          </w:tcPr>
          <w:p w14:paraId="00B133F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59.3.06.00380</w:t>
            </w:r>
          </w:p>
        </w:tc>
        <w:tc>
          <w:tcPr>
            <w:tcW w:w="709" w:type="dxa"/>
            <w:shd w:val="clear" w:color="000000" w:fill="FFFFFF"/>
            <w:vAlign w:val="center"/>
            <w:hideMark/>
          </w:tcPr>
          <w:p w14:paraId="2922A89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1A9EB3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400,1</w:t>
            </w:r>
          </w:p>
        </w:tc>
        <w:tc>
          <w:tcPr>
            <w:tcW w:w="992" w:type="dxa"/>
            <w:shd w:val="clear" w:color="000000" w:fill="FFFFFF"/>
            <w:vAlign w:val="center"/>
            <w:hideMark/>
          </w:tcPr>
          <w:p w14:paraId="5EB0895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450,0</w:t>
            </w:r>
          </w:p>
        </w:tc>
        <w:tc>
          <w:tcPr>
            <w:tcW w:w="851" w:type="dxa"/>
            <w:shd w:val="clear" w:color="000000" w:fill="FFFFFF"/>
            <w:vAlign w:val="center"/>
            <w:hideMark/>
          </w:tcPr>
          <w:p w14:paraId="359171D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450,0</w:t>
            </w:r>
          </w:p>
        </w:tc>
      </w:tr>
      <w:tr w:rsidR="00C52D45" w:rsidRPr="00492E79" w14:paraId="76E01B23" w14:textId="77777777" w:rsidTr="00C52D45">
        <w:trPr>
          <w:trHeight w:val="20"/>
        </w:trPr>
        <w:tc>
          <w:tcPr>
            <w:tcW w:w="10485" w:type="dxa"/>
            <w:shd w:val="clear" w:color="000000" w:fill="FFFFFF"/>
            <w:vAlign w:val="center"/>
            <w:hideMark/>
          </w:tcPr>
          <w:p w14:paraId="063D12F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00D8F0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59.3.06.00380</w:t>
            </w:r>
          </w:p>
        </w:tc>
        <w:tc>
          <w:tcPr>
            <w:tcW w:w="709" w:type="dxa"/>
            <w:shd w:val="clear" w:color="000000" w:fill="FFFFFF"/>
            <w:vAlign w:val="center"/>
            <w:hideMark/>
          </w:tcPr>
          <w:p w14:paraId="5335F98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58B3A4F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400,1</w:t>
            </w:r>
          </w:p>
        </w:tc>
        <w:tc>
          <w:tcPr>
            <w:tcW w:w="992" w:type="dxa"/>
            <w:shd w:val="clear" w:color="000000" w:fill="FFFFFF"/>
            <w:vAlign w:val="center"/>
            <w:hideMark/>
          </w:tcPr>
          <w:p w14:paraId="7ECC4C2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450,0</w:t>
            </w:r>
          </w:p>
        </w:tc>
        <w:tc>
          <w:tcPr>
            <w:tcW w:w="851" w:type="dxa"/>
            <w:shd w:val="clear" w:color="000000" w:fill="FFFFFF"/>
            <w:vAlign w:val="center"/>
            <w:hideMark/>
          </w:tcPr>
          <w:p w14:paraId="7E93603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450,0</w:t>
            </w:r>
          </w:p>
        </w:tc>
      </w:tr>
      <w:tr w:rsidR="00C52D45" w:rsidRPr="00492E79" w14:paraId="2388019D" w14:textId="77777777" w:rsidTr="00C52D45">
        <w:trPr>
          <w:trHeight w:val="20"/>
        </w:trPr>
        <w:tc>
          <w:tcPr>
            <w:tcW w:w="10485" w:type="dxa"/>
            <w:shd w:val="clear" w:color="000000" w:fill="FFFFFF"/>
            <w:vAlign w:val="center"/>
            <w:hideMark/>
          </w:tcPr>
          <w:p w14:paraId="0E7E0E3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«Организация подвоза учащихся»</w:t>
            </w:r>
          </w:p>
        </w:tc>
        <w:tc>
          <w:tcPr>
            <w:tcW w:w="1559" w:type="dxa"/>
            <w:shd w:val="clear" w:color="000000" w:fill="FFFFFF"/>
            <w:vAlign w:val="center"/>
            <w:hideMark/>
          </w:tcPr>
          <w:p w14:paraId="14F4419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59.3.08.00000</w:t>
            </w:r>
          </w:p>
        </w:tc>
        <w:tc>
          <w:tcPr>
            <w:tcW w:w="709" w:type="dxa"/>
            <w:shd w:val="clear" w:color="000000" w:fill="FFFFFF"/>
            <w:vAlign w:val="center"/>
            <w:hideMark/>
          </w:tcPr>
          <w:p w14:paraId="798580D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1ABC3E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4 801,6</w:t>
            </w:r>
          </w:p>
        </w:tc>
        <w:tc>
          <w:tcPr>
            <w:tcW w:w="992" w:type="dxa"/>
            <w:shd w:val="clear" w:color="000000" w:fill="FFFFFF"/>
            <w:vAlign w:val="center"/>
            <w:hideMark/>
          </w:tcPr>
          <w:p w14:paraId="0586E65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5 000,0</w:t>
            </w:r>
          </w:p>
        </w:tc>
        <w:tc>
          <w:tcPr>
            <w:tcW w:w="851" w:type="dxa"/>
            <w:shd w:val="clear" w:color="000000" w:fill="FFFFFF"/>
            <w:vAlign w:val="center"/>
            <w:hideMark/>
          </w:tcPr>
          <w:p w14:paraId="233E2E6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5 000,0</w:t>
            </w:r>
          </w:p>
        </w:tc>
      </w:tr>
      <w:tr w:rsidR="00C52D45" w:rsidRPr="00492E79" w14:paraId="1AEF4A6D" w14:textId="77777777" w:rsidTr="00C52D45">
        <w:trPr>
          <w:trHeight w:val="20"/>
        </w:trPr>
        <w:tc>
          <w:tcPr>
            <w:tcW w:w="10485" w:type="dxa"/>
            <w:shd w:val="clear" w:color="000000" w:fill="FFFFFF"/>
            <w:vAlign w:val="center"/>
            <w:hideMark/>
          </w:tcPr>
          <w:p w14:paraId="33B29AB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Организация подвоза учащихся</w:t>
            </w:r>
          </w:p>
        </w:tc>
        <w:tc>
          <w:tcPr>
            <w:tcW w:w="1559" w:type="dxa"/>
            <w:shd w:val="clear" w:color="000000" w:fill="FFFFFF"/>
            <w:vAlign w:val="center"/>
            <w:hideMark/>
          </w:tcPr>
          <w:p w14:paraId="65E6E8B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59.3.08.00390</w:t>
            </w:r>
          </w:p>
        </w:tc>
        <w:tc>
          <w:tcPr>
            <w:tcW w:w="709" w:type="dxa"/>
            <w:shd w:val="clear" w:color="000000" w:fill="FFFFFF"/>
            <w:vAlign w:val="center"/>
            <w:hideMark/>
          </w:tcPr>
          <w:p w14:paraId="667A030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1D301E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4 801,6</w:t>
            </w:r>
          </w:p>
        </w:tc>
        <w:tc>
          <w:tcPr>
            <w:tcW w:w="992" w:type="dxa"/>
            <w:shd w:val="clear" w:color="000000" w:fill="FFFFFF"/>
            <w:vAlign w:val="center"/>
            <w:hideMark/>
          </w:tcPr>
          <w:p w14:paraId="46FBE28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5 000,0</w:t>
            </w:r>
          </w:p>
        </w:tc>
        <w:tc>
          <w:tcPr>
            <w:tcW w:w="851" w:type="dxa"/>
            <w:shd w:val="clear" w:color="000000" w:fill="FFFFFF"/>
            <w:vAlign w:val="center"/>
            <w:hideMark/>
          </w:tcPr>
          <w:p w14:paraId="482DAA6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5 000,0</w:t>
            </w:r>
          </w:p>
        </w:tc>
      </w:tr>
      <w:tr w:rsidR="00C52D45" w:rsidRPr="00492E79" w14:paraId="33A3E5FF" w14:textId="77777777" w:rsidTr="00C52D45">
        <w:trPr>
          <w:trHeight w:val="20"/>
        </w:trPr>
        <w:tc>
          <w:tcPr>
            <w:tcW w:w="10485" w:type="dxa"/>
            <w:shd w:val="clear" w:color="000000" w:fill="FFFFFF"/>
            <w:vAlign w:val="center"/>
            <w:hideMark/>
          </w:tcPr>
          <w:p w14:paraId="6906E7A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48F0CF8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59.3.08.00390</w:t>
            </w:r>
          </w:p>
        </w:tc>
        <w:tc>
          <w:tcPr>
            <w:tcW w:w="709" w:type="dxa"/>
            <w:shd w:val="clear" w:color="000000" w:fill="FFFFFF"/>
            <w:vAlign w:val="center"/>
            <w:hideMark/>
          </w:tcPr>
          <w:p w14:paraId="59561ED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57E941A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4 801,6</w:t>
            </w:r>
          </w:p>
        </w:tc>
        <w:tc>
          <w:tcPr>
            <w:tcW w:w="992" w:type="dxa"/>
            <w:shd w:val="clear" w:color="000000" w:fill="FFFFFF"/>
            <w:vAlign w:val="center"/>
            <w:hideMark/>
          </w:tcPr>
          <w:p w14:paraId="2A882B3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5 000,0</w:t>
            </w:r>
          </w:p>
        </w:tc>
        <w:tc>
          <w:tcPr>
            <w:tcW w:w="851" w:type="dxa"/>
            <w:shd w:val="clear" w:color="000000" w:fill="FFFFFF"/>
            <w:vAlign w:val="center"/>
            <w:hideMark/>
          </w:tcPr>
          <w:p w14:paraId="44EF83E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5 000,0</w:t>
            </w:r>
          </w:p>
        </w:tc>
      </w:tr>
      <w:tr w:rsidR="00C52D45" w:rsidRPr="00492E79" w14:paraId="28A3CB27" w14:textId="77777777" w:rsidTr="00C52D45">
        <w:trPr>
          <w:trHeight w:val="20"/>
        </w:trPr>
        <w:tc>
          <w:tcPr>
            <w:tcW w:w="10485" w:type="dxa"/>
            <w:shd w:val="clear" w:color="000000" w:fill="FFFFFF"/>
            <w:vAlign w:val="center"/>
            <w:hideMark/>
          </w:tcPr>
          <w:p w14:paraId="31BB408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Основное мероприятие "Выплаты единовременного </w:t>
            </w:r>
            <w:proofErr w:type="gramStart"/>
            <w:r w:rsidRPr="00492E79">
              <w:rPr>
                <w:rFonts w:ascii="Times New Roman" w:eastAsia="Times New Roman" w:hAnsi="Times New Roman" w:cs="Times New Roman"/>
                <w:sz w:val="20"/>
                <w:szCs w:val="20"/>
                <w:lang w:eastAsia="ru-RU"/>
              </w:rPr>
              <w:t>пособия  молодым</w:t>
            </w:r>
            <w:proofErr w:type="gramEnd"/>
            <w:r w:rsidRPr="00492E79">
              <w:rPr>
                <w:rFonts w:ascii="Times New Roman" w:eastAsia="Times New Roman" w:hAnsi="Times New Roman" w:cs="Times New Roman"/>
                <w:sz w:val="20"/>
                <w:szCs w:val="20"/>
                <w:lang w:eastAsia="ru-RU"/>
              </w:rPr>
              <w:t xml:space="preserve"> специалистам, специалистам со стажем, привлеченным в общеобразовательные учреждения"</w:t>
            </w:r>
          </w:p>
        </w:tc>
        <w:tc>
          <w:tcPr>
            <w:tcW w:w="1559" w:type="dxa"/>
            <w:shd w:val="clear" w:color="000000" w:fill="FFFFFF"/>
            <w:vAlign w:val="center"/>
            <w:hideMark/>
          </w:tcPr>
          <w:p w14:paraId="77A658A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59.3.09.00000</w:t>
            </w:r>
          </w:p>
        </w:tc>
        <w:tc>
          <w:tcPr>
            <w:tcW w:w="709" w:type="dxa"/>
            <w:shd w:val="clear" w:color="000000" w:fill="FFFFFF"/>
            <w:vAlign w:val="center"/>
            <w:hideMark/>
          </w:tcPr>
          <w:p w14:paraId="43A4A71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EAAC05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535,4</w:t>
            </w:r>
          </w:p>
        </w:tc>
        <w:tc>
          <w:tcPr>
            <w:tcW w:w="992" w:type="dxa"/>
            <w:shd w:val="clear" w:color="000000" w:fill="FFFFFF"/>
            <w:vAlign w:val="center"/>
            <w:hideMark/>
          </w:tcPr>
          <w:p w14:paraId="17A1E98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3987C52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0E59ED20" w14:textId="77777777" w:rsidTr="00C52D45">
        <w:trPr>
          <w:trHeight w:val="20"/>
        </w:trPr>
        <w:tc>
          <w:tcPr>
            <w:tcW w:w="10485" w:type="dxa"/>
            <w:shd w:val="clear" w:color="000000" w:fill="FFFFFF"/>
            <w:vAlign w:val="center"/>
            <w:hideMark/>
          </w:tcPr>
          <w:p w14:paraId="2EB56A6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Выплаты единовременного пособия молодым специалистам</w:t>
            </w:r>
          </w:p>
        </w:tc>
        <w:tc>
          <w:tcPr>
            <w:tcW w:w="1559" w:type="dxa"/>
            <w:shd w:val="clear" w:color="000000" w:fill="FFFFFF"/>
            <w:vAlign w:val="center"/>
            <w:hideMark/>
          </w:tcPr>
          <w:p w14:paraId="00C036C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59.3.09.00710</w:t>
            </w:r>
          </w:p>
        </w:tc>
        <w:tc>
          <w:tcPr>
            <w:tcW w:w="709" w:type="dxa"/>
            <w:shd w:val="clear" w:color="000000" w:fill="FFFFFF"/>
            <w:vAlign w:val="center"/>
            <w:hideMark/>
          </w:tcPr>
          <w:p w14:paraId="69025B1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A6C6EC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535,4</w:t>
            </w:r>
          </w:p>
        </w:tc>
        <w:tc>
          <w:tcPr>
            <w:tcW w:w="992" w:type="dxa"/>
            <w:shd w:val="clear" w:color="000000" w:fill="FFFFFF"/>
            <w:vAlign w:val="center"/>
            <w:hideMark/>
          </w:tcPr>
          <w:p w14:paraId="4CE3625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4A3FD84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5496EB5" w14:textId="77777777" w:rsidTr="00C52D45">
        <w:trPr>
          <w:trHeight w:val="20"/>
        </w:trPr>
        <w:tc>
          <w:tcPr>
            <w:tcW w:w="10485" w:type="dxa"/>
            <w:shd w:val="clear" w:color="000000" w:fill="FFFFFF"/>
            <w:vAlign w:val="center"/>
            <w:hideMark/>
          </w:tcPr>
          <w:p w14:paraId="2AEA8E5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03643FE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59.3.09.00710</w:t>
            </w:r>
          </w:p>
        </w:tc>
        <w:tc>
          <w:tcPr>
            <w:tcW w:w="709" w:type="dxa"/>
            <w:shd w:val="clear" w:color="000000" w:fill="FFFFFF"/>
            <w:vAlign w:val="center"/>
            <w:hideMark/>
          </w:tcPr>
          <w:p w14:paraId="37F5658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5C43C9B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535,4</w:t>
            </w:r>
          </w:p>
        </w:tc>
        <w:tc>
          <w:tcPr>
            <w:tcW w:w="992" w:type="dxa"/>
            <w:shd w:val="clear" w:color="000000" w:fill="FFFFFF"/>
            <w:vAlign w:val="center"/>
            <w:hideMark/>
          </w:tcPr>
          <w:p w14:paraId="2F9F93F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17FBE33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42ED08DE" w14:textId="77777777" w:rsidTr="00C52D45">
        <w:trPr>
          <w:trHeight w:val="20"/>
        </w:trPr>
        <w:tc>
          <w:tcPr>
            <w:tcW w:w="10485" w:type="dxa"/>
            <w:shd w:val="clear" w:color="000000" w:fill="FFFFFF"/>
            <w:vAlign w:val="center"/>
            <w:hideMark/>
          </w:tcPr>
          <w:p w14:paraId="5D28DD8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1559" w:type="dxa"/>
            <w:shd w:val="clear" w:color="000000" w:fill="FFFFFF"/>
            <w:vAlign w:val="center"/>
            <w:hideMark/>
          </w:tcPr>
          <w:p w14:paraId="03C7AB1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59.3.10.00000</w:t>
            </w:r>
          </w:p>
        </w:tc>
        <w:tc>
          <w:tcPr>
            <w:tcW w:w="709" w:type="dxa"/>
            <w:shd w:val="clear" w:color="000000" w:fill="FFFFFF"/>
            <w:vAlign w:val="center"/>
            <w:hideMark/>
          </w:tcPr>
          <w:p w14:paraId="1DFA339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29928B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2 193,8</w:t>
            </w:r>
          </w:p>
        </w:tc>
        <w:tc>
          <w:tcPr>
            <w:tcW w:w="992" w:type="dxa"/>
            <w:shd w:val="clear" w:color="000000" w:fill="FFFFFF"/>
            <w:vAlign w:val="center"/>
            <w:hideMark/>
          </w:tcPr>
          <w:p w14:paraId="68BB51D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2 230,1</w:t>
            </w:r>
          </w:p>
        </w:tc>
        <w:tc>
          <w:tcPr>
            <w:tcW w:w="851" w:type="dxa"/>
            <w:shd w:val="clear" w:color="000000" w:fill="FFFFFF"/>
            <w:vAlign w:val="center"/>
            <w:hideMark/>
          </w:tcPr>
          <w:p w14:paraId="7540684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2 279,1</w:t>
            </w:r>
          </w:p>
        </w:tc>
      </w:tr>
      <w:tr w:rsidR="00C52D45" w:rsidRPr="00492E79" w14:paraId="083DF0EF" w14:textId="77777777" w:rsidTr="00C52D45">
        <w:trPr>
          <w:trHeight w:val="20"/>
        </w:trPr>
        <w:tc>
          <w:tcPr>
            <w:tcW w:w="10485" w:type="dxa"/>
            <w:shd w:val="clear" w:color="000000" w:fill="FFFFFF"/>
            <w:vAlign w:val="center"/>
            <w:hideMark/>
          </w:tcPr>
          <w:p w14:paraId="1A79F26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559" w:type="dxa"/>
            <w:shd w:val="clear" w:color="000000" w:fill="FFFFFF"/>
            <w:vAlign w:val="center"/>
            <w:hideMark/>
          </w:tcPr>
          <w:p w14:paraId="53555DB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59.3.10.11020</w:t>
            </w:r>
          </w:p>
        </w:tc>
        <w:tc>
          <w:tcPr>
            <w:tcW w:w="709" w:type="dxa"/>
            <w:shd w:val="clear" w:color="000000" w:fill="FFFFFF"/>
            <w:vAlign w:val="center"/>
            <w:hideMark/>
          </w:tcPr>
          <w:p w14:paraId="0CFA135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0C40DB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2 193,8</w:t>
            </w:r>
          </w:p>
        </w:tc>
        <w:tc>
          <w:tcPr>
            <w:tcW w:w="992" w:type="dxa"/>
            <w:shd w:val="clear" w:color="000000" w:fill="FFFFFF"/>
            <w:vAlign w:val="center"/>
            <w:hideMark/>
          </w:tcPr>
          <w:p w14:paraId="2C4E6ED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2 230,1</w:t>
            </w:r>
          </w:p>
        </w:tc>
        <w:tc>
          <w:tcPr>
            <w:tcW w:w="851" w:type="dxa"/>
            <w:shd w:val="clear" w:color="000000" w:fill="FFFFFF"/>
            <w:vAlign w:val="center"/>
            <w:hideMark/>
          </w:tcPr>
          <w:p w14:paraId="57FFB7E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2 279,1</w:t>
            </w:r>
          </w:p>
        </w:tc>
      </w:tr>
      <w:tr w:rsidR="00C52D45" w:rsidRPr="00492E79" w14:paraId="7C9CFC96" w14:textId="77777777" w:rsidTr="00C52D45">
        <w:trPr>
          <w:trHeight w:val="20"/>
        </w:trPr>
        <w:tc>
          <w:tcPr>
            <w:tcW w:w="10485" w:type="dxa"/>
            <w:shd w:val="clear" w:color="000000" w:fill="FFFFFF"/>
            <w:vAlign w:val="center"/>
            <w:hideMark/>
          </w:tcPr>
          <w:p w14:paraId="4B50AB2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70C30F6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59.3.10.11020</w:t>
            </w:r>
          </w:p>
        </w:tc>
        <w:tc>
          <w:tcPr>
            <w:tcW w:w="709" w:type="dxa"/>
            <w:shd w:val="clear" w:color="000000" w:fill="FFFFFF"/>
            <w:vAlign w:val="center"/>
            <w:hideMark/>
          </w:tcPr>
          <w:p w14:paraId="06337FA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00B5B07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2 193,8</w:t>
            </w:r>
          </w:p>
        </w:tc>
        <w:tc>
          <w:tcPr>
            <w:tcW w:w="992" w:type="dxa"/>
            <w:shd w:val="clear" w:color="auto" w:fill="auto"/>
            <w:vAlign w:val="center"/>
            <w:hideMark/>
          </w:tcPr>
          <w:p w14:paraId="553EB96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2 230,1</w:t>
            </w:r>
          </w:p>
        </w:tc>
        <w:tc>
          <w:tcPr>
            <w:tcW w:w="851" w:type="dxa"/>
            <w:shd w:val="clear" w:color="auto" w:fill="auto"/>
            <w:vAlign w:val="center"/>
            <w:hideMark/>
          </w:tcPr>
          <w:p w14:paraId="625BF39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2 279,1</w:t>
            </w:r>
          </w:p>
        </w:tc>
      </w:tr>
      <w:tr w:rsidR="00C52D45" w:rsidRPr="00492E79" w14:paraId="4A4B8D0C" w14:textId="77777777" w:rsidTr="00C52D45">
        <w:trPr>
          <w:trHeight w:val="20"/>
        </w:trPr>
        <w:tc>
          <w:tcPr>
            <w:tcW w:w="10485" w:type="dxa"/>
            <w:shd w:val="clear" w:color="000000" w:fill="FFFFFF"/>
            <w:vAlign w:val="center"/>
            <w:hideMark/>
          </w:tcPr>
          <w:p w14:paraId="2D92F5B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000000" w:fill="FFFFFF"/>
            <w:vAlign w:val="center"/>
            <w:hideMark/>
          </w:tcPr>
          <w:p w14:paraId="79E829B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59.3.11.00000</w:t>
            </w:r>
          </w:p>
        </w:tc>
        <w:tc>
          <w:tcPr>
            <w:tcW w:w="709" w:type="dxa"/>
            <w:shd w:val="clear" w:color="000000" w:fill="FFFFFF"/>
            <w:vAlign w:val="center"/>
            <w:hideMark/>
          </w:tcPr>
          <w:p w14:paraId="5A94537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7524F3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16 288,0</w:t>
            </w:r>
          </w:p>
        </w:tc>
        <w:tc>
          <w:tcPr>
            <w:tcW w:w="992" w:type="dxa"/>
            <w:shd w:val="clear" w:color="auto" w:fill="auto"/>
            <w:vAlign w:val="center"/>
            <w:hideMark/>
          </w:tcPr>
          <w:p w14:paraId="7BB52AF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15 819,3</w:t>
            </w:r>
          </w:p>
        </w:tc>
        <w:tc>
          <w:tcPr>
            <w:tcW w:w="851" w:type="dxa"/>
            <w:shd w:val="clear" w:color="auto" w:fill="auto"/>
            <w:vAlign w:val="center"/>
            <w:hideMark/>
          </w:tcPr>
          <w:p w14:paraId="703F5FC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1FE71872" w14:textId="77777777" w:rsidTr="00C52D45">
        <w:trPr>
          <w:trHeight w:val="20"/>
        </w:trPr>
        <w:tc>
          <w:tcPr>
            <w:tcW w:w="10485" w:type="dxa"/>
            <w:shd w:val="clear" w:color="000000" w:fill="FFFFFF"/>
            <w:vAlign w:val="center"/>
            <w:hideMark/>
          </w:tcPr>
          <w:p w14:paraId="4F6EE12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000000" w:fill="FFFFFF"/>
            <w:vAlign w:val="center"/>
            <w:hideMark/>
          </w:tcPr>
          <w:p w14:paraId="6BC035D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59.3.11.53030</w:t>
            </w:r>
          </w:p>
        </w:tc>
        <w:tc>
          <w:tcPr>
            <w:tcW w:w="709" w:type="dxa"/>
            <w:shd w:val="clear" w:color="000000" w:fill="FFFFFF"/>
            <w:vAlign w:val="center"/>
            <w:hideMark/>
          </w:tcPr>
          <w:p w14:paraId="47DE341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28094F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16 288,0</w:t>
            </w:r>
          </w:p>
        </w:tc>
        <w:tc>
          <w:tcPr>
            <w:tcW w:w="992" w:type="dxa"/>
            <w:shd w:val="clear" w:color="000000" w:fill="FFFFFF"/>
            <w:vAlign w:val="center"/>
            <w:hideMark/>
          </w:tcPr>
          <w:p w14:paraId="09DECBC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15 819,3</w:t>
            </w:r>
          </w:p>
        </w:tc>
        <w:tc>
          <w:tcPr>
            <w:tcW w:w="851" w:type="dxa"/>
            <w:shd w:val="clear" w:color="000000" w:fill="FFFFFF"/>
            <w:vAlign w:val="center"/>
            <w:hideMark/>
          </w:tcPr>
          <w:p w14:paraId="433D40A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590ADF4D" w14:textId="77777777" w:rsidTr="00C52D45">
        <w:trPr>
          <w:trHeight w:val="20"/>
        </w:trPr>
        <w:tc>
          <w:tcPr>
            <w:tcW w:w="10485" w:type="dxa"/>
            <w:shd w:val="clear" w:color="000000" w:fill="FFFFFF"/>
            <w:vAlign w:val="center"/>
            <w:hideMark/>
          </w:tcPr>
          <w:p w14:paraId="7FA1A0F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6A8C52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59.3.11.53030</w:t>
            </w:r>
          </w:p>
        </w:tc>
        <w:tc>
          <w:tcPr>
            <w:tcW w:w="709" w:type="dxa"/>
            <w:shd w:val="clear" w:color="000000" w:fill="FFFFFF"/>
            <w:vAlign w:val="center"/>
            <w:hideMark/>
          </w:tcPr>
          <w:p w14:paraId="43A01D3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08EB6A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16 288,0</w:t>
            </w:r>
          </w:p>
        </w:tc>
        <w:tc>
          <w:tcPr>
            <w:tcW w:w="992" w:type="dxa"/>
            <w:shd w:val="clear" w:color="000000" w:fill="FFFFFF"/>
            <w:vAlign w:val="center"/>
            <w:hideMark/>
          </w:tcPr>
          <w:p w14:paraId="2E020A6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15 819,3</w:t>
            </w:r>
          </w:p>
        </w:tc>
        <w:tc>
          <w:tcPr>
            <w:tcW w:w="851" w:type="dxa"/>
            <w:shd w:val="clear" w:color="000000" w:fill="FFFFFF"/>
            <w:vAlign w:val="center"/>
            <w:hideMark/>
          </w:tcPr>
          <w:p w14:paraId="1F569E7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6A15691E" w14:textId="77777777" w:rsidTr="00C52D45">
        <w:trPr>
          <w:trHeight w:val="20"/>
        </w:trPr>
        <w:tc>
          <w:tcPr>
            <w:tcW w:w="10485" w:type="dxa"/>
            <w:shd w:val="clear" w:color="000000" w:fill="FFFFFF"/>
            <w:vAlign w:val="center"/>
            <w:hideMark/>
          </w:tcPr>
          <w:p w14:paraId="1125682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"Предоставление дополнительных гарантий по социальной поддержке детей-сирот и детей, оставшихся без попечение родителей"</w:t>
            </w:r>
          </w:p>
        </w:tc>
        <w:tc>
          <w:tcPr>
            <w:tcW w:w="1559" w:type="dxa"/>
            <w:shd w:val="clear" w:color="000000" w:fill="FFFFFF"/>
            <w:vAlign w:val="center"/>
            <w:hideMark/>
          </w:tcPr>
          <w:p w14:paraId="6319C8E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59.3.12.00000</w:t>
            </w:r>
          </w:p>
        </w:tc>
        <w:tc>
          <w:tcPr>
            <w:tcW w:w="709" w:type="dxa"/>
            <w:shd w:val="clear" w:color="000000" w:fill="FFFFFF"/>
            <w:vAlign w:val="center"/>
            <w:hideMark/>
          </w:tcPr>
          <w:p w14:paraId="6F3D483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D08615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66,6</w:t>
            </w:r>
          </w:p>
        </w:tc>
        <w:tc>
          <w:tcPr>
            <w:tcW w:w="992" w:type="dxa"/>
            <w:shd w:val="clear" w:color="000000" w:fill="FFFFFF"/>
            <w:vAlign w:val="center"/>
            <w:hideMark/>
          </w:tcPr>
          <w:p w14:paraId="658A134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137,4</w:t>
            </w:r>
          </w:p>
        </w:tc>
        <w:tc>
          <w:tcPr>
            <w:tcW w:w="851" w:type="dxa"/>
            <w:shd w:val="clear" w:color="000000" w:fill="FFFFFF"/>
            <w:vAlign w:val="center"/>
            <w:hideMark/>
          </w:tcPr>
          <w:p w14:paraId="7D13579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137,4</w:t>
            </w:r>
          </w:p>
        </w:tc>
      </w:tr>
      <w:tr w:rsidR="00C52D45" w:rsidRPr="00492E79" w14:paraId="550AE119" w14:textId="77777777" w:rsidTr="00C52D45">
        <w:trPr>
          <w:trHeight w:val="20"/>
        </w:trPr>
        <w:tc>
          <w:tcPr>
            <w:tcW w:w="10485" w:type="dxa"/>
            <w:shd w:val="clear" w:color="000000" w:fill="FFFFFF"/>
            <w:vAlign w:val="center"/>
            <w:hideMark/>
          </w:tcPr>
          <w:p w14:paraId="526E959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Предоставление дополнительных гарантий по социальной поддержке детей-сирот и детей, оставшихся </w:t>
            </w:r>
            <w:proofErr w:type="gramStart"/>
            <w:r w:rsidRPr="00492E79">
              <w:rPr>
                <w:rFonts w:ascii="Times New Roman" w:eastAsia="Times New Roman" w:hAnsi="Times New Roman" w:cs="Times New Roman"/>
                <w:sz w:val="20"/>
                <w:szCs w:val="20"/>
                <w:lang w:eastAsia="ru-RU"/>
              </w:rPr>
              <w:t>без попечение</w:t>
            </w:r>
            <w:proofErr w:type="gramEnd"/>
            <w:r w:rsidRPr="00492E79">
              <w:rPr>
                <w:rFonts w:ascii="Times New Roman" w:eastAsia="Times New Roman" w:hAnsi="Times New Roman" w:cs="Times New Roman"/>
                <w:sz w:val="20"/>
                <w:szCs w:val="20"/>
                <w:lang w:eastAsia="ru-RU"/>
              </w:rPr>
              <w:t xml:space="preserve"> родителей</w:t>
            </w:r>
          </w:p>
        </w:tc>
        <w:tc>
          <w:tcPr>
            <w:tcW w:w="1559" w:type="dxa"/>
            <w:shd w:val="clear" w:color="000000" w:fill="FFFFFF"/>
            <w:vAlign w:val="center"/>
            <w:hideMark/>
          </w:tcPr>
          <w:p w14:paraId="776CA43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59.3.12.70000</w:t>
            </w:r>
          </w:p>
        </w:tc>
        <w:tc>
          <w:tcPr>
            <w:tcW w:w="709" w:type="dxa"/>
            <w:shd w:val="clear" w:color="000000" w:fill="FFFFFF"/>
            <w:vAlign w:val="center"/>
            <w:hideMark/>
          </w:tcPr>
          <w:p w14:paraId="1DE4588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C23F8D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66,6</w:t>
            </w:r>
          </w:p>
        </w:tc>
        <w:tc>
          <w:tcPr>
            <w:tcW w:w="992" w:type="dxa"/>
            <w:shd w:val="clear" w:color="000000" w:fill="FFFFFF"/>
            <w:vAlign w:val="center"/>
            <w:hideMark/>
          </w:tcPr>
          <w:p w14:paraId="6B0E683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137,4</w:t>
            </w:r>
          </w:p>
        </w:tc>
        <w:tc>
          <w:tcPr>
            <w:tcW w:w="851" w:type="dxa"/>
            <w:shd w:val="clear" w:color="000000" w:fill="FFFFFF"/>
            <w:vAlign w:val="center"/>
            <w:hideMark/>
          </w:tcPr>
          <w:p w14:paraId="22C0AF1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137,4</w:t>
            </w:r>
          </w:p>
        </w:tc>
      </w:tr>
      <w:tr w:rsidR="00C52D45" w:rsidRPr="00492E79" w14:paraId="3362EBD5" w14:textId="77777777" w:rsidTr="00C52D45">
        <w:trPr>
          <w:trHeight w:val="20"/>
        </w:trPr>
        <w:tc>
          <w:tcPr>
            <w:tcW w:w="10485" w:type="dxa"/>
            <w:shd w:val="clear" w:color="000000" w:fill="FFFFFF"/>
            <w:vAlign w:val="center"/>
            <w:hideMark/>
          </w:tcPr>
          <w:p w14:paraId="1D6A55B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136670C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59.3.12.70000</w:t>
            </w:r>
          </w:p>
        </w:tc>
        <w:tc>
          <w:tcPr>
            <w:tcW w:w="709" w:type="dxa"/>
            <w:shd w:val="clear" w:color="000000" w:fill="FFFFFF"/>
            <w:vAlign w:val="center"/>
            <w:hideMark/>
          </w:tcPr>
          <w:p w14:paraId="5C02017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5400589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66,6</w:t>
            </w:r>
          </w:p>
        </w:tc>
        <w:tc>
          <w:tcPr>
            <w:tcW w:w="992" w:type="dxa"/>
            <w:shd w:val="clear" w:color="auto" w:fill="auto"/>
            <w:vAlign w:val="center"/>
            <w:hideMark/>
          </w:tcPr>
          <w:p w14:paraId="2C53E24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137,4</w:t>
            </w:r>
          </w:p>
        </w:tc>
        <w:tc>
          <w:tcPr>
            <w:tcW w:w="851" w:type="dxa"/>
            <w:shd w:val="clear" w:color="auto" w:fill="auto"/>
            <w:vAlign w:val="center"/>
            <w:hideMark/>
          </w:tcPr>
          <w:p w14:paraId="291C07C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137,4</w:t>
            </w:r>
          </w:p>
        </w:tc>
      </w:tr>
      <w:tr w:rsidR="00C52D45" w:rsidRPr="00492E79" w14:paraId="621A2941" w14:textId="77777777" w:rsidTr="00C52D45">
        <w:trPr>
          <w:trHeight w:val="20"/>
        </w:trPr>
        <w:tc>
          <w:tcPr>
            <w:tcW w:w="10485" w:type="dxa"/>
            <w:shd w:val="clear" w:color="000000" w:fill="FFFFFF"/>
            <w:vAlign w:val="center"/>
            <w:hideMark/>
          </w:tcPr>
          <w:p w14:paraId="74FE06F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000000" w:fill="FFFFFF"/>
            <w:vAlign w:val="center"/>
            <w:hideMark/>
          </w:tcPr>
          <w:p w14:paraId="505F3C7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59.3.13.00000</w:t>
            </w:r>
          </w:p>
        </w:tc>
        <w:tc>
          <w:tcPr>
            <w:tcW w:w="709" w:type="dxa"/>
            <w:shd w:val="clear" w:color="000000" w:fill="FFFFFF"/>
            <w:vAlign w:val="center"/>
            <w:hideMark/>
          </w:tcPr>
          <w:p w14:paraId="709F037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F55819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11 512,2</w:t>
            </w:r>
          </w:p>
        </w:tc>
        <w:tc>
          <w:tcPr>
            <w:tcW w:w="992" w:type="dxa"/>
            <w:shd w:val="clear" w:color="auto" w:fill="auto"/>
            <w:vAlign w:val="center"/>
            <w:hideMark/>
          </w:tcPr>
          <w:p w14:paraId="2E5A4EA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11 931,2</w:t>
            </w:r>
          </w:p>
        </w:tc>
        <w:tc>
          <w:tcPr>
            <w:tcW w:w="851" w:type="dxa"/>
            <w:shd w:val="clear" w:color="auto" w:fill="auto"/>
            <w:vAlign w:val="center"/>
            <w:hideMark/>
          </w:tcPr>
          <w:p w14:paraId="59886F1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5DE759E" w14:textId="77777777" w:rsidTr="00C52D45">
        <w:trPr>
          <w:trHeight w:val="20"/>
        </w:trPr>
        <w:tc>
          <w:tcPr>
            <w:tcW w:w="10485" w:type="dxa"/>
            <w:shd w:val="clear" w:color="000000" w:fill="FFFFFF"/>
            <w:vAlign w:val="center"/>
            <w:hideMark/>
          </w:tcPr>
          <w:p w14:paraId="20AD9E6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000000" w:fill="FFFFFF"/>
            <w:vAlign w:val="center"/>
            <w:hideMark/>
          </w:tcPr>
          <w:p w14:paraId="3FA2653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13.R</w:t>
            </w:r>
            <w:proofErr w:type="gramEnd"/>
            <w:r w:rsidRPr="00492E79">
              <w:rPr>
                <w:rFonts w:ascii="Times New Roman" w:eastAsia="Times New Roman" w:hAnsi="Times New Roman" w:cs="Times New Roman"/>
                <w:sz w:val="20"/>
                <w:szCs w:val="20"/>
                <w:lang w:eastAsia="ru-RU"/>
              </w:rPr>
              <w:t>3040</w:t>
            </w:r>
          </w:p>
        </w:tc>
        <w:tc>
          <w:tcPr>
            <w:tcW w:w="709" w:type="dxa"/>
            <w:shd w:val="clear" w:color="000000" w:fill="FFFFFF"/>
            <w:vAlign w:val="center"/>
            <w:hideMark/>
          </w:tcPr>
          <w:p w14:paraId="5412486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C7135B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11 398,2</w:t>
            </w:r>
          </w:p>
        </w:tc>
        <w:tc>
          <w:tcPr>
            <w:tcW w:w="992" w:type="dxa"/>
            <w:shd w:val="clear" w:color="000000" w:fill="FFFFFF"/>
            <w:vAlign w:val="center"/>
            <w:hideMark/>
          </w:tcPr>
          <w:p w14:paraId="7E26AF8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11 931,2</w:t>
            </w:r>
          </w:p>
        </w:tc>
        <w:tc>
          <w:tcPr>
            <w:tcW w:w="851" w:type="dxa"/>
            <w:shd w:val="clear" w:color="000000" w:fill="FFFFFF"/>
            <w:vAlign w:val="center"/>
            <w:hideMark/>
          </w:tcPr>
          <w:p w14:paraId="2D29C10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A6CAFEF" w14:textId="77777777" w:rsidTr="00C52D45">
        <w:trPr>
          <w:trHeight w:val="20"/>
        </w:trPr>
        <w:tc>
          <w:tcPr>
            <w:tcW w:w="10485" w:type="dxa"/>
            <w:shd w:val="clear" w:color="000000" w:fill="FFFFFF"/>
            <w:vAlign w:val="center"/>
            <w:hideMark/>
          </w:tcPr>
          <w:p w14:paraId="32530CF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3724F5A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13.R</w:t>
            </w:r>
            <w:proofErr w:type="gramEnd"/>
            <w:r w:rsidRPr="00492E79">
              <w:rPr>
                <w:rFonts w:ascii="Times New Roman" w:eastAsia="Times New Roman" w:hAnsi="Times New Roman" w:cs="Times New Roman"/>
                <w:sz w:val="20"/>
                <w:szCs w:val="20"/>
                <w:lang w:eastAsia="ru-RU"/>
              </w:rPr>
              <w:t>3040</w:t>
            </w:r>
          </w:p>
        </w:tc>
        <w:tc>
          <w:tcPr>
            <w:tcW w:w="709" w:type="dxa"/>
            <w:shd w:val="clear" w:color="000000" w:fill="FFFFFF"/>
            <w:vAlign w:val="center"/>
            <w:hideMark/>
          </w:tcPr>
          <w:p w14:paraId="1FF21CE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264AC99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11 398,2</w:t>
            </w:r>
          </w:p>
        </w:tc>
        <w:tc>
          <w:tcPr>
            <w:tcW w:w="992" w:type="dxa"/>
            <w:shd w:val="clear" w:color="000000" w:fill="FFFFFF"/>
            <w:vAlign w:val="center"/>
            <w:hideMark/>
          </w:tcPr>
          <w:p w14:paraId="1E2393B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11 931,2</w:t>
            </w:r>
          </w:p>
        </w:tc>
        <w:tc>
          <w:tcPr>
            <w:tcW w:w="851" w:type="dxa"/>
            <w:shd w:val="clear" w:color="000000" w:fill="FFFFFF"/>
            <w:vAlign w:val="center"/>
            <w:hideMark/>
          </w:tcPr>
          <w:p w14:paraId="55E7D89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49078BFD" w14:textId="77777777" w:rsidTr="00C52D45">
        <w:trPr>
          <w:trHeight w:val="20"/>
        </w:trPr>
        <w:tc>
          <w:tcPr>
            <w:tcW w:w="10485" w:type="dxa"/>
            <w:shd w:val="clear" w:color="auto" w:fill="auto"/>
            <w:vAlign w:val="center"/>
            <w:hideMark/>
          </w:tcPr>
          <w:p w14:paraId="76A63B9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vAlign w:val="center"/>
            <w:hideMark/>
          </w:tcPr>
          <w:p w14:paraId="6247F80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59.3.13.88530</w:t>
            </w:r>
          </w:p>
        </w:tc>
        <w:tc>
          <w:tcPr>
            <w:tcW w:w="709" w:type="dxa"/>
            <w:shd w:val="clear" w:color="auto" w:fill="auto"/>
            <w:vAlign w:val="center"/>
            <w:hideMark/>
          </w:tcPr>
          <w:p w14:paraId="7E03E48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66439F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114,0</w:t>
            </w:r>
          </w:p>
        </w:tc>
        <w:tc>
          <w:tcPr>
            <w:tcW w:w="992" w:type="dxa"/>
            <w:shd w:val="clear" w:color="auto" w:fill="auto"/>
            <w:vAlign w:val="center"/>
            <w:hideMark/>
          </w:tcPr>
          <w:p w14:paraId="7E11521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7986F23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41177FE" w14:textId="77777777" w:rsidTr="00C52D45">
        <w:trPr>
          <w:trHeight w:val="20"/>
        </w:trPr>
        <w:tc>
          <w:tcPr>
            <w:tcW w:w="10485" w:type="dxa"/>
            <w:shd w:val="clear" w:color="auto" w:fill="auto"/>
            <w:vAlign w:val="center"/>
            <w:hideMark/>
          </w:tcPr>
          <w:p w14:paraId="4192388F"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14:paraId="2190A30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59.3.13.88530</w:t>
            </w:r>
          </w:p>
        </w:tc>
        <w:tc>
          <w:tcPr>
            <w:tcW w:w="709" w:type="dxa"/>
            <w:shd w:val="clear" w:color="auto" w:fill="auto"/>
            <w:vAlign w:val="center"/>
            <w:hideMark/>
          </w:tcPr>
          <w:p w14:paraId="44CA747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auto" w:fill="auto"/>
            <w:vAlign w:val="center"/>
            <w:hideMark/>
          </w:tcPr>
          <w:p w14:paraId="25E3EDC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114,0</w:t>
            </w:r>
          </w:p>
        </w:tc>
        <w:tc>
          <w:tcPr>
            <w:tcW w:w="992" w:type="dxa"/>
            <w:shd w:val="clear" w:color="auto" w:fill="auto"/>
            <w:vAlign w:val="center"/>
            <w:hideMark/>
          </w:tcPr>
          <w:p w14:paraId="3425A34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22F5357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57CBF65" w14:textId="77777777" w:rsidTr="00C52D45">
        <w:trPr>
          <w:trHeight w:val="20"/>
        </w:trPr>
        <w:tc>
          <w:tcPr>
            <w:tcW w:w="10485" w:type="dxa"/>
            <w:shd w:val="clear" w:color="000000" w:fill="FFFFFF"/>
            <w:vAlign w:val="center"/>
            <w:hideMark/>
          </w:tcPr>
          <w:p w14:paraId="1D35099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Основное мероприятие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w:t>
            </w:r>
            <w:r w:rsidRPr="00492E79">
              <w:rPr>
                <w:rFonts w:ascii="Times New Roman" w:eastAsia="Times New Roman" w:hAnsi="Times New Roman" w:cs="Times New Roman"/>
                <w:sz w:val="20"/>
                <w:szCs w:val="20"/>
                <w:lang w:eastAsia="ru-RU"/>
              </w:rPr>
              <w:lastRenderedPageBreak/>
              <w:t>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559" w:type="dxa"/>
            <w:shd w:val="clear" w:color="000000" w:fill="FFFFFF"/>
            <w:vAlign w:val="center"/>
            <w:hideMark/>
          </w:tcPr>
          <w:p w14:paraId="16BEAAA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59.3.14.00000</w:t>
            </w:r>
          </w:p>
        </w:tc>
        <w:tc>
          <w:tcPr>
            <w:tcW w:w="709" w:type="dxa"/>
            <w:shd w:val="clear" w:color="000000" w:fill="FFFFFF"/>
            <w:vAlign w:val="center"/>
            <w:hideMark/>
          </w:tcPr>
          <w:p w14:paraId="2BA64BC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5B5A2C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1 259,6</w:t>
            </w:r>
          </w:p>
        </w:tc>
        <w:tc>
          <w:tcPr>
            <w:tcW w:w="992" w:type="dxa"/>
            <w:shd w:val="clear" w:color="000000" w:fill="FFFFFF"/>
            <w:vAlign w:val="center"/>
            <w:hideMark/>
          </w:tcPr>
          <w:p w14:paraId="443185F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1 223,4</w:t>
            </w:r>
          </w:p>
        </w:tc>
        <w:tc>
          <w:tcPr>
            <w:tcW w:w="851" w:type="dxa"/>
            <w:shd w:val="clear" w:color="000000" w:fill="FFFFFF"/>
            <w:vAlign w:val="center"/>
            <w:hideMark/>
          </w:tcPr>
          <w:p w14:paraId="3AECB23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5D6CF9A1" w14:textId="77777777" w:rsidTr="00C52D45">
        <w:trPr>
          <w:trHeight w:val="20"/>
        </w:trPr>
        <w:tc>
          <w:tcPr>
            <w:tcW w:w="10485" w:type="dxa"/>
            <w:shd w:val="clear" w:color="000000" w:fill="FFFFFF"/>
            <w:vAlign w:val="center"/>
            <w:hideMark/>
          </w:tcPr>
          <w:p w14:paraId="3DC7450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559" w:type="dxa"/>
            <w:shd w:val="clear" w:color="000000" w:fill="FFFFFF"/>
            <w:vAlign w:val="center"/>
            <w:hideMark/>
          </w:tcPr>
          <w:p w14:paraId="20AF23D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59.3.14.80740</w:t>
            </w:r>
          </w:p>
        </w:tc>
        <w:tc>
          <w:tcPr>
            <w:tcW w:w="709" w:type="dxa"/>
            <w:shd w:val="clear" w:color="000000" w:fill="FFFFFF"/>
            <w:vAlign w:val="center"/>
            <w:hideMark/>
          </w:tcPr>
          <w:p w14:paraId="79FF895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B45717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1 259,6</w:t>
            </w:r>
          </w:p>
        </w:tc>
        <w:tc>
          <w:tcPr>
            <w:tcW w:w="992" w:type="dxa"/>
            <w:shd w:val="clear" w:color="000000" w:fill="FFFFFF"/>
            <w:vAlign w:val="center"/>
            <w:hideMark/>
          </w:tcPr>
          <w:p w14:paraId="121F344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1 223,4</w:t>
            </w:r>
          </w:p>
        </w:tc>
        <w:tc>
          <w:tcPr>
            <w:tcW w:w="851" w:type="dxa"/>
            <w:shd w:val="clear" w:color="000000" w:fill="FFFFFF"/>
            <w:vAlign w:val="center"/>
            <w:hideMark/>
          </w:tcPr>
          <w:p w14:paraId="522480C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183E0407" w14:textId="77777777" w:rsidTr="00C52D45">
        <w:trPr>
          <w:trHeight w:val="20"/>
        </w:trPr>
        <w:tc>
          <w:tcPr>
            <w:tcW w:w="10485" w:type="dxa"/>
            <w:shd w:val="clear" w:color="000000" w:fill="FFFFFF"/>
            <w:vAlign w:val="center"/>
            <w:hideMark/>
          </w:tcPr>
          <w:p w14:paraId="38B17D3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C1C834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59.3.14.80740</w:t>
            </w:r>
          </w:p>
        </w:tc>
        <w:tc>
          <w:tcPr>
            <w:tcW w:w="709" w:type="dxa"/>
            <w:shd w:val="clear" w:color="000000" w:fill="FFFFFF"/>
            <w:vAlign w:val="center"/>
            <w:hideMark/>
          </w:tcPr>
          <w:p w14:paraId="3CE47F9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24FFFDC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1 259,6</w:t>
            </w:r>
          </w:p>
        </w:tc>
        <w:tc>
          <w:tcPr>
            <w:tcW w:w="992" w:type="dxa"/>
            <w:shd w:val="clear" w:color="000000" w:fill="FFFFFF"/>
            <w:vAlign w:val="center"/>
            <w:hideMark/>
          </w:tcPr>
          <w:p w14:paraId="0BB6A18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1 223,4</w:t>
            </w:r>
          </w:p>
        </w:tc>
        <w:tc>
          <w:tcPr>
            <w:tcW w:w="851" w:type="dxa"/>
            <w:shd w:val="clear" w:color="000000" w:fill="FFFFFF"/>
            <w:vAlign w:val="center"/>
            <w:hideMark/>
          </w:tcPr>
          <w:p w14:paraId="78600F7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51282907" w14:textId="77777777" w:rsidTr="00C52D45">
        <w:trPr>
          <w:trHeight w:val="20"/>
        </w:trPr>
        <w:tc>
          <w:tcPr>
            <w:tcW w:w="10485" w:type="dxa"/>
            <w:shd w:val="clear" w:color="000000" w:fill="FFFFFF"/>
            <w:vAlign w:val="center"/>
            <w:hideMark/>
          </w:tcPr>
          <w:p w14:paraId="1E2D323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1559" w:type="dxa"/>
            <w:shd w:val="clear" w:color="000000" w:fill="FFFFFF"/>
            <w:vAlign w:val="center"/>
            <w:hideMark/>
          </w:tcPr>
          <w:p w14:paraId="46EC789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59.3.15.00000</w:t>
            </w:r>
          </w:p>
        </w:tc>
        <w:tc>
          <w:tcPr>
            <w:tcW w:w="709" w:type="dxa"/>
            <w:shd w:val="clear" w:color="000000" w:fill="FFFFFF"/>
            <w:vAlign w:val="center"/>
            <w:hideMark/>
          </w:tcPr>
          <w:p w14:paraId="78DB286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AAAA2D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6 465,0</w:t>
            </w:r>
          </w:p>
        </w:tc>
        <w:tc>
          <w:tcPr>
            <w:tcW w:w="992" w:type="dxa"/>
            <w:shd w:val="clear" w:color="000000" w:fill="FFFFFF"/>
            <w:vAlign w:val="center"/>
            <w:hideMark/>
          </w:tcPr>
          <w:p w14:paraId="4F3598E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6 543,2</w:t>
            </w:r>
          </w:p>
        </w:tc>
        <w:tc>
          <w:tcPr>
            <w:tcW w:w="851" w:type="dxa"/>
            <w:shd w:val="clear" w:color="000000" w:fill="FFFFFF"/>
            <w:vAlign w:val="center"/>
            <w:hideMark/>
          </w:tcPr>
          <w:p w14:paraId="563883E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6 543,2</w:t>
            </w:r>
          </w:p>
        </w:tc>
      </w:tr>
      <w:tr w:rsidR="00C52D45" w:rsidRPr="00492E79" w14:paraId="2DBD9B3C" w14:textId="77777777" w:rsidTr="00C52D45">
        <w:trPr>
          <w:trHeight w:val="20"/>
        </w:trPr>
        <w:tc>
          <w:tcPr>
            <w:tcW w:w="10485" w:type="dxa"/>
            <w:shd w:val="clear" w:color="000000" w:fill="FFFFFF"/>
            <w:vAlign w:val="center"/>
            <w:hideMark/>
          </w:tcPr>
          <w:p w14:paraId="0CBAC6A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559" w:type="dxa"/>
            <w:shd w:val="clear" w:color="000000" w:fill="FFFFFF"/>
            <w:vAlign w:val="center"/>
            <w:hideMark/>
          </w:tcPr>
          <w:p w14:paraId="7464286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59.3.15.87250</w:t>
            </w:r>
          </w:p>
        </w:tc>
        <w:tc>
          <w:tcPr>
            <w:tcW w:w="709" w:type="dxa"/>
            <w:shd w:val="clear" w:color="000000" w:fill="FFFFFF"/>
            <w:vAlign w:val="center"/>
            <w:hideMark/>
          </w:tcPr>
          <w:p w14:paraId="416F87B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EB607E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6 465,0</w:t>
            </w:r>
          </w:p>
        </w:tc>
        <w:tc>
          <w:tcPr>
            <w:tcW w:w="992" w:type="dxa"/>
            <w:shd w:val="clear" w:color="000000" w:fill="FFFFFF"/>
            <w:vAlign w:val="center"/>
            <w:hideMark/>
          </w:tcPr>
          <w:p w14:paraId="5859873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6 543,2</w:t>
            </w:r>
          </w:p>
        </w:tc>
        <w:tc>
          <w:tcPr>
            <w:tcW w:w="851" w:type="dxa"/>
            <w:shd w:val="clear" w:color="000000" w:fill="FFFFFF"/>
            <w:vAlign w:val="center"/>
            <w:hideMark/>
          </w:tcPr>
          <w:p w14:paraId="7DA4938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6 543,2</w:t>
            </w:r>
          </w:p>
        </w:tc>
      </w:tr>
      <w:tr w:rsidR="00C52D45" w:rsidRPr="00492E79" w14:paraId="519E0D5B" w14:textId="77777777" w:rsidTr="00C52D45">
        <w:trPr>
          <w:trHeight w:val="20"/>
        </w:trPr>
        <w:tc>
          <w:tcPr>
            <w:tcW w:w="10485" w:type="dxa"/>
            <w:shd w:val="clear" w:color="000000" w:fill="FFFFFF"/>
            <w:vAlign w:val="center"/>
            <w:hideMark/>
          </w:tcPr>
          <w:p w14:paraId="5DF90EF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6BFB5C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59.3.15.87250</w:t>
            </w:r>
          </w:p>
        </w:tc>
        <w:tc>
          <w:tcPr>
            <w:tcW w:w="709" w:type="dxa"/>
            <w:shd w:val="clear" w:color="000000" w:fill="FFFFFF"/>
            <w:vAlign w:val="center"/>
            <w:hideMark/>
          </w:tcPr>
          <w:p w14:paraId="73AC846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3C6054B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32,2</w:t>
            </w:r>
          </w:p>
        </w:tc>
        <w:tc>
          <w:tcPr>
            <w:tcW w:w="992" w:type="dxa"/>
            <w:shd w:val="clear" w:color="000000" w:fill="FFFFFF"/>
            <w:vAlign w:val="center"/>
            <w:hideMark/>
          </w:tcPr>
          <w:p w14:paraId="569E962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32,2</w:t>
            </w:r>
          </w:p>
        </w:tc>
        <w:tc>
          <w:tcPr>
            <w:tcW w:w="851" w:type="dxa"/>
            <w:shd w:val="clear" w:color="000000" w:fill="FFFFFF"/>
            <w:vAlign w:val="center"/>
            <w:hideMark/>
          </w:tcPr>
          <w:p w14:paraId="1CF3D77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32,2</w:t>
            </w:r>
          </w:p>
        </w:tc>
      </w:tr>
      <w:tr w:rsidR="00C52D45" w:rsidRPr="00492E79" w14:paraId="7539E3D4" w14:textId="77777777" w:rsidTr="00C52D45">
        <w:trPr>
          <w:trHeight w:val="20"/>
        </w:trPr>
        <w:tc>
          <w:tcPr>
            <w:tcW w:w="10485" w:type="dxa"/>
            <w:shd w:val="clear" w:color="000000" w:fill="FFFFFF"/>
            <w:vAlign w:val="center"/>
            <w:hideMark/>
          </w:tcPr>
          <w:p w14:paraId="37733214"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5954F0D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59.3.15.87250</w:t>
            </w:r>
          </w:p>
        </w:tc>
        <w:tc>
          <w:tcPr>
            <w:tcW w:w="709" w:type="dxa"/>
            <w:shd w:val="clear" w:color="000000" w:fill="FFFFFF"/>
            <w:vAlign w:val="center"/>
            <w:hideMark/>
          </w:tcPr>
          <w:p w14:paraId="2AA7940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79E6FEB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6 432,8</w:t>
            </w:r>
          </w:p>
        </w:tc>
        <w:tc>
          <w:tcPr>
            <w:tcW w:w="992" w:type="dxa"/>
            <w:shd w:val="clear" w:color="000000" w:fill="FFFFFF"/>
            <w:vAlign w:val="center"/>
            <w:hideMark/>
          </w:tcPr>
          <w:p w14:paraId="2DC7F1A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6 511,0</w:t>
            </w:r>
          </w:p>
        </w:tc>
        <w:tc>
          <w:tcPr>
            <w:tcW w:w="851" w:type="dxa"/>
            <w:shd w:val="clear" w:color="000000" w:fill="FFFFFF"/>
            <w:vAlign w:val="center"/>
            <w:hideMark/>
          </w:tcPr>
          <w:p w14:paraId="6A8E6EB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6 511,0</w:t>
            </w:r>
          </w:p>
        </w:tc>
      </w:tr>
      <w:tr w:rsidR="00C52D45" w:rsidRPr="00492E79" w14:paraId="2AB06849" w14:textId="77777777" w:rsidTr="00C52D45">
        <w:trPr>
          <w:trHeight w:val="20"/>
        </w:trPr>
        <w:tc>
          <w:tcPr>
            <w:tcW w:w="10485" w:type="dxa"/>
            <w:shd w:val="clear" w:color="000000" w:fill="FFFFFF"/>
            <w:vAlign w:val="center"/>
            <w:hideMark/>
          </w:tcPr>
          <w:p w14:paraId="48E6203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"Организация и осуществление деятельности по опеке и попечительству в отношении несовершеннолетних лиц"</w:t>
            </w:r>
          </w:p>
        </w:tc>
        <w:tc>
          <w:tcPr>
            <w:tcW w:w="1559" w:type="dxa"/>
            <w:shd w:val="clear" w:color="000000" w:fill="FFFFFF"/>
            <w:vAlign w:val="center"/>
            <w:hideMark/>
          </w:tcPr>
          <w:p w14:paraId="3F6DF27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59.3.16.00000</w:t>
            </w:r>
          </w:p>
        </w:tc>
        <w:tc>
          <w:tcPr>
            <w:tcW w:w="709" w:type="dxa"/>
            <w:shd w:val="clear" w:color="000000" w:fill="FFFFFF"/>
            <w:vAlign w:val="center"/>
            <w:hideMark/>
          </w:tcPr>
          <w:p w14:paraId="77FB599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0A966C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1 399,5</w:t>
            </w:r>
          </w:p>
        </w:tc>
        <w:tc>
          <w:tcPr>
            <w:tcW w:w="992" w:type="dxa"/>
            <w:shd w:val="clear" w:color="000000" w:fill="FFFFFF"/>
            <w:vAlign w:val="center"/>
            <w:hideMark/>
          </w:tcPr>
          <w:p w14:paraId="7DD7ACB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1 253,8</w:t>
            </w:r>
          </w:p>
        </w:tc>
        <w:tc>
          <w:tcPr>
            <w:tcW w:w="851" w:type="dxa"/>
            <w:shd w:val="clear" w:color="000000" w:fill="FFFFFF"/>
            <w:vAlign w:val="center"/>
            <w:hideMark/>
          </w:tcPr>
          <w:p w14:paraId="5608CD1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1 253,8</w:t>
            </w:r>
          </w:p>
        </w:tc>
      </w:tr>
      <w:tr w:rsidR="00C52D45" w:rsidRPr="00492E79" w14:paraId="6E62EF99" w14:textId="77777777" w:rsidTr="00C52D45">
        <w:trPr>
          <w:trHeight w:val="20"/>
        </w:trPr>
        <w:tc>
          <w:tcPr>
            <w:tcW w:w="10485" w:type="dxa"/>
            <w:shd w:val="clear" w:color="000000" w:fill="FFFFFF"/>
            <w:vAlign w:val="center"/>
            <w:hideMark/>
          </w:tcPr>
          <w:p w14:paraId="4C9D813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в отношении несовершеннолетних лиц</w:t>
            </w:r>
          </w:p>
        </w:tc>
        <w:tc>
          <w:tcPr>
            <w:tcW w:w="1559" w:type="dxa"/>
            <w:shd w:val="clear" w:color="000000" w:fill="FFFFFF"/>
            <w:vAlign w:val="center"/>
            <w:hideMark/>
          </w:tcPr>
          <w:p w14:paraId="517262B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59.3.16.87300</w:t>
            </w:r>
          </w:p>
        </w:tc>
        <w:tc>
          <w:tcPr>
            <w:tcW w:w="709" w:type="dxa"/>
            <w:shd w:val="clear" w:color="000000" w:fill="FFFFFF"/>
            <w:vAlign w:val="center"/>
            <w:hideMark/>
          </w:tcPr>
          <w:p w14:paraId="2C41AA2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E2938F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1 399,5</w:t>
            </w:r>
          </w:p>
        </w:tc>
        <w:tc>
          <w:tcPr>
            <w:tcW w:w="992" w:type="dxa"/>
            <w:shd w:val="clear" w:color="000000" w:fill="FFFFFF"/>
            <w:vAlign w:val="center"/>
            <w:hideMark/>
          </w:tcPr>
          <w:p w14:paraId="3E7B284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1 253,8</w:t>
            </w:r>
          </w:p>
        </w:tc>
        <w:tc>
          <w:tcPr>
            <w:tcW w:w="851" w:type="dxa"/>
            <w:shd w:val="clear" w:color="000000" w:fill="FFFFFF"/>
            <w:vAlign w:val="center"/>
            <w:hideMark/>
          </w:tcPr>
          <w:p w14:paraId="15C62AC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1 253,8</w:t>
            </w:r>
          </w:p>
        </w:tc>
      </w:tr>
      <w:tr w:rsidR="00C52D45" w:rsidRPr="00492E79" w14:paraId="03099B11" w14:textId="77777777" w:rsidTr="00C52D45">
        <w:trPr>
          <w:trHeight w:val="20"/>
        </w:trPr>
        <w:tc>
          <w:tcPr>
            <w:tcW w:w="10485" w:type="dxa"/>
            <w:shd w:val="clear" w:color="000000" w:fill="FFFFFF"/>
            <w:vAlign w:val="center"/>
            <w:hideMark/>
          </w:tcPr>
          <w:p w14:paraId="648EB75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521C811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59.3.16.87300</w:t>
            </w:r>
          </w:p>
        </w:tc>
        <w:tc>
          <w:tcPr>
            <w:tcW w:w="709" w:type="dxa"/>
            <w:shd w:val="clear" w:color="000000" w:fill="FFFFFF"/>
            <w:vAlign w:val="center"/>
            <w:hideMark/>
          </w:tcPr>
          <w:p w14:paraId="2A90115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73F5F7D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1 216,5</w:t>
            </w:r>
          </w:p>
        </w:tc>
        <w:tc>
          <w:tcPr>
            <w:tcW w:w="992" w:type="dxa"/>
            <w:shd w:val="clear" w:color="000000" w:fill="FFFFFF"/>
            <w:vAlign w:val="center"/>
            <w:hideMark/>
          </w:tcPr>
          <w:p w14:paraId="3E32E18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1 138,8</w:t>
            </w:r>
          </w:p>
        </w:tc>
        <w:tc>
          <w:tcPr>
            <w:tcW w:w="851" w:type="dxa"/>
            <w:shd w:val="clear" w:color="000000" w:fill="FFFFFF"/>
            <w:vAlign w:val="center"/>
            <w:hideMark/>
          </w:tcPr>
          <w:p w14:paraId="4101F46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1 138,8</w:t>
            </w:r>
          </w:p>
        </w:tc>
      </w:tr>
      <w:tr w:rsidR="00C52D45" w:rsidRPr="00492E79" w14:paraId="29AE4789" w14:textId="77777777" w:rsidTr="00C52D45">
        <w:trPr>
          <w:trHeight w:val="20"/>
        </w:trPr>
        <w:tc>
          <w:tcPr>
            <w:tcW w:w="10485" w:type="dxa"/>
            <w:shd w:val="clear" w:color="000000" w:fill="FFFFFF"/>
            <w:vAlign w:val="center"/>
            <w:hideMark/>
          </w:tcPr>
          <w:p w14:paraId="228E7C8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F4BCDA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59.3.16.87300</w:t>
            </w:r>
          </w:p>
        </w:tc>
        <w:tc>
          <w:tcPr>
            <w:tcW w:w="709" w:type="dxa"/>
            <w:shd w:val="clear" w:color="000000" w:fill="FFFFFF"/>
            <w:vAlign w:val="center"/>
            <w:hideMark/>
          </w:tcPr>
          <w:p w14:paraId="2A1CD67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2F5C241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183,0</w:t>
            </w:r>
          </w:p>
        </w:tc>
        <w:tc>
          <w:tcPr>
            <w:tcW w:w="992" w:type="dxa"/>
            <w:shd w:val="clear" w:color="000000" w:fill="FFFFFF"/>
            <w:vAlign w:val="center"/>
            <w:hideMark/>
          </w:tcPr>
          <w:p w14:paraId="7CE15B2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115,0</w:t>
            </w:r>
          </w:p>
        </w:tc>
        <w:tc>
          <w:tcPr>
            <w:tcW w:w="851" w:type="dxa"/>
            <w:shd w:val="clear" w:color="000000" w:fill="FFFFFF"/>
            <w:vAlign w:val="center"/>
            <w:hideMark/>
          </w:tcPr>
          <w:p w14:paraId="6C73988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115,0</w:t>
            </w:r>
          </w:p>
        </w:tc>
      </w:tr>
      <w:tr w:rsidR="00C52D45" w:rsidRPr="00492E79" w14:paraId="468BE651" w14:textId="77777777" w:rsidTr="00C52D45">
        <w:trPr>
          <w:trHeight w:val="20"/>
        </w:trPr>
        <w:tc>
          <w:tcPr>
            <w:tcW w:w="10485" w:type="dxa"/>
            <w:shd w:val="clear" w:color="000000" w:fill="FFFFFF"/>
            <w:vAlign w:val="center"/>
            <w:hideMark/>
          </w:tcPr>
          <w:p w14:paraId="1DFB0EF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559" w:type="dxa"/>
            <w:shd w:val="clear" w:color="000000" w:fill="FFFFFF"/>
            <w:vAlign w:val="center"/>
            <w:hideMark/>
          </w:tcPr>
          <w:p w14:paraId="4378E18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59.3.17.00000</w:t>
            </w:r>
          </w:p>
        </w:tc>
        <w:tc>
          <w:tcPr>
            <w:tcW w:w="709" w:type="dxa"/>
            <w:shd w:val="clear" w:color="000000" w:fill="FFFFFF"/>
            <w:vAlign w:val="center"/>
            <w:hideMark/>
          </w:tcPr>
          <w:p w14:paraId="0F71F2A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176EA5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17 288,7</w:t>
            </w:r>
          </w:p>
        </w:tc>
        <w:tc>
          <w:tcPr>
            <w:tcW w:w="992" w:type="dxa"/>
            <w:shd w:val="clear" w:color="000000" w:fill="FFFFFF"/>
            <w:vAlign w:val="center"/>
            <w:hideMark/>
          </w:tcPr>
          <w:p w14:paraId="6A0957E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17 874,9</w:t>
            </w:r>
          </w:p>
        </w:tc>
        <w:tc>
          <w:tcPr>
            <w:tcW w:w="851" w:type="dxa"/>
            <w:shd w:val="clear" w:color="000000" w:fill="FFFFFF"/>
            <w:vAlign w:val="center"/>
            <w:hideMark/>
          </w:tcPr>
          <w:p w14:paraId="037F527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17 874,9</w:t>
            </w:r>
          </w:p>
        </w:tc>
      </w:tr>
      <w:tr w:rsidR="00C52D45" w:rsidRPr="00492E79" w14:paraId="76DE2913" w14:textId="77777777" w:rsidTr="00C52D45">
        <w:trPr>
          <w:trHeight w:val="20"/>
        </w:trPr>
        <w:tc>
          <w:tcPr>
            <w:tcW w:w="10485" w:type="dxa"/>
            <w:shd w:val="clear" w:color="000000" w:fill="FFFFFF"/>
            <w:vAlign w:val="center"/>
            <w:hideMark/>
          </w:tcPr>
          <w:p w14:paraId="000F7CA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559" w:type="dxa"/>
            <w:shd w:val="clear" w:color="000000" w:fill="FFFFFF"/>
            <w:vAlign w:val="center"/>
            <w:hideMark/>
          </w:tcPr>
          <w:p w14:paraId="6D2DFA9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59.3.17.87700</w:t>
            </w:r>
          </w:p>
        </w:tc>
        <w:tc>
          <w:tcPr>
            <w:tcW w:w="709" w:type="dxa"/>
            <w:shd w:val="clear" w:color="000000" w:fill="FFFFFF"/>
            <w:vAlign w:val="center"/>
            <w:hideMark/>
          </w:tcPr>
          <w:p w14:paraId="17F3709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1330A2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17 288,7</w:t>
            </w:r>
          </w:p>
        </w:tc>
        <w:tc>
          <w:tcPr>
            <w:tcW w:w="992" w:type="dxa"/>
            <w:shd w:val="clear" w:color="000000" w:fill="FFFFFF"/>
            <w:vAlign w:val="center"/>
            <w:hideMark/>
          </w:tcPr>
          <w:p w14:paraId="4E1A387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17 874,9</w:t>
            </w:r>
          </w:p>
        </w:tc>
        <w:tc>
          <w:tcPr>
            <w:tcW w:w="851" w:type="dxa"/>
            <w:shd w:val="clear" w:color="000000" w:fill="FFFFFF"/>
            <w:vAlign w:val="center"/>
            <w:hideMark/>
          </w:tcPr>
          <w:p w14:paraId="5EF4F81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17 874,9</w:t>
            </w:r>
          </w:p>
        </w:tc>
      </w:tr>
      <w:tr w:rsidR="00C52D45" w:rsidRPr="00492E79" w14:paraId="4735E1D4" w14:textId="77777777" w:rsidTr="00C52D45">
        <w:trPr>
          <w:trHeight w:val="20"/>
        </w:trPr>
        <w:tc>
          <w:tcPr>
            <w:tcW w:w="10485" w:type="dxa"/>
            <w:shd w:val="clear" w:color="000000" w:fill="FFFFFF"/>
            <w:vAlign w:val="center"/>
            <w:hideMark/>
          </w:tcPr>
          <w:p w14:paraId="43DAA9E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6B3C67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59.3.17.87700</w:t>
            </w:r>
          </w:p>
        </w:tc>
        <w:tc>
          <w:tcPr>
            <w:tcW w:w="709" w:type="dxa"/>
            <w:shd w:val="clear" w:color="000000" w:fill="FFFFFF"/>
            <w:vAlign w:val="center"/>
            <w:hideMark/>
          </w:tcPr>
          <w:p w14:paraId="29D1F07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7602DD4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5 712,5</w:t>
            </w:r>
          </w:p>
        </w:tc>
        <w:tc>
          <w:tcPr>
            <w:tcW w:w="992" w:type="dxa"/>
            <w:shd w:val="clear" w:color="auto" w:fill="auto"/>
            <w:vAlign w:val="center"/>
            <w:hideMark/>
          </w:tcPr>
          <w:p w14:paraId="66EF8A5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6 298,7</w:t>
            </w:r>
          </w:p>
        </w:tc>
        <w:tc>
          <w:tcPr>
            <w:tcW w:w="851" w:type="dxa"/>
            <w:shd w:val="clear" w:color="auto" w:fill="auto"/>
            <w:vAlign w:val="center"/>
            <w:hideMark/>
          </w:tcPr>
          <w:p w14:paraId="0E9A0EC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6 298,7</w:t>
            </w:r>
          </w:p>
        </w:tc>
      </w:tr>
      <w:tr w:rsidR="00C52D45" w:rsidRPr="00492E79" w14:paraId="522852AB" w14:textId="77777777" w:rsidTr="00C52D45">
        <w:trPr>
          <w:trHeight w:val="20"/>
        </w:trPr>
        <w:tc>
          <w:tcPr>
            <w:tcW w:w="10485" w:type="dxa"/>
            <w:shd w:val="clear" w:color="000000" w:fill="FFFFFF"/>
            <w:vAlign w:val="center"/>
            <w:hideMark/>
          </w:tcPr>
          <w:p w14:paraId="79254D5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27140B5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59.3.17.87700</w:t>
            </w:r>
          </w:p>
        </w:tc>
        <w:tc>
          <w:tcPr>
            <w:tcW w:w="709" w:type="dxa"/>
            <w:shd w:val="clear" w:color="000000" w:fill="FFFFFF"/>
            <w:vAlign w:val="center"/>
            <w:hideMark/>
          </w:tcPr>
          <w:p w14:paraId="47031C0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5D57578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11 576,2</w:t>
            </w:r>
          </w:p>
        </w:tc>
        <w:tc>
          <w:tcPr>
            <w:tcW w:w="992" w:type="dxa"/>
            <w:shd w:val="clear" w:color="000000" w:fill="FFFFFF"/>
            <w:vAlign w:val="center"/>
            <w:hideMark/>
          </w:tcPr>
          <w:p w14:paraId="7AC633E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11 576,2</w:t>
            </w:r>
          </w:p>
        </w:tc>
        <w:tc>
          <w:tcPr>
            <w:tcW w:w="851" w:type="dxa"/>
            <w:shd w:val="clear" w:color="000000" w:fill="FFFFFF"/>
            <w:vAlign w:val="center"/>
            <w:hideMark/>
          </w:tcPr>
          <w:p w14:paraId="20C21EE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11 576,2</w:t>
            </w:r>
          </w:p>
        </w:tc>
      </w:tr>
      <w:tr w:rsidR="00C52D45" w:rsidRPr="00492E79" w14:paraId="20BF9B12" w14:textId="77777777" w:rsidTr="00C52D45">
        <w:trPr>
          <w:trHeight w:val="20"/>
        </w:trPr>
        <w:tc>
          <w:tcPr>
            <w:tcW w:w="10485" w:type="dxa"/>
            <w:shd w:val="clear" w:color="000000" w:fill="FFFFFF"/>
            <w:vAlign w:val="center"/>
            <w:hideMark/>
          </w:tcPr>
          <w:p w14:paraId="6FF8404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w:t>
            </w:r>
            <w:proofErr w:type="spellStart"/>
            <w:r w:rsidRPr="00492E79">
              <w:rPr>
                <w:rFonts w:ascii="Times New Roman" w:eastAsia="Times New Roman" w:hAnsi="Times New Roman" w:cs="Times New Roman"/>
                <w:sz w:val="20"/>
                <w:szCs w:val="20"/>
                <w:lang w:eastAsia="ru-RU"/>
              </w:rPr>
              <w:t>Cофинансирование</w:t>
            </w:r>
            <w:proofErr w:type="spellEnd"/>
            <w:r w:rsidRPr="00492E79">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559" w:type="dxa"/>
            <w:shd w:val="clear" w:color="000000" w:fill="FFFFFF"/>
            <w:vAlign w:val="center"/>
            <w:hideMark/>
          </w:tcPr>
          <w:p w14:paraId="21C72C6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59.3.19.00000</w:t>
            </w:r>
          </w:p>
        </w:tc>
        <w:tc>
          <w:tcPr>
            <w:tcW w:w="709" w:type="dxa"/>
            <w:shd w:val="clear" w:color="000000" w:fill="FFFFFF"/>
            <w:vAlign w:val="center"/>
            <w:hideMark/>
          </w:tcPr>
          <w:p w14:paraId="70FE427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548455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38 992,6</w:t>
            </w:r>
          </w:p>
        </w:tc>
        <w:tc>
          <w:tcPr>
            <w:tcW w:w="992" w:type="dxa"/>
            <w:shd w:val="clear" w:color="000000" w:fill="FFFFFF"/>
            <w:vAlign w:val="center"/>
            <w:hideMark/>
          </w:tcPr>
          <w:p w14:paraId="2098F55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2709098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5745CD6A" w14:textId="77777777" w:rsidTr="00C52D45">
        <w:trPr>
          <w:trHeight w:val="20"/>
        </w:trPr>
        <w:tc>
          <w:tcPr>
            <w:tcW w:w="10485" w:type="dxa"/>
            <w:shd w:val="clear" w:color="000000" w:fill="FFFFFF"/>
            <w:vAlign w:val="center"/>
            <w:hideMark/>
          </w:tcPr>
          <w:p w14:paraId="71ACD44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proofErr w:type="spellStart"/>
            <w:r w:rsidRPr="00492E79">
              <w:rPr>
                <w:rFonts w:ascii="Times New Roman" w:eastAsia="Times New Roman" w:hAnsi="Times New Roman" w:cs="Times New Roman"/>
                <w:sz w:val="20"/>
                <w:szCs w:val="20"/>
                <w:lang w:eastAsia="ru-RU"/>
              </w:rPr>
              <w:t>Cофинансирование</w:t>
            </w:r>
            <w:proofErr w:type="spellEnd"/>
            <w:r w:rsidRPr="00492E79">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559" w:type="dxa"/>
            <w:shd w:val="clear" w:color="000000" w:fill="FFFFFF"/>
            <w:vAlign w:val="center"/>
            <w:hideMark/>
          </w:tcPr>
          <w:p w14:paraId="0E57D63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59.3.19.97040</w:t>
            </w:r>
          </w:p>
        </w:tc>
        <w:tc>
          <w:tcPr>
            <w:tcW w:w="709" w:type="dxa"/>
            <w:shd w:val="clear" w:color="000000" w:fill="FFFFFF"/>
            <w:vAlign w:val="center"/>
            <w:hideMark/>
          </w:tcPr>
          <w:p w14:paraId="5AC11D7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D95691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38 992,6</w:t>
            </w:r>
          </w:p>
        </w:tc>
        <w:tc>
          <w:tcPr>
            <w:tcW w:w="992" w:type="dxa"/>
            <w:shd w:val="clear" w:color="000000" w:fill="FFFFFF"/>
            <w:vAlign w:val="center"/>
            <w:hideMark/>
          </w:tcPr>
          <w:p w14:paraId="27EDEDB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6DC5C5E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54F88860" w14:textId="77777777" w:rsidTr="00C52D45">
        <w:trPr>
          <w:trHeight w:val="20"/>
        </w:trPr>
        <w:tc>
          <w:tcPr>
            <w:tcW w:w="10485" w:type="dxa"/>
            <w:shd w:val="clear" w:color="000000" w:fill="FFFFFF"/>
            <w:vAlign w:val="center"/>
            <w:hideMark/>
          </w:tcPr>
          <w:p w14:paraId="2BE632A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3931EDA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59.3.19.97040</w:t>
            </w:r>
          </w:p>
        </w:tc>
        <w:tc>
          <w:tcPr>
            <w:tcW w:w="709" w:type="dxa"/>
            <w:shd w:val="clear" w:color="000000" w:fill="FFFFFF"/>
            <w:vAlign w:val="center"/>
            <w:hideMark/>
          </w:tcPr>
          <w:p w14:paraId="4B7740B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38F9870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38 992,6</w:t>
            </w:r>
          </w:p>
        </w:tc>
        <w:tc>
          <w:tcPr>
            <w:tcW w:w="992" w:type="dxa"/>
            <w:shd w:val="clear" w:color="000000" w:fill="FFFFFF"/>
            <w:vAlign w:val="center"/>
            <w:hideMark/>
          </w:tcPr>
          <w:p w14:paraId="57BE621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3DC54BC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336AC8C" w14:textId="77777777" w:rsidTr="00C52D45">
        <w:trPr>
          <w:trHeight w:val="20"/>
        </w:trPr>
        <w:tc>
          <w:tcPr>
            <w:tcW w:w="10485" w:type="dxa"/>
            <w:shd w:val="clear" w:color="000000" w:fill="FFFFFF"/>
            <w:vAlign w:val="center"/>
            <w:hideMark/>
          </w:tcPr>
          <w:p w14:paraId="5D94B37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"Субсидии муниципальным районам на реализацию ими отдельных расходных обязательств"</w:t>
            </w:r>
          </w:p>
        </w:tc>
        <w:tc>
          <w:tcPr>
            <w:tcW w:w="1559" w:type="dxa"/>
            <w:shd w:val="clear" w:color="000000" w:fill="FFFFFF"/>
            <w:vAlign w:val="center"/>
            <w:hideMark/>
          </w:tcPr>
          <w:p w14:paraId="2CB618A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59.3.20.00000</w:t>
            </w:r>
          </w:p>
        </w:tc>
        <w:tc>
          <w:tcPr>
            <w:tcW w:w="709" w:type="dxa"/>
            <w:shd w:val="clear" w:color="000000" w:fill="FFFFFF"/>
            <w:vAlign w:val="center"/>
            <w:hideMark/>
          </w:tcPr>
          <w:p w14:paraId="60DD780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B52231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6 047,1</w:t>
            </w:r>
          </w:p>
        </w:tc>
        <w:tc>
          <w:tcPr>
            <w:tcW w:w="992" w:type="dxa"/>
            <w:shd w:val="clear" w:color="000000" w:fill="FFFFFF"/>
            <w:vAlign w:val="center"/>
            <w:hideMark/>
          </w:tcPr>
          <w:p w14:paraId="091A24C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5 759,1</w:t>
            </w:r>
          </w:p>
        </w:tc>
        <w:tc>
          <w:tcPr>
            <w:tcW w:w="851" w:type="dxa"/>
            <w:shd w:val="clear" w:color="000000" w:fill="FFFFFF"/>
            <w:vAlign w:val="center"/>
            <w:hideMark/>
          </w:tcPr>
          <w:p w14:paraId="4B0252F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5 759,1</w:t>
            </w:r>
          </w:p>
        </w:tc>
      </w:tr>
      <w:tr w:rsidR="00C52D45" w:rsidRPr="00492E79" w14:paraId="0552AD8E" w14:textId="77777777" w:rsidTr="00C52D45">
        <w:trPr>
          <w:trHeight w:val="20"/>
        </w:trPr>
        <w:tc>
          <w:tcPr>
            <w:tcW w:w="10485" w:type="dxa"/>
            <w:shd w:val="clear" w:color="000000" w:fill="FFFFFF"/>
            <w:vAlign w:val="center"/>
            <w:hideMark/>
          </w:tcPr>
          <w:p w14:paraId="53863B4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559" w:type="dxa"/>
            <w:shd w:val="clear" w:color="000000" w:fill="FFFFFF"/>
            <w:vAlign w:val="center"/>
            <w:hideMark/>
          </w:tcPr>
          <w:p w14:paraId="5F9C99A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20.S</w:t>
            </w:r>
            <w:proofErr w:type="gramEnd"/>
            <w:r w:rsidRPr="00492E79">
              <w:rPr>
                <w:rFonts w:ascii="Times New Roman" w:eastAsia="Times New Roman" w:hAnsi="Times New Roman" w:cs="Times New Roman"/>
                <w:sz w:val="20"/>
                <w:szCs w:val="20"/>
                <w:lang w:eastAsia="ru-RU"/>
              </w:rPr>
              <w:t>7710</w:t>
            </w:r>
          </w:p>
        </w:tc>
        <w:tc>
          <w:tcPr>
            <w:tcW w:w="709" w:type="dxa"/>
            <w:shd w:val="clear" w:color="000000" w:fill="FFFFFF"/>
            <w:vAlign w:val="center"/>
            <w:hideMark/>
          </w:tcPr>
          <w:p w14:paraId="15C0C3B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F200D1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6 047,1</w:t>
            </w:r>
          </w:p>
        </w:tc>
        <w:tc>
          <w:tcPr>
            <w:tcW w:w="992" w:type="dxa"/>
            <w:shd w:val="clear" w:color="000000" w:fill="FFFFFF"/>
            <w:vAlign w:val="center"/>
            <w:hideMark/>
          </w:tcPr>
          <w:p w14:paraId="2BA39A4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5 759,1</w:t>
            </w:r>
          </w:p>
        </w:tc>
        <w:tc>
          <w:tcPr>
            <w:tcW w:w="851" w:type="dxa"/>
            <w:shd w:val="clear" w:color="000000" w:fill="FFFFFF"/>
            <w:vAlign w:val="center"/>
            <w:hideMark/>
          </w:tcPr>
          <w:p w14:paraId="3E635F7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5 759,1</w:t>
            </w:r>
          </w:p>
        </w:tc>
      </w:tr>
      <w:tr w:rsidR="00C52D45" w:rsidRPr="00492E79" w14:paraId="491BF05C" w14:textId="77777777" w:rsidTr="00C52D45">
        <w:trPr>
          <w:trHeight w:val="20"/>
        </w:trPr>
        <w:tc>
          <w:tcPr>
            <w:tcW w:w="10485" w:type="dxa"/>
            <w:shd w:val="clear" w:color="000000" w:fill="FFFFFF"/>
            <w:vAlign w:val="center"/>
            <w:hideMark/>
          </w:tcPr>
          <w:p w14:paraId="4FD8D91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4D0CD2D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20.S</w:t>
            </w:r>
            <w:proofErr w:type="gramEnd"/>
            <w:r w:rsidRPr="00492E79">
              <w:rPr>
                <w:rFonts w:ascii="Times New Roman" w:eastAsia="Times New Roman" w:hAnsi="Times New Roman" w:cs="Times New Roman"/>
                <w:sz w:val="20"/>
                <w:szCs w:val="20"/>
                <w:lang w:eastAsia="ru-RU"/>
              </w:rPr>
              <w:t>7710</w:t>
            </w:r>
          </w:p>
        </w:tc>
        <w:tc>
          <w:tcPr>
            <w:tcW w:w="709" w:type="dxa"/>
            <w:shd w:val="clear" w:color="000000" w:fill="FFFFFF"/>
            <w:vAlign w:val="center"/>
            <w:hideMark/>
          </w:tcPr>
          <w:p w14:paraId="0000941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313EDD8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6 047,1</w:t>
            </w:r>
          </w:p>
        </w:tc>
        <w:tc>
          <w:tcPr>
            <w:tcW w:w="992" w:type="dxa"/>
            <w:shd w:val="clear" w:color="000000" w:fill="FFFFFF"/>
            <w:vAlign w:val="center"/>
            <w:hideMark/>
          </w:tcPr>
          <w:p w14:paraId="53C43D7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5 759,1</w:t>
            </w:r>
          </w:p>
        </w:tc>
        <w:tc>
          <w:tcPr>
            <w:tcW w:w="851" w:type="dxa"/>
            <w:shd w:val="clear" w:color="000000" w:fill="FFFFFF"/>
            <w:vAlign w:val="center"/>
            <w:hideMark/>
          </w:tcPr>
          <w:p w14:paraId="2A77985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5 759,1</w:t>
            </w:r>
          </w:p>
        </w:tc>
      </w:tr>
      <w:tr w:rsidR="00C52D45" w:rsidRPr="00492E79" w14:paraId="50967E3E" w14:textId="77777777" w:rsidTr="00C52D45">
        <w:trPr>
          <w:trHeight w:val="20"/>
        </w:trPr>
        <w:tc>
          <w:tcPr>
            <w:tcW w:w="10485" w:type="dxa"/>
            <w:shd w:val="clear" w:color="000000" w:fill="FFFFFF"/>
            <w:vAlign w:val="center"/>
            <w:hideMark/>
          </w:tcPr>
          <w:p w14:paraId="4FE0E07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"Субсидии муниципальным районам на реализацию ими отдельных расходных обязательств"</w:t>
            </w:r>
          </w:p>
        </w:tc>
        <w:tc>
          <w:tcPr>
            <w:tcW w:w="1559" w:type="dxa"/>
            <w:shd w:val="clear" w:color="000000" w:fill="FFFFFF"/>
            <w:vAlign w:val="center"/>
            <w:hideMark/>
          </w:tcPr>
          <w:p w14:paraId="010F6C4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59.3.21.00000</w:t>
            </w:r>
          </w:p>
        </w:tc>
        <w:tc>
          <w:tcPr>
            <w:tcW w:w="709" w:type="dxa"/>
            <w:shd w:val="clear" w:color="000000" w:fill="FFFFFF"/>
            <w:vAlign w:val="center"/>
            <w:hideMark/>
          </w:tcPr>
          <w:p w14:paraId="47B8B03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34DD79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7 094,0</w:t>
            </w:r>
          </w:p>
        </w:tc>
        <w:tc>
          <w:tcPr>
            <w:tcW w:w="992" w:type="dxa"/>
            <w:shd w:val="clear" w:color="000000" w:fill="FFFFFF"/>
            <w:vAlign w:val="center"/>
            <w:hideMark/>
          </w:tcPr>
          <w:p w14:paraId="2C54D9C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10 605,0</w:t>
            </w:r>
          </w:p>
        </w:tc>
        <w:tc>
          <w:tcPr>
            <w:tcW w:w="851" w:type="dxa"/>
            <w:shd w:val="clear" w:color="000000" w:fill="FFFFFF"/>
            <w:vAlign w:val="center"/>
            <w:hideMark/>
          </w:tcPr>
          <w:p w14:paraId="4E3489C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20 587,9</w:t>
            </w:r>
          </w:p>
        </w:tc>
      </w:tr>
      <w:tr w:rsidR="00C52D45" w:rsidRPr="00492E79" w14:paraId="35E828BD" w14:textId="77777777" w:rsidTr="00C52D45">
        <w:trPr>
          <w:trHeight w:val="20"/>
        </w:trPr>
        <w:tc>
          <w:tcPr>
            <w:tcW w:w="10485" w:type="dxa"/>
            <w:shd w:val="clear" w:color="000000" w:fill="FFFFFF"/>
            <w:vAlign w:val="center"/>
            <w:hideMark/>
          </w:tcPr>
          <w:p w14:paraId="38760064"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 (сады)</w:t>
            </w:r>
          </w:p>
        </w:tc>
        <w:tc>
          <w:tcPr>
            <w:tcW w:w="1559" w:type="dxa"/>
            <w:shd w:val="clear" w:color="000000" w:fill="FFFFFF"/>
            <w:vAlign w:val="center"/>
            <w:hideMark/>
          </w:tcPr>
          <w:p w14:paraId="21F9DD7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21.S</w:t>
            </w:r>
            <w:proofErr w:type="gramEnd"/>
            <w:r w:rsidRPr="00492E79">
              <w:rPr>
                <w:rFonts w:ascii="Times New Roman" w:eastAsia="Times New Roman" w:hAnsi="Times New Roman" w:cs="Times New Roman"/>
                <w:sz w:val="20"/>
                <w:szCs w:val="20"/>
                <w:lang w:eastAsia="ru-RU"/>
              </w:rPr>
              <w:t>7712</w:t>
            </w:r>
          </w:p>
        </w:tc>
        <w:tc>
          <w:tcPr>
            <w:tcW w:w="709" w:type="dxa"/>
            <w:shd w:val="clear" w:color="000000" w:fill="FFFFFF"/>
            <w:vAlign w:val="center"/>
            <w:hideMark/>
          </w:tcPr>
          <w:p w14:paraId="09B0D4C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FDE930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7 094,0</w:t>
            </w:r>
          </w:p>
        </w:tc>
        <w:tc>
          <w:tcPr>
            <w:tcW w:w="992" w:type="dxa"/>
            <w:shd w:val="clear" w:color="000000" w:fill="FFFFFF"/>
            <w:vAlign w:val="center"/>
            <w:hideMark/>
          </w:tcPr>
          <w:p w14:paraId="78BB661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10 605,0</w:t>
            </w:r>
          </w:p>
        </w:tc>
        <w:tc>
          <w:tcPr>
            <w:tcW w:w="851" w:type="dxa"/>
            <w:shd w:val="clear" w:color="000000" w:fill="FFFFFF"/>
            <w:vAlign w:val="center"/>
            <w:hideMark/>
          </w:tcPr>
          <w:p w14:paraId="48490F9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20 587,9</w:t>
            </w:r>
          </w:p>
        </w:tc>
      </w:tr>
      <w:tr w:rsidR="00C52D45" w:rsidRPr="00492E79" w14:paraId="2DD74C4E" w14:textId="77777777" w:rsidTr="00C52D45">
        <w:trPr>
          <w:trHeight w:val="20"/>
        </w:trPr>
        <w:tc>
          <w:tcPr>
            <w:tcW w:w="10485" w:type="dxa"/>
            <w:shd w:val="clear" w:color="000000" w:fill="FFFFFF"/>
            <w:vAlign w:val="center"/>
            <w:hideMark/>
          </w:tcPr>
          <w:p w14:paraId="266FB16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25F6897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21.S</w:t>
            </w:r>
            <w:proofErr w:type="gramEnd"/>
            <w:r w:rsidRPr="00492E79">
              <w:rPr>
                <w:rFonts w:ascii="Times New Roman" w:eastAsia="Times New Roman" w:hAnsi="Times New Roman" w:cs="Times New Roman"/>
                <w:sz w:val="20"/>
                <w:szCs w:val="20"/>
                <w:lang w:eastAsia="ru-RU"/>
              </w:rPr>
              <w:t>7712</w:t>
            </w:r>
          </w:p>
        </w:tc>
        <w:tc>
          <w:tcPr>
            <w:tcW w:w="709" w:type="dxa"/>
            <w:shd w:val="clear" w:color="000000" w:fill="FFFFFF"/>
            <w:vAlign w:val="center"/>
            <w:hideMark/>
          </w:tcPr>
          <w:p w14:paraId="7E04CFD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19A6E9C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7 094,0</w:t>
            </w:r>
          </w:p>
        </w:tc>
        <w:tc>
          <w:tcPr>
            <w:tcW w:w="992" w:type="dxa"/>
            <w:shd w:val="clear" w:color="auto" w:fill="auto"/>
            <w:vAlign w:val="center"/>
            <w:hideMark/>
          </w:tcPr>
          <w:p w14:paraId="3363AD2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10 605,0</w:t>
            </w:r>
          </w:p>
        </w:tc>
        <w:tc>
          <w:tcPr>
            <w:tcW w:w="851" w:type="dxa"/>
            <w:shd w:val="clear" w:color="auto" w:fill="auto"/>
            <w:vAlign w:val="center"/>
            <w:hideMark/>
          </w:tcPr>
          <w:p w14:paraId="11F6383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20 587,9</w:t>
            </w:r>
          </w:p>
        </w:tc>
      </w:tr>
      <w:tr w:rsidR="00C52D45" w:rsidRPr="00492E79" w14:paraId="165E63FA" w14:textId="77777777" w:rsidTr="00C52D45">
        <w:trPr>
          <w:trHeight w:val="20"/>
        </w:trPr>
        <w:tc>
          <w:tcPr>
            <w:tcW w:w="10485" w:type="dxa"/>
            <w:shd w:val="clear" w:color="000000" w:fill="FFFFFF"/>
            <w:vAlign w:val="center"/>
            <w:hideMark/>
          </w:tcPr>
          <w:p w14:paraId="37971A4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"Субсидии муниципальным районам на реализацию ими отдельных расходных обязательств "</w:t>
            </w:r>
          </w:p>
        </w:tc>
        <w:tc>
          <w:tcPr>
            <w:tcW w:w="1559" w:type="dxa"/>
            <w:shd w:val="clear" w:color="000000" w:fill="FFFFFF"/>
            <w:vAlign w:val="center"/>
            <w:hideMark/>
          </w:tcPr>
          <w:p w14:paraId="3AD7529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59.3.22.00000</w:t>
            </w:r>
          </w:p>
        </w:tc>
        <w:tc>
          <w:tcPr>
            <w:tcW w:w="709" w:type="dxa"/>
            <w:shd w:val="clear" w:color="000000" w:fill="FFFFFF"/>
            <w:vAlign w:val="center"/>
            <w:hideMark/>
          </w:tcPr>
          <w:p w14:paraId="7187FA9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8A5523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17 294,0</w:t>
            </w:r>
          </w:p>
        </w:tc>
        <w:tc>
          <w:tcPr>
            <w:tcW w:w="992" w:type="dxa"/>
            <w:shd w:val="clear" w:color="auto" w:fill="auto"/>
            <w:vAlign w:val="center"/>
            <w:hideMark/>
          </w:tcPr>
          <w:p w14:paraId="4950D0D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24 016,9</w:t>
            </w:r>
          </w:p>
        </w:tc>
        <w:tc>
          <w:tcPr>
            <w:tcW w:w="851" w:type="dxa"/>
            <w:shd w:val="clear" w:color="auto" w:fill="auto"/>
            <w:vAlign w:val="center"/>
            <w:hideMark/>
          </w:tcPr>
          <w:p w14:paraId="3C68AA6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26 726,0</w:t>
            </w:r>
          </w:p>
        </w:tc>
      </w:tr>
      <w:tr w:rsidR="00C52D45" w:rsidRPr="00492E79" w14:paraId="10A03CC7" w14:textId="77777777" w:rsidTr="00C52D45">
        <w:trPr>
          <w:trHeight w:val="20"/>
        </w:trPr>
        <w:tc>
          <w:tcPr>
            <w:tcW w:w="10485" w:type="dxa"/>
            <w:shd w:val="clear" w:color="000000" w:fill="FFFFFF"/>
            <w:vAlign w:val="center"/>
            <w:hideMark/>
          </w:tcPr>
          <w:p w14:paraId="3E2E1B8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 (школы)</w:t>
            </w:r>
          </w:p>
        </w:tc>
        <w:tc>
          <w:tcPr>
            <w:tcW w:w="1559" w:type="dxa"/>
            <w:shd w:val="clear" w:color="000000" w:fill="FFFFFF"/>
            <w:vAlign w:val="center"/>
            <w:hideMark/>
          </w:tcPr>
          <w:p w14:paraId="09E2DC3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22.S</w:t>
            </w:r>
            <w:proofErr w:type="gramEnd"/>
            <w:r w:rsidRPr="00492E79">
              <w:rPr>
                <w:rFonts w:ascii="Times New Roman" w:eastAsia="Times New Roman" w:hAnsi="Times New Roman" w:cs="Times New Roman"/>
                <w:sz w:val="20"/>
                <w:szCs w:val="20"/>
                <w:lang w:eastAsia="ru-RU"/>
              </w:rPr>
              <w:t>7713</w:t>
            </w:r>
          </w:p>
        </w:tc>
        <w:tc>
          <w:tcPr>
            <w:tcW w:w="709" w:type="dxa"/>
            <w:shd w:val="clear" w:color="000000" w:fill="FFFFFF"/>
            <w:vAlign w:val="center"/>
            <w:hideMark/>
          </w:tcPr>
          <w:p w14:paraId="5F27F3F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AC7227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17 294,0</w:t>
            </w:r>
          </w:p>
        </w:tc>
        <w:tc>
          <w:tcPr>
            <w:tcW w:w="992" w:type="dxa"/>
            <w:shd w:val="clear" w:color="000000" w:fill="FFFFFF"/>
            <w:vAlign w:val="center"/>
            <w:hideMark/>
          </w:tcPr>
          <w:p w14:paraId="64824A5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24 016,9</w:t>
            </w:r>
          </w:p>
        </w:tc>
        <w:tc>
          <w:tcPr>
            <w:tcW w:w="851" w:type="dxa"/>
            <w:shd w:val="clear" w:color="000000" w:fill="FFFFFF"/>
            <w:vAlign w:val="center"/>
            <w:hideMark/>
          </w:tcPr>
          <w:p w14:paraId="756A789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26 726,0</w:t>
            </w:r>
          </w:p>
        </w:tc>
      </w:tr>
      <w:tr w:rsidR="00C52D45" w:rsidRPr="00492E79" w14:paraId="14EB86F1" w14:textId="77777777" w:rsidTr="00C52D45">
        <w:trPr>
          <w:trHeight w:val="20"/>
        </w:trPr>
        <w:tc>
          <w:tcPr>
            <w:tcW w:w="10485" w:type="dxa"/>
            <w:shd w:val="clear" w:color="000000" w:fill="FFFFFF"/>
            <w:vAlign w:val="center"/>
            <w:hideMark/>
          </w:tcPr>
          <w:p w14:paraId="6E48598F"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68A0B6C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22.S</w:t>
            </w:r>
            <w:proofErr w:type="gramEnd"/>
            <w:r w:rsidRPr="00492E79">
              <w:rPr>
                <w:rFonts w:ascii="Times New Roman" w:eastAsia="Times New Roman" w:hAnsi="Times New Roman" w:cs="Times New Roman"/>
                <w:sz w:val="20"/>
                <w:szCs w:val="20"/>
                <w:lang w:eastAsia="ru-RU"/>
              </w:rPr>
              <w:t>7713</w:t>
            </w:r>
          </w:p>
        </w:tc>
        <w:tc>
          <w:tcPr>
            <w:tcW w:w="709" w:type="dxa"/>
            <w:shd w:val="clear" w:color="000000" w:fill="FFFFFF"/>
            <w:vAlign w:val="center"/>
            <w:hideMark/>
          </w:tcPr>
          <w:p w14:paraId="7891365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5DE114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17 294,0</w:t>
            </w:r>
          </w:p>
        </w:tc>
        <w:tc>
          <w:tcPr>
            <w:tcW w:w="992" w:type="dxa"/>
            <w:shd w:val="clear" w:color="auto" w:fill="auto"/>
            <w:vAlign w:val="center"/>
            <w:hideMark/>
          </w:tcPr>
          <w:p w14:paraId="6349A5D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24 016,9</w:t>
            </w:r>
          </w:p>
        </w:tc>
        <w:tc>
          <w:tcPr>
            <w:tcW w:w="851" w:type="dxa"/>
            <w:shd w:val="clear" w:color="auto" w:fill="auto"/>
            <w:vAlign w:val="center"/>
            <w:hideMark/>
          </w:tcPr>
          <w:p w14:paraId="1B6BE2E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26 726,0</w:t>
            </w:r>
          </w:p>
        </w:tc>
      </w:tr>
      <w:tr w:rsidR="00C52D45" w:rsidRPr="00492E79" w14:paraId="44D650CD" w14:textId="77777777" w:rsidTr="00C52D45">
        <w:trPr>
          <w:trHeight w:val="20"/>
        </w:trPr>
        <w:tc>
          <w:tcPr>
            <w:tcW w:w="10485" w:type="dxa"/>
            <w:shd w:val="clear" w:color="000000" w:fill="FFFFFF"/>
            <w:vAlign w:val="center"/>
            <w:hideMark/>
          </w:tcPr>
          <w:p w14:paraId="2AA47DA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"Субсидии муниципальным районам на реализацию ими отдельных расходных обязательств"</w:t>
            </w:r>
          </w:p>
        </w:tc>
        <w:tc>
          <w:tcPr>
            <w:tcW w:w="1559" w:type="dxa"/>
            <w:shd w:val="clear" w:color="000000" w:fill="FFFFFF"/>
            <w:vAlign w:val="center"/>
            <w:hideMark/>
          </w:tcPr>
          <w:p w14:paraId="0376438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59.3.23.00000</w:t>
            </w:r>
          </w:p>
        </w:tc>
        <w:tc>
          <w:tcPr>
            <w:tcW w:w="709" w:type="dxa"/>
            <w:shd w:val="clear" w:color="000000" w:fill="FFFFFF"/>
            <w:vAlign w:val="center"/>
            <w:hideMark/>
          </w:tcPr>
          <w:p w14:paraId="6B0A025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A088B1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844,6</w:t>
            </w:r>
          </w:p>
        </w:tc>
        <w:tc>
          <w:tcPr>
            <w:tcW w:w="992" w:type="dxa"/>
            <w:shd w:val="clear" w:color="auto" w:fill="auto"/>
            <w:vAlign w:val="center"/>
            <w:hideMark/>
          </w:tcPr>
          <w:p w14:paraId="34CCAFE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1 302,0</w:t>
            </w:r>
          </w:p>
        </w:tc>
        <w:tc>
          <w:tcPr>
            <w:tcW w:w="851" w:type="dxa"/>
            <w:shd w:val="clear" w:color="auto" w:fill="auto"/>
            <w:vAlign w:val="center"/>
            <w:hideMark/>
          </w:tcPr>
          <w:p w14:paraId="2B85BDF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11 271,3</w:t>
            </w:r>
          </w:p>
        </w:tc>
      </w:tr>
      <w:tr w:rsidR="00C52D45" w:rsidRPr="00492E79" w14:paraId="6D3F64D6" w14:textId="77777777" w:rsidTr="00C52D45">
        <w:trPr>
          <w:trHeight w:val="20"/>
        </w:trPr>
        <w:tc>
          <w:tcPr>
            <w:tcW w:w="10485" w:type="dxa"/>
            <w:shd w:val="clear" w:color="000000" w:fill="FFFFFF"/>
            <w:vAlign w:val="center"/>
            <w:hideMark/>
          </w:tcPr>
          <w:p w14:paraId="6CE6A3A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 (ДЮСШ)</w:t>
            </w:r>
          </w:p>
        </w:tc>
        <w:tc>
          <w:tcPr>
            <w:tcW w:w="1559" w:type="dxa"/>
            <w:shd w:val="clear" w:color="000000" w:fill="FFFFFF"/>
            <w:vAlign w:val="center"/>
            <w:hideMark/>
          </w:tcPr>
          <w:p w14:paraId="6721666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23.S</w:t>
            </w:r>
            <w:proofErr w:type="gramEnd"/>
            <w:r w:rsidRPr="00492E79">
              <w:rPr>
                <w:rFonts w:ascii="Times New Roman" w:eastAsia="Times New Roman" w:hAnsi="Times New Roman" w:cs="Times New Roman"/>
                <w:sz w:val="20"/>
                <w:szCs w:val="20"/>
                <w:lang w:eastAsia="ru-RU"/>
              </w:rPr>
              <w:t>7714</w:t>
            </w:r>
          </w:p>
        </w:tc>
        <w:tc>
          <w:tcPr>
            <w:tcW w:w="709" w:type="dxa"/>
            <w:shd w:val="clear" w:color="000000" w:fill="FFFFFF"/>
            <w:vAlign w:val="center"/>
            <w:hideMark/>
          </w:tcPr>
          <w:p w14:paraId="07627FB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8CA8AC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844,6</w:t>
            </w:r>
          </w:p>
        </w:tc>
        <w:tc>
          <w:tcPr>
            <w:tcW w:w="992" w:type="dxa"/>
            <w:shd w:val="clear" w:color="000000" w:fill="FFFFFF"/>
            <w:vAlign w:val="center"/>
            <w:hideMark/>
          </w:tcPr>
          <w:p w14:paraId="3D3C26A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1 302,0</w:t>
            </w:r>
          </w:p>
        </w:tc>
        <w:tc>
          <w:tcPr>
            <w:tcW w:w="851" w:type="dxa"/>
            <w:shd w:val="clear" w:color="000000" w:fill="FFFFFF"/>
            <w:vAlign w:val="center"/>
            <w:hideMark/>
          </w:tcPr>
          <w:p w14:paraId="47A3AD6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11 271,3</w:t>
            </w:r>
          </w:p>
        </w:tc>
      </w:tr>
      <w:tr w:rsidR="00C52D45" w:rsidRPr="00492E79" w14:paraId="23C64308" w14:textId="77777777" w:rsidTr="00C52D45">
        <w:trPr>
          <w:trHeight w:val="20"/>
        </w:trPr>
        <w:tc>
          <w:tcPr>
            <w:tcW w:w="10485" w:type="dxa"/>
            <w:shd w:val="clear" w:color="000000" w:fill="FFFFFF"/>
            <w:vAlign w:val="center"/>
            <w:hideMark/>
          </w:tcPr>
          <w:p w14:paraId="340C569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862813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23.S</w:t>
            </w:r>
            <w:proofErr w:type="gramEnd"/>
            <w:r w:rsidRPr="00492E79">
              <w:rPr>
                <w:rFonts w:ascii="Times New Roman" w:eastAsia="Times New Roman" w:hAnsi="Times New Roman" w:cs="Times New Roman"/>
                <w:sz w:val="20"/>
                <w:szCs w:val="20"/>
                <w:lang w:eastAsia="ru-RU"/>
              </w:rPr>
              <w:t>7714</w:t>
            </w:r>
          </w:p>
        </w:tc>
        <w:tc>
          <w:tcPr>
            <w:tcW w:w="709" w:type="dxa"/>
            <w:shd w:val="clear" w:color="000000" w:fill="FFFFFF"/>
            <w:vAlign w:val="center"/>
            <w:hideMark/>
          </w:tcPr>
          <w:p w14:paraId="5605360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20F6E38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844,6</w:t>
            </w:r>
          </w:p>
        </w:tc>
        <w:tc>
          <w:tcPr>
            <w:tcW w:w="992" w:type="dxa"/>
            <w:shd w:val="clear" w:color="000000" w:fill="FFFFFF"/>
            <w:vAlign w:val="center"/>
            <w:hideMark/>
          </w:tcPr>
          <w:p w14:paraId="3A84110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1 302,0</w:t>
            </w:r>
          </w:p>
        </w:tc>
        <w:tc>
          <w:tcPr>
            <w:tcW w:w="851" w:type="dxa"/>
            <w:shd w:val="clear" w:color="000000" w:fill="FFFFFF"/>
            <w:vAlign w:val="center"/>
            <w:hideMark/>
          </w:tcPr>
          <w:p w14:paraId="778E28F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11 271,3</w:t>
            </w:r>
          </w:p>
        </w:tc>
      </w:tr>
      <w:tr w:rsidR="00C52D45" w:rsidRPr="00492E79" w14:paraId="7BC9FB6A" w14:textId="77777777" w:rsidTr="00C52D45">
        <w:trPr>
          <w:trHeight w:val="20"/>
        </w:trPr>
        <w:tc>
          <w:tcPr>
            <w:tcW w:w="10485" w:type="dxa"/>
            <w:shd w:val="clear" w:color="000000" w:fill="FFFFFF"/>
            <w:vAlign w:val="center"/>
            <w:hideMark/>
          </w:tcPr>
          <w:p w14:paraId="08063F7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Основное мероприятие "Расходы на проведение мероприятий по противопожарной и антитеррористической защищенности муниципальных образовательных организаций"</w:t>
            </w:r>
          </w:p>
        </w:tc>
        <w:tc>
          <w:tcPr>
            <w:tcW w:w="1559" w:type="dxa"/>
            <w:shd w:val="clear" w:color="000000" w:fill="FFFFFF"/>
            <w:vAlign w:val="center"/>
            <w:hideMark/>
          </w:tcPr>
          <w:p w14:paraId="72BE26A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59.3.24.00000</w:t>
            </w:r>
          </w:p>
        </w:tc>
        <w:tc>
          <w:tcPr>
            <w:tcW w:w="709" w:type="dxa"/>
            <w:shd w:val="clear" w:color="000000" w:fill="FFFFFF"/>
            <w:vAlign w:val="center"/>
            <w:hideMark/>
          </w:tcPr>
          <w:p w14:paraId="03DDADC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A5FC44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4 104,4</w:t>
            </w:r>
          </w:p>
        </w:tc>
        <w:tc>
          <w:tcPr>
            <w:tcW w:w="992" w:type="dxa"/>
            <w:shd w:val="clear" w:color="000000" w:fill="FFFFFF"/>
            <w:vAlign w:val="center"/>
            <w:hideMark/>
          </w:tcPr>
          <w:p w14:paraId="76F947E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54487C0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C5C70B6" w14:textId="77777777" w:rsidTr="00C52D45">
        <w:trPr>
          <w:trHeight w:val="20"/>
        </w:trPr>
        <w:tc>
          <w:tcPr>
            <w:tcW w:w="10485" w:type="dxa"/>
            <w:shd w:val="clear" w:color="000000" w:fill="FFFFFF"/>
            <w:vAlign w:val="center"/>
            <w:hideMark/>
          </w:tcPr>
          <w:p w14:paraId="0EBF158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проведение мероприятий по противопожарной и антитеррористической защищенности муниципальных образовательных организаций</w:t>
            </w:r>
          </w:p>
        </w:tc>
        <w:tc>
          <w:tcPr>
            <w:tcW w:w="1559" w:type="dxa"/>
            <w:shd w:val="clear" w:color="000000" w:fill="FFFFFF"/>
            <w:vAlign w:val="center"/>
            <w:hideMark/>
          </w:tcPr>
          <w:p w14:paraId="53A9DE5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24.S</w:t>
            </w:r>
            <w:proofErr w:type="gramEnd"/>
            <w:r w:rsidRPr="00492E79">
              <w:rPr>
                <w:rFonts w:ascii="Times New Roman" w:eastAsia="Times New Roman" w:hAnsi="Times New Roman" w:cs="Times New Roman"/>
                <w:sz w:val="20"/>
                <w:szCs w:val="20"/>
                <w:lang w:eastAsia="ru-RU"/>
              </w:rPr>
              <w:t>8490</w:t>
            </w:r>
          </w:p>
        </w:tc>
        <w:tc>
          <w:tcPr>
            <w:tcW w:w="709" w:type="dxa"/>
            <w:shd w:val="clear" w:color="000000" w:fill="FFFFFF"/>
            <w:vAlign w:val="center"/>
            <w:hideMark/>
          </w:tcPr>
          <w:p w14:paraId="36C3AAF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B81924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4 104,4</w:t>
            </w:r>
          </w:p>
        </w:tc>
        <w:tc>
          <w:tcPr>
            <w:tcW w:w="992" w:type="dxa"/>
            <w:shd w:val="clear" w:color="000000" w:fill="FFFFFF"/>
            <w:vAlign w:val="center"/>
            <w:hideMark/>
          </w:tcPr>
          <w:p w14:paraId="04D5868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0E96057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5881A384" w14:textId="77777777" w:rsidTr="00C52D45">
        <w:trPr>
          <w:trHeight w:val="20"/>
        </w:trPr>
        <w:tc>
          <w:tcPr>
            <w:tcW w:w="10485" w:type="dxa"/>
            <w:shd w:val="clear" w:color="000000" w:fill="FFFFFF"/>
            <w:vAlign w:val="center"/>
            <w:hideMark/>
          </w:tcPr>
          <w:p w14:paraId="715CBEB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0E0D996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24.S</w:t>
            </w:r>
            <w:proofErr w:type="gramEnd"/>
            <w:r w:rsidRPr="00492E79">
              <w:rPr>
                <w:rFonts w:ascii="Times New Roman" w:eastAsia="Times New Roman" w:hAnsi="Times New Roman" w:cs="Times New Roman"/>
                <w:sz w:val="20"/>
                <w:szCs w:val="20"/>
                <w:lang w:eastAsia="ru-RU"/>
              </w:rPr>
              <w:t>8490</w:t>
            </w:r>
          </w:p>
        </w:tc>
        <w:tc>
          <w:tcPr>
            <w:tcW w:w="709" w:type="dxa"/>
            <w:shd w:val="clear" w:color="000000" w:fill="FFFFFF"/>
            <w:vAlign w:val="center"/>
            <w:hideMark/>
          </w:tcPr>
          <w:p w14:paraId="3AC3926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7BD3A4B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4 104,4</w:t>
            </w:r>
          </w:p>
        </w:tc>
        <w:tc>
          <w:tcPr>
            <w:tcW w:w="992" w:type="dxa"/>
            <w:shd w:val="clear" w:color="000000" w:fill="FFFFFF"/>
            <w:vAlign w:val="center"/>
            <w:hideMark/>
          </w:tcPr>
          <w:p w14:paraId="016429D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7AA64A6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52C3B75E" w14:textId="77777777" w:rsidTr="00C52D45">
        <w:trPr>
          <w:trHeight w:val="20"/>
        </w:trPr>
        <w:tc>
          <w:tcPr>
            <w:tcW w:w="10485" w:type="dxa"/>
            <w:shd w:val="clear" w:color="000000" w:fill="FFFFFF"/>
            <w:vAlign w:val="center"/>
            <w:hideMark/>
          </w:tcPr>
          <w:p w14:paraId="006AF0A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"Расходы на содержание дошкольных образовательных учреждений"</w:t>
            </w:r>
          </w:p>
        </w:tc>
        <w:tc>
          <w:tcPr>
            <w:tcW w:w="1559" w:type="dxa"/>
            <w:shd w:val="clear" w:color="000000" w:fill="FFFFFF"/>
            <w:vAlign w:val="center"/>
            <w:hideMark/>
          </w:tcPr>
          <w:p w14:paraId="219DCC4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59.3.25.00000</w:t>
            </w:r>
          </w:p>
        </w:tc>
        <w:tc>
          <w:tcPr>
            <w:tcW w:w="709" w:type="dxa"/>
            <w:shd w:val="clear" w:color="000000" w:fill="FFFFFF"/>
            <w:vAlign w:val="center"/>
            <w:hideMark/>
          </w:tcPr>
          <w:p w14:paraId="3DB32C7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DBEBB8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13 918,6</w:t>
            </w:r>
          </w:p>
        </w:tc>
        <w:tc>
          <w:tcPr>
            <w:tcW w:w="992" w:type="dxa"/>
            <w:shd w:val="clear" w:color="000000" w:fill="FFFFFF"/>
            <w:vAlign w:val="center"/>
            <w:hideMark/>
          </w:tcPr>
          <w:p w14:paraId="392DBCE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15 618,6</w:t>
            </w:r>
          </w:p>
        </w:tc>
        <w:tc>
          <w:tcPr>
            <w:tcW w:w="851" w:type="dxa"/>
            <w:shd w:val="clear" w:color="000000" w:fill="FFFFFF"/>
            <w:vAlign w:val="center"/>
            <w:hideMark/>
          </w:tcPr>
          <w:p w14:paraId="2AB3E77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8 618,6</w:t>
            </w:r>
          </w:p>
        </w:tc>
      </w:tr>
      <w:tr w:rsidR="00C52D45" w:rsidRPr="00492E79" w14:paraId="13CA8BC4" w14:textId="77777777" w:rsidTr="00C52D45">
        <w:trPr>
          <w:trHeight w:val="20"/>
        </w:trPr>
        <w:tc>
          <w:tcPr>
            <w:tcW w:w="10485" w:type="dxa"/>
            <w:shd w:val="clear" w:color="000000" w:fill="FFFFFF"/>
            <w:vAlign w:val="center"/>
            <w:hideMark/>
          </w:tcPr>
          <w:p w14:paraId="395E63A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содержание дошкольных образовательных учреждений</w:t>
            </w:r>
          </w:p>
        </w:tc>
        <w:tc>
          <w:tcPr>
            <w:tcW w:w="1559" w:type="dxa"/>
            <w:shd w:val="clear" w:color="000000" w:fill="FFFFFF"/>
            <w:vAlign w:val="center"/>
            <w:hideMark/>
          </w:tcPr>
          <w:p w14:paraId="75218A4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59.3.25.00350</w:t>
            </w:r>
          </w:p>
        </w:tc>
        <w:tc>
          <w:tcPr>
            <w:tcW w:w="709" w:type="dxa"/>
            <w:shd w:val="clear" w:color="000000" w:fill="FFFFFF"/>
            <w:vAlign w:val="center"/>
            <w:hideMark/>
          </w:tcPr>
          <w:p w14:paraId="22C1CD3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FEB46B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7 627,7</w:t>
            </w:r>
          </w:p>
        </w:tc>
        <w:tc>
          <w:tcPr>
            <w:tcW w:w="992" w:type="dxa"/>
            <w:shd w:val="clear" w:color="000000" w:fill="FFFFFF"/>
            <w:vAlign w:val="center"/>
            <w:hideMark/>
          </w:tcPr>
          <w:p w14:paraId="0005DFF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15 618,6</w:t>
            </w:r>
          </w:p>
        </w:tc>
        <w:tc>
          <w:tcPr>
            <w:tcW w:w="851" w:type="dxa"/>
            <w:shd w:val="clear" w:color="000000" w:fill="FFFFFF"/>
            <w:vAlign w:val="center"/>
            <w:hideMark/>
          </w:tcPr>
          <w:p w14:paraId="7C6D9A6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8 618,6</w:t>
            </w:r>
          </w:p>
        </w:tc>
      </w:tr>
      <w:tr w:rsidR="00C52D45" w:rsidRPr="00492E79" w14:paraId="0219EA6A" w14:textId="77777777" w:rsidTr="00C52D45">
        <w:trPr>
          <w:trHeight w:val="20"/>
        </w:trPr>
        <w:tc>
          <w:tcPr>
            <w:tcW w:w="10485" w:type="dxa"/>
            <w:shd w:val="clear" w:color="000000" w:fill="FFFFFF"/>
            <w:vAlign w:val="center"/>
            <w:hideMark/>
          </w:tcPr>
          <w:p w14:paraId="5C608DC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7F2C189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59.3.25.00350</w:t>
            </w:r>
          </w:p>
        </w:tc>
        <w:tc>
          <w:tcPr>
            <w:tcW w:w="709" w:type="dxa"/>
            <w:shd w:val="clear" w:color="000000" w:fill="FFFFFF"/>
            <w:vAlign w:val="center"/>
            <w:hideMark/>
          </w:tcPr>
          <w:p w14:paraId="59B8E22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24C9B98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7 627,7</w:t>
            </w:r>
          </w:p>
        </w:tc>
        <w:tc>
          <w:tcPr>
            <w:tcW w:w="992" w:type="dxa"/>
            <w:shd w:val="clear" w:color="000000" w:fill="FFFFFF"/>
            <w:vAlign w:val="center"/>
            <w:hideMark/>
          </w:tcPr>
          <w:p w14:paraId="69DF606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15 618,6</w:t>
            </w:r>
          </w:p>
        </w:tc>
        <w:tc>
          <w:tcPr>
            <w:tcW w:w="851" w:type="dxa"/>
            <w:shd w:val="clear" w:color="000000" w:fill="FFFFFF"/>
            <w:vAlign w:val="center"/>
            <w:hideMark/>
          </w:tcPr>
          <w:p w14:paraId="39836DD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8 618,6</w:t>
            </w:r>
          </w:p>
        </w:tc>
      </w:tr>
      <w:tr w:rsidR="00C52D45" w:rsidRPr="00492E79" w14:paraId="788B4968" w14:textId="77777777" w:rsidTr="00C52D45">
        <w:trPr>
          <w:trHeight w:val="20"/>
        </w:trPr>
        <w:tc>
          <w:tcPr>
            <w:tcW w:w="10485" w:type="dxa"/>
            <w:shd w:val="clear" w:color="000000" w:fill="FFFFFF"/>
            <w:vAlign w:val="center"/>
            <w:hideMark/>
          </w:tcPr>
          <w:p w14:paraId="37428A0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proofErr w:type="spellStart"/>
            <w:r w:rsidRPr="00492E79">
              <w:rPr>
                <w:rFonts w:ascii="Times New Roman" w:eastAsia="Times New Roman" w:hAnsi="Times New Roman" w:cs="Times New Roman"/>
                <w:sz w:val="20"/>
                <w:szCs w:val="20"/>
                <w:lang w:eastAsia="ru-RU"/>
              </w:rPr>
              <w:t>Cофинансирование</w:t>
            </w:r>
            <w:proofErr w:type="spellEnd"/>
            <w:r w:rsidRPr="00492E79">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сады)</w:t>
            </w:r>
          </w:p>
        </w:tc>
        <w:tc>
          <w:tcPr>
            <w:tcW w:w="1559" w:type="dxa"/>
            <w:shd w:val="clear" w:color="000000" w:fill="FFFFFF"/>
            <w:vAlign w:val="center"/>
            <w:hideMark/>
          </w:tcPr>
          <w:p w14:paraId="0EB6C84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59.3.25.97043</w:t>
            </w:r>
          </w:p>
        </w:tc>
        <w:tc>
          <w:tcPr>
            <w:tcW w:w="709" w:type="dxa"/>
            <w:shd w:val="clear" w:color="000000" w:fill="FFFFFF"/>
            <w:vAlign w:val="center"/>
            <w:hideMark/>
          </w:tcPr>
          <w:p w14:paraId="152E151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3EB461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6 290,9</w:t>
            </w:r>
          </w:p>
        </w:tc>
        <w:tc>
          <w:tcPr>
            <w:tcW w:w="992" w:type="dxa"/>
            <w:shd w:val="clear" w:color="000000" w:fill="FFFFFF"/>
            <w:vAlign w:val="center"/>
            <w:hideMark/>
          </w:tcPr>
          <w:p w14:paraId="13ED493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111F4AF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6D5AF98D" w14:textId="77777777" w:rsidTr="00C52D45">
        <w:trPr>
          <w:trHeight w:val="20"/>
        </w:trPr>
        <w:tc>
          <w:tcPr>
            <w:tcW w:w="10485" w:type="dxa"/>
            <w:shd w:val="clear" w:color="000000" w:fill="FFFFFF"/>
            <w:vAlign w:val="center"/>
            <w:hideMark/>
          </w:tcPr>
          <w:p w14:paraId="128C01A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2028730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59.3.25.97043</w:t>
            </w:r>
          </w:p>
        </w:tc>
        <w:tc>
          <w:tcPr>
            <w:tcW w:w="709" w:type="dxa"/>
            <w:shd w:val="clear" w:color="000000" w:fill="FFFFFF"/>
            <w:vAlign w:val="center"/>
            <w:hideMark/>
          </w:tcPr>
          <w:p w14:paraId="4AD0D98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493727E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6 290,9</w:t>
            </w:r>
          </w:p>
        </w:tc>
        <w:tc>
          <w:tcPr>
            <w:tcW w:w="992" w:type="dxa"/>
            <w:shd w:val="clear" w:color="000000" w:fill="FFFFFF"/>
            <w:vAlign w:val="center"/>
            <w:hideMark/>
          </w:tcPr>
          <w:p w14:paraId="6401AFE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2FC6814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4978F81" w14:textId="77777777" w:rsidTr="00C52D45">
        <w:trPr>
          <w:trHeight w:val="20"/>
        </w:trPr>
        <w:tc>
          <w:tcPr>
            <w:tcW w:w="10485" w:type="dxa"/>
            <w:shd w:val="clear" w:color="auto" w:fill="auto"/>
            <w:vAlign w:val="center"/>
            <w:hideMark/>
          </w:tcPr>
          <w:p w14:paraId="5624983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"Безопасность образовательных учреждений"</w:t>
            </w:r>
          </w:p>
        </w:tc>
        <w:tc>
          <w:tcPr>
            <w:tcW w:w="1559" w:type="dxa"/>
            <w:shd w:val="clear" w:color="000000" w:fill="FFFFFF"/>
            <w:vAlign w:val="center"/>
            <w:hideMark/>
          </w:tcPr>
          <w:p w14:paraId="54F0A23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59.3.26.00000</w:t>
            </w:r>
          </w:p>
        </w:tc>
        <w:tc>
          <w:tcPr>
            <w:tcW w:w="709" w:type="dxa"/>
            <w:shd w:val="clear" w:color="000000" w:fill="FFFFFF"/>
            <w:vAlign w:val="center"/>
            <w:hideMark/>
          </w:tcPr>
          <w:p w14:paraId="2E8CEEB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FAE427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44,1</w:t>
            </w:r>
          </w:p>
        </w:tc>
        <w:tc>
          <w:tcPr>
            <w:tcW w:w="992" w:type="dxa"/>
            <w:shd w:val="clear" w:color="auto" w:fill="auto"/>
            <w:vAlign w:val="center"/>
            <w:hideMark/>
          </w:tcPr>
          <w:p w14:paraId="0B3979C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3700610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572CBE22" w14:textId="77777777" w:rsidTr="00C52D45">
        <w:trPr>
          <w:trHeight w:val="20"/>
        </w:trPr>
        <w:tc>
          <w:tcPr>
            <w:tcW w:w="10485" w:type="dxa"/>
            <w:shd w:val="clear" w:color="auto" w:fill="auto"/>
            <w:vAlign w:val="center"/>
            <w:hideMark/>
          </w:tcPr>
          <w:p w14:paraId="65691DA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Безопасность образовательных учреждений</w:t>
            </w:r>
          </w:p>
        </w:tc>
        <w:tc>
          <w:tcPr>
            <w:tcW w:w="1559" w:type="dxa"/>
            <w:shd w:val="clear" w:color="000000" w:fill="FFFFFF"/>
            <w:vAlign w:val="center"/>
            <w:hideMark/>
          </w:tcPr>
          <w:p w14:paraId="0CA38F0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59.3.26.00780</w:t>
            </w:r>
          </w:p>
        </w:tc>
        <w:tc>
          <w:tcPr>
            <w:tcW w:w="709" w:type="dxa"/>
            <w:shd w:val="clear" w:color="000000" w:fill="FFFFFF"/>
            <w:vAlign w:val="center"/>
            <w:hideMark/>
          </w:tcPr>
          <w:p w14:paraId="79B3911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8D2992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44,1</w:t>
            </w:r>
          </w:p>
        </w:tc>
        <w:tc>
          <w:tcPr>
            <w:tcW w:w="992" w:type="dxa"/>
            <w:shd w:val="clear" w:color="auto" w:fill="auto"/>
            <w:vAlign w:val="center"/>
            <w:hideMark/>
          </w:tcPr>
          <w:p w14:paraId="424AD0E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4B3BFB8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17D994FD" w14:textId="77777777" w:rsidTr="00C52D45">
        <w:trPr>
          <w:trHeight w:val="20"/>
        </w:trPr>
        <w:tc>
          <w:tcPr>
            <w:tcW w:w="10485" w:type="dxa"/>
            <w:shd w:val="clear" w:color="auto" w:fill="auto"/>
            <w:vAlign w:val="center"/>
            <w:hideMark/>
          </w:tcPr>
          <w:p w14:paraId="6A870D9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5A225C7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59.3.26.00780</w:t>
            </w:r>
          </w:p>
        </w:tc>
        <w:tc>
          <w:tcPr>
            <w:tcW w:w="709" w:type="dxa"/>
            <w:shd w:val="clear" w:color="000000" w:fill="FFFFFF"/>
            <w:vAlign w:val="center"/>
            <w:hideMark/>
          </w:tcPr>
          <w:p w14:paraId="7342E51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auto" w:fill="auto"/>
            <w:vAlign w:val="center"/>
            <w:hideMark/>
          </w:tcPr>
          <w:p w14:paraId="685AF68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44,1</w:t>
            </w:r>
          </w:p>
        </w:tc>
        <w:tc>
          <w:tcPr>
            <w:tcW w:w="992" w:type="dxa"/>
            <w:shd w:val="clear" w:color="auto" w:fill="auto"/>
            <w:vAlign w:val="center"/>
            <w:hideMark/>
          </w:tcPr>
          <w:p w14:paraId="04B1416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1F26355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1F7EB43" w14:textId="77777777" w:rsidTr="00C52D45">
        <w:trPr>
          <w:trHeight w:val="20"/>
        </w:trPr>
        <w:tc>
          <w:tcPr>
            <w:tcW w:w="10485" w:type="dxa"/>
            <w:shd w:val="clear" w:color="000000" w:fill="FFFFFF"/>
            <w:vAlign w:val="center"/>
            <w:hideMark/>
          </w:tcPr>
          <w:p w14:paraId="113578D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"Формирование законопослушного поведения участников дорожного движения"</w:t>
            </w:r>
          </w:p>
        </w:tc>
        <w:tc>
          <w:tcPr>
            <w:tcW w:w="1559" w:type="dxa"/>
            <w:shd w:val="clear" w:color="000000" w:fill="FFFFFF"/>
            <w:vAlign w:val="center"/>
            <w:hideMark/>
          </w:tcPr>
          <w:p w14:paraId="4B699C2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59.4.00.00000</w:t>
            </w:r>
          </w:p>
        </w:tc>
        <w:tc>
          <w:tcPr>
            <w:tcW w:w="709" w:type="dxa"/>
            <w:shd w:val="clear" w:color="000000" w:fill="FFFFFF"/>
            <w:vAlign w:val="center"/>
            <w:hideMark/>
          </w:tcPr>
          <w:p w14:paraId="2D98926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1348A0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70,0</w:t>
            </w:r>
          </w:p>
        </w:tc>
        <w:tc>
          <w:tcPr>
            <w:tcW w:w="992" w:type="dxa"/>
            <w:shd w:val="clear" w:color="000000" w:fill="FFFFFF"/>
            <w:vAlign w:val="center"/>
            <w:hideMark/>
          </w:tcPr>
          <w:p w14:paraId="679EF80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70,0</w:t>
            </w:r>
          </w:p>
        </w:tc>
        <w:tc>
          <w:tcPr>
            <w:tcW w:w="851" w:type="dxa"/>
            <w:shd w:val="clear" w:color="000000" w:fill="FFFFFF"/>
            <w:vAlign w:val="center"/>
            <w:hideMark/>
          </w:tcPr>
          <w:p w14:paraId="589D9F5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70,0</w:t>
            </w:r>
          </w:p>
        </w:tc>
      </w:tr>
      <w:tr w:rsidR="00C52D45" w:rsidRPr="00492E79" w14:paraId="1D46889E" w14:textId="77777777" w:rsidTr="00C52D45">
        <w:trPr>
          <w:trHeight w:val="20"/>
        </w:trPr>
        <w:tc>
          <w:tcPr>
            <w:tcW w:w="10485" w:type="dxa"/>
            <w:shd w:val="clear" w:color="000000" w:fill="FFFFFF"/>
            <w:vAlign w:val="center"/>
            <w:hideMark/>
          </w:tcPr>
          <w:p w14:paraId="0F09247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559" w:type="dxa"/>
            <w:shd w:val="clear" w:color="000000" w:fill="FFFFFF"/>
            <w:vAlign w:val="center"/>
            <w:hideMark/>
          </w:tcPr>
          <w:p w14:paraId="6CC8826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59.4.01.00000</w:t>
            </w:r>
          </w:p>
        </w:tc>
        <w:tc>
          <w:tcPr>
            <w:tcW w:w="709" w:type="dxa"/>
            <w:shd w:val="clear" w:color="000000" w:fill="FFFFFF"/>
            <w:vAlign w:val="center"/>
            <w:hideMark/>
          </w:tcPr>
          <w:p w14:paraId="633FAAD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C89087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50159BD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680830D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5645A26A" w14:textId="77777777" w:rsidTr="00C52D45">
        <w:trPr>
          <w:trHeight w:val="20"/>
        </w:trPr>
        <w:tc>
          <w:tcPr>
            <w:tcW w:w="10485" w:type="dxa"/>
            <w:shd w:val="clear" w:color="000000" w:fill="FFFFFF"/>
            <w:vAlign w:val="center"/>
            <w:hideMark/>
          </w:tcPr>
          <w:p w14:paraId="35F3C714"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559" w:type="dxa"/>
            <w:shd w:val="clear" w:color="000000" w:fill="FFFFFF"/>
            <w:vAlign w:val="center"/>
            <w:hideMark/>
          </w:tcPr>
          <w:p w14:paraId="64290E2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59.4.01.00790</w:t>
            </w:r>
          </w:p>
        </w:tc>
        <w:tc>
          <w:tcPr>
            <w:tcW w:w="709" w:type="dxa"/>
            <w:shd w:val="clear" w:color="000000" w:fill="FFFFFF"/>
            <w:vAlign w:val="center"/>
            <w:hideMark/>
          </w:tcPr>
          <w:p w14:paraId="1610B76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A57A31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2F193CB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763B269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344DB979" w14:textId="77777777" w:rsidTr="00C52D45">
        <w:trPr>
          <w:trHeight w:val="20"/>
        </w:trPr>
        <w:tc>
          <w:tcPr>
            <w:tcW w:w="10485" w:type="dxa"/>
            <w:shd w:val="clear" w:color="000000" w:fill="FFFFFF"/>
            <w:vAlign w:val="center"/>
            <w:hideMark/>
          </w:tcPr>
          <w:p w14:paraId="487491B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B066E0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59.4.01.00790</w:t>
            </w:r>
          </w:p>
        </w:tc>
        <w:tc>
          <w:tcPr>
            <w:tcW w:w="709" w:type="dxa"/>
            <w:shd w:val="clear" w:color="000000" w:fill="FFFFFF"/>
            <w:vAlign w:val="center"/>
            <w:hideMark/>
          </w:tcPr>
          <w:p w14:paraId="00B7A88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20C946C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64ACB37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506E58B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3905F779" w14:textId="77777777" w:rsidTr="00C52D45">
        <w:trPr>
          <w:trHeight w:val="20"/>
        </w:trPr>
        <w:tc>
          <w:tcPr>
            <w:tcW w:w="10485" w:type="dxa"/>
            <w:shd w:val="clear" w:color="000000" w:fill="FFFFFF"/>
            <w:vAlign w:val="center"/>
            <w:hideMark/>
          </w:tcPr>
          <w:p w14:paraId="24D126C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559" w:type="dxa"/>
            <w:shd w:val="clear" w:color="000000" w:fill="FFFFFF"/>
            <w:vAlign w:val="center"/>
            <w:hideMark/>
          </w:tcPr>
          <w:p w14:paraId="06C8A51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59.4.02.00000</w:t>
            </w:r>
          </w:p>
        </w:tc>
        <w:tc>
          <w:tcPr>
            <w:tcW w:w="709" w:type="dxa"/>
            <w:shd w:val="clear" w:color="000000" w:fill="FFFFFF"/>
            <w:vAlign w:val="center"/>
            <w:hideMark/>
          </w:tcPr>
          <w:p w14:paraId="5A730BB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A94946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010E7DC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851" w:type="dxa"/>
            <w:shd w:val="clear" w:color="000000" w:fill="FFFFFF"/>
            <w:vAlign w:val="center"/>
            <w:hideMark/>
          </w:tcPr>
          <w:p w14:paraId="23FCEC6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r>
      <w:tr w:rsidR="00C52D45" w:rsidRPr="00492E79" w14:paraId="09F8C2A9" w14:textId="77777777" w:rsidTr="00C52D45">
        <w:trPr>
          <w:trHeight w:val="20"/>
        </w:trPr>
        <w:tc>
          <w:tcPr>
            <w:tcW w:w="10485" w:type="dxa"/>
            <w:shd w:val="clear" w:color="000000" w:fill="FFFFFF"/>
            <w:vAlign w:val="center"/>
            <w:hideMark/>
          </w:tcPr>
          <w:p w14:paraId="34F3A9F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559" w:type="dxa"/>
            <w:shd w:val="clear" w:color="000000" w:fill="FFFFFF"/>
            <w:vAlign w:val="center"/>
            <w:hideMark/>
          </w:tcPr>
          <w:p w14:paraId="02CB87E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59.4.02.00800</w:t>
            </w:r>
          </w:p>
        </w:tc>
        <w:tc>
          <w:tcPr>
            <w:tcW w:w="709" w:type="dxa"/>
            <w:shd w:val="clear" w:color="000000" w:fill="FFFFFF"/>
            <w:vAlign w:val="center"/>
            <w:hideMark/>
          </w:tcPr>
          <w:p w14:paraId="552A4ED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3203DD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16F2465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851" w:type="dxa"/>
            <w:shd w:val="clear" w:color="000000" w:fill="FFFFFF"/>
            <w:vAlign w:val="center"/>
            <w:hideMark/>
          </w:tcPr>
          <w:p w14:paraId="67823A0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r>
      <w:tr w:rsidR="00C52D45" w:rsidRPr="00492E79" w14:paraId="281B7995" w14:textId="77777777" w:rsidTr="00C52D45">
        <w:trPr>
          <w:trHeight w:val="20"/>
        </w:trPr>
        <w:tc>
          <w:tcPr>
            <w:tcW w:w="10485" w:type="dxa"/>
            <w:shd w:val="clear" w:color="000000" w:fill="FFFFFF"/>
            <w:vAlign w:val="center"/>
            <w:hideMark/>
          </w:tcPr>
          <w:p w14:paraId="2750960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5997583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59.4.02.00800</w:t>
            </w:r>
          </w:p>
        </w:tc>
        <w:tc>
          <w:tcPr>
            <w:tcW w:w="709" w:type="dxa"/>
            <w:shd w:val="clear" w:color="000000" w:fill="FFFFFF"/>
            <w:vAlign w:val="center"/>
            <w:hideMark/>
          </w:tcPr>
          <w:p w14:paraId="1E20042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4D4B512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5D747BD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851" w:type="dxa"/>
            <w:shd w:val="clear" w:color="000000" w:fill="FFFFFF"/>
            <w:vAlign w:val="center"/>
            <w:hideMark/>
          </w:tcPr>
          <w:p w14:paraId="58BEBB1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r>
      <w:tr w:rsidR="00C52D45" w:rsidRPr="00492E79" w14:paraId="4F4C1C36" w14:textId="77777777" w:rsidTr="00C52D45">
        <w:trPr>
          <w:trHeight w:val="20"/>
        </w:trPr>
        <w:tc>
          <w:tcPr>
            <w:tcW w:w="10485" w:type="dxa"/>
            <w:shd w:val="clear" w:color="000000" w:fill="FFFFFF"/>
            <w:vAlign w:val="center"/>
            <w:hideMark/>
          </w:tcPr>
          <w:p w14:paraId="41140D04"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Муниципальная программа "Эффективное управление в Завитинском районе"</w:t>
            </w:r>
          </w:p>
        </w:tc>
        <w:tc>
          <w:tcPr>
            <w:tcW w:w="1559" w:type="dxa"/>
            <w:shd w:val="clear" w:color="000000" w:fill="FFFFFF"/>
            <w:vAlign w:val="center"/>
            <w:hideMark/>
          </w:tcPr>
          <w:p w14:paraId="39441BA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60.0.00.00000</w:t>
            </w:r>
          </w:p>
        </w:tc>
        <w:tc>
          <w:tcPr>
            <w:tcW w:w="709" w:type="dxa"/>
            <w:shd w:val="clear" w:color="000000" w:fill="FFFFFF"/>
            <w:vAlign w:val="center"/>
            <w:hideMark/>
          </w:tcPr>
          <w:p w14:paraId="04E5E7A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2F3DF0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730,0</w:t>
            </w:r>
          </w:p>
        </w:tc>
        <w:tc>
          <w:tcPr>
            <w:tcW w:w="992" w:type="dxa"/>
            <w:shd w:val="clear" w:color="000000" w:fill="FFFFFF"/>
            <w:vAlign w:val="center"/>
            <w:hideMark/>
          </w:tcPr>
          <w:p w14:paraId="60C0240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490,0</w:t>
            </w:r>
          </w:p>
        </w:tc>
        <w:tc>
          <w:tcPr>
            <w:tcW w:w="851" w:type="dxa"/>
            <w:shd w:val="clear" w:color="000000" w:fill="FFFFFF"/>
            <w:vAlign w:val="center"/>
            <w:hideMark/>
          </w:tcPr>
          <w:p w14:paraId="4633E10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490,0</w:t>
            </w:r>
          </w:p>
        </w:tc>
      </w:tr>
      <w:tr w:rsidR="00C52D45" w:rsidRPr="00492E79" w14:paraId="722E412A" w14:textId="77777777" w:rsidTr="00C52D45">
        <w:trPr>
          <w:trHeight w:val="20"/>
        </w:trPr>
        <w:tc>
          <w:tcPr>
            <w:tcW w:w="10485" w:type="dxa"/>
            <w:shd w:val="clear" w:color="000000" w:fill="FFFFFF"/>
            <w:vAlign w:val="center"/>
            <w:hideMark/>
          </w:tcPr>
          <w:p w14:paraId="35E32194"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"Поддержка социально-ориентированных некоммерческих организаций"</w:t>
            </w:r>
          </w:p>
        </w:tc>
        <w:tc>
          <w:tcPr>
            <w:tcW w:w="1559" w:type="dxa"/>
            <w:shd w:val="clear" w:color="000000" w:fill="FFFFFF"/>
            <w:vAlign w:val="center"/>
            <w:hideMark/>
          </w:tcPr>
          <w:p w14:paraId="658BFC1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60.1.00.00000</w:t>
            </w:r>
          </w:p>
        </w:tc>
        <w:tc>
          <w:tcPr>
            <w:tcW w:w="709" w:type="dxa"/>
            <w:shd w:val="clear" w:color="000000" w:fill="FFFFFF"/>
            <w:vAlign w:val="center"/>
            <w:hideMark/>
          </w:tcPr>
          <w:p w14:paraId="4651CEB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B74720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380,0</w:t>
            </w:r>
          </w:p>
        </w:tc>
        <w:tc>
          <w:tcPr>
            <w:tcW w:w="992" w:type="dxa"/>
            <w:shd w:val="clear" w:color="000000" w:fill="FFFFFF"/>
            <w:vAlign w:val="center"/>
            <w:hideMark/>
          </w:tcPr>
          <w:p w14:paraId="4D47B38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280,0</w:t>
            </w:r>
          </w:p>
        </w:tc>
        <w:tc>
          <w:tcPr>
            <w:tcW w:w="851" w:type="dxa"/>
            <w:shd w:val="clear" w:color="000000" w:fill="FFFFFF"/>
            <w:vAlign w:val="center"/>
            <w:hideMark/>
          </w:tcPr>
          <w:p w14:paraId="52BE862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280,0</w:t>
            </w:r>
          </w:p>
        </w:tc>
      </w:tr>
      <w:tr w:rsidR="00C52D45" w:rsidRPr="00492E79" w14:paraId="4DDE6BB4" w14:textId="77777777" w:rsidTr="00C52D45">
        <w:trPr>
          <w:trHeight w:val="20"/>
        </w:trPr>
        <w:tc>
          <w:tcPr>
            <w:tcW w:w="10485" w:type="dxa"/>
            <w:shd w:val="clear" w:color="000000" w:fill="FFFFFF"/>
            <w:vAlign w:val="center"/>
            <w:hideMark/>
          </w:tcPr>
          <w:p w14:paraId="7386D9C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"Грантовая поддержка реализации социально значимых проектов"</w:t>
            </w:r>
          </w:p>
        </w:tc>
        <w:tc>
          <w:tcPr>
            <w:tcW w:w="1559" w:type="dxa"/>
            <w:shd w:val="clear" w:color="000000" w:fill="FFFFFF"/>
            <w:vAlign w:val="center"/>
            <w:hideMark/>
          </w:tcPr>
          <w:p w14:paraId="175D61F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60.1.01.00000</w:t>
            </w:r>
          </w:p>
        </w:tc>
        <w:tc>
          <w:tcPr>
            <w:tcW w:w="709" w:type="dxa"/>
            <w:shd w:val="clear" w:color="000000" w:fill="FFFFFF"/>
            <w:vAlign w:val="center"/>
            <w:hideMark/>
          </w:tcPr>
          <w:p w14:paraId="7483FCE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689D7E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380,0</w:t>
            </w:r>
          </w:p>
        </w:tc>
        <w:tc>
          <w:tcPr>
            <w:tcW w:w="992" w:type="dxa"/>
            <w:shd w:val="clear" w:color="000000" w:fill="FFFFFF"/>
            <w:vAlign w:val="center"/>
            <w:hideMark/>
          </w:tcPr>
          <w:p w14:paraId="712D66F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280,0</w:t>
            </w:r>
          </w:p>
        </w:tc>
        <w:tc>
          <w:tcPr>
            <w:tcW w:w="851" w:type="dxa"/>
            <w:shd w:val="clear" w:color="000000" w:fill="FFFFFF"/>
            <w:vAlign w:val="center"/>
            <w:hideMark/>
          </w:tcPr>
          <w:p w14:paraId="75D37FE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280,0</w:t>
            </w:r>
          </w:p>
        </w:tc>
      </w:tr>
      <w:tr w:rsidR="00C52D45" w:rsidRPr="00492E79" w14:paraId="3A9829A3" w14:textId="77777777" w:rsidTr="00C52D45">
        <w:trPr>
          <w:trHeight w:val="20"/>
        </w:trPr>
        <w:tc>
          <w:tcPr>
            <w:tcW w:w="10485" w:type="dxa"/>
            <w:shd w:val="clear" w:color="000000" w:fill="FFFFFF"/>
            <w:vAlign w:val="center"/>
            <w:hideMark/>
          </w:tcPr>
          <w:p w14:paraId="68D6A77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Поддержка социально-ориентированных некоммерческих организаций</w:t>
            </w:r>
          </w:p>
        </w:tc>
        <w:tc>
          <w:tcPr>
            <w:tcW w:w="1559" w:type="dxa"/>
            <w:shd w:val="clear" w:color="000000" w:fill="FFFFFF"/>
            <w:vAlign w:val="center"/>
            <w:hideMark/>
          </w:tcPr>
          <w:p w14:paraId="0DE265B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60.1.01.00340</w:t>
            </w:r>
          </w:p>
        </w:tc>
        <w:tc>
          <w:tcPr>
            <w:tcW w:w="709" w:type="dxa"/>
            <w:shd w:val="clear" w:color="000000" w:fill="FFFFFF"/>
            <w:vAlign w:val="center"/>
            <w:hideMark/>
          </w:tcPr>
          <w:p w14:paraId="41657BF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D50B18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380,0</w:t>
            </w:r>
          </w:p>
        </w:tc>
        <w:tc>
          <w:tcPr>
            <w:tcW w:w="992" w:type="dxa"/>
            <w:shd w:val="clear" w:color="000000" w:fill="FFFFFF"/>
            <w:vAlign w:val="center"/>
            <w:hideMark/>
          </w:tcPr>
          <w:p w14:paraId="4BB868B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280,0</w:t>
            </w:r>
          </w:p>
        </w:tc>
        <w:tc>
          <w:tcPr>
            <w:tcW w:w="851" w:type="dxa"/>
            <w:shd w:val="clear" w:color="000000" w:fill="FFFFFF"/>
            <w:vAlign w:val="center"/>
            <w:hideMark/>
          </w:tcPr>
          <w:p w14:paraId="7C96A72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280,0</w:t>
            </w:r>
          </w:p>
        </w:tc>
      </w:tr>
      <w:tr w:rsidR="00C52D45" w:rsidRPr="00492E79" w14:paraId="77FFA8D0" w14:textId="77777777" w:rsidTr="00C52D45">
        <w:trPr>
          <w:trHeight w:val="20"/>
        </w:trPr>
        <w:tc>
          <w:tcPr>
            <w:tcW w:w="10485" w:type="dxa"/>
            <w:shd w:val="clear" w:color="000000" w:fill="FFFFFF"/>
            <w:vAlign w:val="center"/>
            <w:hideMark/>
          </w:tcPr>
          <w:p w14:paraId="7A82265B"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14:paraId="6E06709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60.1.01.00340</w:t>
            </w:r>
          </w:p>
        </w:tc>
        <w:tc>
          <w:tcPr>
            <w:tcW w:w="709" w:type="dxa"/>
            <w:shd w:val="clear" w:color="000000" w:fill="FFFFFF"/>
            <w:vAlign w:val="center"/>
            <w:hideMark/>
          </w:tcPr>
          <w:p w14:paraId="081A0A5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134" w:type="dxa"/>
            <w:shd w:val="clear" w:color="000000" w:fill="FFFFFF"/>
            <w:vAlign w:val="center"/>
            <w:hideMark/>
          </w:tcPr>
          <w:p w14:paraId="6A0AF84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380,0</w:t>
            </w:r>
          </w:p>
        </w:tc>
        <w:tc>
          <w:tcPr>
            <w:tcW w:w="992" w:type="dxa"/>
            <w:shd w:val="clear" w:color="000000" w:fill="FFFFFF"/>
            <w:vAlign w:val="center"/>
            <w:hideMark/>
          </w:tcPr>
          <w:p w14:paraId="41E3ABB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280,0</w:t>
            </w:r>
          </w:p>
        </w:tc>
        <w:tc>
          <w:tcPr>
            <w:tcW w:w="851" w:type="dxa"/>
            <w:shd w:val="clear" w:color="000000" w:fill="FFFFFF"/>
            <w:vAlign w:val="center"/>
            <w:hideMark/>
          </w:tcPr>
          <w:p w14:paraId="5640335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280,0</w:t>
            </w:r>
          </w:p>
        </w:tc>
      </w:tr>
      <w:tr w:rsidR="00C52D45" w:rsidRPr="00492E79" w14:paraId="4F3B77EE" w14:textId="77777777" w:rsidTr="00C52D45">
        <w:trPr>
          <w:trHeight w:val="20"/>
        </w:trPr>
        <w:tc>
          <w:tcPr>
            <w:tcW w:w="10485" w:type="dxa"/>
            <w:shd w:val="clear" w:color="000000" w:fill="FFFFFF"/>
            <w:vAlign w:val="center"/>
            <w:hideMark/>
          </w:tcPr>
          <w:p w14:paraId="25FC239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"Формирование системы продвижения инициативной и талантливой молодежи, вовлечение молодежи в социальную практику"</w:t>
            </w:r>
          </w:p>
        </w:tc>
        <w:tc>
          <w:tcPr>
            <w:tcW w:w="1559" w:type="dxa"/>
            <w:shd w:val="clear" w:color="000000" w:fill="FFFFFF"/>
            <w:vAlign w:val="center"/>
            <w:hideMark/>
          </w:tcPr>
          <w:p w14:paraId="54EDD3E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60.2.00.00000</w:t>
            </w:r>
          </w:p>
        </w:tc>
        <w:tc>
          <w:tcPr>
            <w:tcW w:w="709" w:type="dxa"/>
            <w:shd w:val="clear" w:color="000000" w:fill="FFFFFF"/>
            <w:vAlign w:val="center"/>
            <w:hideMark/>
          </w:tcPr>
          <w:p w14:paraId="42E66D4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CFA1C8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190,0</w:t>
            </w:r>
          </w:p>
        </w:tc>
        <w:tc>
          <w:tcPr>
            <w:tcW w:w="992" w:type="dxa"/>
            <w:shd w:val="clear" w:color="000000" w:fill="FFFFFF"/>
            <w:vAlign w:val="center"/>
            <w:hideMark/>
          </w:tcPr>
          <w:p w14:paraId="4225063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190,0</w:t>
            </w:r>
          </w:p>
        </w:tc>
        <w:tc>
          <w:tcPr>
            <w:tcW w:w="851" w:type="dxa"/>
            <w:shd w:val="clear" w:color="000000" w:fill="FFFFFF"/>
            <w:vAlign w:val="center"/>
            <w:hideMark/>
          </w:tcPr>
          <w:p w14:paraId="216C350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190,0</w:t>
            </w:r>
          </w:p>
        </w:tc>
      </w:tr>
      <w:tr w:rsidR="00C52D45" w:rsidRPr="00492E79" w14:paraId="32ECB1F4" w14:textId="77777777" w:rsidTr="00C52D45">
        <w:trPr>
          <w:trHeight w:val="20"/>
        </w:trPr>
        <w:tc>
          <w:tcPr>
            <w:tcW w:w="10485" w:type="dxa"/>
            <w:shd w:val="clear" w:color="000000" w:fill="FFFFFF"/>
            <w:vAlign w:val="center"/>
            <w:hideMark/>
          </w:tcPr>
          <w:p w14:paraId="3774C140"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"Организация и проведение мероприятий по реализации муниципальной подпрограммы"</w:t>
            </w:r>
          </w:p>
        </w:tc>
        <w:tc>
          <w:tcPr>
            <w:tcW w:w="1559" w:type="dxa"/>
            <w:shd w:val="clear" w:color="000000" w:fill="FFFFFF"/>
            <w:vAlign w:val="center"/>
            <w:hideMark/>
          </w:tcPr>
          <w:p w14:paraId="15267B4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60.2.01.00000</w:t>
            </w:r>
          </w:p>
        </w:tc>
        <w:tc>
          <w:tcPr>
            <w:tcW w:w="709" w:type="dxa"/>
            <w:shd w:val="clear" w:color="000000" w:fill="FFFFFF"/>
            <w:vAlign w:val="center"/>
            <w:hideMark/>
          </w:tcPr>
          <w:p w14:paraId="00545A7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F20456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992" w:type="dxa"/>
            <w:shd w:val="clear" w:color="000000" w:fill="FFFFFF"/>
            <w:vAlign w:val="center"/>
            <w:hideMark/>
          </w:tcPr>
          <w:p w14:paraId="5412572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851" w:type="dxa"/>
            <w:shd w:val="clear" w:color="000000" w:fill="FFFFFF"/>
            <w:vAlign w:val="center"/>
            <w:hideMark/>
          </w:tcPr>
          <w:p w14:paraId="5EA6753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r>
      <w:tr w:rsidR="00C52D45" w:rsidRPr="00492E79" w14:paraId="642AEC1D" w14:textId="77777777" w:rsidTr="00C52D45">
        <w:trPr>
          <w:trHeight w:val="20"/>
        </w:trPr>
        <w:tc>
          <w:tcPr>
            <w:tcW w:w="10485" w:type="dxa"/>
            <w:shd w:val="clear" w:color="000000" w:fill="FFFFFF"/>
            <w:vAlign w:val="center"/>
            <w:hideMark/>
          </w:tcPr>
          <w:p w14:paraId="3D739CBB"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Организация и проведение мероприятий по реализации программы</w:t>
            </w:r>
          </w:p>
        </w:tc>
        <w:tc>
          <w:tcPr>
            <w:tcW w:w="1559" w:type="dxa"/>
            <w:shd w:val="clear" w:color="000000" w:fill="FFFFFF"/>
            <w:vAlign w:val="center"/>
            <w:hideMark/>
          </w:tcPr>
          <w:p w14:paraId="1750898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60.2.01.00160</w:t>
            </w:r>
          </w:p>
        </w:tc>
        <w:tc>
          <w:tcPr>
            <w:tcW w:w="709" w:type="dxa"/>
            <w:shd w:val="clear" w:color="000000" w:fill="FFFFFF"/>
            <w:vAlign w:val="center"/>
            <w:hideMark/>
          </w:tcPr>
          <w:p w14:paraId="07B8C07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5BD109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992" w:type="dxa"/>
            <w:shd w:val="clear" w:color="000000" w:fill="FFFFFF"/>
            <w:vAlign w:val="center"/>
            <w:hideMark/>
          </w:tcPr>
          <w:p w14:paraId="5133406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851" w:type="dxa"/>
            <w:shd w:val="clear" w:color="000000" w:fill="FFFFFF"/>
            <w:vAlign w:val="center"/>
            <w:hideMark/>
          </w:tcPr>
          <w:p w14:paraId="3639D84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r>
      <w:tr w:rsidR="00C52D45" w:rsidRPr="00492E79" w14:paraId="5CC8D8AA" w14:textId="77777777" w:rsidTr="00C52D45">
        <w:trPr>
          <w:trHeight w:val="20"/>
        </w:trPr>
        <w:tc>
          <w:tcPr>
            <w:tcW w:w="10485" w:type="dxa"/>
            <w:shd w:val="clear" w:color="000000" w:fill="FFFFFF"/>
            <w:vAlign w:val="center"/>
            <w:hideMark/>
          </w:tcPr>
          <w:p w14:paraId="5DB109F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BD77AF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60.2.01.00160</w:t>
            </w:r>
          </w:p>
        </w:tc>
        <w:tc>
          <w:tcPr>
            <w:tcW w:w="709" w:type="dxa"/>
            <w:shd w:val="clear" w:color="000000" w:fill="FFFFFF"/>
            <w:vAlign w:val="center"/>
            <w:hideMark/>
          </w:tcPr>
          <w:p w14:paraId="4494CE0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1BB02E2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992" w:type="dxa"/>
            <w:shd w:val="clear" w:color="000000" w:fill="FFFFFF"/>
            <w:vAlign w:val="center"/>
            <w:hideMark/>
          </w:tcPr>
          <w:p w14:paraId="50E802B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851" w:type="dxa"/>
            <w:shd w:val="clear" w:color="000000" w:fill="FFFFFF"/>
            <w:vAlign w:val="center"/>
            <w:hideMark/>
          </w:tcPr>
          <w:p w14:paraId="6FBDBB5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r>
      <w:tr w:rsidR="00C52D45" w:rsidRPr="00492E79" w14:paraId="39E57FE3" w14:textId="77777777" w:rsidTr="00C52D45">
        <w:trPr>
          <w:trHeight w:val="20"/>
        </w:trPr>
        <w:tc>
          <w:tcPr>
            <w:tcW w:w="10485" w:type="dxa"/>
            <w:shd w:val="clear" w:color="000000" w:fill="FFFFFF"/>
            <w:vAlign w:val="center"/>
            <w:hideMark/>
          </w:tcPr>
          <w:p w14:paraId="202CC68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"Создание молодежных общественных организаций и развитие добровольческого движения"</w:t>
            </w:r>
          </w:p>
        </w:tc>
        <w:tc>
          <w:tcPr>
            <w:tcW w:w="1559" w:type="dxa"/>
            <w:shd w:val="clear" w:color="000000" w:fill="FFFFFF"/>
            <w:vAlign w:val="center"/>
            <w:hideMark/>
          </w:tcPr>
          <w:p w14:paraId="70C8070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60.2.02.00000</w:t>
            </w:r>
          </w:p>
        </w:tc>
        <w:tc>
          <w:tcPr>
            <w:tcW w:w="709" w:type="dxa"/>
            <w:shd w:val="clear" w:color="000000" w:fill="FFFFFF"/>
            <w:vAlign w:val="center"/>
            <w:hideMark/>
          </w:tcPr>
          <w:p w14:paraId="44C33C7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0F26FE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3FBAC06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7A7371E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47EA87A0" w14:textId="77777777" w:rsidTr="00C52D45">
        <w:trPr>
          <w:trHeight w:val="20"/>
        </w:trPr>
        <w:tc>
          <w:tcPr>
            <w:tcW w:w="10485" w:type="dxa"/>
            <w:shd w:val="clear" w:color="000000" w:fill="FFFFFF"/>
            <w:vAlign w:val="center"/>
            <w:hideMark/>
          </w:tcPr>
          <w:p w14:paraId="346800B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Создание молодежных общественных организаций и развитие добровольческого движения</w:t>
            </w:r>
          </w:p>
        </w:tc>
        <w:tc>
          <w:tcPr>
            <w:tcW w:w="1559" w:type="dxa"/>
            <w:shd w:val="clear" w:color="000000" w:fill="FFFFFF"/>
            <w:vAlign w:val="center"/>
            <w:hideMark/>
          </w:tcPr>
          <w:p w14:paraId="14EFE00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60.2.02.00161</w:t>
            </w:r>
          </w:p>
        </w:tc>
        <w:tc>
          <w:tcPr>
            <w:tcW w:w="709" w:type="dxa"/>
            <w:shd w:val="clear" w:color="000000" w:fill="FFFFFF"/>
            <w:vAlign w:val="center"/>
            <w:hideMark/>
          </w:tcPr>
          <w:p w14:paraId="5172D9F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E21B08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2D7D066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306C5AF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38FE6889" w14:textId="77777777" w:rsidTr="00C52D45">
        <w:trPr>
          <w:trHeight w:val="20"/>
        </w:trPr>
        <w:tc>
          <w:tcPr>
            <w:tcW w:w="10485" w:type="dxa"/>
            <w:shd w:val="clear" w:color="000000" w:fill="FFFFFF"/>
            <w:vAlign w:val="center"/>
            <w:hideMark/>
          </w:tcPr>
          <w:p w14:paraId="0B61F36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47C4381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60.2.02.00161</w:t>
            </w:r>
          </w:p>
        </w:tc>
        <w:tc>
          <w:tcPr>
            <w:tcW w:w="709" w:type="dxa"/>
            <w:shd w:val="clear" w:color="000000" w:fill="FFFFFF"/>
            <w:vAlign w:val="center"/>
            <w:hideMark/>
          </w:tcPr>
          <w:p w14:paraId="4DA8E3F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633E15C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5FD6631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3EA41D2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7E153592" w14:textId="77777777" w:rsidTr="00C52D45">
        <w:trPr>
          <w:trHeight w:val="20"/>
        </w:trPr>
        <w:tc>
          <w:tcPr>
            <w:tcW w:w="10485" w:type="dxa"/>
            <w:shd w:val="clear" w:color="000000" w:fill="FFFFFF"/>
            <w:vAlign w:val="center"/>
            <w:hideMark/>
          </w:tcPr>
          <w:p w14:paraId="12FD18A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1559" w:type="dxa"/>
            <w:shd w:val="clear" w:color="000000" w:fill="FFFFFF"/>
            <w:vAlign w:val="center"/>
            <w:hideMark/>
          </w:tcPr>
          <w:p w14:paraId="12A8749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60.2.03.00000</w:t>
            </w:r>
          </w:p>
        </w:tc>
        <w:tc>
          <w:tcPr>
            <w:tcW w:w="709" w:type="dxa"/>
            <w:shd w:val="clear" w:color="000000" w:fill="FFFFFF"/>
            <w:vAlign w:val="center"/>
            <w:hideMark/>
          </w:tcPr>
          <w:p w14:paraId="638CE91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FD61DD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4442E9A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560AF99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0E6765D6" w14:textId="77777777" w:rsidTr="00C52D45">
        <w:trPr>
          <w:trHeight w:val="20"/>
        </w:trPr>
        <w:tc>
          <w:tcPr>
            <w:tcW w:w="10485" w:type="dxa"/>
            <w:shd w:val="clear" w:color="000000" w:fill="FFFFFF"/>
            <w:vAlign w:val="center"/>
            <w:hideMark/>
          </w:tcPr>
          <w:p w14:paraId="0EB5129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финансовое обеспечение переданных полномочий на проведение мероприятий</w:t>
            </w:r>
          </w:p>
        </w:tc>
        <w:tc>
          <w:tcPr>
            <w:tcW w:w="1559" w:type="dxa"/>
            <w:shd w:val="clear" w:color="000000" w:fill="FFFFFF"/>
            <w:vAlign w:val="center"/>
            <w:hideMark/>
          </w:tcPr>
          <w:p w14:paraId="5396B16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60.2.03.00610</w:t>
            </w:r>
          </w:p>
        </w:tc>
        <w:tc>
          <w:tcPr>
            <w:tcW w:w="709" w:type="dxa"/>
            <w:shd w:val="clear" w:color="000000" w:fill="FFFFFF"/>
            <w:vAlign w:val="center"/>
            <w:hideMark/>
          </w:tcPr>
          <w:p w14:paraId="571F822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ED0B03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5705019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761B3FB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73A40B10" w14:textId="77777777" w:rsidTr="00C52D45">
        <w:trPr>
          <w:trHeight w:val="20"/>
        </w:trPr>
        <w:tc>
          <w:tcPr>
            <w:tcW w:w="10485" w:type="dxa"/>
            <w:shd w:val="clear" w:color="000000" w:fill="FFFFFF"/>
            <w:vAlign w:val="center"/>
            <w:hideMark/>
          </w:tcPr>
          <w:p w14:paraId="2FBA720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EB51B4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60.2.03.00610</w:t>
            </w:r>
          </w:p>
        </w:tc>
        <w:tc>
          <w:tcPr>
            <w:tcW w:w="709" w:type="dxa"/>
            <w:shd w:val="clear" w:color="000000" w:fill="FFFFFF"/>
            <w:vAlign w:val="center"/>
            <w:hideMark/>
          </w:tcPr>
          <w:p w14:paraId="24E38CF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48A3BF5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4CF03DC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377DE41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6EB29A8F" w14:textId="77777777" w:rsidTr="00C52D45">
        <w:trPr>
          <w:trHeight w:val="20"/>
        </w:trPr>
        <w:tc>
          <w:tcPr>
            <w:tcW w:w="10485" w:type="dxa"/>
            <w:shd w:val="clear" w:color="000000" w:fill="FFFFFF"/>
            <w:vAlign w:val="center"/>
            <w:hideMark/>
          </w:tcPr>
          <w:p w14:paraId="7749544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"Меры социальной поддержки отдельной категории граждан"</w:t>
            </w:r>
          </w:p>
        </w:tc>
        <w:tc>
          <w:tcPr>
            <w:tcW w:w="1559" w:type="dxa"/>
            <w:shd w:val="clear" w:color="000000" w:fill="FFFFFF"/>
            <w:vAlign w:val="center"/>
            <w:hideMark/>
          </w:tcPr>
          <w:p w14:paraId="533418F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60.4.00.00000</w:t>
            </w:r>
          </w:p>
        </w:tc>
        <w:tc>
          <w:tcPr>
            <w:tcW w:w="709" w:type="dxa"/>
            <w:shd w:val="clear" w:color="000000" w:fill="FFFFFF"/>
            <w:vAlign w:val="center"/>
            <w:hideMark/>
          </w:tcPr>
          <w:p w14:paraId="10AE937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45C575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140,0</w:t>
            </w:r>
          </w:p>
        </w:tc>
        <w:tc>
          <w:tcPr>
            <w:tcW w:w="992" w:type="dxa"/>
            <w:shd w:val="clear" w:color="000000" w:fill="FFFFFF"/>
            <w:vAlign w:val="center"/>
            <w:hideMark/>
          </w:tcPr>
          <w:p w14:paraId="358F319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516D71C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088BC863" w14:textId="77777777" w:rsidTr="00C52D45">
        <w:trPr>
          <w:trHeight w:val="20"/>
        </w:trPr>
        <w:tc>
          <w:tcPr>
            <w:tcW w:w="10485" w:type="dxa"/>
            <w:shd w:val="clear" w:color="000000" w:fill="FFFFFF"/>
            <w:vAlign w:val="center"/>
            <w:hideMark/>
          </w:tcPr>
          <w:p w14:paraId="54E053C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559" w:type="dxa"/>
            <w:shd w:val="clear" w:color="000000" w:fill="FFFFFF"/>
            <w:vAlign w:val="center"/>
            <w:hideMark/>
          </w:tcPr>
          <w:p w14:paraId="3CFB3F5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60.4.01.00000</w:t>
            </w:r>
          </w:p>
        </w:tc>
        <w:tc>
          <w:tcPr>
            <w:tcW w:w="709" w:type="dxa"/>
            <w:shd w:val="clear" w:color="000000" w:fill="FFFFFF"/>
            <w:vAlign w:val="center"/>
            <w:hideMark/>
          </w:tcPr>
          <w:p w14:paraId="0DB9564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A2FB6B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140,0</w:t>
            </w:r>
          </w:p>
        </w:tc>
        <w:tc>
          <w:tcPr>
            <w:tcW w:w="992" w:type="dxa"/>
            <w:shd w:val="clear" w:color="000000" w:fill="FFFFFF"/>
            <w:vAlign w:val="center"/>
            <w:hideMark/>
          </w:tcPr>
          <w:p w14:paraId="3380500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5C8C2C4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044513E1" w14:textId="77777777" w:rsidTr="00C52D45">
        <w:trPr>
          <w:trHeight w:val="20"/>
        </w:trPr>
        <w:tc>
          <w:tcPr>
            <w:tcW w:w="10485" w:type="dxa"/>
            <w:shd w:val="clear" w:color="000000" w:fill="FFFFFF"/>
            <w:vAlign w:val="center"/>
            <w:hideMark/>
          </w:tcPr>
          <w:p w14:paraId="7593259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Единовременная денежная выплата врачу, заключившему трудовой договор</w:t>
            </w:r>
          </w:p>
        </w:tc>
        <w:tc>
          <w:tcPr>
            <w:tcW w:w="1559" w:type="dxa"/>
            <w:shd w:val="clear" w:color="000000" w:fill="FFFFFF"/>
            <w:vAlign w:val="center"/>
            <w:hideMark/>
          </w:tcPr>
          <w:p w14:paraId="2916622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60.4.01.00730</w:t>
            </w:r>
          </w:p>
        </w:tc>
        <w:tc>
          <w:tcPr>
            <w:tcW w:w="709" w:type="dxa"/>
            <w:shd w:val="clear" w:color="000000" w:fill="FFFFFF"/>
            <w:vAlign w:val="center"/>
            <w:hideMark/>
          </w:tcPr>
          <w:p w14:paraId="5AC070D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3B6FAC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140,0</w:t>
            </w:r>
          </w:p>
        </w:tc>
        <w:tc>
          <w:tcPr>
            <w:tcW w:w="992" w:type="dxa"/>
            <w:shd w:val="clear" w:color="000000" w:fill="FFFFFF"/>
            <w:vAlign w:val="center"/>
            <w:hideMark/>
          </w:tcPr>
          <w:p w14:paraId="3DBF36A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6BA06B6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7875DDE3" w14:textId="77777777" w:rsidTr="00C52D45">
        <w:trPr>
          <w:trHeight w:val="20"/>
        </w:trPr>
        <w:tc>
          <w:tcPr>
            <w:tcW w:w="10485" w:type="dxa"/>
            <w:shd w:val="clear" w:color="000000" w:fill="FFFFFF"/>
            <w:vAlign w:val="center"/>
            <w:hideMark/>
          </w:tcPr>
          <w:p w14:paraId="691860E6"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674A404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60.4.01.00730</w:t>
            </w:r>
          </w:p>
        </w:tc>
        <w:tc>
          <w:tcPr>
            <w:tcW w:w="709" w:type="dxa"/>
            <w:shd w:val="clear" w:color="000000" w:fill="FFFFFF"/>
            <w:vAlign w:val="center"/>
            <w:hideMark/>
          </w:tcPr>
          <w:p w14:paraId="2691C7A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41A4366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140,0</w:t>
            </w:r>
          </w:p>
        </w:tc>
        <w:tc>
          <w:tcPr>
            <w:tcW w:w="992" w:type="dxa"/>
            <w:shd w:val="clear" w:color="000000" w:fill="FFFFFF"/>
            <w:vAlign w:val="center"/>
            <w:hideMark/>
          </w:tcPr>
          <w:p w14:paraId="53C872E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4BEDAF9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7A60E678" w14:textId="77777777" w:rsidTr="00C52D45">
        <w:trPr>
          <w:trHeight w:val="20"/>
        </w:trPr>
        <w:tc>
          <w:tcPr>
            <w:tcW w:w="10485" w:type="dxa"/>
            <w:shd w:val="clear" w:color="000000" w:fill="FFFFFF"/>
            <w:vAlign w:val="center"/>
            <w:hideMark/>
          </w:tcPr>
          <w:p w14:paraId="5CCE49D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"Формирование системы мотивации населения Завитинского района к здоровому образу жизни"</w:t>
            </w:r>
          </w:p>
        </w:tc>
        <w:tc>
          <w:tcPr>
            <w:tcW w:w="1559" w:type="dxa"/>
            <w:shd w:val="clear" w:color="000000" w:fill="FFFFFF"/>
            <w:vAlign w:val="center"/>
            <w:hideMark/>
          </w:tcPr>
          <w:p w14:paraId="70F3D16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60.5.00.00000</w:t>
            </w:r>
          </w:p>
        </w:tc>
        <w:tc>
          <w:tcPr>
            <w:tcW w:w="709" w:type="dxa"/>
            <w:shd w:val="clear" w:color="000000" w:fill="FFFFFF"/>
            <w:vAlign w:val="center"/>
            <w:hideMark/>
          </w:tcPr>
          <w:p w14:paraId="54B4AEB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29F5DC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26DC5C3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851" w:type="dxa"/>
            <w:shd w:val="clear" w:color="000000" w:fill="FFFFFF"/>
            <w:vAlign w:val="center"/>
            <w:hideMark/>
          </w:tcPr>
          <w:p w14:paraId="6ECAEFD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r>
      <w:tr w:rsidR="00C52D45" w:rsidRPr="00492E79" w14:paraId="237D3206" w14:textId="77777777" w:rsidTr="00C52D45">
        <w:trPr>
          <w:trHeight w:val="20"/>
        </w:trPr>
        <w:tc>
          <w:tcPr>
            <w:tcW w:w="10485" w:type="dxa"/>
            <w:shd w:val="clear" w:color="000000" w:fill="FFFFFF"/>
            <w:vAlign w:val="center"/>
            <w:hideMark/>
          </w:tcPr>
          <w:p w14:paraId="72768D1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района"</w:t>
            </w:r>
          </w:p>
        </w:tc>
        <w:tc>
          <w:tcPr>
            <w:tcW w:w="1559" w:type="dxa"/>
            <w:shd w:val="clear" w:color="000000" w:fill="FFFFFF"/>
            <w:vAlign w:val="center"/>
            <w:hideMark/>
          </w:tcPr>
          <w:p w14:paraId="490FA32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60.5.01.00000</w:t>
            </w:r>
          </w:p>
        </w:tc>
        <w:tc>
          <w:tcPr>
            <w:tcW w:w="709" w:type="dxa"/>
            <w:shd w:val="clear" w:color="000000" w:fill="FFFFFF"/>
            <w:vAlign w:val="center"/>
            <w:hideMark/>
          </w:tcPr>
          <w:p w14:paraId="77F36D2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0B05F4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1943A0B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851" w:type="dxa"/>
            <w:shd w:val="clear" w:color="000000" w:fill="FFFFFF"/>
            <w:vAlign w:val="center"/>
            <w:hideMark/>
          </w:tcPr>
          <w:p w14:paraId="5279BE0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C52D45" w:rsidRPr="00492E79" w14:paraId="2C2A7341" w14:textId="77777777" w:rsidTr="00C52D45">
        <w:trPr>
          <w:trHeight w:val="20"/>
        </w:trPr>
        <w:tc>
          <w:tcPr>
            <w:tcW w:w="10485" w:type="dxa"/>
            <w:shd w:val="clear" w:color="000000" w:fill="FFFFFF"/>
            <w:vAlign w:val="center"/>
            <w:hideMark/>
          </w:tcPr>
          <w:p w14:paraId="14F4CB3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Организация и проведение мероприятий по формированию навыков здорового образа жизни у детей, подростков, молодежи Завитинского района</w:t>
            </w:r>
          </w:p>
        </w:tc>
        <w:tc>
          <w:tcPr>
            <w:tcW w:w="1559" w:type="dxa"/>
            <w:shd w:val="clear" w:color="000000" w:fill="FFFFFF"/>
            <w:vAlign w:val="center"/>
            <w:hideMark/>
          </w:tcPr>
          <w:p w14:paraId="0E2528A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60.5.01.00820</w:t>
            </w:r>
          </w:p>
        </w:tc>
        <w:tc>
          <w:tcPr>
            <w:tcW w:w="709" w:type="dxa"/>
            <w:shd w:val="clear" w:color="000000" w:fill="FFFFFF"/>
            <w:vAlign w:val="center"/>
            <w:hideMark/>
          </w:tcPr>
          <w:p w14:paraId="4294FAB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863F25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5D559B1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851" w:type="dxa"/>
            <w:shd w:val="clear" w:color="000000" w:fill="FFFFFF"/>
            <w:vAlign w:val="center"/>
            <w:hideMark/>
          </w:tcPr>
          <w:p w14:paraId="382CDD1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C52D45" w:rsidRPr="00492E79" w14:paraId="4248AE20" w14:textId="77777777" w:rsidTr="00C52D45">
        <w:trPr>
          <w:trHeight w:val="20"/>
        </w:trPr>
        <w:tc>
          <w:tcPr>
            <w:tcW w:w="10485" w:type="dxa"/>
            <w:shd w:val="clear" w:color="000000" w:fill="FFFFFF"/>
            <w:vAlign w:val="center"/>
            <w:hideMark/>
          </w:tcPr>
          <w:p w14:paraId="73944B6B"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B1E3AA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60.5.01.00820</w:t>
            </w:r>
          </w:p>
        </w:tc>
        <w:tc>
          <w:tcPr>
            <w:tcW w:w="709" w:type="dxa"/>
            <w:shd w:val="clear" w:color="000000" w:fill="FFFFFF"/>
            <w:vAlign w:val="center"/>
            <w:hideMark/>
          </w:tcPr>
          <w:p w14:paraId="71BD49B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05C2205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036067D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851" w:type="dxa"/>
            <w:shd w:val="clear" w:color="000000" w:fill="FFFFFF"/>
            <w:vAlign w:val="center"/>
            <w:hideMark/>
          </w:tcPr>
          <w:p w14:paraId="247BF3E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C52D45" w:rsidRPr="00492E79" w14:paraId="7B5B678A" w14:textId="77777777" w:rsidTr="00C52D45">
        <w:trPr>
          <w:trHeight w:val="20"/>
        </w:trPr>
        <w:tc>
          <w:tcPr>
            <w:tcW w:w="10485" w:type="dxa"/>
            <w:shd w:val="clear" w:color="000000" w:fill="FFFFFF"/>
            <w:vAlign w:val="center"/>
            <w:hideMark/>
          </w:tcPr>
          <w:p w14:paraId="794CC6DB"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559" w:type="dxa"/>
            <w:shd w:val="clear" w:color="000000" w:fill="FFFFFF"/>
            <w:vAlign w:val="center"/>
            <w:hideMark/>
          </w:tcPr>
          <w:p w14:paraId="1175B97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60.5.02.00000</w:t>
            </w:r>
          </w:p>
        </w:tc>
        <w:tc>
          <w:tcPr>
            <w:tcW w:w="709" w:type="dxa"/>
            <w:shd w:val="clear" w:color="000000" w:fill="FFFFFF"/>
            <w:vAlign w:val="center"/>
            <w:hideMark/>
          </w:tcPr>
          <w:p w14:paraId="6C58F87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C40350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92" w:type="dxa"/>
            <w:shd w:val="clear" w:color="000000" w:fill="FFFFFF"/>
            <w:vAlign w:val="center"/>
            <w:hideMark/>
          </w:tcPr>
          <w:p w14:paraId="363F6B6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851" w:type="dxa"/>
            <w:shd w:val="clear" w:color="000000" w:fill="FFFFFF"/>
            <w:vAlign w:val="center"/>
            <w:hideMark/>
          </w:tcPr>
          <w:p w14:paraId="3A08B6D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C52D45" w:rsidRPr="00492E79" w14:paraId="6D46D691" w14:textId="77777777" w:rsidTr="00C52D45">
        <w:trPr>
          <w:trHeight w:val="20"/>
        </w:trPr>
        <w:tc>
          <w:tcPr>
            <w:tcW w:w="10485" w:type="dxa"/>
            <w:shd w:val="clear" w:color="000000" w:fill="FFFFFF"/>
            <w:vAlign w:val="center"/>
            <w:hideMark/>
          </w:tcPr>
          <w:p w14:paraId="7CA0089F"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559" w:type="dxa"/>
            <w:shd w:val="clear" w:color="000000" w:fill="FFFFFF"/>
            <w:vAlign w:val="center"/>
            <w:hideMark/>
          </w:tcPr>
          <w:p w14:paraId="2277C6C1"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60.5.02.00830</w:t>
            </w:r>
          </w:p>
        </w:tc>
        <w:tc>
          <w:tcPr>
            <w:tcW w:w="709" w:type="dxa"/>
            <w:shd w:val="clear" w:color="000000" w:fill="FFFFFF"/>
            <w:vAlign w:val="center"/>
            <w:hideMark/>
          </w:tcPr>
          <w:p w14:paraId="6810B1DA"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383ECEF"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92" w:type="dxa"/>
            <w:shd w:val="clear" w:color="000000" w:fill="FFFFFF"/>
            <w:vAlign w:val="center"/>
            <w:hideMark/>
          </w:tcPr>
          <w:p w14:paraId="57256683"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851" w:type="dxa"/>
            <w:shd w:val="clear" w:color="000000" w:fill="FFFFFF"/>
            <w:vAlign w:val="center"/>
            <w:hideMark/>
          </w:tcPr>
          <w:p w14:paraId="50DA99B0"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C52D45" w:rsidRPr="00492E79" w14:paraId="7C39528B" w14:textId="77777777" w:rsidTr="00C52D45">
        <w:trPr>
          <w:trHeight w:val="20"/>
        </w:trPr>
        <w:tc>
          <w:tcPr>
            <w:tcW w:w="10485" w:type="dxa"/>
            <w:shd w:val="clear" w:color="000000" w:fill="FFFFFF"/>
            <w:vAlign w:val="center"/>
            <w:hideMark/>
          </w:tcPr>
          <w:p w14:paraId="51A26C84"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5F29D6E6"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60.5.02.00830</w:t>
            </w:r>
          </w:p>
        </w:tc>
        <w:tc>
          <w:tcPr>
            <w:tcW w:w="709" w:type="dxa"/>
            <w:shd w:val="clear" w:color="000000" w:fill="FFFFFF"/>
            <w:vAlign w:val="center"/>
            <w:hideMark/>
          </w:tcPr>
          <w:p w14:paraId="63261250"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46998252"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92" w:type="dxa"/>
            <w:shd w:val="clear" w:color="000000" w:fill="FFFFFF"/>
            <w:vAlign w:val="center"/>
            <w:hideMark/>
          </w:tcPr>
          <w:p w14:paraId="0A2955EA"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851" w:type="dxa"/>
            <w:shd w:val="clear" w:color="000000" w:fill="FFFFFF"/>
            <w:vAlign w:val="center"/>
            <w:hideMark/>
          </w:tcPr>
          <w:p w14:paraId="6ED1A87A"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C52D45" w:rsidRPr="00492E79" w14:paraId="5B251EF8" w14:textId="77777777" w:rsidTr="00C52D45">
        <w:trPr>
          <w:trHeight w:val="20"/>
        </w:trPr>
        <w:tc>
          <w:tcPr>
            <w:tcW w:w="10485" w:type="dxa"/>
            <w:shd w:val="clear" w:color="000000" w:fill="FFFFFF"/>
            <w:vAlign w:val="center"/>
            <w:hideMark/>
          </w:tcPr>
          <w:p w14:paraId="3E209303"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559" w:type="dxa"/>
            <w:shd w:val="clear" w:color="000000" w:fill="FFFFFF"/>
            <w:vAlign w:val="center"/>
            <w:hideMark/>
          </w:tcPr>
          <w:p w14:paraId="02B49EF4"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60.5.03.00000</w:t>
            </w:r>
          </w:p>
        </w:tc>
        <w:tc>
          <w:tcPr>
            <w:tcW w:w="709" w:type="dxa"/>
            <w:shd w:val="clear" w:color="000000" w:fill="FFFFFF"/>
            <w:vAlign w:val="center"/>
            <w:hideMark/>
          </w:tcPr>
          <w:p w14:paraId="6642A758"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61AB75C"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92" w:type="dxa"/>
            <w:shd w:val="clear" w:color="000000" w:fill="FFFFFF"/>
            <w:vAlign w:val="center"/>
            <w:hideMark/>
          </w:tcPr>
          <w:p w14:paraId="69F90D7A"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851" w:type="dxa"/>
            <w:shd w:val="clear" w:color="000000" w:fill="FFFFFF"/>
            <w:vAlign w:val="center"/>
            <w:hideMark/>
          </w:tcPr>
          <w:p w14:paraId="1286DEFC"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C52D45" w:rsidRPr="00492E79" w14:paraId="6087F8E6" w14:textId="77777777" w:rsidTr="00C52D45">
        <w:trPr>
          <w:trHeight w:val="20"/>
        </w:trPr>
        <w:tc>
          <w:tcPr>
            <w:tcW w:w="10485" w:type="dxa"/>
            <w:shd w:val="clear" w:color="000000" w:fill="FFFFFF"/>
            <w:vAlign w:val="center"/>
            <w:hideMark/>
          </w:tcPr>
          <w:p w14:paraId="3A21FD7D"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559" w:type="dxa"/>
            <w:shd w:val="clear" w:color="000000" w:fill="FFFFFF"/>
            <w:vAlign w:val="center"/>
            <w:hideMark/>
          </w:tcPr>
          <w:p w14:paraId="450685BE"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60.5.03.00840</w:t>
            </w:r>
          </w:p>
        </w:tc>
        <w:tc>
          <w:tcPr>
            <w:tcW w:w="709" w:type="dxa"/>
            <w:shd w:val="clear" w:color="000000" w:fill="FFFFFF"/>
            <w:vAlign w:val="center"/>
            <w:hideMark/>
          </w:tcPr>
          <w:p w14:paraId="2645A1FE"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8644A30"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92" w:type="dxa"/>
            <w:shd w:val="clear" w:color="000000" w:fill="FFFFFF"/>
            <w:vAlign w:val="center"/>
            <w:hideMark/>
          </w:tcPr>
          <w:p w14:paraId="1A7F0721"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851" w:type="dxa"/>
            <w:shd w:val="clear" w:color="000000" w:fill="FFFFFF"/>
            <w:vAlign w:val="center"/>
            <w:hideMark/>
          </w:tcPr>
          <w:p w14:paraId="164141DA"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C52D45" w:rsidRPr="00492E79" w14:paraId="210ABC25" w14:textId="77777777" w:rsidTr="00C52D45">
        <w:trPr>
          <w:trHeight w:val="20"/>
        </w:trPr>
        <w:tc>
          <w:tcPr>
            <w:tcW w:w="10485" w:type="dxa"/>
            <w:shd w:val="clear" w:color="000000" w:fill="FFFFFF"/>
            <w:vAlign w:val="center"/>
            <w:hideMark/>
          </w:tcPr>
          <w:p w14:paraId="5B646BF1"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368DD4F8"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60.5.03.00840</w:t>
            </w:r>
          </w:p>
        </w:tc>
        <w:tc>
          <w:tcPr>
            <w:tcW w:w="709" w:type="dxa"/>
            <w:shd w:val="clear" w:color="000000" w:fill="FFFFFF"/>
            <w:vAlign w:val="center"/>
            <w:hideMark/>
          </w:tcPr>
          <w:p w14:paraId="7A2FEE74"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1BDBD978"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92" w:type="dxa"/>
            <w:shd w:val="clear" w:color="000000" w:fill="FFFFFF"/>
            <w:vAlign w:val="center"/>
            <w:hideMark/>
          </w:tcPr>
          <w:p w14:paraId="5C3297D9"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851" w:type="dxa"/>
            <w:shd w:val="clear" w:color="000000" w:fill="FFFFFF"/>
            <w:vAlign w:val="center"/>
            <w:hideMark/>
          </w:tcPr>
          <w:p w14:paraId="1BF85612"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C52D45" w:rsidRPr="00492E79" w14:paraId="68245EF9" w14:textId="77777777" w:rsidTr="00C52D45">
        <w:trPr>
          <w:trHeight w:val="20"/>
        </w:trPr>
        <w:tc>
          <w:tcPr>
            <w:tcW w:w="10485" w:type="dxa"/>
            <w:shd w:val="clear" w:color="000000" w:fill="FFFFFF"/>
            <w:vAlign w:val="center"/>
            <w:hideMark/>
          </w:tcPr>
          <w:p w14:paraId="33E0957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559" w:type="dxa"/>
            <w:shd w:val="clear" w:color="000000" w:fill="FFFFFF"/>
            <w:vAlign w:val="center"/>
            <w:hideMark/>
          </w:tcPr>
          <w:p w14:paraId="49D378C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61.0.00.00000</w:t>
            </w:r>
          </w:p>
        </w:tc>
        <w:tc>
          <w:tcPr>
            <w:tcW w:w="709" w:type="dxa"/>
            <w:shd w:val="clear" w:color="000000" w:fill="FFFFFF"/>
            <w:vAlign w:val="center"/>
            <w:hideMark/>
          </w:tcPr>
          <w:p w14:paraId="50CE70F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AD0B6C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103 165,5</w:t>
            </w:r>
          </w:p>
        </w:tc>
        <w:tc>
          <w:tcPr>
            <w:tcW w:w="992" w:type="dxa"/>
            <w:shd w:val="clear" w:color="000000" w:fill="FFFFFF"/>
            <w:vAlign w:val="center"/>
            <w:hideMark/>
          </w:tcPr>
          <w:p w14:paraId="5400E49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48 540,3</w:t>
            </w:r>
          </w:p>
        </w:tc>
        <w:tc>
          <w:tcPr>
            <w:tcW w:w="851" w:type="dxa"/>
            <w:shd w:val="clear" w:color="000000" w:fill="FFFFFF"/>
            <w:vAlign w:val="center"/>
            <w:hideMark/>
          </w:tcPr>
          <w:p w14:paraId="414DFE5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45 936,0</w:t>
            </w:r>
          </w:p>
        </w:tc>
      </w:tr>
      <w:tr w:rsidR="00C52D45" w:rsidRPr="00492E79" w14:paraId="77902B18" w14:textId="77777777" w:rsidTr="00C52D45">
        <w:trPr>
          <w:trHeight w:val="20"/>
        </w:trPr>
        <w:tc>
          <w:tcPr>
            <w:tcW w:w="10485" w:type="dxa"/>
            <w:shd w:val="clear" w:color="000000" w:fill="FFFFFF"/>
            <w:vAlign w:val="center"/>
            <w:hideMark/>
          </w:tcPr>
          <w:p w14:paraId="565C55D7" w14:textId="77777777" w:rsidR="00C52D45" w:rsidRPr="00492E79" w:rsidRDefault="00C52D45" w:rsidP="00C52D45">
            <w:pPr>
              <w:spacing w:after="0" w:line="240" w:lineRule="auto"/>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559" w:type="dxa"/>
            <w:shd w:val="clear" w:color="000000" w:fill="FFFFFF"/>
            <w:vAlign w:val="center"/>
            <w:hideMark/>
          </w:tcPr>
          <w:p w14:paraId="2F55FBB6"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61.1.00.00000</w:t>
            </w:r>
          </w:p>
        </w:tc>
        <w:tc>
          <w:tcPr>
            <w:tcW w:w="709" w:type="dxa"/>
            <w:shd w:val="clear" w:color="000000" w:fill="FFFFFF"/>
            <w:vAlign w:val="center"/>
            <w:hideMark/>
          </w:tcPr>
          <w:p w14:paraId="10A65075"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7695C17"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53 854,8</w:t>
            </w:r>
          </w:p>
        </w:tc>
        <w:tc>
          <w:tcPr>
            <w:tcW w:w="992" w:type="dxa"/>
            <w:shd w:val="clear" w:color="000000" w:fill="FFFFFF"/>
            <w:vAlign w:val="center"/>
            <w:hideMark/>
          </w:tcPr>
          <w:p w14:paraId="7FFEB20C"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40 531,1</w:t>
            </w:r>
          </w:p>
        </w:tc>
        <w:tc>
          <w:tcPr>
            <w:tcW w:w="851" w:type="dxa"/>
            <w:shd w:val="clear" w:color="000000" w:fill="FFFFFF"/>
            <w:vAlign w:val="center"/>
            <w:hideMark/>
          </w:tcPr>
          <w:p w14:paraId="69017270"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40 959,4</w:t>
            </w:r>
          </w:p>
        </w:tc>
      </w:tr>
      <w:tr w:rsidR="00C52D45" w:rsidRPr="00492E79" w14:paraId="3787D34A" w14:textId="77777777" w:rsidTr="00C52D45">
        <w:trPr>
          <w:trHeight w:val="20"/>
        </w:trPr>
        <w:tc>
          <w:tcPr>
            <w:tcW w:w="10485" w:type="dxa"/>
            <w:shd w:val="clear" w:color="000000" w:fill="FFFFFF"/>
            <w:vAlign w:val="center"/>
            <w:hideMark/>
          </w:tcPr>
          <w:p w14:paraId="70D233F2" w14:textId="77777777" w:rsidR="00C52D45" w:rsidRPr="00492E79" w:rsidRDefault="00C52D45" w:rsidP="00C52D45">
            <w:pPr>
              <w:spacing w:after="0" w:line="240" w:lineRule="auto"/>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"Расходы на обеспечение функций органов местного самоуправления"</w:t>
            </w:r>
          </w:p>
        </w:tc>
        <w:tc>
          <w:tcPr>
            <w:tcW w:w="1559" w:type="dxa"/>
            <w:shd w:val="clear" w:color="000000" w:fill="FFFFFF"/>
            <w:vAlign w:val="center"/>
            <w:hideMark/>
          </w:tcPr>
          <w:p w14:paraId="4B1FD169"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61.1.01.00000</w:t>
            </w:r>
          </w:p>
        </w:tc>
        <w:tc>
          <w:tcPr>
            <w:tcW w:w="709" w:type="dxa"/>
            <w:shd w:val="clear" w:color="000000" w:fill="FFFFFF"/>
            <w:vAlign w:val="center"/>
            <w:hideMark/>
          </w:tcPr>
          <w:p w14:paraId="1EB184C9"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B3FCC1E"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11 320,1</w:t>
            </w:r>
          </w:p>
        </w:tc>
        <w:tc>
          <w:tcPr>
            <w:tcW w:w="992" w:type="dxa"/>
            <w:shd w:val="clear" w:color="000000" w:fill="FFFFFF"/>
            <w:vAlign w:val="center"/>
            <w:hideMark/>
          </w:tcPr>
          <w:p w14:paraId="79865E1B"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10 737,9</w:t>
            </w:r>
          </w:p>
        </w:tc>
        <w:tc>
          <w:tcPr>
            <w:tcW w:w="851" w:type="dxa"/>
            <w:shd w:val="clear" w:color="000000" w:fill="FFFFFF"/>
            <w:vAlign w:val="center"/>
            <w:hideMark/>
          </w:tcPr>
          <w:p w14:paraId="32D52F64"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10 739,0</w:t>
            </w:r>
          </w:p>
        </w:tc>
      </w:tr>
      <w:tr w:rsidR="00C52D45" w:rsidRPr="00492E79" w14:paraId="3A4A2CC2" w14:textId="77777777" w:rsidTr="00C52D45">
        <w:trPr>
          <w:trHeight w:val="20"/>
        </w:trPr>
        <w:tc>
          <w:tcPr>
            <w:tcW w:w="10485" w:type="dxa"/>
            <w:shd w:val="clear" w:color="000000" w:fill="FFFFFF"/>
            <w:vAlign w:val="center"/>
            <w:hideMark/>
          </w:tcPr>
          <w:p w14:paraId="70C18E0E"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559" w:type="dxa"/>
            <w:shd w:val="clear" w:color="000000" w:fill="FFFFFF"/>
            <w:vAlign w:val="center"/>
            <w:hideMark/>
          </w:tcPr>
          <w:p w14:paraId="4C739690"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61.1.01.00200</w:t>
            </w:r>
          </w:p>
        </w:tc>
        <w:tc>
          <w:tcPr>
            <w:tcW w:w="709" w:type="dxa"/>
            <w:shd w:val="clear" w:color="000000" w:fill="FFFFFF"/>
            <w:vAlign w:val="center"/>
            <w:hideMark/>
          </w:tcPr>
          <w:p w14:paraId="0963E650"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8872FED"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855,9</w:t>
            </w:r>
          </w:p>
        </w:tc>
        <w:tc>
          <w:tcPr>
            <w:tcW w:w="992" w:type="dxa"/>
            <w:shd w:val="clear" w:color="000000" w:fill="FFFFFF"/>
            <w:vAlign w:val="center"/>
            <w:hideMark/>
          </w:tcPr>
          <w:p w14:paraId="55467F06"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855,9</w:t>
            </w:r>
          </w:p>
        </w:tc>
        <w:tc>
          <w:tcPr>
            <w:tcW w:w="851" w:type="dxa"/>
            <w:shd w:val="clear" w:color="000000" w:fill="FFFFFF"/>
            <w:vAlign w:val="center"/>
            <w:hideMark/>
          </w:tcPr>
          <w:p w14:paraId="0C83E08D"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855,9</w:t>
            </w:r>
          </w:p>
        </w:tc>
      </w:tr>
      <w:tr w:rsidR="00C52D45" w:rsidRPr="00492E79" w14:paraId="784C233D" w14:textId="77777777" w:rsidTr="00C52D45">
        <w:trPr>
          <w:trHeight w:val="20"/>
        </w:trPr>
        <w:tc>
          <w:tcPr>
            <w:tcW w:w="10485" w:type="dxa"/>
            <w:shd w:val="clear" w:color="000000" w:fill="FFFFFF"/>
            <w:vAlign w:val="center"/>
            <w:hideMark/>
          </w:tcPr>
          <w:p w14:paraId="4AA3D668"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A653C03"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61.1.01.00200</w:t>
            </w:r>
          </w:p>
        </w:tc>
        <w:tc>
          <w:tcPr>
            <w:tcW w:w="709" w:type="dxa"/>
            <w:shd w:val="clear" w:color="000000" w:fill="FFFFFF"/>
            <w:vAlign w:val="center"/>
            <w:hideMark/>
          </w:tcPr>
          <w:p w14:paraId="68BBE59A"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0B642CB9"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855,4</w:t>
            </w:r>
          </w:p>
        </w:tc>
        <w:tc>
          <w:tcPr>
            <w:tcW w:w="992" w:type="dxa"/>
            <w:shd w:val="clear" w:color="000000" w:fill="FFFFFF"/>
            <w:vAlign w:val="center"/>
            <w:hideMark/>
          </w:tcPr>
          <w:p w14:paraId="1D147EA4"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855,9</w:t>
            </w:r>
          </w:p>
        </w:tc>
        <w:tc>
          <w:tcPr>
            <w:tcW w:w="851" w:type="dxa"/>
            <w:shd w:val="clear" w:color="000000" w:fill="FFFFFF"/>
            <w:vAlign w:val="center"/>
            <w:hideMark/>
          </w:tcPr>
          <w:p w14:paraId="364B0D5B"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855,9</w:t>
            </w:r>
          </w:p>
        </w:tc>
      </w:tr>
      <w:tr w:rsidR="00C52D45" w:rsidRPr="00492E79" w14:paraId="4BF9A454" w14:textId="77777777" w:rsidTr="00C52D45">
        <w:trPr>
          <w:trHeight w:val="20"/>
        </w:trPr>
        <w:tc>
          <w:tcPr>
            <w:tcW w:w="10485" w:type="dxa"/>
            <w:shd w:val="clear" w:color="000000" w:fill="FFFFFF"/>
            <w:vAlign w:val="center"/>
            <w:hideMark/>
          </w:tcPr>
          <w:p w14:paraId="1BF0CA6E"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7F92ADC2"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61.1.01.00200</w:t>
            </w:r>
          </w:p>
        </w:tc>
        <w:tc>
          <w:tcPr>
            <w:tcW w:w="709" w:type="dxa"/>
            <w:shd w:val="clear" w:color="000000" w:fill="FFFFFF"/>
            <w:vAlign w:val="center"/>
            <w:hideMark/>
          </w:tcPr>
          <w:p w14:paraId="3920D67A"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3BD0C87C"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992" w:type="dxa"/>
            <w:shd w:val="clear" w:color="000000" w:fill="FFFFFF"/>
            <w:vAlign w:val="center"/>
            <w:hideMark/>
          </w:tcPr>
          <w:p w14:paraId="53A7FF6F"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6EFF1C9D"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E0C48B7" w14:textId="77777777" w:rsidTr="00C52D45">
        <w:trPr>
          <w:trHeight w:val="20"/>
        </w:trPr>
        <w:tc>
          <w:tcPr>
            <w:tcW w:w="10485" w:type="dxa"/>
            <w:shd w:val="clear" w:color="auto" w:fill="auto"/>
            <w:vAlign w:val="center"/>
            <w:hideMark/>
          </w:tcPr>
          <w:p w14:paraId="4321F691"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Передача полномочий по заключенным соглашениям</w:t>
            </w:r>
          </w:p>
        </w:tc>
        <w:tc>
          <w:tcPr>
            <w:tcW w:w="1559" w:type="dxa"/>
            <w:shd w:val="clear" w:color="auto" w:fill="auto"/>
            <w:vAlign w:val="center"/>
            <w:hideMark/>
          </w:tcPr>
          <w:p w14:paraId="08FD0088"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61.1.01.90260</w:t>
            </w:r>
          </w:p>
        </w:tc>
        <w:tc>
          <w:tcPr>
            <w:tcW w:w="709" w:type="dxa"/>
            <w:shd w:val="clear" w:color="auto" w:fill="auto"/>
            <w:vAlign w:val="center"/>
            <w:hideMark/>
          </w:tcPr>
          <w:p w14:paraId="6D0A0B70"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3565C412"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w:t>
            </w:r>
          </w:p>
        </w:tc>
        <w:tc>
          <w:tcPr>
            <w:tcW w:w="992" w:type="dxa"/>
            <w:shd w:val="clear" w:color="auto" w:fill="auto"/>
            <w:vAlign w:val="center"/>
            <w:hideMark/>
          </w:tcPr>
          <w:p w14:paraId="1C1FAE19"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11,0</w:t>
            </w:r>
          </w:p>
        </w:tc>
        <w:tc>
          <w:tcPr>
            <w:tcW w:w="851" w:type="dxa"/>
            <w:shd w:val="clear" w:color="auto" w:fill="auto"/>
            <w:vAlign w:val="center"/>
            <w:hideMark/>
          </w:tcPr>
          <w:p w14:paraId="0666BA78"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11,0</w:t>
            </w:r>
          </w:p>
        </w:tc>
      </w:tr>
      <w:tr w:rsidR="00C52D45" w:rsidRPr="00492E79" w14:paraId="3C44F80A" w14:textId="77777777" w:rsidTr="00C52D45">
        <w:trPr>
          <w:trHeight w:val="20"/>
        </w:trPr>
        <w:tc>
          <w:tcPr>
            <w:tcW w:w="10485" w:type="dxa"/>
            <w:shd w:val="clear" w:color="000000" w:fill="FFFFFF"/>
            <w:vAlign w:val="center"/>
            <w:hideMark/>
          </w:tcPr>
          <w:p w14:paraId="284E5405"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14:paraId="5FFA1EDA"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61.1.01.90260</w:t>
            </w:r>
          </w:p>
        </w:tc>
        <w:tc>
          <w:tcPr>
            <w:tcW w:w="709" w:type="dxa"/>
            <w:shd w:val="clear" w:color="000000" w:fill="FFFFFF"/>
            <w:vAlign w:val="center"/>
            <w:hideMark/>
          </w:tcPr>
          <w:p w14:paraId="197E85A3"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auto" w:fill="auto"/>
            <w:vAlign w:val="center"/>
            <w:hideMark/>
          </w:tcPr>
          <w:p w14:paraId="25D97C08"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w:t>
            </w:r>
          </w:p>
        </w:tc>
        <w:tc>
          <w:tcPr>
            <w:tcW w:w="992" w:type="dxa"/>
            <w:shd w:val="clear" w:color="auto" w:fill="auto"/>
            <w:vAlign w:val="center"/>
            <w:hideMark/>
          </w:tcPr>
          <w:p w14:paraId="23781321"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w:t>
            </w:r>
          </w:p>
        </w:tc>
        <w:tc>
          <w:tcPr>
            <w:tcW w:w="851" w:type="dxa"/>
            <w:shd w:val="clear" w:color="auto" w:fill="auto"/>
            <w:vAlign w:val="center"/>
            <w:hideMark/>
          </w:tcPr>
          <w:p w14:paraId="508292C2"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w:t>
            </w:r>
          </w:p>
        </w:tc>
      </w:tr>
      <w:tr w:rsidR="00C52D45" w:rsidRPr="00492E79" w14:paraId="753BB67E" w14:textId="77777777" w:rsidTr="00C52D45">
        <w:trPr>
          <w:trHeight w:val="20"/>
        </w:trPr>
        <w:tc>
          <w:tcPr>
            <w:tcW w:w="10485" w:type="dxa"/>
            <w:shd w:val="clear" w:color="auto" w:fill="auto"/>
            <w:vAlign w:val="center"/>
            <w:hideMark/>
          </w:tcPr>
          <w:p w14:paraId="3CEC7020"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559642F5"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61.1.01.90260</w:t>
            </w:r>
          </w:p>
        </w:tc>
        <w:tc>
          <w:tcPr>
            <w:tcW w:w="709" w:type="dxa"/>
            <w:shd w:val="clear" w:color="auto" w:fill="auto"/>
            <w:vAlign w:val="center"/>
            <w:hideMark/>
          </w:tcPr>
          <w:p w14:paraId="009387DA"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auto" w:fill="auto"/>
            <w:vAlign w:val="center"/>
            <w:hideMark/>
          </w:tcPr>
          <w:p w14:paraId="36CF5751"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11,4</w:t>
            </w:r>
          </w:p>
        </w:tc>
        <w:tc>
          <w:tcPr>
            <w:tcW w:w="992" w:type="dxa"/>
            <w:shd w:val="clear" w:color="auto" w:fill="auto"/>
            <w:vAlign w:val="center"/>
            <w:hideMark/>
          </w:tcPr>
          <w:p w14:paraId="4B557CD8"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11,0</w:t>
            </w:r>
          </w:p>
        </w:tc>
        <w:tc>
          <w:tcPr>
            <w:tcW w:w="851" w:type="dxa"/>
            <w:shd w:val="clear" w:color="auto" w:fill="auto"/>
            <w:vAlign w:val="center"/>
            <w:hideMark/>
          </w:tcPr>
          <w:p w14:paraId="29A3352D"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11,0</w:t>
            </w:r>
          </w:p>
        </w:tc>
      </w:tr>
      <w:tr w:rsidR="00C52D45" w:rsidRPr="00492E79" w14:paraId="3EEB51DA" w14:textId="77777777" w:rsidTr="00C52D45">
        <w:trPr>
          <w:trHeight w:val="20"/>
        </w:trPr>
        <w:tc>
          <w:tcPr>
            <w:tcW w:w="10485" w:type="dxa"/>
            <w:shd w:val="clear" w:color="000000" w:fill="FFFFFF"/>
            <w:vAlign w:val="center"/>
            <w:hideMark/>
          </w:tcPr>
          <w:p w14:paraId="0ED4F3FE"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осуществление деятельности ОМСУ по переданным полномочиям сельскими поселениями</w:t>
            </w:r>
          </w:p>
        </w:tc>
        <w:tc>
          <w:tcPr>
            <w:tcW w:w="1559" w:type="dxa"/>
            <w:shd w:val="clear" w:color="000000" w:fill="FFFFFF"/>
            <w:vAlign w:val="center"/>
            <w:hideMark/>
          </w:tcPr>
          <w:p w14:paraId="1AA10043"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61.1.01.00201</w:t>
            </w:r>
          </w:p>
        </w:tc>
        <w:tc>
          <w:tcPr>
            <w:tcW w:w="709" w:type="dxa"/>
            <w:shd w:val="clear" w:color="000000" w:fill="FFFFFF"/>
            <w:vAlign w:val="center"/>
            <w:hideMark/>
          </w:tcPr>
          <w:p w14:paraId="2D93CB87"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9F3D4EF"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2 450,1</w:t>
            </w:r>
          </w:p>
        </w:tc>
        <w:tc>
          <w:tcPr>
            <w:tcW w:w="992" w:type="dxa"/>
            <w:shd w:val="clear" w:color="000000" w:fill="FFFFFF"/>
            <w:vAlign w:val="center"/>
            <w:hideMark/>
          </w:tcPr>
          <w:p w14:paraId="3A3C94F7"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2 206,0</w:t>
            </w:r>
          </w:p>
        </w:tc>
        <w:tc>
          <w:tcPr>
            <w:tcW w:w="851" w:type="dxa"/>
            <w:shd w:val="clear" w:color="000000" w:fill="FFFFFF"/>
            <w:vAlign w:val="center"/>
            <w:hideMark/>
          </w:tcPr>
          <w:p w14:paraId="412B8DCA"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2 206,0</w:t>
            </w:r>
          </w:p>
        </w:tc>
      </w:tr>
      <w:tr w:rsidR="00C52D45" w:rsidRPr="00492E79" w14:paraId="74C6767C" w14:textId="77777777" w:rsidTr="00C52D45">
        <w:trPr>
          <w:trHeight w:val="20"/>
        </w:trPr>
        <w:tc>
          <w:tcPr>
            <w:tcW w:w="10485" w:type="dxa"/>
            <w:shd w:val="clear" w:color="000000" w:fill="FFFFFF"/>
            <w:vAlign w:val="center"/>
            <w:hideMark/>
          </w:tcPr>
          <w:p w14:paraId="64AFFF5F"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4EE4BDEC"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61.1.01.00201</w:t>
            </w:r>
          </w:p>
        </w:tc>
        <w:tc>
          <w:tcPr>
            <w:tcW w:w="709" w:type="dxa"/>
            <w:shd w:val="clear" w:color="000000" w:fill="FFFFFF"/>
            <w:vAlign w:val="center"/>
            <w:hideMark/>
          </w:tcPr>
          <w:p w14:paraId="3856DB7B"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772EC1DE"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2 450,1</w:t>
            </w:r>
          </w:p>
        </w:tc>
        <w:tc>
          <w:tcPr>
            <w:tcW w:w="992" w:type="dxa"/>
            <w:shd w:val="clear" w:color="000000" w:fill="FFFFFF"/>
            <w:vAlign w:val="center"/>
            <w:hideMark/>
          </w:tcPr>
          <w:p w14:paraId="57D046BA"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2 206,0</w:t>
            </w:r>
          </w:p>
        </w:tc>
        <w:tc>
          <w:tcPr>
            <w:tcW w:w="851" w:type="dxa"/>
            <w:shd w:val="clear" w:color="000000" w:fill="FFFFFF"/>
            <w:vAlign w:val="center"/>
            <w:hideMark/>
          </w:tcPr>
          <w:p w14:paraId="6C3628C1"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2 206,0</w:t>
            </w:r>
          </w:p>
        </w:tc>
      </w:tr>
      <w:tr w:rsidR="00C52D45" w:rsidRPr="00492E79" w14:paraId="1D6A6819" w14:textId="77777777" w:rsidTr="00C52D45">
        <w:trPr>
          <w:trHeight w:val="20"/>
        </w:trPr>
        <w:tc>
          <w:tcPr>
            <w:tcW w:w="10485" w:type="dxa"/>
            <w:shd w:val="clear" w:color="000000" w:fill="FFFFFF"/>
            <w:vAlign w:val="center"/>
            <w:hideMark/>
          </w:tcPr>
          <w:p w14:paraId="7CBC7558"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1559" w:type="dxa"/>
            <w:shd w:val="clear" w:color="000000" w:fill="FFFFFF"/>
            <w:vAlign w:val="center"/>
            <w:hideMark/>
          </w:tcPr>
          <w:p w14:paraId="64EEAC60"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61.1.01.87720</w:t>
            </w:r>
          </w:p>
        </w:tc>
        <w:tc>
          <w:tcPr>
            <w:tcW w:w="709" w:type="dxa"/>
            <w:shd w:val="clear" w:color="000000" w:fill="FFFFFF"/>
            <w:vAlign w:val="center"/>
            <w:hideMark/>
          </w:tcPr>
          <w:p w14:paraId="3357BF02"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8478B4A"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42,2</w:t>
            </w:r>
          </w:p>
        </w:tc>
        <w:tc>
          <w:tcPr>
            <w:tcW w:w="992" w:type="dxa"/>
            <w:shd w:val="clear" w:color="000000" w:fill="FFFFFF"/>
            <w:vAlign w:val="center"/>
            <w:hideMark/>
          </w:tcPr>
          <w:p w14:paraId="7BB76E5F"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44,3</w:t>
            </w:r>
          </w:p>
        </w:tc>
        <w:tc>
          <w:tcPr>
            <w:tcW w:w="851" w:type="dxa"/>
            <w:shd w:val="clear" w:color="000000" w:fill="FFFFFF"/>
            <w:vAlign w:val="center"/>
            <w:hideMark/>
          </w:tcPr>
          <w:p w14:paraId="47122035"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45,4</w:t>
            </w:r>
          </w:p>
        </w:tc>
      </w:tr>
      <w:tr w:rsidR="00C52D45" w:rsidRPr="00492E79" w14:paraId="328AC358" w14:textId="77777777" w:rsidTr="00C52D45">
        <w:trPr>
          <w:trHeight w:val="20"/>
        </w:trPr>
        <w:tc>
          <w:tcPr>
            <w:tcW w:w="10485" w:type="dxa"/>
            <w:shd w:val="clear" w:color="000000" w:fill="FFFFFF"/>
            <w:vAlign w:val="center"/>
            <w:hideMark/>
          </w:tcPr>
          <w:p w14:paraId="16284E91"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35ACF18"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61.1.01.87720</w:t>
            </w:r>
          </w:p>
        </w:tc>
        <w:tc>
          <w:tcPr>
            <w:tcW w:w="709" w:type="dxa"/>
            <w:shd w:val="clear" w:color="000000" w:fill="FFFFFF"/>
            <w:vAlign w:val="center"/>
            <w:hideMark/>
          </w:tcPr>
          <w:p w14:paraId="6DC78AF5"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1B2ABE89"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42,2</w:t>
            </w:r>
          </w:p>
        </w:tc>
        <w:tc>
          <w:tcPr>
            <w:tcW w:w="992" w:type="dxa"/>
            <w:shd w:val="clear" w:color="000000" w:fill="FFFFFF"/>
            <w:vAlign w:val="center"/>
            <w:hideMark/>
          </w:tcPr>
          <w:p w14:paraId="51DC460A"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44,3</w:t>
            </w:r>
          </w:p>
        </w:tc>
        <w:tc>
          <w:tcPr>
            <w:tcW w:w="851" w:type="dxa"/>
            <w:shd w:val="clear" w:color="000000" w:fill="FFFFFF"/>
            <w:vAlign w:val="center"/>
            <w:hideMark/>
          </w:tcPr>
          <w:p w14:paraId="0A77D749"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45,4</w:t>
            </w:r>
          </w:p>
        </w:tc>
      </w:tr>
      <w:tr w:rsidR="00C52D45" w:rsidRPr="00492E79" w14:paraId="2EEE1703" w14:textId="77777777" w:rsidTr="00C52D45">
        <w:trPr>
          <w:trHeight w:val="20"/>
        </w:trPr>
        <w:tc>
          <w:tcPr>
            <w:tcW w:w="10485" w:type="dxa"/>
            <w:shd w:val="clear" w:color="000000" w:fill="FFFFFF"/>
            <w:vAlign w:val="center"/>
            <w:hideMark/>
          </w:tcPr>
          <w:p w14:paraId="1074C6D0"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559" w:type="dxa"/>
            <w:shd w:val="clear" w:color="000000" w:fill="FFFFFF"/>
            <w:vAlign w:val="center"/>
            <w:hideMark/>
          </w:tcPr>
          <w:p w14:paraId="6AFBC3BF"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7710</w:t>
            </w:r>
          </w:p>
        </w:tc>
        <w:tc>
          <w:tcPr>
            <w:tcW w:w="709" w:type="dxa"/>
            <w:shd w:val="clear" w:color="000000" w:fill="FFFFFF"/>
            <w:vAlign w:val="center"/>
            <w:hideMark/>
          </w:tcPr>
          <w:p w14:paraId="57915A57"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E43A16E"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7 957,9</w:t>
            </w:r>
          </w:p>
        </w:tc>
        <w:tc>
          <w:tcPr>
            <w:tcW w:w="992" w:type="dxa"/>
            <w:shd w:val="clear" w:color="000000" w:fill="FFFFFF"/>
            <w:vAlign w:val="center"/>
            <w:hideMark/>
          </w:tcPr>
          <w:p w14:paraId="0394F366"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7 620,7</w:t>
            </w:r>
          </w:p>
        </w:tc>
        <w:tc>
          <w:tcPr>
            <w:tcW w:w="851" w:type="dxa"/>
            <w:shd w:val="clear" w:color="000000" w:fill="FFFFFF"/>
            <w:vAlign w:val="center"/>
            <w:hideMark/>
          </w:tcPr>
          <w:p w14:paraId="044A3C0B"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7 620,7</w:t>
            </w:r>
          </w:p>
        </w:tc>
      </w:tr>
      <w:tr w:rsidR="00C52D45" w:rsidRPr="00492E79" w14:paraId="37B8392C" w14:textId="77777777" w:rsidTr="00C52D45">
        <w:trPr>
          <w:trHeight w:val="20"/>
        </w:trPr>
        <w:tc>
          <w:tcPr>
            <w:tcW w:w="10485" w:type="dxa"/>
            <w:shd w:val="clear" w:color="000000" w:fill="FFFFFF"/>
            <w:vAlign w:val="center"/>
            <w:hideMark/>
          </w:tcPr>
          <w:p w14:paraId="7EF59D96"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2FAB78FB"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7710</w:t>
            </w:r>
          </w:p>
        </w:tc>
        <w:tc>
          <w:tcPr>
            <w:tcW w:w="709" w:type="dxa"/>
            <w:shd w:val="clear" w:color="000000" w:fill="FFFFFF"/>
            <w:vAlign w:val="center"/>
            <w:hideMark/>
          </w:tcPr>
          <w:p w14:paraId="604D07D4"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06323745"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7 957,9</w:t>
            </w:r>
          </w:p>
        </w:tc>
        <w:tc>
          <w:tcPr>
            <w:tcW w:w="992" w:type="dxa"/>
            <w:shd w:val="clear" w:color="000000" w:fill="FFFFFF"/>
            <w:vAlign w:val="center"/>
            <w:hideMark/>
          </w:tcPr>
          <w:p w14:paraId="4F7F1115"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7 620,7</w:t>
            </w:r>
          </w:p>
        </w:tc>
        <w:tc>
          <w:tcPr>
            <w:tcW w:w="851" w:type="dxa"/>
            <w:shd w:val="clear" w:color="000000" w:fill="FFFFFF"/>
            <w:vAlign w:val="center"/>
            <w:hideMark/>
          </w:tcPr>
          <w:p w14:paraId="58BF2340"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7 620,7</w:t>
            </w:r>
          </w:p>
        </w:tc>
      </w:tr>
      <w:tr w:rsidR="00C52D45" w:rsidRPr="00492E79" w14:paraId="54E092C2" w14:textId="77777777" w:rsidTr="00C52D45">
        <w:trPr>
          <w:trHeight w:val="20"/>
        </w:trPr>
        <w:tc>
          <w:tcPr>
            <w:tcW w:w="10485" w:type="dxa"/>
            <w:shd w:val="clear" w:color="000000" w:fill="FFFFFF"/>
            <w:vAlign w:val="center"/>
            <w:hideMark/>
          </w:tcPr>
          <w:p w14:paraId="31762E8B"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«Выравнивание бюджетной обеспеченности поселений»</w:t>
            </w:r>
          </w:p>
        </w:tc>
        <w:tc>
          <w:tcPr>
            <w:tcW w:w="1559" w:type="dxa"/>
            <w:shd w:val="clear" w:color="000000" w:fill="FFFFFF"/>
            <w:vAlign w:val="center"/>
            <w:hideMark/>
          </w:tcPr>
          <w:p w14:paraId="1DE45102"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61.1.04.00000</w:t>
            </w:r>
          </w:p>
        </w:tc>
        <w:tc>
          <w:tcPr>
            <w:tcW w:w="709" w:type="dxa"/>
            <w:shd w:val="clear" w:color="000000" w:fill="FFFFFF"/>
            <w:vAlign w:val="center"/>
            <w:hideMark/>
          </w:tcPr>
          <w:p w14:paraId="5B046A47"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36E1A9B"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12 217,5</w:t>
            </w:r>
          </w:p>
        </w:tc>
        <w:tc>
          <w:tcPr>
            <w:tcW w:w="992" w:type="dxa"/>
            <w:shd w:val="clear" w:color="000000" w:fill="FFFFFF"/>
            <w:vAlign w:val="center"/>
            <w:hideMark/>
          </w:tcPr>
          <w:p w14:paraId="41FF8CF7"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12 385,8</w:t>
            </w:r>
          </w:p>
        </w:tc>
        <w:tc>
          <w:tcPr>
            <w:tcW w:w="851" w:type="dxa"/>
            <w:shd w:val="clear" w:color="000000" w:fill="FFFFFF"/>
            <w:vAlign w:val="center"/>
            <w:hideMark/>
          </w:tcPr>
          <w:p w14:paraId="03CFC5B6"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12 499,0</w:t>
            </w:r>
          </w:p>
        </w:tc>
      </w:tr>
      <w:tr w:rsidR="00C52D45" w:rsidRPr="00492E79" w14:paraId="34CFF471" w14:textId="77777777" w:rsidTr="00C52D45">
        <w:trPr>
          <w:trHeight w:val="20"/>
        </w:trPr>
        <w:tc>
          <w:tcPr>
            <w:tcW w:w="10485" w:type="dxa"/>
            <w:shd w:val="clear" w:color="000000" w:fill="FFFFFF"/>
            <w:vAlign w:val="center"/>
            <w:hideMark/>
          </w:tcPr>
          <w:p w14:paraId="466B0CCB"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Выравнивание бюджетной обеспеченности поселений за счет собственных средств </w:t>
            </w:r>
          </w:p>
        </w:tc>
        <w:tc>
          <w:tcPr>
            <w:tcW w:w="1559" w:type="dxa"/>
            <w:shd w:val="clear" w:color="000000" w:fill="FFFFFF"/>
            <w:vAlign w:val="center"/>
            <w:hideMark/>
          </w:tcPr>
          <w:p w14:paraId="13D6AC4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61.1.04.71000</w:t>
            </w:r>
          </w:p>
        </w:tc>
        <w:tc>
          <w:tcPr>
            <w:tcW w:w="709" w:type="dxa"/>
            <w:shd w:val="clear" w:color="000000" w:fill="FFFFFF"/>
            <w:vAlign w:val="center"/>
            <w:hideMark/>
          </w:tcPr>
          <w:p w14:paraId="2D9CD6A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4E4500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8 000,0</w:t>
            </w:r>
          </w:p>
        </w:tc>
        <w:tc>
          <w:tcPr>
            <w:tcW w:w="992" w:type="dxa"/>
            <w:shd w:val="clear" w:color="000000" w:fill="FFFFFF"/>
            <w:vAlign w:val="center"/>
            <w:hideMark/>
          </w:tcPr>
          <w:p w14:paraId="75DE608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8 000,0</w:t>
            </w:r>
          </w:p>
        </w:tc>
        <w:tc>
          <w:tcPr>
            <w:tcW w:w="851" w:type="dxa"/>
            <w:shd w:val="clear" w:color="000000" w:fill="FFFFFF"/>
            <w:vAlign w:val="center"/>
            <w:hideMark/>
          </w:tcPr>
          <w:p w14:paraId="6F29E1F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8 000,0</w:t>
            </w:r>
          </w:p>
        </w:tc>
      </w:tr>
      <w:tr w:rsidR="00C52D45" w:rsidRPr="00492E79" w14:paraId="0950AE96" w14:textId="77777777" w:rsidTr="00C52D45">
        <w:trPr>
          <w:trHeight w:val="20"/>
        </w:trPr>
        <w:tc>
          <w:tcPr>
            <w:tcW w:w="10485" w:type="dxa"/>
            <w:shd w:val="clear" w:color="000000" w:fill="FFFFFF"/>
            <w:vAlign w:val="center"/>
            <w:hideMark/>
          </w:tcPr>
          <w:p w14:paraId="28E14FD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Межбюджетные трансферты</w:t>
            </w:r>
          </w:p>
        </w:tc>
        <w:tc>
          <w:tcPr>
            <w:tcW w:w="1559" w:type="dxa"/>
            <w:shd w:val="clear" w:color="000000" w:fill="FFFFFF"/>
            <w:vAlign w:val="center"/>
            <w:hideMark/>
          </w:tcPr>
          <w:p w14:paraId="66BFEAA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61.1.04.71000</w:t>
            </w:r>
          </w:p>
        </w:tc>
        <w:tc>
          <w:tcPr>
            <w:tcW w:w="709" w:type="dxa"/>
            <w:shd w:val="clear" w:color="000000" w:fill="FFFFFF"/>
            <w:vAlign w:val="center"/>
            <w:hideMark/>
          </w:tcPr>
          <w:p w14:paraId="6B9AE24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2FE8ED6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8 000,0</w:t>
            </w:r>
          </w:p>
        </w:tc>
        <w:tc>
          <w:tcPr>
            <w:tcW w:w="992" w:type="dxa"/>
            <w:shd w:val="clear" w:color="000000" w:fill="FFFFFF"/>
            <w:vAlign w:val="center"/>
            <w:hideMark/>
          </w:tcPr>
          <w:p w14:paraId="15E785A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8 000,0</w:t>
            </w:r>
          </w:p>
        </w:tc>
        <w:tc>
          <w:tcPr>
            <w:tcW w:w="851" w:type="dxa"/>
            <w:shd w:val="clear" w:color="000000" w:fill="FFFFFF"/>
            <w:vAlign w:val="center"/>
            <w:hideMark/>
          </w:tcPr>
          <w:p w14:paraId="6DFFCC6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8 000,0</w:t>
            </w:r>
          </w:p>
        </w:tc>
      </w:tr>
      <w:tr w:rsidR="00C52D45" w:rsidRPr="00492E79" w14:paraId="12A8C774" w14:textId="77777777" w:rsidTr="00C52D45">
        <w:trPr>
          <w:trHeight w:val="20"/>
        </w:trPr>
        <w:tc>
          <w:tcPr>
            <w:tcW w:w="10485" w:type="dxa"/>
            <w:shd w:val="clear" w:color="000000" w:fill="FFFFFF"/>
            <w:vAlign w:val="center"/>
            <w:hideMark/>
          </w:tcPr>
          <w:p w14:paraId="77466204"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559" w:type="dxa"/>
            <w:shd w:val="clear" w:color="000000" w:fill="FFFFFF"/>
            <w:vAlign w:val="center"/>
            <w:hideMark/>
          </w:tcPr>
          <w:p w14:paraId="622B362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61.1.04.87720</w:t>
            </w:r>
          </w:p>
        </w:tc>
        <w:tc>
          <w:tcPr>
            <w:tcW w:w="709" w:type="dxa"/>
            <w:shd w:val="clear" w:color="000000" w:fill="FFFFFF"/>
            <w:vAlign w:val="center"/>
            <w:hideMark/>
          </w:tcPr>
          <w:p w14:paraId="2EC8617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84ECA2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4 217,5</w:t>
            </w:r>
          </w:p>
        </w:tc>
        <w:tc>
          <w:tcPr>
            <w:tcW w:w="992" w:type="dxa"/>
            <w:shd w:val="clear" w:color="000000" w:fill="FFFFFF"/>
            <w:vAlign w:val="center"/>
            <w:hideMark/>
          </w:tcPr>
          <w:p w14:paraId="61AED49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4 385,8</w:t>
            </w:r>
          </w:p>
        </w:tc>
        <w:tc>
          <w:tcPr>
            <w:tcW w:w="851" w:type="dxa"/>
            <w:shd w:val="clear" w:color="000000" w:fill="FFFFFF"/>
            <w:vAlign w:val="center"/>
            <w:hideMark/>
          </w:tcPr>
          <w:p w14:paraId="0B1DD60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4 499,0</w:t>
            </w:r>
          </w:p>
        </w:tc>
      </w:tr>
      <w:tr w:rsidR="00C52D45" w:rsidRPr="00492E79" w14:paraId="0EC8DED4" w14:textId="77777777" w:rsidTr="00C52D45">
        <w:trPr>
          <w:trHeight w:val="20"/>
        </w:trPr>
        <w:tc>
          <w:tcPr>
            <w:tcW w:w="10485" w:type="dxa"/>
            <w:shd w:val="clear" w:color="000000" w:fill="FFFFFF"/>
            <w:vAlign w:val="center"/>
            <w:hideMark/>
          </w:tcPr>
          <w:p w14:paraId="6FF858BF"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Межбюджетные трансферты</w:t>
            </w:r>
          </w:p>
        </w:tc>
        <w:tc>
          <w:tcPr>
            <w:tcW w:w="1559" w:type="dxa"/>
            <w:shd w:val="clear" w:color="000000" w:fill="FFFFFF"/>
            <w:vAlign w:val="center"/>
            <w:hideMark/>
          </w:tcPr>
          <w:p w14:paraId="25718CA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61.1.04.87720</w:t>
            </w:r>
          </w:p>
        </w:tc>
        <w:tc>
          <w:tcPr>
            <w:tcW w:w="709" w:type="dxa"/>
            <w:shd w:val="clear" w:color="000000" w:fill="FFFFFF"/>
            <w:vAlign w:val="center"/>
            <w:hideMark/>
          </w:tcPr>
          <w:p w14:paraId="102DA07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4172894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4 217,5</w:t>
            </w:r>
          </w:p>
        </w:tc>
        <w:tc>
          <w:tcPr>
            <w:tcW w:w="992" w:type="dxa"/>
            <w:shd w:val="clear" w:color="000000" w:fill="FFFFFF"/>
            <w:vAlign w:val="center"/>
            <w:hideMark/>
          </w:tcPr>
          <w:p w14:paraId="6208D5D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4 385,8</w:t>
            </w:r>
          </w:p>
        </w:tc>
        <w:tc>
          <w:tcPr>
            <w:tcW w:w="851" w:type="dxa"/>
            <w:shd w:val="clear" w:color="000000" w:fill="FFFFFF"/>
            <w:vAlign w:val="center"/>
            <w:hideMark/>
          </w:tcPr>
          <w:p w14:paraId="08004E4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4 499,0</w:t>
            </w:r>
          </w:p>
        </w:tc>
      </w:tr>
      <w:tr w:rsidR="00C52D45" w:rsidRPr="00492E79" w14:paraId="11FE4B7C" w14:textId="77777777" w:rsidTr="00C52D45">
        <w:trPr>
          <w:trHeight w:val="20"/>
        </w:trPr>
        <w:tc>
          <w:tcPr>
            <w:tcW w:w="10485" w:type="dxa"/>
            <w:shd w:val="clear" w:color="000000" w:fill="FFFFFF"/>
            <w:vAlign w:val="center"/>
            <w:hideMark/>
          </w:tcPr>
          <w:p w14:paraId="4B19325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"Поддержка мер по обеспечению сбалансированности поселений"</w:t>
            </w:r>
          </w:p>
        </w:tc>
        <w:tc>
          <w:tcPr>
            <w:tcW w:w="1559" w:type="dxa"/>
            <w:shd w:val="clear" w:color="000000" w:fill="FFFFFF"/>
            <w:vAlign w:val="center"/>
            <w:hideMark/>
          </w:tcPr>
          <w:p w14:paraId="20AD572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61.1.03.00000</w:t>
            </w:r>
          </w:p>
        </w:tc>
        <w:tc>
          <w:tcPr>
            <w:tcW w:w="709" w:type="dxa"/>
            <w:shd w:val="clear" w:color="000000" w:fill="FFFFFF"/>
            <w:vAlign w:val="center"/>
            <w:hideMark/>
          </w:tcPr>
          <w:p w14:paraId="34F620D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15649C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30 317,2</w:t>
            </w:r>
          </w:p>
        </w:tc>
        <w:tc>
          <w:tcPr>
            <w:tcW w:w="992" w:type="dxa"/>
            <w:shd w:val="clear" w:color="000000" w:fill="FFFFFF"/>
            <w:vAlign w:val="center"/>
            <w:hideMark/>
          </w:tcPr>
          <w:p w14:paraId="4659D65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17 407,4</w:t>
            </w:r>
          </w:p>
        </w:tc>
        <w:tc>
          <w:tcPr>
            <w:tcW w:w="851" w:type="dxa"/>
            <w:shd w:val="clear" w:color="000000" w:fill="FFFFFF"/>
            <w:vAlign w:val="center"/>
            <w:hideMark/>
          </w:tcPr>
          <w:p w14:paraId="7F80F9D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17 721,4</w:t>
            </w:r>
          </w:p>
        </w:tc>
      </w:tr>
      <w:tr w:rsidR="00C52D45" w:rsidRPr="00492E79" w14:paraId="48B9F0F6" w14:textId="77777777" w:rsidTr="00C52D45">
        <w:trPr>
          <w:trHeight w:val="20"/>
        </w:trPr>
        <w:tc>
          <w:tcPr>
            <w:tcW w:w="10485" w:type="dxa"/>
            <w:shd w:val="clear" w:color="000000" w:fill="FFFFFF"/>
            <w:vAlign w:val="center"/>
            <w:hideMark/>
          </w:tcPr>
          <w:p w14:paraId="63A2908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Поддержка мер по обеспечению сбалансированности поселений</w:t>
            </w:r>
          </w:p>
        </w:tc>
        <w:tc>
          <w:tcPr>
            <w:tcW w:w="1559" w:type="dxa"/>
            <w:shd w:val="clear" w:color="000000" w:fill="FFFFFF"/>
            <w:vAlign w:val="center"/>
            <w:hideMark/>
          </w:tcPr>
          <w:p w14:paraId="6E8EE1D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61.1.03.72000</w:t>
            </w:r>
          </w:p>
        </w:tc>
        <w:tc>
          <w:tcPr>
            <w:tcW w:w="709" w:type="dxa"/>
            <w:shd w:val="clear" w:color="000000" w:fill="FFFFFF"/>
            <w:vAlign w:val="center"/>
            <w:hideMark/>
          </w:tcPr>
          <w:p w14:paraId="7A7A85F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97229A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18 853,2</w:t>
            </w:r>
          </w:p>
        </w:tc>
        <w:tc>
          <w:tcPr>
            <w:tcW w:w="992" w:type="dxa"/>
            <w:shd w:val="clear" w:color="000000" w:fill="FFFFFF"/>
            <w:vAlign w:val="center"/>
            <w:hideMark/>
          </w:tcPr>
          <w:p w14:paraId="3BB3B15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17 407,4</w:t>
            </w:r>
          </w:p>
        </w:tc>
        <w:tc>
          <w:tcPr>
            <w:tcW w:w="851" w:type="dxa"/>
            <w:shd w:val="clear" w:color="000000" w:fill="FFFFFF"/>
            <w:vAlign w:val="center"/>
            <w:hideMark/>
          </w:tcPr>
          <w:p w14:paraId="77A67A9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17 721,4</w:t>
            </w:r>
          </w:p>
        </w:tc>
      </w:tr>
      <w:tr w:rsidR="00C52D45" w:rsidRPr="00492E79" w14:paraId="671374D0" w14:textId="77777777" w:rsidTr="00C52D45">
        <w:trPr>
          <w:trHeight w:val="20"/>
        </w:trPr>
        <w:tc>
          <w:tcPr>
            <w:tcW w:w="10485" w:type="dxa"/>
            <w:shd w:val="clear" w:color="000000" w:fill="FFFFFF"/>
            <w:vAlign w:val="center"/>
            <w:hideMark/>
          </w:tcPr>
          <w:p w14:paraId="205DDBD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Межбюджетные трансферты</w:t>
            </w:r>
          </w:p>
        </w:tc>
        <w:tc>
          <w:tcPr>
            <w:tcW w:w="1559" w:type="dxa"/>
            <w:shd w:val="clear" w:color="000000" w:fill="FFFFFF"/>
            <w:vAlign w:val="center"/>
            <w:hideMark/>
          </w:tcPr>
          <w:p w14:paraId="4BC6C19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61.1.03.72000</w:t>
            </w:r>
          </w:p>
        </w:tc>
        <w:tc>
          <w:tcPr>
            <w:tcW w:w="709" w:type="dxa"/>
            <w:shd w:val="clear" w:color="000000" w:fill="FFFFFF"/>
            <w:vAlign w:val="center"/>
            <w:hideMark/>
          </w:tcPr>
          <w:p w14:paraId="22FD571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134" w:type="dxa"/>
            <w:shd w:val="clear" w:color="auto" w:fill="auto"/>
            <w:vAlign w:val="center"/>
            <w:hideMark/>
          </w:tcPr>
          <w:p w14:paraId="6C0388D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18 853,2</w:t>
            </w:r>
          </w:p>
        </w:tc>
        <w:tc>
          <w:tcPr>
            <w:tcW w:w="992" w:type="dxa"/>
            <w:shd w:val="clear" w:color="auto" w:fill="auto"/>
            <w:vAlign w:val="center"/>
            <w:hideMark/>
          </w:tcPr>
          <w:p w14:paraId="5EA483E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17 407,4</w:t>
            </w:r>
          </w:p>
        </w:tc>
        <w:tc>
          <w:tcPr>
            <w:tcW w:w="851" w:type="dxa"/>
            <w:shd w:val="clear" w:color="auto" w:fill="auto"/>
            <w:vAlign w:val="center"/>
            <w:hideMark/>
          </w:tcPr>
          <w:p w14:paraId="6864335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17 721,4</w:t>
            </w:r>
          </w:p>
        </w:tc>
      </w:tr>
      <w:tr w:rsidR="00C52D45" w:rsidRPr="00492E79" w14:paraId="52FD4C56" w14:textId="77777777" w:rsidTr="00C52D45">
        <w:trPr>
          <w:trHeight w:val="20"/>
        </w:trPr>
        <w:tc>
          <w:tcPr>
            <w:tcW w:w="10485" w:type="dxa"/>
            <w:shd w:val="clear" w:color="auto" w:fill="auto"/>
            <w:vAlign w:val="center"/>
            <w:hideMark/>
          </w:tcPr>
          <w:p w14:paraId="70753D54"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Прочие межбюджетные трансферты на дополнительную потребность на финансовое обеспечение первоочередных расходных обязательств городского и сельских поселений </w:t>
            </w:r>
          </w:p>
        </w:tc>
        <w:tc>
          <w:tcPr>
            <w:tcW w:w="1559" w:type="dxa"/>
            <w:shd w:val="clear" w:color="auto" w:fill="auto"/>
            <w:vAlign w:val="center"/>
            <w:hideMark/>
          </w:tcPr>
          <w:p w14:paraId="5CBEC3B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61.1.03.75000</w:t>
            </w:r>
          </w:p>
        </w:tc>
        <w:tc>
          <w:tcPr>
            <w:tcW w:w="709" w:type="dxa"/>
            <w:shd w:val="clear" w:color="auto" w:fill="auto"/>
            <w:vAlign w:val="center"/>
            <w:hideMark/>
          </w:tcPr>
          <w:p w14:paraId="1D6620A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1FFD88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7 864,0</w:t>
            </w:r>
          </w:p>
        </w:tc>
        <w:tc>
          <w:tcPr>
            <w:tcW w:w="992" w:type="dxa"/>
            <w:shd w:val="clear" w:color="auto" w:fill="auto"/>
            <w:vAlign w:val="center"/>
            <w:hideMark/>
          </w:tcPr>
          <w:p w14:paraId="7F2354F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097E728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0B47F18" w14:textId="77777777" w:rsidTr="00C52D45">
        <w:trPr>
          <w:trHeight w:val="20"/>
        </w:trPr>
        <w:tc>
          <w:tcPr>
            <w:tcW w:w="10485" w:type="dxa"/>
            <w:shd w:val="clear" w:color="000000" w:fill="FFFFFF"/>
            <w:vAlign w:val="center"/>
            <w:hideMark/>
          </w:tcPr>
          <w:p w14:paraId="5A66532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Межбюджетные трансферты</w:t>
            </w:r>
          </w:p>
        </w:tc>
        <w:tc>
          <w:tcPr>
            <w:tcW w:w="1559" w:type="dxa"/>
            <w:shd w:val="clear" w:color="auto" w:fill="auto"/>
            <w:vAlign w:val="center"/>
            <w:hideMark/>
          </w:tcPr>
          <w:p w14:paraId="2291368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61.1.03.75000</w:t>
            </w:r>
          </w:p>
        </w:tc>
        <w:tc>
          <w:tcPr>
            <w:tcW w:w="709" w:type="dxa"/>
            <w:shd w:val="clear" w:color="auto" w:fill="auto"/>
            <w:vAlign w:val="center"/>
            <w:hideMark/>
          </w:tcPr>
          <w:p w14:paraId="37E5520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134" w:type="dxa"/>
            <w:shd w:val="clear" w:color="auto" w:fill="auto"/>
            <w:vAlign w:val="center"/>
            <w:hideMark/>
          </w:tcPr>
          <w:p w14:paraId="7387A0F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7 864,0</w:t>
            </w:r>
          </w:p>
        </w:tc>
        <w:tc>
          <w:tcPr>
            <w:tcW w:w="992" w:type="dxa"/>
            <w:shd w:val="clear" w:color="auto" w:fill="auto"/>
            <w:vAlign w:val="center"/>
            <w:hideMark/>
          </w:tcPr>
          <w:p w14:paraId="353805B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413F33D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6D35CCA" w14:textId="77777777" w:rsidTr="00C52D45">
        <w:trPr>
          <w:trHeight w:val="20"/>
        </w:trPr>
        <w:tc>
          <w:tcPr>
            <w:tcW w:w="10485" w:type="dxa"/>
            <w:shd w:val="clear" w:color="auto" w:fill="auto"/>
            <w:vAlign w:val="center"/>
            <w:hideMark/>
          </w:tcPr>
          <w:p w14:paraId="177C9A3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межбюджетные трансферты Администрации города Завитинска на выпадающие доходы</w:t>
            </w:r>
          </w:p>
        </w:tc>
        <w:tc>
          <w:tcPr>
            <w:tcW w:w="1559" w:type="dxa"/>
            <w:shd w:val="clear" w:color="auto" w:fill="auto"/>
            <w:vAlign w:val="center"/>
            <w:hideMark/>
          </w:tcPr>
          <w:p w14:paraId="2234989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61.1.03.76011</w:t>
            </w:r>
          </w:p>
        </w:tc>
        <w:tc>
          <w:tcPr>
            <w:tcW w:w="709" w:type="dxa"/>
            <w:shd w:val="clear" w:color="auto" w:fill="auto"/>
            <w:vAlign w:val="center"/>
            <w:hideMark/>
          </w:tcPr>
          <w:p w14:paraId="56CF325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5CC4BF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3 600,0</w:t>
            </w:r>
          </w:p>
        </w:tc>
        <w:tc>
          <w:tcPr>
            <w:tcW w:w="992" w:type="dxa"/>
            <w:shd w:val="clear" w:color="auto" w:fill="auto"/>
            <w:vAlign w:val="center"/>
            <w:hideMark/>
          </w:tcPr>
          <w:p w14:paraId="698B1A5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187DA29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460601B4" w14:textId="77777777" w:rsidTr="00C52D45">
        <w:trPr>
          <w:trHeight w:val="20"/>
        </w:trPr>
        <w:tc>
          <w:tcPr>
            <w:tcW w:w="10485" w:type="dxa"/>
            <w:shd w:val="clear" w:color="auto" w:fill="auto"/>
            <w:vAlign w:val="center"/>
            <w:hideMark/>
          </w:tcPr>
          <w:p w14:paraId="159B745F"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Межбюджетные трансферты</w:t>
            </w:r>
          </w:p>
        </w:tc>
        <w:tc>
          <w:tcPr>
            <w:tcW w:w="1559" w:type="dxa"/>
            <w:shd w:val="clear" w:color="auto" w:fill="auto"/>
            <w:vAlign w:val="center"/>
            <w:hideMark/>
          </w:tcPr>
          <w:p w14:paraId="07CC22D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61.1.03.76011</w:t>
            </w:r>
          </w:p>
        </w:tc>
        <w:tc>
          <w:tcPr>
            <w:tcW w:w="709" w:type="dxa"/>
            <w:shd w:val="clear" w:color="auto" w:fill="auto"/>
            <w:vAlign w:val="center"/>
            <w:hideMark/>
          </w:tcPr>
          <w:p w14:paraId="3D60C8F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134" w:type="dxa"/>
            <w:shd w:val="clear" w:color="auto" w:fill="auto"/>
            <w:vAlign w:val="center"/>
            <w:hideMark/>
          </w:tcPr>
          <w:p w14:paraId="450AEDD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3 600,0</w:t>
            </w:r>
          </w:p>
        </w:tc>
        <w:tc>
          <w:tcPr>
            <w:tcW w:w="992" w:type="dxa"/>
            <w:shd w:val="clear" w:color="auto" w:fill="auto"/>
            <w:vAlign w:val="center"/>
            <w:hideMark/>
          </w:tcPr>
          <w:p w14:paraId="4F544FB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7081FE4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687024C9" w14:textId="77777777" w:rsidTr="00C52D45">
        <w:trPr>
          <w:trHeight w:val="20"/>
        </w:trPr>
        <w:tc>
          <w:tcPr>
            <w:tcW w:w="10485" w:type="dxa"/>
            <w:shd w:val="clear" w:color="000000" w:fill="FFFFFF"/>
            <w:vAlign w:val="center"/>
            <w:hideMark/>
          </w:tcPr>
          <w:p w14:paraId="6F7C2A8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Подпрограмма "Повышение эффективности использования муниципального имущества Завитинского района"</w:t>
            </w:r>
          </w:p>
        </w:tc>
        <w:tc>
          <w:tcPr>
            <w:tcW w:w="1559" w:type="dxa"/>
            <w:shd w:val="clear" w:color="000000" w:fill="FFFFFF"/>
            <w:vAlign w:val="center"/>
            <w:hideMark/>
          </w:tcPr>
          <w:p w14:paraId="0978A2F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61.2.00.00000</w:t>
            </w:r>
          </w:p>
        </w:tc>
        <w:tc>
          <w:tcPr>
            <w:tcW w:w="709" w:type="dxa"/>
            <w:shd w:val="clear" w:color="000000" w:fill="FFFFFF"/>
            <w:vAlign w:val="center"/>
            <w:hideMark/>
          </w:tcPr>
          <w:p w14:paraId="740F8AA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347351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49 310,7</w:t>
            </w:r>
          </w:p>
        </w:tc>
        <w:tc>
          <w:tcPr>
            <w:tcW w:w="992" w:type="dxa"/>
            <w:shd w:val="clear" w:color="000000" w:fill="FFFFFF"/>
            <w:vAlign w:val="center"/>
            <w:hideMark/>
          </w:tcPr>
          <w:p w14:paraId="2DCC4FC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8 009,2</w:t>
            </w:r>
          </w:p>
        </w:tc>
        <w:tc>
          <w:tcPr>
            <w:tcW w:w="851" w:type="dxa"/>
            <w:shd w:val="clear" w:color="000000" w:fill="FFFFFF"/>
            <w:vAlign w:val="center"/>
            <w:hideMark/>
          </w:tcPr>
          <w:p w14:paraId="121C72E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4 976,6</w:t>
            </w:r>
          </w:p>
        </w:tc>
      </w:tr>
      <w:tr w:rsidR="00C52D45" w:rsidRPr="00492E79" w14:paraId="3B700041" w14:textId="77777777" w:rsidTr="00C52D45">
        <w:trPr>
          <w:trHeight w:val="20"/>
        </w:trPr>
        <w:tc>
          <w:tcPr>
            <w:tcW w:w="10485" w:type="dxa"/>
            <w:shd w:val="clear" w:color="000000" w:fill="FFFFFF"/>
            <w:vAlign w:val="center"/>
            <w:hideMark/>
          </w:tcPr>
          <w:p w14:paraId="3140274F"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1559" w:type="dxa"/>
            <w:shd w:val="clear" w:color="000000" w:fill="FFFFFF"/>
            <w:vAlign w:val="center"/>
            <w:hideMark/>
          </w:tcPr>
          <w:p w14:paraId="0530D7F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61.2.02.00000</w:t>
            </w:r>
          </w:p>
        </w:tc>
        <w:tc>
          <w:tcPr>
            <w:tcW w:w="709" w:type="dxa"/>
            <w:shd w:val="clear" w:color="000000" w:fill="FFFFFF"/>
            <w:vAlign w:val="center"/>
            <w:hideMark/>
          </w:tcPr>
          <w:p w14:paraId="3DD9150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C07F37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43 728,1</w:t>
            </w:r>
          </w:p>
        </w:tc>
        <w:tc>
          <w:tcPr>
            <w:tcW w:w="992" w:type="dxa"/>
            <w:shd w:val="clear" w:color="000000" w:fill="FFFFFF"/>
            <w:vAlign w:val="center"/>
            <w:hideMark/>
          </w:tcPr>
          <w:p w14:paraId="68144B8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2 327,6</w:t>
            </w:r>
          </w:p>
        </w:tc>
        <w:tc>
          <w:tcPr>
            <w:tcW w:w="851" w:type="dxa"/>
            <w:shd w:val="clear" w:color="000000" w:fill="FFFFFF"/>
            <w:vAlign w:val="center"/>
            <w:hideMark/>
          </w:tcPr>
          <w:p w14:paraId="6DA3AEA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r>
      <w:tr w:rsidR="00C52D45" w:rsidRPr="00492E79" w14:paraId="450E0638" w14:textId="77777777" w:rsidTr="00C52D45">
        <w:trPr>
          <w:trHeight w:val="20"/>
        </w:trPr>
        <w:tc>
          <w:tcPr>
            <w:tcW w:w="10485" w:type="dxa"/>
            <w:shd w:val="clear" w:color="000000" w:fill="FFFFFF"/>
            <w:vAlign w:val="center"/>
            <w:hideMark/>
          </w:tcPr>
          <w:p w14:paraId="52C6917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Обеспечение эффективного управления, распоряжения, использования и сохранности муниципального имущества</w:t>
            </w:r>
          </w:p>
        </w:tc>
        <w:tc>
          <w:tcPr>
            <w:tcW w:w="1559" w:type="dxa"/>
            <w:shd w:val="clear" w:color="000000" w:fill="FFFFFF"/>
            <w:vAlign w:val="center"/>
            <w:hideMark/>
          </w:tcPr>
          <w:p w14:paraId="26C7192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61.2.02.00210</w:t>
            </w:r>
          </w:p>
        </w:tc>
        <w:tc>
          <w:tcPr>
            <w:tcW w:w="709" w:type="dxa"/>
            <w:shd w:val="clear" w:color="000000" w:fill="FFFFFF"/>
            <w:vAlign w:val="center"/>
            <w:hideMark/>
          </w:tcPr>
          <w:p w14:paraId="3F1D03B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723C0A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5 528,8</w:t>
            </w:r>
          </w:p>
        </w:tc>
        <w:tc>
          <w:tcPr>
            <w:tcW w:w="992" w:type="dxa"/>
            <w:shd w:val="clear" w:color="000000" w:fill="FFFFFF"/>
            <w:vAlign w:val="center"/>
            <w:hideMark/>
          </w:tcPr>
          <w:p w14:paraId="11A252E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2 327,6</w:t>
            </w:r>
          </w:p>
        </w:tc>
        <w:tc>
          <w:tcPr>
            <w:tcW w:w="851" w:type="dxa"/>
            <w:shd w:val="clear" w:color="000000" w:fill="FFFFFF"/>
            <w:vAlign w:val="center"/>
            <w:hideMark/>
          </w:tcPr>
          <w:p w14:paraId="1B5272E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r>
      <w:tr w:rsidR="00C52D45" w:rsidRPr="00492E79" w14:paraId="756A67A0" w14:textId="77777777" w:rsidTr="00C52D45">
        <w:trPr>
          <w:trHeight w:val="20"/>
        </w:trPr>
        <w:tc>
          <w:tcPr>
            <w:tcW w:w="10485" w:type="dxa"/>
            <w:shd w:val="clear" w:color="000000" w:fill="FFFFFF"/>
            <w:vAlign w:val="center"/>
            <w:hideMark/>
          </w:tcPr>
          <w:p w14:paraId="46115C1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306148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61.2.02.00210</w:t>
            </w:r>
          </w:p>
        </w:tc>
        <w:tc>
          <w:tcPr>
            <w:tcW w:w="709" w:type="dxa"/>
            <w:shd w:val="clear" w:color="000000" w:fill="FFFFFF"/>
            <w:vAlign w:val="center"/>
            <w:hideMark/>
          </w:tcPr>
          <w:p w14:paraId="3B4F424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6AAEB4E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5 471,8</w:t>
            </w:r>
          </w:p>
        </w:tc>
        <w:tc>
          <w:tcPr>
            <w:tcW w:w="992" w:type="dxa"/>
            <w:shd w:val="clear" w:color="000000" w:fill="FFFFFF"/>
            <w:vAlign w:val="center"/>
            <w:hideMark/>
          </w:tcPr>
          <w:p w14:paraId="4B5FA9B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2 327,6</w:t>
            </w:r>
          </w:p>
        </w:tc>
        <w:tc>
          <w:tcPr>
            <w:tcW w:w="851" w:type="dxa"/>
            <w:shd w:val="clear" w:color="000000" w:fill="FFFFFF"/>
            <w:vAlign w:val="center"/>
            <w:hideMark/>
          </w:tcPr>
          <w:p w14:paraId="2FFF6FA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r>
      <w:tr w:rsidR="00C52D45" w:rsidRPr="00492E79" w14:paraId="1A6F8BF5" w14:textId="77777777" w:rsidTr="00C52D45">
        <w:trPr>
          <w:trHeight w:val="20"/>
        </w:trPr>
        <w:tc>
          <w:tcPr>
            <w:tcW w:w="10485" w:type="dxa"/>
            <w:shd w:val="clear" w:color="000000" w:fill="FFFFFF"/>
            <w:vAlign w:val="center"/>
            <w:hideMark/>
          </w:tcPr>
          <w:p w14:paraId="0E1653C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0999778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61.2.02.00210</w:t>
            </w:r>
          </w:p>
        </w:tc>
        <w:tc>
          <w:tcPr>
            <w:tcW w:w="709" w:type="dxa"/>
            <w:shd w:val="clear" w:color="000000" w:fill="FFFFFF"/>
            <w:vAlign w:val="center"/>
            <w:hideMark/>
          </w:tcPr>
          <w:p w14:paraId="5F8B354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7A87F0A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57,0</w:t>
            </w:r>
          </w:p>
        </w:tc>
        <w:tc>
          <w:tcPr>
            <w:tcW w:w="992" w:type="dxa"/>
            <w:shd w:val="clear" w:color="000000" w:fill="FFFFFF"/>
            <w:vAlign w:val="center"/>
            <w:hideMark/>
          </w:tcPr>
          <w:p w14:paraId="4C29482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66C1232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712D2CEC" w14:textId="77777777" w:rsidTr="00C52D45">
        <w:trPr>
          <w:trHeight w:val="20"/>
        </w:trPr>
        <w:tc>
          <w:tcPr>
            <w:tcW w:w="10485" w:type="dxa"/>
            <w:shd w:val="clear" w:color="auto" w:fill="auto"/>
            <w:vAlign w:val="center"/>
            <w:hideMark/>
          </w:tcPr>
          <w:p w14:paraId="4458ED3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proofErr w:type="spellStart"/>
            <w:r w:rsidRPr="00492E79">
              <w:rPr>
                <w:rFonts w:ascii="Times New Roman" w:eastAsia="Times New Roman" w:hAnsi="Times New Roman" w:cs="Times New Roman"/>
                <w:sz w:val="20"/>
                <w:szCs w:val="20"/>
                <w:lang w:eastAsia="ru-RU"/>
              </w:rPr>
              <w:t>Cофинансирование</w:t>
            </w:r>
            <w:proofErr w:type="spellEnd"/>
            <w:r w:rsidRPr="00492E79">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559" w:type="dxa"/>
            <w:shd w:val="clear" w:color="auto" w:fill="auto"/>
            <w:vAlign w:val="center"/>
            <w:hideMark/>
          </w:tcPr>
          <w:p w14:paraId="22919EE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61.2.02.97040</w:t>
            </w:r>
          </w:p>
        </w:tc>
        <w:tc>
          <w:tcPr>
            <w:tcW w:w="709" w:type="dxa"/>
            <w:shd w:val="clear" w:color="auto" w:fill="auto"/>
            <w:vAlign w:val="center"/>
            <w:hideMark/>
          </w:tcPr>
          <w:p w14:paraId="47895BF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B9A8D2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38 199,3</w:t>
            </w:r>
          </w:p>
        </w:tc>
        <w:tc>
          <w:tcPr>
            <w:tcW w:w="992" w:type="dxa"/>
            <w:shd w:val="clear" w:color="auto" w:fill="auto"/>
            <w:vAlign w:val="center"/>
            <w:hideMark/>
          </w:tcPr>
          <w:p w14:paraId="7325799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7FB5814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53626A08" w14:textId="77777777" w:rsidTr="00C52D45">
        <w:trPr>
          <w:trHeight w:val="20"/>
        </w:trPr>
        <w:tc>
          <w:tcPr>
            <w:tcW w:w="10485" w:type="dxa"/>
            <w:shd w:val="clear" w:color="auto" w:fill="auto"/>
            <w:vAlign w:val="center"/>
            <w:hideMark/>
          </w:tcPr>
          <w:p w14:paraId="6D21597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14:paraId="3372DEB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61.2.02.97040</w:t>
            </w:r>
          </w:p>
        </w:tc>
        <w:tc>
          <w:tcPr>
            <w:tcW w:w="709" w:type="dxa"/>
            <w:shd w:val="clear" w:color="auto" w:fill="auto"/>
            <w:vAlign w:val="center"/>
            <w:hideMark/>
          </w:tcPr>
          <w:p w14:paraId="58D6BEE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4166E5D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38 199,3</w:t>
            </w:r>
          </w:p>
        </w:tc>
        <w:tc>
          <w:tcPr>
            <w:tcW w:w="992" w:type="dxa"/>
            <w:shd w:val="clear" w:color="auto" w:fill="auto"/>
            <w:vAlign w:val="center"/>
            <w:hideMark/>
          </w:tcPr>
          <w:p w14:paraId="238BF98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4BF00E5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7C71E1F5" w14:textId="77777777" w:rsidTr="00C52D45">
        <w:trPr>
          <w:trHeight w:val="20"/>
        </w:trPr>
        <w:tc>
          <w:tcPr>
            <w:tcW w:w="10485" w:type="dxa"/>
            <w:shd w:val="clear" w:color="000000" w:fill="FFFFFF"/>
            <w:vAlign w:val="center"/>
            <w:hideMark/>
          </w:tcPr>
          <w:p w14:paraId="018A939F"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1559" w:type="dxa"/>
            <w:shd w:val="clear" w:color="000000" w:fill="FFFFFF"/>
            <w:vAlign w:val="center"/>
            <w:hideMark/>
          </w:tcPr>
          <w:p w14:paraId="3C4DDEA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61.2.03.00000</w:t>
            </w:r>
          </w:p>
        </w:tc>
        <w:tc>
          <w:tcPr>
            <w:tcW w:w="709" w:type="dxa"/>
            <w:shd w:val="clear" w:color="000000" w:fill="FFFFFF"/>
            <w:vAlign w:val="center"/>
            <w:hideMark/>
          </w:tcPr>
          <w:p w14:paraId="126386B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F34A5F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805,0</w:t>
            </w:r>
          </w:p>
        </w:tc>
        <w:tc>
          <w:tcPr>
            <w:tcW w:w="992" w:type="dxa"/>
            <w:shd w:val="clear" w:color="000000" w:fill="FFFFFF"/>
            <w:vAlign w:val="center"/>
            <w:hideMark/>
          </w:tcPr>
          <w:p w14:paraId="71D02CD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1 105,0</w:t>
            </w:r>
          </w:p>
        </w:tc>
        <w:tc>
          <w:tcPr>
            <w:tcW w:w="851" w:type="dxa"/>
            <w:shd w:val="clear" w:color="000000" w:fill="FFFFFF"/>
            <w:vAlign w:val="center"/>
            <w:hideMark/>
          </w:tcPr>
          <w:p w14:paraId="5A54A60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r>
      <w:tr w:rsidR="00C52D45" w:rsidRPr="00492E79" w14:paraId="39EA35D8" w14:textId="77777777" w:rsidTr="00C52D45">
        <w:trPr>
          <w:trHeight w:val="20"/>
        </w:trPr>
        <w:tc>
          <w:tcPr>
            <w:tcW w:w="10485" w:type="dxa"/>
            <w:shd w:val="clear" w:color="000000" w:fill="FFFFFF"/>
            <w:vAlign w:val="center"/>
            <w:hideMark/>
          </w:tcPr>
          <w:p w14:paraId="37F6738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Оценка муниципального имущества, в том числе земельных участков, оформление правоустанавливающих документов на объекты</w:t>
            </w:r>
          </w:p>
        </w:tc>
        <w:tc>
          <w:tcPr>
            <w:tcW w:w="1559" w:type="dxa"/>
            <w:shd w:val="clear" w:color="000000" w:fill="FFFFFF"/>
            <w:vAlign w:val="center"/>
            <w:hideMark/>
          </w:tcPr>
          <w:p w14:paraId="04BB083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61.2.03.00220</w:t>
            </w:r>
          </w:p>
        </w:tc>
        <w:tc>
          <w:tcPr>
            <w:tcW w:w="709" w:type="dxa"/>
            <w:shd w:val="clear" w:color="000000" w:fill="FFFFFF"/>
            <w:vAlign w:val="center"/>
            <w:hideMark/>
          </w:tcPr>
          <w:p w14:paraId="1637F23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B53EA9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805,0</w:t>
            </w:r>
          </w:p>
        </w:tc>
        <w:tc>
          <w:tcPr>
            <w:tcW w:w="992" w:type="dxa"/>
            <w:shd w:val="clear" w:color="000000" w:fill="FFFFFF"/>
            <w:vAlign w:val="center"/>
            <w:hideMark/>
          </w:tcPr>
          <w:p w14:paraId="5D5B8F0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1 105,0</w:t>
            </w:r>
          </w:p>
        </w:tc>
        <w:tc>
          <w:tcPr>
            <w:tcW w:w="851" w:type="dxa"/>
            <w:shd w:val="clear" w:color="000000" w:fill="FFFFFF"/>
            <w:vAlign w:val="center"/>
            <w:hideMark/>
          </w:tcPr>
          <w:p w14:paraId="1C8BCAA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r>
      <w:tr w:rsidR="00C52D45" w:rsidRPr="00492E79" w14:paraId="6A549810" w14:textId="77777777" w:rsidTr="00C52D45">
        <w:trPr>
          <w:trHeight w:val="20"/>
        </w:trPr>
        <w:tc>
          <w:tcPr>
            <w:tcW w:w="10485" w:type="dxa"/>
            <w:shd w:val="clear" w:color="000000" w:fill="FFFFFF"/>
            <w:vAlign w:val="center"/>
            <w:hideMark/>
          </w:tcPr>
          <w:p w14:paraId="69207CC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E5ED76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61.2.03.00220</w:t>
            </w:r>
          </w:p>
        </w:tc>
        <w:tc>
          <w:tcPr>
            <w:tcW w:w="709" w:type="dxa"/>
            <w:shd w:val="clear" w:color="000000" w:fill="FFFFFF"/>
            <w:vAlign w:val="center"/>
            <w:hideMark/>
          </w:tcPr>
          <w:p w14:paraId="377B25D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0A68BB7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805,0</w:t>
            </w:r>
          </w:p>
        </w:tc>
        <w:tc>
          <w:tcPr>
            <w:tcW w:w="992" w:type="dxa"/>
            <w:shd w:val="clear" w:color="000000" w:fill="FFFFFF"/>
            <w:vAlign w:val="center"/>
            <w:hideMark/>
          </w:tcPr>
          <w:p w14:paraId="6EECD42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1 105,0</w:t>
            </w:r>
          </w:p>
        </w:tc>
        <w:tc>
          <w:tcPr>
            <w:tcW w:w="851" w:type="dxa"/>
            <w:shd w:val="clear" w:color="000000" w:fill="FFFFFF"/>
            <w:vAlign w:val="center"/>
            <w:hideMark/>
          </w:tcPr>
          <w:p w14:paraId="0E944CD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r>
      <w:tr w:rsidR="00C52D45" w:rsidRPr="00492E79" w14:paraId="51AEE2B6" w14:textId="77777777" w:rsidTr="00C52D45">
        <w:trPr>
          <w:trHeight w:val="20"/>
        </w:trPr>
        <w:tc>
          <w:tcPr>
            <w:tcW w:w="10485" w:type="dxa"/>
            <w:shd w:val="clear" w:color="000000" w:fill="FFFFFF"/>
            <w:vAlign w:val="center"/>
            <w:hideMark/>
          </w:tcPr>
          <w:p w14:paraId="4A5A945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"Расходы на обеспечение функций органов местного самоуправления"</w:t>
            </w:r>
          </w:p>
        </w:tc>
        <w:tc>
          <w:tcPr>
            <w:tcW w:w="1559" w:type="dxa"/>
            <w:shd w:val="clear" w:color="000000" w:fill="FFFFFF"/>
            <w:vAlign w:val="center"/>
            <w:hideMark/>
          </w:tcPr>
          <w:p w14:paraId="0FFA01D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61.2.01.00000</w:t>
            </w:r>
          </w:p>
        </w:tc>
        <w:tc>
          <w:tcPr>
            <w:tcW w:w="709" w:type="dxa"/>
            <w:shd w:val="clear" w:color="000000" w:fill="FFFFFF"/>
            <w:vAlign w:val="center"/>
            <w:hideMark/>
          </w:tcPr>
          <w:p w14:paraId="0524361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93D078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4 777,6</w:t>
            </w:r>
          </w:p>
        </w:tc>
        <w:tc>
          <w:tcPr>
            <w:tcW w:w="992" w:type="dxa"/>
            <w:shd w:val="clear" w:color="000000" w:fill="FFFFFF"/>
            <w:vAlign w:val="center"/>
            <w:hideMark/>
          </w:tcPr>
          <w:p w14:paraId="1556655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4 576,6</w:t>
            </w:r>
          </w:p>
        </w:tc>
        <w:tc>
          <w:tcPr>
            <w:tcW w:w="851" w:type="dxa"/>
            <w:shd w:val="clear" w:color="000000" w:fill="FFFFFF"/>
            <w:vAlign w:val="center"/>
            <w:hideMark/>
          </w:tcPr>
          <w:p w14:paraId="2E7B77C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4 576,6</w:t>
            </w:r>
          </w:p>
        </w:tc>
      </w:tr>
      <w:tr w:rsidR="00C52D45" w:rsidRPr="00492E79" w14:paraId="3CFFC6E2" w14:textId="77777777" w:rsidTr="00C52D45">
        <w:trPr>
          <w:trHeight w:val="20"/>
        </w:trPr>
        <w:tc>
          <w:tcPr>
            <w:tcW w:w="10485" w:type="dxa"/>
            <w:shd w:val="clear" w:color="auto" w:fill="auto"/>
            <w:vAlign w:val="center"/>
            <w:hideMark/>
          </w:tcPr>
          <w:p w14:paraId="3D3C3CA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559" w:type="dxa"/>
            <w:shd w:val="clear" w:color="000000" w:fill="FFFFFF"/>
            <w:vAlign w:val="center"/>
            <w:hideMark/>
          </w:tcPr>
          <w:p w14:paraId="4AEFB90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61.2.01.00200</w:t>
            </w:r>
          </w:p>
        </w:tc>
        <w:tc>
          <w:tcPr>
            <w:tcW w:w="709" w:type="dxa"/>
            <w:shd w:val="clear" w:color="000000" w:fill="FFFFFF"/>
            <w:vAlign w:val="center"/>
            <w:hideMark/>
          </w:tcPr>
          <w:p w14:paraId="6999D34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D4C0CA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556,3</w:t>
            </w:r>
          </w:p>
        </w:tc>
        <w:tc>
          <w:tcPr>
            <w:tcW w:w="992" w:type="dxa"/>
            <w:shd w:val="clear" w:color="000000" w:fill="FFFFFF"/>
            <w:vAlign w:val="center"/>
            <w:hideMark/>
          </w:tcPr>
          <w:p w14:paraId="798F7BF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556,3</w:t>
            </w:r>
          </w:p>
        </w:tc>
        <w:tc>
          <w:tcPr>
            <w:tcW w:w="851" w:type="dxa"/>
            <w:shd w:val="clear" w:color="000000" w:fill="FFFFFF"/>
            <w:vAlign w:val="center"/>
            <w:hideMark/>
          </w:tcPr>
          <w:p w14:paraId="1094F17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556,3</w:t>
            </w:r>
          </w:p>
        </w:tc>
      </w:tr>
      <w:tr w:rsidR="00C52D45" w:rsidRPr="00492E79" w14:paraId="44BA3526" w14:textId="77777777" w:rsidTr="00C52D45">
        <w:trPr>
          <w:trHeight w:val="20"/>
        </w:trPr>
        <w:tc>
          <w:tcPr>
            <w:tcW w:w="10485" w:type="dxa"/>
            <w:shd w:val="clear" w:color="000000" w:fill="FFFFFF"/>
            <w:vAlign w:val="center"/>
            <w:hideMark/>
          </w:tcPr>
          <w:p w14:paraId="3B7D9A7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5C9C140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61.2.01.00200</w:t>
            </w:r>
          </w:p>
        </w:tc>
        <w:tc>
          <w:tcPr>
            <w:tcW w:w="709" w:type="dxa"/>
            <w:shd w:val="clear" w:color="000000" w:fill="FFFFFF"/>
            <w:vAlign w:val="center"/>
            <w:hideMark/>
          </w:tcPr>
          <w:p w14:paraId="6AB87AD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424CD24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548,3</w:t>
            </w:r>
          </w:p>
        </w:tc>
        <w:tc>
          <w:tcPr>
            <w:tcW w:w="992" w:type="dxa"/>
            <w:shd w:val="clear" w:color="000000" w:fill="FFFFFF"/>
            <w:vAlign w:val="center"/>
            <w:hideMark/>
          </w:tcPr>
          <w:p w14:paraId="182C080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556,3</w:t>
            </w:r>
          </w:p>
        </w:tc>
        <w:tc>
          <w:tcPr>
            <w:tcW w:w="851" w:type="dxa"/>
            <w:shd w:val="clear" w:color="000000" w:fill="FFFFFF"/>
            <w:vAlign w:val="center"/>
            <w:hideMark/>
          </w:tcPr>
          <w:p w14:paraId="6C3B946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556,3</w:t>
            </w:r>
          </w:p>
        </w:tc>
      </w:tr>
      <w:tr w:rsidR="00C52D45" w:rsidRPr="00492E79" w14:paraId="2C041B4E" w14:textId="77777777" w:rsidTr="00C52D45">
        <w:trPr>
          <w:trHeight w:val="20"/>
        </w:trPr>
        <w:tc>
          <w:tcPr>
            <w:tcW w:w="10485" w:type="dxa"/>
            <w:shd w:val="clear" w:color="000000" w:fill="FFFFFF"/>
            <w:vAlign w:val="center"/>
            <w:hideMark/>
          </w:tcPr>
          <w:p w14:paraId="3695CFF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2C5721E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61.2.01.00200</w:t>
            </w:r>
          </w:p>
        </w:tc>
        <w:tc>
          <w:tcPr>
            <w:tcW w:w="709" w:type="dxa"/>
            <w:shd w:val="clear" w:color="000000" w:fill="FFFFFF"/>
            <w:vAlign w:val="center"/>
            <w:hideMark/>
          </w:tcPr>
          <w:p w14:paraId="25BD3E9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6817EBB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w:t>
            </w:r>
          </w:p>
        </w:tc>
        <w:tc>
          <w:tcPr>
            <w:tcW w:w="992" w:type="dxa"/>
            <w:shd w:val="clear" w:color="000000" w:fill="FFFFFF"/>
            <w:vAlign w:val="center"/>
            <w:hideMark/>
          </w:tcPr>
          <w:p w14:paraId="78BBC8A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570D15A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6C06F9D8" w14:textId="77777777" w:rsidTr="00C52D45">
        <w:trPr>
          <w:trHeight w:val="20"/>
        </w:trPr>
        <w:tc>
          <w:tcPr>
            <w:tcW w:w="10485" w:type="dxa"/>
            <w:shd w:val="clear" w:color="000000" w:fill="FFFFFF"/>
            <w:vAlign w:val="center"/>
            <w:hideMark/>
          </w:tcPr>
          <w:p w14:paraId="34985A4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559" w:type="dxa"/>
            <w:shd w:val="clear" w:color="000000" w:fill="FFFFFF"/>
            <w:vAlign w:val="center"/>
            <w:hideMark/>
          </w:tcPr>
          <w:p w14:paraId="53CD031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7710</w:t>
            </w:r>
          </w:p>
        </w:tc>
        <w:tc>
          <w:tcPr>
            <w:tcW w:w="709" w:type="dxa"/>
            <w:shd w:val="clear" w:color="000000" w:fill="FFFFFF"/>
            <w:vAlign w:val="center"/>
            <w:hideMark/>
          </w:tcPr>
          <w:p w14:paraId="7AFBFE9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061D48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4 221,3</w:t>
            </w:r>
          </w:p>
        </w:tc>
        <w:tc>
          <w:tcPr>
            <w:tcW w:w="992" w:type="dxa"/>
            <w:shd w:val="clear" w:color="000000" w:fill="FFFFFF"/>
            <w:vAlign w:val="center"/>
            <w:hideMark/>
          </w:tcPr>
          <w:p w14:paraId="3422D60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4 020,3</w:t>
            </w:r>
          </w:p>
        </w:tc>
        <w:tc>
          <w:tcPr>
            <w:tcW w:w="851" w:type="dxa"/>
            <w:shd w:val="clear" w:color="000000" w:fill="FFFFFF"/>
            <w:vAlign w:val="center"/>
            <w:hideMark/>
          </w:tcPr>
          <w:p w14:paraId="377A5B2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4 020,3</w:t>
            </w:r>
          </w:p>
        </w:tc>
      </w:tr>
      <w:tr w:rsidR="00C52D45" w:rsidRPr="00492E79" w14:paraId="0A431D22" w14:textId="77777777" w:rsidTr="00C52D45">
        <w:trPr>
          <w:trHeight w:val="20"/>
        </w:trPr>
        <w:tc>
          <w:tcPr>
            <w:tcW w:w="10485" w:type="dxa"/>
            <w:shd w:val="clear" w:color="000000" w:fill="FFFFFF"/>
            <w:vAlign w:val="center"/>
            <w:hideMark/>
          </w:tcPr>
          <w:p w14:paraId="62ABD32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74D0200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7710</w:t>
            </w:r>
          </w:p>
        </w:tc>
        <w:tc>
          <w:tcPr>
            <w:tcW w:w="709" w:type="dxa"/>
            <w:shd w:val="clear" w:color="000000" w:fill="FFFFFF"/>
            <w:vAlign w:val="center"/>
            <w:hideMark/>
          </w:tcPr>
          <w:p w14:paraId="6F6AD5A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70948CB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4 221,3</w:t>
            </w:r>
          </w:p>
        </w:tc>
        <w:tc>
          <w:tcPr>
            <w:tcW w:w="992" w:type="dxa"/>
            <w:shd w:val="clear" w:color="000000" w:fill="FFFFFF"/>
            <w:vAlign w:val="center"/>
            <w:hideMark/>
          </w:tcPr>
          <w:p w14:paraId="0DE62E5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4 020,3</w:t>
            </w:r>
          </w:p>
        </w:tc>
        <w:tc>
          <w:tcPr>
            <w:tcW w:w="851" w:type="dxa"/>
            <w:shd w:val="clear" w:color="000000" w:fill="FFFFFF"/>
            <w:vAlign w:val="center"/>
            <w:hideMark/>
          </w:tcPr>
          <w:p w14:paraId="528D1A9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4 020,3</w:t>
            </w:r>
          </w:p>
        </w:tc>
      </w:tr>
      <w:tr w:rsidR="00C52D45" w:rsidRPr="00492E79" w14:paraId="322D0094" w14:textId="77777777" w:rsidTr="00C52D45">
        <w:trPr>
          <w:trHeight w:val="20"/>
        </w:trPr>
        <w:tc>
          <w:tcPr>
            <w:tcW w:w="10485" w:type="dxa"/>
            <w:shd w:val="clear" w:color="000000" w:fill="FFFFFF"/>
            <w:vAlign w:val="center"/>
            <w:hideMark/>
          </w:tcPr>
          <w:p w14:paraId="4BC14CE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Муниципальная программа "Развитие транспортного сообщения на территории Завитинского района"</w:t>
            </w:r>
          </w:p>
        </w:tc>
        <w:tc>
          <w:tcPr>
            <w:tcW w:w="1559" w:type="dxa"/>
            <w:shd w:val="clear" w:color="000000" w:fill="FFFFFF"/>
            <w:vAlign w:val="center"/>
            <w:hideMark/>
          </w:tcPr>
          <w:p w14:paraId="51AF686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63.0.00.00000</w:t>
            </w:r>
          </w:p>
        </w:tc>
        <w:tc>
          <w:tcPr>
            <w:tcW w:w="709" w:type="dxa"/>
            <w:shd w:val="clear" w:color="000000" w:fill="FFFFFF"/>
            <w:vAlign w:val="center"/>
            <w:hideMark/>
          </w:tcPr>
          <w:p w14:paraId="5144D2E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85C4E3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1 300,0</w:t>
            </w:r>
          </w:p>
        </w:tc>
        <w:tc>
          <w:tcPr>
            <w:tcW w:w="992" w:type="dxa"/>
            <w:shd w:val="clear" w:color="000000" w:fill="FFFFFF"/>
            <w:vAlign w:val="center"/>
            <w:hideMark/>
          </w:tcPr>
          <w:p w14:paraId="6832AEA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1 100,0</w:t>
            </w:r>
          </w:p>
        </w:tc>
        <w:tc>
          <w:tcPr>
            <w:tcW w:w="851" w:type="dxa"/>
            <w:shd w:val="clear" w:color="000000" w:fill="FFFFFF"/>
            <w:vAlign w:val="center"/>
            <w:hideMark/>
          </w:tcPr>
          <w:p w14:paraId="7B63792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1 100,0</w:t>
            </w:r>
          </w:p>
        </w:tc>
      </w:tr>
      <w:tr w:rsidR="00C52D45" w:rsidRPr="00492E79" w14:paraId="07FD0861" w14:textId="77777777" w:rsidTr="00C52D45">
        <w:trPr>
          <w:trHeight w:val="20"/>
        </w:trPr>
        <w:tc>
          <w:tcPr>
            <w:tcW w:w="10485" w:type="dxa"/>
            <w:shd w:val="clear" w:color="auto" w:fill="auto"/>
            <w:vAlign w:val="center"/>
            <w:hideMark/>
          </w:tcPr>
          <w:p w14:paraId="037BF507"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района"</w:t>
            </w:r>
          </w:p>
        </w:tc>
        <w:tc>
          <w:tcPr>
            <w:tcW w:w="1559" w:type="dxa"/>
            <w:shd w:val="clear" w:color="000000" w:fill="FFFFFF"/>
            <w:vAlign w:val="center"/>
            <w:hideMark/>
          </w:tcPr>
          <w:p w14:paraId="4573B70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63.1.01.00000</w:t>
            </w:r>
          </w:p>
        </w:tc>
        <w:tc>
          <w:tcPr>
            <w:tcW w:w="709" w:type="dxa"/>
            <w:shd w:val="clear" w:color="000000" w:fill="FFFFFF"/>
            <w:vAlign w:val="center"/>
            <w:hideMark/>
          </w:tcPr>
          <w:p w14:paraId="03425FB1"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45DC75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1 300,0</w:t>
            </w:r>
          </w:p>
        </w:tc>
        <w:tc>
          <w:tcPr>
            <w:tcW w:w="992" w:type="dxa"/>
            <w:shd w:val="clear" w:color="000000" w:fill="FFFFFF"/>
            <w:vAlign w:val="center"/>
            <w:hideMark/>
          </w:tcPr>
          <w:p w14:paraId="3CB53DB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1 100,0</w:t>
            </w:r>
          </w:p>
        </w:tc>
        <w:tc>
          <w:tcPr>
            <w:tcW w:w="851" w:type="dxa"/>
            <w:shd w:val="clear" w:color="000000" w:fill="FFFFFF"/>
            <w:vAlign w:val="center"/>
            <w:hideMark/>
          </w:tcPr>
          <w:p w14:paraId="100E19B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1 100,0</w:t>
            </w:r>
          </w:p>
        </w:tc>
      </w:tr>
      <w:tr w:rsidR="00C52D45" w:rsidRPr="00492E79" w14:paraId="671E3741" w14:textId="77777777" w:rsidTr="00C52D45">
        <w:trPr>
          <w:trHeight w:val="20"/>
        </w:trPr>
        <w:tc>
          <w:tcPr>
            <w:tcW w:w="10485" w:type="dxa"/>
            <w:shd w:val="clear" w:color="000000" w:fill="FFFFFF"/>
            <w:vAlign w:val="center"/>
            <w:hideMark/>
          </w:tcPr>
          <w:p w14:paraId="113719A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Организация транспортного обслуживания населения автомобильным пассажирским транспортом в границах Завитинского района</w:t>
            </w:r>
          </w:p>
        </w:tc>
        <w:tc>
          <w:tcPr>
            <w:tcW w:w="1559" w:type="dxa"/>
            <w:shd w:val="clear" w:color="000000" w:fill="FFFFFF"/>
            <w:vAlign w:val="center"/>
            <w:hideMark/>
          </w:tcPr>
          <w:p w14:paraId="09DEE54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63.1.01.00500</w:t>
            </w:r>
          </w:p>
        </w:tc>
        <w:tc>
          <w:tcPr>
            <w:tcW w:w="709" w:type="dxa"/>
            <w:shd w:val="clear" w:color="000000" w:fill="FFFFFF"/>
            <w:vAlign w:val="center"/>
            <w:hideMark/>
          </w:tcPr>
          <w:p w14:paraId="470F43B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FA68D2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1 300,0</w:t>
            </w:r>
          </w:p>
        </w:tc>
        <w:tc>
          <w:tcPr>
            <w:tcW w:w="992" w:type="dxa"/>
            <w:shd w:val="clear" w:color="000000" w:fill="FFFFFF"/>
            <w:vAlign w:val="center"/>
            <w:hideMark/>
          </w:tcPr>
          <w:p w14:paraId="2382667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1 100,0</w:t>
            </w:r>
          </w:p>
        </w:tc>
        <w:tc>
          <w:tcPr>
            <w:tcW w:w="851" w:type="dxa"/>
            <w:shd w:val="clear" w:color="000000" w:fill="FFFFFF"/>
            <w:vAlign w:val="center"/>
            <w:hideMark/>
          </w:tcPr>
          <w:p w14:paraId="5CA2A84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1 100,0</w:t>
            </w:r>
          </w:p>
        </w:tc>
      </w:tr>
      <w:tr w:rsidR="00C52D45" w:rsidRPr="00492E79" w14:paraId="39E7FE05" w14:textId="77777777" w:rsidTr="00C52D45">
        <w:trPr>
          <w:trHeight w:val="20"/>
        </w:trPr>
        <w:tc>
          <w:tcPr>
            <w:tcW w:w="10485" w:type="dxa"/>
            <w:shd w:val="clear" w:color="000000" w:fill="FFFFFF"/>
            <w:vAlign w:val="center"/>
            <w:hideMark/>
          </w:tcPr>
          <w:p w14:paraId="0D3AB0C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1F9D697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63.1.01.00500</w:t>
            </w:r>
          </w:p>
        </w:tc>
        <w:tc>
          <w:tcPr>
            <w:tcW w:w="709" w:type="dxa"/>
            <w:shd w:val="clear" w:color="000000" w:fill="FFFFFF"/>
            <w:vAlign w:val="center"/>
            <w:hideMark/>
          </w:tcPr>
          <w:p w14:paraId="74E2B3A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381399F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1 300,0</w:t>
            </w:r>
          </w:p>
        </w:tc>
        <w:tc>
          <w:tcPr>
            <w:tcW w:w="992" w:type="dxa"/>
            <w:shd w:val="clear" w:color="000000" w:fill="FFFFFF"/>
            <w:vAlign w:val="center"/>
            <w:hideMark/>
          </w:tcPr>
          <w:p w14:paraId="630743E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1 100,0</w:t>
            </w:r>
          </w:p>
        </w:tc>
        <w:tc>
          <w:tcPr>
            <w:tcW w:w="851" w:type="dxa"/>
            <w:shd w:val="clear" w:color="000000" w:fill="FFFFFF"/>
            <w:vAlign w:val="center"/>
            <w:hideMark/>
          </w:tcPr>
          <w:p w14:paraId="28C5736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1 100,0</w:t>
            </w:r>
          </w:p>
        </w:tc>
      </w:tr>
      <w:tr w:rsidR="00C52D45" w:rsidRPr="00492E79" w14:paraId="14F69E44" w14:textId="77777777" w:rsidTr="00C52D45">
        <w:trPr>
          <w:trHeight w:val="20"/>
        </w:trPr>
        <w:tc>
          <w:tcPr>
            <w:tcW w:w="10485" w:type="dxa"/>
            <w:shd w:val="clear" w:color="000000" w:fill="FFFFFF"/>
            <w:vAlign w:val="center"/>
            <w:hideMark/>
          </w:tcPr>
          <w:p w14:paraId="1408DEF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Муниципальная программа "Развитие сети автомобильных дорог общего пользования Завитинского района"</w:t>
            </w:r>
          </w:p>
        </w:tc>
        <w:tc>
          <w:tcPr>
            <w:tcW w:w="1559" w:type="dxa"/>
            <w:shd w:val="clear" w:color="000000" w:fill="FFFFFF"/>
            <w:vAlign w:val="center"/>
            <w:hideMark/>
          </w:tcPr>
          <w:p w14:paraId="335F22D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64.0.00.00000</w:t>
            </w:r>
          </w:p>
        </w:tc>
        <w:tc>
          <w:tcPr>
            <w:tcW w:w="709" w:type="dxa"/>
            <w:shd w:val="clear" w:color="000000" w:fill="FFFFFF"/>
            <w:vAlign w:val="center"/>
            <w:hideMark/>
          </w:tcPr>
          <w:p w14:paraId="63C976C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2DE080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35 977,2</w:t>
            </w:r>
          </w:p>
        </w:tc>
        <w:tc>
          <w:tcPr>
            <w:tcW w:w="992" w:type="dxa"/>
            <w:shd w:val="clear" w:color="000000" w:fill="FFFFFF"/>
            <w:vAlign w:val="center"/>
            <w:hideMark/>
          </w:tcPr>
          <w:p w14:paraId="5AE7EC8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10 944,5</w:t>
            </w:r>
          </w:p>
        </w:tc>
        <w:tc>
          <w:tcPr>
            <w:tcW w:w="851" w:type="dxa"/>
            <w:shd w:val="clear" w:color="000000" w:fill="FFFFFF"/>
            <w:vAlign w:val="center"/>
            <w:hideMark/>
          </w:tcPr>
          <w:p w14:paraId="0E6A096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10 944,5</w:t>
            </w:r>
          </w:p>
        </w:tc>
      </w:tr>
      <w:tr w:rsidR="00C52D45" w:rsidRPr="00492E79" w14:paraId="0504A620" w14:textId="77777777" w:rsidTr="00C52D45">
        <w:trPr>
          <w:trHeight w:val="20"/>
        </w:trPr>
        <w:tc>
          <w:tcPr>
            <w:tcW w:w="10485" w:type="dxa"/>
            <w:shd w:val="clear" w:color="000000" w:fill="FFFFFF"/>
            <w:vAlign w:val="center"/>
            <w:hideMark/>
          </w:tcPr>
          <w:p w14:paraId="542249E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559" w:type="dxa"/>
            <w:shd w:val="clear" w:color="000000" w:fill="FFFFFF"/>
            <w:vAlign w:val="center"/>
            <w:hideMark/>
          </w:tcPr>
          <w:p w14:paraId="427918E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64.1.02.00000</w:t>
            </w:r>
          </w:p>
        </w:tc>
        <w:tc>
          <w:tcPr>
            <w:tcW w:w="709" w:type="dxa"/>
            <w:shd w:val="clear" w:color="000000" w:fill="FFFFFF"/>
            <w:vAlign w:val="center"/>
            <w:hideMark/>
          </w:tcPr>
          <w:p w14:paraId="3ABD196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3855DB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6 742,9</w:t>
            </w:r>
          </w:p>
        </w:tc>
        <w:tc>
          <w:tcPr>
            <w:tcW w:w="992" w:type="dxa"/>
            <w:shd w:val="clear" w:color="000000" w:fill="FFFFFF"/>
            <w:vAlign w:val="center"/>
            <w:hideMark/>
          </w:tcPr>
          <w:p w14:paraId="2E6802C7"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6 486,3</w:t>
            </w:r>
          </w:p>
        </w:tc>
        <w:tc>
          <w:tcPr>
            <w:tcW w:w="851" w:type="dxa"/>
            <w:shd w:val="clear" w:color="000000" w:fill="FFFFFF"/>
            <w:vAlign w:val="center"/>
            <w:hideMark/>
          </w:tcPr>
          <w:p w14:paraId="673F5DF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6 486,3</w:t>
            </w:r>
          </w:p>
        </w:tc>
      </w:tr>
      <w:tr w:rsidR="00C52D45" w:rsidRPr="00492E79" w14:paraId="1B5AD7D9" w14:textId="77777777" w:rsidTr="00C52D45">
        <w:trPr>
          <w:trHeight w:val="20"/>
        </w:trPr>
        <w:tc>
          <w:tcPr>
            <w:tcW w:w="10485" w:type="dxa"/>
            <w:shd w:val="clear" w:color="000000" w:fill="FFFFFF"/>
            <w:vAlign w:val="center"/>
            <w:hideMark/>
          </w:tcPr>
          <w:p w14:paraId="1E65C17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559" w:type="dxa"/>
            <w:shd w:val="clear" w:color="000000" w:fill="FFFFFF"/>
            <w:vAlign w:val="center"/>
            <w:hideMark/>
          </w:tcPr>
          <w:p w14:paraId="40BCA42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64.1.02.00720</w:t>
            </w:r>
          </w:p>
        </w:tc>
        <w:tc>
          <w:tcPr>
            <w:tcW w:w="709" w:type="dxa"/>
            <w:shd w:val="clear" w:color="000000" w:fill="FFFFFF"/>
            <w:vAlign w:val="center"/>
            <w:hideMark/>
          </w:tcPr>
          <w:p w14:paraId="1FF2AB3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B9FFDA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1 956,6</w:t>
            </w:r>
          </w:p>
        </w:tc>
        <w:tc>
          <w:tcPr>
            <w:tcW w:w="992" w:type="dxa"/>
            <w:shd w:val="clear" w:color="000000" w:fill="FFFFFF"/>
            <w:vAlign w:val="center"/>
            <w:hideMark/>
          </w:tcPr>
          <w:p w14:paraId="03D3D0B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1 700,0</w:t>
            </w:r>
          </w:p>
        </w:tc>
        <w:tc>
          <w:tcPr>
            <w:tcW w:w="851" w:type="dxa"/>
            <w:shd w:val="clear" w:color="000000" w:fill="FFFFFF"/>
            <w:vAlign w:val="center"/>
            <w:hideMark/>
          </w:tcPr>
          <w:p w14:paraId="6FFB6B9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1 700,0</w:t>
            </w:r>
          </w:p>
        </w:tc>
      </w:tr>
      <w:tr w:rsidR="00C52D45" w:rsidRPr="00492E79" w14:paraId="79285B93" w14:textId="77777777" w:rsidTr="00C52D45">
        <w:trPr>
          <w:trHeight w:val="20"/>
        </w:trPr>
        <w:tc>
          <w:tcPr>
            <w:tcW w:w="10485" w:type="dxa"/>
            <w:shd w:val="clear" w:color="000000" w:fill="FFFFFF"/>
            <w:vAlign w:val="center"/>
            <w:hideMark/>
          </w:tcPr>
          <w:p w14:paraId="0717539C"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4EF4ED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64.1.02.00720</w:t>
            </w:r>
          </w:p>
        </w:tc>
        <w:tc>
          <w:tcPr>
            <w:tcW w:w="709" w:type="dxa"/>
            <w:shd w:val="clear" w:color="000000" w:fill="FFFFFF"/>
            <w:vAlign w:val="center"/>
            <w:hideMark/>
          </w:tcPr>
          <w:p w14:paraId="0BB0F07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1E05D4F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1 956,6</w:t>
            </w:r>
          </w:p>
        </w:tc>
        <w:tc>
          <w:tcPr>
            <w:tcW w:w="992" w:type="dxa"/>
            <w:shd w:val="clear" w:color="000000" w:fill="FFFFFF"/>
            <w:vAlign w:val="center"/>
            <w:hideMark/>
          </w:tcPr>
          <w:p w14:paraId="60C778A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1 700,0</w:t>
            </w:r>
          </w:p>
        </w:tc>
        <w:tc>
          <w:tcPr>
            <w:tcW w:w="851" w:type="dxa"/>
            <w:shd w:val="clear" w:color="000000" w:fill="FFFFFF"/>
            <w:vAlign w:val="center"/>
            <w:hideMark/>
          </w:tcPr>
          <w:p w14:paraId="5F6D24C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1 700,0</w:t>
            </w:r>
          </w:p>
        </w:tc>
      </w:tr>
      <w:tr w:rsidR="00C52D45" w:rsidRPr="00492E79" w14:paraId="6B044F89" w14:textId="77777777" w:rsidTr="00C52D45">
        <w:trPr>
          <w:trHeight w:val="20"/>
        </w:trPr>
        <w:tc>
          <w:tcPr>
            <w:tcW w:w="10485" w:type="dxa"/>
            <w:shd w:val="clear" w:color="auto" w:fill="auto"/>
            <w:vAlign w:val="center"/>
            <w:hideMark/>
          </w:tcPr>
          <w:p w14:paraId="1C4E179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Финансовое обеспечение переданных полномочий в области дорожной деятельности</w:t>
            </w:r>
          </w:p>
        </w:tc>
        <w:tc>
          <w:tcPr>
            <w:tcW w:w="1559" w:type="dxa"/>
            <w:shd w:val="clear" w:color="000000" w:fill="FFFFFF"/>
            <w:vAlign w:val="center"/>
            <w:hideMark/>
          </w:tcPr>
          <w:p w14:paraId="7AEB684C"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64.1.02.73000</w:t>
            </w:r>
          </w:p>
        </w:tc>
        <w:tc>
          <w:tcPr>
            <w:tcW w:w="709" w:type="dxa"/>
            <w:shd w:val="clear" w:color="000000" w:fill="FFFFFF"/>
            <w:vAlign w:val="center"/>
            <w:hideMark/>
          </w:tcPr>
          <w:p w14:paraId="340D1C2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5FDD769"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4 786,3</w:t>
            </w:r>
          </w:p>
        </w:tc>
        <w:tc>
          <w:tcPr>
            <w:tcW w:w="992" w:type="dxa"/>
            <w:shd w:val="clear" w:color="auto" w:fill="auto"/>
            <w:vAlign w:val="center"/>
            <w:hideMark/>
          </w:tcPr>
          <w:p w14:paraId="263DCFC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4 786,3</w:t>
            </w:r>
          </w:p>
        </w:tc>
        <w:tc>
          <w:tcPr>
            <w:tcW w:w="851" w:type="dxa"/>
            <w:shd w:val="clear" w:color="auto" w:fill="auto"/>
            <w:vAlign w:val="center"/>
            <w:hideMark/>
          </w:tcPr>
          <w:p w14:paraId="2C58F03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4 786,3</w:t>
            </w:r>
          </w:p>
        </w:tc>
      </w:tr>
      <w:tr w:rsidR="00C52D45" w:rsidRPr="00492E79" w14:paraId="7A28B59E" w14:textId="77777777" w:rsidTr="00C52D45">
        <w:trPr>
          <w:trHeight w:val="20"/>
        </w:trPr>
        <w:tc>
          <w:tcPr>
            <w:tcW w:w="10485" w:type="dxa"/>
            <w:shd w:val="clear" w:color="auto" w:fill="auto"/>
            <w:vAlign w:val="center"/>
            <w:hideMark/>
          </w:tcPr>
          <w:p w14:paraId="1F6C27A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Межбюджетные трансферты</w:t>
            </w:r>
          </w:p>
        </w:tc>
        <w:tc>
          <w:tcPr>
            <w:tcW w:w="1559" w:type="dxa"/>
            <w:shd w:val="clear" w:color="000000" w:fill="FFFFFF"/>
            <w:vAlign w:val="center"/>
            <w:hideMark/>
          </w:tcPr>
          <w:p w14:paraId="1339959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64.1.02.73000</w:t>
            </w:r>
          </w:p>
        </w:tc>
        <w:tc>
          <w:tcPr>
            <w:tcW w:w="709" w:type="dxa"/>
            <w:shd w:val="clear" w:color="000000" w:fill="FFFFFF"/>
            <w:vAlign w:val="center"/>
            <w:hideMark/>
          </w:tcPr>
          <w:p w14:paraId="232BD77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134" w:type="dxa"/>
            <w:shd w:val="clear" w:color="auto" w:fill="auto"/>
            <w:vAlign w:val="center"/>
            <w:hideMark/>
          </w:tcPr>
          <w:p w14:paraId="63F5800A"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4 786,3</w:t>
            </w:r>
          </w:p>
        </w:tc>
        <w:tc>
          <w:tcPr>
            <w:tcW w:w="992" w:type="dxa"/>
            <w:shd w:val="clear" w:color="auto" w:fill="auto"/>
            <w:vAlign w:val="center"/>
            <w:hideMark/>
          </w:tcPr>
          <w:p w14:paraId="5C3DE5F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4 786,3</w:t>
            </w:r>
          </w:p>
        </w:tc>
        <w:tc>
          <w:tcPr>
            <w:tcW w:w="851" w:type="dxa"/>
            <w:shd w:val="clear" w:color="auto" w:fill="auto"/>
            <w:vAlign w:val="center"/>
            <w:hideMark/>
          </w:tcPr>
          <w:p w14:paraId="4DACD30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4 786,3</w:t>
            </w:r>
          </w:p>
        </w:tc>
      </w:tr>
      <w:tr w:rsidR="00C52D45" w:rsidRPr="00492E79" w14:paraId="70736CF2" w14:textId="77777777" w:rsidTr="00C52D45">
        <w:trPr>
          <w:trHeight w:val="20"/>
        </w:trPr>
        <w:tc>
          <w:tcPr>
            <w:tcW w:w="10485" w:type="dxa"/>
            <w:shd w:val="clear" w:color="000000" w:fill="FFFFFF"/>
            <w:vAlign w:val="center"/>
            <w:hideMark/>
          </w:tcPr>
          <w:p w14:paraId="06CC54D4"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559" w:type="dxa"/>
            <w:shd w:val="clear" w:color="000000" w:fill="FFFFFF"/>
            <w:vAlign w:val="center"/>
            <w:hideMark/>
          </w:tcPr>
          <w:p w14:paraId="67DF082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64.1.01.00000</w:t>
            </w:r>
          </w:p>
        </w:tc>
        <w:tc>
          <w:tcPr>
            <w:tcW w:w="709" w:type="dxa"/>
            <w:shd w:val="clear" w:color="000000" w:fill="FFFFFF"/>
            <w:vAlign w:val="center"/>
            <w:hideMark/>
          </w:tcPr>
          <w:p w14:paraId="7249AB4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F3C58C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16 751,8</w:t>
            </w:r>
          </w:p>
        </w:tc>
        <w:tc>
          <w:tcPr>
            <w:tcW w:w="992" w:type="dxa"/>
            <w:shd w:val="clear" w:color="000000" w:fill="FFFFFF"/>
            <w:vAlign w:val="center"/>
            <w:hideMark/>
          </w:tcPr>
          <w:p w14:paraId="192579C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4 458,2</w:t>
            </w:r>
          </w:p>
        </w:tc>
        <w:tc>
          <w:tcPr>
            <w:tcW w:w="851" w:type="dxa"/>
            <w:shd w:val="clear" w:color="000000" w:fill="FFFFFF"/>
            <w:vAlign w:val="center"/>
            <w:hideMark/>
          </w:tcPr>
          <w:p w14:paraId="4DBD410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4 458,2</w:t>
            </w:r>
          </w:p>
        </w:tc>
      </w:tr>
      <w:tr w:rsidR="00C52D45" w:rsidRPr="00492E79" w14:paraId="6C4CA201" w14:textId="77777777" w:rsidTr="00C52D45">
        <w:trPr>
          <w:trHeight w:val="20"/>
        </w:trPr>
        <w:tc>
          <w:tcPr>
            <w:tcW w:w="10485" w:type="dxa"/>
            <w:shd w:val="clear" w:color="000000" w:fill="FFFFFF"/>
            <w:vAlign w:val="center"/>
            <w:hideMark/>
          </w:tcPr>
          <w:p w14:paraId="172778DA"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559" w:type="dxa"/>
            <w:shd w:val="clear" w:color="000000" w:fill="FFFFFF"/>
            <w:vAlign w:val="center"/>
            <w:hideMark/>
          </w:tcPr>
          <w:p w14:paraId="6053FD4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7480</w:t>
            </w:r>
          </w:p>
        </w:tc>
        <w:tc>
          <w:tcPr>
            <w:tcW w:w="709" w:type="dxa"/>
            <w:shd w:val="clear" w:color="000000" w:fill="FFFFFF"/>
            <w:vAlign w:val="center"/>
            <w:hideMark/>
          </w:tcPr>
          <w:p w14:paraId="1127EAC7"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3669C4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16 751,8</w:t>
            </w:r>
          </w:p>
        </w:tc>
        <w:tc>
          <w:tcPr>
            <w:tcW w:w="992" w:type="dxa"/>
            <w:shd w:val="clear" w:color="000000" w:fill="FFFFFF"/>
            <w:vAlign w:val="center"/>
            <w:hideMark/>
          </w:tcPr>
          <w:p w14:paraId="5286FEC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4 458,2</w:t>
            </w:r>
          </w:p>
        </w:tc>
        <w:tc>
          <w:tcPr>
            <w:tcW w:w="851" w:type="dxa"/>
            <w:shd w:val="clear" w:color="000000" w:fill="FFFFFF"/>
            <w:vAlign w:val="center"/>
            <w:hideMark/>
          </w:tcPr>
          <w:p w14:paraId="1FE9ED9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4 458,2</w:t>
            </w:r>
          </w:p>
        </w:tc>
      </w:tr>
      <w:tr w:rsidR="00C52D45" w:rsidRPr="00492E79" w14:paraId="01E4804E" w14:textId="77777777" w:rsidTr="00C52D45">
        <w:trPr>
          <w:trHeight w:val="20"/>
        </w:trPr>
        <w:tc>
          <w:tcPr>
            <w:tcW w:w="10485" w:type="dxa"/>
            <w:shd w:val="clear" w:color="000000" w:fill="FFFFFF"/>
            <w:vAlign w:val="center"/>
            <w:hideMark/>
          </w:tcPr>
          <w:p w14:paraId="52EFECA2"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5955EED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7480</w:t>
            </w:r>
          </w:p>
        </w:tc>
        <w:tc>
          <w:tcPr>
            <w:tcW w:w="709" w:type="dxa"/>
            <w:shd w:val="clear" w:color="000000" w:fill="FFFFFF"/>
            <w:vAlign w:val="center"/>
            <w:hideMark/>
          </w:tcPr>
          <w:p w14:paraId="50B7E4A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39CC9A6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16 751,8</w:t>
            </w:r>
          </w:p>
        </w:tc>
        <w:tc>
          <w:tcPr>
            <w:tcW w:w="992" w:type="dxa"/>
            <w:shd w:val="clear" w:color="000000" w:fill="FFFFFF"/>
            <w:vAlign w:val="center"/>
            <w:hideMark/>
          </w:tcPr>
          <w:p w14:paraId="794BA42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4 458,2</w:t>
            </w:r>
          </w:p>
        </w:tc>
        <w:tc>
          <w:tcPr>
            <w:tcW w:w="851" w:type="dxa"/>
            <w:shd w:val="clear" w:color="000000" w:fill="FFFFFF"/>
            <w:vAlign w:val="center"/>
            <w:hideMark/>
          </w:tcPr>
          <w:p w14:paraId="65E4497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4 458,2</w:t>
            </w:r>
          </w:p>
        </w:tc>
      </w:tr>
      <w:tr w:rsidR="00C52D45" w:rsidRPr="00492E79" w14:paraId="12085C35" w14:textId="77777777" w:rsidTr="00C52D45">
        <w:trPr>
          <w:trHeight w:val="20"/>
        </w:trPr>
        <w:tc>
          <w:tcPr>
            <w:tcW w:w="10485" w:type="dxa"/>
            <w:shd w:val="clear" w:color="auto" w:fill="auto"/>
            <w:vAlign w:val="center"/>
            <w:hideMark/>
          </w:tcPr>
          <w:p w14:paraId="361AEAC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"Изготовление технических паспортов автомобильных дорог общего пользования местного значения Завитинского района"</w:t>
            </w:r>
          </w:p>
        </w:tc>
        <w:tc>
          <w:tcPr>
            <w:tcW w:w="1559" w:type="dxa"/>
            <w:shd w:val="clear" w:color="000000" w:fill="FFFFFF"/>
            <w:vAlign w:val="center"/>
            <w:hideMark/>
          </w:tcPr>
          <w:p w14:paraId="41ADC83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64.1.03.00000</w:t>
            </w:r>
          </w:p>
        </w:tc>
        <w:tc>
          <w:tcPr>
            <w:tcW w:w="709" w:type="dxa"/>
            <w:shd w:val="clear" w:color="000000" w:fill="FFFFFF"/>
            <w:vAlign w:val="center"/>
            <w:hideMark/>
          </w:tcPr>
          <w:p w14:paraId="42E68A0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149C9D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1 082,5</w:t>
            </w:r>
          </w:p>
        </w:tc>
        <w:tc>
          <w:tcPr>
            <w:tcW w:w="992" w:type="dxa"/>
            <w:shd w:val="clear" w:color="000000" w:fill="FFFFFF"/>
            <w:vAlign w:val="center"/>
            <w:hideMark/>
          </w:tcPr>
          <w:p w14:paraId="26D0354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1C98191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7C48D10C" w14:textId="77777777" w:rsidTr="00C52D45">
        <w:trPr>
          <w:trHeight w:val="20"/>
        </w:trPr>
        <w:tc>
          <w:tcPr>
            <w:tcW w:w="10485" w:type="dxa"/>
            <w:shd w:val="clear" w:color="auto" w:fill="auto"/>
            <w:vAlign w:val="center"/>
            <w:hideMark/>
          </w:tcPr>
          <w:p w14:paraId="65C61B98"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Изготовление технических паспортов автомобильных дорог общего пользования местного значения Завитинского района</w:t>
            </w:r>
          </w:p>
        </w:tc>
        <w:tc>
          <w:tcPr>
            <w:tcW w:w="1559" w:type="dxa"/>
            <w:shd w:val="clear" w:color="000000" w:fill="FFFFFF"/>
            <w:vAlign w:val="center"/>
            <w:hideMark/>
          </w:tcPr>
          <w:p w14:paraId="7C1D74D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w:t>
            </w:r>
            <w:proofErr w:type="gramStart"/>
            <w:r w:rsidRPr="00492E79">
              <w:rPr>
                <w:rFonts w:ascii="Times New Roman" w:eastAsia="Times New Roman" w:hAnsi="Times New Roman" w:cs="Times New Roman"/>
                <w:sz w:val="20"/>
                <w:szCs w:val="20"/>
                <w:lang w:eastAsia="ru-RU"/>
              </w:rPr>
              <w:t>03.S</w:t>
            </w:r>
            <w:proofErr w:type="gramEnd"/>
            <w:r w:rsidRPr="00492E79">
              <w:rPr>
                <w:rFonts w:ascii="Times New Roman" w:eastAsia="Times New Roman" w:hAnsi="Times New Roman" w:cs="Times New Roman"/>
                <w:sz w:val="20"/>
                <w:szCs w:val="20"/>
                <w:lang w:eastAsia="ru-RU"/>
              </w:rPr>
              <w:t>7480</w:t>
            </w:r>
          </w:p>
        </w:tc>
        <w:tc>
          <w:tcPr>
            <w:tcW w:w="709" w:type="dxa"/>
            <w:shd w:val="clear" w:color="000000" w:fill="FFFFFF"/>
            <w:vAlign w:val="center"/>
            <w:hideMark/>
          </w:tcPr>
          <w:p w14:paraId="1118B8D9"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C7814C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1 082,5</w:t>
            </w:r>
          </w:p>
        </w:tc>
        <w:tc>
          <w:tcPr>
            <w:tcW w:w="992" w:type="dxa"/>
            <w:shd w:val="clear" w:color="000000" w:fill="FFFFFF"/>
            <w:vAlign w:val="center"/>
            <w:hideMark/>
          </w:tcPr>
          <w:p w14:paraId="25C2F09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42957F7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26DFA1D" w14:textId="77777777" w:rsidTr="00C52D45">
        <w:trPr>
          <w:trHeight w:val="20"/>
        </w:trPr>
        <w:tc>
          <w:tcPr>
            <w:tcW w:w="10485" w:type="dxa"/>
            <w:shd w:val="clear" w:color="auto" w:fill="auto"/>
            <w:vAlign w:val="center"/>
            <w:hideMark/>
          </w:tcPr>
          <w:p w14:paraId="1088B61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7BF6102"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w:t>
            </w:r>
            <w:proofErr w:type="gramStart"/>
            <w:r w:rsidRPr="00492E79">
              <w:rPr>
                <w:rFonts w:ascii="Times New Roman" w:eastAsia="Times New Roman" w:hAnsi="Times New Roman" w:cs="Times New Roman"/>
                <w:sz w:val="20"/>
                <w:szCs w:val="20"/>
                <w:lang w:eastAsia="ru-RU"/>
              </w:rPr>
              <w:t>03.S</w:t>
            </w:r>
            <w:proofErr w:type="gramEnd"/>
            <w:r w:rsidRPr="00492E79">
              <w:rPr>
                <w:rFonts w:ascii="Times New Roman" w:eastAsia="Times New Roman" w:hAnsi="Times New Roman" w:cs="Times New Roman"/>
                <w:sz w:val="20"/>
                <w:szCs w:val="20"/>
                <w:lang w:eastAsia="ru-RU"/>
              </w:rPr>
              <w:t>7480</w:t>
            </w:r>
          </w:p>
        </w:tc>
        <w:tc>
          <w:tcPr>
            <w:tcW w:w="709" w:type="dxa"/>
            <w:shd w:val="clear" w:color="000000" w:fill="FFFFFF"/>
            <w:vAlign w:val="center"/>
            <w:hideMark/>
          </w:tcPr>
          <w:p w14:paraId="33F967D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02115BF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1 082,5</w:t>
            </w:r>
          </w:p>
        </w:tc>
        <w:tc>
          <w:tcPr>
            <w:tcW w:w="992" w:type="dxa"/>
            <w:shd w:val="clear" w:color="000000" w:fill="FFFFFF"/>
            <w:vAlign w:val="center"/>
            <w:hideMark/>
          </w:tcPr>
          <w:p w14:paraId="6F025A7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485650F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0A4A4C9" w14:textId="77777777" w:rsidTr="00C52D45">
        <w:trPr>
          <w:trHeight w:val="20"/>
        </w:trPr>
        <w:tc>
          <w:tcPr>
            <w:tcW w:w="10485" w:type="dxa"/>
            <w:shd w:val="clear" w:color="auto" w:fill="auto"/>
            <w:vAlign w:val="center"/>
            <w:hideMark/>
          </w:tcPr>
          <w:p w14:paraId="4020FC3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"Иные межбюджетные трансферты на финансовое обеспечение дорожной деятельности ( ИМБТ, предоставляемые на достижение целевых показателей региональных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регионального или межмуниципального, местного значения)".</w:t>
            </w:r>
          </w:p>
        </w:tc>
        <w:tc>
          <w:tcPr>
            <w:tcW w:w="1559" w:type="dxa"/>
            <w:shd w:val="clear" w:color="000000" w:fill="FFFFFF"/>
            <w:vAlign w:val="center"/>
            <w:hideMark/>
          </w:tcPr>
          <w:p w14:paraId="4C7856A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64.1.04.00000</w:t>
            </w:r>
          </w:p>
        </w:tc>
        <w:tc>
          <w:tcPr>
            <w:tcW w:w="709" w:type="dxa"/>
            <w:shd w:val="clear" w:color="000000" w:fill="FFFFFF"/>
            <w:vAlign w:val="center"/>
            <w:hideMark/>
          </w:tcPr>
          <w:p w14:paraId="3FA0C62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5DF2B6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11 400,0</w:t>
            </w:r>
          </w:p>
        </w:tc>
        <w:tc>
          <w:tcPr>
            <w:tcW w:w="992" w:type="dxa"/>
            <w:shd w:val="clear" w:color="000000" w:fill="FFFFFF"/>
            <w:vAlign w:val="center"/>
            <w:hideMark/>
          </w:tcPr>
          <w:p w14:paraId="2D8FCDDB"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00D9051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4D18339C" w14:textId="77777777" w:rsidTr="00C52D45">
        <w:trPr>
          <w:trHeight w:val="20"/>
        </w:trPr>
        <w:tc>
          <w:tcPr>
            <w:tcW w:w="10485" w:type="dxa"/>
            <w:shd w:val="clear" w:color="auto" w:fill="auto"/>
            <w:vAlign w:val="center"/>
            <w:hideMark/>
          </w:tcPr>
          <w:p w14:paraId="675288A9"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6451B856"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64.1.04.53900</w:t>
            </w:r>
          </w:p>
        </w:tc>
        <w:tc>
          <w:tcPr>
            <w:tcW w:w="709" w:type="dxa"/>
            <w:shd w:val="clear" w:color="000000" w:fill="FFFFFF"/>
            <w:vAlign w:val="center"/>
            <w:hideMark/>
          </w:tcPr>
          <w:p w14:paraId="2E19A3D8"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28AF5ED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8 400,0</w:t>
            </w:r>
          </w:p>
        </w:tc>
        <w:tc>
          <w:tcPr>
            <w:tcW w:w="992" w:type="dxa"/>
            <w:shd w:val="clear" w:color="000000" w:fill="FFFFFF"/>
            <w:vAlign w:val="center"/>
            <w:hideMark/>
          </w:tcPr>
          <w:p w14:paraId="6AD597D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1F2E44F5"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E171ED0" w14:textId="77777777" w:rsidTr="00C52D45">
        <w:trPr>
          <w:trHeight w:val="20"/>
        </w:trPr>
        <w:tc>
          <w:tcPr>
            <w:tcW w:w="10485" w:type="dxa"/>
            <w:shd w:val="clear" w:color="auto" w:fill="auto"/>
            <w:vAlign w:val="center"/>
            <w:hideMark/>
          </w:tcPr>
          <w:p w14:paraId="3480C1E3"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4A9AEF9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64.1.04.5390F</w:t>
            </w:r>
          </w:p>
        </w:tc>
        <w:tc>
          <w:tcPr>
            <w:tcW w:w="709" w:type="dxa"/>
            <w:shd w:val="clear" w:color="000000" w:fill="FFFFFF"/>
            <w:vAlign w:val="center"/>
            <w:hideMark/>
          </w:tcPr>
          <w:p w14:paraId="34E7452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2755EC2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3 000,0</w:t>
            </w:r>
          </w:p>
        </w:tc>
        <w:tc>
          <w:tcPr>
            <w:tcW w:w="992" w:type="dxa"/>
            <w:shd w:val="clear" w:color="000000" w:fill="FFFFFF"/>
            <w:vAlign w:val="center"/>
            <w:hideMark/>
          </w:tcPr>
          <w:p w14:paraId="2652347E"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3AB49DD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7831F2E2" w14:textId="77777777" w:rsidTr="00C52D45">
        <w:trPr>
          <w:trHeight w:val="20"/>
        </w:trPr>
        <w:tc>
          <w:tcPr>
            <w:tcW w:w="10485" w:type="dxa"/>
            <w:shd w:val="clear" w:color="000000" w:fill="FFFFFF"/>
            <w:vAlign w:val="center"/>
            <w:hideMark/>
          </w:tcPr>
          <w:p w14:paraId="1805DAC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559" w:type="dxa"/>
            <w:shd w:val="clear" w:color="000000" w:fill="FFFFFF"/>
            <w:vAlign w:val="center"/>
            <w:hideMark/>
          </w:tcPr>
          <w:p w14:paraId="33A67CC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709" w:type="dxa"/>
            <w:shd w:val="clear" w:color="000000" w:fill="FFFFFF"/>
            <w:vAlign w:val="center"/>
            <w:hideMark/>
          </w:tcPr>
          <w:p w14:paraId="150E980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BEABF98"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816 821,3</w:t>
            </w:r>
          </w:p>
        </w:tc>
        <w:tc>
          <w:tcPr>
            <w:tcW w:w="992" w:type="dxa"/>
            <w:shd w:val="clear" w:color="000000" w:fill="FFFFFF"/>
            <w:vAlign w:val="center"/>
            <w:hideMark/>
          </w:tcPr>
          <w:p w14:paraId="27C52AD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510 928,2</w:t>
            </w:r>
          </w:p>
        </w:tc>
        <w:tc>
          <w:tcPr>
            <w:tcW w:w="851" w:type="dxa"/>
            <w:shd w:val="clear" w:color="000000" w:fill="FFFFFF"/>
            <w:vAlign w:val="center"/>
            <w:hideMark/>
          </w:tcPr>
          <w:p w14:paraId="520A823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479 783,9</w:t>
            </w:r>
          </w:p>
        </w:tc>
      </w:tr>
      <w:tr w:rsidR="00C52D45" w:rsidRPr="00492E79" w14:paraId="006B68BC" w14:textId="77777777" w:rsidTr="00C52D45">
        <w:trPr>
          <w:trHeight w:val="20"/>
        </w:trPr>
        <w:tc>
          <w:tcPr>
            <w:tcW w:w="10485" w:type="dxa"/>
            <w:shd w:val="clear" w:color="000000" w:fill="FFFFFF"/>
            <w:vAlign w:val="center"/>
            <w:hideMark/>
          </w:tcPr>
          <w:p w14:paraId="2F3FBAD1"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Непрограммные расходы</w:t>
            </w:r>
          </w:p>
        </w:tc>
        <w:tc>
          <w:tcPr>
            <w:tcW w:w="1559" w:type="dxa"/>
            <w:shd w:val="clear" w:color="000000" w:fill="FFFFFF"/>
            <w:vAlign w:val="center"/>
            <w:hideMark/>
          </w:tcPr>
          <w:p w14:paraId="3AEEC15D"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88.0.00.00000</w:t>
            </w:r>
          </w:p>
        </w:tc>
        <w:tc>
          <w:tcPr>
            <w:tcW w:w="709" w:type="dxa"/>
            <w:shd w:val="clear" w:color="000000" w:fill="FFFFFF"/>
            <w:vAlign w:val="center"/>
            <w:hideMark/>
          </w:tcPr>
          <w:p w14:paraId="747CD3AA"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3D11A8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95 152,1</w:t>
            </w:r>
          </w:p>
        </w:tc>
        <w:tc>
          <w:tcPr>
            <w:tcW w:w="992" w:type="dxa"/>
            <w:shd w:val="clear" w:color="000000" w:fill="FFFFFF"/>
            <w:vAlign w:val="center"/>
            <w:hideMark/>
          </w:tcPr>
          <w:p w14:paraId="37F31A3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74 455,1</w:t>
            </w:r>
          </w:p>
        </w:tc>
        <w:tc>
          <w:tcPr>
            <w:tcW w:w="851" w:type="dxa"/>
            <w:shd w:val="clear" w:color="000000" w:fill="FFFFFF"/>
            <w:vAlign w:val="center"/>
            <w:hideMark/>
          </w:tcPr>
          <w:p w14:paraId="04425960"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71 901,9</w:t>
            </w:r>
          </w:p>
        </w:tc>
      </w:tr>
      <w:tr w:rsidR="00C52D45" w:rsidRPr="00492E79" w14:paraId="17D368BA" w14:textId="77777777" w:rsidTr="00C52D45">
        <w:trPr>
          <w:trHeight w:val="20"/>
        </w:trPr>
        <w:tc>
          <w:tcPr>
            <w:tcW w:w="10485" w:type="dxa"/>
            <w:shd w:val="clear" w:color="000000" w:fill="FFFFFF"/>
            <w:vAlign w:val="center"/>
            <w:hideMark/>
          </w:tcPr>
          <w:p w14:paraId="339D91E5"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Непрограммные расходы</w:t>
            </w:r>
          </w:p>
        </w:tc>
        <w:tc>
          <w:tcPr>
            <w:tcW w:w="1559" w:type="dxa"/>
            <w:shd w:val="clear" w:color="000000" w:fill="FFFFFF"/>
            <w:vAlign w:val="center"/>
            <w:hideMark/>
          </w:tcPr>
          <w:p w14:paraId="3EF2CE5E"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88.8.00.00000</w:t>
            </w:r>
          </w:p>
        </w:tc>
        <w:tc>
          <w:tcPr>
            <w:tcW w:w="709" w:type="dxa"/>
            <w:shd w:val="clear" w:color="000000" w:fill="FFFFFF"/>
            <w:vAlign w:val="center"/>
            <w:hideMark/>
          </w:tcPr>
          <w:p w14:paraId="03E3B8C4"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233F37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55 170,0</w:t>
            </w:r>
          </w:p>
        </w:tc>
        <w:tc>
          <w:tcPr>
            <w:tcW w:w="992" w:type="dxa"/>
            <w:shd w:val="clear" w:color="000000" w:fill="FFFFFF"/>
            <w:vAlign w:val="center"/>
            <w:hideMark/>
          </w:tcPr>
          <w:p w14:paraId="2E0F37C1"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43 882,7</w:t>
            </w:r>
          </w:p>
        </w:tc>
        <w:tc>
          <w:tcPr>
            <w:tcW w:w="851" w:type="dxa"/>
            <w:shd w:val="clear" w:color="000000" w:fill="FFFFFF"/>
            <w:vAlign w:val="center"/>
            <w:hideMark/>
          </w:tcPr>
          <w:p w14:paraId="18DAAAB4"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39 922,2</w:t>
            </w:r>
          </w:p>
        </w:tc>
      </w:tr>
      <w:tr w:rsidR="00C52D45" w:rsidRPr="00492E79" w14:paraId="7F7963EB" w14:textId="77777777" w:rsidTr="00C52D45">
        <w:trPr>
          <w:trHeight w:val="20"/>
        </w:trPr>
        <w:tc>
          <w:tcPr>
            <w:tcW w:w="10485" w:type="dxa"/>
            <w:shd w:val="clear" w:color="auto" w:fill="auto"/>
            <w:vAlign w:val="center"/>
            <w:hideMark/>
          </w:tcPr>
          <w:p w14:paraId="246556ED"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на проведение Всероссийской переписи населения 2020 года</w:t>
            </w:r>
          </w:p>
        </w:tc>
        <w:tc>
          <w:tcPr>
            <w:tcW w:w="1559" w:type="dxa"/>
            <w:shd w:val="clear" w:color="auto" w:fill="auto"/>
            <w:vAlign w:val="center"/>
            <w:hideMark/>
          </w:tcPr>
          <w:p w14:paraId="5EC4942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88.8.00.54690</w:t>
            </w:r>
          </w:p>
        </w:tc>
        <w:tc>
          <w:tcPr>
            <w:tcW w:w="709" w:type="dxa"/>
            <w:shd w:val="clear" w:color="auto" w:fill="auto"/>
            <w:vAlign w:val="center"/>
            <w:hideMark/>
          </w:tcPr>
          <w:p w14:paraId="3674254F"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0C827A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213,3</w:t>
            </w:r>
          </w:p>
        </w:tc>
        <w:tc>
          <w:tcPr>
            <w:tcW w:w="992" w:type="dxa"/>
            <w:shd w:val="clear" w:color="auto" w:fill="auto"/>
            <w:vAlign w:val="center"/>
            <w:hideMark/>
          </w:tcPr>
          <w:p w14:paraId="39A73233"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5E3DAF42"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3F8A738" w14:textId="77777777" w:rsidTr="00C52D45">
        <w:trPr>
          <w:trHeight w:val="20"/>
        </w:trPr>
        <w:tc>
          <w:tcPr>
            <w:tcW w:w="10485" w:type="dxa"/>
            <w:shd w:val="clear" w:color="auto" w:fill="auto"/>
            <w:vAlign w:val="center"/>
            <w:hideMark/>
          </w:tcPr>
          <w:p w14:paraId="6EFB329E"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35D1C82B"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88.8.00.54690</w:t>
            </w:r>
          </w:p>
        </w:tc>
        <w:tc>
          <w:tcPr>
            <w:tcW w:w="709" w:type="dxa"/>
            <w:shd w:val="clear" w:color="auto" w:fill="auto"/>
            <w:vAlign w:val="center"/>
            <w:hideMark/>
          </w:tcPr>
          <w:p w14:paraId="4BF8DB55"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auto" w:fill="auto"/>
            <w:vAlign w:val="center"/>
            <w:hideMark/>
          </w:tcPr>
          <w:p w14:paraId="2503312F"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213,3</w:t>
            </w:r>
          </w:p>
        </w:tc>
        <w:tc>
          <w:tcPr>
            <w:tcW w:w="992" w:type="dxa"/>
            <w:shd w:val="clear" w:color="auto" w:fill="auto"/>
            <w:vAlign w:val="center"/>
            <w:hideMark/>
          </w:tcPr>
          <w:p w14:paraId="0682A1BC"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5C834B9D"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62AB9D3E" w14:textId="77777777" w:rsidTr="00C52D45">
        <w:trPr>
          <w:trHeight w:val="20"/>
        </w:trPr>
        <w:tc>
          <w:tcPr>
            <w:tcW w:w="10485" w:type="dxa"/>
            <w:shd w:val="clear" w:color="000000" w:fill="FFFFFF"/>
            <w:vAlign w:val="center"/>
            <w:hideMark/>
          </w:tcPr>
          <w:p w14:paraId="6533D95F"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center"/>
            <w:hideMark/>
          </w:tcPr>
          <w:p w14:paraId="1126FD09"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88.8.00.51200</w:t>
            </w:r>
          </w:p>
        </w:tc>
        <w:tc>
          <w:tcPr>
            <w:tcW w:w="709" w:type="dxa"/>
            <w:shd w:val="clear" w:color="000000" w:fill="FFFFFF"/>
            <w:vAlign w:val="center"/>
            <w:hideMark/>
          </w:tcPr>
          <w:p w14:paraId="1FC60ED9"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C3466BD"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8,6</w:t>
            </w:r>
          </w:p>
        </w:tc>
        <w:tc>
          <w:tcPr>
            <w:tcW w:w="992" w:type="dxa"/>
            <w:shd w:val="clear" w:color="000000" w:fill="FFFFFF"/>
            <w:vAlign w:val="center"/>
            <w:hideMark/>
          </w:tcPr>
          <w:p w14:paraId="51561436"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120,2</w:t>
            </w:r>
          </w:p>
        </w:tc>
        <w:tc>
          <w:tcPr>
            <w:tcW w:w="851" w:type="dxa"/>
            <w:shd w:val="clear" w:color="000000" w:fill="FFFFFF"/>
            <w:vAlign w:val="center"/>
            <w:hideMark/>
          </w:tcPr>
          <w:p w14:paraId="6E523441"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6B22ED49" w14:textId="77777777" w:rsidTr="00C52D45">
        <w:trPr>
          <w:trHeight w:val="20"/>
        </w:trPr>
        <w:tc>
          <w:tcPr>
            <w:tcW w:w="10485" w:type="dxa"/>
            <w:shd w:val="clear" w:color="000000" w:fill="FFFFFF"/>
            <w:vAlign w:val="center"/>
            <w:hideMark/>
          </w:tcPr>
          <w:p w14:paraId="6CBC48A2"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E3B6B63"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88.8.00.51200</w:t>
            </w:r>
          </w:p>
        </w:tc>
        <w:tc>
          <w:tcPr>
            <w:tcW w:w="709" w:type="dxa"/>
            <w:shd w:val="clear" w:color="000000" w:fill="FFFFFF"/>
            <w:vAlign w:val="center"/>
            <w:hideMark/>
          </w:tcPr>
          <w:p w14:paraId="1893643F"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69798FF6"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8,6</w:t>
            </w:r>
          </w:p>
        </w:tc>
        <w:tc>
          <w:tcPr>
            <w:tcW w:w="992" w:type="dxa"/>
            <w:shd w:val="clear" w:color="000000" w:fill="FFFFFF"/>
            <w:vAlign w:val="center"/>
            <w:hideMark/>
          </w:tcPr>
          <w:p w14:paraId="7794D0B7"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120,2</w:t>
            </w:r>
          </w:p>
        </w:tc>
        <w:tc>
          <w:tcPr>
            <w:tcW w:w="851" w:type="dxa"/>
            <w:shd w:val="clear" w:color="000000" w:fill="FFFFFF"/>
            <w:vAlign w:val="center"/>
            <w:hideMark/>
          </w:tcPr>
          <w:p w14:paraId="23180274"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2BE8FABB" w14:textId="77777777" w:rsidTr="00C52D45">
        <w:trPr>
          <w:trHeight w:val="20"/>
        </w:trPr>
        <w:tc>
          <w:tcPr>
            <w:tcW w:w="10485" w:type="dxa"/>
            <w:shd w:val="clear" w:color="000000" w:fill="FFFFFF"/>
            <w:vAlign w:val="center"/>
            <w:hideMark/>
          </w:tcPr>
          <w:p w14:paraId="35F5FEDC"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Организация деятельности комиссий по делам несовершеннолетних и защите их прав</w:t>
            </w:r>
          </w:p>
        </w:tc>
        <w:tc>
          <w:tcPr>
            <w:tcW w:w="1559" w:type="dxa"/>
            <w:shd w:val="clear" w:color="000000" w:fill="FFFFFF"/>
            <w:vAlign w:val="center"/>
            <w:hideMark/>
          </w:tcPr>
          <w:p w14:paraId="393F02C8"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88.8.00.87290</w:t>
            </w:r>
          </w:p>
        </w:tc>
        <w:tc>
          <w:tcPr>
            <w:tcW w:w="709" w:type="dxa"/>
            <w:shd w:val="clear" w:color="000000" w:fill="FFFFFF"/>
            <w:vAlign w:val="center"/>
            <w:hideMark/>
          </w:tcPr>
          <w:p w14:paraId="415A89B9"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9625A98"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671,9</w:t>
            </w:r>
          </w:p>
        </w:tc>
        <w:tc>
          <w:tcPr>
            <w:tcW w:w="992" w:type="dxa"/>
            <w:shd w:val="clear" w:color="000000" w:fill="FFFFFF"/>
            <w:vAlign w:val="center"/>
            <w:hideMark/>
          </w:tcPr>
          <w:p w14:paraId="5D3A51A2"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611,9</w:t>
            </w:r>
          </w:p>
        </w:tc>
        <w:tc>
          <w:tcPr>
            <w:tcW w:w="851" w:type="dxa"/>
            <w:shd w:val="clear" w:color="000000" w:fill="FFFFFF"/>
            <w:vAlign w:val="center"/>
            <w:hideMark/>
          </w:tcPr>
          <w:p w14:paraId="215A9A95"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611,9</w:t>
            </w:r>
          </w:p>
        </w:tc>
      </w:tr>
      <w:tr w:rsidR="00C52D45" w:rsidRPr="00492E79" w14:paraId="5F7E9DF7" w14:textId="77777777" w:rsidTr="00C52D45">
        <w:trPr>
          <w:trHeight w:val="20"/>
        </w:trPr>
        <w:tc>
          <w:tcPr>
            <w:tcW w:w="10485" w:type="dxa"/>
            <w:shd w:val="clear" w:color="000000" w:fill="FFFFFF"/>
            <w:vAlign w:val="center"/>
            <w:hideMark/>
          </w:tcPr>
          <w:p w14:paraId="23E79F0B"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07CD2AF0"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88.8.00.87290</w:t>
            </w:r>
          </w:p>
        </w:tc>
        <w:tc>
          <w:tcPr>
            <w:tcW w:w="709" w:type="dxa"/>
            <w:shd w:val="clear" w:color="000000" w:fill="FFFFFF"/>
            <w:vAlign w:val="center"/>
            <w:hideMark/>
          </w:tcPr>
          <w:p w14:paraId="64F4E6AB"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224211C7"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653,2</w:t>
            </w:r>
          </w:p>
        </w:tc>
        <w:tc>
          <w:tcPr>
            <w:tcW w:w="992" w:type="dxa"/>
            <w:shd w:val="clear" w:color="000000" w:fill="FFFFFF"/>
            <w:vAlign w:val="center"/>
            <w:hideMark/>
          </w:tcPr>
          <w:p w14:paraId="5BB0C919"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567,0</w:t>
            </w:r>
          </w:p>
        </w:tc>
        <w:tc>
          <w:tcPr>
            <w:tcW w:w="851" w:type="dxa"/>
            <w:shd w:val="clear" w:color="000000" w:fill="FFFFFF"/>
            <w:vAlign w:val="center"/>
            <w:hideMark/>
          </w:tcPr>
          <w:p w14:paraId="281F9AB3"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567,0</w:t>
            </w:r>
          </w:p>
        </w:tc>
      </w:tr>
      <w:tr w:rsidR="00C52D45" w:rsidRPr="00492E79" w14:paraId="3A9D9C8A" w14:textId="77777777" w:rsidTr="00C52D45">
        <w:trPr>
          <w:trHeight w:val="20"/>
        </w:trPr>
        <w:tc>
          <w:tcPr>
            <w:tcW w:w="10485" w:type="dxa"/>
            <w:shd w:val="clear" w:color="000000" w:fill="FFFFFF"/>
            <w:vAlign w:val="center"/>
            <w:hideMark/>
          </w:tcPr>
          <w:p w14:paraId="177EFDE0"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7DDE387D"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88.8.00.87290</w:t>
            </w:r>
          </w:p>
        </w:tc>
        <w:tc>
          <w:tcPr>
            <w:tcW w:w="709" w:type="dxa"/>
            <w:shd w:val="clear" w:color="000000" w:fill="FFFFFF"/>
            <w:vAlign w:val="center"/>
            <w:hideMark/>
          </w:tcPr>
          <w:p w14:paraId="512A0381"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53D53B83"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18,7</w:t>
            </w:r>
          </w:p>
        </w:tc>
        <w:tc>
          <w:tcPr>
            <w:tcW w:w="992" w:type="dxa"/>
            <w:shd w:val="clear" w:color="000000" w:fill="FFFFFF"/>
            <w:vAlign w:val="center"/>
            <w:hideMark/>
          </w:tcPr>
          <w:p w14:paraId="3658EDA7"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c>
          <w:tcPr>
            <w:tcW w:w="851" w:type="dxa"/>
            <w:shd w:val="clear" w:color="000000" w:fill="FFFFFF"/>
            <w:vAlign w:val="center"/>
            <w:hideMark/>
          </w:tcPr>
          <w:p w14:paraId="0CA1EA13"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r>
      <w:tr w:rsidR="00C52D45" w:rsidRPr="00492E79" w14:paraId="6BDF74D4" w14:textId="77777777" w:rsidTr="00C52D45">
        <w:trPr>
          <w:trHeight w:val="20"/>
        </w:trPr>
        <w:tc>
          <w:tcPr>
            <w:tcW w:w="10485" w:type="dxa"/>
            <w:shd w:val="clear" w:color="000000" w:fill="FFFFFF"/>
            <w:vAlign w:val="center"/>
            <w:hideMark/>
          </w:tcPr>
          <w:p w14:paraId="4B8B3878"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559" w:type="dxa"/>
            <w:shd w:val="clear" w:color="000000" w:fill="FFFFFF"/>
            <w:vAlign w:val="center"/>
            <w:hideMark/>
          </w:tcPr>
          <w:p w14:paraId="3702215F"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88.8.00.87360</w:t>
            </w:r>
          </w:p>
        </w:tc>
        <w:tc>
          <w:tcPr>
            <w:tcW w:w="709" w:type="dxa"/>
            <w:shd w:val="clear" w:color="000000" w:fill="FFFFFF"/>
            <w:vAlign w:val="center"/>
            <w:hideMark/>
          </w:tcPr>
          <w:p w14:paraId="67C701D1"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89D93A1"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650,7</w:t>
            </w:r>
          </w:p>
        </w:tc>
        <w:tc>
          <w:tcPr>
            <w:tcW w:w="992" w:type="dxa"/>
            <w:shd w:val="clear" w:color="000000" w:fill="FFFFFF"/>
            <w:vAlign w:val="center"/>
            <w:hideMark/>
          </w:tcPr>
          <w:p w14:paraId="30356620"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611,9</w:t>
            </w:r>
          </w:p>
        </w:tc>
        <w:tc>
          <w:tcPr>
            <w:tcW w:w="851" w:type="dxa"/>
            <w:shd w:val="clear" w:color="000000" w:fill="FFFFFF"/>
            <w:vAlign w:val="center"/>
            <w:hideMark/>
          </w:tcPr>
          <w:p w14:paraId="0B9B9CEA"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611,9</w:t>
            </w:r>
          </w:p>
        </w:tc>
      </w:tr>
      <w:tr w:rsidR="00C52D45" w:rsidRPr="00492E79" w14:paraId="4928B07D" w14:textId="77777777" w:rsidTr="00C52D45">
        <w:trPr>
          <w:trHeight w:val="20"/>
        </w:trPr>
        <w:tc>
          <w:tcPr>
            <w:tcW w:w="10485" w:type="dxa"/>
            <w:shd w:val="clear" w:color="000000" w:fill="FFFFFF"/>
            <w:vAlign w:val="center"/>
            <w:hideMark/>
          </w:tcPr>
          <w:p w14:paraId="7691CF37"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52C767E4"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88.8.00.87360</w:t>
            </w:r>
          </w:p>
        </w:tc>
        <w:tc>
          <w:tcPr>
            <w:tcW w:w="709" w:type="dxa"/>
            <w:shd w:val="clear" w:color="000000" w:fill="FFFFFF"/>
            <w:vAlign w:val="center"/>
            <w:hideMark/>
          </w:tcPr>
          <w:p w14:paraId="46E979DB"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05F4B335"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643,5</w:t>
            </w:r>
          </w:p>
        </w:tc>
        <w:tc>
          <w:tcPr>
            <w:tcW w:w="992" w:type="dxa"/>
            <w:shd w:val="clear" w:color="000000" w:fill="FFFFFF"/>
            <w:vAlign w:val="center"/>
            <w:hideMark/>
          </w:tcPr>
          <w:p w14:paraId="178BBA45"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567,0</w:t>
            </w:r>
          </w:p>
        </w:tc>
        <w:tc>
          <w:tcPr>
            <w:tcW w:w="851" w:type="dxa"/>
            <w:shd w:val="clear" w:color="000000" w:fill="FFFFFF"/>
            <w:vAlign w:val="center"/>
            <w:hideMark/>
          </w:tcPr>
          <w:p w14:paraId="66759D84"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567,0</w:t>
            </w:r>
          </w:p>
        </w:tc>
      </w:tr>
      <w:tr w:rsidR="00C52D45" w:rsidRPr="00492E79" w14:paraId="1827EAF5" w14:textId="77777777" w:rsidTr="00C52D45">
        <w:trPr>
          <w:trHeight w:val="20"/>
        </w:trPr>
        <w:tc>
          <w:tcPr>
            <w:tcW w:w="10485" w:type="dxa"/>
            <w:shd w:val="clear" w:color="000000" w:fill="FFFFFF"/>
            <w:vAlign w:val="center"/>
            <w:hideMark/>
          </w:tcPr>
          <w:p w14:paraId="39077597"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E36F4F3"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88.8.00.87360</w:t>
            </w:r>
          </w:p>
        </w:tc>
        <w:tc>
          <w:tcPr>
            <w:tcW w:w="709" w:type="dxa"/>
            <w:shd w:val="clear" w:color="000000" w:fill="FFFFFF"/>
            <w:vAlign w:val="center"/>
            <w:hideMark/>
          </w:tcPr>
          <w:p w14:paraId="4D5FF8FA"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75DF5B78"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7,2</w:t>
            </w:r>
          </w:p>
        </w:tc>
        <w:tc>
          <w:tcPr>
            <w:tcW w:w="992" w:type="dxa"/>
            <w:shd w:val="clear" w:color="000000" w:fill="FFFFFF"/>
            <w:vAlign w:val="center"/>
            <w:hideMark/>
          </w:tcPr>
          <w:p w14:paraId="14C503D5"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c>
          <w:tcPr>
            <w:tcW w:w="851" w:type="dxa"/>
            <w:shd w:val="clear" w:color="000000" w:fill="FFFFFF"/>
            <w:vAlign w:val="center"/>
            <w:hideMark/>
          </w:tcPr>
          <w:p w14:paraId="6530B1F5"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r>
      <w:tr w:rsidR="00C52D45" w:rsidRPr="00492E79" w14:paraId="76623DAA" w14:textId="77777777" w:rsidTr="00C52D45">
        <w:trPr>
          <w:trHeight w:val="20"/>
        </w:trPr>
        <w:tc>
          <w:tcPr>
            <w:tcW w:w="10485" w:type="dxa"/>
            <w:shd w:val="clear" w:color="000000" w:fill="FFFFFF"/>
            <w:vAlign w:val="center"/>
            <w:hideMark/>
          </w:tcPr>
          <w:p w14:paraId="4E6D8282"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559" w:type="dxa"/>
            <w:shd w:val="clear" w:color="000000" w:fill="FFFFFF"/>
            <w:vAlign w:val="center"/>
            <w:hideMark/>
          </w:tcPr>
          <w:p w14:paraId="5A349655"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88.8.00.88430</w:t>
            </w:r>
          </w:p>
        </w:tc>
        <w:tc>
          <w:tcPr>
            <w:tcW w:w="709" w:type="dxa"/>
            <w:shd w:val="clear" w:color="000000" w:fill="FFFFFF"/>
            <w:vAlign w:val="center"/>
            <w:hideMark/>
          </w:tcPr>
          <w:p w14:paraId="2E78244E"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2158D9D"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682,7</w:t>
            </w:r>
          </w:p>
        </w:tc>
        <w:tc>
          <w:tcPr>
            <w:tcW w:w="992" w:type="dxa"/>
            <w:shd w:val="clear" w:color="000000" w:fill="FFFFFF"/>
            <w:vAlign w:val="center"/>
            <w:hideMark/>
          </w:tcPr>
          <w:p w14:paraId="1FE6B29A"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613,9</w:t>
            </w:r>
          </w:p>
        </w:tc>
        <w:tc>
          <w:tcPr>
            <w:tcW w:w="851" w:type="dxa"/>
            <w:shd w:val="clear" w:color="000000" w:fill="FFFFFF"/>
            <w:vAlign w:val="center"/>
            <w:hideMark/>
          </w:tcPr>
          <w:p w14:paraId="705E8D5E"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613,9</w:t>
            </w:r>
          </w:p>
        </w:tc>
      </w:tr>
      <w:tr w:rsidR="00C52D45" w:rsidRPr="00492E79" w14:paraId="7CCB78E2" w14:textId="77777777" w:rsidTr="00C52D45">
        <w:trPr>
          <w:trHeight w:val="20"/>
        </w:trPr>
        <w:tc>
          <w:tcPr>
            <w:tcW w:w="10485" w:type="dxa"/>
            <w:shd w:val="clear" w:color="000000" w:fill="FFFFFF"/>
            <w:vAlign w:val="center"/>
            <w:hideMark/>
          </w:tcPr>
          <w:p w14:paraId="31E49FF7"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2AD98E4A"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88.8.00.88430</w:t>
            </w:r>
          </w:p>
        </w:tc>
        <w:tc>
          <w:tcPr>
            <w:tcW w:w="709" w:type="dxa"/>
            <w:shd w:val="clear" w:color="000000" w:fill="FFFFFF"/>
            <w:vAlign w:val="center"/>
            <w:hideMark/>
          </w:tcPr>
          <w:p w14:paraId="77347243"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32107C30"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626,0</w:t>
            </w:r>
          </w:p>
        </w:tc>
        <w:tc>
          <w:tcPr>
            <w:tcW w:w="992" w:type="dxa"/>
            <w:shd w:val="clear" w:color="000000" w:fill="FFFFFF"/>
            <w:vAlign w:val="center"/>
            <w:hideMark/>
          </w:tcPr>
          <w:p w14:paraId="3D78FD0D"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557,2</w:t>
            </w:r>
          </w:p>
        </w:tc>
        <w:tc>
          <w:tcPr>
            <w:tcW w:w="851" w:type="dxa"/>
            <w:shd w:val="clear" w:color="000000" w:fill="FFFFFF"/>
            <w:vAlign w:val="center"/>
            <w:hideMark/>
          </w:tcPr>
          <w:p w14:paraId="6590BDBA"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557,2</w:t>
            </w:r>
          </w:p>
        </w:tc>
      </w:tr>
      <w:tr w:rsidR="00C52D45" w:rsidRPr="00492E79" w14:paraId="66A8D1C3" w14:textId="77777777" w:rsidTr="00C52D45">
        <w:trPr>
          <w:trHeight w:val="20"/>
        </w:trPr>
        <w:tc>
          <w:tcPr>
            <w:tcW w:w="10485" w:type="dxa"/>
            <w:shd w:val="clear" w:color="000000" w:fill="FFFFFF"/>
            <w:vAlign w:val="center"/>
            <w:hideMark/>
          </w:tcPr>
          <w:p w14:paraId="24E98105"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D076DAA"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88.8.00.88430</w:t>
            </w:r>
          </w:p>
        </w:tc>
        <w:tc>
          <w:tcPr>
            <w:tcW w:w="709" w:type="dxa"/>
            <w:shd w:val="clear" w:color="000000" w:fill="FFFFFF"/>
            <w:vAlign w:val="center"/>
            <w:hideMark/>
          </w:tcPr>
          <w:p w14:paraId="1106EC3A"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51A11BE6"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w:t>
            </w:r>
          </w:p>
        </w:tc>
        <w:tc>
          <w:tcPr>
            <w:tcW w:w="992" w:type="dxa"/>
            <w:shd w:val="clear" w:color="000000" w:fill="FFFFFF"/>
            <w:vAlign w:val="center"/>
            <w:hideMark/>
          </w:tcPr>
          <w:p w14:paraId="2CB8348D"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w:t>
            </w:r>
          </w:p>
        </w:tc>
        <w:tc>
          <w:tcPr>
            <w:tcW w:w="851" w:type="dxa"/>
            <w:shd w:val="clear" w:color="000000" w:fill="FFFFFF"/>
            <w:vAlign w:val="center"/>
            <w:hideMark/>
          </w:tcPr>
          <w:p w14:paraId="31C4D193"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w:t>
            </w:r>
          </w:p>
        </w:tc>
      </w:tr>
      <w:tr w:rsidR="00C52D45" w:rsidRPr="00492E79" w14:paraId="324EF9E1" w14:textId="77777777" w:rsidTr="00C52D45">
        <w:trPr>
          <w:trHeight w:val="20"/>
        </w:trPr>
        <w:tc>
          <w:tcPr>
            <w:tcW w:w="10485" w:type="dxa"/>
            <w:shd w:val="clear" w:color="000000" w:fill="FFFFFF"/>
            <w:vAlign w:val="center"/>
            <w:hideMark/>
          </w:tcPr>
          <w:p w14:paraId="75840C1D"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Обеспечение функционирования аппарата</w:t>
            </w:r>
          </w:p>
        </w:tc>
        <w:tc>
          <w:tcPr>
            <w:tcW w:w="1559" w:type="dxa"/>
            <w:shd w:val="clear" w:color="000000" w:fill="FFFFFF"/>
            <w:vAlign w:val="center"/>
            <w:hideMark/>
          </w:tcPr>
          <w:p w14:paraId="65D1B26A"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88.8.00.90040</w:t>
            </w:r>
          </w:p>
        </w:tc>
        <w:tc>
          <w:tcPr>
            <w:tcW w:w="709" w:type="dxa"/>
            <w:shd w:val="clear" w:color="000000" w:fill="FFFFFF"/>
            <w:vAlign w:val="center"/>
            <w:hideMark/>
          </w:tcPr>
          <w:p w14:paraId="38B66C58"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9672BA8"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2 836,8</w:t>
            </w:r>
          </w:p>
        </w:tc>
        <w:tc>
          <w:tcPr>
            <w:tcW w:w="992" w:type="dxa"/>
            <w:shd w:val="clear" w:color="000000" w:fill="FFFFFF"/>
            <w:vAlign w:val="center"/>
            <w:hideMark/>
          </w:tcPr>
          <w:p w14:paraId="1602B502"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2 143,8</w:t>
            </w:r>
          </w:p>
        </w:tc>
        <w:tc>
          <w:tcPr>
            <w:tcW w:w="851" w:type="dxa"/>
            <w:shd w:val="clear" w:color="000000" w:fill="FFFFFF"/>
            <w:vAlign w:val="center"/>
            <w:hideMark/>
          </w:tcPr>
          <w:p w14:paraId="00E6D390"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2 143,8</w:t>
            </w:r>
          </w:p>
        </w:tc>
      </w:tr>
      <w:tr w:rsidR="00C52D45" w:rsidRPr="00492E79" w14:paraId="252158D6" w14:textId="77777777" w:rsidTr="00C52D45">
        <w:trPr>
          <w:trHeight w:val="20"/>
        </w:trPr>
        <w:tc>
          <w:tcPr>
            <w:tcW w:w="10485" w:type="dxa"/>
            <w:shd w:val="clear" w:color="auto" w:fill="auto"/>
            <w:vAlign w:val="center"/>
            <w:hideMark/>
          </w:tcPr>
          <w:p w14:paraId="1AD4F9EB"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14:paraId="77846ECB"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88.8.00.90040</w:t>
            </w:r>
          </w:p>
        </w:tc>
        <w:tc>
          <w:tcPr>
            <w:tcW w:w="709" w:type="dxa"/>
            <w:shd w:val="clear" w:color="auto" w:fill="auto"/>
            <w:vAlign w:val="center"/>
            <w:hideMark/>
          </w:tcPr>
          <w:p w14:paraId="2E9B4FB4"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auto" w:fill="auto"/>
            <w:vAlign w:val="center"/>
            <w:hideMark/>
          </w:tcPr>
          <w:p w14:paraId="174D887B"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w:t>
            </w:r>
          </w:p>
        </w:tc>
        <w:tc>
          <w:tcPr>
            <w:tcW w:w="992" w:type="dxa"/>
            <w:shd w:val="clear" w:color="auto" w:fill="auto"/>
            <w:vAlign w:val="center"/>
            <w:hideMark/>
          </w:tcPr>
          <w:p w14:paraId="1479933B"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851" w:type="dxa"/>
            <w:shd w:val="clear" w:color="auto" w:fill="auto"/>
            <w:vAlign w:val="center"/>
            <w:hideMark/>
          </w:tcPr>
          <w:p w14:paraId="1711E8EC"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r>
      <w:tr w:rsidR="00C52D45" w:rsidRPr="00492E79" w14:paraId="79E5C837" w14:textId="77777777" w:rsidTr="00C52D45">
        <w:trPr>
          <w:trHeight w:val="20"/>
        </w:trPr>
        <w:tc>
          <w:tcPr>
            <w:tcW w:w="10485" w:type="dxa"/>
            <w:shd w:val="clear" w:color="000000" w:fill="FFFFFF"/>
            <w:vAlign w:val="center"/>
            <w:hideMark/>
          </w:tcPr>
          <w:p w14:paraId="0B59DEF0"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1CA64D2"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88.8.00.90040</w:t>
            </w:r>
          </w:p>
        </w:tc>
        <w:tc>
          <w:tcPr>
            <w:tcW w:w="709" w:type="dxa"/>
            <w:shd w:val="clear" w:color="000000" w:fill="FFFFFF"/>
            <w:vAlign w:val="center"/>
            <w:hideMark/>
          </w:tcPr>
          <w:p w14:paraId="1C8A98A5"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0C0EA8F1"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2 832,3</w:t>
            </w:r>
          </w:p>
        </w:tc>
        <w:tc>
          <w:tcPr>
            <w:tcW w:w="992" w:type="dxa"/>
            <w:shd w:val="clear" w:color="000000" w:fill="FFFFFF"/>
            <w:vAlign w:val="center"/>
            <w:hideMark/>
          </w:tcPr>
          <w:p w14:paraId="2973E577"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2 121,3</w:t>
            </w:r>
          </w:p>
        </w:tc>
        <w:tc>
          <w:tcPr>
            <w:tcW w:w="851" w:type="dxa"/>
            <w:shd w:val="clear" w:color="000000" w:fill="FFFFFF"/>
            <w:vAlign w:val="center"/>
            <w:hideMark/>
          </w:tcPr>
          <w:p w14:paraId="5E36DDBF"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2 121,3</w:t>
            </w:r>
          </w:p>
        </w:tc>
      </w:tr>
      <w:tr w:rsidR="00C52D45" w:rsidRPr="00492E79" w14:paraId="340C6932" w14:textId="77777777" w:rsidTr="00C52D45">
        <w:trPr>
          <w:trHeight w:val="20"/>
        </w:trPr>
        <w:tc>
          <w:tcPr>
            <w:tcW w:w="10485" w:type="dxa"/>
            <w:shd w:val="clear" w:color="000000" w:fill="FFFFFF"/>
            <w:vAlign w:val="center"/>
            <w:hideMark/>
          </w:tcPr>
          <w:p w14:paraId="7F3EF264"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2CE5F5D1"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88.8.00.90040</w:t>
            </w:r>
          </w:p>
        </w:tc>
        <w:tc>
          <w:tcPr>
            <w:tcW w:w="709" w:type="dxa"/>
            <w:shd w:val="clear" w:color="000000" w:fill="FFFFFF"/>
            <w:vAlign w:val="center"/>
            <w:hideMark/>
          </w:tcPr>
          <w:p w14:paraId="0D1426C6"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59203738"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w:t>
            </w:r>
          </w:p>
        </w:tc>
        <w:tc>
          <w:tcPr>
            <w:tcW w:w="992" w:type="dxa"/>
            <w:shd w:val="clear" w:color="000000" w:fill="FFFFFF"/>
            <w:vAlign w:val="center"/>
            <w:hideMark/>
          </w:tcPr>
          <w:p w14:paraId="43F34F83"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w:t>
            </w:r>
          </w:p>
        </w:tc>
        <w:tc>
          <w:tcPr>
            <w:tcW w:w="851" w:type="dxa"/>
            <w:shd w:val="clear" w:color="000000" w:fill="FFFFFF"/>
            <w:vAlign w:val="center"/>
            <w:hideMark/>
          </w:tcPr>
          <w:p w14:paraId="683E2B34"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w:t>
            </w:r>
          </w:p>
        </w:tc>
      </w:tr>
      <w:tr w:rsidR="00C52D45" w:rsidRPr="00492E79" w14:paraId="413C9857" w14:textId="77777777" w:rsidTr="00C52D45">
        <w:trPr>
          <w:trHeight w:val="20"/>
        </w:trPr>
        <w:tc>
          <w:tcPr>
            <w:tcW w:w="10485" w:type="dxa"/>
            <w:shd w:val="clear" w:color="000000" w:fill="FFFFFF"/>
            <w:vAlign w:val="center"/>
            <w:hideMark/>
          </w:tcPr>
          <w:p w14:paraId="5B2C6DF1"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Обеспечение функционирования Контрольно-счетного органа</w:t>
            </w:r>
          </w:p>
        </w:tc>
        <w:tc>
          <w:tcPr>
            <w:tcW w:w="1559" w:type="dxa"/>
            <w:shd w:val="clear" w:color="000000" w:fill="FFFFFF"/>
            <w:vAlign w:val="center"/>
            <w:hideMark/>
          </w:tcPr>
          <w:p w14:paraId="52829B07"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88.8.00.90050</w:t>
            </w:r>
          </w:p>
        </w:tc>
        <w:tc>
          <w:tcPr>
            <w:tcW w:w="709" w:type="dxa"/>
            <w:shd w:val="clear" w:color="000000" w:fill="FFFFFF"/>
            <w:vAlign w:val="center"/>
            <w:hideMark/>
          </w:tcPr>
          <w:p w14:paraId="77824BA2"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C9C7BDD"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30,4</w:t>
            </w:r>
          </w:p>
        </w:tc>
        <w:tc>
          <w:tcPr>
            <w:tcW w:w="992" w:type="dxa"/>
            <w:shd w:val="clear" w:color="000000" w:fill="FFFFFF"/>
            <w:vAlign w:val="center"/>
            <w:hideMark/>
          </w:tcPr>
          <w:p w14:paraId="7A48AA6B"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25,4</w:t>
            </w:r>
          </w:p>
        </w:tc>
        <w:tc>
          <w:tcPr>
            <w:tcW w:w="851" w:type="dxa"/>
            <w:shd w:val="clear" w:color="000000" w:fill="FFFFFF"/>
            <w:vAlign w:val="center"/>
            <w:hideMark/>
          </w:tcPr>
          <w:p w14:paraId="50BEC29B"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25,4</w:t>
            </w:r>
          </w:p>
        </w:tc>
      </w:tr>
      <w:tr w:rsidR="00C52D45" w:rsidRPr="00492E79" w14:paraId="6D196E23" w14:textId="77777777" w:rsidTr="00C52D45">
        <w:trPr>
          <w:trHeight w:val="20"/>
        </w:trPr>
        <w:tc>
          <w:tcPr>
            <w:tcW w:w="10485" w:type="dxa"/>
            <w:shd w:val="clear" w:color="auto" w:fill="auto"/>
            <w:vAlign w:val="center"/>
            <w:hideMark/>
          </w:tcPr>
          <w:p w14:paraId="4CAD07E3"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251477D8"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88.8.00.90050</w:t>
            </w:r>
          </w:p>
        </w:tc>
        <w:tc>
          <w:tcPr>
            <w:tcW w:w="709" w:type="dxa"/>
            <w:shd w:val="clear" w:color="000000" w:fill="FFFFFF"/>
            <w:vAlign w:val="center"/>
            <w:hideMark/>
          </w:tcPr>
          <w:p w14:paraId="1D464DEC"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2D280FE8"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w:t>
            </w:r>
          </w:p>
        </w:tc>
        <w:tc>
          <w:tcPr>
            <w:tcW w:w="992" w:type="dxa"/>
            <w:shd w:val="clear" w:color="000000" w:fill="FFFFFF"/>
            <w:vAlign w:val="center"/>
            <w:hideMark/>
          </w:tcPr>
          <w:p w14:paraId="74F70175"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851" w:type="dxa"/>
            <w:shd w:val="clear" w:color="000000" w:fill="FFFFFF"/>
            <w:vAlign w:val="center"/>
            <w:hideMark/>
          </w:tcPr>
          <w:p w14:paraId="42FFDEF6"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r>
      <w:tr w:rsidR="00C52D45" w:rsidRPr="00492E79" w14:paraId="7DD98275" w14:textId="77777777" w:rsidTr="00C52D45">
        <w:trPr>
          <w:trHeight w:val="20"/>
        </w:trPr>
        <w:tc>
          <w:tcPr>
            <w:tcW w:w="10485" w:type="dxa"/>
            <w:shd w:val="clear" w:color="000000" w:fill="FFFFFF"/>
            <w:vAlign w:val="center"/>
            <w:hideMark/>
          </w:tcPr>
          <w:p w14:paraId="03A32EB4"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64357C7"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88.8.00.90050</w:t>
            </w:r>
          </w:p>
        </w:tc>
        <w:tc>
          <w:tcPr>
            <w:tcW w:w="709" w:type="dxa"/>
            <w:shd w:val="clear" w:color="000000" w:fill="FFFFFF"/>
            <w:vAlign w:val="center"/>
            <w:hideMark/>
          </w:tcPr>
          <w:p w14:paraId="008B4377"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79A7DB5B"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28,3</w:t>
            </w:r>
          </w:p>
        </w:tc>
        <w:tc>
          <w:tcPr>
            <w:tcW w:w="992" w:type="dxa"/>
            <w:shd w:val="clear" w:color="000000" w:fill="FFFFFF"/>
            <w:vAlign w:val="center"/>
            <w:hideMark/>
          </w:tcPr>
          <w:p w14:paraId="37973BEE"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25,4</w:t>
            </w:r>
          </w:p>
        </w:tc>
        <w:tc>
          <w:tcPr>
            <w:tcW w:w="851" w:type="dxa"/>
            <w:shd w:val="clear" w:color="000000" w:fill="FFFFFF"/>
            <w:vAlign w:val="center"/>
            <w:hideMark/>
          </w:tcPr>
          <w:p w14:paraId="3FE2E0DE"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25,4</w:t>
            </w:r>
          </w:p>
        </w:tc>
      </w:tr>
      <w:tr w:rsidR="00C52D45" w:rsidRPr="00492E79" w14:paraId="646A88A8" w14:textId="77777777" w:rsidTr="00C52D45">
        <w:trPr>
          <w:trHeight w:val="20"/>
        </w:trPr>
        <w:tc>
          <w:tcPr>
            <w:tcW w:w="10485" w:type="dxa"/>
            <w:shd w:val="clear" w:color="000000" w:fill="FFFFFF"/>
            <w:vAlign w:val="center"/>
            <w:hideMark/>
          </w:tcPr>
          <w:p w14:paraId="1C6EAC3B"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Обеспечение функционирования должностей</w:t>
            </w:r>
            <w:proofErr w:type="gramEnd"/>
            <w:r w:rsidRPr="00492E79">
              <w:rPr>
                <w:rFonts w:ascii="Times New Roman" w:eastAsia="Times New Roman" w:hAnsi="Times New Roman" w:cs="Times New Roman"/>
                <w:sz w:val="20"/>
                <w:szCs w:val="20"/>
                <w:lang w:eastAsia="ru-RU"/>
              </w:rPr>
              <w:t xml:space="preserve"> не отнесенных к должностям муниципальной службы</w:t>
            </w:r>
          </w:p>
        </w:tc>
        <w:tc>
          <w:tcPr>
            <w:tcW w:w="1559" w:type="dxa"/>
            <w:shd w:val="clear" w:color="000000" w:fill="FFFFFF"/>
            <w:vAlign w:val="center"/>
            <w:hideMark/>
          </w:tcPr>
          <w:p w14:paraId="5CD2124C"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88.8.00.90060</w:t>
            </w:r>
          </w:p>
        </w:tc>
        <w:tc>
          <w:tcPr>
            <w:tcW w:w="709" w:type="dxa"/>
            <w:shd w:val="clear" w:color="000000" w:fill="FFFFFF"/>
            <w:vAlign w:val="center"/>
            <w:hideMark/>
          </w:tcPr>
          <w:p w14:paraId="0214D6AA"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47BDE31"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59,5</w:t>
            </w:r>
          </w:p>
        </w:tc>
        <w:tc>
          <w:tcPr>
            <w:tcW w:w="992" w:type="dxa"/>
            <w:shd w:val="clear" w:color="000000" w:fill="FFFFFF"/>
            <w:vAlign w:val="center"/>
            <w:hideMark/>
          </w:tcPr>
          <w:p w14:paraId="4F0804F9"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63,9</w:t>
            </w:r>
          </w:p>
        </w:tc>
        <w:tc>
          <w:tcPr>
            <w:tcW w:w="851" w:type="dxa"/>
            <w:shd w:val="clear" w:color="000000" w:fill="FFFFFF"/>
            <w:vAlign w:val="center"/>
            <w:hideMark/>
          </w:tcPr>
          <w:p w14:paraId="01B3A917"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63,9</w:t>
            </w:r>
          </w:p>
        </w:tc>
      </w:tr>
      <w:tr w:rsidR="00C52D45" w:rsidRPr="00492E79" w14:paraId="50E0F163" w14:textId="77777777" w:rsidTr="00C52D45">
        <w:trPr>
          <w:trHeight w:val="20"/>
        </w:trPr>
        <w:tc>
          <w:tcPr>
            <w:tcW w:w="10485" w:type="dxa"/>
            <w:shd w:val="clear" w:color="000000" w:fill="FFFFFF"/>
            <w:vAlign w:val="center"/>
            <w:hideMark/>
          </w:tcPr>
          <w:p w14:paraId="660982CD"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15EBE74A"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88.8.00.90060</w:t>
            </w:r>
          </w:p>
        </w:tc>
        <w:tc>
          <w:tcPr>
            <w:tcW w:w="709" w:type="dxa"/>
            <w:shd w:val="clear" w:color="000000" w:fill="FFFFFF"/>
            <w:vAlign w:val="center"/>
            <w:hideMark/>
          </w:tcPr>
          <w:p w14:paraId="1614BC2E"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3483F053"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59,5</w:t>
            </w:r>
          </w:p>
        </w:tc>
        <w:tc>
          <w:tcPr>
            <w:tcW w:w="992" w:type="dxa"/>
            <w:shd w:val="clear" w:color="000000" w:fill="FFFFFF"/>
            <w:vAlign w:val="center"/>
            <w:hideMark/>
          </w:tcPr>
          <w:p w14:paraId="44A78229"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63,9</w:t>
            </w:r>
          </w:p>
        </w:tc>
        <w:tc>
          <w:tcPr>
            <w:tcW w:w="851" w:type="dxa"/>
            <w:shd w:val="clear" w:color="000000" w:fill="FFFFFF"/>
            <w:vAlign w:val="center"/>
            <w:hideMark/>
          </w:tcPr>
          <w:p w14:paraId="693928D9"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63,9</w:t>
            </w:r>
          </w:p>
        </w:tc>
      </w:tr>
      <w:tr w:rsidR="00C52D45" w:rsidRPr="00492E79" w14:paraId="36A015B9" w14:textId="77777777" w:rsidTr="00C52D45">
        <w:trPr>
          <w:trHeight w:val="20"/>
        </w:trPr>
        <w:tc>
          <w:tcPr>
            <w:tcW w:w="10485" w:type="dxa"/>
            <w:shd w:val="clear" w:color="000000" w:fill="FFFFFF"/>
            <w:vAlign w:val="center"/>
            <w:hideMark/>
          </w:tcPr>
          <w:p w14:paraId="609933A9"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социальную помощь населению</w:t>
            </w:r>
          </w:p>
        </w:tc>
        <w:tc>
          <w:tcPr>
            <w:tcW w:w="1559" w:type="dxa"/>
            <w:shd w:val="clear" w:color="000000" w:fill="FFFFFF"/>
            <w:vAlign w:val="center"/>
            <w:hideMark/>
          </w:tcPr>
          <w:p w14:paraId="705FCC48"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88.8.00.90250</w:t>
            </w:r>
          </w:p>
        </w:tc>
        <w:tc>
          <w:tcPr>
            <w:tcW w:w="709" w:type="dxa"/>
            <w:shd w:val="clear" w:color="000000" w:fill="FFFFFF"/>
            <w:vAlign w:val="center"/>
            <w:hideMark/>
          </w:tcPr>
          <w:p w14:paraId="262CE9F5"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41822F7"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85,0</w:t>
            </w:r>
          </w:p>
        </w:tc>
        <w:tc>
          <w:tcPr>
            <w:tcW w:w="992" w:type="dxa"/>
            <w:shd w:val="clear" w:color="000000" w:fill="FFFFFF"/>
            <w:vAlign w:val="center"/>
            <w:hideMark/>
          </w:tcPr>
          <w:p w14:paraId="4D0211BB"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70,0</w:t>
            </w:r>
          </w:p>
        </w:tc>
        <w:tc>
          <w:tcPr>
            <w:tcW w:w="851" w:type="dxa"/>
            <w:shd w:val="clear" w:color="000000" w:fill="FFFFFF"/>
            <w:vAlign w:val="center"/>
            <w:hideMark/>
          </w:tcPr>
          <w:p w14:paraId="636F0F05"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70,0</w:t>
            </w:r>
          </w:p>
        </w:tc>
      </w:tr>
      <w:tr w:rsidR="00C52D45" w:rsidRPr="00492E79" w14:paraId="6F61CB08" w14:textId="77777777" w:rsidTr="00C52D45">
        <w:trPr>
          <w:trHeight w:val="20"/>
        </w:trPr>
        <w:tc>
          <w:tcPr>
            <w:tcW w:w="10485" w:type="dxa"/>
            <w:shd w:val="clear" w:color="000000" w:fill="FFFFFF"/>
            <w:vAlign w:val="center"/>
            <w:hideMark/>
          </w:tcPr>
          <w:p w14:paraId="366E2B0E"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3B76918D"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88.8.00.90250</w:t>
            </w:r>
          </w:p>
        </w:tc>
        <w:tc>
          <w:tcPr>
            <w:tcW w:w="709" w:type="dxa"/>
            <w:shd w:val="clear" w:color="000000" w:fill="FFFFFF"/>
            <w:vAlign w:val="center"/>
            <w:hideMark/>
          </w:tcPr>
          <w:p w14:paraId="4EBAA36A"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691C0780"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85,0</w:t>
            </w:r>
          </w:p>
        </w:tc>
        <w:tc>
          <w:tcPr>
            <w:tcW w:w="992" w:type="dxa"/>
            <w:shd w:val="clear" w:color="000000" w:fill="FFFFFF"/>
            <w:vAlign w:val="center"/>
            <w:hideMark/>
          </w:tcPr>
          <w:p w14:paraId="7358AC36"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70,0</w:t>
            </w:r>
          </w:p>
        </w:tc>
        <w:tc>
          <w:tcPr>
            <w:tcW w:w="851" w:type="dxa"/>
            <w:shd w:val="clear" w:color="000000" w:fill="FFFFFF"/>
            <w:vAlign w:val="center"/>
            <w:hideMark/>
          </w:tcPr>
          <w:p w14:paraId="2BD39758"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70,0</w:t>
            </w:r>
          </w:p>
        </w:tc>
      </w:tr>
      <w:tr w:rsidR="00C52D45" w:rsidRPr="00492E79" w14:paraId="74CFFBA6" w14:textId="77777777" w:rsidTr="00C52D45">
        <w:trPr>
          <w:trHeight w:val="20"/>
        </w:trPr>
        <w:tc>
          <w:tcPr>
            <w:tcW w:w="10485" w:type="dxa"/>
            <w:shd w:val="clear" w:color="000000" w:fill="FFFFFF"/>
            <w:vAlign w:val="center"/>
            <w:hideMark/>
          </w:tcPr>
          <w:p w14:paraId="15B6D75D"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Передача полномочий по заключенным соглашениям</w:t>
            </w:r>
          </w:p>
        </w:tc>
        <w:tc>
          <w:tcPr>
            <w:tcW w:w="1559" w:type="dxa"/>
            <w:shd w:val="clear" w:color="000000" w:fill="FFFFFF"/>
            <w:vAlign w:val="center"/>
            <w:hideMark/>
          </w:tcPr>
          <w:p w14:paraId="2270BC2A"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88.8.00.90260</w:t>
            </w:r>
          </w:p>
        </w:tc>
        <w:tc>
          <w:tcPr>
            <w:tcW w:w="709" w:type="dxa"/>
            <w:shd w:val="clear" w:color="000000" w:fill="FFFFFF"/>
            <w:vAlign w:val="center"/>
            <w:hideMark/>
          </w:tcPr>
          <w:p w14:paraId="59EF65A2"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01AD18A"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727,2</w:t>
            </w:r>
          </w:p>
        </w:tc>
        <w:tc>
          <w:tcPr>
            <w:tcW w:w="992" w:type="dxa"/>
            <w:shd w:val="clear" w:color="000000" w:fill="FFFFFF"/>
            <w:vAlign w:val="center"/>
            <w:hideMark/>
          </w:tcPr>
          <w:p w14:paraId="2FE5853C"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13350A11"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2EC5E054" w14:textId="77777777" w:rsidTr="00C52D45">
        <w:trPr>
          <w:trHeight w:val="20"/>
        </w:trPr>
        <w:tc>
          <w:tcPr>
            <w:tcW w:w="10485" w:type="dxa"/>
            <w:shd w:val="clear" w:color="000000" w:fill="FFFFFF"/>
            <w:vAlign w:val="center"/>
            <w:hideMark/>
          </w:tcPr>
          <w:p w14:paraId="69F60876"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1EAF8C22"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88.8.00.90260</w:t>
            </w:r>
          </w:p>
        </w:tc>
        <w:tc>
          <w:tcPr>
            <w:tcW w:w="709" w:type="dxa"/>
            <w:shd w:val="clear" w:color="000000" w:fill="FFFFFF"/>
            <w:vAlign w:val="center"/>
            <w:hideMark/>
          </w:tcPr>
          <w:p w14:paraId="4F9FB218"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3C800FF8"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671,1</w:t>
            </w:r>
          </w:p>
        </w:tc>
        <w:tc>
          <w:tcPr>
            <w:tcW w:w="992" w:type="dxa"/>
            <w:shd w:val="clear" w:color="000000" w:fill="FFFFFF"/>
            <w:vAlign w:val="center"/>
            <w:hideMark/>
          </w:tcPr>
          <w:p w14:paraId="17F1815A"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26FC0E86"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49C20432" w14:textId="77777777" w:rsidTr="00C52D45">
        <w:trPr>
          <w:trHeight w:val="20"/>
        </w:trPr>
        <w:tc>
          <w:tcPr>
            <w:tcW w:w="10485" w:type="dxa"/>
            <w:shd w:val="clear" w:color="000000" w:fill="FFFFFF"/>
            <w:vAlign w:val="center"/>
            <w:hideMark/>
          </w:tcPr>
          <w:p w14:paraId="783BD273"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2A05811C"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88.8.00.90260</w:t>
            </w:r>
          </w:p>
        </w:tc>
        <w:tc>
          <w:tcPr>
            <w:tcW w:w="709" w:type="dxa"/>
            <w:shd w:val="clear" w:color="000000" w:fill="FFFFFF"/>
            <w:vAlign w:val="center"/>
            <w:hideMark/>
          </w:tcPr>
          <w:p w14:paraId="3036E86A"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457EEACC"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56,1</w:t>
            </w:r>
          </w:p>
        </w:tc>
        <w:tc>
          <w:tcPr>
            <w:tcW w:w="992" w:type="dxa"/>
            <w:shd w:val="clear" w:color="000000" w:fill="FFFFFF"/>
            <w:vAlign w:val="center"/>
            <w:hideMark/>
          </w:tcPr>
          <w:p w14:paraId="3102681B"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44609F09"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6B4EFF3E" w14:textId="77777777" w:rsidTr="00C52D45">
        <w:trPr>
          <w:trHeight w:val="20"/>
        </w:trPr>
        <w:tc>
          <w:tcPr>
            <w:tcW w:w="10485" w:type="dxa"/>
            <w:shd w:val="clear" w:color="000000" w:fill="FFFFFF"/>
            <w:vAlign w:val="center"/>
            <w:hideMark/>
          </w:tcPr>
          <w:p w14:paraId="3327C988"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559" w:type="dxa"/>
            <w:shd w:val="clear" w:color="000000" w:fill="FFFFFF"/>
            <w:vAlign w:val="center"/>
            <w:hideMark/>
          </w:tcPr>
          <w:p w14:paraId="186B384E"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88.8.00.90270</w:t>
            </w:r>
          </w:p>
        </w:tc>
        <w:tc>
          <w:tcPr>
            <w:tcW w:w="709" w:type="dxa"/>
            <w:shd w:val="clear" w:color="000000" w:fill="FFFFFF"/>
            <w:vAlign w:val="center"/>
            <w:hideMark/>
          </w:tcPr>
          <w:p w14:paraId="645BD044"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151A8EE"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79,8</w:t>
            </w:r>
          </w:p>
        </w:tc>
        <w:tc>
          <w:tcPr>
            <w:tcW w:w="992" w:type="dxa"/>
            <w:shd w:val="clear" w:color="000000" w:fill="FFFFFF"/>
            <w:vAlign w:val="center"/>
            <w:hideMark/>
          </w:tcPr>
          <w:p w14:paraId="24CA7F57"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85,0</w:t>
            </w:r>
          </w:p>
        </w:tc>
        <w:tc>
          <w:tcPr>
            <w:tcW w:w="851" w:type="dxa"/>
            <w:shd w:val="clear" w:color="000000" w:fill="FFFFFF"/>
            <w:vAlign w:val="center"/>
            <w:hideMark/>
          </w:tcPr>
          <w:p w14:paraId="0783EE06"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85,0</w:t>
            </w:r>
          </w:p>
        </w:tc>
      </w:tr>
      <w:tr w:rsidR="00C52D45" w:rsidRPr="00492E79" w14:paraId="5B3EA2EF" w14:textId="77777777" w:rsidTr="00C52D45">
        <w:trPr>
          <w:trHeight w:val="20"/>
        </w:trPr>
        <w:tc>
          <w:tcPr>
            <w:tcW w:w="10485" w:type="dxa"/>
            <w:shd w:val="clear" w:color="000000" w:fill="FFFFFF"/>
            <w:vAlign w:val="center"/>
            <w:hideMark/>
          </w:tcPr>
          <w:p w14:paraId="50A2EE06"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159249CD"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88.8.00.90270</w:t>
            </w:r>
          </w:p>
        </w:tc>
        <w:tc>
          <w:tcPr>
            <w:tcW w:w="709" w:type="dxa"/>
            <w:shd w:val="clear" w:color="000000" w:fill="FFFFFF"/>
            <w:vAlign w:val="center"/>
            <w:hideMark/>
          </w:tcPr>
          <w:p w14:paraId="28260D59"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56DADAEF"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79,8</w:t>
            </w:r>
          </w:p>
        </w:tc>
        <w:tc>
          <w:tcPr>
            <w:tcW w:w="992" w:type="dxa"/>
            <w:shd w:val="clear" w:color="000000" w:fill="FFFFFF"/>
            <w:vAlign w:val="center"/>
            <w:hideMark/>
          </w:tcPr>
          <w:p w14:paraId="250DE73B"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85,0</w:t>
            </w:r>
          </w:p>
        </w:tc>
        <w:tc>
          <w:tcPr>
            <w:tcW w:w="851" w:type="dxa"/>
            <w:shd w:val="clear" w:color="000000" w:fill="FFFFFF"/>
            <w:vAlign w:val="center"/>
            <w:hideMark/>
          </w:tcPr>
          <w:p w14:paraId="216C8532"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85,0</w:t>
            </w:r>
          </w:p>
        </w:tc>
      </w:tr>
      <w:tr w:rsidR="00C52D45" w:rsidRPr="00492E79" w14:paraId="1917B2AA" w14:textId="77777777" w:rsidTr="00C52D45">
        <w:trPr>
          <w:trHeight w:val="20"/>
        </w:trPr>
        <w:tc>
          <w:tcPr>
            <w:tcW w:w="10485" w:type="dxa"/>
            <w:shd w:val="clear" w:color="auto" w:fill="auto"/>
            <w:vAlign w:val="center"/>
            <w:hideMark/>
          </w:tcPr>
          <w:p w14:paraId="0CFD8784"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Переаттестация объектов вычислительной техники</w:t>
            </w:r>
          </w:p>
        </w:tc>
        <w:tc>
          <w:tcPr>
            <w:tcW w:w="1559" w:type="dxa"/>
            <w:shd w:val="clear" w:color="auto" w:fill="auto"/>
            <w:vAlign w:val="center"/>
            <w:hideMark/>
          </w:tcPr>
          <w:p w14:paraId="75447A83"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88.8.00.90280</w:t>
            </w:r>
          </w:p>
        </w:tc>
        <w:tc>
          <w:tcPr>
            <w:tcW w:w="709" w:type="dxa"/>
            <w:shd w:val="clear" w:color="auto" w:fill="auto"/>
            <w:vAlign w:val="center"/>
            <w:hideMark/>
          </w:tcPr>
          <w:p w14:paraId="5F1CF032"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4378AB3"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67,0</w:t>
            </w:r>
          </w:p>
        </w:tc>
        <w:tc>
          <w:tcPr>
            <w:tcW w:w="992" w:type="dxa"/>
            <w:shd w:val="clear" w:color="auto" w:fill="auto"/>
            <w:vAlign w:val="center"/>
            <w:hideMark/>
          </w:tcPr>
          <w:p w14:paraId="11D0DB62"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147CF6E0"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459A29D8" w14:textId="77777777" w:rsidTr="00C52D45">
        <w:trPr>
          <w:trHeight w:val="20"/>
        </w:trPr>
        <w:tc>
          <w:tcPr>
            <w:tcW w:w="10485" w:type="dxa"/>
            <w:shd w:val="clear" w:color="auto" w:fill="auto"/>
            <w:vAlign w:val="center"/>
            <w:hideMark/>
          </w:tcPr>
          <w:p w14:paraId="3D2DDB94"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14:paraId="234DA2F8"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88.8.00.90280</w:t>
            </w:r>
          </w:p>
        </w:tc>
        <w:tc>
          <w:tcPr>
            <w:tcW w:w="709" w:type="dxa"/>
            <w:shd w:val="clear" w:color="auto" w:fill="auto"/>
            <w:vAlign w:val="center"/>
            <w:hideMark/>
          </w:tcPr>
          <w:p w14:paraId="7471D4A4"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4DF77B88"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67,0</w:t>
            </w:r>
          </w:p>
        </w:tc>
        <w:tc>
          <w:tcPr>
            <w:tcW w:w="992" w:type="dxa"/>
            <w:shd w:val="clear" w:color="auto" w:fill="auto"/>
            <w:vAlign w:val="center"/>
            <w:hideMark/>
          </w:tcPr>
          <w:p w14:paraId="2A4AF63C"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18D52FDE"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6E663343" w14:textId="77777777" w:rsidTr="00C52D45">
        <w:trPr>
          <w:trHeight w:val="20"/>
        </w:trPr>
        <w:tc>
          <w:tcPr>
            <w:tcW w:w="10485" w:type="dxa"/>
            <w:shd w:val="clear" w:color="000000" w:fill="FFFFFF"/>
            <w:vAlign w:val="center"/>
            <w:hideMark/>
          </w:tcPr>
          <w:p w14:paraId="46442746"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Резервный фонд местных администраций</w:t>
            </w:r>
          </w:p>
        </w:tc>
        <w:tc>
          <w:tcPr>
            <w:tcW w:w="1559" w:type="dxa"/>
            <w:shd w:val="clear" w:color="000000" w:fill="FFFFFF"/>
            <w:vAlign w:val="center"/>
            <w:hideMark/>
          </w:tcPr>
          <w:p w14:paraId="3FA3802C"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88.8.00.90620</w:t>
            </w:r>
          </w:p>
        </w:tc>
        <w:tc>
          <w:tcPr>
            <w:tcW w:w="709" w:type="dxa"/>
            <w:shd w:val="clear" w:color="000000" w:fill="FFFFFF"/>
            <w:vAlign w:val="center"/>
            <w:hideMark/>
          </w:tcPr>
          <w:p w14:paraId="7E78E65B"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7F2A311C"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992" w:type="dxa"/>
            <w:shd w:val="clear" w:color="000000" w:fill="FFFFFF"/>
            <w:vAlign w:val="center"/>
            <w:hideMark/>
          </w:tcPr>
          <w:p w14:paraId="10AAE959"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851" w:type="dxa"/>
            <w:shd w:val="clear" w:color="000000" w:fill="FFFFFF"/>
            <w:vAlign w:val="center"/>
            <w:hideMark/>
          </w:tcPr>
          <w:p w14:paraId="07C6BDA6"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r>
      <w:tr w:rsidR="00C52D45" w:rsidRPr="00492E79" w14:paraId="6CB45B7B" w14:textId="77777777" w:rsidTr="00C52D45">
        <w:trPr>
          <w:trHeight w:val="20"/>
        </w:trPr>
        <w:tc>
          <w:tcPr>
            <w:tcW w:w="10485" w:type="dxa"/>
            <w:shd w:val="clear" w:color="000000" w:fill="FFFFFF"/>
            <w:vAlign w:val="center"/>
            <w:hideMark/>
          </w:tcPr>
          <w:p w14:paraId="61C986C0"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0B4365DF"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88.8.00.90620</w:t>
            </w:r>
          </w:p>
        </w:tc>
        <w:tc>
          <w:tcPr>
            <w:tcW w:w="709" w:type="dxa"/>
            <w:shd w:val="clear" w:color="000000" w:fill="FFFFFF"/>
            <w:vAlign w:val="center"/>
            <w:hideMark/>
          </w:tcPr>
          <w:p w14:paraId="33A7C1A0"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45BBF802"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992" w:type="dxa"/>
            <w:shd w:val="clear" w:color="000000" w:fill="FFFFFF"/>
            <w:vAlign w:val="center"/>
            <w:hideMark/>
          </w:tcPr>
          <w:p w14:paraId="5726393F"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851" w:type="dxa"/>
            <w:shd w:val="clear" w:color="000000" w:fill="FFFFFF"/>
            <w:vAlign w:val="center"/>
            <w:hideMark/>
          </w:tcPr>
          <w:p w14:paraId="706EFB87"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r>
      <w:tr w:rsidR="00C52D45" w:rsidRPr="00492E79" w14:paraId="238606F1" w14:textId="77777777" w:rsidTr="00C52D45">
        <w:trPr>
          <w:trHeight w:val="20"/>
        </w:trPr>
        <w:tc>
          <w:tcPr>
            <w:tcW w:w="10485" w:type="dxa"/>
            <w:shd w:val="clear" w:color="000000" w:fill="FFFFFF"/>
            <w:vAlign w:val="center"/>
            <w:hideMark/>
          </w:tcPr>
          <w:p w14:paraId="5E267E2F"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559" w:type="dxa"/>
            <w:shd w:val="clear" w:color="000000" w:fill="FFFFFF"/>
            <w:vAlign w:val="center"/>
            <w:hideMark/>
          </w:tcPr>
          <w:p w14:paraId="05C3BEB3"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88.8.00.90660</w:t>
            </w:r>
          </w:p>
        </w:tc>
        <w:tc>
          <w:tcPr>
            <w:tcW w:w="709" w:type="dxa"/>
            <w:shd w:val="clear" w:color="000000" w:fill="FFFFFF"/>
            <w:vAlign w:val="center"/>
            <w:hideMark/>
          </w:tcPr>
          <w:p w14:paraId="4177828A"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0D7B3BD"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178,1</w:t>
            </w:r>
          </w:p>
        </w:tc>
        <w:tc>
          <w:tcPr>
            <w:tcW w:w="992" w:type="dxa"/>
            <w:shd w:val="clear" w:color="000000" w:fill="FFFFFF"/>
            <w:vAlign w:val="center"/>
            <w:hideMark/>
          </w:tcPr>
          <w:p w14:paraId="0E1717B4"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26F51727"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34FD25CD" w14:textId="77777777" w:rsidTr="00C52D45">
        <w:trPr>
          <w:trHeight w:val="20"/>
        </w:trPr>
        <w:tc>
          <w:tcPr>
            <w:tcW w:w="10485" w:type="dxa"/>
            <w:shd w:val="clear" w:color="000000" w:fill="FFFFFF"/>
            <w:vAlign w:val="center"/>
            <w:hideMark/>
          </w:tcPr>
          <w:p w14:paraId="67C501DF"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BE5BC4E"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88.8.00.90660</w:t>
            </w:r>
          </w:p>
        </w:tc>
        <w:tc>
          <w:tcPr>
            <w:tcW w:w="709" w:type="dxa"/>
            <w:shd w:val="clear" w:color="000000" w:fill="FFFFFF"/>
            <w:vAlign w:val="center"/>
            <w:hideMark/>
          </w:tcPr>
          <w:p w14:paraId="0775AC38"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485C9671"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178,1</w:t>
            </w:r>
          </w:p>
        </w:tc>
        <w:tc>
          <w:tcPr>
            <w:tcW w:w="992" w:type="dxa"/>
            <w:shd w:val="clear" w:color="000000" w:fill="FFFFFF"/>
            <w:vAlign w:val="center"/>
            <w:hideMark/>
          </w:tcPr>
          <w:p w14:paraId="23044C70"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851" w:type="dxa"/>
            <w:shd w:val="clear" w:color="000000" w:fill="FFFFFF"/>
            <w:vAlign w:val="center"/>
            <w:hideMark/>
          </w:tcPr>
          <w:p w14:paraId="76F520ED"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C52D45" w:rsidRPr="00492E79" w14:paraId="31F7DC14" w14:textId="77777777" w:rsidTr="00C52D45">
        <w:trPr>
          <w:trHeight w:val="20"/>
        </w:trPr>
        <w:tc>
          <w:tcPr>
            <w:tcW w:w="10485" w:type="dxa"/>
            <w:shd w:val="clear" w:color="auto" w:fill="auto"/>
            <w:vAlign w:val="center"/>
            <w:hideMark/>
          </w:tcPr>
          <w:p w14:paraId="6E9FED21"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Обеспечение проведения выборов и референдумов</w:t>
            </w:r>
          </w:p>
        </w:tc>
        <w:tc>
          <w:tcPr>
            <w:tcW w:w="1559" w:type="dxa"/>
            <w:shd w:val="clear" w:color="000000" w:fill="FFFFFF"/>
            <w:vAlign w:val="center"/>
            <w:hideMark/>
          </w:tcPr>
          <w:p w14:paraId="08590C05"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709" w:type="dxa"/>
            <w:shd w:val="clear" w:color="000000" w:fill="FFFFFF"/>
            <w:vAlign w:val="center"/>
            <w:hideMark/>
          </w:tcPr>
          <w:p w14:paraId="5B2EC733"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C9CCFE3"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4 415,7</w:t>
            </w:r>
          </w:p>
        </w:tc>
        <w:tc>
          <w:tcPr>
            <w:tcW w:w="992" w:type="dxa"/>
            <w:shd w:val="clear" w:color="000000" w:fill="FFFFFF"/>
            <w:vAlign w:val="center"/>
            <w:hideMark/>
          </w:tcPr>
          <w:p w14:paraId="16E00192"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2AA90A2B"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10595C01" w14:textId="77777777" w:rsidTr="00C52D45">
        <w:trPr>
          <w:trHeight w:val="20"/>
        </w:trPr>
        <w:tc>
          <w:tcPr>
            <w:tcW w:w="10485" w:type="dxa"/>
            <w:shd w:val="clear" w:color="000000" w:fill="FFFFFF"/>
            <w:vAlign w:val="center"/>
            <w:hideMark/>
          </w:tcPr>
          <w:p w14:paraId="0CC2B78C"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Выборы органов местного самоуправления</w:t>
            </w:r>
          </w:p>
        </w:tc>
        <w:tc>
          <w:tcPr>
            <w:tcW w:w="1559" w:type="dxa"/>
            <w:shd w:val="clear" w:color="000000" w:fill="FFFFFF"/>
            <w:vAlign w:val="center"/>
            <w:hideMark/>
          </w:tcPr>
          <w:p w14:paraId="250825E4"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88.8.00.90670</w:t>
            </w:r>
          </w:p>
        </w:tc>
        <w:tc>
          <w:tcPr>
            <w:tcW w:w="709" w:type="dxa"/>
            <w:shd w:val="clear" w:color="000000" w:fill="FFFFFF"/>
            <w:vAlign w:val="center"/>
            <w:hideMark/>
          </w:tcPr>
          <w:p w14:paraId="44A25FDD"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444786E"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1 850,0</w:t>
            </w:r>
          </w:p>
        </w:tc>
        <w:tc>
          <w:tcPr>
            <w:tcW w:w="992" w:type="dxa"/>
            <w:shd w:val="clear" w:color="000000" w:fill="FFFFFF"/>
            <w:vAlign w:val="center"/>
            <w:hideMark/>
          </w:tcPr>
          <w:p w14:paraId="71CCD0F3"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5978F4EF"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007053AB" w14:textId="77777777" w:rsidTr="00C52D45">
        <w:trPr>
          <w:trHeight w:val="20"/>
        </w:trPr>
        <w:tc>
          <w:tcPr>
            <w:tcW w:w="10485" w:type="dxa"/>
            <w:shd w:val="clear" w:color="000000" w:fill="FFFFFF"/>
            <w:vAlign w:val="center"/>
            <w:hideMark/>
          </w:tcPr>
          <w:p w14:paraId="4F2B4A69"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4AD272E3"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88.8.00.90670</w:t>
            </w:r>
          </w:p>
        </w:tc>
        <w:tc>
          <w:tcPr>
            <w:tcW w:w="709" w:type="dxa"/>
            <w:shd w:val="clear" w:color="000000" w:fill="FFFFFF"/>
            <w:vAlign w:val="center"/>
            <w:hideMark/>
          </w:tcPr>
          <w:p w14:paraId="068E5904"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1DF9AD2C"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1 850,0</w:t>
            </w:r>
          </w:p>
        </w:tc>
        <w:tc>
          <w:tcPr>
            <w:tcW w:w="992" w:type="dxa"/>
            <w:shd w:val="clear" w:color="000000" w:fill="FFFFFF"/>
            <w:vAlign w:val="center"/>
            <w:hideMark/>
          </w:tcPr>
          <w:p w14:paraId="0E7525BD"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3F357257"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58E35533" w14:textId="77777777" w:rsidTr="00C52D45">
        <w:trPr>
          <w:trHeight w:val="20"/>
        </w:trPr>
        <w:tc>
          <w:tcPr>
            <w:tcW w:w="10485" w:type="dxa"/>
            <w:shd w:val="clear" w:color="auto" w:fill="auto"/>
            <w:vAlign w:val="center"/>
            <w:hideMark/>
          </w:tcPr>
          <w:p w14:paraId="70467559"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связанные с материально-техническим обеспечением проведения выборов в представительный орган вновь образованных муниципальных образований</w:t>
            </w:r>
          </w:p>
        </w:tc>
        <w:tc>
          <w:tcPr>
            <w:tcW w:w="1559" w:type="dxa"/>
            <w:shd w:val="clear" w:color="auto" w:fill="auto"/>
            <w:vAlign w:val="center"/>
            <w:hideMark/>
          </w:tcPr>
          <w:p w14:paraId="5A10DA4E"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88.8.00.80600</w:t>
            </w:r>
          </w:p>
        </w:tc>
        <w:tc>
          <w:tcPr>
            <w:tcW w:w="709" w:type="dxa"/>
            <w:shd w:val="clear" w:color="auto" w:fill="auto"/>
            <w:vAlign w:val="center"/>
            <w:hideMark/>
          </w:tcPr>
          <w:p w14:paraId="5393DB32"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A4CE67A"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2 565,7</w:t>
            </w:r>
          </w:p>
        </w:tc>
        <w:tc>
          <w:tcPr>
            <w:tcW w:w="992" w:type="dxa"/>
            <w:shd w:val="clear" w:color="auto" w:fill="auto"/>
            <w:vAlign w:val="center"/>
            <w:hideMark/>
          </w:tcPr>
          <w:p w14:paraId="2332C3F1"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6D93C46C"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DBC2E4E" w14:textId="77777777" w:rsidTr="00C52D45">
        <w:trPr>
          <w:trHeight w:val="20"/>
        </w:trPr>
        <w:tc>
          <w:tcPr>
            <w:tcW w:w="10485" w:type="dxa"/>
            <w:shd w:val="clear" w:color="000000" w:fill="FFFFFF"/>
            <w:vAlign w:val="center"/>
            <w:hideMark/>
          </w:tcPr>
          <w:p w14:paraId="24486A02"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auto" w:fill="auto"/>
            <w:vAlign w:val="center"/>
            <w:hideMark/>
          </w:tcPr>
          <w:p w14:paraId="09179876"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88.8.00.80600</w:t>
            </w:r>
          </w:p>
        </w:tc>
        <w:tc>
          <w:tcPr>
            <w:tcW w:w="709" w:type="dxa"/>
            <w:shd w:val="clear" w:color="auto" w:fill="auto"/>
            <w:vAlign w:val="center"/>
            <w:hideMark/>
          </w:tcPr>
          <w:p w14:paraId="69409027"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auto" w:fill="auto"/>
            <w:vAlign w:val="center"/>
            <w:hideMark/>
          </w:tcPr>
          <w:p w14:paraId="6CE7053A"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2 565,7</w:t>
            </w:r>
          </w:p>
        </w:tc>
        <w:tc>
          <w:tcPr>
            <w:tcW w:w="992" w:type="dxa"/>
            <w:shd w:val="clear" w:color="auto" w:fill="auto"/>
            <w:vAlign w:val="center"/>
            <w:hideMark/>
          </w:tcPr>
          <w:p w14:paraId="75C072D6"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730263D1"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619C49CB" w14:textId="77777777" w:rsidTr="00C52D45">
        <w:trPr>
          <w:trHeight w:val="20"/>
        </w:trPr>
        <w:tc>
          <w:tcPr>
            <w:tcW w:w="10485" w:type="dxa"/>
            <w:shd w:val="clear" w:color="000000" w:fill="FFFFFF"/>
            <w:vAlign w:val="center"/>
            <w:hideMark/>
          </w:tcPr>
          <w:p w14:paraId="77493708"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Доплаты к пенсиям муниципальных служащих</w:t>
            </w:r>
          </w:p>
        </w:tc>
        <w:tc>
          <w:tcPr>
            <w:tcW w:w="1559" w:type="dxa"/>
            <w:shd w:val="clear" w:color="000000" w:fill="FFFFFF"/>
            <w:vAlign w:val="center"/>
            <w:hideMark/>
          </w:tcPr>
          <w:p w14:paraId="4ED11FCC"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88.8.00.90680</w:t>
            </w:r>
          </w:p>
        </w:tc>
        <w:tc>
          <w:tcPr>
            <w:tcW w:w="709" w:type="dxa"/>
            <w:shd w:val="clear" w:color="000000" w:fill="FFFFFF"/>
            <w:vAlign w:val="center"/>
            <w:hideMark/>
          </w:tcPr>
          <w:p w14:paraId="47BDB28B"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53776BBE"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2 767,1</w:t>
            </w:r>
          </w:p>
        </w:tc>
        <w:tc>
          <w:tcPr>
            <w:tcW w:w="992" w:type="dxa"/>
            <w:shd w:val="clear" w:color="000000" w:fill="FFFFFF"/>
            <w:vAlign w:val="center"/>
            <w:hideMark/>
          </w:tcPr>
          <w:p w14:paraId="276D2B6C"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2 767,1</w:t>
            </w:r>
          </w:p>
        </w:tc>
        <w:tc>
          <w:tcPr>
            <w:tcW w:w="851" w:type="dxa"/>
            <w:shd w:val="clear" w:color="000000" w:fill="FFFFFF"/>
            <w:vAlign w:val="center"/>
            <w:hideMark/>
          </w:tcPr>
          <w:p w14:paraId="22278815"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2 767,1</w:t>
            </w:r>
          </w:p>
        </w:tc>
      </w:tr>
      <w:tr w:rsidR="00C52D45" w:rsidRPr="00492E79" w14:paraId="777334B3" w14:textId="77777777" w:rsidTr="00C52D45">
        <w:trPr>
          <w:trHeight w:val="20"/>
        </w:trPr>
        <w:tc>
          <w:tcPr>
            <w:tcW w:w="10485" w:type="dxa"/>
            <w:shd w:val="clear" w:color="000000" w:fill="FFFFFF"/>
            <w:vAlign w:val="center"/>
            <w:hideMark/>
          </w:tcPr>
          <w:p w14:paraId="43C7EB7B"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7A19563"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88.8.00.90680</w:t>
            </w:r>
          </w:p>
        </w:tc>
        <w:tc>
          <w:tcPr>
            <w:tcW w:w="709" w:type="dxa"/>
            <w:shd w:val="clear" w:color="000000" w:fill="FFFFFF"/>
            <w:vAlign w:val="center"/>
            <w:hideMark/>
          </w:tcPr>
          <w:p w14:paraId="3CECF0A6"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68D8E98B"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13,8</w:t>
            </w:r>
          </w:p>
        </w:tc>
        <w:tc>
          <w:tcPr>
            <w:tcW w:w="992" w:type="dxa"/>
            <w:shd w:val="clear" w:color="000000" w:fill="FFFFFF"/>
            <w:vAlign w:val="center"/>
            <w:hideMark/>
          </w:tcPr>
          <w:p w14:paraId="64846025"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13,8</w:t>
            </w:r>
          </w:p>
        </w:tc>
        <w:tc>
          <w:tcPr>
            <w:tcW w:w="851" w:type="dxa"/>
            <w:shd w:val="clear" w:color="000000" w:fill="FFFFFF"/>
            <w:vAlign w:val="center"/>
            <w:hideMark/>
          </w:tcPr>
          <w:p w14:paraId="456965CD"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13,8</w:t>
            </w:r>
          </w:p>
        </w:tc>
      </w:tr>
      <w:tr w:rsidR="00C52D45" w:rsidRPr="00492E79" w14:paraId="1044EACC" w14:textId="77777777" w:rsidTr="00C52D45">
        <w:trPr>
          <w:trHeight w:val="20"/>
        </w:trPr>
        <w:tc>
          <w:tcPr>
            <w:tcW w:w="10485" w:type="dxa"/>
            <w:shd w:val="clear" w:color="000000" w:fill="FFFFFF"/>
            <w:vAlign w:val="center"/>
            <w:hideMark/>
          </w:tcPr>
          <w:p w14:paraId="19B99EF5"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0113CE16"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88.8.00.90680</w:t>
            </w:r>
          </w:p>
        </w:tc>
        <w:tc>
          <w:tcPr>
            <w:tcW w:w="709" w:type="dxa"/>
            <w:shd w:val="clear" w:color="000000" w:fill="FFFFFF"/>
            <w:vAlign w:val="center"/>
            <w:hideMark/>
          </w:tcPr>
          <w:p w14:paraId="6FD5D47E"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7945CFF2"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2 753,3</w:t>
            </w:r>
          </w:p>
        </w:tc>
        <w:tc>
          <w:tcPr>
            <w:tcW w:w="992" w:type="dxa"/>
            <w:shd w:val="clear" w:color="000000" w:fill="FFFFFF"/>
            <w:vAlign w:val="center"/>
            <w:hideMark/>
          </w:tcPr>
          <w:p w14:paraId="06476B22"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2 753,3</w:t>
            </w:r>
          </w:p>
        </w:tc>
        <w:tc>
          <w:tcPr>
            <w:tcW w:w="851" w:type="dxa"/>
            <w:shd w:val="clear" w:color="000000" w:fill="FFFFFF"/>
            <w:vAlign w:val="center"/>
            <w:hideMark/>
          </w:tcPr>
          <w:p w14:paraId="7CE5A055"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2 753,3</w:t>
            </w:r>
          </w:p>
        </w:tc>
      </w:tr>
      <w:tr w:rsidR="00C52D45" w:rsidRPr="00492E79" w14:paraId="75ADE85D" w14:textId="77777777" w:rsidTr="00C52D45">
        <w:trPr>
          <w:trHeight w:val="20"/>
        </w:trPr>
        <w:tc>
          <w:tcPr>
            <w:tcW w:w="10485" w:type="dxa"/>
            <w:shd w:val="clear" w:color="000000" w:fill="FFFFFF"/>
            <w:vAlign w:val="center"/>
            <w:hideMark/>
          </w:tcPr>
          <w:p w14:paraId="3EF048C9"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559" w:type="dxa"/>
            <w:shd w:val="clear" w:color="000000" w:fill="FFFFFF"/>
            <w:vAlign w:val="center"/>
            <w:hideMark/>
          </w:tcPr>
          <w:p w14:paraId="23251519"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w:t>
            </w:r>
            <w:proofErr w:type="gramStart"/>
            <w:r w:rsidRPr="00492E79">
              <w:rPr>
                <w:rFonts w:ascii="Times New Roman" w:eastAsia="Times New Roman" w:hAnsi="Times New Roman" w:cs="Times New Roman"/>
                <w:sz w:val="20"/>
                <w:szCs w:val="20"/>
                <w:lang w:eastAsia="ru-RU"/>
              </w:rPr>
              <w:t>00.R</w:t>
            </w:r>
            <w:proofErr w:type="gramEnd"/>
            <w:r w:rsidRPr="00492E79">
              <w:rPr>
                <w:rFonts w:ascii="Times New Roman" w:eastAsia="Times New Roman" w:hAnsi="Times New Roman" w:cs="Times New Roman"/>
                <w:sz w:val="20"/>
                <w:szCs w:val="20"/>
                <w:lang w:eastAsia="ru-RU"/>
              </w:rPr>
              <w:t>0820</w:t>
            </w:r>
          </w:p>
        </w:tc>
        <w:tc>
          <w:tcPr>
            <w:tcW w:w="709" w:type="dxa"/>
            <w:shd w:val="clear" w:color="000000" w:fill="FFFFFF"/>
            <w:vAlign w:val="center"/>
            <w:hideMark/>
          </w:tcPr>
          <w:p w14:paraId="60A71DE5"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632D4C7"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9 821,7</w:t>
            </w:r>
          </w:p>
        </w:tc>
        <w:tc>
          <w:tcPr>
            <w:tcW w:w="992" w:type="dxa"/>
            <w:shd w:val="clear" w:color="000000" w:fill="FFFFFF"/>
            <w:vAlign w:val="center"/>
            <w:hideMark/>
          </w:tcPr>
          <w:p w14:paraId="67199010"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6 720,6</w:t>
            </w:r>
          </w:p>
        </w:tc>
        <w:tc>
          <w:tcPr>
            <w:tcW w:w="851" w:type="dxa"/>
            <w:shd w:val="clear" w:color="000000" w:fill="FFFFFF"/>
            <w:vAlign w:val="center"/>
            <w:hideMark/>
          </w:tcPr>
          <w:p w14:paraId="5AB89160"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2 880,3</w:t>
            </w:r>
          </w:p>
        </w:tc>
      </w:tr>
      <w:tr w:rsidR="00C52D45" w:rsidRPr="00492E79" w14:paraId="7E02F38F" w14:textId="77777777" w:rsidTr="00C52D45">
        <w:trPr>
          <w:trHeight w:val="20"/>
        </w:trPr>
        <w:tc>
          <w:tcPr>
            <w:tcW w:w="10485" w:type="dxa"/>
            <w:shd w:val="clear" w:color="000000" w:fill="FFFFFF"/>
            <w:vAlign w:val="center"/>
            <w:hideMark/>
          </w:tcPr>
          <w:p w14:paraId="2BB8257B"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5282B686"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w:t>
            </w:r>
            <w:proofErr w:type="gramStart"/>
            <w:r w:rsidRPr="00492E79">
              <w:rPr>
                <w:rFonts w:ascii="Times New Roman" w:eastAsia="Times New Roman" w:hAnsi="Times New Roman" w:cs="Times New Roman"/>
                <w:sz w:val="20"/>
                <w:szCs w:val="20"/>
                <w:lang w:eastAsia="ru-RU"/>
              </w:rPr>
              <w:t>00.R</w:t>
            </w:r>
            <w:proofErr w:type="gramEnd"/>
            <w:r w:rsidRPr="00492E79">
              <w:rPr>
                <w:rFonts w:ascii="Times New Roman" w:eastAsia="Times New Roman" w:hAnsi="Times New Roman" w:cs="Times New Roman"/>
                <w:sz w:val="20"/>
                <w:szCs w:val="20"/>
                <w:lang w:eastAsia="ru-RU"/>
              </w:rPr>
              <w:t>0820</w:t>
            </w:r>
          </w:p>
        </w:tc>
        <w:tc>
          <w:tcPr>
            <w:tcW w:w="709" w:type="dxa"/>
            <w:shd w:val="clear" w:color="000000" w:fill="FFFFFF"/>
            <w:vAlign w:val="center"/>
            <w:hideMark/>
          </w:tcPr>
          <w:p w14:paraId="7BA12085"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6F699975"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58,6</w:t>
            </w:r>
          </w:p>
        </w:tc>
        <w:tc>
          <w:tcPr>
            <w:tcW w:w="992" w:type="dxa"/>
            <w:shd w:val="clear" w:color="000000" w:fill="FFFFFF"/>
            <w:vAlign w:val="center"/>
            <w:hideMark/>
          </w:tcPr>
          <w:p w14:paraId="4131032F"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40,1</w:t>
            </w:r>
          </w:p>
        </w:tc>
        <w:tc>
          <w:tcPr>
            <w:tcW w:w="851" w:type="dxa"/>
            <w:shd w:val="clear" w:color="000000" w:fill="FFFFFF"/>
            <w:vAlign w:val="center"/>
            <w:hideMark/>
          </w:tcPr>
          <w:p w14:paraId="1053E849"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17,2</w:t>
            </w:r>
          </w:p>
        </w:tc>
      </w:tr>
      <w:tr w:rsidR="00C52D45" w:rsidRPr="00492E79" w14:paraId="59AF56DE" w14:textId="77777777" w:rsidTr="00C52D45">
        <w:trPr>
          <w:trHeight w:val="20"/>
        </w:trPr>
        <w:tc>
          <w:tcPr>
            <w:tcW w:w="10485" w:type="dxa"/>
            <w:shd w:val="clear" w:color="000000" w:fill="FFFFFF"/>
            <w:vAlign w:val="center"/>
            <w:hideMark/>
          </w:tcPr>
          <w:p w14:paraId="5246BA3F"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559" w:type="dxa"/>
            <w:shd w:val="clear" w:color="000000" w:fill="FFFFFF"/>
            <w:vAlign w:val="center"/>
            <w:hideMark/>
          </w:tcPr>
          <w:p w14:paraId="7E63E21E"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w:t>
            </w:r>
            <w:proofErr w:type="gramStart"/>
            <w:r w:rsidRPr="00492E79">
              <w:rPr>
                <w:rFonts w:ascii="Times New Roman" w:eastAsia="Times New Roman" w:hAnsi="Times New Roman" w:cs="Times New Roman"/>
                <w:sz w:val="20"/>
                <w:szCs w:val="20"/>
                <w:lang w:eastAsia="ru-RU"/>
              </w:rPr>
              <w:t>00.R</w:t>
            </w:r>
            <w:proofErr w:type="gramEnd"/>
            <w:r w:rsidRPr="00492E79">
              <w:rPr>
                <w:rFonts w:ascii="Times New Roman" w:eastAsia="Times New Roman" w:hAnsi="Times New Roman" w:cs="Times New Roman"/>
                <w:sz w:val="20"/>
                <w:szCs w:val="20"/>
                <w:lang w:eastAsia="ru-RU"/>
              </w:rPr>
              <w:t>0820</w:t>
            </w:r>
          </w:p>
        </w:tc>
        <w:tc>
          <w:tcPr>
            <w:tcW w:w="709" w:type="dxa"/>
            <w:shd w:val="clear" w:color="000000" w:fill="FFFFFF"/>
            <w:vAlign w:val="center"/>
            <w:hideMark/>
          </w:tcPr>
          <w:p w14:paraId="58E693EE"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w:t>
            </w:r>
          </w:p>
        </w:tc>
        <w:tc>
          <w:tcPr>
            <w:tcW w:w="1134" w:type="dxa"/>
            <w:shd w:val="clear" w:color="000000" w:fill="FFFFFF"/>
            <w:vAlign w:val="center"/>
            <w:hideMark/>
          </w:tcPr>
          <w:p w14:paraId="20C5F531"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9 763,1</w:t>
            </w:r>
          </w:p>
        </w:tc>
        <w:tc>
          <w:tcPr>
            <w:tcW w:w="992" w:type="dxa"/>
            <w:shd w:val="clear" w:color="000000" w:fill="FFFFFF"/>
            <w:vAlign w:val="center"/>
            <w:hideMark/>
          </w:tcPr>
          <w:p w14:paraId="655C2992"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6 680,5</w:t>
            </w:r>
          </w:p>
        </w:tc>
        <w:tc>
          <w:tcPr>
            <w:tcW w:w="851" w:type="dxa"/>
            <w:shd w:val="clear" w:color="000000" w:fill="FFFFFF"/>
            <w:vAlign w:val="center"/>
            <w:hideMark/>
          </w:tcPr>
          <w:p w14:paraId="1BB3BEE7"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2 863,1</w:t>
            </w:r>
          </w:p>
        </w:tc>
      </w:tr>
      <w:tr w:rsidR="00C52D45" w:rsidRPr="00492E79" w14:paraId="235CC93B" w14:textId="77777777" w:rsidTr="00C52D45">
        <w:trPr>
          <w:trHeight w:val="20"/>
        </w:trPr>
        <w:tc>
          <w:tcPr>
            <w:tcW w:w="10485" w:type="dxa"/>
            <w:shd w:val="clear" w:color="auto" w:fill="auto"/>
            <w:vAlign w:val="center"/>
            <w:hideMark/>
          </w:tcPr>
          <w:p w14:paraId="36A47045"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Расходы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1559" w:type="dxa"/>
            <w:shd w:val="clear" w:color="auto" w:fill="auto"/>
            <w:vAlign w:val="center"/>
            <w:hideMark/>
          </w:tcPr>
          <w:p w14:paraId="5D73D6F0"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88.8.00.80710</w:t>
            </w:r>
          </w:p>
        </w:tc>
        <w:tc>
          <w:tcPr>
            <w:tcW w:w="709" w:type="dxa"/>
            <w:shd w:val="clear" w:color="auto" w:fill="auto"/>
            <w:vAlign w:val="center"/>
            <w:hideMark/>
          </w:tcPr>
          <w:p w14:paraId="4009A727"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4D5E6792"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201,0</w:t>
            </w:r>
          </w:p>
        </w:tc>
        <w:tc>
          <w:tcPr>
            <w:tcW w:w="992" w:type="dxa"/>
            <w:shd w:val="clear" w:color="auto" w:fill="auto"/>
            <w:vAlign w:val="center"/>
            <w:hideMark/>
          </w:tcPr>
          <w:p w14:paraId="39B8352A"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6ADC6006"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642FFC8C" w14:textId="77777777" w:rsidTr="00C52D45">
        <w:trPr>
          <w:trHeight w:val="20"/>
        </w:trPr>
        <w:tc>
          <w:tcPr>
            <w:tcW w:w="10485" w:type="dxa"/>
            <w:shd w:val="clear" w:color="auto" w:fill="auto"/>
            <w:vAlign w:val="center"/>
            <w:hideMark/>
          </w:tcPr>
          <w:p w14:paraId="39A0AA6F"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auto" w:fill="auto"/>
            <w:vAlign w:val="center"/>
            <w:hideMark/>
          </w:tcPr>
          <w:p w14:paraId="63B74188"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88.8.00.80710</w:t>
            </w:r>
          </w:p>
        </w:tc>
        <w:tc>
          <w:tcPr>
            <w:tcW w:w="709" w:type="dxa"/>
            <w:shd w:val="clear" w:color="auto" w:fill="auto"/>
            <w:vAlign w:val="center"/>
            <w:hideMark/>
          </w:tcPr>
          <w:p w14:paraId="0859FD1D"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auto" w:fill="auto"/>
            <w:vAlign w:val="center"/>
            <w:hideMark/>
          </w:tcPr>
          <w:p w14:paraId="7F4FFAED"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201,0</w:t>
            </w:r>
          </w:p>
        </w:tc>
        <w:tc>
          <w:tcPr>
            <w:tcW w:w="992" w:type="dxa"/>
            <w:shd w:val="clear" w:color="auto" w:fill="auto"/>
            <w:vAlign w:val="center"/>
            <w:hideMark/>
          </w:tcPr>
          <w:p w14:paraId="3A5A5B8C"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3776D0AB"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49FDFF5A" w14:textId="77777777" w:rsidTr="00C52D45">
        <w:trPr>
          <w:trHeight w:val="20"/>
        </w:trPr>
        <w:tc>
          <w:tcPr>
            <w:tcW w:w="10485" w:type="dxa"/>
            <w:shd w:val="clear" w:color="000000" w:fill="FFFFFF"/>
            <w:vAlign w:val="center"/>
            <w:hideMark/>
          </w:tcPr>
          <w:p w14:paraId="1FF86B31"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559" w:type="dxa"/>
            <w:shd w:val="clear" w:color="000000" w:fill="FFFFFF"/>
            <w:vAlign w:val="center"/>
            <w:hideMark/>
          </w:tcPr>
          <w:p w14:paraId="1834F299"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w:t>
            </w:r>
            <w:proofErr w:type="gramStart"/>
            <w:r w:rsidRPr="00492E79">
              <w:rPr>
                <w:rFonts w:ascii="Times New Roman" w:eastAsia="Times New Roman" w:hAnsi="Times New Roman" w:cs="Times New Roman"/>
                <w:sz w:val="20"/>
                <w:szCs w:val="20"/>
                <w:lang w:eastAsia="ru-RU"/>
              </w:rPr>
              <w:t>00.S</w:t>
            </w:r>
            <w:proofErr w:type="gramEnd"/>
            <w:r w:rsidRPr="00492E79">
              <w:rPr>
                <w:rFonts w:ascii="Times New Roman" w:eastAsia="Times New Roman" w:hAnsi="Times New Roman" w:cs="Times New Roman"/>
                <w:sz w:val="20"/>
                <w:szCs w:val="20"/>
                <w:lang w:eastAsia="ru-RU"/>
              </w:rPr>
              <w:t>7710</w:t>
            </w:r>
          </w:p>
        </w:tc>
        <w:tc>
          <w:tcPr>
            <w:tcW w:w="709" w:type="dxa"/>
            <w:shd w:val="clear" w:color="000000" w:fill="FFFFFF"/>
            <w:vAlign w:val="center"/>
            <w:hideMark/>
          </w:tcPr>
          <w:p w14:paraId="424B891C"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6D7D37B"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30 488,9</w:t>
            </w:r>
          </w:p>
        </w:tc>
        <w:tc>
          <w:tcPr>
            <w:tcW w:w="992" w:type="dxa"/>
            <w:shd w:val="clear" w:color="000000" w:fill="FFFFFF"/>
            <w:vAlign w:val="center"/>
            <w:hideMark/>
          </w:tcPr>
          <w:p w14:paraId="00D90D80"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28 598,8</w:t>
            </w:r>
          </w:p>
        </w:tc>
        <w:tc>
          <w:tcPr>
            <w:tcW w:w="851" w:type="dxa"/>
            <w:shd w:val="clear" w:color="000000" w:fill="FFFFFF"/>
            <w:vAlign w:val="center"/>
            <w:hideMark/>
          </w:tcPr>
          <w:p w14:paraId="21E785A0"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28 598,8</w:t>
            </w:r>
          </w:p>
        </w:tc>
      </w:tr>
      <w:tr w:rsidR="00C52D45" w:rsidRPr="00492E79" w14:paraId="5BB26D86" w14:textId="77777777" w:rsidTr="00C52D45">
        <w:trPr>
          <w:trHeight w:val="20"/>
        </w:trPr>
        <w:tc>
          <w:tcPr>
            <w:tcW w:w="10485" w:type="dxa"/>
            <w:shd w:val="clear" w:color="000000" w:fill="FFFFFF"/>
            <w:vAlign w:val="center"/>
            <w:hideMark/>
          </w:tcPr>
          <w:p w14:paraId="3039F5D4"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3A9884CE"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w:t>
            </w:r>
            <w:proofErr w:type="gramStart"/>
            <w:r w:rsidRPr="00492E79">
              <w:rPr>
                <w:rFonts w:ascii="Times New Roman" w:eastAsia="Times New Roman" w:hAnsi="Times New Roman" w:cs="Times New Roman"/>
                <w:sz w:val="20"/>
                <w:szCs w:val="20"/>
                <w:lang w:eastAsia="ru-RU"/>
              </w:rPr>
              <w:t>00.S</w:t>
            </w:r>
            <w:proofErr w:type="gramEnd"/>
            <w:r w:rsidRPr="00492E79">
              <w:rPr>
                <w:rFonts w:ascii="Times New Roman" w:eastAsia="Times New Roman" w:hAnsi="Times New Roman" w:cs="Times New Roman"/>
                <w:sz w:val="20"/>
                <w:szCs w:val="20"/>
                <w:lang w:eastAsia="ru-RU"/>
              </w:rPr>
              <w:t>7710</w:t>
            </w:r>
          </w:p>
        </w:tc>
        <w:tc>
          <w:tcPr>
            <w:tcW w:w="709" w:type="dxa"/>
            <w:shd w:val="clear" w:color="000000" w:fill="FFFFFF"/>
            <w:vAlign w:val="center"/>
            <w:hideMark/>
          </w:tcPr>
          <w:p w14:paraId="082BB4EC"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0FC86C4C"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30 488,9</w:t>
            </w:r>
          </w:p>
        </w:tc>
        <w:tc>
          <w:tcPr>
            <w:tcW w:w="992" w:type="dxa"/>
            <w:shd w:val="clear" w:color="000000" w:fill="FFFFFF"/>
            <w:vAlign w:val="center"/>
            <w:hideMark/>
          </w:tcPr>
          <w:p w14:paraId="16EF59AE"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28 598,8</w:t>
            </w:r>
          </w:p>
        </w:tc>
        <w:tc>
          <w:tcPr>
            <w:tcW w:w="851" w:type="dxa"/>
            <w:shd w:val="clear" w:color="000000" w:fill="FFFFFF"/>
            <w:vAlign w:val="center"/>
            <w:hideMark/>
          </w:tcPr>
          <w:p w14:paraId="77503948"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28 598,8</w:t>
            </w:r>
          </w:p>
        </w:tc>
      </w:tr>
      <w:tr w:rsidR="00C52D45" w:rsidRPr="00492E79" w14:paraId="11640069" w14:textId="77777777" w:rsidTr="00C52D45">
        <w:trPr>
          <w:trHeight w:val="20"/>
        </w:trPr>
        <w:tc>
          <w:tcPr>
            <w:tcW w:w="10485" w:type="dxa"/>
            <w:shd w:val="clear" w:color="000000" w:fill="FFFFFF"/>
            <w:vAlign w:val="center"/>
            <w:hideMark/>
          </w:tcPr>
          <w:p w14:paraId="67209CF2" w14:textId="77777777" w:rsidR="00C52D45" w:rsidRPr="00492E79" w:rsidRDefault="00C52D45" w:rsidP="00C52D45">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1559" w:type="dxa"/>
            <w:shd w:val="clear" w:color="000000" w:fill="FFFFFF"/>
            <w:vAlign w:val="center"/>
            <w:hideMark/>
          </w:tcPr>
          <w:p w14:paraId="6931E600"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w:t>
            </w:r>
            <w:proofErr w:type="gramStart"/>
            <w:r w:rsidRPr="00492E79">
              <w:rPr>
                <w:rFonts w:ascii="Times New Roman" w:eastAsia="Times New Roman" w:hAnsi="Times New Roman" w:cs="Times New Roman"/>
                <w:sz w:val="20"/>
                <w:szCs w:val="20"/>
                <w:lang w:eastAsia="ru-RU"/>
              </w:rPr>
              <w:t>00.S</w:t>
            </w:r>
            <w:proofErr w:type="gramEnd"/>
            <w:r w:rsidRPr="00492E79">
              <w:rPr>
                <w:rFonts w:ascii="Times New Roman" w:eastAsia="Times New Roman" w:hAnsi="Times New Roman" w:cs="Times New Roman"/>
                <w:sz w:val="20"/>
                <w:szCs w:val="20"/>
                <w:lang w:eastAsia="ru-RU"/>
              </w:rPr>
              <w:t>7711</w:t>
            </w:r>
          </w:p>
        </w:tc>
        <w:tc>
          <w:tcPr>
            <w:tcW w:w="709" w:type="dxa"/>
            <w:shd w:val="clear" w:color="000000" w:fill="FFFFFF"/>
            <w:vAlign w:val="center"/>
            <w:hideMark/>
          </w:tcPr>
          <w:p w14:paraId="3A517208" w14:textId="77777777" w:rsidR="00C52D45" w:rsidRPr="00492E79" w:rsidRDefault="00C52D45" w:rsidP="00C52D45">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1906330"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1 084,4</w:t>
            </w:r>
          </w:p>
        </w:tc>
        <w:tc>
          <w:tcPr>
            <w:tcW w:w="992" w:type="dxa"/>
            <w:shd w:val="clear" w:color="000000" w:fill="FFFFFF"/>
            <w:vAlign w:val="center"/>
            <w:hideMark/>
          </w:tcPr>
          <w:p w14:paraId="7B3A10CF"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1 250,0</w:t>
            </w:r>
          </w:p>
        </w:tc>
        <w:tc>
          <w:tcPr>
            <w:tcW w:w="851" w:type="dxa"/>
            <w:shd w:val="clear" w:color="000000" w:fill="FFFFFF"/>
            <w:vAlign w:val="center"/>
            <w:hideMark/>
          </w:tcPr>
          <w:p w14:paraId="7DA3D65F" w14:textId="77777777" w:rsidR="00C52D45" w:rsidRPr="00492E79" w:rsidRDefault="00C52D45" w:rsidP="00C52D45">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1 250,0</w:t>
            </w:r>
          </w:p>
        </w:tc>
      </w:tr>
      <w:tr w:rsidR="00C52D45" w:rsidRPr="00492E79" w14:paraId="0FBE4DBB" w14:textId="77777777" w:rsidTr="00C52D45">
        <w:trPr>
          <w:trHeight w:val="20"/>
        </w:trPr>
        <w:tc>
          <w:tcPr>
            <w:tcW w:w="10485" w:type="dxa"/>
            <w:shd w:val="clear" w:color="000000" w:fill="FFFFFF"/>
            <w:vAlign w:val="center"/>
            <w:hideMark/>
          </w:tcPr>
          <w:p w14:paraId="44708666"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2BE0D11F"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w:t>
            </w:r>
            <w:proofErr w:type="gramStart"/>
            <w:r w:rsidRPr="00492E79">
              <w:rPr>
                <w:rFonts w:ascii="Times New Roman" w:eastAsia="Times New Roman" w:hAnsi="Times New Roman" w:cs="Times New Roman"/>
                <w:sz w:val="20"/>
                <w:szCs w:val="20"/>
                <w:lang w:eastAsia="ru-RU"/>
              </w:rPr>
              <w:t>00.S</w:t>
            </w:r>
            <w:proofErr w:type="gramEnd"/>
            <w:r w:rsidRPr="00492E79">
              <w:rPr>
                <w:rFonts w:ascii="Times New Roman" w:eastAsia="Times New Roman" w:hAnsi="Times New Roman" w:cs="Times New Roman"/>
                <w:sz w:val="20"/>
                <w:szCs w:val="20"/>
                <w:lang w:eastAsia="ru-RU"/>
              </w:rPr>
              <w:t>7711</w:t>
            </w:r>
          </w:p>
        </w:tc>
        <w:tc>
          <w:tcPr>
            <w:tcW w:w="709" w:type="dxa"/>
            <w:shd w:val="clear" w:color="000000" w:fill="FFFFFF"/>
            <w:vAlign w:val="center"/>
            <w:hideMark/>
          </w:tcPr>
          <w:p w14:paraId="6AC35279"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623FDF58"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1 084,4</w:t>
            </w:r>
          </w:p>
        </w:tc>
        <w:tc>
          <w:tcPr>
            <w:tcW w:w="992" w:type="dxa"/>
            <w:shd w:val="clear" w:color="000000" w:fill="FFFFFF"/>
            <w:vAlign w:val="center"/>
            <w:hideMark/>
          </w:tcPr>
          <w:p w14:paraId="476828AE"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1 250,0</w:t>
            </w:r>
          </w:p>
        </w:tc>
        <w:tc>
          <w:tcPr>
            <w:tcW w:w="851" w:type="dxa"/>
            <w:shd w:val="clear" w:color="000000" w:fill="FFFFFF"/>
            <w:vAlign w:val="center"/>
            <w:hideMark/>
          </w:tcPr>
          <w:p w14:paraId="01ED82C4"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1 250,0</w:t>
            </w:r>
          </w:p>
        </w:tc>
      </w:tr>
      <w:tr w:rsidR="00C52D45" w:rsidRPr="00492E79" w14:paraId="00B3DAE2" w14:textId="77777777" w:rsidTr="00C52D45">
        <w:trPr>
          <w:trHeight w:val="20"/>
        </w:trPr>
        <w:tc>
          <w:tcPr>
            <w:tcW w:w="10485" w:type="dxa"/>
            <w:shd w:val="clear" w:color="000000" w:fill="FFFFFF"/>
            <w:vAlign w:val="center"/>
            <w:hideMark/>
          </w:tcPr>
          <w:p w14:paraId="12B8BF14" w14:textId="77777777" w:rsidR="00C52D45" w:rsidRPr="00492E79" w:rsidRDefault="00C52D45" w:rsidP="00C52D45">
            <w:pPr>
              <w:spacing w:after="0" w:line="240" w:lineRule="auto"/>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559" w:type="dxa"/>
            <w:shd w:val="clear" w:color="000000" w:fill="FFFFFF"/>
            <w:vAlign w:val="center"/>
            <w:hideMark/>
          </w:tcPr>
          <w:p w14:paraId="548718F6"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88.8.00.87630</w:t>
            </w:r>
          </w:p>
        </w:tc>
        <w:tc>
          <w:tcPr>
            <w:tcW w:w="709" w:type="dxa"/>
            <w:shd w:val="clear" w:color="000000" w:fill="FFFFFF"/>
            <w:vAlign w:val="center"/>
            <w:hideMark/>
          </w:tcPr>
          <w:p w14:paraId="5DD58622"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387AE5A"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992" w:type="dxa"/>
            <w:shd w:val="clear" w:color="000000" w:fill="FFFFFF"/>
            <w:vAlign w:val="center"/>
            <w:hideMark/>
          </w:tcPr>
          <w:p w14:paraId="67389107"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851" w:type="dxa"/>
            <w:shd w:val="clear" w:color="000000" w:fill="FFFFFF"/>
            <w:vAlign w:val="center"/>
            <w:hideMark/>
          </w:tcPr>
          <w:p w14:paraId="0020ADB0"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r>
      <w:tr w:rsidR="00C52D45" w:rsidRPr="00492E79" w14:paraId="19794F58" w14:textId="77777777" w:rsidTr="00C52D45">
        <w:trPr>
          <w:trHeight w:val="20"/>
        </w:trPr>
        <w:tc>
          <w:tcPr>
            <w:tcW w:w="10485" w:type="dxa"/>
            <w:shd w:val="clear" w:color="000000" w:fill="FFFFFF"/>
            <w:vAlign w:val="center"/>
            <w:hideMark/>
          </w:tcPr>
          <w:p w14:paraId="0EE0CE72"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615CB20F"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88.8.00.87630</w:t>
            </w:r>
          </w:p>
        </w:tc>
        <w:tc>
          <w:tcPr>
            <w:tcW w:w="709" w:type="dxa"/>
            <w:shd w:val="clear" w:color="000000" w:fill="FFFFFF"/>
            <w:vAlign w:val="center"/>
            <w:hideMark/>
          </w:tcPr>
          <w:p w14:paraId="3C27C2EA"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5C6D6033"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992" w:type="dxa"/>
            <w:shd w:val="clear" w:color="000000" w:fill="FFFFFF"/>
            <w:vAlign w:val="center"/>
            <w:hideMark/>
          </w:tcPr>
          <w:p w14:paraId="6B107285"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851" w:type="dxa"/>
            <w:shd w:val="clear" w:color="000000" w:fill="FFFFFF"/>
            <w:vAlign w:val="center"/>
            <w:hideMark/>
          </w:tcPr>
          <w:p w14:paraId="71064B07"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r>
      <w:tr w:rsidR="00C52D45" w:rsidRPr="00492E79" w14:paraId="63C88189" w14:textId="77777777" w:rsidTr="00C52D45">
        <w:trPr>
          <w:trHeight w:val="20"/>
        </w:trPr>
        <w:tc>
          <w:tcPr>
            <w:tcW w:w="10485" w:type="dxa"/>
            <w:shd w:val="clear" w:color="auto" w:fill="auto"/>
            <w:vAlign w:val="center"/>
            <w:hideMark/>
          </w:tcPr>
          <w:p w14:paraId="5DE5A9ED" w14:textId="77777777" w:rsidR="00C52D45" w:rsidRPr="00492E79" w:rsidRDefault="00C52D45" w:rsidP="00C52D45">
            <w:pPr>
              <w:spacing w:after="0" w:line="240" w:lineRule="auto"/>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Оказание единовременной материальной помощи гражданам, пострадавшим в результате чрезвычайных ситуаций, возникших в июле – августе 2021 года</w:t>
            </w:r>
          </w:p>
        </w:tc>
        <w:tc>
          <w:tcPr>
            <w:tcW w:w="1559" w:type="dxa"/>
            <w:shd w:val="clear" w:color="000000" w:fill="FFFFFF"/>
            <w:vAlign w:val="center"/>
            <w:hideMark/>
          </w:tcPr>
          <w:p w14:paraId="4EB4C376"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88.8.00.10621</w:t>
            </w:r>
          </w:p>
        </w:tc>
        <w:tc>
          <w:tcPr>
            <w:tcW w:w="709" w:type="dxa"/>
            <w:shd w:val="clear" w:color="000000" w:fill="FFFFFF"/>
            <w:vAlign w:val="center"/>
            <w:hideMark/>
          </w:tcPr>
          <w:p w14:paraId="07BB61F5"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AA9B08C"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3 538,6</w:t>
            </w:r>
          </w:p>
        </w:tc>
        <w:tc>
          <w:tcPr>
            <w:tcW w:w="992" w:type="dxa"/>
            <w:shd w:val="clear" w:color="000000" w:fill="FFFFFF"/>
            <w:vAlign w:val="center"/>
            <w:hideMark/>
          </w:tcPr>
          <w:p w14:paraId="1AE6BBB6"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20BBE838"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49C918CA" w14:textId="77777777" w:rsidTr="00C52D45">
        <w:trPr>
          <w:trHeight w:val="20"/>
        </w:trPr>
        <w:tc>
          <w:tcPr>
            <w:tcW w:w="10485" w:type="dxa"/>
            <w:shd w:val="clear" w:color="000000" w:fill="FFFFFF"/>
            <w:vAlign w:val="center"/>
            <w:hideMark/>
          </w:tcPr>
          <w:p w14:paraId="1E1E52C4"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14:paraId="0C59F58F"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88.8.00.10621</w:t>
            </w:r>
          </w:p>
        </w:tc>
        <w:tc>
          <w:tcPr>
            <w:tcW w:w="709" w:type="dxa"/>
            <w:shd w:val="clear" w:color="000000" w:fill="FFFFFF"/>
            <w:vAlign w:val="center"/>
            <w:hideMark/>
          </w:tcPr>
          <w:p w14:paraId="722E25F2"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6F729B30"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3 538,6</w:t>
            </w:r>
          </w:p>
        </w:tc>
        <w:tc>
          <w:tcPr>
            <w:tcW w:w="992" w:type="dxa"/>
            <w:shd w:val="clear" w:color="000000" w:fill="FFFFFF"/>
            <w:vAlign w:val="center"/>
            <w:hideMark/>
          </w:tcPr>
          <w:p w14:paraId="1AB87E65"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000000" w:fill="FFFFFF"/>
            <w:vAlign w:val="center"/>
            <w:hideMark/>
          </w:tcPr>
          <w:p w14:paraId="32D5A935"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13D744A" w14:textId="77777777" w:rsidTr="00C52D45">
        <w:trPr>
          <w:trHeight w:val="20"/>
        </w:trPr>
        <w:tc>
          <w:tcPr>
            <w:tcW w:w="10485" w:type="dxa"/>
            <w:shd w:val="clear" w:color="000000" w:fill="FFFFFF"/>
            <w:vAlign w:val="center"/>
            <w:hideMark/>
          </w:tcPr>
          <w:p w14:paraId="42C8E29C" w14:textId="77777777" w:rsidR="00C52D45" w:rsidRPr="00492E79" w:rsidRDefault="00C52D45" w:rsidP="00C52D45">
            <w:pPr>
              <w:spacing w:after="0" w:line="240" w:lineRule="auto"/>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обеспечение деятельности (оказания услуг) муниципальных учреждений расходов прочих учреждений</w:t>
            </w:r>
          </w:p>
        </w:tc>
        <w:tc>
          <w:tcPr>
            <w:tcW w:w="1559" w:type="dxa"/>
            <w:shd w:val="clear" w:color="000000" w:fill="FFFFFF"/>
            <w:vAlign w:val="center"/>
            <w:hideMark/>
          </w:tcPr>
          <w:p w14:paraId="2FAA63B9"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88.9.00.90590</w:t>
            </w:r>
          </w:p>
        </w:tc>
        <w:tc>
          <w:tcPr>
            <w:tcW w:w="709" w:type="dxa"/>
            <w:shd w:val="clear" w:color="000000" w:fill="FFFFFF"/>
            <w:vAlign w:val="center"/>
            <w:hideMark/>
          </w:tcPr>
          <w:p w14:paraId="36C07D02"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1889689"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7 733,7</w:t>
            </w:r>
          </w:p>
        </w:tc>
        <w:tc>
          <w:tcPr>
            <w:tcW w:w="992" w:type="dxa"/>
            <w:shd w:val="clear" w:color="000000" w:fill="FFFFFF"/>
            <w:vAlign w:val="center"/>
            <w:hideMark/>
          </w:tcPr>
          <w:p w14:paraId="4003D352"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2 911,8</w:t>
            </w:r>
          </w:p>
        </w:tc>
        <w:tc>
          <w:tcPr>
            <w:tcW w:w="851" w:type="dxa"/>
            <w:shd w:val="clear" w:color="000000" w:fill="FFFFFF"/>
            <w:vAlign w:val="center"/>
            <w:hideMark/>
          </w:tcPr>
          <w:p w14:paraId="6DCECA8D"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4 319,1</w:t>
            </w:r>
          </w:p>
        </w:tc>
      </w:tr>
      <w:tr w:rsidR="00C52D45" w:rsidRPr="00492E79" w14:paraId="4BC0E609" w14:textId="77777777" w:rsidTr="00C52D45">
        <w:trPr>
          <w:trHeight w:val="20"/>
        </w:trPr>
        <w:tc>
          <w:tcPr>
            <w:tcW w:w="10485" w:type="dxa"/>
            <w:shd w:val="clear" w:color="000000" w:fill="FFFFFF"/>
            <w:vAlign w:val="center"/>
            <w:hideMark/>
          </w:tcPr>
          <w:p w14:paraId="1DA31878" w14:textId="77777777" w:rsidR="00C52D45" w:rsidRPr="00492E79" w:rsidRDefault="00C52D45" w:rsidP="00C52D45">
            <w:pPr>
              <w:spacing w:after="0" w:line="240" w:lineRule="auto"/>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14EE886A"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88.9.00.90590</w:t>
            </w:r>
          </w:p>
        </w:tc>
        <w:tc>
          <w:tcPr>
            <w:tcW w:w="709" w:type="dxa"/>
            <w:shd w:val="clear" w:color="000000" w:fill="FFFFFF"/>
            <w:vAlign w:val="center"/>
            <w:hideMark/>
          </w:tcPr>
          <w:p w14:paraId="1DF415AA"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37EFD55A"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11,2</w:t>
            </w:r>
          </w:p>
        </w:tc>
        <w:tc>
          <w:tcPr>
            <w:tcW w:w="992" w:type="dxa"/>
            <w:shd w:val="clear" w:color="000000" w:fill="FFFFFF"/>
            <w:vAlign w:val="center"/>
            <w:hideMark/>
          </w:tcPr>
          <w:p w14:paraId="06D8B930"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11,2</w:t>
            </w:r>
          </w:p>
        </w:tc>
        <w:tc>
          <w:tcPr>
            <w:tcW w:w="851" w:type="dxa"/>
            <w:shd w:val="clear" w:color="000000" w:fill="FFFFFF"/>
            <w:vAlign w:val="center"/>
            <w:hideMark/>
          </w:tcPr>
          <w:p w14:paraId="43451199"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11,2</w:t>
            </w:r>
          </w:p>
        </w:tc>
      </w:tr>
      <w:tr w:rsidR="00C52D45" w:rsidRPr="00492E79" w14:paraId="526FDD1A" w14:textId="77777777" w:rsidTr="00C52D45">
        <w:trPr>
          <w:trHeight w:val="20"/>
        </w:trPr>
        <w:tc>
          <w:tcPr>
            <w:tcW w:w="10485" w:type="dxa"/>
            <w:shd w:val="clear" w:color="000000" w:fill="FFFFFF"/>
            <w:vAlign w:val="center"/>
            <w:hideMark/>
          </w:tcPr>
          <w:p w14:paraId="4245BDBD"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14:paraId="088CC6AB"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88.9.00.90590</w:t>
            </w:r>
          </w:p>
        </w:tc>
        <w:tc>
          <w:tcPr>
            <w:tcW w:w="709" w:type="dxa"/>
            <w:shd w:val="clear" w:color="000000" w:fill="FFFFFF"/>
            <w:vAlign w:val="center"/>
            <w:hideMark/>
          </w:tcPr>
          <w:p w14:paraId="1BAE3AC8"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0611C807"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7 506,7</w:t>
            </w:r>
          </w:p>
        </w:tc>
        <w:tc>
          <w:tcPr>
            <w:tcW w:w="992" w:type="dxa"/>
            <w:shd w:val="clear" w:color="000000" w:fill="FFFFFF"/>
            <w:vAlign w:val="center"/>
            <w:hideMark/>
          </w:tcPr>
          <w:p w14:paraId="73335EF3"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2 684,8</w:t>
            </w:r>
          </w:p>
        </w:tc>
        <w:tc>
          <w:tcPr>
            <w:tcW w:w="851" w:type="dxa"/>
            <w:shd w:val="clear" w:color="000000" w:fill="FFFFFF"/>
            <w:vAlign w:val="center"/>
            <w:hideMark/>
          </w:tcPr>
          <w:p w14:paraId="14CE8924"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4 092,1</w:t>
            </w:r>
          </w:p>
        </w:tc>
      </w:tr>
      <w:tr w:rsidR="00C52D45" w:rsidRPr="00492E79" w14:paraId="651E1E84" w14:textId="77777777" w:rsidTr="00C52D45">
        <w:trPr>
          <w:trHeight w:val="20"/>
        </w:trPr>
        <w:tc>
          <w:tcPr>
            <w:tcW w:w="10485" w:type="dxa"/>
            <w:shd w:val="clear" w:color="000000" w:fill="FFFFFF"/>
            <w:vAlign w:val="center"/>
            <w:hideMark/>
          </w:tcPr>
          <w:p w14:paraId="28822309"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14:paraId="2386DC06"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88.9.00.90590</w:t>
            </w:r>
          </w:p>
        </w:tc>
        <w:tc>
          <w:tcPr>
            <w:tcW w:w="709" w:type="dxa"/>
            <w:shd w:val="clear" w:color="000000" w:fill="FFFFFF"/>
            <w:vAlign w:val="center"/>
            <w:hideMark/>
          </w:tcPr>
          <w:p w14:paraId="07B39E29"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10C7456B"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215,8</w:t>
            </w:r>
          </w:p>
        </w:tc>
        <w:tc>
          <w:tcPr>
            <w:tcW w:w="992" w:type="dxa"/>
            <w:shd w:val="clear" w:color="000000" w:fill="FFFFFF"/>
            <w:vAlign w:val="center"/>
            <w:hideMark/>
          </w:tcPr>
          <w:p w14:paraId="47BEC807"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215,8</w:t>
            </w:r>
          </w:p>
        </w:tc>
        <w:tc>
          <w:tcPr>
            <w:tcW w:w="851" w:type="dxa"/>
            <w:shd w:val="clear" w:color="000000" w:fill="FFFFFF"/>
            <w:vAlign w:val="center"/>
            <w:hideMark/>
          </w:tcPr>
          <w:p w14:paraId="7D0C8A2F"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215,8</w:t>
            </w:r>
          </w:p>
        </w:tc>
      </w:tr>
      <w:tr w:rsidR="00C52D45" w:rsidRPr="00492E79" w14:paraId="2AFC3BB0" w14:textId="77777777" w:rsidTr="00C52D45">
        <w:trPr>
          <w:trHeight w:val="20"/>
        </w:trPr>
        <w:tc>
          <w:tcPr>
            <w:tcW w:w="10485" w:type="dxa"/>
            <w:shd w:val="clear" w:color="000000" w:fill="FFFFFF"/>
            <w:vAlign w:val="center"/>
            <w:hideMark/>
          </w:tcPr>
          <w:p w14:paraId="4F858817" w14:textId="77777777" w:rsidR="00C52D45" w:rsidRPr="00492E79" w:rsidRDefault="00C52D45" w:rsidP="00C52D45">
            <w:pPr>
              <w:spacing w:after="0" w:line="240" w:lineRule="auto"/>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14:paraId="50C2C7E6"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88.9.</w:t>
            </w:r>
            <w:proofErr w:type="gramStart"/>
            <w:r w:rsidRPr="00492E79">
              <w:rPr>
                <w:rFonts w:ascii="Times New Roman" w:eastAsia="Times New Roman" w:hAnsi="Times New Roman" w:cs="Times New Roman"/>
                <w:sz w:val="20"/>
                <w:szCs w:val="20"/>
                <w:lang w:eastAsia="ru-RU"/>
              </w:rPr>
              <w:t>00.S</w:t>
            </w:r>
            <w:proofErr w:type="gramEnd"/>
            <w:r w:rsidRPr="00492E79">
              <w:rPr>
                <w:rFonts w:ascii="Times New Roman" w:eastAsia="Times New Roman" w:hAnsi="Times New Roman" w:cs="Times New Roman"/>
                <w:sz w:val="20"/>
                <w:szCs w:val="20"/>
                <w:lang w:eastAsia="ru-RU"/>
              </w:rPr>
              <w:t>7710</w:t>
            </w:r>
          </w:p>
        </w:tc>
        <w:tc>
          <w:tcPr>
            <w:tcW w:w="709" w:type="dxa"/>
            <w:shd w:val="clear" w:color="000000" w:fill="FFFFFF"/>
            <w:vAlign w:val="center"/>
            <w:hideMark/>
          </w:tcPr>
          <w:p w14:paraId="5B7BB1D2" w14:textId="77777777" w:rsidR="00C52D45" w:rsidRPr="00492E79" w:rsidRDefault="00C52D45" w:rsidP="00C52D45">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3361BB61"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28 609,8</w:t>
            </w:r>
          </w:p>
        </w:tc>
        <w:tc>
          <w:tcPr>
            <w:tcW w:w="992" w:type="dxa"/>
            <w:shd w:val="clear" w:color="000000" w:fill="FFFFFF"/>
            <w:vAlign w:val="center"/>
            <w:hideMark/>
          </w:tcPr>
          <w:p w14:paraId="475E35E7"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27 660,6</w:t>
            </w:r>
          </w:p>
        </w:tc>
        <w:tc>
          <w:tcPr>
            <w:tcW w:w="851" w:type="dxa"/>
            <w:shd w:val="clear" w:color="000000" w:fill="FFFFFF"/>
            <w:vAlign w:val="center"/>
            <w:hideMark/>
          </w:tcPr>
          <w:p w14:paraId="0446CB91" w14:textId="77777777" w:rsidR="00C52D45" w:rsidRPr="00492E79" w:rsidRDefault="00C52D45" w:rsidP="00C52D45">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27 660,6</w:t>
            </w:r>
          </w:p>
        </w:tc>
      </w:tr>
      <w:tr w:rsidR="00C52D45" w:rsidRPr="00492E79" w14:paraId="66EFF5AF" w14:textId="77777777" w:rsidTr="00C52D45">
        <w:trPr>
          <w:trHeight w:val="20"/>
        </w:trPr>
        <w:tc>
          <w:tcPr>
            <w:tcW w:w="10485" w:type="dxa"/>
            <w:shd w:val="clear" w:color="000000" w:fill="FFFFFF"/>
            <w:vAlign w:val="center"/>
            <w:hideMark/>
          </w:tcPr>
          <w:p w14:paraId="298AA9C1"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14:paraId="479F0A49"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88.9.</w:t>
            </w:r>
            <w:proofErr w:type="gramStart"/>
            <w:r w:rsidRPr="00492E79">
              <w:rPr>
                <w:rFonts w:ascii="Times New Roman" w:eastAsia="Times New Roman" w:hAnsi="Times New Roman" w:cs="Times New Roman"/>
                <w:sz w:val="20"/>
                <w:szCs w:val="20"/>
                <w:lang w:eastAsia="ru-RU"/>
              </w:rPr>
              <w:t>00.S</w:t>
            </w:r>
            <w:proofErr w:type="gramEnd"/>
            <w:r w:rsidRPr="00492E79">
              <w:rPr>
                <w:rFonts w:ascii="Times New Roman" w:eastAsia="Times New Roman" w:hAnsi="Times New Roman" w:cs="Times New Roman"/>
                <w:sz w:val="20"/>
                <w:szCs w:val="20"/>
                <w:lang w:eastAsia="ru-RU"/>
              </w:rPr>
              <w:t>7710</w:t>
            </w:r>
          </w:p>
        </w:tc>
        <w:tc>
          <w:tcPr>
            <w:tcW w:w="709" w:type="dxa"/>
            <w:shd w:val="clear" w:color="000000" w:fill="FFFFFF"/>
            <w:vAlign w:val="center"/>
            <w:hideMark/>
          </w:tcPr>
          <w:p w14:paraId="3B5A5CB3"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14A31220"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28 609,8</w:t>
            </w:r>
          </w:p>
        </w:tc>
        <w:tc>
          <w:tcPr>
            <w:tcW w:w="992" w:type="dxa"/>
            <w:shd w:val="clear" w:color="000000" w:fill="FFFFFF"/>
            <w:vAlign w:val="center"/>
            <w:hideMark/>
          </w:tcPr>
          <w:p w14:paraId="4EFB19F6"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27 660,6</w:t>
            </w:r>
          </w:p>
        </w:tc>
        <w:tc>
          <w:tcPr>
            <w:tcW w:w="851" w:type="dxa"/>
            <w:shd w:val="clear" w:color="000000" w:fill="FFFFFF"/>
            <w:vAlign w:val="center"/>
            <w:hideMark/>
          </w:tcPr>
          <w:p w14:paraId="121FBF06"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27 660,6</w:t>
            </w:r>
          </w:p>
        </w:tc>
      </w:tr>
      <w:tr w:rsidR="00C52D45" w:rsidRPr="00492E79" w14:paraId="51E8CD49" w14:textId="77777777" w:rsidTr="00C52D45">
        <w:trPr>
          <w:trHeight w:val="20"/>
        </w:trPr>
        <w:tc>
          <w:tcPr>
            <w:tcW w:w="10485" w:type="dxa"/>
            <w:shd w:val="clear" w:color="auto" w:fill="auto"/>
            <w:vAlign w:val="center"/>
            <w:hideMark/>
          </w:tcPr>
          <w:p w14:paraId="1EB136BC"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Выплаты единовременного пособия молодым специалистам</w:t>
            </w:r>
          </w:p>
        </w:tc>
        <w:tc>
          <w:tcPr>
            <w:tcW w:w="1559" w:type="dxa"/>
            <w:shd w:val="clear" w:color="auto" w:fill="auto"/>
            <w:vAlign w:val="center"/>
            <w:hideMark/>
          </w:tcPr>
          <w:p w14:paraId="0F8D7CF4"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88.9.00.00710</w:t>
            </w:r>
          </w:p>
        </w:tc>
        <w:tc>
          <w:tcPr>
            <w:tcW w:w="709" w:type="dxa"/>
            <w:shd w:val="clear" w:color="auto" w:fill="auto"/>
            <w:vAlign w:val="center"/>
            <w:hideMark/>
          </w:tcPr>
          <w:p w14:paraId="41FF4806"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97AEE89"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992" w:type="dxa"/>
            <w:shd w:val="clear" w:color="auto" w:fill="auto"/>
            <w:vAlign w:val="center"/>
            <w:hideMark/>
          </w:tcPr>
          <w:p w14:paraId="7C1DEE3C"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2349665D"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6CC1DD82" w14:textId="77777777" w:rsidTr="00C52D45">
        <w:trPr>
          <w:trHeight w:val="20"/>
        </w:trPr>
        <w:tc>
          <w:tcPr>
            <w:tcW w:w="10485" w:type="dxa"/>
            <w:shd w:val="clear" w:color="auto" w:fill="auto"/>
            <w:vAlign w:val="center"/>
            <w:hideMark/>
          </w:tcPr>
          <w:p w14:paraId="6B1838A4"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shd w:val="clear" w:color="auto" w:fill="auto"/>
            <w:vAlign w:val="center"/>
            <w:hideMark/>
          </w:tcPr>
          <w:p w14:paraId="1B41E497"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88.9.00.00710</w:t>
            </w:r>
          </w:p>
        </w:tc>
        <w:tc>
          <w:tcPr>
            <w:tcW w:w="709" w:type="dxa"/>
            <w:shd w:val="clear" w:color="auto" w:fill="auto"/>
            <w:vAlign w:val="center"/>
            <w:hideMark/>
          </w:tcPr>
          <w:p w14:paraId="49EB35D1"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134" w:type="dxa"/>
            <w:shd w:val="clear" w:color="auto" w:fill="auto"/>
            <w:vAlign w:val="center"/>
            <w:hideMark/>
          </w:tcPr>
          <w:p w14:paraId="5F7C7F45"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992" w:type="dxa"/>
            <w:shd w:val="clear" w:color="auto" w:fill="auto"/>
            <w:vAlign w:val="center"/>
            <w:hideMark/>
          </w:tcPr>
          <w:p w14:paraId="462B6CEE"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1" w:type="dxa"/>
            <w:shd w:val="clear" w:color="auto" w:fill="auto"/>
            <w:vAlign w:val="center"/>
            <w:hideMark/>
          </w:tcPr>
          <w:p w14:paraId="0AFED1C3"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2D45" w:rsidRPr="00492E79" w14:paraId="35A1598F" w14:textId="77777777" w:rsidTr="00C52D45">
        <w:trPr>
          <w:trHeight w:val="20"/>
        </w:trPr>
        <w:tc>
          <w:tcPr>
            <w:tcW w:w="10485" w:type="dxa"/>
            <w:shd w:val="clear" w:color="000000" w:fill="FFFFFF"/>
            <w:vAlign w:val="center"/>
            <w:hideMark/>
          </w:tcPr>
          <w:p w14:paraId="645BC2DA" w14:textId="77777777" w:rsidR="00C52D45" w:rsidRPr="00492E79" w:rsidRDefault="00C52D45" w:rsidP="00C52D45">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Условно утвержденные расходы</w:t>
            </w:r>
          </w:p>
        </w:tc>
        <w:tc>
          <w:tcPr>
            <w:tcW w:w="1559" w:type="dxa"/>
            <w:shd w:val="clear" w:color="000000" w:fill="FFFFFF"/>
            <w:vAlign w:val="center"/>
            <w:hideMark/>
          </w:tcPr>
          <w:p w14:paraId="2F4F2480"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709" w:type="dxa"/>
            <w:shd w:val="clear" w:color="000000" w:fill="FFFFFF"/>
            <w:vAlign w:val="center"/>
            <w:hideMark/>
          </w:tcPr>
          <w:p w14:paraId="0A380D48" w14:textId="77777777" w:rsidR="00C52D45" w:rsidRPr="00492E79" w:rsidRDefault="00C52D45" w:rsidP="00C52D45">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23624146"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92" w:type="dxa"/>
            <w:shd w:val="clear" w:color="000000" w:fill="FFFFFF"/>
            <w:vAlign w:val="center"/>
            <w:hideMark/>
          </w:tcPr>
          <w:p w14:paraId="0B6EE42A"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4 219,2</w:t>
            </w:r>
          </w:p>
        </w:tc>
        <w:tc>
          <w:tcPr>
            <w:tcW w:w="851" w:type="dxa"/>
            <w:shd w:val="clear" w:color="000000" w:fill="FFFFFF"/>
            <w:vAlign w:val="center"/>
            <w:hideMark/>
          </w:tcPr>
          <w:p w14:paraId="3833C88B" w14:textId="77777777" w:rsidR="00C52D45" w:rsidRPr="00492E79" w:rsidRDefault="00C52D45" w:rsidP="00C52D45">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6 107,6</w:t>
            </w:r>
          </w:p>
        </w:tc>
      </w:tr>
      <w:tr w:rsidR="00C52D45" w:rsidRPr="00492E79" w14:paraId="1675B807" w14:textId="77777777" w:rsidTr="00C52D45">
        <w:trPr>
          <w:trHeight w:val="20"/>
        </w:trPr>
        <w:tc>
          <w:tcPr>
            <w:tcW w:w="10485" w:type="dxa"/>
            <w:shd w:val="clear" w:color="000000" w:fill="FFFFFF"/>
            <w:noWrap/>
            <w:vAlign w:val="bottom"/>
            <w:hideMark/>
          </w:tcPr>
          <w:p w14:paraId="09F58D5B" w14:textId="77777777" w:rsidR="00C52D45" w:rsidRPr="00492E79" w:rsidRDefault="00C52D45" w:rsidP="00C52D4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Итого</w:t>
            </w:r>
          </w:p>
        </w:tc>
        <w:tc>
          <w:tcPr>
            <w:tcW w:w="1559" w:type="dxa"/>
            <w:shd w:val="clear" w:color="000000" w:fill="FFFFFF"/>
            <w:noWrap/>
            <w:vAlign w:val="bottom"/>
            <w:hideMark/>
          </w:tcPr>
          <w:p w14:paraId="2C3C9DB3"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709" w:type="dxa"/>
            <w:shd w:val="clear" w:color="000000" w:fill="FFFFFF"/>
            <w:noWrap/>
            <w:vAlign w:val="bottom"/>
            <w:hideMark/>
          </w:tcPr>
          <w:p w14:paraId="2C7A9400" w14:textId="77777777" w:rsidR="00C52D45" w:rsidRPr="00492E79" w:rsidRDefault="00C52D45" w:rsidP="00C52D4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noWrap/>
            <w:vAlign w:val="bottom"/>
            <w:hideMark/>
          </w:tcPr>
          <w:p w14:paraId="758C91C6" w14:textId="77777777" w:rsidR="00C52D45" w:rsidRPr="00492E79" w:rsidRDefault="00C52D45" w:rsidP="00C52D4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911 973,4</w:t>
            </w:r>
          </w:p>
        </w:tc>
        <w:tc>
          <w:tcPr>
            <w:tcW w:w="992" w:type="dxa"/>
            <w:shd w:val="clear" w:color="000000" w:fill="FFFFFF"/>
            <w:noWrap/>
            <w:vAlign w:val="bottom"/>
            <w:hideMark/>
          </w:tcPr>
          <w:p w14:paraId="2CC1479A" w14:textId="7C0004DF" w:rsidR="00C52D45" w:rsidRPr="00492E79" w:rsidRDefault="00C52D45" w:rsidP="00C37E57">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589602,5</w:t>
            </w:r>
          </w:p>
        </w:tc>
        <w:tc>
          <w:tcPr>
            <w:tcW w:w="851" w:type="dxa"/>
            <w:shd w:val="clear" w:color="000000" w:fill="FFFFFF"/>
            <w:noWrap/>
            <w:vAlign w:val="bottom"/>
            <w:hideMark/>
          </w:tcPr>
          <w:p w14:paraId="0DE49D5D" w14:textId="27C7D241" w:rsidR="00C52D45" w:rsidRPr="00492E79" w:rsidRDefault="00C52D45" w:rsidP="00C37E57">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557793,4</w:t>
            </w:r>
          </w:p>
        </w:tc>
      </w:tr>
    </w:tbl>
    <w:p w14:paraId="2A414563" w14:textId="621290DC" w:rsidR="00AF3B7D" w:rsidRPr="00492E79" w:rsidRDefault="00AF3B7D" w:rsidP="00AF3B7D">
      <w:pPr>
        <w:spacing w:after="0" w:line="240" w:lineRule="auto"/>
        <w:jc w:val="both"/>
        <w:rPr>
          <w:rFonts w:ascii="Times New Roman" w:hAnsi="Times New Roman" w:cs="Times New Roman"/>
          <w:b/>
          <w:bCs/>
          <w:sz w:val="20"/>
          <w:szCs w:val="20"/>
        </w:rPr>
      </w:pPr>
    </w:p>
    <w:p w14:paraId="6AE89252" w14:textId="39079AB7" w:rsidR="00C37E57" w:rsidRPr="00492E79" w:rsidRDefault="00C52D45" w:rsidP="00AF3B7D">
      <w:pPr>
        <w:spacing w:after="0" w:line="240" w:lineRule="auto"/>
        <w:jc w:val="both"/>
        <w:rPr>
          <w:rFonts w:ascii="Times New Roman" w:hAnsi="Times New Roman" w:cs="Times New Roman"/>
          <w:b/>
          <w:bCs/>
          <w:sz w:val="20"/>
          <w:szCs w:val="20"/>
        </w:rPr>
      </w:pPr>
      <w:r w:rsidRPr="00492E79">
        <w:rPr>
          <w:rFonts w:ascii="Times New Roman" w:hAnsi="Times New Roman" w:cs="Times New Roman"/>
          <w:b/>
          <w:bCs/>
          <w:sz w:val="20"/>
          <w:szCs w:val="20"/>
        </w:rPr>
        <w:t>Приложение №4 к решению Совета народных депутатов Завитинского муниципального округа от 24.11.2021 № 46/7 Ведомственная структура расходов районного бюджета на 2021 год и плановый период 2022-2023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w:t>
      </w:r>
      <w:r w:rsidRPr="00492E79">
        <w:rPr>
          <w:rFonts w:ascii="Times New Roman" w:hAnsi="Times New Roman" w:cs="Times New Roman"/>
          <w:sz w:val="20"/>
          <w:szCs w:val="20"/>
        </w:rPr>
        <w:t>Приложение расположено на сайте администрации Завитинского района в</w:t>
      </w:r>
      <w:r w:rsidR="00C37E57" w:rsidRPr="00492E79">
        <w:rPr>
          <w:rFonts w:ascii="Times New Roman" w:hAnsi="Times New Roman" w:cs="Times New Roman"/>
          <w:sz w:val="20"/>
          <w:szCs w:val="20"/>
        </w:rPr>
        <w:t>о вкладку «Документы», в разделе «НПА»</w:t>
      </w:r>
    </w:p>
    <w:p w14:paraId="4604AFF3" w14:textId="37D9C92D" w:rsidR="00C37E57" w:rsidRPr="00492E79" w:rsidRDefault="00C37E57" w:rsidP="00AF3B7D">
      <w:pPr>
        <w:spacing w:after="0" w:line="240" w:lineRule="auto"/>
        <w:jc w:val="both"/>
        <w:rPr>
          <w:rFonts w:ascii="Times New Roman" w:hAnsi="Times New Roman" w:cs="Times New Roman"/>
          <w:b/>
          <w:bCs/>
          <w:sz w:val="20"/>
          <w:szCs w:val="20"/>
        </w:rPr>
      </w:pPr>
      <w:r w:rsidRPr="00492E79">
        <w:rPr>
          <w:rFonts w:ascii="Times New Roman" w:hAnsi="Times New Roman" w:cs="Times New Roman"/>
          <w:b/>
          <w:bCs/>
          <w:sz w:val="20"/>
          <w:szCs w:val="20"/>
        </w:rPr>
        <w:t>Приложение №5 к решению Совета народных депутатов Завитинского муниципального округа от 24.11.2021 № 46/7 Объем иных межбюджетных трансфертов на дополнительную потребность на финансовое обеспечение первоочередных расходных обязательств городского и сельских поселений</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5200"/>
        <w:gridCol w:w="4140"/>
      </w:tblGrid>
      <w:tr w:rsidR="00C37E57" w:rsidRPr="00492E79" w14:paraId="55735346" w14:textId="77777777" w:rsidTr="00C37E57">
        <w:trPr>
          <w:trHeight w:val="20"/>
          <w:jc w:val="center"/>
        </w:trPr>
        <w:tc>
          <w:tcPr>
            <w:tcW w:w="860" w:type="dxa"/>
            <w:shd w:val="clear" w:color="auto" w:fill="auto"/>
            <w:noWrap/>
            <w:vAlign w:val="bottom"/>
            <w:hideMark/>
          </w:tcPr>
          <w:p w14:paraId="5099A43A" w14:textId="77777777" w:rsidR="00C37E57" w:rsidRPr="00492E79" w:rsidRDefault="00C37E57" w:rsidP="00C37E57">
            <w:pPr>
              <w:spacing w:after="0" w:line="240" w:lineRule="auto"/>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п/п</w:t>
            </w:r>
          </w:p>
        </w:tc>
        <w:tc>
          <w:tcPr>
            <w:tcW w:w="5200" w:type="dxa"/>
            <w:shd w:val="clear" w:color="auto" w:fill="auto"/>
            <w:noWrap/>
            <w:vAlign w:val="bottom"/>
            <w:hideMark/>
          </w:tcPr>
          <w:p w14:paraId="313E2DAC" w14:textId="77777777" w:rsidR="00C37E57" w:rsidRPr="00492E79" w:rsidRDefault="00C37E57" w:rsidP="00C37E57">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Наименование поселений</w:t>
            </w:r>
          </w:p>
        </w:tc>
        <w:tc>
          <w:tcPr>
            <w:tcW w:w="4140" w:type="dxa"/>
            <w:shd w:val="clear" w:color="auto" w:fill="auto"/>
            <w:vAlign w:val="bottom"/>
            <w:hideMark/>
          </w:tcPr>
          <w:p w14:paraId="396AE8D7" w14:textId="77777777" w:rsidR="00C37E57" w:rsidRPr="00492E79" w:rsidRDefault="00C37E57" w:rsidP="00C37E57">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2021</w:t>
            </w:r>
          </w:p>
        </w:tc>
      </w:tr>
      <w:tr w:rsidR="00C37E57" w:rsidRPr="00492E79" w14:paraId="66063B6D" w14:textId="77777777" w:rsidTr="00C37E57">
        <w:trPr>
          <w:trHeight w:val="20"/>
          <w:jc w:val="center"/>
        </w:trPr>
        <w:tc>
          <w:tcPr>
            <w:tcW w:w="860" w:type="dxa"/>
            <w:shd w:val="clear" w:color="auto" w:fill="auto"/>
            <w:noWrap/>
            <w:vAlign w:val="bottom"/>
            <w:hideMark/>
          </w:tcPr>
          <w:p w14:paraId="444E9619" w14:textId="77777777" w:rsidR="00C37E57" w:rsidRPr="00492E79" w:rsidRDefault="00C37E57" w:rsidP="00C37E57">
            <w:pPr>
              <w:spacing w:after="0" w:line="240" w:lineRule="auto"/>
              <w:jc w:val="right"/>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w:t>
            </w:r>
          </w:p>
        </w:tc>
        <w:tc>
          <w:tcPr>
            <w:tcW w:w="5200" w:type="dxa"/>
            <w:shd w:val="clear" w:color="auto" w:fill="auto"/>
            <w:noWrap/>
            <w:vAlign w:val="center"/>
            <w:hideMark/>
          </w:tcPr>
          <w:p w14:paraId="15E1059E" w14:textId="77777777" w:rsidR="00C37E57" w:rsidRPr="00492E79" w:rsidRDefault="00C37E57" w:rsidP="00C37E57">
            <w:pPr>
              <w:spacing w:after="0" w:line="240" w:lineRule="auto"/>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Городское поселение г. Завитинск</w:t>
            </w:r>
          </w:p>
        </w:tc>
        <w:tc>
          <w:tcPr>
            <w:tcW w:w="4140" w:type="dxa"/>
            <w:shd w:val="clear" w:color="auto" w:fill="auto"/>
            <w:vAlign w:val="bottom"/>
            <w:hideMark/>
          </w:tcPr>
          <w:p w14:paraId="74A12B47" w14:textId="77777777" w:rsidR="00C37E57" w:rsidRPr="00492E79" w:rsidRDefault="00C37E57" w:rsidP="00C37E57">
            <w:pPr>
              <w:spacing w:after="0" w:line="240" w:lineRule="auto"/>
              <w:jc w:val="right"/>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5907,0</w:t>
            </w:r>
          </w:p>
        </w:tc>
      </w:tr>
      <w:tr w:rsidR="00C37E57" w:rsidRPr="00492E79" w14:paraId="20E94205" w14:textId="77777777" w:rsidTr="00C37E57">
        <w:trPr>
          <w:trHeight w:val="20"/>
          <w:jc w:val="center"/>
        </w:trPr>
        <w:tc>
          <w:tcPr>
            <w:tcW w:w="860" w:type="dxa"/>
            <w:shd w:val="clear" w:color="auto" w:fill="auto"/>
            <w:noWrap/>
            <w:vAlign w:val="bottom"/>
            <w:hideMark/>
          </w:tcPr>
          <w:p w14:paraId="1822AF86" w14:textId="77777777" w:rsidR="00C37E57" w:rsidRPr="00492E79" w:rsidRDefault="00C37E57" w:rsidP="00C37E57">
            <w:pPr>
              <w:spacing w:after="0" w:line="240" w:lineRule="auto"/>
              <w:jc w:val="right"/>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2</w:t>
            </w:r>
          </w:p>
        </w:tc>
        <w:tc>
          <w:tcPr>
            <w:tcW w:w="5200" w:type="dxa"/>
            <w:shd w:val="clear" w:color="auto" w:fill="auto"/>
            <w:vAlign w:val="bottom"/>
            <w:hideMark/>
          </w:tcPr>
          <w:p w14:paraId="05B462E0" w14:textId="77777777" w:rsidR="00C37E57" w:rsidRPr="00492E79" w:rsidRDefault="00C37E57" w:rsidP="00C37E57">
            <w:pPr>
              <w:spacing w:after="0" w:line="240" w:lineRule="auto"/>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Администрация Антоновского сельсовета</w:t>
            </w:r>
          </w:p>
        </w:tc>
        <w:tc>
          <w:tcPr>
            <w:tcW w:w="4140" w:type="dxa"/>
            <w:shd w:val="clear" w:color="auto" w:fill="auto"/>
            <w:vAlign w:val="bottom"/>
            <w:hideMark/>
          </w:tcPr>
          <w:p w14:paraId="7441F1E1" w14:textId="77777777" w:rsidR="00C37E57" w:rsidRPr="00492E79" w:rsidRDefault="00C37E57" w:rsidP="00C37E57">
            <w:pPr>
              <w:spacing w:after="0" w:line="240" w:lineRule="auto"/>
              <w:jc w:val="right"/>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500,0</w:t>
            </w:r>
          </w:p>
        </w:tc>
      </w:tr>
      <w:tr w:rsidR="00C37E57" w:rsidRPr="00492E79" w14:paraId="05A1BF11" w14:textId="77777777" w:rsidTr="00C37E57">
        <w:trPr>
          <w:trHeight w:val="20"/>
          <w:jc w:val="center"/>
        </w:trPr>
        <w:tc>
          <w:tcPr>
            <w:tcW w:w="860" w:type="dxa"/>
            <w:shd w:val="clear" w:color="auto" w:fill="auto"/>
            <w:noWrap/>
            <w:vAlign w:val="bottom"/>
            <w:hideMark/>
          </w:tcPr>
          <w:p w14:paraId="2F968845" w14:textId="77777777" w:rsidR="00C37E57" w:rsidRPr="00492E79" w:rsidRDefault="00C37E57" w:rsidP="00C37E57">
            <w:pPr>
              <w:spacing w:after="0" w:line="240" w:lineRule="auto"/>
              <w:jc w:val="right"/>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3</w:t>
            </w:r>
          </w:p>
        </w:tc>
        <w:tc>
          <w:tcPr>
            <w:tcW w:w="5200" w:type="dxa"/>
            <w:shd w:val="clear" w:color="auto" w:fill="auto"/>
            <w:vAlign w:val="bottom"/>
            <w:hideMark/>
          </w:tcPr>
          <w:p w14:paraId="3CF6795C" w14:textId="77777777" w:rsidR="00C37E57" w:rsidRPr="00492E79" w:rsidRDefault="00C37E57" w:rsidP="00C37E57">
            <w:pPr>
              <w:spacing w:after="0" w:line="240" w:lineRule="auto"/>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Администрация </w:t>
            </w:r>
            <w:proofErr w:type="spellStart"/>
            <w:r w:rsidRPr="00492E79">
              <w:rPr>
                <w:rFonts w:ascii="Times New Roman" w:eastAsia="Times New Roman" w:hAnsi="Times New Roman" w:cs="Times New Roman"/>
                <w:color w:val="000000"/>
                <w:sz w:val="20"/>
                <w:szCs w:val="20"/>
                <w:lang w:eastAsia="ru-RU"/>
              </w:rPr>
              <w:t>Албазинского</w:t>
            </w:r>
            <w:proofErr w:type="spellEnd"/>
            <w:r w:rsidRPr="00492E79">
              <w:rPr>
                <w:rFonts w:ascii="Times New Roman" w:eastAsia="Times New Roman" w:hAnsi="Times New Roman" w:cs="Times New Roman"/>
                <w:color w:val="000000"/>
                <w:sz w:val="20"/>
                <w:szCs w:val="20"/>
                <w:lang w:eastAsia="ru-RU"/>
              </w:rPr>
              <w:t xml:space="preserve"> сельсовета</w:t>
            </w:r>
          </w:p>
        </w:tc>
        <w:tc>
          <w:tcPr>
            <w:tcW w:w="4140" w:type="dxa"/>
            <w:shd w:val="clear" w:color="auto" w:fill="auto"/>
            <w:vAlign w:val="bottom"/>
            <w:hideMark/>
          </w:tcPr>
          <w:p w14:paraId="569AA466" w14:textId="77777777" w:rsidR="00C37E57" w:rsidRPr="00492E79" w:rsidRDefault="00C37E57" w:rsidP="00C37E57">
            <w:pPr>
              <w:spacing w:after="0" w:line="240" w:lineRule="auto"/>
              <w:jc w:val="right"/>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467,0</w:t>
            </w:r>
          </w:p>
        </w:tc>
      </w:tr>
      <w:tr w:rsidR="00C37E57" w:rsidRPr="00492E79" w14:paraId="638C75E0" w14:textId="77777777" w:rsidTr="00C37E57">
        <w:trPr>
          <w:trHeight w:val="20"/>
          <w:jc w:val="center"/>
        </w:trPr>
        <w:tc>
          <w:tcPr>
            <w:tcW w:w="860" w:type="dxa"/>
            <w:shd w:val="clear" w:color="auto" w:fill="auto"/>
            <w:noWrap/>
            <w:vAlign w:val="bottom"/>
            <w:hideMark/>
          </w:tcPr>
          <w:p w14:paraId="292B92C5" w14:textId="77777777" w:rsidR="00C37E57" w:rsidRPr="00492E79" w:rsidRDefault="00C37E57" w:rsidP="00C37E57">
            <w:pPr>
              <w:spacing w:after="0" w:line="240" w:lineRule="auto"/>
              <w:jc w:val="right"/>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4</w:t>
            </w:r>
          </w:p>
        </w:tc>
        <w:tc>
          <w:tcPr>
            <w:tcW w:w="5200" w:type="dxa"/>
            <w:shd w:val="clear" w:color="auto" w:fill="auto"/>
            <w:vAlign w:val="bottom"/>
            <w:hideMark/>
          </w:tcPr>
          <w:p w14:paraId="07AA4DC3" w14:textId="77777777" w:rsidR="00C37E57" w:rsidRPr="00492E79" w:rsidRDefault="00C37E57" w:rsidP="00C37E57">
            <w:pPr>
              <w:spacing w:after="0" w:line="240" w:lineRule="auto"/>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Администрация </w:t>
            </w:r>
            <w:proofErr w:type="spellStart"/>
            <w:r w:rsidRPr="00492E79">
              <w:rPr>
                <w:rFonts w:ascii="Times New Roman" w:eastAsia="Times New Roman" w:hAnsi="Times New Roman" w:cs="Times New Roman"/>
                <w:color w:val="000000"/>
                <w:sz w:val="20"/>
                <w:szCs w:val="20"/>
                <w:lang w:eastAsia="ru-RU"/>
              </w:rPr>
              <w:t>Белояровского</w:t>
            </w:r>
            <w:proofErr w:type="spellEnd"/>
            <w:r w:rsidRPr="00492E79">
              <w:rPr>
                <w:rFonts w:ascii="Times New Roman" w:eastAsia="Times New Roman" w:hAnsi="Times New Roman" w:cs="Times New Roman"/>
                <w:color w:val="000000"/>
                <w:sz w:val="20"/>
                <w:szCs w:val="20"/>
                <w:lang w:eastAsia="ru-RU"/>
              </w:rPr>
              <w:t xml:space="preserve"> сельсовета</w:t>
            </w:r>
          </w:p>
        </w:tc>
        <w:tc>
          <w:tcPr>
            <w:tcW w:w="4140" w:type="dxa"/>
            <w:shd w:val="clear" w:color="auto" w:fill="auto"/>
            <w:vAlign w:val="bottom"/>
            <w:hideMark/>
          </w:tcPr>
          <w:p w14:paraId="2B75DC2D" w14:textId="77777777" w:rsidR="00C37E57" w:rsidRPr="00492E79" w:rsidRDefault="00C37E57" w:rsidP="00C37E57">
            <w:pPr>
              <w:spacing w:after="0" w:line="240" w:lineRule="auto"/>
              <w:jc w:val="right"/>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260,0</w:t>
            </w:r>
          </w:p>
        </w:tc>
      </w:tr>
      <w:tr w:rsidR="00C37E57" w:rsidRPr="00492E79" w14:paraId="1B3ADA69" w14:textId="77777777" w:rsidTr="00C37E57">
        <w:trPr>
          <w:trHeight w:val="20"/>
          <w:jc w:val="center"/>
        </w:trPr>
        <w:tc>
          <w:tcPr>
            <w:tcW w:w="860" w:type="dxa"/>
            <w:shd w:val="clear" w:color="auto" w:fill="auto"/>
            <w:noWrap/>
            <w:vAlign w:val="bottom"/>
            <w:hideMark/>
          </w:tcPr>
          <w:p w14:paraId="1E92EFD0" w14:textId="77777777" w:rsidR="00C37E57" w:rsidRPr="00492E79" w:rsidRDefault="00C37E57" w:rsidP="00C37E57">
            <w:pPr>
              <w:spacing w:after="0" w:line="240" w:lineRule="auto"/>
              <w:jc w:val="right"/>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5</w:t>
            </w:r>
          </w:p>
        </w:tc>
        <w:tc>
          <w:tcPr>
            <w:tcW w:w="5200" w:type="dxa"/>
            <w:shd w:val="clear" w:color="auto" w:fill="auto"/>
            <w:vAlign w:val="bottom"/>
            <w:hideMark/>
          </w:tcPr>
          <w:p w14:paraId="0606C573" w14:textId="77777777" w:rsidR="00C37E57" w:rsidRPr="00492E79" w:rsidRDefault="00C37E57" w:rsidP="00C37E57">
            <w:pPr>
              <w:spacing w:after="0" w:line="240" w:lineRule="auto"/>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Администрация </w:t>
            </w:r>
            <w:proofErr w:type="spellStart"/>
            <w:r w:rsidRPr="00492E79">
              <w:rPr>
                <w:rFonts w:ascii="Times New Roman" w:eastAsia="Times New Roman" w:hAnsi="Times New Roman" w:cs="Times New Roman"/>
                <w:color w:val="000000"/>
                <w:sz w:val="20"/>
                <w:szCs w:val="20"/>
                <w:lang w:eastAsia="ru-RU"/>
              </w:rPr>
              <w:t>Болдыревского</w:t>
            </w:r>
            <w:proofErr w:type="spellEnd"/>
            <w:r w:rsidRPr="00492E79">
              <w:rPr>
                <w:rFonts w:ascii="Times New Roman" w:eastAsia="Times New Roman" w:hAnsi="Times New Roman" w:cs="Times New Roman"/>
                <w:color w:val="000000"/>
                <w:sz w:val="20"/>
                <w:szCs w:val="20"/>
                <w:lang w:eastAsia="ru-RU"/>
              </w:rPr>
              <w:t xml:space="preserve"> сельсовета</w:t>
            </w:r>
          </w:p>
        </w:tc>
        <w:tc>
          <w:tcPr>
            <w:tcW w:w="4140" w:type="dxa"/>
            <w:shd w:val="clear" w:color="auto" w:fill="auto"/>
            <w:vAlign w:val="bottom"/>
            <w:hideMark/>
          </w:tcPr>
          <w:p w14:paraId="4CD179CF" w14:textId="77777777" w:rsidR="00C37E57" w:rsidRPr="00492E79" w:rsidRDefault="00C37E57" w:rsidP="00C37E57">
            <w:pPr>
              <w:spacing w:after="0" w:line="240" w:lineRule="auto"/>
              <w:jc w:val="right"/>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460,0</w:t>
            </w:r>
          </w:p>
        </w:tc>
      </w:tr>
      <w:tr w:rsidR="00C37E57" w:rsidRPr="00492E79" w14:paraId="3052F33A" w14:textId="77777777" w:rsidTr="00C37E57">
        <w:trPr>
          <w:trHeight w:val="20"/>
          <w:jc w:val="center"/>
        </w:trPr>
        <w:tc>
          <w:tcPr>
            <w:tcW w:w="860" w:type="dxa"/>
            <w:shd w:val="clear" w:color="auto" w:fill="auto"/>
            <w:noWrap/>
            <w:vAlign w:val="bottom"/>
            <w:hideMark/>
          </w:tcPr>
          <w:p w14:paraId="3BD9AA50" w14:textId="77777777" w:rsidR="00C37E57" w:rsidRPr="00492E79" w:rsidRDefault="00C37E57" w:rsidP="00C37E57">
            <w:pPr>
              <w:spacing w:after="0" w:line="240" w:lineRule="auto"/>
              <w:jc w:val="right"/>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6</w:t>
            </w:r>
          </w:p>
        </w:tc>
        <w:tc>
          <w:tcPr>
            <w:tcW w:w="5200" w:type="dxa"/>
            <w:shd w:val="clear" w:color="auto" w:fill="auto"/>
            <w:vAlign w:val="bottom"/>
            <w:hideMark/>
          </w:tcPr>
          <w:p w14:paraId="2867936F" w14:textId="77777777" w:rsidR="00C37E57" w:rsidRPr="00492E79" w:rsidRDefault="00C37E57" w:rsidP="00C37E57">
            <w:pPr>
              <w:spacing w:after="0" w:line="240" w:lineRule="auto"/>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Администрация </w:t>
            </w:r>
            <w:proofErr w:type="spellStart"/>
            <w:r w:rsidRPr="00492E79">
              <w:rPr>
                <w:rFonts w:ascii="Times New Roman" w:eastAsia="Times New Roman" w:hAnsi="Times New Roman" w:cs="Times New Roman"/>
                <w:color w:val="000000"/>
                <w:sz w:val="20"/>
                <w:szCs w:val="20"/>
                <w:lang w:eastAsia="ru-RU"/>
              </w:rPr>
              <w:t>Иннокентьевского</w:t>
            </w:r>
            <w:proofErr w:type="spellEnd"/>
            <w:r w:rsidRPr="00492E79">
              <w:rPr>
                <w:rFonts w:ascii="Times New Roman" w:eastAsia="Times New Roman" w:hAnsi="Times New Roman" w:cs="Times New Roman"/>
                <w:color w:val="000000"/>
                <w:sz w:val="20"/>
                <w:szCs w:val="20"/>
                <w:lang w:eastAsia="ru-RU"/>
              </w:rPr>
              <w:t xml:space="preserve"> сельсовета</w:t>
            </w:r>
          </w:p>
        </w:tc>
        <w:tc>
          <w:tcPr>
            <w:tcW w:w="4140" w:type="dxa"/>
            <w:shd w:val="clear" w:color="auto" w:fill="auto"/>
            <w:vAlign w:val="bottom"/>
            <w:hideMark/>
          </w:tcPr>
          <w:p w14:paraId="288FD108" w14:textId="77777777" w:rsidR="00C37E57" w:rsidRPr="00492E79" w:rsidRDefault="00C37E57" w:rsidP="00C37E57">
            <w:pPr>
              <w:spacing w:after="0" w:line="240" w:lineRule="auto"/>
              <w:jc w:val="right"/>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270,0</w:t>
            </w:r>
          </w:p>
        </w:tc>
      </w:tr>
      <w:tr w:rsidR="00C37E57" w:rsidRPr="00492E79" w14:paraId="354A9B45" w14:textId="77777777" w:rsidTr="00C37E57">
        <w:trPr>
          <w:trHeight w:val="20"/>
          <w:jc w:val="center"/>
        </w:trPr>
        <w:tc>
          <w:tcPr>
            <w:tcW w:w="860" w:type="dxa"/>
            <w:shd w:val="clear" w:color="auto" w:fill="auto"/>
            <w:noWrap/>
            <w:vAlign w:val="bottom"/>
            <w:hideMark/>
          </w:tcPr>
          <w:p w14:paraId="7949D14F" w14:textId="77777777" w:rsidR="00C37E57" w:rsidRPr="00492E79" w:rsidRDefault="00C37E57" w:rsidP="00C37E57">
            <w:pPr>
              <w:spacing w:after="0" w:line="240" w:lineRule="auto"/>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w:t>
            </w:r>
          </w:p>
        </w:tc>
        <w:tc>
          <w:tcPr>
            <w:tcW w:w="5200" w:type="dxa"/>
            <w:shd w:val="clear" w:color="auto" w:fill="auto"/>
            <w:noWrap/>
            <w:vAlign w:val="bottom"/>
            <w:hideMark/>
          </w:tcPr>
          <w:p w14:paraId="1FEFAA5A" w14:textId="77777777" w:rsidR="00C37E57" w:rsidRPr="00492E79" w:rsidRDefault="00C37E57" w:rsidP="00C37E57">
            <w:pPr>
              <w:spacing w:after="0" w:line="240" w:lineRule="auto"/>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Итого</w:t>
            </w:r>
          </w:p>
        </w:tc>
        <w:tc>
          <w:tcPr>
            <w:tcW w:w="4140" w:type="dxa"/>
            <w:shd w:val="clear" w:color="auto" w:fill="auto"/>
            <w:vAlign w:val="bottom"/>
            <w:hideMark/>
          </w:tcPr>
          <w:p w14:paraId="486712D7" w14:textId="77777777" w:rsidR="00C37E57" w:rsidRPr="00492E79" w:rsidRDefault="00C37E57" w:rsidP="00C37E57">
            <w:pPr>
              <w:spacing w:after="0" w:line="240" w:lineRule="auto"/>
              <w:jc w:val="right"/>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7864,0</w:t>
            </w:r>
          </w:p>
        </w:tc>
      </w:tr>
    </w:tbl>
    <w:p w14:paraId="7C21E924" w14:textId="77777777" w:rsidR="00C37E57" w:rsidRPr="00492E79" w:rsidRDefault="00C37E57" w:rsidP="00AF3B7D">
      <w:pPr>
        <w:spacing w:after="0" w:line="240" w:lineRule="auto"/>
        <w:jc w:val="both"/>
        <w:rPr>
          <w:rFonts w:ascii="Times New Roman" w:hAnsi="Times New Roman" w:cs="Times New Roman"/>
          <w:b/>
          <w:bCs/>
          <w:sz w:val="20"/>
          <w:szCs w:val="20"/>
        </w:rPr>
        <w:sectPr w:rsidR="00C37E57" w:rsidRPr="00492E79" w:rsidSect="00C37E57">
          <w:pgSz w:w="16840" w:h="11905" w:orient="landscape"/>
          <w:pgMar w:top="680" w:right="567" w:bottom="567" w:left="567" w:header="0" w:footer="0" w:gutter="0"/>
          <w:cols w:space="708"/>
          <w:docGrid w:linePitch="360"/>
        </w:sectPr>
      </w:pPr>
    </w:p>
    <w:p w14:paraId="6F18805C" w14:textId="77777777" w:rsidR="00EC5852" w:rsidRPr="00492E79" w:rsidRDefault="002C3181" w:rsidP="00EC5852">
      <w:pPr>
        <w:spacing w:after="0" w:line="240" w:lineRule="auto"/>
        <w:jc w:val="both"/>
        <w:rPr>
          <w:rFonts w:ascii="Times New Roman" w:hAnsi="Times New Roman" w:cs="Times New Roman"/>
          <w:b/>
          <w:bCs/>
          <w:sz w:val="20"/>
          <w:szCs w:val="20"/>
        </w:rPr>
      </w:pPr>
      <w:r w:rsidRPr="00492E79">
        <w:rPr>
          <w:rFonts w:ascii="Times New Roman" w:hAnsi="Times New Roman" w:cs="Times New Roman"/>
          <w:b/>
          <w:bCs/>
          <w:sz w:val="20"/>
          <w:szCs w:val="20"/>
        </w:rPr>
        <w:lastRenderedPageBreak/>
        <w:t xml:space="preserve">Решение от 24.11.2021 </w:t>
      </w:r>
      <w:r w:rsidR="00D53B6A" w:rsidRPr="00492E79">
        <w:rPr>
          <w:rFonts w:ascii="Times New Roman" w:hAnsi="Times New Roman" w:cs="Times New Roman"/>
          <w:sz w:val="20"/>
          <w:szCs w:val="20"/>
        </w:rPr>
        <w:tab/>
      </w:r>
      <w:r w:rsidR="00D53B6A" w:rsidRPr="00492E79">
        <w:rPr>
          <w:rFonts w:ascii="Times New Roman" w:hAnsi="Times New Roman" w:cs="Times New Roman"/>
          <w:sz w:val="20"/>
          <w:szCs w:val="20"/>
        </w:rPr>
        <w:tab/>
      </w:r>
      <w:r w:rsidR="00D53B6A" w:rsidRPr="00492E79">
        <w:rPr>
          <w:rFonts w:ascii="Times New Roman" w:hAnsi="Times New Roman" w:cs="Times New Roman"/>
          <w:sz w:val="20"/>
          <w:szCs w:val="20"/>
        </w:rPr>
        <w:tab/>
      </w:r>
      <w:r w:rsidR="00D53B6A" w:rsidRPr="00492E79">
        <w:rPr>
          <w:rFonts w:ascii="Times New Roman" w:hAnsi="Times New Roman" w:cs="Times New Roman"/>
          <w:sz w:val="20"/>
          <w:szCs w:val="20"/>
        </w:rPr>
        <w:tab/>
      </w:r>
      <w:r w:rsidR="00D53B6A" w:rsidRPr="00492E79">
        <w:rPr>
          <w:rFonts w:ascii="Times New Roman" w:hAnsi="Times New Roman" w:cs="Times New Roman"/>
          <w:sz w:val="20"/>
          <w:szCs w:val="20"/>
        </w:rPr>
        <w:tab/>
      </w:r>
      <w:r w:rsidR="00D53B6A" w:rsidRPr="00492E79">
        <w:rPr>
          <w:rFonts w:ascii="Times New Roman" w:hAnsi="Times New Roman" w:cs="Times New Roman"/>
          <w:sz w:val="20"/>
          <w:szCs w:val="20"/>
        </w:rPr>
        <w:tab/>
      </w:r>
      <w:r w:rsidR="00D53B6A" w:rsidRPr="00492E79">
        <w:rPr>
          <w:rFonts w:ascii="Times New Roman" w:hAnsi="Times New Roman" w:cs="Times New Roman"/>
          <w:sz w:val="20"/>
          <w:szCs w:val="20"/>
        </w:rPr>
        <w:tab/>
      </w:r>
      <w:r w:rsidR="00D53B6A" w:rsidRPr="00492E79">
        <w:rPr>
          <w:rFonts w:ascii="Times New Roman" w:hAnsi="Times New Roman" w:cs="Times New Roman"/>
          <w:sz w:val="20"/>
          <w:szCs w:val="20"/>
        </w:rPr>
        <w:tab/>
      </w:r>
      <w:r w:rsidR="00D53B6A" w:rsidRPr="00492E79">
        <w:rPr>
          <w:rFonts w:ascii="Times New Roman" w:hAnsi="Times New Roman" w:cs="Times New Roman"/>
          <w:sz w:val="20"/>
          <w:szCs w:val="20"/>
        </w:rPr>
        <w:tab/>
      </w:r>
      <w:r w:rsidR="00D53B6A" w:rsidRPr="00492E79">
        <w:rPr>
          <w:rFonts w:ascii="Times New Roman" w:hAnsi="Times New Roman" w:cs="Times New Roman"/>
          <w:sz w:val="20"/>
          <w:szCs w:val="20"/>
        </w:rPr>
        <w:tab/>
      </w:r>
      <w:r w:rsidR="00D53B6A" w:rsidRPr="00492E79">
        <w:rPr>
          <w:rFonts w:ascii="Times New Roman" w:hAnsi="Times New Roman" w:cs="Times New Roman"/>
          <w:sz w:val="20"/>
          <w:szCs w:val="20"/>
        </w:rPr>
        <w:tab/>
        <w:t xml:space="preserve">     </w:t>
      </w:r>
      <w:r w:rsidRPr="00492E79">
        <w:rPr>
          <w:rFonts w:ascii="Times New Roman" w:hAnsi="Times New Roman" w:cs="Times New Roman"/>
          <w:sz w:val="20"/>
          <w:szCs w:val="20"/>
        </w:rPr>
        <w:t xml:space="preserve">           </w:t>
      </w:r>
      <w:r w:rsidR="00D53B6A" w:rsidRPr="00492E79">
        <w:rPr>
          <w:rFonts w:ascii="Times New Roman" w:hAnsi="Times New Roman" w:cs="Times New Roman"/>
          <w:b/>
          <w:bCs/>
          <w:sz w:val="20"/>
          <w:szCs w:val="20"/>
        </w:rPr>
        <w:t>№ 49/7</w:t>
      </w:r>
    </w:p>
    <w:p w14:paraId="644D3A20" w14:textId="67A3049F" w:rsidR="00D53B6A" w:rsidRPr="00492E79" w:rsidRDefault="00D53B6A" w:rsidP="00EC5852">
      <w:pPr>
        <w:spacing w:after="0" w:line="240" w:lineRule="auto"/>
        <w:jc w:val="both"/>
        <w:rPr>
          <w:rFonts w:ascii="Times New Roman" w:hAnsi="Times New Roman" w:cs="Times New Roman"/>
          <w:b/>
          <w:sz w:val="20"/>
          <w:szCs w:val="20"/>
        </w:rPr>
      </w:pPr>
      <w:r w:rsidRPr="00492E79">
        <w:rPr>
          <w:rFonts w:ascii="Times New Roman" w:hAnsi="Times New Roman" w:cs="Times New Roman"/>
          <w:sz w:val="20"/>
          <w:szCs w:val="20"/>
        </w:rPr>
        <w:t xml:space="preserve">Об утверждении бюджета Завитинского муниципального округа на 2022 год </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и плановый период 2023-2024 годов Принято решением Совета народных депутатов  24 ноября 2021</w:t>
      </w:r>
      <w:r w:rsidRPr="00492E79">
        <w:rPr>
          <w:rFonts w:ascii="Times New Roman" w:hAnsi="Times New Roman" w:cs="Times New Roman"/>
          <w:b/>
          <w:sz w:val="20"/>
          <w:szCs w:val="20"/>
        </w:rPr>
        <w:t xml:space="preserve"> Статья 1. Основные характеристики бюджета Завитинского муниципального округа </w:t>
      </w:r>
      <w:r w:rsidRPr="00492E79">
        <w:rPr>
          <w:rFonts w:ascii="Times New Roman" w:hAnsi="Times New Roman" w:cs="Times New Roman"/>
          <w:sz w:val="20"/>
          <w:szCs w:val="20"/>
        </w:rPr>
        <w:t xml:space="preserve">1.Утвердить основные характеристики бюджета Завитинского муниципального округа на 2022 год: </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прогнозируемый общий объем доходов Завитинского муниципального округа в сумме 954656,3 тыс. рублей;</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2)  общий объем расходов бюджета Завитинского муниципального округа в сумме 954656,3 тыс. рублей;</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3) дефицит бюджета Завитинского муниципального округа в сумме 0,0 тыс. рублей.</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2.  Утвердить основные характеристики бюджета Завитинского муниципального округа на плановый период:</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1) прогнозируемый общий объем доходов бюджета Завитинского муниципального округа на 2023 год в сумме 1064239,8 тыс. рублей и на 2024 год в сумме 672772,1 тыс. рублей;</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2) общий объем расходов бюджета Завитинского муниципального округа на 2023 год в сумме 1064239,8 тыс. рублей и на 2024 год в сумме 672772,1 тыс. рублей;</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3) дефицит бюджета Завитинского муниципального округа на 2023 год в сумме 0,0 тыс. рублей и на 2024 год в сумме 0,0 тыс. рублей.</w:t>
      </w:r>
      <w:r w:rsidRPr="00492E79">
        <w:rPr>
          <w:rFonts w:ascii="Times New Roman" w:hAnsi="Times New Roman" w:cs="Times New Roman"/>
          <w:b/>
          <w:sz w:val="20"/>
          <w:szCs w:val="20"/>
        </w:rPr>
        <w:t xml:space="preserve"> Статья 2. Доходы бюджета Завитинского муниципального округа </w:t>
      </w:r>
      <w:r w:rsidRPr="00492E79">
        <w:rPr>
          <w:rFonts w:ascii="Times New Roman" w:hAnsi="Times New Roman" w:cs="Times New Roman"/>
          <w:sz w:val="20"/>
          <w:szCs w:val="20"/>
        </w:rPr>
        <w:t>1.Утвердить прогнозируемый общий объем налоговых и неналоговых доходов бюджета Завитинского муниципального округа на 2022 год в сумме 192472,6 тыс. рублей, на 2023 год в сумме 208108,6 тыс. рублей, на 2024 год в сумме 223325,7 тыс. рублей.</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Установить прогнозируемые объемы налоговых и неналоговых доходов бюджета Завитинского муниципального округа на 2022 год и плановый период 2023-2024 годов по кодам видов и подвидов доходов согласно приложению № 1 к настоящему решению.</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2. Утвердить прогнозируемый объем безвозмездных поступлений на 2022 год в сумме 762183,7 тыс. рублей, на 2023 год в сумме 856131,2 тыс. рублей, на 2024 год в сумме 449446,4 тыс. рублей, в том числе прогнозируемый объем межбюджетных трансфертов, получаемых из других бюджетов бюджетной системы на 2022 год в сумме 762183,7 тыс. рублей, на 2023 год в сумме 856131,2 тыс. рублей, на 2024 год в сумме 449446,4 тыс. рублей.</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Установить прогнозируемые объемы безвозмездных поступлений в бюджет Завитинского муниципального округа на 2022 год и плановый период 2023-2024 годов по кодам видов и подвидов доходов согласно приложению № 2 к настоящему решению.</w:t>
      </w:r>
      <w:r w:rsidRPr="00492E79">
        <w:rPr>
          <w:rFonts w:ascii="Times New Roman" w:hAnsi="Times New Roman" w:cs="Times New Roman"/>
          <w:b/>
          <w:sz w:val="20"/>
          <w:szCs w:val="20"/>
        </w:rPr>
        <w:t xml:space="preserve"> Статья 3. Источники финансирования дефицита бюджета Завитинского муниципального </w:t>
      </w:r>
      <w:proofErr w:type="gramStart"/>
      <w:r w:rsidRPr="00492E79">
        <w:rPr>
          <w:rFonts w:ascii="Times New Roman" w:hAnsi="Times New Roman" w:cs="Times New Roman"/>
          <w:b/>
          <w:sz w:val="20"/>
          <w:szCs w:val="20"/>
        </w:rPr>
        <w:t>округа</w:t>
      </w:r>
      <w:proofErr w:type="gramEnd"/>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Установить источники финансирования дефицита бюджета Завитинского муниципального округа на 2022 год и плановый период 2023-2024 годов согласно приложению № 3 к настоящему решению.</w:t>
      </w:r>
    </w:p>
    <w:p w14:paraId="2135D3E1" w14:textId="15A20B4A" w:rsidR="00D53B6A" w:rsidRPr="00492E79" w:rsidRDefault="00D53B6A" w:rsidP="00D53B6A">
      <w:pPr>
        <w:spacing w:after="0" w:line="240" w:lineRule="auto"/>
        <w:jc w:val="both"/>
        <w:rPr>
          <w:rFonts w:ascii="Times New Roman" w:hAnsi="Times New Roman" w:cs="Times New Roman"/>
          <w:b/>
          <w:sz w:val="20"/>
          <w:szCs w:val="20"/>
        </w:rPr>
      </w:pPr>
      <w:r w:rsidRPr="00492E79">
        <w:rPr>
          <w:rFonts w:ascii="Times New Roman" w:hAnsi="Times New Roman" w:cs="Times New Roman"/>
          <w:b/>
          <w:sz w:val="20"/>
          <w:szCs w:val="20"/>
        </w:rPr>
        <w:t xml:space="preserve">Статья 4. Муниципальные внутренние заимствования и муниципальные гарантии </w:t>
      </w:r>
      <w:r w:rsidRPr="00492E79">
        <w:rPr>
          <w:rFonts w:ascii="Times New Roman" w:hAnsi="Times New Roman" w:cs="Times New Roman"/>
          <w:sz w:val="20"/>
          <w:szCs w:val="20"/>
        </w:rPr>
        <w:t>Утвердить на 2022 год и плановый период 2023-2024 годов:</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Программу муниципальных внутренних заимствований Завитинского муниципального округа на 2022 год и плановый период 2023 и 2024 годов согласно приложению № 4 к настоящему решению;</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Программу предоставления муниципальных гарантий Завитинского муниципального округа на 2022 год и плановый период 2023-2024 годов согласно приложению № 5 к настоящему решению.</w:t>
      </w:r>
      <w:r w:rsidRPr="00492E79">
        <w:rPr>
          <w:rFonts w:ascii="Times New Roman" w:hAnsi="Times New Roman" w:cs="Times New Roman"/>
          <w:b/>
          <w:sz w:val="20"/>
          <w:szCs w:val="20"/>
        </w:rPr>
        <w:t xml:space="preserve"> Статья 5. Муниципальный внутренний долг </w:t>
      </w:r>
      <w:r w:rsidRPr="00492E79">
        <w:rPr>
          <w:rFonts w:ascii="Times New Roman" w:hAnsi="Times New Roman" w:cs="Times New Roman"/>
          <w:sz w:val="20"/>
          <w:szCs w:val="20"/>
        </w:rPr>
        <w:t>1. Установить верхний предел муниципального внутреннего долга Завитинского муниципального округа:</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1) На 01 января 2023 года в сумме 0,0 тыс. рублей, в том числе по муниципальным гарантиям в сумме 0,0 тыс. рублей;</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2) На 01 января 2024 года в сумме 0,0 тыс. рублей, в том числе по муниципальным гарантиям в сумме 0,0 тыс. рублей;</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3) На 01 января 2025 года в сумме 00,0 тыс. рублей, в том числе по муниципальным гарантиям в сумме 0,0 тыс. рублей.</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2. Установить объем расходов на обслуживание муниципального долга Завитинского муниципального округа на 2022 год в сумме 0,0 тыс. рублей, на 2023 год в сумме 0,0 тыс. рублей, на 2024 год в сумме 0,0 тыс. рублей.</w:t>
      </w:r>
      <w:r w:rsidRPr="00492E79">
        <w:rPr>
          <w:rFonts w:ascii="Times New Roman" w:hAnsi="Times New Roman" w:cs="Times New Roman"/>
          <w:b/>
          <w:sz w:val="20"/>
          <w:szCs w:val="20"/>
        </w:rPr>
        <w:t xml:space="preserve"> Статья 6. Добровольные взносы и </w:t>
      </w:r>
      <w:proofErr w:type="gramStart"/>
      <w:r w:rsidRPr="00492E79">
        <w:rPr>
          <w:rFonts w:ascii="Times New Roman" w:hAnsi="Times New Roman" w:cs="Times New Roman"/>
          <w:b/>
          <w:sz w:val="20"/>
          <w:szCs w:val="20"/>
        </w:rPr>
        <w:t>пожертвования</w:t>
      </w:r>
      <w:proofErr w:type="gramEnd"/>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Установить, что добровольные взносы и пожертвования, имеющие целевое назначение, поступающие в доход бюджета Завитинского муниципального округа (далее целевые средства), направляются для осуществления расходов, соответствующих целям, на достижение которых предоставляются целевые средства.</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Установить, что не использованные по состоянию на 01 января 2022 года</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целевые средства, поступившие в 2021 году в доход бюджета Завитинского муниципального округа, подлежат использованию в 2022 году на достижение целей, для которых предоставлялись целевые средства.</w:t>
      </w:r>
      <w:r w:rsidRPr="00492E79">
        <w:rPr>
          <w:rFonts w:ascii="Times New Roman" w:hAnsi="Times New Roman" w:cs="Times New Roman"/>
          <w:b/>
          <w:sz w:val="20"/>
          <w:szCs w:val="20"/>
        </w:rPr>
        <w:t xml:space="preserve"> Статья 7. Бюджетные ассигнования бюджета</w:t>
      </w:r>
      <w:r w:rsidR="00346207" w:rsidRPr="00492E79">
        <w:rPr>
          <w:rFonts w:ascii="Times New Roman" w:hAnsi="Times New Roman" w:cs="Times New Roman"/>
          <w:b/>
          <w:sz w:val="20"/>
          <w:szCs w:val="20"/>
        </w:rPr>
        <w:t xml:space="preserve"> </w:t>
      </w:r>
      <w:r w:rsidRPr="00492E79">
        <w:rPr>
          <w:rFonts w:ascii="Times New Roman" w:hAnsi="Times New Roman" w:cs="Times New Roman"/>
          <w:b/>
          <w:sz w:val="20"/>
          <w:szCs w:val="20"/>
        </w:rPr>
        <w:t xml:space="preserve">Завитинского муниципального округа </w:t>
      </w:r>
      <w:r w:rsidRPr="00492E79">
        <w:rPr>
          <w:rFonts w:ascii="Times New Roman" w:hAnsi="Times New Roman" w:cs="Times New Roman"/>
          <w:sz w:val="20"/>
          <w:szCs w:val="20"/>
        </w:rPr>
        <w:t>Утвердить распределение бюджетных ассигнований по целевым статьям</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(муниципальным программам и не программным направлением деятельности), группам видов расходов классификации</w:t>
      </w:r>
      <w:r w:rsidR="00346207" w:rsidRPr="00492E79">
        <w:rPr>
          <w:rFonts w:ascii="Times New Roman" w:hAnsi="Times New Roman" w:cs="Times New Roman"/>
          <w:sz w:val="20"/>
          <w:szCs w:val="20"/>
        </w:rPr>
        <w:t xml:space="preserve"> </w:t>
      </w:r>
      <w:r w:rsidRPr="00492E79">
        <w:rPr>
          <w:rFonts w:ascii="Times New Roman" w:hAnsi="Times New Roman" w:cs="Times New Roman"/>
          <w:sz w:val="20"/>
          <w:szCs w:val="20"/>
        </w:rPr>
        <w:t>расходов бюджета муниципального округа на 2022 год и плановый период 2023 и 2024 годов согласно приложению № 6 к настоящему решению.</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2. Утвердить ведомственную структуру расходов бюджета Завитинского муниципального округа на 2022 год и плановый период 2023-2024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 согласно приложению № 7 к настоящему решению.</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3. Утвердить общий объем бюджетных ассигнований, направляемых на</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исполнение публичных нормативных обязательств, на 2022 год в сумме 19661,1 тыс. рублей, на 2023 год в сумме 20191,1 тыс. рублей, на 2024 год в сумме 20216,2 тыс. рублей.</w:t>
      </w:r>
      <w:r w:rsidR="00346207" w:rsidRPr="00492E79">
        <w:rPr>
          <w:rFonts w:ascii="Times New Roman" w:hAnsi="Times New Roman" w:cs="Times New Roman"/>
          <w:sz w:val="20"/>
          <w:szCs w:val="20"/>
        </w:rPr>
        <w:t xml:space="preserve"> </w:t>
      </w:r>
      <w:r w:rsidRPr="00492E79">
        <w:rPr>
          <w:rFonts w:ascii="Times New Roman" w:hAnsi="Times New Roman" w:cs="Times New Roman"/>
          <w:sz w:val="20"/>
          <w:szCs w:val="20"/>
        </w:rPr>
        <w:t>4. Утвердить общий объем условно утверждаемых расходов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2023 год в сумме 5702,7 тыс. рублей и на 2024 год в сумме 12052,4 тыс. рублей.</w:t>
      </w:r>
      <w:r w:rsidR="00346207" w:rsidRPr="00492E79">
        <w:rPr>
          <w:rFonts w:ascii="Times New Roman" w:hAnsi="Times New Roman" w:cs="Times New Roman"/>
          <w:b/>
          <w:sz w:val="20"/>
          <w:szCs w:val="20"/>
        </w:rPr>
        <w:t xml:space="preserve"> </w:t>
      </w:r>
      <w:r w:rsidRPr="00492E79">
        <w:rPr>
          <w:rFonts w:ascii="Times New Roman" w:hAnsi="Times New Roman" w:cs="Times New Roman"/>
          <w:b/>
          <w:sz w:val="20"/>
          <w:szCs w:val="20"/>
        </w:rPr>
        <w:t>Статья 8. Резервный фонд администрации Завитинского муниципального округа</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Установить размер резервного фонда администрации Завитинского муниципального округа на 2022 год в сумме 150,0 тыс. рублей, на 2023 год в сумме 150,0 тыс. рублей, на 2024 год в сумме 150,0 тыс. рублей.</w:t>
      </w:r>
      <w:r w:rsidR="00346207" w:rsidRPr="00492E79">
        <w:rPr>
          <w:rFonts w:ascii="Times New Roman" w:hAnsi="Times New Roman" w:cs="Times New Roman"/>
          <w:b/>
          <w:sz w:val="20"/>
          <w:szCs w:val="20"/>
        </w:rPr>
        <w:t xml:space="preserve"> </w:t>
      </w:r>
      <w:r w:rsidRPr="00492E79">
        <w:rPr>
          <w:rFonts w:ascii="Times New Roman" w:hAnsi="Times New Roman" w:cs="Times New Roman"/>
          <w:b/>
          <w:sz w:val="20"/>
          <w:szCs w:val="20"/>
        </w:rPr>
        <w:t>Статья 9. Дополнительные основания для внесения изменений в сводную бюджетную роспись</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Установить дополнительные основания для внесения в 2022 году изменений в сводную бюджетную роспись бюджета Завитинского муниципального округа без внесения изменений в настоящее решение:</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1) принятие решений Правительством Амурской области, областными органами исполнительной власти о распределении субсидий, субвенций, иных межбюджетных трансфертов, имеющих целевое назначение, а также заключение соглашений, предусматривающих получение субсидий, субвенций, иных межбюджетных трансфертов, имеющих целевое назначение, сверх объемов, утвержденных настоящим решением;</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2) перераспределение бюджетных ассигнований между видами источников финансирования дефицита бюджета Завитинского муниципального округа в ходе исполнения бюджета Завитинского муниципального в пределах общего объема бюджетных ассигнований по источникам финансирования дефицита бюджета Завитинского муниципального округа;</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3) перераспределение бюджетных ассигнований между группами видов расходов в пределах одной целевой статьи расходов классификации расходов  бюджета Завитинского муниципального округа;</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xml:space="preserve">4) перераспределение бюджетных ассигнований, предусмотренных отделу образования администрации Завитинского муниципального округа в рамках муниципальной программы "Развитие образования в Завитинском муниципальном округе" на реализацию мероприятия «Обеспечение функционирования модели персонифицированного финансирования </w:t>
      </w:r>
      <w:r w:rsidRPr="00492E79">
        <w:rPr>
          <w:rFonts w:ascii="Times New Roman" w:hAnsi="Times New Roman" w:cs="Times New Roman"/>
          <w:sz w:val="20"/>
          <w:szCs w:val="20"/>
        </w:rPr>
        <w:lastRenderedPageBreak/>
        <w:t>дополнительного образования детей».</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5) перераспределение бюджетных ассигнований, предусмотренных главному распорядителю средств бюджета Завитинского муниципального округа на финансовое обеспечение реализации региональных проектов и региональных составляющих федеральных проектов, обеспечивающих достижение целей и целевых показателей, выполнение задач, определенных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между региональными проектами и региональными составляющими федеральных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Завитинского муниципального округа на соответствующий финансовый год.</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xml:space="preserve">6 ) перераспределение бюджетных ассигнований, предусмотренных главному распорядителю средств бюджета Завитинского муниципального округа на обеспечение доли </w:t>
      </w:r>
      <w:proofErr w:type="spellStart"/>
      <w:r w:rsidRPr="00492E79">
        <w:rPr>
          <w:rFonts w:ascii="Times New Roman" w:hAnsi="Times New Roman" w:cs="Times New Roman"/>
          <w:sz w:val="20"/>
          <w:szCs w:val="20"/>
        </w:rPr>
        <w:t>софинансирования</w:t>
      </w:r>
      <w:proofErr w:type="spellEnd"/>
      <w:r w:rsidRPr="00492E79">
        <w:rPr>
          <w:rFonts w:ascii="Times New Roman" w:hAnsi="Times New Roman" w:cs="Times New Roman"/>
          <w:sz w:val="20"/>
          <w:szCs w:val="20"/>
        </w:rPr>
        <w:t xml:space="preserve"> бюджета </w:t>
      </w:r>
      <w:proofErr w:type="spellStart"/>
      <w:r w:rsidRPr="00492E79">
        <w:rPr>
          <w:rFonts w:ascii="Times New Roman" w:hAnsi="Times New Roman" w:cs="Times New Roman"/>
          <w:sz w:val="20"/>
          <w:szCs w:val="20"/>
        </w:rPr>
        <w:t>Завитинского</w:t>
      </w:r>
      <w:proofErr w:type="spellEnd"/>
      <w:r w:rsidRPr="00492E79">
        <w:rPr>
          <w:rFonts w:ascii="Times New Roman" w:hAnsi="Times New Roman" w:cs="Times New Roman"/>
          <w:sz w:val="20"/>
          <w:szCs w:val="20"/>
        </w:rPr>
        <w:t xml:space="preserve"> муниципального округа в связи с уменьшением объема бюджетных ассигнований на финансовое обеспечение  расходного обязательства, в целях </w:t>
      </w:r>
      <w:proofErr w:type="spellStart"/>
      <w:r w:rsidRPr="00492E79">
        <w:rPr>
          <w:rFonts w:ascii="Times New Roman" w:hAnsi="Times New Roman" w:cs="Times New Roman"/>
          <w:sz w:val="20"/>
          <w:szCs w:val="20"/>
        </w:rPr>
        <w:t>софинансирования</w:t>
      </w:r>
      <w:proofErr w:type="spellEnd"/>
      <w:r w:rsidRPr="00492E79">
        <w:rPr>
          <w:rFonts w:ascii="Times New Roman" w:hAnsi="Times New Roman" w:cs="Times New Roman"/>
          <w:sz w:val="20"/>
          <w:szCs w:val="20"/>
        </w:rPr>
        <w:t xml:space="preserve"> которого из областного бюджета в текущем финансовом году предоставляется субсидия, в связи с экономией, полученной по результатам заключения муниципальных контрактов на закупку товаров, работ, услуг для обеспечения муниципальных нужд, на увеличение бюджетных ассигнований резервного фонда администрации округа;</w:t>
      </w:r>
      <w:r w:rsidR="00346207" w:rsidRPr="00492E79">
        <w:rPr>
          <w:rFonts w:ascii="Times New Roman" w:hAnsi="Times New Roman" w:cs="Times New Roman"/>
          <w:sz w:val="20"/>
          <w:szCs w:val="20"/>
        </w:rPr>
        <w:t xml:space="preserve"> </w:t>
      </w:r>
      <w:r w:rsidRPr="00492E79">
        <w:rPr>
          <w:rFonts w:ascii="Times New Roman" w:hAnsi="Times New Roman" w:cs="Times New Roman"/>
          <w:sz w:val="20"/>
          <w:szCs w:val="20"/>
        </w:rPr>
        <w:t>7) перераспределение бюджетных ассигнований между разделами и подразделами в пределах общего объема бюджетных ассигнований, предусмотренных главному распорядителю средств бюджета Завитинского муниципального округа в рамках одной муниципальной программы или по непрограммным направлениям.</w:t>
      </w:r>
      <w:r w:rsidR="00346207" w:rsidRPr="00492E79">
        <w:rPr>
          <w:rFonts w:ascii="Times New Roman" w:hAnsi="Times New Roman" w:cs="Times New Roman"/>
          <w:b/>
          <w:sz w:val="20"/>
          <w:szCs w:val="20"/>
        </w:rPr>
        <w:t xml:space="preserve"> </w:t>
      </w:r>
      <w:r w:rsidRPr="00492E79">
        <w:rPr>
          <w:rFonts w:ascii="Times New Roman" w:hAnsi="Times New Roman" w:cs="Times New Roman"/>
          <w:b/>
          <w:sz w:val="20"/>
          <w:szCs w:val="20"/>
        </w:rPr>
        <w:t>Статья 10. Предоставление субсидий юридическим лицам, индивидуальным предпринимателям и физическим лицам</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1. Из бюджета Завитинского муниципального округа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и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случаях, связанных с:</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1) компенсацией теплоснабжающим организациям выпадающих доходов, возникающих в результате установления льготных тарифов для населения Амурской области;</w:t>
      </w:r>
      <w:r w:rsidR="00346207" w:rsidRPr="00492E79">
        <w:rPr>
          <w:rFonts w:ascii="Times New Roman" w:hAnsi="Times New Roman" w:cs="Times New Roman"/>
          <w:b/>
          <w:sz w:val="20"/>
          <w:szCs w:val="20"/>
        </w:rPr>
        <w:t xml:space="preserve"> </w:t>
      </w:r>
      <w:r w:rsidRPr="00492E79">
        <w:rPr>
          <w:rFonts w:ascii="Times New Roman" w:hAnsi="Times New Roman" w:cs="Times New Roman"/>
          <w:color w:val="000000"/>
          <w:sz w:val="20"/>
          <w:szCs w:val="20"/>
        </w:rPr>
        <w:t>2) поддержкой МУП «Рынок» по обеспечению пассажирских перевозок;</w:t>
      </w:r>
      <w:r w:rsidR="00346207" w:rsidRPr="00492E79">
        <w:rPr>
          <w:rFonts w:ascii="Times New Roman" w:hAnsi="Times New Roman" w:cs="Times New Roman"/>
          <w:b/>
          <w:sz w:val="20"/>
          <w:szCs w:val="20"/>
        </w:rPr>
        <w:t xml:space="preserve"> </w:t>
      </w:r>
      <w:r w:rsidRPr="00492E79">
        <w:rPr>
          <w:rFonts w:ascii="Times New Roman" w:hAnsi="Times New Roman" w:cs="Times New Roman"/>
          <w:color w:val="000000"/>
          <w:sz w:val="20"/>
          <w:szCs w:val="20"/>
        </w:rPr>
        <w:t>3) поддержкой малого и среднего предпринимательства, включая крестьянские (фермерские) хозяйства (в части возмещения затрат, связанных с приобретением оборудования, в целях создания и (или) развития, и (или) модернизации производства товаров, а также реализации сельскохозяйственной продукции субъектами малого и среднего предпринимательства), созданием и развитием собственного дела начинающими субъектами малого и среднего предпринимательства, включая крестьянские (фермерские) хозяйства.</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2.Субсидии в случаях, предусмотренных частью 1 настоящей статьи,</w:t>
      </w:r>
      <w:r w:rsidR="00346207" w:rsidRPr="00492E79">
        <w:rPr>
          <w:rFonts w:ascii="Times New Roman" w:hAnsi="Times New Roman" w:cs="Times New Roman"/>
          <w:sz w:val="20"/>
          <w:szCs w:val="20"/>
        </w:rPr>
        <w:t xml:space="preserve"> </w:t>
      </w:r>
      <w:r w:rsidRPr="00492E79">
        <w:rPr>
          <w:rFonts w:ascii="Times New Roman" w:hAnsi="Times New Roman" w:cs="Times New Roman"/>
          <w:sz w:val="20"/>
          <w:szCs w:val="20"/>
        </w:rPr>
        <w:t>предоставляются главными распорядителями средств районного бюджета, получателями средств районного бюджета на основании нормативных правовых актов администрации района, соответствующих общим требованиям, установленным Правительством Российской Федерации, определяющих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а также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положением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xml:space="preserve">3.Юридическим лицам (за исключением государственных (муниципальных) учреждений), индивидуальным предпринимателям, физическим лицам в соответствии с решениями главы Завитинского муниципального округа (далее – решения) из бюджета Завитинского муниципального округа могут предоставляться гранты в форме субсидий, в том числе предоставляемые на конкурсной основе, в пределах утвержденных бюджетных ассигнований. </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Порядок предоставления указанных субсидий устанавливается нормативными правовыми актами администрации муниципального образования в соответствии с требованиями, установленными Правительством Российской Федерации.</w:t>
      </w:r>
      <w:r w:rsidR="00346207" w:rsidRPr="00492E79">
        <w:rPr>
          <w:rFonts w:ascii="Times New Roman" w:hAnsi="Times New Roman" w:cs="Times New Roman"/>
          <w:b/>
          <w:sz w:val="20"/>
          <w:szCs w:val="20"/>
        </w:rPr>
        <w:t xml:space="preserve"> </w:t>
      </w:r>
      <w:r w:rsidRPr="00492E79">
        <w:rPr>
          <w:rFonts w:ascii="Times New Roman" w:hAnsi="Times New Roman" w:cs="Times New Roman"/>
          <w:b/>
          <w:sz w:val="20"/>
          <w:szCs w:val="20"/>
        </w:rPr>
        <w:t>Статья 11. Дорожный фонд</w:t>
      </w:r>
      <w:r w:rsidR="00346207" w:rsidRPr="00492E79">
        <w:rPr>
          <w:rFonts w:ascii="Times New Roman" w:hAnsi="Times New Roman" w:cs="Times New Roman"/>
          <w:b/>
          <w:sz w:val="20"/>
          <w:szCs w:val="20"/>
        </w:rPr>
        <w:t xml:space="preserve"> </w:t>
      </w:r>
      <w:r w:rsidRPr="00492E79">
        <w:rPr>
          <w:rFonts w:ascii="Times New Roman" w:hAnsi="Times New Roman" w:cs="Times New Roman"/>
          <w:sz w:val="20"/>
          <w:szCs w:val="20"/>
        </w:rPr>
        <w:t>Утвердить объем бюджетных ассигнований дорожного фонда Завитинского муниципального округа на 2022 год в сумме 7763,7 тыс. рублей, на 2023 год в сумме 8009,4 тыс. рублей, на 2024 год в сумме 8417,2 тыс. рублей.</w:t>
      </w:r>
    </w:p>
    <w:p w14:paraId="207DFB60" w14:textId="6E32AB12" w:rsidR="00D53B6A" w:rsidRPr="00492E79" w:rsidRDefault="00D53B6A" w:rsidP="00D53B6A">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Глава </w:t>
      </w:r>
      <w:proofErr w:type="spellStart"/>
      <w:r w:rsidRPr="00492E79">
        <w:rPr>
          <w:rFonts w:ascii="Times New Roman" w:hAnsi="Times New Roman" w:cs="Times New Roman"/>
          <w:sz w:val="20"/>
          <w:szCs w:val="20"/>
        </w:rPr>
        <w:t>Завитинского</w:t>
      </w:r>
      <w:proofErr w:type="spellEnd"/>
      <w:r w:rsidR="00346207"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муниципального округа             </w:t>
      </w:r>
      <w:r w:rsidR="00346207"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                                                                                       </w:t>
      </w:r>
      <w:proofErr w:type="spellStart"/>
      <w:r w:rsidRPr="00492E79">
        <w:rPr>
          <w:rFonts w:ascii="Times New Roman" w:hAnsi="Times New Roman" w:cs="Times New Roman"/>
          <w:sz w:val="20"/>
          <w:szCs w:val="20"/>
        </w:rPr>
        <w:t>С.С.Линевич</w:t>
      </w:r>
      <w:proofErr w:type="spellEnd"/>
    </w:p>
    <w:p w14:paraId="66075D21" w14:textId="77777777" w:rsidR="00346207" w:rsidRPr="00492E79" w:rsidRDefault="00346207" w:rsidP="00AF3B7D">
      <w:pPr>
        <w:spacing w:after="0" w:line="240" w:lineRule="auto"/>
        <w:jc w:val="both"/>
        <w:rPr>
          <w:rFonts w:ascii="Times New Roman" w:hAnsi="Times New Roman" w:cs="Times New Roman"/>
          <w:b/>
          <w:bCs/>
          <w:sz w:val="20"/>
          <w:szCs w:val="20"/>
        </w:rPr>
        <w:sectPr w:rsidR="00346207" w:rsidRPr="00492E79" w:rsidSect="00643D7C">
          <w:pgSz w:w="11905" w:h="16840"/>
          <w:pgMar w:top="567" w:right="680" w:bottom="567" w:left="426" w:header="0" w:footer="0" w:gutter="0"/>
          <w:cols w:space="708"/>
          <w:docGrid w:linePitch="360"/>
        </w:sectPr>
      </w:pPr>
    </w:p>
    <w:p w14:paraId="504B2A42" w14:textId="38EE0777" w:rsidR="00643D7C" w:rsidRPr="00492E79" w:rsidRDefault="00512030" w:rsidP="00AF3B7D">
      <w:pPr>
        <w:spacing w:after="0" w:line="240" w:lineRule="auto"/>
        <w:jc w:val="both"/>
        <w:rPr>
          <w:rFonts w:ascii="Times New Roman" w:hAnsi="Times New Roman" w:cs="Times New Roman"/>
          <w:b/>
          <w:bCs/>
          <w:sz w:val="20"/>
          <w:szCs w:val="20"/>
        </w:rPr>
      </w:pPr>
      <w:r w:rsidRPr="00492E79">
        <w:rPr>
          <w:rFonts w:ascii="Times New Roman" w:hAnsi="Times New Roman" w:cs="Times New Roman"/>
          <w:b/>
          <w:bCs/>
          <w:sz w:val="20"/>
          <w:szCs w:val="20"/>
        </w:rPr>
        <w:lastRenderedPageBreak/>
        <w:t xml:space="preserve">Приложение №1 к решению Совета народных депутатов Завитинского муниципального округа </w:t>
      </w:r>
      <w:proofErr w:type="gramStart"/>
      <w:r w:rsidRPr="00492E79">
        <w:rPr>
          <w:rFonts w:ascii="Times New Roman" w:hAnsi="Times New Roman" w:cs="Times New Roman"/>
          <w:b/>
          <w:bCs/>
          <w:sz w:val="20"/>
          <w:szCs w:val="20"/>
        </w:rPr>
        <w:t>от  24.11.2021</w:t>
      </w:r>
      <w:proofErr w:type="gramEnd"/>
      <w:r w:rsidRPr="00492E79">
        <w:rPr>
          <w:rFonts w:ascii="Times New Roman" w:hAnsi="Times New Roman" w:cs="Times New Roman"/>
          <w:b/>
          <w:bCs/>
          <w:sz w:val="20"/>
          <w:szCs w:val="20"/>
        </w:rPr>
        <w:t xml:space="preserve">   № 49/7   Прогнозируемые объемы   налоговых и неналоговых доходов бюджета муниципального округа на 2022 год и плановый период 2023-2024 годов по кодам видов и подвидов доходов</w:t>
      </w: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4252"/>
        <w:gridCol w:w="1276"/>
        <w:gridCol w:w="1276"/>
        <w:gridCol w:w="1276"/>
      </w:tblGrid>
      <w:tr w:rsidR="00E34C4C" w:rsidRPr="00492E79" w14:paraId="78EF63E4" w14:textId="77777777" w:rsidTr="00891F0B">
        <w:trPr>
          <w:trHeight w:val="84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E872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Наименование вида дохода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48478" w14:textId="7D63AAB0"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Код бюджетной 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F6AAF2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Утверждено на 2022 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ACD866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Утверждено на 2023 год</w:t>
            </w:r>
          </w:p>
        </w:tc>
        <w:tc>
          <w:tcPr>
            <w:tcW w:w="1276" w:type="dxa"/>
            <w:tcBorders>
              <w:left w:val="single" w:sz="4" w:space="0" w:color="auto"/>
            </w:tcBorders>
            <w:shd w:val="clear" w:color="auto" w:fill="auto"/>
            <w:hideMark/>
          </w:tcPr>
          <w:p w14:paraId="79A98F67"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Утверждено на 2024 год</w:t>
            </w:r>
          </w:p>
        </w:tc>
      </w:tr>
      <w:tr w:rsidR="00E34C4C" w:rsidRPr="00492E79" w14:paraId="1EF173C5" w14:textId="77777777" w:rsidTr="00891F0B">
        <w:trPr>
          <w:trHeight w:val="330"/>
        </w:trPr>
        <w:tc>
          <w:tcPr>
            <w:tcW w:w="7797" w:type="dxa"/>
            <w:tcBorders>
              <w:top w:val="single" w:sz="4" w:space="0" w:color="auto"/>
            </w:tcBorders>
            <w:shd w:val="clear" w:color="auto" w:fill="auto"/>
            <w:noWrap/>
            <w:vAlign w:val="bottom"/>
            <w:hideMark/>
          </w:tcPr>
          <w:p w14:paraId="12D81D3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w:t>
            </w:r>
          </w:p>
        </w:tc>
        <w:tc>
          <w:tcPr>
            <w:tcW w:w="4252" w:type="dxa"/>
            <w:tcBorders>
              <w:top w:val="single" w:sz="4" w:space="0" w:color="auto"/>
            </w:tcBorders>
            <w:shd w:val="clear" w:color="auto" w:fill="auto"/>
            <w:noWrap/>
            <w:vAlign w:val="bottom"/>
            <w:hideMark/>
          </w:tcPr>
          <w:p w14:paraId="07E666E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noWrap/>
            <w:vAlign w:val="bottom"/>
            <w:hideMark/>
          </w:tcPr>
          <w:p w14:paraId="2D07940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w:t>
            </w:r>
          </w:p>
        </w:tc>
        <w:tc>
          <w:tcPr>
            <w:tcW w:w="1276" w:type="dxa"/>
            <w:tcBorders>
              <w:top w:val="single" w:sz="4" w:space="0" w:color="auto"/>
            </w:tcBorders>
            <w:shd w:val="clear" w:color="auto" w:fill="auto"/>
            <w:noWrap/>
            <w:vAlign w:val="bottom"/>
            <w:hideMark/>
          </w:tcPr>
          <w:p w14:paraId="16C682A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w:t>
            </w:r>
          </w:p>
        </w:tc>
        <w:tc>
          <w:tcPr>
            <w:tcW w:w="1276" w:type="dxa"/>
            <w:shd w:val="clear" w:color="auto" w:fill="auto"/>
            <w:noWrap/>
            <w:vAlign w:val="bottom"/>
            <w:hideMark/>
          </w:tcPr>
          <w:p w14:paraId="588FC7D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w:t>
            </w:r>
          </w:p>
        </w:tc>
      </w:tr>
      <w:tr w:rsidR="00E34C4C" w:rsidRPr="00492E79" w14:paraId="0A7CDB36" w14:textId="77777777" w:rsidTr="00891F0B">
        <w:trPr>
          <w:trHeight w:val="330"/>
        </w:trPr>
        <w:tc>
          <w:tcPr>
            <w:tcW w:w="7797" w:type="dxa"/>
            <w:shd w:val="clear" w:color="auto" w:fill="auto"/>
            <w:noWrap/>
            <w:vAlign w:val="bottom"/>
            <w:hideMark/>
          </w:tcPr>
          <w:p w14:paraId="2FF3140D"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НАЛОГОВЫЕ И НЕНАЛОГОВЫЕ ДОХОДЫ</w:t>
            </w:r>
          </w:p>
        </w:tc>
        <w:tc>
          <w:tcPr>
            <w:tcW w:w="4252" w:type="dxa"/>
            <w:shd w:val="clear" w:color="auto" w:fill="auto"/>
            <w:noWrap/>
            <w:vAlign w:val="bottom"/>
            <w:hideMark/>
          </w:tcPr>
          <w:p w14:paraId="1B54F524"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 1 00 00000 00 0000 000</w:t>
            </w:r>
          </w:p>
        </w:tc>
        <w:tc>
          <w:tcPr>
            <w:tcW w:w="1276" w:type="dxa"/>
            <w:shd w:val="clear" w:color="auto" w:fill="auto"/>
            <w:noWrap/>
            <w:vAlign w:val="bottom"/>
            <w:hideMark/>
          </w:tcPr>
          <w:p w14:paraId="254D2552"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192 472,6</w:t>
            </w:r>
          </w:p>
        </w:tc>
        <w:tc>
          <w:tcPr>
            <w:tcW w:w="1276" w:type="dxa"/>
            <w:shd w:val="clear" w:color="auto" w:fill="auto"/>
            <w:noWrap/>
            <w:vAlign w:val="bottom"/>
            <w:hideMark/>
          </w:tcPr>
          <w:p w14:paraId="1B9D79F5"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208 108,6</w:t>
            </w:r>
          </w:p>
        </w:tc>
        <w:tc>
          <w:tcPr>
            <w:tcW w:w="1276" w:type="dxa"/>
            <w:shd w:val="clear" w:color="auto" w:fill="auto"/>
            <w:noWrap/>
            <w:vAlign w:val="bottom"/>
            <w:hideMark/>
          </w:tcPr>
          <w:p w14:paraId="035C6434"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223 325,7</w:t>
            </w:r>
          </w:p>
        </w:tc>
      </w:tr>
      <w:tr w:rsidR="00E34C4C" w:rsidRPr="00492E79" w14:paraId="0EA2D5DB" w14:textId="77777777" w:rsidTr="00891F0B">
        <w:trPr>
          <w:trHeight w:val="345"/>
        </w:trPr>
        <w:tc>
          <w:tcPr>
            <w:tcW w:w="7797" w:type="dxa"/>
            <w:shd w:val="clear" w:color="auto" w:fill="auto"/>
            <w:noWrap/>
            <w:vAlign w:val="bottom"/>
            <w:hideMark/>
          </w:tcPr>
          <w:p w14:paraId="72F2628F"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Налоги на прибыль, доходы</w:t>
            </w:r>
          </w:p>
        </w:tc>
        <w:tc>
          <w:tcPr>
            <w:tcW w:w="4252" w:type="dxa"/>
            <w:shd w:val="clear" w:color="auto" w:fill="auto"/>
            <w:vAlign w:val="bottom"/>
            <w:hideMark/>
          </w:tcPr>
          <w:p w14:paraId="57BBEDC7" w14:textId="77777777" w:rsidR="00E34C4C" w:rsidRPr="00492E79" w:rsidRDefault="00E34C4C" w:rsidP="00891F0B">
            <w:pPr>
              <w:spacing w:after="0" w:line="240" w:lineRule="auto"/>
              <w:jc w:val="both"/>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 xml:space="preserve"> 1 01 00000 00 0000 000</w:t>
            </w:r>
          </w:p>
        </w:tc>
        <w:tc>
          <w:tcPr>
            <w:tcW w:w="1276" w:type="dxa"/>
            <w:shd w:val="clear" w:color="auto" w:fill="auto"/>
            <w:noWrap/>
            <w:vAlign w:val="bottom"/>
            <w:hideMark/>
          </w:tcPr>
          <w:p w14:paraId="5F9DBF70"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133 019,3</w:t>
            </w:r>
          </w:p>
        </w:tc>
        <w:tc>
          <w:tcPr>
            <w:tcW w:w="1276" w:type="dxa"/>
            <w:shd w:val="clear" w:color="auto" w:fill="auto"/>
            <w:noWrap/>
            <w:vAlign w:val="bottom"/>
            <w:hideMark/>
          </w:tcPr>
          <w:p w14:paraId="41C604DA"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147 871,6</w:t>
            </w:r>
          </w:p>
        </w:tc>
        <w:tc>
          <w:tcPr>
            <w:tcW w:w="1276" w:type="dxa"/>
            <w:shd w:val="clear" w:color="auto" w:fill="auto"/>
            <w:noWrap/>
            <w:vAlign w:val="bottom"/>
            <w:hideMark/>
          </w:tcPr>
          <w:p w14:paraId="64B4FEE0"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162 723,9</w:t>
            </w:r>
          </w:p>
        </w:tc>
      </w:tr>
      <w:tr w:rsidR="00E34C4C" w:rsidRPr="00492E79" w14:paraId="49E91225" w14:textId="77777777" w:rsidTr="00891F0B">
        <w:trPr>
          <w:trHeight w:val="390"/>
        </w:trPr>
        <w:tc>
          <w:tcPr>
            <w:tcW w:w="7797" w:type="dxa"/>
            <w:shd w:val="clear" w:color="auto" w:fill="auto"/>
            <w:vAlign w:val="bottom"/>
            <w:hideMark/>
          </w:tcPr>
          <w:p w14:paraId="17F2FD6A"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Налог на доходы физических лиц</w:t>
            </w:r>
          </w:p>
        </w:tc>
        <w:tc>
          <w:tcPr>
            <w:tcW w:w="4252" w:type="dxa"/>
            <w:shd w:val="clear" w:color="auto" w:fill="auto"/>
            <w:noWrap/>
            <w:vAlign w:val="bottom"/>
            <w:hideMark/>
          </w:tcPr>
          <w:p w14:paraId="5FF09097"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 1 01 02000 01 0000 110</w:t>
            </w:r>
          </w:p>
        </w:tc>
        <w:tc>
          <w:tcPr>
            <w:tcW w:w="1276" w:type="dxa"/>
            <w:shd w:val="clear" w:color="auto" w:fill="auto"/>
            <w:noWrap/>
            <w:vAlign w:val="bottom"/>
            <w:hideMark/>
          </w:tcPr>
          <w:p w14:paraId="2AE7DCD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133 019,3</w:t>
            </w:r>
          </w:p>
        </w:tc>
        <w:tc>
          <w:tcPr>
            <w:tcW w:w="1276" w:type="dxa"/>
            <w:shd w:val="clear" w:color="auto" w:fill="auto"/>
            <w:noWrap/>
            <w:vAlign w:val="bottom"/>
            <w:hideMark/>
          </w:tcPr>
          <w:p w14:paraId="1C0F810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147 871,6</w:t>
            </w:r>
          </w:p>
        </w:tc>
        <w:tc>
          <w:tcPr>
            <w:tcW w:w="1276" w:type="dxa"/>
            <w:shd w:val="clear" w:color="auto" w:fill="auto"/>
            <w:noWrap/>
            <w:vAlign w:val="bottom"/>
            <w:hideMark/>
          </w:tcPr>
          <w:p w14:paraId="19D6362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162 723,9</w:t>
            </w:r>
          </w:p>
        </w:tc>
      </w:tr>
      <w:tr w:rsidR="00E34C4C" w:rsidRPr="00492E79" w14:paraId="049348A5" w14:textId="77777777" w:rsidTr="00891F0B">
        <w:trPr>
          <w:trHeight w:val="825"/>
        </w:trPr>
        <w:tc>
          <w:tcPr>
            <w:tcW w:w="7797" w:type="dxa"/>
            <w:shd w:val="clear" w:color="auto" w:fill="auto"/>
            <w:vAlign w:val="bottom"/>
            <w:hideMark/>
          </w:tcPr>
          <w:p w14:paraId="0D69FF5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227,227.1,228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4252" w:type="dxa"/>
            <w:shd w:val="clear" w:color="auto" w:fill="auto"/>
            <w:noWrap/>
            <w:vAlign w:val="bottom"/>
            <w:hideMark/>
          </w:tcPr>
          <w:p w14:paraId="36749327"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1 01 02010 01 1000 110</w:t>
            </w:r>
          </w:p>
        </w:tc>
        <w:tc>
          <w:tcPr>
            <w:tcW w:w="1276" w:type="dxa"/>
            <w:shd w:val="clear" w:color="auto" w:fill="auto"/>
            <w:noWrap/>
            <w:vAlign w:val="bottom"/>
            <w:hideMark/>
          </w:tcPr>
          <w:p w14:paraId="313E190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131 961,3</w:t>
            </w:r>
          </w:p>
        </w:tc>
        <w:tc>
          <w:tcPr>
            <w:tcW w:w="1276" w:type="dxa"/>
            <w:shd w:val="clear" w:color="auto" w:fill="auto"/>
            <w:noWrap/>
            <w:vAlign w:val="bottom"/>
            <w:hideMark/>
          </w:tcPr>
          <w:p w14:paraId="3652336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146 791,1</w:t>
            </w:r>
          </w:p>
        </w:tc>
        <w:tc>
          <w:tcPr>
            <w:tcW w:w="1276" w:type="dxa"/>
            <w:shd w:val="clear" w:color="auto" w:fill="auto"/>
            <w:noWrap/>
            <w:vAlign w:val="bottom"/>
            <w:hideMark/>
          </w:tcPr>
          <w:p w14:paraId="0A8AA973"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161 630,4</w:t>
            </w:r>
          </w:p>
        </w:tc>
      </w:tr>
      <w:tr w:rsidR="00E34C4C" w:rsidRPr="00492E79" w14:paraId="5EDFBAA7" w14:textId="77777777" w:rsidTr="00891F0B">
        <w:trPr>
          <w:trHeight w:val="1185"/>
        </w:trPr>
        <w:tc>
          <w:tcPr>
            <w:tcW w:w="7797" w:type="dxa"/>
            <w:shd w:val="clear" w:color="auto" w:fill="auto"/>
            <w:vAlign w:val="bottom"/>
            <w:hideMark/>
          </w:tcPr>
          <w:p w14:paraId="2156875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4252" w:type="dxa"/>
            <w:shd w:val="clear" w:color="auto" w:fill="auto"/>
            <w:noWrap/>
            <w:vAlign w:val="bottom"/>
            <w:hideMark/>
          </w:tcPr>
          <w:p w14:paraId="0F9293DC"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1 01 02020 01 1000 110</w:t>
            </w:r>
          </w:p>
        </w:tc>
        <w:tc>
          <w:tcPr>
            <w:tcW w:w="1276" w:type="dxa"/>
            <w:shd w:val="clear" w:color="000000" w:fill="FFFFFF"/>
            <w:noWrap/>
            <w:vAlign w:val="bottom"/>
            <w:hideMark/>
          </w:tcPr>
          <w:p w14:paraId="053F197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584,3</w:t>
            </w:r>
          </w:p>
        </w:tc>
        <w:tc>
          <w:tcPr>
            <w:tcW w:w="1276" w:type="dxa"/>
            <w:shd w:val="clear" w:color="000000" w:fill="FFFFFF"/>
            <w:noWrap/>
            <w:vAlign w:val="bottom"/>
            <w:hideMark/>
          </w:tcPr>
          <w:p w14:paraId="60BFD89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596,8</w:t>
            </w:r>
          </w:p>
        </w:tc>
        <w:tc>
          <w:tcPr>
            <w:tcW w:w="1276" w:type="dxa"/>
            <w:shd w:val="clear" w:color="000000" w:fill="FFFFFF"/>
            <w:noWrap/>
            <w:vAlign w:val="bottom"/>
            <w:hideMark/>
          </w:tcPr>
          <w:p w14:paraId="3AE42EA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603,9</w:t>
            </w:r>
          </w:p>
        </w:tc>
      </w:tr>
      <w:tr w:rsidR="00E34C4C" w:rsidRPr="00492E79" w14:paraId="2873B4EA" w14:textId="77777777" w:rsidTr="00891F0B">
        <w:trPr>
          <w:trHeight w:val="795"/>
        </w:trPr>
        <w:tc>
          <w:tcPr>
            <w:tcW w:w="7797" w:type="dxa"/>
            <w:shd w:val="clear" w:color="auto" w:fill="auto"/>
            <w:vAlign w:val="bottom"/>
            <w:hideMark/>
          </w:tcPr>
          <w:p w14:paraId="480872A8"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Налог на доходы физических лиц с доходов, полученных </w:t>
            </w:r>
            <w:proofErr w:type="gramStart"/>
            <w:r w:rsidRPr="00492E79">
              <w:rPr>
                <w:rFonts w:ascii="Times New Roman" w:eastAsia="Times New Roman" w:hAnsi="Times New Roman" w:cs="Times New Roman"/>
                <w:sz w:val="20"/>
                <w:szCs w:val="20"/>
                <w:lang w:eastAsia="ru-RU"/>
              </w:rPr>
              <w:t>физическими  лицами</w:t>
            </w:r>
            <w:proofErr w:type="gramEnd"/>
            <w:r w:rsidRPr="00492E79">
              <w:rPr>
                <w:rFonts w:ascii="Times New Roman" w:eastAsia="Times New Roman" w:hAnsi="Times New Roman" w:cs="Times New Roman"/>
                <w:sz w:val="20"/>
                <w:szCs w:val="20"/>
                <w:lang w:eastAsia="ru-RU"/>
              </w:rPr>
              <w:t xml:space="preserve">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т.ч. по отмененному)</w:t>
            </w:r>
          </w:p>
        </w:tc>
        <w:tc>
          <w:tcPr>
            <w:tcW w:w="4252" w:type="dxa"/>
            <w:shd w:val="clear" w:color="auto" w:fill="auto"/>
            <w:noWrap/>
            <w:vAlign w:val="bottom"/>
            <w:hideMark/>
          </w:tcPr>
          <w:p w14:paraId="072376A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 1 01 02030 01 1000 110 </w:t>
            </w:r>
          </w:p>
        </w:tc>
        <w:tc>
          <w:tcPr>
            <w:tcW w:w="1276" w:type="dxa"/>
            <w:shd w:val="clear" w:color="auto" w:fill="auto"/>
            <w:noWrap/>
            <w:vAlign w:val="bottom"/>
            <w:hideMark/>
          </w:tcPr>
          <w:p w14:paraId="768B42B9"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461,6</w:t>
            </w:r>
          </w:p>
        </w:tc>
        <w:tc>
          <w:tcPr>
            <w:tcW w:w="1276" w:type="dxa"/>
            <w:shd w:val="clear" w:color="auto" w:fill="auto"/>
            <w:noWrap/>
            <w:vAlign w:val="bottom"/>
            <w:hideMark/>
          </w:tcPr>
          <w:p w14:paraId="578BA88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471,4</w:t>
            </w:r>
          </w:p>
        </w:tc>
        <w:tc>
          <w:tcPr>
            <w:tcW w:w="1276" w:type="dxa"/>
            <w:shd w:val="clear" w:color="auto" w:fill="auto"/>
            <w:noWrap/>
            <w:vAlign w:val="bottom"/>
            <w:hideMark/>
          </w:tcPr>
          <w:p w14:paraId="23CDC7B8"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477,1</w:t>
            </w:r>
          </w:p>
        </w:tc>
      </w:tr>
      <w:tr w:rsidR="00E34C4C" w:rsidRPr="00492E79" w14:paraId="3C4962B2" w14:textId="77777777" w:rsidTr="00891F0B">
        <w:trPr>
          <w:trHeight w:val="990"/>
        </w:trPr>
        <w:tc>
          <w:tcPr>
            <w:tcW w:w="7797" w:type="dxa"/>
            <w:shd w:val="clear" w:color="auto" w:fill="auto"/>
            <w:vAlign w:val="center"/>
            <w:hideMark/>
          </w:tcPr>
          <w:p w14:paraId="79F02B07"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4252" w:type="dxa"/>
            <w:shd w:val="clear" w:color="auto" w:fill="auto"/>
            <w:noWrap/>
            <w:vAlign w:val="bottom"/>
            <w:hideMark/>
          </w:tcPr>
          <w:p w14:paraId="0DAFAA53"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 1 01 02040 01 0000 110 </w:t>
            </w:r>
          </w:p>
        </w:tc>
        <w:tc>
          <w:tcPr>
            <w:tcW w:w="1276" w:type="dxa"/>
            <w:shd w:val="clear" w:color="auto" w:fill="auto"/>
            <w:vAlign w:val="bottom"/>
            <w:hideMark/>
          </w:tcPr>
          <w:p w14:paraId="2725F28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12,1</w:t>
            </w:r>
          </w:p>
        </w:tc>
        <w:tc>
          <w:tcPr>
            <w:tcW w:w="1276" w:type="dxa"/>
            <w:shd w:val="clear" w:color="auto" w:fill="auto"/>
            <w:vAlign w:val="bottom"/>
            <w:hideMark/>
          </w:tcPr>
          <w:p w14:paraId="75D58CEA"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12,3</w:t>
            </w:r>
          </w:p>
        </w:tc>
        <w:tc>
          <w:tcPr>
            <w:tcW w:w="1276" w:type="dxa"/>
            <w:shd w:val="clear" w:color="auto" w:fill="auto"/>
            <w:vAlign w:val="bottom"/>
            <w:hideMark/>
          </w:tcPr>
          <w:p w14:paraId="1C8BDA7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12,5</w:t>
            </w:r>
          </w:p>
        </w:tc>
      </w:tr>
      <w:tr w:rsidR="00E34C4C" w:rsidRPr="00492E79" w14:paraId="2AF101FF" w14:textId="77777777" w:rsidTr="00891F0B">
        <w:trPr>
          <w:trHeight w:val="360"/>
        </w:trPr>
        <w:tc>
          <w:tcPr>
            <w:tcW w:w="7797" w:type="dxa"/>
            <w:shd w:val="clear" w:color="auto" w:fill="auto"/>
            <w:vAlign w:val="center"/>
            <w:hideMark/>
          </w:tcPr>
          <w:p w14:paraId="665C217A"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4252" w:type="dxa"/>
            <w:shd w:val="clear" w:color="auto" w:fill="auto"/>
            <w:noWrap/>
            <w:vAlign w:val="bottom"/>
            <w:hideMark/>
          </w:tcPr>
          <w:p w14:paraId="777D24DA" w14:textId="77777777" w:rsidR="00E34C4C" w:rsidRPr="00492E79" w:rsidRDefault="00E34C4C" w:rsidP="00891F0B">
            <w:pPr>
              <w:spacing w:after="0" w:line="240" w:lineRule="auto"/>
              <w:jc w:val="both"/>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1 03 00000 00 0000 000</w:t>
            </w:r>
          </w:p>
        </w:tc>
        <w:tc>
          <w:tcPr>
            <w:tcW w:w="1276" w:type="dxa"/>
            <w:shd w:val="clear" w:color="auto" w:fill="auto"/>
            <w:noWrap/>
            <w:vAlign w:val="bottom"/>
            <w:hideMark/>
          </w:tcPr>
          <w:p w14:paraId="16FBAFBE"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7 763,7</w:t>
            </w:r>
          </w:p>
        </w:tc>
        <w:tc>
          <w:tcPr>
            <w:tcW w:w="1276" w:type="dxa"/>
            <w:shd w:val="clear" w:color="auto" w:fill="auto"/>
            <w:noWrap/>
            <w:vAlign w:val="bottom"/>
            <w:hideMark/>
          </w:tcPr>
          <w:p w14:paraId="5091B8E8"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8 009,4</w:t>
            </w:r>
          </w:p>
        </w:tc>
        <w:tc>
          <w:tcPr>
            <w:tcW w:w="1276" w:type="dxa"/>
            <w:shd w:val="clear" w:color="auto" w:fill="auto"/>
            <w:noWrap/>
            <w:vAlign w:val="bottom"/>
            <w:hideMark/>
          </w:tcPr>
          <w:p w14:paraId="016F6E8F"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8 417,2</w:t>
            </w:r>
          </w:p>
        </w:tc>
      </w:tr>
      <w:tr w:rsidR="00E34C4C" w:rsidRPr="00492E79" w14:paraId="73833B0C" w14:textId="77777777" w:rsidTr="00891F0B">
        <w:trPr>
          <w:trHeight w:val="1155"/>
        </w:trPr>
        <w:tc>
          <w:tcPr>
            <w:tcW w:w="7797" w:type="dxa"/>
            <w:shd w:val="clear" w:color="auto" w:fill="auto"/>
            <w:vAlign w:val="bottom"/>
            <w:hideMark/>
          </w:tcPr>
          <w:p w14:paraId="7AE6674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2" w:type="dxa"/>
            <w:shd w:val="clear" w:color="auto" w:fill="auto"/>
            <w:noWrap/>
            <w:vAlign w:val="bottom"/>
            <w:hideMark/>
          </w:tcPr>
          <w:p w14:paraId="7414293A"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1 03 02231 01 0000 110</w:t>
            </w:r>
          </w:p>
        </w:tc>
        <w:tc>
          <w:tcPr>
            <w:tcW w:w="1276" w:type="dxa"/>
            <w:shd w:val="clear" w:color="000000" w:fill="FFFFFF"/>
            <w:noWrap/>
            <w:vAlign w:val="bottom"/>
            <w:hideMark/>
          </w:tcPr>
          <w:p w14:paraId="447E7B00"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3 510,2</w:t>
            </w:r>
          </w:p>
        </w:tc>
        <w:tc>
          <w:tcPr>
            <w:tcW w:w="1276" w:type="dxa"/>
            <w:shd w:val="clear" w:color="000000" w:fill="FFFFFF"/>
            <w:noWrap/>
            <w:vAlign w:val="bottom"/>
            <w:hideMark/>
          </w:tcPr>
          <w:p w14:paraId="43417C40"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3 583,4</w:t>
            </w:r>
          </w:p>
        </w:tc>
        <w:tc>
          <w:tcPr>
            <w:tcW w:w="1276" w:type="dxa"/>
            <w:shd w:val="clear" w:color="000000" w:fill="FFFFFF"/>
            <w:noWrap/>
            <w:vAlign w:val="bottom"/>
            <w:hideMark/>
          </w:tcPr>
          <w:p w14:paraId="4248878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3 706,0</w:t>
            </w:r>
          </w:p>
        </w:tc>
      </w:tr>
      <w:tr w:rsidR="00E34C4C" w:rsidRPr="00492E79" w14:paraId="247F6D9B" w14:textId="77777777" w:rsidTr="00891F0B">
        <w:trPr>
          <w:trHeight w:val="1155"/>
        </w:trPr>
        <w:tc>
          <w:tcPr>
            <w:tcW w:w="7797" w:type="dxa"/>
            <w:shd w:val="clear" w:color="auto" w:fill="auto"/>
            <w:vAlign w:val="bottom"/>
            <w:hideMark/>
          </w:tcPr>
          <w:p w14:paraId="0C7D3DB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2" w:type="dxa"/>
            <w:shd w:val="clear" w:color="auto" w:fill="auto"/>
            <w:noWrap/>
            <w:vAlign w:val="bottom"/>
            <w:hideMark/>
          </w:tcPr>
          <w:p w14:paraId="3BB6313C"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1 03 02241 01 0000 110</w:t>
            </w:r>
          </w:p>
        </w:tc>
        <w:tc>
          <w:tcPr>
            <w:tcW w:w="1276" w:type="dxa"/>
            <w:shd w:val="clear" w:color="auto" w:fill="auto"/>
            <w:vAlign w:val="bottom"/>
            <w:hideMark/>
          </w:tcPr>
          <w:p w14:paraId="578B9FC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19,4</w:t>
            </w:r>
          </w:p>
        </w:tc>
        <w:tc>
          <w:tcPr>
            <w:tcW w:w="1276" w:type="dxa"/>
            <w:shd w:val="clear" w:color="auto" w:fill="auto"/>
            <w:vAlign w:val="bottom"/>
            <w:hideMark/>
          </w:tcPr>
          <w:p w14:paraId="227CFB4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20,1</w:t>
            </w:r>
          </w:p>
        </w:tc>
        <w:tc>
          <w:tcPr>
            <w:tcW w:w="1276" w:type="dxa"/>
            <w:shd w:val="clear" w:color="auto" w:fill="auto"/>
            <w:vAlign w:val="bottom"/>
            <w:hideMark/>
          </w:tcPr>
          <w:p w14:paraId="2FC144F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21,4</w:t>
            </w:r>
          </w:p>
        </w:tc>
      </w:tr>
      <w:tr w:rsidR="00E34C4C" w:rsidRPr="00492E79" w14:paraId="14809584" w14:textId="77777777" w:rsidTr="00891F0B">
        <w:trPr>
          <w:trHeight w:val="1155"/>
        </w:trPr>
        <w:tc>
          <w:tcPr>
            <w:tcW w:w="7797" w:type="dxa"/>
            <w:shd w:val="clear" w:color="auto" w:fill="auto"/>
            <w:vAlign w:val="bottom"/>
            <w:hideMark/>
          </w:tcPr>
          <w:p w14:paraId="479C9DCA"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2" w:type="dxa"/>
            <w:shd w:val="clear" w:color="auto" w:fill="auto"/>
            <w:noWrap/>
            <w:vAlign w:val="bottom"/>
            <w:hideMark/>
          </w:tcPr>
          <w:p w14:paraId="5E5E16FD"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1 03 02251 01 0000 110</w:t>
            </w:r>
          </w:p>
        </w:tc>
        <w:tc>
          <w:tcPr>
            <w:tcW w:w="1276" w:type="dxa"/>
            <w:shd w:val="clear" w:color="000000" w:fill="FFFFFF"/>
            <w:noWrap/>
            <w:vAlign w:val="bottom"/>
            <w:hideMark/>
          </w:tcPr>
          <w:p w14:paraId="5AA4C21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4 674,2</w:t>
            </w:r>
          </w:p>
        </w:tc>
        <w:tc>
          <w:tcPr>
            <w:tcW w:w="1276" w:type="dxa"/>
            <w:shd w:val="clear" w:color="000000" w:fill="FFFFFF"/>
            <w:noWrap/>
            <w:vAlign w:val="bottom"/>
            <w:hideMark/>
          </w:tcPr>
          <w:p w14:paraId="7DB813C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4 850,0</w:t>
            </w:r>
          </w:p>
        </w:tc>
        <w:tc>
          <w:tcPr>
            <w:tcW w:w="1276" w:type="dxa"/>
            <w:shd w:val="clear" w:color="000000" w:fill="FFFFFF"/>
            <w:noWrap/>
            <w:vAlign w:val="bottom"/>
            <w:hideMark/>
          </w:tcPr>
          <w:p w14:paraId="19DB7E1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5 165,4</w:t>
            </w:r>
          </w:p>
        </w:tc>
      </w:tr>
      <w:tr w:rsidR="00E34C4C" w:rsidRPr="00492E79" w14:paraId="50524DFB" w14:textId="77777777" w:rsidTr="00891F0B">
        <w:trPr>
          <w:trHeight w:val="1110"/>
        </w:trPr>
        <w:tc>
          <w:tcPr>
            <w:tcW w:w="7797" w:type="dxa"/>
            <w:shd w:val="clear" w:color="auto" w:fill="auto"/>
            <w:vAlign w:val="bottom"/>
            <w:hideMark/>
          </w:tcPr>
          <w:p w14:paraId="23F4B109"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252" w:type="dxa"/>
            <w:shd w:val="clear" w:color="auto" w:fill="auto"/>
            <w:noWrap/>
            <w:vAlign w:val="bottom"/>
            <w:hideMark/>
          </w:tcPr>
          <w:p w14:paraId="7D387611"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1 03 02261 01 0000 110</w:t>
            </w:r>
          </w:p>
        </w:tc>
        <w:tc>
          <w:tcPr>
            <w:tcW w:w="1276" w:type="dxa"/>
            <w:shd w:val="clear" w:color="auto" w:fill="auto"/>
            <w:vAlign w:val="bottom"/>
            <w:hideMark/>
          </w:tcPr>
          <w:p w14:paraId="7A16552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-440,1</w:t>
            </w:r>
          </w:p>
        </w:tc>
        <w:tc>
          <w:tcPr>
            <w:tcW w:w="1276" w:type="dxa"/>
            <w:shd w:val="clear" w:color="auto" w:fill="auto"/>
            <w:vAlign w:val="bottom"/>
            <w:hideMark/>
          </w:tcPr>
          <w:p w14:paraId="45CE618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-444,1</w:t>
            </w:r>
          </w:p>
        </w:tc>
        <w:tc>
          <w:tcPr>
            <w:tcW w:w="1276" w:type="dxa"/>
            <w:shd w:val="clear" w:color="auto" w:fill="auto"/>
            <w:vAlign w:val="bottom"/>
            <w:hideMark/>
          </w:tcPr>
          <w:p w14:paraId="197FA10E"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-475,6</w:t>
            </w:r>
          </w:p>
        </w:tc>
      </w:tr>
      <w:tr w:rsidR="00E34C4C" w:rsidRPr="00492E79" w14:paraId="1D4EC9B2" w14:textId="77777777" w:rsidTr="00891F0B">
        <w:trPr>
          <w:trHeight w:val="375"/>
        </w:trPr>
        <w:tc>
          <w:tcPr>
            <w:tcW w:w="7797" w:type="dxa"/>
            <w:shd w:val="clear" w:color="auto" w:fill="auto"/>
            <w:noWrap/>
            <w:vAlign w:val="bottom"/>
            <w:hideMark/>
          </w:tcPr>
          <w:p w14:paraId="0086835C"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Налоги на совокупный доход</w:t>
            </w:r>
          </w:p>
        </w:tc>
        <w:tc>
          <w:tcPr>
            <w:tcW w:w="4252" w:type="dxa"/>
            <w:shd w:val="clear" w:color="auto" w:fill="auto"/>
            <w:noWrap/>
            <w:vAlign w:val="bottom"/>
            <w:hideMark/>
          </w:tcPr>
          <w:p w14:paraId="436A067C" w14:textId="77777777" w:rsidR="00E34C4C" w:rsidRPr="00492E79" w:rsidRDefault="00E34C4C" w:rsidP="00891F0B">
            <w:pPr>
              <w:spacing w:after="0" w:line="240" w:lineRule="auto"/>
              <w:jc w:val="both"/>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 xml:space="preserve"> 1 05 00000 00 0000 000</w:t>
            </w:r>
          </w:p>
        </w:tc>
        <w:tc>
          <w:tcPr>
            <w:tcW w:w="1276" w:type="dxa"/>
            <w:shd w:val="clear" w:color="auto" w:fill="auto"/>
            <w:noWrap/>
            <w:vAlign w:val="bottom"/>
            <w:hideMark/>
          </w:tcPr>
          <w:p w14:paraId="5587A760"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17 991,0</w:t>
            </w:r>
          </w:p>
        </w:tc>
        <w:tc>
          <w:tcPr>
            <w:tcW w:w="1276" w:type="dxa"/>
            <w:shd w:val="clear" w:color="auto" w:fill="auto"/>
            <w:noWrap/>
            <w:vAlign w:val="bottom"/>
            <w:hideMark/>
          </w:tcPr>
          <w:p w14:paraId="502CFB7F"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19 849,0</w:t>
            </w:r>
          </w:p>
        </w:tc>
        <w:tc>
          <w:tcPr>
            <w:tcW w:w="1276" w:type="dxa"/>
            <w:shd w:val="clear" w:color="auto" w:fill="auto"/>
            <w:noWrap/>
            <w:vAlign w:val="bottom"/>
            <w:hideMark/>
          </w:tcPr>
          <w:p w14:paraId="68B90702"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19 890,0</w:t>
            </w:r>
          </w:p>
        </w:tc>
      </w:tr>
      <w:tr w:rsidR="00E34C4C" w:rsidRPr="00492E79" w14:paraId="06C99B3D" w14:textId="77777777" w:rsidTr="00891F0B">
        <w:trPr>
          <w:trHeight w:val="315"/>
        </w:trPr>
        <w:tc>
          <w:tcPr>
            <w:tcW w:w="7797" w:type="dxa"/>
            <w:shd w:val="clear" w:color="auto" w:fill="auto"/>
            <w:noWrap/>
            <w:vAlign w:val="bottom"/>
            <w:hideMark/>
          </w:tcPr>
          <w:p w14:paraId="729C6FB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4252" w:type="dxa"/>
            <w:shd w:val="clear" w:color="auto" w:fill="auto"/>
            <w:noWrap/>
            <w:vAlign w:val="bottom"/>
            <w:hideMark/>
          </w:tcPr>
          <w:p w14:paraId="76763583"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1 05 01000 00 0000 110</w:t>
            </w:r>
          </w:p>
        </w:tc>
        <w:tc>
          <w:tcPr>
            <w:tcW w:w="1276" w:type="dxa"/>
            <w:shd w:val="clear" w:color="auto" w:fill="auto"/>
            <w:noWrap/>
            <w:vAlign w:val="bottom"/>
            <w:hideMark/>
          </w:tcPr>
          <w:p w14:paraId="2FEFDCC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16 602,0</w:t>
            </w:r>
          </w:p>
        </w:tc>
        <w:tc>
          <w:tcPr>
            <w:tcW w:w="1276" w:type="dxa"/>
            <w:shd w:val="clear" w:color="auto" w:fill="auto"/>
            <w:noWrap/>
            <w:vAlign w:val="bottom"/>
            <w:hideMark/>
          </w:tcPr>
          <w:p w14:paraId="1FF661D7"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17 818,0</w:t>
            </w:r>
          </w:p>
        </w:tc>
        <w:tc>
          <w:tcPr>
            <w:tcW w:w="1276" w:type="dxa"/>
            <w:shd w:val="clear" w:color="auto" w:fill="auto"/>
            <w:noWrap/>
            <w:vAlign w:val="bottom"/>
            <w:hideMark/>
          </w:tcPr>
          <w:p w14:paraId="4A1445E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17 854,0</w:t>
            </w:r>
          </w:p>
        </w:tc>
      </w:tr>
      <w:tr w:rsidR="00E34C4C" w:rsidRPr="00492E79" w14:paraId="779425F3" w14:textId="77777777" w:rsidTr="00891F0B">
        <w:trPr>
          <w:trHeight w:val="615"/>
        </w:trPr>
        <w:tc>
          <w:tcPr>
            <w:tcW w:w="7797" w:type="dxa"/>
            <w:shd w:val="clear" w:color="auto" w:fill="auto"/>
            <w:noWrap/>
            <w:vAlign w:val="bottom"/>
            <w:hideMark/>
          </w:tcPr>
          <w:p w14:paraId="7F55261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4252" w:type="dxa"/>
            <w:shd w:val="clear" w:color="auto" w:fill="auto"/>
            <w:noWrap/>
            <w:vAlign w:val="bottom"/>
            <w:hideMark/>
          </w:tcPr>
          <w:p w14:paraId="00A3EDCC"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1 05 01011 01 1000 110</w:t>
            </w:r>
          </w:p>
        </w:tc>
        <w:tc>
          <w:tcPr>
            <w:tcW w:w="1276" w:type="dxa"/>
            <w:shd w:val="clear" w:color="auto" w:fill="auto"/>
            <w:noWrap/>
            <w:vAlign w:val="bottom"/>
            <w:hideMark/>
          </w:tcPr>
          <w:p w14:paraId="2BE654B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11 130,0</w:t>
            </w:r>
          </w:p>
        </w:tc>
        <w:tc>
          <w:tcPr>
            <w:tcW w:w="1276" w:type="dxa"/>
            <w:shd w:val="clear" w:color="auto" w:fill="auto"/>
            <w:noWrap/>
            <w:vAlign w:val="bottom"/>
            <w:hideMark/>
          </w:tcPr>
          <w:p w14:paraId="3E4C033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12 051,0</w:t>
            </w:r>
          </w:p>
        </w:tc>
        <w:tc>
          <w:tcPr>
            <w:tcW w:w="1276" w:type="dxa"/>
            <w:shd w:val="clear" w:color="auto" w:fill="auto"/>
            <w:noWrap/>
            <w:vAlign w:val="bottom"/>
            <w:hideMark/>
          </w:tcPr>
          <w:p w14:paraId="0525009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12 087,0</w:t>
            </w:r>
          </w:p>
        </w:tc>
      </w:tr>
      <w:tr w:rsidR="00E34C4C" w:rsidRPr="00492E79" w14:paraId="55718C4F" w14:textId="77777777" w:rsidTr="00891F0B">
        <w:trPr>
          <w:trHeight w:val="1065"/>
        </w:trPr>
        <w:tc>
          <w:tcPr>
            <w:tcW w:w="7797" w:type="dxa"/>
            <w:shd w:val="clear" w:color="auto" w:fill="auto"/>
            <w:noWrap/>
            <w:vAlign w:val="bottom"/>
            <w:hideMark/>
          </w:tcPr>
          <w:p w14:paraId="0980C29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4252" w:type="dxa"/>
            <w:shd w:val="clear" w:color="auto" w:fill="auto"/>
            <w:noWrap/>
            <w:vAlign w:val="bottom"/>
            <w:hideMark/>
          </w:tcPr>
          <w:p w14:paraId="2BB67A5E"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1 05 01021 01 1000 110</w:t>
            </w:r>
          </w:p>
        </w:tc>
        <w:tc>
          <w:tcPr>
            <w:tcW w:w="1276" w:type="dxa"/>
            <w:shd w:val="clear" w:color="auto" w:fill="auto"/>
            <w:noWrap/>
            <w:vAlign w:val="bottom"/>
            <w:hideMark/>
          </w:tcPr>
          <w:p w14:paraId="12813B9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5 472,0</w:t>
            </w:r>
          </w:p>
        </w:tc>
        <w:tc>
          <w:tcPr>
            <w:tcW w:w="1276" w:type="dxa"/>
            <w:shd w:val="clear" w:color="auto" w:fill="auto"/>
            <w:noWrap/>
            <w:vAlign w:val="bottom"/>
            <w:hideMark/>
          </w:tcPr>
          <w:p w14:paraId="02D9039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5 767,0</w:t>
            </w:r>
          </w:p>
        </w:tc>
        <w:tc>
          <w:tcPr>
            <w:tcW w:w="1276" w:type="dxa"/>
            <w:shd w:val="clear" w:color="auto" w:fill="auto"/>
            <w:noWrap/>
            <w:vAlign w:val="bottom"/>
            <w:hideMark/>
          </w:tcPr>
          <w:p w14:paraId="5A6AFCD0"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5 767,0</w:t>
            </w:r>
          </w:p>
        </w:tc>
      </w:tr>
      <w:tr w:rsidR="00E34C4C" w:rsidRPr="00492E79" w14:paraId="2CC5F1FA" w14:textId="77777777" w:rsidTr="00891F0B">
        <w:trPr>
          <w:trHeight w:val="330"/>
        </w:trPr>
        <w:tc>
          <w:tcPr>
            <w:tcW w:w="7797" w:type="dxa"/>
            <w:shd w:val="clear" w:color="auto" w:fill="auto"/>
            <w:vAlign w:val="bottom"/>
            <w:hideMark/>
          </w:tcPr>
          <w:p w14:paraId="00208DE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4252" w:type="dxa"/>
            <w:shd w:val="clear" w:color="auto" w:fill="auto"/>
            <w:noWrap/>
            <w:vAlign w:val="bottom"/>
            <w:hideMark/>
          </w:tcPr>
          <w:p w14:paraId="7BF01979"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1 05 02000 02 0000 110</w:t>
            </w:r>
          </w:p>
        </w:tc>
        <w:tc>
          <w:tcPr>
            <w:tcW w:w="1276" w:type="dxa"/>
            <w:shd w:val="clear" w:color="auto" w:fill="auto"/>
            <w:noWrap/>
            <w:vAlign w:val="bottom"/>
            <w:hideMark/>
          </w:tcPr>
          <w:p w14:paraId="450E394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w:t>
            </w:r>
          </w:p>
        </w:tc>
        <w:tc>
          <w:tcPr>
            <w:tcW w:w="1276" w:type="dxa"/>
            <w:shd w:val="clear" w:color="auto" w:fill="auto"/>
            <w:noWrap/>
            <w:vAlign w:val="bottom"/>
            <w:hideMark/>
          </w:tcPr>
          <w:p w14:paraId="4DB77C68"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276" w:type="dxa"/>
            <w:shd w:val="clear" w:color="auto" w:fill="auto"/>
            <w:noWrap/>
            <w:vAlign w:val="bottom"/>
            <w:hideMark/>
          </w:tcPr>
          <w:p w14:paraId="132C7D0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E34C4C" w:rsidRPr="00492E79" w14:paraId="7F6637FC" w14:textId="77777777" w:rsidTr="00891F0B">
        <w:trPr>
          <w:trHeight w:val="600"/>
        </w:trPr>
        <w:tc>
          <w:tcPr>
            <w:tcW w:w="7797" w:type="dxa"/>
            <w:shd w:val="clear" w:color="auto" w:fill="auto"/>
            <w:vAlign w:val="bottom"/>
            <w:hideMark/>
          </w:tcPr>
          <w:p w14:paraId="40E0DBA3"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Единый налог на </w:t>
            </w:r>
            <w:proofErr w:type="gramStart"/>
            <w:r w:rsidRPr="00492E79">
              <w:rPr>
                <w:rFonts w:ascii="Times New Roman" w:eastAsia="Times New Roman" w:hAnsi="Times New Roman" w:cs="Times New Roman"/>
                <w:sz w:val="20"/>
                <w:szCs w:val="20"/>
                <w:lang w:eastAsia="ru-RU"/>
              </w:rPr>
              <w:t>вмененный  доход</w:t>
            </w:r>
            <w:proofErr w:type="gramEnd"/>
            <w:r w:rsidRPr="00492E79">
              <w:rPr>
                <w:rFonts w:ascii="Times New Roman" w:eastAsia="Times New Roman" w:hAnsi="Times New Roman" w:cs="Times New Roman"/>
                <w:sz w:val="20"/>
                <w:szCs w:val="20"/>
                <w:lang w:eastAsia="ru-RU"/>
              </w:rPr>
              <w:t xml:space="preserve"> для отдельных видов деятельности (сумма платежа (перерасчеты, недоимка и задолженность по соответствующему платежу, в т.ч. по отмененному)</w:t>
            </w:r>
          </w:p>
        </w:tc>
        <w:tc>
          <w:tcPr>
            <w:tcW w:w="4252" w:type="dxa"/>
            <w:shd w:val="clear" w:color="auto" w:fill="auto"/>
            <w:noWrap/>
            <w:vAlign w:val="bottom"/>
            <w:hideMark/>
          </w:tcPr>
          <w:p w14:paraId="0D56D190"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1 05 02010 02 1000 110</w:t>
            </w:r>
          </w:p>
        </w:tc>
        <w:tc>
          <w:tcPr>
            <w:tcW w:w="1276" w:type="dxa"/>
            <w:shd w:val="clear" w:color="auto" w:fill="auto"/>
            <w:noWrap/>
            <w:vAlign w:val="bottom"/>
            <w:hideMark/>
          </w:tcPr>
          <w:p w14:paraId="56B2308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w:t>
            </w:r>
          </w:p>
        </w:tc>
        <w:tc>
          <w:tcPr>
            <w:tcW w:w="1276" w:type="dxa"/>
            <w:shd w:val="clear" w:color="auto" w:fill="auto"/>
            <w:noWrap/>
            <w:vAlign w:val="bottom"/>
            <w:hideMark/>
          </w:tcPr>
          <w:p w14:paraId="0CFC226E"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276" w:type="dxa"/>
            <w:shd w:val="clear" w:color="auto" w:fill="auto"/>
            <w:noWrap/>
            <w:vAlign w:val="bottom"/>
            <w:hideMark/>
          </w:tcPr>
          <w:p w14:paraId="3FC18DB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E34C4C" w:rsidRPr="00492E79" w14:paraId="39FC12D2" w14:textId="77777777" w:rsidTr="00891F0B">
        <w:trPr>
          <w:trHeight w:val="765"/>
        </w:trPr>
        <w:tc>
          <w:tcPr>
            <w:tcW w:w="7797" w:type="dxa"/>
            <w:shd w:val="clear" w:color="auto" w:fill="auto"/>
            <w:vAlign w:val="bottom"/>
            <w:hideMark/>
          </w:tcPr>
          <w:p w14:paraId="0F7EB99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Единый налог на </w:t>
            </w:r>
            <w:proofErr w:type="gramStart"/>
            <w:r w:rsidRPr="00492E79">
              <w:rPr>
                <w:rFonts w:ascii="Times New Roman" w:eastAsia="Times New Roman" w:hAnsi="Times New Roman" w:cs="Times New Roman"/>
                <w:sz w:val="20"/>
                <w:szCs w:val="20"/>
                <w:lang w:eastAsia="ru-RU"/>
              </w:rPr>
              <w:t>вмененный  доход</w:t>
            </w:r>
            <w:proofErr w:type="gramEnd"/>
            <w:r w:rsidRPr="00492E79">
              <w:rPr>
                <w:rFonts w:ascii="Times New Roman" w:eastAsia="Times New Roman" w:hAnsi="Times New Roman" w:cs="Times New Roman"/>
                <w:sz w:val="20"/>
                <w:szCs w:val="20"/>
                <w:lang w:eastAsia="ru-RU"/>
              </w:rPr>
              <w:t xml:space="preserve"> для отдельных видов деятельности (за налоговые периоды, истекшие до 01.01.2011 г.) (сумма платежа (перерасчеты, недоимка и задолженность по соответствующему платежу, в т.ч. по отмененному)</w:t>
            </w:r>
          </w:p>
        </w:tc>
        <w:tc>
          <w:tcPr>
            <w:tcW w:w="4252" w:type="dxa"/>
            <w:shd w:val="clear" w:color="auto" w:fill="auto"/>
            <w:noWrap/>
            <w:vAlign w:val="bottom"/>
            <w:hideMark/>
          </w:tcPr>
          <w:p w14:paraId="0BA24680"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1 05 02020 02 1000 110</w:t>
            </w:r>
          </w:p>
        </w:tc>
        <w:tc>
          <w:tcPr>
            <w:tcW w:w="1276" w:type="dxa"/>
            <w:shd w:val="clear" w:color="auto" w:fill="auto"/>
            <w:noWrap/>
            <w:vAlign w:val="bottom"/>
            <w:hideMark/>
          </w:tcPr>
          <w:p w14:paraId="6B7746E8"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14:paraId="59E82B2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14:paraId="3ACBDD78"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r>
      <w:tr w:rsidR="00E34C4C" w:rsidRPr="00492E79" w14:paraId="6C46D924" w14:textId="77777777" w:rsidTr="00891F0B">
        <w:trPr>
          <w:trHeight w:val="345"/>
        </w:trPr>
        <w:tc>
          <w:tcPr>
            <w:tcW w:w="7797" w:type="dxa"/>
            <w:shd w:val="clear" w:color="auto" w:fill="auto"/>
            <w:noWrap/>
            <w:vAlign w:val="bottom"/>
            <w:hideMark/>
          </w:tcPr>
          <w:p w14:paraId="166ACE0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Единый сельскохозяйственный налог</w:t>
            </w:r>
          </w:p>
        </w:tc>
        <w:tc>
          <w:tcPr>
            <w:tcW w:w="4252" w:type="dxa"/>
            <w:shd w:val="clear" w:color="auto" w:fill="auto"/>
            <w:noWrap/>
            <w:vAlign w:val="bottom"/>
            <w:hideMark/>
          </w:tcPr>
          <w:p w14:paraId="1A6F47FA"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1 05 03000 01 0000 110</w:t>
            </w:r>
          </w:p>
        </w:tc>
        <w:tc>
          <w:tcPr>
            <w:tcW w:w="1276" w:type="dxa"/>
            <w:shd w:val="clear" w:color="auto" w:fill="auto"/>
            <w:noWrap/>
            <w:vAlign w:val="bottom"/>
            <w:hideMark/>
          </w:tcPr>
          <w:p w14:paraId="3A28FC57"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869,0</w:t>
            </w:r>
          </w:p>
        </w:tc>
        <w:tc>
          <w:tcPr>
            <w:tcW w:w="1276" w:type="dxa"/>
            <w:shd w:val="clear" w:color="auto" w:fill="auto"/>
            <w:noWrap/>
            <w:vAlign w:val="bottom"/>
            <w:hideMark/>
          </w:tcPr>
          <w:p w14:paraId="51656A20"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1 516,0</w:t>
            </w:r>
          </w:p>
        </w:tc>
        <w:tc>
          <w:tcPr>
            <w:tcW w:w="1276" w:type="dxa"/>
            <w:shd w:val="clear" w:color="auto" w:fill="auto"/>
            <w:noWrap/>
            <w:vAlign w:val="bottom"/>
            <w:hideMark/>
          </w:tcPr>
          <w:p w14:paraId="3AA5234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1 516,0</w:t>
            </w:r>
          </w:p>
        </w:tc>
      </w:tr>
      <w:tr w:rsidR="00E34C4C" w:rsidRPr="00492E79" w14:paraId="09A9770D" w14:textId="77777777" w:rsidTr="00891F0B">
        <w:trPr>
          <w:trHeight w:val="780"/>
        </w:trPr>
        <w:tc>
          <w:tcPr>
            <w:tcW w:w="7797" w:type="dxa"/>
            <w:shd w:val="clear" w:color="auto" w:fill="auto"/>
            <w:noWrap/>
            <w:vAlign w:val="bottom"/>
            <w:hideMark/>
          </w:tcPr>
          <w:p w14:paraId="75053A6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Единый сельскохозяйственный налог (сумма платежа (перерасчеты, недоимка и задолженность по соответствующему платежу, в т.ч. по отмененному)</w:t>
            </w:r>
          </w:p>
        </w:tc>
        <w:tc>
          <w:tcPr>
            <w:tcW w:w="4252" w:type="dxa"/>
            <w:shd w:val="clear" w:color="auto" w:fill="auto"/>
            <w:noWrap/>
            <w:vAlign w:val="bottom"/>
            <w:hideMark/>
          </w:tcPr>
          <w:p w14:paraId="649F6DA4"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1 05 03010 01 1000 110</w:t>
            </w:r>
          </w:p>
        </w:tc>
        <w:tc>
          <w:tcPr>
            <w:tcW w:w="1276" w:type="dxa"/>
            <w:shd w:val="clear" w:color="000000" w:fill="FFFFFF"/>
            <w:noWrap/>
            <w:vAlign w:val="bottom"/>
            <w:hideMark/>
          </w:tcPr>
          <w:p w14:paraId="533E2B2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869,0</w:t>
            </w:r>
          </w:p>
        </w:tc>
        <w:tc>
          <w:tcPr>
            <w:tcW w:w="1276" w:type="dxa"/>
            <w:shd w:val="clear" w:color="000000" w:fill="FFFFFF"/>
            <w:noWrap/>
            <w:vAlign w:val="bottom"/>
            <w:hideMark/>
          </w:tcPr>
          <w:p w14:paraId="1309892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1 516,0</w:t>
            </w:r>
          </w:p>
        </w:tc>
        <w:tc>
          <w:tcPr>
            <w:tcW w:w="1276" w:type="dxa"/>
            <w:shd w:val="clear" w:color="000000" w:fill="FFFFFF"/>
            <w:noWrap/>
            <w:vAlign w:val="bottom"/>
            <w:hideMark/>
          </w:tcPr>
          <w:p w14:paraId="6FE0444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1 516,0</w:t>
            </w:r>
          </w:p>
        </w:tc>
      </w:tr>
      <w:tr w:rsidR="00E34C4C" w:rsidRPr="00492E79" w14:paraId="4491E5B0" w14:textId="77777777" w:rsidTr="00891F0B">
        <w:trPr>
          <w:trHeight w:val="420"/>
        </w:trPr>
        <w:tc>
          <w:tcPr>
            <w:tcW w:w="7797" w:type="dxa"/>
            <w:shd w:val="clear" w:color="auto" w:fill="auto"/>
            <w:noWrap/>
            <w:vAlign w:val="bottom"/>
            <w:hideMark/>
          </w:tcPr>
          <w:p w14:paraId="4548D403"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Единый сельскохозяйственный налог (за налоговые периоды, истекшие до 01.01.2011г.)</w:t>
            </w:r>
          </w:p>
        </w:tc>
        <w:tc>
          <w:tcPr>
            <w:tcW w:w="4252" w:type="dxa"/>
            <w:shd w:val="clear" w:color="auto" w:fill="auto"/>
            <w:noWrap/>
            <w:vAlign w:val="bottom"/>
            <w:hideMark/>
          </w:tcPr>
          <w:p w14:paraId="15FA49F7"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1 05 03020 01 0000 110</w:t>
            </w:r>
          </w:p>
        </w:tc>
        <w:tc>
          <w:tcPr>
            <w:tcW w:w="1276" w:type="dxa"/>
            <w:shd w:val="clear" w:color="auto" w:fill="auto"/>
            <w:noWrap/>
            <w:vAlign w:val="bottom"/>
            <w:hideMark/>
          </w:tcPr>
          <w:p w14:paraId="3DF43829"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noWrap/>
            <w:vAlign w:val="bottom"/>
            <w:hideMark/>
          </w:tcPr>
          <w:p w14:paraId="5D1B55E8"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276" w:type="dxa"/>
            <w:shd w:val="clear" w:color="auto" w:fill="auto"/>
            <w:noWrap/>
            <w:vAlign w:val="bottom"/>
            <w:hideMark/>
          </w:tcPr>
          <w:p w14:paraId="7CBB9D63"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r>
      <w:tr w:rsidR="00E34C4C" w:rsidRPr="00492E79" w14:paraId="7D9596B1" w14:textId="77777777" w:rsidTr="00891F0B">
        <w:trPr>
          <w:trHeight w:val="330"/>
        </w:trPr>
        <w:tc>
          <w:tcPr>
            <w:tcW w:w="7797" w:type="dxa"/>
            <w:shd w:val="clear" w:color="auto" w:fill="auto"/>
            <w:vAlign w:val="bottom"/>
            <w:hideMark/>
          </w:tcPr>
          <w:p w14:paraId="2C255B3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w:t>
            </w:r>
          </w:p>
        </w:tc>
        <w:tc>
          <w:tcPr>
            <w:tcW w:w="4252" w:type="dxa"/>
            <w:shd w:val="clear" w:color="auto" w:fill="auto"/>
            <w:noWrap/>
            <w:vAlign w:val="bottom"/>
            <w:hideMark/>
          </w:tcPr>
          <w:p w14:paraId="302840DE"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1 05 04000 02 0000 110</w:t>
            </w:r>
          </w:p>
        </w:tc>
        <w:tc>
          <w:tcPr>
            <w:tcW w:w="1276" w:type="dxa"/>
            <w:shd w:val="clear" w:color="auto" w:fill="auto"/>
            <w:noWrap/>
            <w:vAlign w:val="bottom"/>
            <w:hideMark/>
          </w:tcPr>
          <w:p w14:paraId="134D44D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505,0</w:t>
            </w:r>
          </w:p>
        </w:tc>
        <w:tc>
          <w:tcPr>
            <w:tcW w:w="1276" w:type="dxa"/>
            <w:shd w:val="clear" w:color="auto" w:fill="auto"/>
            <w:noWrap/>
            <w:vAlign w:val="bottom"/>
            <w:hideMark/>
          </w:tcPr>
          <w:p w14:paraId="16579F50"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510,0</w:t>
            </w:r>
          </w:p>
        </w:tc>
        <w:tc>
          <w:tcPr>
            <w:tcW w:w="1276" w:type="dxa"/>
            <w:shd w:val="clear" w:color="auto" w:fill="auto"/>
            <w:noWrap/>
            <w:vAlign w:val="bottom"/>
            <w:hideMark/>
          </w:tcPr>
          <w:p w14:paraId="3A878F6A"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515,0</w:t>
            </w:r>
          </w:p>
        </w:tc>
      </w:tr>
      <w:tr w:rsidR="00E34C4C" w:rsidRPr="00492E79" w14:paraId="6F68ACB1" w14:textId="77777777" w:rsidTr="00891F0B">
        <w:trPr>
          <w:trHeight w:val="690"/>
        </w:trPr>
        <w:tc>
          <w:tcPr>
            <w:tcW w:w="7797" w:type="dxa"/>
            <w:shd w:val="clear" w:color="auto" w:fill="auto"/>
            <w:vAlign w:val="bottom"/>
            <w:hideMark/>
          </w:tcPr>
          <w:p w14:paraId="6EC3058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4252" w:type="dxa"/>
            <w:shd w:val="clear" w:color="auto" w:fill="auto"/>
            <w:noWrap/>
            <w:vAlign w:val="bottom"/>
            <w:hideMark/>
          </w:tcPr>
          <w:p w14:paraId="4AB8D8CD"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1 05 04020 02 1000 110</w:t>
            </w:r>
          </w:p>
        </w:tc>
        <w:tc>
          <w:tcPr>
            <w:tcW w:w="1276" w:type="dxa"/>
            <w:shd w:val="clear" w:color="auto" w:fill="auto"/>
            <w:noWrap/>
            <w:vAlign w:val="bottom"/>
            <w:hideMark/>
          </w:tcPr>
          <w:p w14:paraId="3061FD93"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505,0</w:t>
            </w:r>
          </w:p>
        </w:tc>
        <w:tc>
          <w:tcPr>
            <w:tcW w:w="1276" w:type="dxa"/>
            <w:shd w:val="clear" w:color="auto" w:fill="auto"/>
            <w:noWrap/>
            <w:vAlign w:val="bottom"/>
            <w:hideMark/>
          </w:tcPr>
          <w:p w14:paraId="3A49C6B8"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510,0</w:t>
            </w:r>
          </w:p>
        </w:tc>
        <w:tc>
          <w:tcPr>
            <w:tcW w:w="1276" w:type="dxa"/>
            <w:shd w:val="clear" w:color="auto" w:fill="auto"/>
            <w:noWrap/>
            <w:vAlign w:val="bottom"/>
            <w:hideMark/>
          </w:tcPr>
          <w:p w14:paraId="3B59644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515,0</w:t>
            </w:r>
          </w:p>
        </w:tc>
      </w:tr>
      <w:tr w:rsidR="00E34C4C" w:rsidRPr="00492E79" w14:paraId="383ACC29" w14:textId="77777777" w:rsidTr="00891F0B">
        <w:trPr>
          <w:trHeight w:val="360"/>
        </w:trPr>
        <w:tc>
          <w:tcPr>
            <w:tcW w:w="7797" w:type="dxa"/>
            <w:shd w:val="clear" w:color="auto" w:fill="auto"/>
            <w:vAlign w:val="bottom"/>
            <w:hideMark/>
          </w:tcPr>
          <w:p w14:paraId="1DB5E549"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Налоги на имущество</w:t>
            </w:r>
          </w:p>
        </w:tc>
        <w:tc>
          <w:tcPr>
            <w:tcW w:w="4252" w:type="dxa"/>
            <w:shd w:val="clear" w:color="auto" w:fill="auto"/>
            <w:noWrap/>
            <w:vAlign w:val="bottom"/>
            <w:hideMark/>
          </w:tcPr>
          <w:p w14:paraId="6629D30C" w14:textId="77777777" w:rsidR="00E34C4C" w:rsidRPr="00492E79" w:rsidRDefault="00E34C4C" w:rsidP="00891F0B">
            <w:pPr>
              <w:spacing w:after="0" w:line="240" w:lineRule="auto"/>
              <w:jc w:val="both"/>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 xml:space="preserve"> 1 06 00000 00 0000 000</w:t>
            </w:r>
          </w:p>
        </w:tc>
        <w:tc>
          <w:tcPr>
            <w:tcW w:w="1276" w:type="dxa"/>
            <w:shd w:val="clear" w:color="auto" w:fill="auto"/>
            <w:noWrap/>
            <w:vAlign w:val="bottom"/>
            <w:hideMark/>
          </w:tcPr>
          <w:p w14:paraId="6D924FAB"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17 091,0</w:t>
            </w:r>
          </w:p>
        </w:tc>
        <w:tc>
          <w:tcPr>
            <w:tcW w:w="1276" w:type="dxa"/>
            <w:shd w:val="clear" w:color="auto" w:fill="auto"/>
            <w:noWrap/>
            <w:vAlign w:val="bottom"/>
            <w:hideMark/>
          </w:tcPr>
          <w:p w14:paraId="21074AEF"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17 011,0</w:t>
            </w:r>
          </w:p>
        </w:tc>
        <w:tc>
          <w:tcPr>
            <w:tcW w:w="1276" w:type="dxa"/>
            <w:shd w:val="clear" w:color="auto" w:fill="auto"/>
            <w:noWrap/>
            <w:vAlign w:val="bottom"/>
            <w:hideMark/>
          </w:tcPr>
          <w:p w14:paraId="2FD27763"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16 927,0</w:t>
            </w:r>
          </w:p>
        </w:tc>
      </w:tr>
      <w:tr w:rsidR="00E34C4C" w:rsidRPr="00492E79" w14:paraId="0CACCF7D" w14:textId="77777777" w:rsidTr="00891F0B">
        <w:trPr>
          <w:trHeight w:val="345"/>
        </w:trPr>
        <w:tc>
          <w:tcPr>
            <w:tcW w:w="7797" w:type="dxa"/>
            <w:shd w:val="clear" w:color="auto" w:fill="auto"/>
            <w:vAlign w:val="bottom"/>
            <w:hideMark/>
          </w:tcPr>
          <w:p w14:paraId="42B70767"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Налог на имущество физических лиц</w:t>
            </w:r>
          </w:p>
        </w:tc>
        <w:tc>
          <w:tcPr>
            <w:tcW w:w="4252" w:type="dxa"/>
            <w:shd w:val="clear" w:color="auto" w:fill="auto"/>
            <w:noWrap/>
            <w:vAlign w:val="bottom"/>
            <w:hideMark/>
          </w:tcPr>
          <w:p w14:paraId="02A3D157"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 1 06 01000 00 0000 110</w:t>
            </w:r>
          </w:p>
        </w:tc>
        <w:tc>
          <w:tcPr>
            <w:tcW w:w="1276" w:type="dxa"/>
            <w:shd w:val="clear" w:color="auto" w:fill="auto"/>
            <w:noWrap/>
            <w:vAlign w:val="bottom"/>
            <w:hideMark/>
          </w:tcPr>
          <w:p w14:paraId="61A29EB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5 204,0</w:t>
            </w:r>
          </w:p>
        </w:tc>
        <w:tc>
          <w:tcPr>
            <w:tcW w:w="1276" w:type="dxa"/>
            <w:shd w:val="clear" w:color="auto" w:fill="auto"/>
            <w:noWrap/>
            <w:vAlign w:val="bottom"/>
            <w:hideMark/>
          </w:tcPr>
          <w:p w14:paraId="36AECCF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5 232,0</w:t>
            </w:r>
          </w:p>
        </w:tc>
        <w:tc>
          <w:tcPr>
            <w:tcW w:w="1276" w:type="dxa"/>
            <w:shd w:val="clear" w:color="auto" w:fill="auto"/>
            <w:noWrap/>
            <w:vAlign w:val="bottom"/>
            <w:hideMark/>
          </w:tcPr>
          <w:p w14:paraId="6AF9CFF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5 260,0</w:t>
            </w:r>
          </w:p>
        </w:tc>
      </w:tr>
      <w:tr w:rsidR="00E34C4C" w:rsidRPr="00492E79" w14:paraId="7CE012F7" w14:textId="77777777" w:rsidTr="00891F0B">
        <w:trPr>
          <w:trHeight w:val="600"/>
        </w:trPr>
        <w:tc>
          <w:tcPr>
            <w:tcW w:w="7797" w:type="dxa"/>
            <w:shd w:val="clear" w:color="auto" w:fill="auto"/>
            <w:vAlign w:val="bottom"/>
            <w:hideMark/>
          </w:tcPr>
          <w:p w14:paraId="5CA0B943"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4252" w:type="dxa"/>
            <w:shd w:val="clear" w:color="auto" w:fill="auto"/>
            <w:noWrap/>
            <w:vAlign w:val="bottom"/>
            <w:hideMark/>
          </w:tcPr>
          <w:p w14:paraId="1CF02ACA"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 1 06 01020 14 0000 110</w:t>
            </w:r>
          </w:p>
        </w:tc>
        <w:tc>
          <w:tcPr>
            <w:tcW w:w="1276" w:type="dxa"/>
            <w:shd w:val="clear" w:color="auto" w:fill="auto"/>
            <w:noWrap/>
            <w:vAlign w:val="bottom"/>
            <w:hideMark/>
          </w:tcPr>
          <w:p w14:paraId="44A64CFE"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5 204,0</w:t>
            </w:r>
          </w:p>
        </w:tc>
        <w:tc>
          <w:tcPr>
            <w:tcW w:w="1276" w:type="dxa"/>
            <w:shd w:val="clear" w:color="auto" w:fill="auto"/>
            <w:noWrap/>
            <w:vAlign w:val="bottom"/>
            <w:hideMark/>
          </w:tcPr>
          <w:p w14:paraId="3AE47C4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5 232,0</w:t>
            </w:r>
          </w:p>
        </w:tc>
        <w:tc>
          <w:tcPr>
            <w:tcW w:w="1276" w:type="dxa"/>
            <w:shd w:val="clear" w:color="auto" w:fill="auto"/>
            <w:noWrap/>
            <w:vAlign w:val="bottom"/>
            <w:hideMark/>
          </w:tcPr>
          <w:p w14:paraId="6A81492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5 260,0</w:t>
            </w:r>
          </w:p>
        </w:tc>
      </w:tr>
      <w:tr w:rsidR="00E34C4C" w:rsidRPr="00492E79" w14:paraId="7B17D483" w14:textId="77777777" w:rsidTr="00891F0B">
        <w:trPr>
          <w:trHeight w:val="360"/>
        </w:trPr>
        <w:tc>
          <w:tcPr>
            <w:tcW w:w="7797" w:type="dxa"/>
            <w:shd w:val="clear" w:color="auto" w:fill="auto"/>
            <w:vAlign w:val="bottom"/>
            <w:hideMark/>
          </w:tcPr>
          <w:p w14:paraId="3B44779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Земельный налог</w:t>
            </w:r>
          </w:p>
        </w:tc>
        <w:tc>
          <w:tcPr>
            <w:tcW w:w="4252" w:type="dxa"/>
            <w:shd w:val="clear" w:color="auto" w:fill="auto"/>
            <w:noWrap/>
            <w:vAlign w:val="bottom"/>
            <w:hideMark/>
          </w:tcPr>
          <w:p w14:paraId="4CAD421C"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 1 06 06000 00 0000 110</w:t>
            </w:r>
          </w:p>
        </w:tc>
        <w:tc>
          <w:tcPr>
            <w:tcW w:w="1276" w:type="dxa"/>
            <w:shd w:val="clear" w:color="auto" w:fill="auto"/>
            <w:noWrap/>
            <w:vAlign w:val="bottom"/>
            <w:hideMark/>
          </w:tcPr>
          <w:p w14:paraId="2DCE0CF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11 887,0</w:t>
            </w:r>
          </w:p>
        </w:tc>
        <w:tc>
          <w:tcPr>
            <w:tcW w:w="1276" w:type="dxa"/>
            <w:shd w:val="clear" w:color="auto" w:fill="auto"/>
            <w:noWrap/>
            <w:vAlign w:val="bottom"/>
            <w:hideMark/>
          </w:tcPr>
          <w:p w14:paraId="54D4C6B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11 779,0</w:t>
            </w:r>
          </w:p>
        </w:tc>
        <w:tc>
          <w:tcPr>
            <w:tcW w:w="1276" w:type="dxa"/>
            <w:shd w:val="clear" w:color="auto" w:fill="auto"/>
            <w:noWrap/>
            <w:vAlign w:val="bottom"/>
            <w:hideMark/>
          </w:tcPr>
          <w:p w14:paraId="01D8F41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11 667,0</w:t>
            </w:r>
          </w:p>
        </w:tc>
      </w:tr>
      <w:tr w:rsidR="00E34C4C" w:rsidRPr="00492E79" w14:paraId="4F067201" w14:textId="77777777" w:rsidTr="00891F0B">
        <w:trPr>
          <w:trHeight w:val="345"/>
        </w:trPr>
        <w:tc>
          <w:tcPr>
            <w:tcW w:w="7797" w:type="dxa"/>
            <w:shd w:val="clear" w:color="auto" w:fill="auto"/>
            <w:vAlign w:val="bottom"/>
            <w:hideMark/>
          </w:tcPr>
          <w:p w14:paraId="5C40A977"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Земельный налог с организаций</w:t>
            </w:r>
          </w:p>
        </w:tc>
        <w:tc>
          <w:tcPr>
            <w:tcW w:w="4252" w:type="dxa"/>
            <w:shd w:val="clear" w:color="auto" w:fill="auto"/>
            <w:noWrap/>
            <w:vAlign w:val="bottom"/>
            <w:hideMark/>
          </w:tcPr>
          <w:p w14:paraId="37B21F29"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 1 06 06030 00 0000 110</w:t>
            </w:r>
          </w:p>
        </w:tc>
        <w:tc>
          <w:tcPr>
            <w:tcW w:w="1276" w:type="dxa"/>
            <w:shd w:val="clear" w:color="auto" w:fill="auto"/>
            <w:noWrap/>
            <w:vAlign w:val="bottom"/>
            <w:hideMark/>
          </w:tcPr>
          <w:p w14:paraId="4762351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8 177,0</w:t>
            </w:r>
          </w:p>
        </w:tc>
        <w:tc>
          <w:tcPr>
            <w:tcW w:w="1276" w:type="dxa"/>
            <w:shd w:val="clear" w:color="auto" w:fill="auto"/>
            <w:noWrap/>
            <w:vAlign w:val="bottom"/>
            <w:hideMark/>
          </w:tcPr>
          <w:p w14:paraId="1D9AD0D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8 200,0</w:t>
            </w:r>
          </w:p>
        </w:tc>
        <w:tc>
          <w:tcPr>
            <w:tcW w:w="1276" w:type="dxa"/>
            <w:shd w:val="clear" w:color="auto" w:fill="auto"/>
            <w:noWrap/>
            <w:vAlign w:val="bottom"/>
            <w:hideMark/>
          </w:tcPr>
          <w:p w14:paraId="574A0DF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8 226,0</w:t>
            </w:r>
          </w:p>
        </w:tc>
      </w:tr>
      <w:tr w:rsidR="00E34C4C" w:rsidRPr="00492E79" w14:paraId="301A1148" w14:textId="77777777" w:rsidTr="00891F0B">
        <w:trPr>
          <w:trHeight w:val="375"/>
        </w:trPr>
        <w:tc>
          <w:tcPr>
            <w:tcW w:w="7797" w:type="dxa"/>
            <w:shd w:val="clear" w:color="auto" w:fill="auto"/>
            <w:vAlign w:val="bottom"/>
            <w:hideMark/>
          </w:tcPr>
          <w:p w14:paraId="45506FD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муниципальных округов</w:t>
            </w:r>
          </w:p>
        </w:tc>
        <w:tc>
          <w:tcPr>
            <w:tcW w:w="4252" w:type="dxa"/>
            <w:shd w:val="clear" w:color="auto" w:fill="auto"/>
            <w:noWrap/>
            <w:vAlign w:val="bottom"/>
            <w:hideMark/>
          </w:tcPr>
          <w:p w14:paraId="39DEB4DD"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 1 06 06032 14 0000 110</w:t>
            </w:r>
          </w:p>
        </w:tc>
        <w:tc>
          <w:tcPr>
            <w:tcW w:w="1276" w:type="dxa"/>
            <w:shd w:val="clear" w:color="auto" w:fill="auto"/>
            <w:noWrap/>
            <w:vAlign w:val="bottom"/>
            <w:hideMark/>
          </w:tcPr>
          <w:p w14:paraId="2FCD598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8 177,0</w:t>
            </w:r>
          </w:p>
        </w:tc>
        <w:tc>
          <w:tcPr>
            <w:tcW w:w="1276" w:type="dxa"/>
            <w:shd w:val="clear" w:color="auto" w:fill="auto"/>
            <w:noWrap/>
            <w:vAlign w:val="bottom"/>
            <w:hideMark/>
          </w:tcPr>
          <w:p w14:paraId="73EF6DD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8 200,0</w:t>
            </w:r>
          </w:p>
        </w:tc>
        <w:tc>
          <w:tcPr>
            <w:tcW w:w="1276" w:type="dxa"/>
            <w:shd w:val="clear" w:color="auto" w:fill="auto"/>
            <w:noWrap/>
            <w:vAlign w:val="bottom"/>
            <w:hideMark/>
          </w:tcPr>
          <w:p w14:paraId="435507D3"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8 226,0</w:t>
            </w:r>
          </w:p>
        </w:tc>
      </w:tr>
      <w:tr w:rsidR="00E34C4C" w:rsidRPr="00492E79" w14:paraId="33E02C2D" w14:textId="77777777" w:rsidTr="00891F0B">
        <w:trPr>
          <w:trHeight w:val="398"/>
        </w:trPr>
        <w:tc>
          <w:tcPr>
            <w:tcW w:w="7797" w:type="dxa"/>
            <w:shd w:val="clear" w:color="auto" w:fill="auto"/>
            <w:vAlign w:val="bottom"/>
            <w:hideMark/>
          </w:tcPr>
          <w:p w14:paraId="7315B2A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Земельный налог с физических лиц</w:t>
            </w:r>
          </w:p>
        </w:tc>
        <w:tc>
          <w:tcPr>
            <w:tcW w:w="4252" w:type="dxa"/>
            <w:shd w:val="clear" w:color="auto" w:fill="auto"/>
            <w:noWrap/>
            <w:vAlign w:val="bottom"/>
            <w:hideMark/>
          </w:tcPr>
          <w:p w14:paraId="22736CB0"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 1 06 06040 00 0000 110</w:t>
            </w:r>
          </w:p>
        </w:tc>
        <w:tc>
          <w:tcPr>
            <w:tcW w:w="1276" w:type="dxa"/>
            <w:shd w:val="clear" w:color="auto" w:fill="auto"/>
            <w:noWrap/>
            <w:vAlign w:val="bottom"/>
            <w:hideMark/>
          </w:tcPr>
          <w:p w14:paraId="411D627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3 710,0</w:t>
            </w:r>
          </w:p>
        </w:tc>
        <w:tc>
          <w:tcPr>
            <w:tcW w:w="1276" w:type="dxa"/>
            <w:shd w:val="clear" w:color="auto" w:fill="auto"/>
            <w:noWrap/>
            <w:vAlign w:val="bottom"/>
            <w:hideMark/>
          </w:tcPr>
          <w:p w14:paraId="1F56865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3 579,0</w:t>
            </w:r>
          </w:p>
        </w:tc>
        <w:tc>
          <w:tcPr>
            <w:tcW w:w="1276" w:type="dxa"/>
            <w:shd w:val="clear" w:color="auto" w:fill="auto"/>
            <w:noWrap/>
            <w:vAlign w:val="bottom"/>
            <w:hideMark/>
          </w:tcPr>
          <w:p w14:paraId="556C395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3 441,0</w:t>
            </w:r>
          </w:p>
        </w:tc>
      </w:tr>
      <w:tr w:rsidR="00E34C4C" w:rsidRPr="00492E79" w14:paraId="07B7EC31" w14:textId="77777777" w:rsidTr="00891F0B">
        <w:trPr>
          <w:trHeight w:val="450"/>
        </w:trPr>
        <w:tc>
          <w:tcPr>
            <w:tcW w:w="7797" w:type="dxa"/>
            <w:shd w:val="clear" w:color="auto" w:fill="auto"/>
            <w:vAlign w:val="bottom"/>
            <w:hideMark/>
          </w:tcPr>
          <w:p w14:paraId="3A0B79F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муниципальных округов</w:t>
            </w:r>
          </w:p>
        </w:tc>
        <w:tc>
          <w:tcPr>
            <w:tcW w:w="4252" w:type="dxa"/>
            <w:shd w:val="clear" w:color="auto" w:fill="auto"/>
            <w:noWrap/>
            <w:vAlign w:val="bottom"/>
            <w:hideMark/>
          </w:tcPr>
          <w:p w14:paraId="6552B45F"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 1 06 06042 14 0000 110</w:t>
            </w:r>
          </w:p>
        </w:tc>
        <w:tc>
          <w:tcPr>
            <w:tcW w:w="1276" w:type="dxa"/>
            <w:shd w:val="clear" w:color="auto" w:fill="auto"/>
            <w:noWrap/>
            <w:vAlign w:val="bottom"/>
            <w:hideMark/>
          </w:tcPr>
          <w:p w14:paraId="30DE90D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3 710,0</w:t>
            </w:r>
          </w:p>
        </w:tc>
        <w:tc>
          <w:tcPr>
            <w:tcW w:w="1276" w:type="dxa"/>
            <w:shd w:val="clear" w:color="auto" w:fill="auto"/>
            <w:noWrap/>
            <w:vAlign w:val="bottom"/>
            <w:hideMark/>
          </w:tcPr>
          <w:p w14:paraId="6566F99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3 579,0</w:t>
            </w:r>
          </w:p>
        </w:tc>
        <w:tc>
          <w:tcPr>
            <w:tcW w:w="1276" w:type="dxa"/>
            <w:shd w:val="clear" w:color="auto" w:fill="auto"/>
            <w:noWrap/>
            <w:vAlign w:val="bottom"/>
            <w:hideMark/>
          </w:tcPr>
          <w:p w14:paraId="3A8126B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3 441,0</w:t>
            </w:r>
          </w:p>
        </w:tc>
      </w:tr>
      <w:tr w:rsidR="00E34C4C" w:rsidRPr="00492E79" w14:paraId="3857213F" w14:textId="77777777" w:rsidTr="00891F0B">
        <w:trPr>
          <w:trHeight w:val="405"/>
        </w:trPr>
        <w:tc>
          <w:tcPr>
            <w:tcW w:w="7797" w:type="dxa"/>
            <w:shd w:val="clear" w:color="auto" w:fill="auto"/>
            <w:noWrap/>
            <w:vAlign w:val="bottom"/>
            <w:hideMark/>
          </w:tcPr>
          <w:p w14:paraId="35ECCAE0"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Государственная пошлина</w:t>
            </w:r>
          </w:p>
        </w:tc>
        <w:tc>
          <w:tcPr>
            <w:tcW w:w="4252" w:type="dxa"/>
            <w:shd w:val="clear" w:color="auto" w:fill="auto"/>
            <w:noWrap/>
            <w:vAlign w:val="bottom"/>
            <w:hideMark/>
          </w:tcPr>
          <w:p w14:paraId="582FBA42" w14:textId="77777777" w:rsidR="00E34C4C" w:rsidRPr="00492E79" w:rsidRDefault="00E34C4C" w:rsidP="00891F0B">
            <w:pPr>
              <w:spacing w:after="0" w:line="240" w:lineRule="auto"/>
              <w:jc w:val="both"/>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 xml:space="preserve"> 1 08 00000 00 0000 000</w:t>
            </w:r>
          </w:p>
        </w:tc>
        <w:tc>
          <w:tcPr>
            <w:tcW w:w="1276" w:type="dxa"/>
            <w:shd w:val="clear" w:color="auto" w:fill="auto"/>
            <w:noWrap/>
            <w:vAlign w:val="bottom"/>
            <w:hideMark/>
          </w:tcPr>
          <w:p w14:paraId="3A09495F"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1 304,0</w:t>
            </w:r>
          </w:p>
        </w:tc>
        <w:tc>
          <w:tcPr>
            <w:tcW w:w="1276" w:type="dxa"/>
            <w:shd w:val="clear" w:color="auto" w:fill="auto"/>
            <w:noWrap/>
            <w:vAlign w:val="bottom"/>
            <w:hideMark/>
          </w:tcPr>
          <w:p w14:paraId="1150A1B9"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1 304,0</w:t>
            </w:r>
          </w:p>
        </w:tc>
        <w:tc>
          <w:tcPr>
            <w:tcW w:w="1276" w:type="dxa"/>
            <w:shd w:val="clear" w:color="auto" w:fill="auto"/>
            <w:noWrap/>
            <w:vAlign w:val="bottom"/>
            <w:hideMark/>
          </w:tcPr>
          <w:p w14:paraId="5D58F25F"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1 304,0</w:t>
            </w:r>
          </w:p>
        </w:tc>
      </w:tr>
      <w:tr w:rsidR="00E34C4C" w:rsidRPr="00492E79" w14:paraId="1894D1E6" w14:textId="77777777" w:rsidTr="00891F0B">
        <w:trPr>
          <w:trHeight w:val="615"/>
        </w:trPr>
        <w:tc>
          <w:tcPr>
            <w:tcW w:w="7797" w:type="dxa"/>
            <w:shd w:val="clear" w:color="auto" w:fill="auto"/>
            <w:vAlign w:val="bottom"/>
            <w:hideMark/>
          </w:tcPr>
          <w:p w14:paraId="01A33599"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Государственная пошлина по делам, рассматриваемым в судах общей юрисдикции, мировыми судьями (за </w:t>
            </w:r>
            <w:proofErr w:type="gramStart"/>
            <w:r w:rsidRPr="00492E79">
              <w:rPr>
                <w:rFonts w:ascii="Times New Roman" w:eastAsia="Times New Roman" w:hAnsi="Times New Roman" w:cs="Times New Roman"/>
                <w:sz w:val="20"/>
                <w:szCs w:val="20"/>
                <w:lang w:eastAsia="ru-RU"/>
              </w:rPr>
              <w:t>исключением  Верховного</w:t>
            </w:r>
            <w:proofErr w:type="gramEnd"/>
            <w:r w:rsidRPr="00492E79">
              <w:rPr>
                <w:rFonts w:ascii="Times New Roman" w:eastAsia="Times New Roman" w:hAnsi="Times New Roman" w:cs="Times New Roman"/>
                <w:sz w:val="20"/>
                <w:szCs w:val="20"/>
                <w:lang w:eastAsia="ru-RU"/>
              </w:rPr>
              <w:t xml:space="preserve"> Суда Российской Федерации)</w:t>
            </w:r>
          </w:p>
        </w:tc>
        <w:tc>
          <w:tcPr>
            <w:tcW w:w="4252" w:type="dxa"/>
            <w:shd w:val="clear" w:color="auto" w:fill="auto"/>
            <w:noWrap/>
            <w:vAlign w:val="bottom"/>
            <w:hideMark/>
          </w:tcPr>
          <w:p w14:paraId="6D4BDB89"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 1 08 03010 01 1000 110</w:t>
            </w:r>
          </w:p>
        </w:tc>
        <w:tc>
          <w:tcPr>
            <w:tcW w:w="1276" w:type="dxa"/>
            <w:shd w:val="clear" w:color="auto" w:fill="auto"/>
            <w:noWrap/>
            <w:vAlign w:val="bottom"/>
            <w:hideMark/>
          </w:tcPr>
          <w:p w14:paraId="12321660"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w:t>
            </w:r>
          </w:p>
        </w:tc>
        <w:tc>
          <w:tcPr>
            <w:tcW w:w="1276" w:type="dxa"/>
            <w:shd w:val="clear" w:color="auto" w:fill="auto"/>
            <w:noWrap/>
            <w:vAlign w:val="bottom"/>
            <w:hideMark/>
          </w:tcPr>
          <w:p w14:paraId="26912CC7"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w:t>
            </w:r>
          </w:p>
        </w:tc>
        <w:tc>
          <w:tcPr>
            <w:tcW w:w="1276" w:type="dxa"/>
            <w:shd w:val="clear" w:color="auto" w:fill="auto"/>
            <w:noWrap/>
            <w:vAlign w:val="bottom"/>
            <w:hideMark/>
          </w:tcPr>
          <w:p w14:paraId="2A6FA83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w:t>
            </w:r>
          </w:p>
        </w:tc>
      </w:tr>
      <w:tr w:rsidR="00E34C4C" w:rsidRPr="00492E79" w14:paraId="180E02FE" w14:textId="77777777" w:rsidTr="00891F0B">
        <w:trPr>
          <w:trHeight w:val="585"/>
        </w:trPr>
        <w:tc>
          <w:tcPr>
            <w:tcW w:w="7797" w:type="dxa"/>
            <w:shd w:val="clear" w:color="auto" w:fill="auto"/>
            <w:vAlign w:val="bottom"/>
            <w:hideMark/>
          </w:tcPr>
          <w:p w14:paraId="2045137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252" w:type="dxa"/>
            <w:shd w:val="clear" w:color="auto" w:fill="auto"/>
            <w:noWrap/>
            <w:vAlign w:val="bottom"/>
            <w:hideMark/>
          </w:tcPr>
          <w:p w14:paraId="15086478"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1 08 04020 01 0000 110</w:t>
            </w:r>
          </w:p>
        </w:tc>
        <w:tc>
          <w:tcPr>
            <w:tcW w:w="1276" w:type="dxa"/>
            <w:shd w:val="clear" w:color="auto" w:fill="auto"/>
            <w:noWrap/>
            <w:vAlign w:val="bottom"/>
            <w:hideMark/>
          </w:tcPr>
          <w:p w14:paraId="7E0317D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1 300,0</w:t>
            </w:r>
          </w:p>
        </w:tc>
        <w:tc>
          <w:tcPr>
            <w:tcW w:w="1276" w:type="dxa"/>
            <w:shd w:val="clear" w:color="auto" w:fill="auto"/>
            <w:noWrap/>
            <w:vAlign w:val="bottom"/>
            <w:hideMark/>
          </w:tcPr>
          <w:p w14:paraId="57B5D763"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1 300,0</w:t>
            </w:r>
          </w:p>
        </w:tc>
        <w:tc>
          <w:tcPr>
            <w:tcW w:w="1276" w:type="dxa"/>
            <w:shd w:val="clear" w:color="auto" w:fill="auto"/>
            <w:noWrap/>
            <w:vAlign w:val="bottom"/>
            <w:hideMark/>
          </w:tcPr>
          <w:p w14:paraId="7614D3C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1 300,0</w:t>
            </w:r>
          </w:p>
        </w:tc>
      </w:tr>
      <w:tr w:rsidR="00E34C4C" w:rsidRPr="00492E79" w14:paraId="1FFE570A" w14:textId="77777777" w:rsidTr="00891F0B">
        <w:trPr>
          <w:trHeight w:val="465"/>
        </w:trPr>
        <w:tc>
          <w:tcPr>
            <w:tcW w:w="7797" w:type="dxa"/>
            <w:shd w:val="clear" w:color="auto" w:fill="auto"/>
            <w:vAlign w:val="bottom"/>
            <w:hideMark/>
          </w:tcPr>
          <w:p w14:paraId="6C9581A5"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4252" w:type="dxa"/>
            <w:shd w:val="clear" w:color="auto" w:fill="auto"/>
            <w:noWrap/>
            <w:vAlign w:val="bottom"/>
            <w:hideMark/>
          </w:tcPr>
          <w:p w14:paraId="3E9B79B3" w14:textId="77777777" w:rsidR="00E34C4C" w:rsidRPr="00492E79" w:rsidRDefault="00E34C4C" w:rsidP="00891F0B">
            <w:pPr>
              <w:spacing w:after="0" w:line="240" w:lineRule="auto"/>
              <w:jc w:val="both"/>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 xml:space="preserve"> 1 11 00000 00 0000 000</w:t>
            </w:r>
          </w:p>
        </w:tc>
        <w:tc>
          <w:tcPr>
            <w:tcW w:w="1276" w:type="dxa"/>
            <w:shd w:val="clear" w:color="auto" w:fill="auto"/>
            <w:noWrap/>
            <w:vAlign w:val="bottom"/>
            <w:hideMark/>
          </w:tcPr>
          <w:p w14:paraId="6D988B16"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11 965,0</w:t>
            </w:r>
          </w:p>
        </w:tc>
        <w:tc>
          <w:tcPr>
            <w:tcW w:w="1276" w:type="dxa"/>
            <w:shd w:val="clear" w:color="auto" w:fill="auto"/>
            <w:noWrap/>
            <w:vAlign w:val="bottom"/>
            <w:hideMark/>
          </w:tcPr>
          <w:p w14:paraId="101CBAA3"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11 965,0</w:t>
            </w:r>
          </w:p>
        </w:tc>
        <w:tc>
          <w:tcPr>
            <w:tcW w:w="1276" w:type="dxa"/>
            <w:shd w:val="clear" w:color="auto" w:fill="auto"/>
            <w:noWrap/>
            <w:vAlign w:val="bottom"/>
            <w:hideMark/>
          </w:tcPr>
          <w:p w14:paraId="3930CB91"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11 965,0</w:t>
            </w:r>
          </w:p>
        </w:tc>
      </w:tr>
      <w:tr w:rsidR="00E34C4C" w:rsidRPr="00492E79" w14:paraId="1BE7B766" w14:textId="77777777" w:rsidTr="00891F0B">
        <w:trPr>
          <w:trHeight w:val="795"/>
        </w:trPr>
        <w:tc>
          <w:tcPr>
            <w:tcW w:w="7797" w:type="dxa"/>
            <w:shd w:val="clear" w:color="auto" w:fill="auto"/>
            <w:vAlign w:val="bottom"/>
            <w:hideMark/>
          </w:tcPr>
          <w:p w14:paraId="7B5DDA8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4252" w:type="dxa"/>
            <w:shd w:val="clear" w:color="auto" w:fill="auto"/>
            <w:noWrap/>
            <w:vAlign w:val="bottom"/>
            <w:hideMark/>
          </w:tcPr>
          <w:p w14:paraId="5A960460"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 1 11 05013 14 0000 120</w:t>
            </w:r>
          </w:p>
        </w:tc>
        <w:tc>
          <w:tcPr>
            <w:tcW w:w="1276" w:type="dxa"/>
            <w:shd w:val="clear" w:color="000000" w:fill="FFFFFF"/>
            <w:noWrap/>
            <w:vAlign w:val="bottom"/>
            <w:hideMark/>
          </w:tcPr>
          <w:p w14:paraId="4832B6B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4 900,0</w:t>
            </w:r>
          </w:p>
        </w:tc>
        <w:tc>
          <w:tcPr>
            <w:tcW w:w="1276" w:type="dxa"/>
            <w:shd w:val="clear" w:color="000000" w:fill="FFFFFF"/>
            <w:noWrap/>
            <w:vAlign w:val="bottom"/>
            <w:hideMark/>
          </w:tcPr>
          <w:p w14:paraId="5C9823CE"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4 900,0</w:t>
            </w:r>
          </w:p>
        </w:tc>
        <w:tc>
          <w:tcPr>
            <w:tcW w:w="1276" w:type="dxa"/>
            <w:shd w:val="clear" w:color="000000" w:fill="FFFFFF"/>
            <w:noWrap/>
            <w:vAlign w:val="bottom"/>
            <w:hideMark/>
          </w:tcPr>
          <w:p w14:paraId="53A27EC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4 900,0</w:t>
            </w:r>
          </w:p>
        </w:tc>
      </w:tr>
      <w:tr w:rsidR="00E34C4C" w:rsidRPr="00492E79" w14:paraId="1C98430F" w14:textId="77777777" w:rsidTr="00891F0B">
        <w:trPr>
          <w:trHeight w:val="735"/>
        </w:trPr>
        <w:tc>
          <w:tcPr>
            <w:tcW w:w="7797" w:type="dxa"/>
            <w:shd w:val="clear" w:color="auto" w:fill="auto"/>
            <w:vAlign w:val="bottom"/>
            <w:hideMark/>
          </w:tcPr>
          <w:p w14:paraId="2373829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4252" w:type="dxa"/>
            <w:shd w:val="clear" w:color="auto" w:fill="auto"/>
            <w:noWrap/>
            <w:vAlign w:val="bottom"/>
            <w:hideMark/>
          </w:tcPr>
          <w:p w14:paraId="2166DAF1"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 1 11 05025 14 0000 120</w:t>
            </w:r>
          </w:p>
        </w:tc>
        <w:tc>
          <w:tcPr>
            <w:tcW w:w="1276" w:type="dxa"/>
            <w:shd w:val="clear" w:color="000000" w:fill="FFFFFF"/>
            <w:noWrap/>
            <w:vAlign w:val="bottom"/>
            <w:hideMark/>
          </w:tcPr>
          <w:p w14:paraId="01EA067A"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3 000,0</w:t>
            </w:r>
          </w:p>
        </w:tc>
        <w:tc>
          <w:tcPr>
            <w:tcW w:w="1276" w:type="dxa"/>
            <w:shd w:val="clear" w:color="000000" w:fill="FFFFFF"/>
            <w:noWrap/>
            <w:vAlign w:val="bottom"/>
            <w:hideMark/>
          </w:tcPr>
          <w:p w14:paraId="0A072F4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3 000,0</w:t>
            </w:r>
          </w:p>
        </w:tc>
        <w:tc>
          <w:tcPr>
            <w:tcW w:w="1276" w:type="dxa"/>
            <w:shd w:val="clear" w:color="000000" w:fill="FFFFFF"/>
            <w:noWrap/>
            <w:vAlign w:val="bottom"/>
            <w:hideMark/>
          </w:tcPr>
          <w:p w14:paraId="50AD1F58"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3 000,0</w:t>
            </w:r>
          </w:p>
        </w:tc>
      </w:tr>
      <w:tr w:rsidR="00E34C4C" w:rsidRPr="00492E79" w14:paraId="45933346" w14:textId="77777777" w:rsidTr="00891F0B">
        <w:trPr>
          <w:trHeight w:val="720"/>
        </w:trPr>
        <w:tc>
          <w:tcPr>
            <w:tcW w:w="7797" w:type="dxa"/>
            <w:shd w:val="clear" w:color="auto" w:fill="auto"/>
            <w:vAlign w:val="bottom"/>
            <w:hideMark/>
          </w:tcPr>
          <w:p w14:paraId="185167A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4252" w:type="dxa"/>
            <w:shd w:val="clear" w:color="auto" w:fill="auto"/>
            <w:noWrap/>
            <w:vAlign w:val="bottom"/>
            <w:hideMark/>
          </w:tcPr>
          <w:p w14:paraId="0603076E"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 1 11 05035 14 0000 120</w:t>
            </w:r>
          </w:p>
        </w:tc>
        <w:tc>
          <w:tcPr>
            <w:tcW w:w="1276" w:type="dxa"/>
            <w:shd w:val="clear" w:color="000000" w:fill="FFFFFF"/>
            <w:noWrap/>
            <w:vAlign w:val="bottom"/>
            <w:hideMark/>
          </w:tcPr>
          <w:p w14:paraId="3D40C78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1 800,0</w:t>
            </w:r>
          </w:p>
        </w:tc>
        <w:tc>
          <w:tcPr>
            <w:tcW w:w="1276" w:type="dxa"/>
            <w:shd w:val="clear" w:color="000000" w:fill="FFFFFF"/>
            <w:noWrap/>
            <w:vAlign w:val="bottom"/>
            <w:hideMark/>
          </w:tcPr>
          <w:p w14:paraId="793435B9"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1 800,0</w:t>
            </w:r>
          </w:p>
        </w:tc>
        <w:tc>
          <w:tcPr>
            <w:tcW w:w="1276" w:type="dxa"/>
            <w:shd w:val="clear" w:color="000000" w:fill="FFFFFF"/>
            <w:noWrap/>
            <w:vAlign w:val="bottom"/>
            <w:hideMark/>
          </w:tcPr>
          <w:p w14:paraId="62FE01A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1 800,0</w:t>
            </w:r>
          </w:p>
        </w:tc>
      </w:tr>
      <w:tr w:rsidR="00E34C4C" w:rsidRPr="00492E79" w14:paraId="4F7F846E" w14:textId="77777777" w:rsidTr="00891F0B">
        <w:trPr>
          <w:trHeight w:val="660"/>
        </w:trPr>
        <w:tc>
          <w:tcPr>
            <w:tcW w:w="7797" w:type="dxa"/>
            <w:shd w:val="clear" w:color="auto" w:fill="auto"/>
            <w:vAlign w:val="bottom"/>
            <w:hideMark/>
          </w:tcPr>
          <w:p w14:paraId="3B22CDB6"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c>
          <w:tcPr>
            <w:tcW w:w="4252" w:type="dxa"/>
            <w:shd w:val="clear" w:color="auto" w:fill="auto"/>
            <w:noWrap/>
            <w:vAlign w:val="bottom"/>
            <w:hideMark/>
          </w:tcPr>
          <w:p w14:paraId="413A8B52"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 1 11 07015 14 0000 120</w:t>
            </w:r>
          </w:p>
        </w:tc>
        <w:tc>
          <w:tcPr>
            <w:tcW w:w="1276" w:type="dxa"/>
            <w:shd w:val="clear" w:color="auto" w:fill="auto"/>
            <w:noWrap/>
            <w:vAlign w:val="bottom"/>
            <w:hideMark/>
          </w:tcPr>
          <w:p w14:paraId="7DFF983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276" w:type="dxa"/>
            <w:shd w:val="clear" w:color="auto" w:fill="auto"/>
            <w:noWrap/>
            <w:vAlign w:val="bottom"/>
            <w:hideMark/>
          </w:tcPr>
          <w:p w14:paraId="517F3E23"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276" w:type="dxa"/>
            <w:shd w:val="clear" w:color="auto" w:fill="auto"/>
            <w:noWrap/>
            <w:vAlign w:val="bottom"/>
            <w:hideMark/>
          </w:tcPr>
          <w:p w14:paraId="197F9B8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E34C4C" w:rsidRPr="00492E79" w14:paraId="1DE2FC22" w14:textId="77777777" w:rsidTr="00891F0B">
        <w:trPr>
          <w:trHeight w:val="930"/>
        </w:trPr>
        <w:tc>
          <w:tcPr>
            <w:tcW w:w="7797" w:type="dxa"/>
            <w:shd w:val="clear" w:color="auto" w:fill="auto"/>
            <w:vAlign w:val="center"/>
            <w:hideMark/>
          </w:tcPr>
          <w:p w14:paraId="6A0854B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52" w:type="dxa"/>
            <w:shd w:val="clear" w:color="auto" w:fill="auto"/>
            <w:noWrap/>
            <w:vAlign w:val="bottom"/>
            <w:hideMark/>
          </w:tcPr>
          <w:p w14:paraId="5CA7BC43"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 1 11 09045 14 0000 120</w:t>
            </w:r>
          </w:p>
        </w:tc>
        <w:tc>
          <w:tcPr>
            <w:tcW w:w="1276" w:type="dxa"/>
            <w:shd w:val="clear" w:color="auto" w:fill="auto"/>
            <w:noWrap/>
            <w:vAlign w:val="bottom"/>
            <w:hideMark/>
          </w:tcPr>
          <w:p w14:paraId="29EE3BD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2 255,0</w:t>
            </w:r>
          </w:p>
        </w:tc>
        <w:tc>
          <w:tcPr>
            <w:tcW w:w="1276" w:type="dxa"/>
            <w:shd w:val="clear" w:color="auto" w:fill="auto"/>
            <w:noWrap/>
            <w:vAlign w:val="bottom"/>
            <w:hideMark/>
          </w:tcPr>
          <w:p w14:paraId="337B923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2 255,0</w:t>
            </w:r>
          </w:p>
        </w:tc>
        <w:tc>
          <w:tcPr>
            <w:tcW w:w="1276" w:type="dxa"/>
            <w:shd w:val="clear" w:color="auto" w:fill="auto"/>
            <w:noWrap/>
            <w:vAlign w:val="bottom"/>
            <w:hideMark/>
          </w:tcPr>
          <w:p w14:paraId="26A4DDF0"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2 255,0</w:t>
            </w:r>
          </w:p>
        </w:tc>
      </w:tr>
      <w:tr w:rsidR="00E34C4C" w:rsidRPr="00492E79" w14:paraId="6071C560" w14:textId="77777777" w:rsidTr="00891F0B">
        <w:trPr>
          <w:trHeight w:val="360"/>
        </w:trPr>
        <w:tc>
          <w:tcPr>
            <w:tcW w:w="7797" w:type="dxa"/>
            <w:shd w:val="clear" w:color="auto" w:fill="auto"/>
            <w:vAlign w:val="bottom"/>
            <w:hideMark/>
          </w:tcPr>
          <w:p w14:paraId="27EF63D1"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Платежи при пользовании природными ресурсами</w:t>
            </w:r>
          </w:p>
        </w:tc>
        <w:tc>
          <w:tcPr>
            <w:tcW w:w="4252" w:type="dxa"/>
            <w:shd w:val="clear" w:color="auto" w:fill="auto"/>
            <w:noWrap/>
            <w:vAlign w:val="bottom"/>
            <w:hideMark/>
          </w:tcPr>
          <w:p w14:paraId="25D51CFF" w14:textId="77777777" w:rsidR="00E34C4C" w:rsidRPr="00492E79" w:rsidRDefault="00E34C4C" w:rsidP="00891F0B">
            <w:pPr>
              <w:spacing w:after="0" w:line="240" w:lineRule="auto"/>
              <w:jc w:val="both"/>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 xml:space="preserve"> 1 12 00000 00 0000 000</w:t>
            </w:r>
          </w:p>
        </w:tc>
        <w:tc>
          <w:tcPr>
            <w:tcW w:w="1276" w:type="dxa"/>
            <w:shd w:val="clear" w:color="auto" w:fill="auto"/>
            <w:noWrap/>
            <w:vAlign w:val="bottom"/>
            <w:hideMark/>
          </w:tcPr>
          <w:p w14:paraId="7BC634D4"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1 080,0</w:t>
            </w:r>
          </w:p>
        </w:tc>
        <w:tc>
          <w:tcPr>
            <w:tcW w:w="1276" w:type="dxa"/>
            <w:shd w:val="clear" w:color="auto" w:fill="auto"/>
            <w:noWrap/>
            <w:vAlign w:val="bottom"/>
            <w:hideMark/>
          </w:tcPr>
          <w:p w14:paraId="7DE5B32E"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1 080,0</w:t>
            </w:r>
          </w:p>
        </w:tc>
        <w:tc>
          <w:tcPr>
            <w:tcW w:w="1276" w:type="dxa"/>
            <w:shd w:val="clear" w:color="auto" w:fill="auto"/>
            <w:noWrap/>
            <w:vAlign w:val="bottom"/>
            <w:hideMark/>
          </w:tcPr>
          <w:p w14:paraId="7017E9D0"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1 080,0</w:t>
            </w:r>
          </w:p>
        </w:tc>
      </w:tr>
      <w:tr w:rsidR="00E34C4C" w:rsidRPr="00492E79" w14:paraId="6A77D6D0" w14:textId="77777777" w:rsidTr="00891F0B">
        <w:trPr>
          <w:trHeight w:val="375"/>
        </w:trPr>
        <w:tc>
          <w:tcPr>
            <w:tcW w:w="7797" w:type="dxa"/>
            <w:shd w:val="clear" w:color="auto" w:fill="auto"/>
            <w:vAlign w:val="bottom"/>
            <w:hideMark/>
          </w:tcPr>
          <w:p w14:paraId="07ADD49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Плата за негативное воздействие на окружающую среду</w:t>
            </w:r>
          </w:p>
        </w:tc>
        <w:tc>
          <w:tcPr>
            <w:tcW w:w="4252" w:type="dxa"/>
            <w:shd w:val="clear" w:color="auto" w:fill="auto"/>
            <w:noWrap/>
            <w:vAlign w:val="bottom"/>
            <w:hideMark/>
          </w:tcPr>
          <w:p w14:paraId="32C22B41"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 1 12 01000 01 0000 120</w:t>
            </w:r>
          </w:p>
        </w:tc>
        <w:tc>
          <w:tcPr>
            <w:tcW w:w="1276" w:type="dxa"/>
            <w:shd w:val="clear" w:color="auto" w:fill="auto"/>
            <w:noWrap/>
            <w:vAlign w:val="bottom"/>
            <w:hideMark/>
          </w:tcPr>
          <w:p w14:paraId="5E023A7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1 080,0</w:t>
            </w:r>
          </w:p>
        </w:tc>
        <w:tc>
          <w:tcPr>
            <w:tcW w:w="1276" w:type="dxa"/>
            <w:shd w:val="clear" w:color="auto" w:fill="auto"/>
            <w:noWrap/>
            <w:vAlign w:val="bottom"/>
            <w:hideMark/>
          </w:tcPr>
          <w:p w14:paraId="168B0AD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1 080,0</w:t>
            </w:r>
          </w:p>
        </w:tc>
        <w:tc>
          <w:tcPr>
            <w:tcW w:w="1276" w:type="dxa"/>
            <w:shd w:val="clear" w:color="auto" w:fill="auto"/>
            <w:noWrap/>
            <w:vAlign w:val="bottom"/>
            <w:hideMark/>
          </w:tcPr>
          <w:p w14:paraId="6F2B480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1 080,0</w:t>
            </w:r>
          </w:p>
        </w:tc>
      </w:tr>
      <w:tr w:rsidR="00E34C4C" w:rsidRPr="00492E79" w14:paraId="08AD72CE" w14:textId="77777777" w:rsidTr="00891F0B">
        <w:trPr>
          <w:trHeight w:val="600"/>
        </w:trPr>
        <w:tc>
          <w:tcPr>
            <w:tcW w:w="7797" w:type="dxa"/>
            <w:shd w:val="clear" w:color="auto" w:fill="auto"/>
            <w:vAlign w:val="bottom"/>
            <w:hideMark/>
          </w:tcPr>
          <w:p w14:paraId="1278DD7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4252" w:type="dxa"/>
            <w:shd w:val="clear" w:color="auto" w:fill="auto"/>
            <w:noWrap/>
            <w:vAlign w:val="bottom"/>
            <w:hideMark/>
          </w:tcPr>
          <w:p w14:paraId="41D56B16"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1 12 01010 01 6000 120</w:t>
            </w:r>
          </w:p>
        </w:tc>
        <w:tc>
          <w:tcPr>
            <w:tcW w:w="1276" w:type="dxa"/>
            <w:shd w:val="clear" w:color="auto" w:fill="auto"/>
            <w:noWrap/>
            <w:vAlign w:val="bottom"/>
            <w:hideMark/>
          </w:tcPr>
          <w:p w14:paraId="3379F5B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700,0</w:t>
            </w:r>
          </w:p>
        </w:tc>
        <w:tc>
          <w:tcPr>
            <w:tcW w:w="1276" w:type="dxa"/>
            <w:shd w:val="clear" w:color="auto" w:fill="auto"/>
            <w:noWrap/>
            <w:vAlign w:val="bottom"/>
            <w:hideMark/>
          </w:tcPr>
          <w:p w14:paraId="68D38B2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700,0</w:t>
            </w:r>
          </w:p>
        </w:tc>
        <w:tc>
          <w:tcPr>
            <w:tcW w:w="1276" w:type="dxa"/>
            <w:shd w:val="clear" w:color="auto" w:fill="auto"/>
            <w:noWrap/>
            <w:vAlign w:val="bottom"/>
            <w:hideMark/>
          </w:tcPr>
          <w:p w14:paraId="168F0B33"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700,0</w:t>
            </w:r>
          </w:p>
        </w:tc>
      </w:tr>
      <w:tr w:rsidR="00E34C4C" w:rsidRPr="00492E79" w14:paraId="2220F9CB" w14:textId="77777777" w:rsidTr="00891F0B">
        <w:trPr>
          <w:trHeight w:val="600"/>
        </w:trPr>
        <w:tc>
          <w:tcPr>
            <w:tcW w:w="7797" w:type="dxa"/>
            <w:shd w:val="clear" w:color="auto" w:fill="auto"/>
            <w:vAlign w:val="bottom"/>
            <w:hideMark/>
          </w:tcPr>
          <w:p w14:paraId="011A030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4252" w:type="dxa"/>
            <w:shd w:val="clear" w:color="auto" w:fill="auto"/>
            <w:noWrap/>
            <w:vAlign w:val="bottom"/>
            <w:hideMark/>
          </w:tcPr>
          <w:p w14:paraId="5DF40F18"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1 12 01030 01 6000 120</w:t>
            </w:r>
          </w:p>
        </w:tc>
        <w:tc>
          <w:tcPr>
            <w:tcW w:w="1276" w:type="dxa"/>
            <w:shd w:val="clear" w:color="auto" w:fill="auto"/>
            <w:noWrap/>
            <w:vAlign w:val="bottom"/>
            <w:hideMark/>
          </w:tcPr>
          <w:p w14:paraId="76F3F1D8"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230,0</w:t>
            </w:r>
          </w:p>
        </w:tc>
        <w:tc>
          <w:tcPr>
            <w:tcW w:w="1276" w:type="dxa"/>
            <w:shd w:val="clear" w:color="auto" w:fill="auto"/>
            <w:noWrap/>
            <w:vAlign w:val="bottom"/>
            <w:hideMark/>
          </w:tcPr>
          <w:p w14:paraId="0791E6E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230,0</w:t>
            </w:r>
          </w:p>
        </w:tc>
        <w:tc>
          <w:tcPr>
            <w:tcW w:w="1276" w:type="dxa"/>
            <w:shd w:val="clear" w:color="auto" w:fill="auto"/>
            <w:noWrap/>
            <w:vAlign w:val="bottom"/>
            <w:hideMark/>
          </w:tcPr>
          <w:p w14:paraId="0352FF83"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230,0</w:t>
            </w:r>
          </w:p>
        </w:tc>
      </w:tr>
      <w:tr w:rsidR="00E34C4C" w:rsidRPr="00492E79" w14:paraId="392D9BBE" w14:textId="77777777" w:rsidTr="00891F0B">
        <w:trPr>
          <w:trHeight w:val="630"/>
        </w:trPr>
        <w:tc>
          <w:tcPr>
            <w:tcW w:w="7797" w:type="dxa"/>
            <w:shd w:val="clear" w:color="auto" w:fill="auto"/>
            <w:vAlign w:val="bottom"/>
            <w:hideMark/>
          </w:tcPr>
          <w:p w14:paraId="661B92E0"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4252" w:type="dxa"/>
            <w:shd w:val="clear" w:color="auto" w:fill="auto"/>
            <w:noWrap/>
            <w:vAlign w:val="bottom"/>
            <w:hideMark/>
          </w:tcPr>
          <w:p w14:paraId="4ADE79B6"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1 12 01041 01 6000 120</w:t>
            </w:r>
          </w:p>
        </w:tc>
        <w:tc>
          <w:tcPr>
            <w:tcW w:w="1276" w:type="dxa"/>
            <w:shd w:val="clear" w:color="auto" w:fill="auto"/>
            <w:noWrap/>
            <w:vAlign w:val="bottom"/>
            <w:hideMark/>
          </w:tcPr>
          <w:p w14:paraId="53F008E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1276" w:type="dxa"/>
            <w:shd w:val="clear" w:color="auto" w:fill="auto"/>
            <w:noWrap/>
            <w:vAlign w:val="bottom"/>
            <w:hideMark/>
          </w:tcPr>
          <w:p w14:paraId="3A92017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1276" w:type="dxa"/>
            <w:shd w:val="clear" w:color="auto" w:fill="auto"/>
            <w:noWrap/>
            <w:vAlign w:val="bottom"/>
            <w:hideMark/>
          </w:tcPr>
          <w:p w14:paraId="0E5049D8"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r>
      <w:tr w:rsidR="00E34C4C" w:rsidRPr="00492E79" w14:paraId="54D56FC3" w14:textId="77777777" w:rsidTr="00891F0B">
        <w:trPr>
          <w:trHeight w:val="465"/>
        </w:trPr>
        <w:tc>
          <w:tcPr>
            <w:tcW w:w="7797" w:type="dxa"/>
            <w:shd w:val="clear" w:color="auto" w:fill="auto"/>
            <w:vAlign w:val="bottom"/>
            <w:hideMark/>
          </w:tcPr>
          <w:p w14:paraId="25BC8B50"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4252" w:type="dxa"/>
            <w:shd w:val="clear" w:color="auto" w:fill="auto"/>
            <w:noWrap/>
            <w:vAlign w:val="bottom"/>
            <w:hideMark/>
          </w:tcPr>
          <w:p w14:paraId="4D3933E2" w14:textId="77777777" w:rsidR="00E34C4C" w:rsidRPr="00492E79" w:rsidRDefault="00E34C4C" w:rsidP="00891F0B">
            <w:pPr>
              <w:spacing w:after="0" w:line="240" w:lineRule="auto"/>
              <w:jc w:val="both"/>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 xml:space="preserve"> 1 13 00000 00 0000 000</w:t>
            </w:r>
          </w:p>
        </w:tc>
        <w:tc>
          <w:tcPr>
            <w:tcW w:w="1276" w:type="dxa"/>
            <w:shd w:val="clear" w:color="auto" w:fill="auto"/>
            <w:noWrap/>
            <w:vAlign w:val="bottom"/>
            <w:hideMark/>
          </w:tcPr>
          <w:p w14:paraId="26884B4E"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123,1</w:t>
            </w:r>
          </w:p>
        </w:tc>
        <w:tc>
          <w:tcPr>
            <w:tcW w:w="1276" w:type="dxa"/>
            <w:shd w:val="clear" w:color="auto" w:fill="auto"/>
            <w:noWrap/>
            <w:vAlign w:val="bottom"/>
            <w:hideMark/>
          </w:tcPr>
          <w:p w14:paraId="55BDBFE2"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123,1</w:t>
            </w:r>
          </w:p>
        </w:tc>
        <w:tc>
          <w:tcPr>
            <w:tcW w:w="1276" w:type="dxa"/>
            <w:shd w:val="clear" w:color="auto" w:fill="auto"/>
            <w:noWrap/>
            <w:vAlign w:val="bottom"/>
            <w:hideMark/>
          </w:tcPr>
          <w:p w14:paraId="6B77250E"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123,1</w:t>
            </w:r>
          </w:p>
        </w:tc>
      </w:tr>
      <w:tr w:rsidR="00E34C4C" w:rsidRPr="00492E79" w14:paraId="5B3035B3" w14:textId="77777777" w:rsidTr="00891F0B">
        <w:trPr>
          <w:trHeight w:val="345"/>
        </w:trPr>
        <w:tc>
          <w:tcPr>
            <w:tcW w:w="7797" w:type="dxa"/>
            <w:shd w:val="clear" w:color="auto" w:fill="auto"/>
            <w:vAlign w:val="bottom"/>
            <w:hideMark/>
          </w:tcPr>
          <w:p w14:paraId="1B2D786A"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Прочие доходы от компенсации затрат бюджетов муниципальных округов</w:t>
            </w:r>
          </w:p>
        </w:tc>
        <w:tc>
          <w:tcPr>
            <w:tcW w:w="4252" w:type="dxa"/>
            <w:shd w:val="clear" w:color="auto" w:fill="auto"/>
            <w:noWrap/>
            <w:vAlign w:val="bottom"/>
            <w:hideMark/>
          </w:tcPr>
          <w:p w14:paraId="3A71358D"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 1 13 02994 14 0000 130</w:t>
            </w:r>
          </w:p>
        </w:tc>
        <w:tc>
          <w:tcPr>
            <w:tcW w:w="1276" w:type="dxa"/>
            <w:shd w:val="clear" w:color="auto" w:fill="auto"/>
            <w:vAlign w:val="bottom"/>
            <w:hideMark/>
          </w:tcPr>
          <w:p w14:paraId="24204129"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123,1</w:t>
            </w:r>
          </w:p>
        </w:tc>
        <w:tc>
          <w:tcPr>
            <w:tcW w:w="1276" w:type="dxa"/>
            <w:shd w:val="clear" w:color="auto" w:fill="auto"/>
            <w:vAlign w:val="bottom"/>
            <w:hideMark/>
          </w:tcPr>
          <w:p w14:paraId="04707AB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123,1</w:t>
            </w:r>
          </w:p>
        </w:tc>
        <w:tc>
          <w:tcPr>
            <w:tcW w:w="1276" w:type="dxa"/>
            <w:shd w:val="clear" w:color="auto" w:fill="auto"/>
            <w:vAlign w:val="bottom"/>
            <w:hideMark/>
          </w:tcPr>
          <w:p w14:paraId="6A1FA600"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123,1</w:t>
            </w:r>
          </w:p>
        </w:tc>
      </w:tr>
      <w:tr w:rsidR="00E34C4C" w:rsidRPr="00492E79" w14:paraId="2C9778D1" w14:textId="77777777" w:rsidTr="00891F0B">
        <w:trPr>
          <w:trHeight w:val="375"/>
        </w:trPr>
        <w:tc>
          <w:tcPr>
            <w:tcW w:w="7797" w:type="dxa"/>
            <w:shd w:val="clear" w:color="auto" w:fill="auto"/>
            <w:vAlign w:val="bottom"/>
            <w:hideMark/>
          </w:tcPr>
          <w:p w14:paraId="6388FCDA"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Доходы от продажи материальных и нематериальных активов</w:t>
            </w:r>
          </w:p>
        </w:tc>
        <w:tc>
          <w:tcPr>
            <w:tcW w:w="4252" w:type="dxa"/>
            <w:shd w:val="clear" w:color="auto" w:fill="auto"/>
            <w:noWrap/>
            <w:vAlign w:val="bottom"/>
            <w:hideMark/>
          </w:tcPr>
          <w:p w14:paraId="19591575" w14:textId="77777777" w:rsidR="00E34C4C" w:rsidRPr="00492E79" w:rsidRDefault="00E34C4C" w:rsidP="00891F0B">
            <w:pPr>
              <w:spacing w:after="0" w:line="240" w:lineRule="auto"/>
              <w:jc w:val="both"/>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 xml:space="preserve"> 1 14 00000 00 0000 000</w:t>
            </w:r>
          </w:p>
        </w:tc>
        <w:tc>
          <w:tcPr>
            <w:tcW w:w="1276" w:type="dxa"/>
            <w:shd w:val="clear" w:color="auto" w:fill="auto"/>
            <w:noWrap/>
            <w:vAlign w:val="bottom"/>
            <w:hideMark/>
          </w:tcPr>
          <w:p w14:paraId="0998F051"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1 265,0</w:t>
            </w:r>
          </w:p>
        </w:tc>
        <w:tc>
          <w:tcPr>
            <w:tcW w:w="1276" w:type="dxa"/>
            <w:shd w:val="clear" w:color="auto" w:fill="auto"/>
            <w:noWrap/>
            <w:vAlign w:val="bottom"/>
            <w:hideMark/>
          </w:tcPr>
          <w:p w14:paraId="4B47F97D"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w:t>
            </w:r>
          </w:p>
        </w:tc>
        <w:tc>
          <w:tcPr>
            <w:tcW w:w="1276" w:type="dxa"/>
            <w:shd w:val="clear" w:color="auto" w:fill="auto"/>
            <w:noWrap/>
            <w:vAlign w:val="bottom"/>
            <w:hideMark/>
          </w:tcPr>
          <w:p w14:paraId="233B14BE"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w:t>
            </w:r>
          </w:p>
        </w:tc>
      </w:tr>
      <w:tr w:rsidR="00E34C4C" w:rsidRPr="00492E79" w14:paraId="628455E3" w14:textId="77777777" w:rsidTr="00891F0B">
        <w:trPr>
          <w:trHeight w:val="765"/>
        </w:trPr>
        <w:tc>
          <w:tcPr>
            <w:tcW w:w="7797" w:type="dxa"/>
            <w:shd w:val="clear" w:color="auto" w:fill="auto"/>
            <w:vAlign w:val="bottom"/>
            <w:hideMark/>
          </w:tcPr>
          <w:p w14:paraId="4A02C1D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52" w:type="dxa"/>
            <w:shd w:val="clear" w:color="auto" w:fill="auto"/>
            <w:noWrap/>
            <w:vAlign w:val="bottom"/>
            <w:hideMark/>
          </w:tcPr>
          <w:p w14:paraId="66D24B3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1 14 02000 00 0000 000</w:t>
            </w:r>
          </w:p>
        </w:tc>
        <w:tc>
          <w:tcPr>
            <w:tcW w:w="1276" w:type="dxa"/>
            <w:shd w:val="clear" w:color="auto" w:fill="auto"/>
            <w:vAlign w:val="bottom"/>
            <w:hideMark/>
          </w:tcPr>
          <w:p w14:paraId="2C9D349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1265,0</w:t>
            </w:r>
          </w:p>
        </w:tc>
        <w:tc>
          <w:tcPr>
            <w:tcW w:w="1276" w:type="dxa"/>
            <w:shd w:val="clear" w:color="auto" w:fill="auto"/>
            <w:vAlign w:val="bottom"/>
            <w:hideMark/>
          </w:tcPr>
          <w:p w14:paraId="25F80929"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c>
          <w:tcPr>
            <w:tcW w:w="1276" w:type="dxa"/>
            <w:shd w:val="clear" w:color="auto" w:fill="auto"/>
            <w:vAlign w:val="bottom"/>
            <w:hideMark/>
          </w:tcPr>
          <w:p w14:paraId="37841E1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r>
      <w:tr w:rsidR="00E34C4C" w:rsidRPr="00492E79" w14:paraId="703A1251" w14:textId="77777777" w:rsidTr="00891F0B">
        <w:trPr>
          <w:trHeight w:val="840"/>
        </w:trPr>
        <w:tc>
          <w:tcPr>
            <w:tcW w:w="7797" w:type="dxa"/>
            <w:shd w:val="clear" w:color="auto" w:fill="auto"/>
            <w:vAlign w:val="bottom"/>
            <w:hideMark/>
          </w:tcPr>
          <w:p w14:paraId="09DFE260"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252" w:type="dxa"/>
            <w:shd w:val="clear" w:color="auto" w:fill="auto"/>
            <w:noWrap/>
            <w:vAlign w:val="bottom"/>
            <w:hideMark/>
          </w:tcPr>
          <w:p w14:paraId="6CFC287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1 14 02050 14 0000 440</w:t>
            </w:r>
          </w:p>
        </w:tc>
        <w:tc>
          <w:tcPr>
            <w:tcW w:w="1276" w:type="dxa"/>
            <w:shd w:val="clear" w:color="auto" w:fill="auto"/>
            <w:noWrap/>
            <w:vAlign w:val="bottom"/>
            <w:hideMark/>
          </w:tcPr>
          <w:p w14:paraId="20A9EBF3"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1 265,0</w:t>
            </w:r>
          </w:p>
        </w:tc>
        <w:tc>
          <w:tcPr>
            <w:tcW w:w="1276" w:type="dxa"/>
            <w:shd w:val="clear" w:color="auto" w:fill="auto"/>
            <w:noWrap/>
            <w:vAlign w:val="bottom"/>
            <w:hideMark/>
          </w:tcPr>
          <w:p w14:paraId="31CD8718"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c>
          <w:tcPr>
            <w:tcW w:w="1276" w:type="dxa"/>
            <w:shd w:val="clear" w:color="auto" w:fill="auto"/>
            <w:noWrap/>
            <w:vAlign w:val="bottom"/>
            <w:hideMark/>
          </w:tcPr>
          <w:p w14:paraId="34C477F0"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r>
      <w:tr w:rsidR="00E34C4C" w:rsidRPr="00492E79" w14:paraId="1243F0D9" w14:textId="77777777" w:rsidTr="00891F0B">
        <w:trPr>
          <w:trHeight w:val="1005"/>
        </w:trPr>
        <w:tc>
          <w:tcPr>
            <w:tcW w:w="7797" w:type="dxa"/>
            <w:shd w:val="clear" w:color="auto" w:fill="auto"/>
            <w:vAlign w:val="bottom"/>
            <w:hideMark/>
          </w:tcPr>
          <w:p w14:paraId="7EDDAF59"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252" w:type="dxa"/>
            <w:shd w:val="clear" w:color="auto" w:fill="auto"/>
            <w:noWrap/>
            <w:vAlign w:val="bottom"/>
            <w:hideMark/>
          </w:tcPr>
          <w:p w14:paraId="199CE857"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1 14 02053 14 0000 440</w:t>
            </w:r>
          </w:p>
        </w:tc>
        <w:tc>
          <w:tcPr>
            <w:tcW w:w="1276" w:type="dxa"/>
            <w:shd w:val="clear" w:color="auto" w:fill="auto"/>
            <w:noWrap/>
            <w:vAlign w:val="bottom"/>
            <w:hideMark/>
          </w:tcPr>
          <w:p w14:paraId="338A009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1 265,0</w:t>
            </w:r>
          </w:p>
        </w:tc>
        <w:tc>
          <w:tcPr>
            <w:tcW w:w="1276" w:type="dxa"/>
            <w:shd w:val="clear" w:color="auto" w:fill="auto"/>
            <w:noWrap/>
            <w:vAlign w:val="bottom"/>
            <w:hideMark/>
          </w:tcPr>
          <w:p w14:paraId="5045500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c>
          <w:tcPr>
            <w:tcW w:w="1276" w:type="dxa"/>
            <w:shd w:val="clear" w:color="auto" w:fill="auto"/>
            <w:noWrap/>
            <w:vAlign w:val="bottom"/>
            <w:hideMark/>
          </w:tcPr>
          <w:p w14:paraId="0E1D39E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r>
      <w:tr w:rsidR="00E34C4C" w:rsidRPr="00492E79" w14:paraId="18AA5B7C" w14:textId="77777777" w:rsidTr="00891F0B">
        <w:trPr>
          <w:trHeight w:val="435"/>
        </w:trPr>
        <w:tc>
          <w:tcPr>
            <w:tcW w:w="7797" w:type="dxa"/>
            <w:shd w:val="clear" w:color="auto" w:fill="auto"/>
            <w:vAlign w:val="bottom"/>
            <w:hideMark/>
          </w:tcPr>
          <w:p w14:paraId="537B6DB4"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Штрафы, санкции, возмещение ущерба</w:t>
            </w:r>
          </w:p>
        </w:tc>
        <w:tc>
          <w:tcPr>
            <w:tcW w:w="4252" w:type="dxa"/>
            <w:shd w:val="clear" w:color="auto" w:fill="auto"/>
            <w:noWrap/>
            <w:vAlign w:val="bottom"/>
            <w:hideMark/>
          </w:tcPr>
          <w:p w14:paraId="412C670F" w14:textId="77777777" w:rsidR="00E34C4C" w:rsidRPr="00492E79" w:rsidRDefault="00E34C4C" w:rsidP="00891F0B">
            <w:pPr>
              <w:spacing w:after="0" w:line="240" w:lineRule="auto"/>
              <w:jc w:val="both"/>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 xml:space="preserve"> 1 16 00000 00 0000 000</w:t>
            </w:r>
          </w:p>
        </w:tc>
        <w:tc>
          <w:tcPr>
            <w:tcW w:w="1276" w:type="dxa"/>
            <w:shd w:val="clear" w:color="auto" w:fill="auto"/>
            <w:noWrap/>
            <w:vAlign w:val="bottom"/>
            <w:hideMark/>
          </w:tcPr>
          <w:p w14:paraId="5F7A8E07"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720,5</w:t>
            </w:r>
          </w:p>
        </w:tc>
        <w:tc>
          <w:tcPr>
            <w:tcW w:w="1276" w:type="dxa"/>
            <w:shd w:val="clear" w:color="auto" w:fill="auto"/>
            <w:noWrap/>
            <w:vAlign w:val="bottom"/>
            <w:hideMark/>
          </w:tcPr>
          <w:p w14:paraId="7BA78BBD"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720,5</w:t>
            </w:r>
          </w:p>
        </w:tc>
        <w:tc>
          <w:tcPr>
            <w:tcW w:w="1276" w:type="dxa"/>
            <w:shd w:val="clear" w:color="auto" w:fill="auto"/>
            <w:noWrap/>
            <w:vAlign w:val="bottom"/>
            <w:hideMark/>
          </w:tcPr>
          <w:p w14:paraId="65A8D2C2"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720,5</w:t>
            </w:r>
          </w:p>
        </w:tc>
      </w:tr>
      <w:tr w:rsidR="00E34C4C" w:rsidRPr="00492E79" w14:paraId="1CDD72C5" w14:textId="77777777" w:rsidTr="00891F0B">
        <w:trPr>
          <w:trHeight w:val="900"/>
        </w:trPr>
        <w:tc>
          <w:tcPr>
            <w:tcW w:w="7797" w:type="dxa"/>
            <w:shd w:val="clear" w:color="auto" w:fill="auto"/>
            <w:vAlign w:val="bottom"/>
            <w:hideMark/>
          </w:tcPr>
          <w:p w14:paraId="5A8452F3"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актов)</w:t>
            </w:r>
          </w:p>
        </w:tc>
        <w:tc>
          <w:tcPr>
            <w:tcW w:w="4252" w:type="dxa"/>
            <w:shd w:val="clear" w:color="auto" w:fill="auto"/>
            <w:noWrap/>
            <w:vAlign w:val="bottom"/>
            <w:hideMark/>
          </w:tcPr>
          <w:p w14:paraId="216F293E"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1 16 01053 01 0027 140</w:t>
            </w:r>
          </w:p>
        </w:tc>
        <w:tc>
          <w:tcPr>
            <w:tcW w:w="1276" w:type="dxa"/>
            <w:shd w:val="clear" w:color="auto" w:fill="auto"/>
            <w:noWrap/>
            <w:vAlign w:val="bottom"/>
            <w:hideMark/>
          </w:tcPr>
          <w:p w14:paraId="408DF7C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28,0</w:t>
            </w:r>
          </w:p>
        </w:tc>
        <w:tc>
          <w:tcPr>
            <w:tcW w:w="1276" w:type="dxa"/>
            <w:shd w:val="clear" w:color="auto" w:fill="auto"/>
            <w:noWrap/>
            <w:vAlign w:val="bottom"/>
            <w:hideMark/>
          </w:tcPr>
          <w:p w14:paraId="216684DA"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28,0</w:t>
            </w:r>
          </w:p>
        </w:tc>
        <w:tc>
          <w:tcPr>
            <w:tcW w:w="1276" w:type="dxa"/>
            <w:shd w:val="clear" w:color="auto" w:fill="auto"/>
            <w:noWrap/>
            <w:vAlign w:val="bottom"/>
            <w:hideMark/>
          </w:tcPr>
          <w:p w14:paraId="75035B9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28,0</w:t>
            </w:r>
          </w:p>
        </w:tc>
      </w:tr>
      <w:tr w:rsidR="00E34C4C" w:rsidRPr="00492E79" w14:paraId="76AF1829" w14:textId="77777777" w:rsidTr="00891F0B">
        <w:trPr>
          <w:trHeight w:val="915"/>
        </w:trPr>
        <w:tc>
          <w:tcPr>
            <w:tcW w:w="7797" w:type="dxa"/>
            <w:shd w:val="clear" w:color="auto" w:fill="auto"/>
            <w:vAlign w:val="bottom"/>
            <w:hideMark/>
          </w:tcPr>
          <w:p w14:paraId="7688AAF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 уплату средств на содержание детей или нетрудоспособных родителей)</w:t>
            </w:r>
          </w:p>
        </w:tc>
        <w:tc>
          <w:tcPr>
            <w:tcW w:w="4252" w:type="dxa"/>
            <w:shd w:val="clear" w:color="auto" w:fill="auto"/>
            <w:noWrap/>
            <w:vAlign w:val="bottom"/>
            <w:hideMark/>
          </w:tcPr>
          <w:p w14:paraId="741460F5"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1 16 01053 01 0027 140</w:t>
            </w:r>
          </w:p>
        </w:tc>
        <w:tc>
          <w:tcPr>
            <w:tcW w:w="1276" w:type="dxa"/>
            <w:shd w:val="clear" w:color="auto" w:fill="auto"/>
            <w:noWrap/>
            <w:vAlign w:val="bottom"/>
            <w:hideMark/>
          </w:tcPr>
          <w:p w14:paraId="4CD887E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w:t>
            </w:r>
          </w:p>
        </w:tc>
        <w:tc>
          <w:tcPr>
            <w:tcW w:w="1276" w:type="dxa"/>
            <w:shd w:val="clear" w:color="auto" w:fill="auto"/>
            <w:noWrap/>
            <w:vAlign w:val="bottom"/>
            <w:hideMark/>
          </w:tcPr>
          <w:p w14:paraId="29E33863"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w:t>
            </w:r>
          </w:p>
        </w:tc>
        <w:tc>
          <w:tcPr>
            <w:tcW w:w="1276" w:type="dxa"/>
            <w:shd w:val="clear" w:color="auto" w:fill="auto"/>
            <w:noWrap/>
            <w:vAlign w:val="bottom"/>
            <w:hideMark/>
          </w:tcPr>
          <w:p w14:paraId="0CF6E4AA"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w:t>
            </w:r>
          </w:p>
        </w:tc>
      </w:tr>
      <w:tr w:rsidR="00E34C4C" w:rsidRPr="00492E79" w14:paraId="06E4965F" w14:textId="77777777" w:rsidTr="00891F0B">
        <w:trPr>
          <w:trHeight w:val="960"/>
        </w:trPr>
        <w:tc>
          <w:tcPr>
            <w:tcW w:w="7797" w:type="dxa"/>
            <w:shd w:val="clear" w:color="auto" w:fill="auto"/>
            <w:vAlign w:val="bottom"/>
            <w:hideMark/>
          </w:tcPr>
          <w:p w14:paraId="363EC4E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252" w:type="dxa"/>
            <w:shd w:val="clear" w:color="auto" w:fill="auto"/>
            <w:noWrap/>
            <w:vAlign w:val="bottom"/>
            <w:hideMark/>
          </w:tcPr>
          <w:p w14:paraId="21146387"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1 16 01063 01 0009 140</w:t>
            </w:r>
          </w:p>
        </w:tc>
        <w:tc>
          <w:tcPr>
            <w:tcW w:w="1276" w:type="dxa"/>
            <w:shd w:val="clear" w:color="auto" w:fill="auto"/>
            <w:noWrap/>
            <w:vAlign w:val="bottom"/>
            <w:hideMark/>
          </w:tcPr>
          <w:p w14:paraId="263AFFD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11,5</w:t>
            </w:r>
          </w:p>
        </w:tc>
        <w:tc>
          <w:tcPr>
            <w:tcW w:w="1276" w:type="dxa"/>
            <w:shd w:val="clear" w:color="auto" w:fill="auto"/>
            <w:noWrap/>
            <w:vAlign w:val="bottom"/>
            <w:hideMark/>
          </w:tcPr>
          <w:p w14:paraId="4074E398"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11,5</w:t>
            </w:r>
          </w:p>
        </w:tc>
        <w:tc>
          <w:tcPr>
            <w:tcW w:w="1276" w:type="dxa"/>
            <w:shd w:val="clear" w:color="auto" w:fill="auto"/>
            <w:noWrap/>
            <w:vAlign w:val="bottom"/>
            <w:hideMark/>
          </w:tcPr>
          <w:p w14:paraId="5F4C22E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11,5</w:t>
            </w:r>
          </w:p>
        </w:tc>
      </w:tr>
      <w:tr w:rsidR="00E34C4C" w:rsidRPr="00492E79" w14:paraId="18FBB97D" w14:textId="77777777" w:rsidTr="00891F0B">
        <w:trPr>
          <w:trHeight w:val="1785"/>
        </w:trPr>
        <w:tc>
          <w:tcPr>
            <w:tcW w:w="7797" w:type="dxa"/>
            <w:shd w:val="clear" w:color="auto" w:fill="auto"/>
            <w:vAlign w:val="bottom"/>
            <w:hideMark/>
          </w:tcPr>
          <w:p w14:paraId="0A697DC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4252" w:type="dxa"/>
            <w:shd w:val="clear" w:color="auto" w:fill="auto"/>
            <w:noWrap/>
            <w:vAlign w:val="bottom"/>
            <w:hideMark/>
          </w:tcPr>
          <w:p w14:paraId="0C0BD94C"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1 16 01063 01 0091 140</w:t>
            </w:r>
          </w:p>
        </w:tc>
        <w:tc>
          <w:tcPr>
            <w:tcW w:w="1276" w:type="dxa"/>
            <w:shd w:val="clear" w:color="auto" w:fill="auto"/>
            <w:noWrap/>
            <w:vAlign w:val="bottom"/>
            <w:hideMark/>
          </w:tcPr>
          <w:p w14:paraId="3D9BF873"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noWrap/>
            <w:vAlign w:val="bottom"/>
            <w:hideMark/>
          </w:tcPr>
          <w:p w14:paraId="2397245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noWrap/>
            <w:vAlign w:val="bottom"/>
            <w:hideMark/>
          </w:tcPr>
          <w:p w14:paraId="7859681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r>
      <w:tr w:rsidR="00E34C4C" w:rsidRPr="00492E79" w14:paraId="57F0B8D7" w14:textId="77777777" w:rsidTr="00891F0B">
        <w:trPr>
          <w:trHeight w:val="885"/>
        </w:trPr>
        <w:tc>
          <w:tcPr>
            <w:tcW w:w="7797" w:type="dxa"/>
            <w:shd w:val="clear" w:color="auto" w:fill="auto"/>
            <w:vAlign w:val="bottom"/>
            <w:hideMark/>
          </w:tcPr>
          <w:p w14:paraId="0C07B69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252" w:type="dxa"/>
            <w:shd w:val="clear" w:color="auto" w:fill="auto"/>
            <w:noWrap/>
            <w:vAlign w:val="bottom"/>
            <w:hideMark/>
          </w:tcPr>
          <w:p w14:paraId="1EF5ACCF"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1 16 01063 01 0101 140</w:t>
            </w:r>
          </w:p>
        </w:tc>
        <w:tc>
          <w:tcPr>
            <w:tcW w:w="1276" w:type="dxa"/>
            <w:shd w:val="clear" w:color="auto" w:fill="auto"/>
            <w:noWrap/>
            <w:vAlign w:val="bottom"/>
            <w:hideMark/>
          </w:tcPr>
          <w:p w14:paraId="51F339C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240,5</w:t>
            </w:r>
          </w:p>
        </w:tc>
        <w:tc>
          <w:tcPr>
            <w:tcW w:w="1276" w:type="dxa"/>
            <w:shd w:val="clear" w:color="auto" w:fill="auto"/>
            <w:noWrap/>
            <w:vAlign w:val="bottom"/>
            <w:hideMark/>
          </w:tcPr>
          <w:p w14:paraId="7AFC19B9"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240,5</w:t>
            </w:r>
          </w:p>
        </w:tc>
        <w:tc>
          <w:tcPr>
            <w:tcW w:w="1276" w:type="dxa"/>
            <w:shd w:val="clear" w:color="auto" w:fill="auto"/>
            <w:noWrap/>
            <w:vAlign w:val="bottom"/>
            <w:hideMark/>
          </w:tcPr>
          <w:p w14:paraId="3473C24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240,5</w:t>
            </w:r>
          </w:p>
        </w:tc>
      </w:tr>
      <w:tr w:rsidR="00E34C4C" w:rsidRPr="00492E79" w14:paraId="64CBD5A1" w14:textId="77777777" w:rsidTr="00891F0B">
        <w:trPr>
          <w:trHeight w:val="825"/>
        </w:trPr>
        <w:tc>
          <w:tcPr>
            <w:tcW w:w="7797" w:type="dxa"/>
            <w:shd w:val="clear" w:color="auto" w:fill="auto"/>
            <w:vAlign w:val="bottom"/>
            <w:hideMark/>
          </w:tcPr>
          <w:p w14:paraId="48EFFFE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4252" w:type="dxa"/>
            <w:shd w:val="clear" w:color="auto" w:fill="auto"/>
            <w:noWrap/>
            <w:vAlign w:val="bottom"/>
            <w:hideMark/>
          </w:tcPr>
          <w:p w14:paraId="3A38F4B2"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1 16 01073 01 0017 140</w:t>
            </w:r>
          </w:p>
        </w:tc>
        <w:tc>
          <w:tcPr>
            <w:tcW w:w="1276" w:type="dxa"/>
            <w:shd w:val="clear" w:color="auto" w:fill="auto"/>
            <w:noWrap/>
            <w:vAlign w:val="bottom"/>
            <w:hideMark/>
          </w:tcPr>
          <w:p w14:paraId="361017D9"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3,5</w:t>
            </w:r>
          </w:p>
        </w:tc>
        <w:tc>
          <w:tcPr>
            <w:tcW w:w="1276" w:type="dxa"/>
            <w:shd w:val="clear" w:color="auto" w:fill="auto"/>
            <w:noWrap/>
            <w:vAlign w:val="bottom"/>
            <w:hideMark/>
          </w:tcPr>
          <w:p w14:paraId="226FA8B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3,5</w:t>
            </w:r>
          </w:p>
        </w:tc>
        <w:tc>
          <w:tcPr>
            <w:tcW w:w="1276" w:type="dxa"/>
            <w:shd w:val="clear" w:color="auto" w:fill="auto"/>
            <w:noWrap/>
            <w:vAlign w:val="bottom"/>
            <w:hideMark/>
          </w:tcPr>
          <w:p w14:paraId="30A92A63"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3,5</w:t>
            </w:r>
          </w:p>
        </w:tc>
      </w:tr>
      <w:tr w:rsidR="00E34C4C" w:rsidRPr="00492E79" w14:paraId="407F93C9" w14:textId="77777777" w:rsidTr="00891F0B">
        <w:trPr>
          <w:trHeight w:val="1260"/>
        </w:trPr>
        <w:tc>
          <w:tcPr>
            <w:tcW w:w="7797" w:type="dxa"/>
            <w:shd w:val="clear" w:color="auto" w:fill="auto"/>
            <w:vAlign w:val="bottom"/>
            <w:hideMark/>
          </w:tcPr>
          <w:p w14:paraId="7ACF6E2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w:t>
            </w:r>
          </w:p>
        </w:tc>
        <w:tc>
          <w:tcPr>
            <w:tcW w:w="4252" w:type="dxa"/>
            <w:shd w:val="clear" w:color="auto" w:fill="auto"/>
            <w:noWrap/>
            <w:vAlign w:val="bottom"/>
            <w:hideMark/>
          </w:tcPr>
          <w:p w14:paraId="02C0F6BB"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1 16 01073 01 0037 140</w:t>
            </w:r>
          </w:p>
        </w:tc>
        <w:tc>
          <w:tcPr>
            <w:tcW w:w="1276" w:type="dxa"/>
            <w:shd w:val="clear" w:color="auto" w:fill="auto"/>
            <w:noWrap/>
            <w:vAlign w:val="bottom"/>
            <w:hideMark/>
          </w:tcPr>
          <w:p w14:paraId="3FC6187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w:t>
            </w:r>
          </w:p>
        </w:tc>
        <w:tc>
          <w:tcPr>
            <w:tcW w:w="1276" w:type="dxa"/>
            <w:shd w:val="clear" w:color="auto" w:fill="auto"/>
            <w:noWrap/>
            <w:vAlign w:val="bottom"/>
            <w:hideMark/>
          </w:tcPr>
          <w:p w14:paraId="2DA5270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w:t>
            </w:r>
          </w:p>
        </w:tc>
        <w:tc>
          <w:tcPr>
            <w:tcW w:w="1276" w:type="dxa"/>
            <w:shd w:val="clear" w:color="auto" w:fill="auto"/>
            <w:noWrap/>
            <w:vAlign w:val="bottom"/>
            <w:hideMark/>
          </w:tcPr>
          <w:p w14:paraId="33D654CA"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w:t>
            </w:r>
          </w:p>
        </w:tc>
      </w:tr>
      <w:tr w:rsidR="00E34C4C" w:rsidRPr="00492E79" w14:paraId="5E1EF932" w14:textId="77777777" w:rsidTr="00891F0B">
        <w:trPr>
          <w:trHeight w:val="1080"/>
        </w:trPr>
        <w:tc>
          <w:tcPr>
            <w:tcW w:w="7797" w:type="dxa"/>
            <w:shd w:val="clear" w:color="auto" w:fill="auto"/>
            <w:vAlign w:val="bottom"/>
            <w:hideMark/>
          </w:tcPr>
          <w:p w14:paraId="79556E0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4252" w:type="dxa"/>
            <w:shd w:val="clear" w:color="auto" w:fill="auto"/>
            <w:noWrap/>
            <w:vAlign w:val="bottom"/>
            <w:hideMark/>
          </w:tcPr>
          <w:p w14:paraId="5D6A9426"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1 16 01143 01 0002 140</w:t>
            </w:r>
          </w:p>
        </w:tc>
        <w:tc>
          <w:tcPr>
            <w:tcW w:w="1276" w:type="dxa"/>
            <w:shd w:val="clear" w:color="auto" w:fill="auto"/>
            <w:noWrap/>
            <w:vAlign w:val="bottom"/>
            <w:hideMark/>
          </w:tcPr>
          <w:p w14:paraId="5CC26A0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w:t>
            </w:r>
          </w:p>
        </w:tc>
        <w:tc>
          <w:tcPr>
            <w:tcW w:w="1276" w:type="dxa"/>
            <w:shd w:val="clear" w:color="auto" w:fill="auto"/>
            <w:noWrap/>
            <w:vAlign w:val="bottom"/>
            <w:hideMark/>
          </w:tcPr>
          <w:p w14:paraId="296A1118"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w:t>
            </w:r>
          </w:p>
        </w:tc>
        <w:tc>
          <w:tcPr>
            <w:tcW w:w="1276" w:type="dxa"/>
            <w:shd w:val="clear" w:color="auto" w:fill="auto"/>
            <w:noWrap/>
            <w:vAlign w:val="bottom"/>
            <w:hideMark/>
          </w:tcPr>
          <w:p w14:paraId="651E7FF0"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w:t>
            </w:r>
          </w:p>
        </w:tc>
      </w:tr>
      <w:tr w:rsidR="00E34C4C" w:rsidRPr="00492E79" w14:paraId="0B595797" w14:textId="77777777" w:rsidTr="00891F0B">
        <w:trPr>
          <w:trHeight w:val="1290"/>
        </w:trPr>
        <w:tc>
          <w:tcPr>
            <w:tcW w:w="7797" w:type="dxa"/>
            <w:shd w:val="clear" w:color="auto" w:fill="auto"/>
            <w:vAlign w:val="bottom"/>
            <w:hideMark/>
          </w:tcPr>
          <w:p w14:paraId="654AD94A"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4252" w:type="dxa"/>
            <w:shd w:val="clear" w:color="auto" w:fill="auto"/>
            <w:noWrap/>
            <w:vAlign w:val="bottom"/>
            <w:hideMark/>
          </w:tcPr>
          <w:p w14:paraId="037EDBD4"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1 16 01153 01 9000 140</w:t>
            </w:r>
          </w:p>
        </w:tc>
        <w:tc>
          <w:tcPr>
            <w:tcW w:w="1276" w:type="dxa"/>
            <w:shd w:val="clear" w:color="auto" w:fill="auto"/>
            <w:noWrap/>
            <w:vAlign w:val="bottom"/>
            <w:hideMark/>
          </w:tcPr>
          <w:p w14:paraId="34C415B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w:t>
            </w:r>
          </w:p>
        </w:tc>
        <w:tc>
          <w:tcPr>
            <w:tcW w:w="1276" w:type="dxa"/>
            <w:shd w:val="clear" w:color="auto" w:fill="auto"/>
            <w:noWrap/>
            <w:vAlign w:val="bottom"/>
            <w:hideMark/>
          </w:tcPr>
          <w:p w14:paraId="618265D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w:t>
            </w:r>
          </w:p>
        </w:tc>
        <w:tc>
          <w:tcPr>
            <w:tcW w:w="1276" w:type="dxa"/>
            <w:shd w:val="clear" w:color="auto" w:fill="auto"/>
            <w:noWrap/>
            <w:vAlign w:val="bottom"/>
            <w:hideMark/>
          </w:tcPr>
          <w:p w14:paraId="628B0C07"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w:t>
            </w:r>
          </w:p>
        </w:tc>
      </w:tr>
      <w:tr w:rsidR="00E34C4C" w:rsidRPr="00492E79" w14:paraId="609AF96B" w14:textId="77777777" w:rsidTr="00891F0B">
        <w:trPr>
          <w:trHeight w:val="990"/>
        </w:trPr>
        <w:tc>
          <w:tcPr>
            <w:tcW w:w="7797" w:type="dxa"/>
            <w:shd w:val="clear" w:color="auto" w:fill="auto"/>
            <w:vAlign w:val="center"/>
            <w:hideMark/>
          </w:tcPr>
          <w:p w14:paraId="7D81F6A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4252" w:type="dxa"/>
            <w:shd w:val="clear" w:color="000000" w:fill="FFFFFF"/>
            <w:noWrap/>
            <w:vAlign w:val="bottom"/>
            <w:hideMark/>
          </w:tcPr>
          <w:p w14:paraId="7DE114E0"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1 16 01163 01 0000 140</w:t>
            </w:r>
          </w:p>
        </w:tc>
        <w:tc>
          <w:tcPr>
            <w:tcW w:w="1276" w:type="dxa"/>
            <w:shd w:val="clear" w:color="auto" w:fill="auto"/>
            <w:noWrap/>
            <w:vAlign w:val="bottom"/>
            <w:hideMark/>
          </w:tcPr>
          <w:p w14:paraId="3EEAC0E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w:t>
            </w:r>
          </w:p>
        </w:tc>
        <w:tc>
          <w:tcPr>
            <w:tcW w:w="1276" w:type="dxa"/>
            <w:shd w:val="clear" w:color="auto" w:fill="auto"/>
            <w:noWrap/>
            <w:vAlign w:val="bottom"/>
            <w:hideMark/>
          </w:tcPr>
          <w:p w14:paraId="4EF7043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w:t>
            </w:r>
          </w:p>
        </w:tc>
        <w:tc>
          <w:tcPr>
            <w:tcW w:w="1276" w:type="dxa"/>
            <w:shd w:val="clear" w:color="auto" w:fill="auto"/>
            <w:noWrap/>
            <w:vAlign w:val="bottom"/>
            <w:hideMark/>
          </w:tcPr>
          <w:p w14:paraId="7569381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w:t>
            </w:r>
          </w:p>
        </w:tc>
      </w:tr>
      <w:tr w:rsidR="00E34C4C" w:rsidRPr="00492E79" w14:paraId="5DBF336E" w14:textId="77777777" w:rsidTr="00891F0B">
        <w:trPr>
          <w:trHeight w:val="1320"/>
        </w:trPr>
        <w:tc>
          <w:tcPr>
            <w:tcW w:w="7797" w:type="dxa"/>
            <w:shd w:val="clear" w:color="auto" w:fill="auto"/>
            <w:vAlign w:val="center"/>
            <w:hideMark/>
          </w:tcPr>
          <w:p w14:paraId="345F56F6" w14:textId="73F53E99"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w:t>
            </w:r>
            <w:r w:rsidR="00EC5852"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 xml:space="preserve">установленные главой 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невыполнение </w:t>
            </w:r>
            <w:r w:rsidRPr="00492E79">
              <w:rPr>
                <w:rFonts w:ascii="Times New Roman" w:eastAsia="Times New Roman" w:hAnsi="Times New Roman" w:cs="Times New Roman"/>
                <w:sz w:val="20"/>
                <w:szCs w:val="20"/>
                <w:lang w:eastAsia="ru-RU"/>
              </w:rPr>
              <w:lastRenderedPageBreak/>
              <w:t>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4252" w:type="dxa"/>
            <w:shd w:val="clear" w:color="000000" w:fill="FFFFFF"/>
            <w:noWrap/>
            <w:vAlign w:val="bottom"/>
            <w:hideMark/>
          </w:tcPr>
          <w:p w14:paraId="4897F415"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lastRenderedPageBreak/>
              <w:t>1 16 01173 01 0007 140</w:t>
            </w:r>
          </w:p>
        </w:tc>
        <w:tc>
          <w:tcPr>
            <w:tcW w:w="1276" w:type="dxa"/>
            <w:shd w:val="clear" w:color="auto" w:fill="auto"/>
            <w:noWrap/>
            <w:vAlign w:val="bottom"/>
            <w:hideMark/>
          </w:tcPr>
          <w:p w14:paraId="087BA5D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276" w:type="dxa"/>
            <w:shd w:val="clear" w:color="auto" w:fill="auto"/>
            <w:noWrap/>
            <w:vAlign w:val="bottom"/>
            <w:hideMark/>
          </w:tcPr>
          <w:p w14:paraId="0A97002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276" w:type="dxa"/>
            <w:shd w:val="clear" w:color="auto" w:fill="auto"/>
            <w:noWrap/>
            <w:vAlign w:val="bottom"/>
            <w:hideMark/>
          </w:tcPr>
          <w:p w14:paraId="5DECBA98"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r>
      <w:tr w:rsidR="00E34C4C" w:rsidRPr="00492E79" w14:paraId="0F2DF57C" w14:textId="77777777" w:rsidTr="00891F0B">
        <w:trPr>
          <w:trHeight w:val="1050"/>
        </w:trPr>
        <w:tc>
          <w:tcPr>
            <w:tcW w:w="7797" w:type="dxa"/>
            <w:shd w:val="clear" w:color="auto" w:fill="auto"/>
            <w:vAlign w:val="center"/>
            <w:hideMark/>
          </w:tcPr>
          <w:p w14:paraId="0B24F77A" w14:textId="226F6793"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w:t>
            </w:r>
            <w:r w:rsidR="00EC5852" w:rsidRPr="00492E79">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установленные главой 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власти)</w:t>
            </w:r>
          </w:p>
        </w:tc>
        <w:tc>
          <w:tcPr>
            <w:tcW w:w="4252" w:type="dxa"/>
            <w:shd w:val="clear" w:color="000000" w:fill="FFFFFF"/>
            <w:noWrap/>
            <w:vAlign w:val="bottom"/>
            <w:hideMark/>
          </w:tcPr>
          <w:p w14:paraId="2436C81B"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1 16 01173 01 0008 140</w:t>
            </w:r>
          </w:p>
        </w:tc>
        <w:tc>
          <w:tcPr>
            <w:tcW w:w="1276" w:type="dxa"/>
            <w:shd w:val="clear" w:color="auto" w:fill="auto"/>
            <w:noWrap/>
            <w:vAlign w:val="bottom"/>
            <w:hideMark/>
          </w:tcPr>
          <w:p w14:paraId="64A783E8"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w:t>
            </w:r>
          </w:p>
        </w:tc>
        <w:tc>
          <w:tcPr>
            <w:tcW w:w="1276" w:type="dxa"/>
            <w:shd w:val="clear" w:color="auto" w:fill="auto"/>
            <w:noWrap/>
            <w:vAlign w:val="bottom"/>
            <w:hideMark/>
          </w:tcPr>
          <w:p w14:paraId="097C3BC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w:t>
            </w:r>
          </w:p>
        </w:tc>
        <w:tc>
          <w:tcPr>
            <w:tcW w:w="1276" w:type="dxa"/>
            <w:shd w:val="clear" w:color="auto" w:fill="auto"/>
            <w:noWrap/>
            <w:vAlign w:val="bottom"/>
            <w:hideMark/>
          </w:tcPr>
          <w:p w14:paraId="7E0E8C6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w:t>
            </w:r>
          </w:p>
        </w:tc>
      </w:tr>
      <w:tr w:rsidR="00E34C4C" w:rsidRPr="00492E79" w14:paraId="7A725F24" w14:textId="77777777" w:rsidTr="00891F0B">
        <w:trPr>
          <w:trHeight w:val="1275"/>
        </w:trPr>
        <w:tc>
          <w:tcPr>
            <w:tcW w:w="7797" w:type="dxa"/>
            <w:shd w:val="clear" w:color="auto" w:fill="auto"/>
            <w:vAlign w:val="bottom"/>
            <w:hideMark/>
          </w:tcPr>
          <w:p w14:paraId="712F5F6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4252" w:type="dxa"/>
            <w:shd w:val="clear" w:color="auto" w:fill="auto"/>
            <w:noWrap/>
            <w:vAlign w:val="bottom"/>
            <w:hideMark/>
          </w:tcPr>
          <w:p w14:paraId="416BC597"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1 16 01193 01 0005 140</w:t>
            </w:r>
          </w:p>
        </w:tc>
        <w:tc>
          <w:tcPr>
            <w:tcW w:w="1276" w:type="dxa"/>
            <w:shd w:val="clear" w:color="auto" w:fill="auto"/>
            <w:noWrap/>
            <w:vAlign w:val="bottom"/>
            <w:hideMark/>
          </w:tcPr>
          <w:p w14:paraId="5E87FD4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28,5</w:t>
            </w:r>
          </w:p>
        </w:tc>
        <w:tc>
          <w:tcPr>
            <w:tcW w:w="1276" w:type="dxa"/>
            <w:shd w:val="clear" w:color="auto" w:fill="auto"/>
            <w:noWrap/>
            <w:vAlign w:val="bottom"/>
            <w:hideMark/>
          </w:tcPr>
          <w:p w14:paraId="220D962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28,5</w:t>
            </w:r>
          </w:p>
        </w:tc>
        <w:tc>
          <w:tcPr>
            <w:tcW w:w="1276" w:type="dxa"/>
            <w:shd w:val="clear" w:color="auto" w:fill="auto"/>
            <w:noWrap/>
            <w:vAlign w:val="bottom"/>
            <w:hideMark/>
          </w:tcPr>
          <w:p w14:paraId="7E46BA9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28,5</w:t>
            </w:r>
          </w:p>
        </w:tc>
      </w:tr>
      <w:tr w:rsidR="00E34C4C" w:rsidRPr="00492E79" w14:paraId="276B36AF" w14:textId="77777777" w:rsidTr="00891F0B">
        <w:trPr>
          <w:trHeight w:val="855"/>
        </w:trPr>
        <w:tc>
          <w:tcPr>
            <w:tcW w:w="7797" w:type="dxa"/>
            <w:shd w:val="clear" w:color="auto" w:fill="auto"/>
            <w:vAlign w:val="bottom"/>
            <w:hideMark/>
          </w:tcPr>
          <w:p w14:paraId="10B8F22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непредоставление сведений (информации))</w:t>
            </w:r>
          </w:p>
        </w:tc>
        <w:tc>
          <w:tcPr>
            <w:tcW w:w="4252" w:type="dxa"/>
            <w:shd w:val="clear" w:color="auto" w:fill="auto"/>
            <w:noWrap/>
            <w:vAlign w:val="bottom"/>
            <w:hideMark/>
          </w:tcPr>
          <w:p w14:paraId="222F52D6"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1 16 01193 01 0007 140</w:t>
            </w:r>
          </w:p>
        </w:tc>
        <w:tc>
          <w:tcPr>
            <w:tcW w:w="1276" w:type="dxa"/>
            <w:shd w:val="clear" w:color="auto" w:fill="auto"/>
            <w:noWrap/>
            <w:vAlign w:val="bottom"/>
            <w:hideMark/>
          </w:tcPr>
          <w:p w14:paraId="0C898ED9"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w:t>
            </w:r>
          </w:p>
        </w:tc>
        <w:tc>
          <w:tcPr>
            <w:tcW w:w="1276" w:type="dxa"/>
            <w:shd w:val="clear" w:color="auto" w:fill="auto"/>
            <w:noWrap/>
            <w:vAlign w:val="bottom"/>
            <w:hideMark/>
          </w:tcPr>
          <w:p w14:paraId="1439C9AA"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w:t>
            </w:r>
          </w:p>
        </w:tc>
        <w:tc>
          <w:tcPr>
            <w:tcW w:w="1276" w:type="dxa"/>
            <w:shd w:val="clear" w:color="auto" w:fill="auto"/>
            <w:noWrap/>
            <w:vAlign w:val="bottom"/>
            <w:hideMark/>
          </w:tcPr>
          <w:p w14:paraId="07FA466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w:t>
            </w:r>
          </w:p>
        </w:tc>
      </w:tr>
      <w:tr w:rsidR="00E34C4C" w:rsidRPr="00492E79" w14:paraId="506F84CB" w14:textId="77777777" w:rsidTr="00891F0B">
        <w:trPr>
          <w:trHeight w:val="1245"/>
        </w:trPr>
        <w:tc>
          <w:tcPr>
            <w:tcW w:w="7797" w:type="dxa"/>
            <w:shd w:val="clear" w:color="auto" w:fill="auto"/>
            <w:vAlign w:val="bottom"/>
            <w:hideMark/>
          </w:tcPr>
          <w:p w14:paraId="571D8E9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4252" w:type="dxa"/>
            <w:shd w:val="clear" w:color="auto" w:fill="auto"/>
            <w:noWrap/>
            <w:vAlign w:val="bottom"/>
            <w:hideMark/>
          </w:tcPr>
          <w:p w14:paraId="23F35D51"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1 16 01193 01 0013 140</w:t>
            </w:r>
          </w:p>
        </w:tc>
        <w:tc>
          <w:tcPr>
            <w:tcW w:w="1276" w:type="dxa"/>
            <w:shd w:val="clear" w:color="auto" w:fill="auto"/>
            <w:noWrap/>
            <w:vAlign w:val="bottom"/>
            <w:hideMark/>
          </w:tcPr>
          <w:p w14:paraId="4A4FC3F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w:t>
            </w:r>
          </w:p>
        </w:tc>
        <w:tc>
          <w:tcPr>
            <w:tcW w:w="1276" w:type="dxa"/>
            <w:shd w:val="clear" w:color="auto" w:fill="auto"/>
            <w:noWrap/>
            <w:vAlign w:val="bottom"/>
            <w:hideMark/>
          </w:tcPr>
          <w:p w14:paraId="711CD46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w:t>
            </w:r>
          </w:p>
        </w:tc>
        <w:tc>
          <w:tcPr>
            <w:tcW w:w="1276" w:type="dxa"/>
            <w:shd w:val="clear" w:color="auto" w:fill="auto"/>
            <w:noWrap/>
            <w:vAlign w:val="bottom"/>
            <w:hideMark/>
          </w:tcPr>
          <w:p w14:paraId="7A0C99A7"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w:t>
            </w:r>
          </w:p>
        </w:tc>
      </w:tr>
      <w:tr w:rsidR="00E34C4C" w:rsidRPr="00492E79" w14:paraId="17A8845C" w14:textId="77777777" w:rsidTr="00891F0B">
        <w:trPr>
          <w:trHeight w:val="1035"/>
        </w:trPr>
        <w:tc>
          <w:tcPr>
            <w:tcW w:w="7797" w:type="dxa"/>
            <w:shd w:val="clear" w:color="auto" w:fill="auto"/>
            <w:vAlign w:val="bottom"/>
            <w:hideMark/>
          </w:tcPr>
          <w:p w14:paraId="61463397"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w:t>
            </w:r>
          </w:p>
        </w:tc>
        <w:tc>
          <w:tcPr>
            <w:tcW w:w="4252" w:type="dxa"/>
            <w:shd w:val="clear" w:color="auto" w:fill="auto"/>
            <w:noWrap/>
            <w:vAlign w:val="bottom"/>
            <w:hideMark/>
          </w:tcPr>
          <w:p w14:paraId="5D360B82"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1 16 01193 01 0401 140</w:t>
            </w:r>
          </w:p>
        </w:tc>
        <w:tc>
          <w:tcPr>
            <w:tcW w:w="1276" w:type="dxa"/>
            <w:shd w:val="clear" w:color="auto" w:fill="auto"/>
            <w:noWrap/>
            <w:vAlign w:val="bottom"/>
            <w:hideMark/>
          </w:tcPr>
          <w:p w14:paraId="7D646A6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276" w:type="dxa"/>
            <w:shd w:val="clear" w:color="auto" w:fill="auto"/>
            <w:noWrap/>
            <w:vAlign w:val="bottom"/>
            <w:hideMark/>
          </w:tcPr>
          <w:p w14:paraId="10527B50"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276" w:type="dxa"/>
            <w:shd w:val="clear" w:color="auto" w:fill="auto"/>
            <w:noWrap/>
            <w:vAlign w:val="bottom"/>
            <w:hideMark/>
          </w:tcPr>
          <w:p w14:paraId="47515EA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E34C4C" w:rsidRPr="00492E79" w14:paraId="2A623E64" w14:textId="77777777" w:rsidTr="00891F0B">
        <w:trPr>
          <w:trHeight w:val="1260"/>
        </w:trPr>
        <w:tc>
          <w:tcPr>
            <w:tcW w:w="7797" w:type="dxa"/>
            <w:shd w:val="clear" w:color="auto" w:fill="auto"/>
            <w:vAlign w:val="center"/>
            <w:hideMark/>
          </w:tcPr>
          <w:p w14:paraId="36EA7B8A"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4252" w:type="dxa"/>
            <w:shd w:val="clear" w:color="auto" w:fill="auto"/>
            <w:noWrap/>
            <w:vAlign w:val="bottom"/>
            <w:hideMark/>
          </w:tcPr>
          <w:p w14:paraId="5C9226DC"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1 16 01193 01 9000 140</w:t>
            </w:r>
          </w:p>
        </w:tc>
        <w:tc>
          <w:tcPr>
            <w:tcW w:w="1276" w:type="dxa"/>
            <w:shd w:val="clear" w:color="auto" w:fill="auto"/>
            <w:noWrap/>
            <w:vAlign w:val="bottom"/>
            <w:hideMark/>
          </w:tcPr>
          <w:p w14:paraId="6DE9BBEE"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w:t>
            </w:r>
          </w:p>
        </w:tc>
        <w:tc>
          <w:tcPr>
            <w:tcW w:w="1276" w:type="dxa"/>
            <w:shd w:val="clear" w:color="auto" w:fill="auto"/>
            <w:noWrap/>
            <w:vAlign w:val="bottom"/>
            <w:hideMark/>
          </w:tcPr>
          <w:p w14:paraId="3ADB9CE3"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w:t>
            </w:r>
          </w:p>
        </w:tc>
        <w:tc>
          <w:tcPr>
            <w:tcW w:w="1276" w:type="dxa"/>
            <w:shd w:val="clear" w:color="auto" w:fill="auto"/>
            <w:noWrap/>
            <w:vAlign w:val="bottom"/>
            <w:hideMark/>
          </w:tcPr>
          <w:p w14:paraId="161E7B05"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w:t>
            </w:r>
          </w:p>
        </w:tc>
      </w:tr>
      <w:tr w:rsidR="00E34C4C" w:rsidRPr="00492E79" w14:paraId="6BA78B3B" w14:textId="77777777" w:rsidTr="00891F0B">
        <w:trPr>
          <w:trHeight w:val="1035"/>
        </w:trPr>
        <w:tc>
          <w:tcPr>
            <w:tcW w:w="7797" w:type="dxa"/>
            <w:shd w:val="clear" w:color="auto" w:fill="auto"/>
            <w:vAlign w:val="bottom"/>
            <w:hideMark/>
          </w:tcPr>
          <w:p w14:paraId="1600586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и приобретения продажи)</w:t>
            </w:r>
          </w:p>
        </w:tc>
        <w:tc>
          <w:tcPr>
            <w:tcW w:w="4252" w:type="dxa"/>
            <w:shd w:val="clear" w:color="auto" w:fill="auto"/>
            <w:noWrap/>
            <w:vAlign w:val="bottom"/>
            <w:hideMark/>
          </w:tcPr>
          <w:p w14:paraId="264CF5C3"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1 16 01203 01 0008 140</w:t>
            </w:r>
          </w:p>
        </w:tc>
        <w:tc>
          <w:tcPr>
            <w:tcW w:w="1276" w:type="dxa"/>
            <w:shd w:val="clear" w:color="auto" w:fill="auto"/>
            <w:noWrap/>
            <w:vAlign w:val="bottom"/>
            <w:hideMark/>
          </w:tcPr>
          <w:p w14:paraId="717CFB1A"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276" w:type="dxa"/>
            <w:shd w:val="clear" w:color="auto" w:fill="auto"/>
            <w:noWrap/>
            <w:vAlign w:val="bottom"/>
            <w:hideMark/>
          </w:tcPr>
          <w:p w14:paraId="62B9F64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276" w:type="dxa"/>
            <w:shd w:val="clear" w:color="auto" w:fill="auto"/>
            <w:noWrap/>
            <w:vAlign w:val="bottom"/>
            <w:hideMark/>
          </w:tcPr>
          <w:p w14:paraId="132ACA8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E34C4C" w:rsidRPr="00492E79" w14:paraId="5FFC75EA" w14:textId="77777777" w:rsidTr="00891F0B">
        <w:trPr>
          <w:trHeight w:val="1290"/>
        </w:trPr>
        <w:tc>
          <w:tcPr>
            <w:tcW w:w="7797" w:type="dxa"/>
            <w:shd w:val="clear" w:color="auto" w:fill="auto"/>
            <w:vAlign w:val="bottom"/>
            <w:hideMark/>
          </w:tcPr>
          <w:p w14:paraId="15954482"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 </w:t>
            </w:r>
          </w:p>
        </w:tc>
        <w:tc>
          <w:tcPr>
            <w:tcW w:w="4252" w:type="dxa"/>
            <w:shd w:val="clear" w:color="auto" w:fill="auto"/>
            <w:noWrap/>
            <w:vAlign w:val="bottom"/>
            <w:hideMark/>
          </w:tcPr>
          <w:p w14:paraId="1A71DC43"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1 16 01203 01 0021 140</w:t>
            </w:r>
          </w:p>
        </w:tc>
        <w:tc>
          <w:tcPr>
            <w:tcW w:w="1276" w:type="dxa"/>
            <w:shd w:val="clear" w:color="auto" w:fill="auto"/>
            <w:noWrap/>
            <w:vAlign w:val="bottom"/>
            <w:hideMark/>
          </w:tcPr>
          <w:p w14:paraId="1D1BB030"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noWrap/>
            <w:vAlign w:val="bottom"/>
            <w:hideMark/>
          </w:tcPr>
          <w:p w14:paraId="4A42DD9B"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noWrap/>
            <w:vAlign w:val="bottom"/>
            <w:hideMark/>
          </w:tcPr>
          <w:p w14:paraId="023C57AF"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r>
      <w:tr w:rsidR="00E34C4C" w:rsidRPr="00492E79" w14:paraId="64A522D2" w14:textId="77777777" w:rsidTr="00891F0B">
        <w:trPr>
          <w:trHeight w:val="1320"/>
        </w:trPr>
        <w:tc>
          <w:tcPr>
            <w:tcW w:w="7797" w:type="dxa"/>
            <w:shd w:val="clear" w:color="auto" w:fill="auto"/>
            <w:vAlign w:val="bottom"/>
            <w:hideMark/>
          </w:tcPr>
          <w:p w14:paraId="73448BB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уклонение от исполнения административного наказания) </w:t>
            </w:r>
          </w:p>
        </w:tc>
        <w:tc>
          <w:tcPr>
            <w:tcW w:w="4252" w:type="dxa"/>
            <w:shd w:val="clear" w:color="auto" w:fill="auto"/>
            <w:noWrap/>
            <w:vAlign w:val="bottom"/>
            <w:hideMark/>
          </w:tcPr>
          <w:p w14:paraId="27AFF58C"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1 16 01203 01 0025 140</w:t>
            </w:r>
          </w:p>
        </w:tc>
        <w:tc>
          <w:tcPr>
            <w:tcW w:w="1276" w:type="dxa"/>
            <w:shd w:val="clear" w:color="auto" w:fill="auto"/>
            <w:noWrap/>
            <w:vAlign w:val="bottom"/>
            <w:hideMark/>
          </w:tcPr>
          <w:p w14:paraId="246BB33C"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296,0</w:t>
            </w:r>
          </w:p>
        </w:tc>
        <w:tc>
          <w:tcPr>
            <w:tcW w:w="1276" w:type="dxa"/>
            <w:shd w:val="clear" w:color="auto" w:fill="auto"/>
            <w:noWrap/>
            <w:vAlign w:val="bottom"/>
            <w:hideMark/>
          </w:tcPr>
          <w:p w14:paraId="52C7C130"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296,0</w:t>
            </w:r>
          </w:p>
        </w:tc>
        <w:tc>
          <w:tcPr>
            <w:tcW w:w="1276" w:type="dxa"/>
            <w:shd w:val="clear" w:color="auto" w:fill="auto"/>
            <w:noWrap/>
            <w:vAlign w:val="bottom"/>
            <w:hideMark/>
          </w:tcPr>
          <w:p w14:paraId="544B37B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296,0</w:t>
            </w:r>
          </w:p>
        </w:tc>
      </w:tr>
      <w:tr w:rsidR="00E34C4C" w:rsidRPr="00492E79" w14:paraId="5EA58A63" w14:textId="77777777" w:rsidTr="00891F0B">
        <w:trPr>
          <w:trHeight w:val="1185"/>
        </w:trPr>
        <w:tc>
          <w:tcPr>
            <w:tcW w:w="7797" w:type="dxa"/>
            <w:shd w:val="clear" w:color="auto" w:fill="auto"/>
            <w:vAlign w:val="bottom"/>
            <w:hideMark/>
          </w:tcPr>
          <w:p w14:paraId="2E35CD19"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4252" w:type="dxa"/>
            <w:shd w:val="clear" w:color="auto" w:fill="auto"/>
            <w:noWrap/>
            <w:vAlign w:val="bottom"/>
            <w:hideMark/>
          </w:tcPr>
          <w:p w14:paraId="610A06C1"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1 16 01203 01 9000 140</w:t>
            </w:r>
          </w:p>
        </w:tc>
        <w:tc>
          <w:tcPr>
            <w:tcW w:w="1276" w:type="dxa"/>
            <w:shd w:val="clear" w:color="auto" w:fill="auto"/>
            <w:noWrap/>
            <w:vAlign w:val="bottom"/>
            <w:hideMark/>
          </w:tcPr>
          <w:p w14:paraId="58B20FAD"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18,5</w:t>
            </w:r>
          </w:p>
        </w:tc>
        <w:tc>
          <w:tcPr>
            <w:tcW w:w="1276" w:type="dxa"/>
            <w:shd w:val="clear" w:color="auto" w:fill="auto"/>
            <w:noWrap/>
            <w:vAlign w:val="bottom"/>
            <w:hideMark/>
          </w:tcPr>
          <w:p w14:paraId="42103976"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18,5</w:t>
            </w:r>
          </w:p>
        </w:tc>
        <w:tc>
          <w:tcPr>
            <w:tcW w:w="1276" w:type="dxa"/>
            <w:shd w:val="clear" w:color="auto" w:fill="auto"/>
            <w:noWrap/>
            <w:vAlign w:val="bottom"/>
            <w:hideMark/>
          </w:tcPr>
          <w:p w14:paraId="03794700"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18,5</w:t>
            </w:r>
          </w:p>
        </w:tc>
      </w:tr>
      <w:tr w:rsidR="00E34C4C" w:rsidRPr="00492E79" w14:paraId="400A9A76" w14:textId="77777777" w:rsidTr="00891F0B">
        <w:trPr>
          <w:trHeight w:val="300"/>
        </w:trPr>
        <w:tc>
          <w:tcPr>
            <w:tcW w:w="7797" w:type="dxa"/>
            <w:shd w:val="clear" w:color="auto" w:fill="auto"/>
            <w:vAlign w:val="bottom"/>
            <w:hideMark/>
          </w:tcPr>
          <w:p w14:paraId="0FBAEB6F"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Прочие неналоговые доходы</w:t>
            </w:r>
          </w:p>
        </w:tc>
        <w:tc>
          <w:tcPr>
            <w:tcW w:w="4252" w:type="dxa"/>
            <w:shd w:val="clear" w:color="auto" w:fill="auto"/>
            <w:noWrap/>
            <w:vAlign w:val="bottom"/>
            <w:hideMark/>
          </w:tcPr>
          <w:p w14:paraId="10E6B148" w14:textId="77777777" w:rsidR="00E34C4C" w:rsidRPr="00492E79" w:rsidRDefault="00E34C4C" w:rsidP="00891F0B">
            <w:pPr>
              <w:spacing w:after="0" w:line="240" w:lineRule="auto"/>
              <w:jc w:val="both"/>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1 17 00000 00 0000.000</w:t>
            </w:r>
          </w:p>
        </w:tc>
        <w:tc>
          <w:tcPr>
            <w:tcW w:w="1276" w:type="dxa"/>
            <w:shd w:val="clear" w:color="auto" w:fill="auto"/>
            <w:noWrap/>
            <w:vAlign w:val="bottom"/>
            <w:hideMark/>
          </w:tcPr>
          <w:p w14:paraId="7D2BD438"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150,0</w:t>
            </w:r>
          </w:p>
        </w:tc>
        <w:tc>
          <w:tcPr>
            <w:tcW w:w="1276" w:type="dxa"/>
            <w:shd w:val="clear" w:color="auto" w:fill="auto"/>
            <w:noWrap/>
            <w:vAlign w:val="bottom"/>
            <w:hideMark/>
          </w:tcPr>
          <w:p w14:paraId="157969F9"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150,0</w:t>
            </w:r>
          </w:p>
        </w:tc>
        <w:tc>
          <w:tcPr>
            <w:tcW w:w="1276" w:type="dxa"/>
            <w:shd w:val="clear" w:color="auto" w:fill="auto"/>
            <w:noWrap/>
            <w:vAlign w:val="bottom"/>
            <w:hideMark/>
          </w:tcPr>
          <w:p w14:paraId="6DE33239" w14:textId="77777777" w:rsidR="00E34C4C" w:rsidRPr="00492E79" w:rsidRDefault="00E34C4C" w:rsidP="00891F0B">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150,0</w:t>
            </w:r>
          </w:p>
        </w:tc>
      </w:tr>
      <w:tr w:rsidR="00E34C4C" w:rsidRPr="00492E79" w14:paraId="16F79C97" w14:textId="77777777" w:rsidTr="00891F0B">
        <w:trPr>
          <w:trHeight w:val="300"/>
        </w:trPr>
        <w:tc>
          <w:tcPr>
            <w:tcW w:w="7797" w:type="dxa"/>
            <w:shd w:val="clear" w:color="auto" w:fill="auto"/>
            <w:vAlign w:val="bottom"/>
            <w:hideMark/>
          </w:tcPr>
          <w:p w14:paraId="71D46E1E"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Прочие неналоговые доходы</w:t>
            </w:r>
          </w:p>
        </w:tc>
        <w:tc>
          <w:tcPr>
            <w:tcW w:w="4252" w:type="dxa"/>
            <w:shd w:val="clear" w:color="auto" w:fill="auto"/>
            <w:noWrap/>
            <w:vAlign w:val="bottom"/>
            <w:hideMark/>
          </w:tcPr>
          <w:p w14:paraId="7D915926"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1 17 05000 00 0000 180</w:t>
            </w:r>
          </w:p>
        </w:tc>
        <w:tc>
          <w:tcPr>
            <w:tcW w:w="1276" w:type="dxa"/>
            <w:shd w:val="clear" w:color="auto" w:fill="auto"/>
            <w:noWrap/>
            <w:vAlign w:val="bottom"/>
            <w:hideMark/>
          </w:tcPr>
          <w:p w14:paraId="4C16088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1276" w:type="dxa"/>
            <w:shd w:val="clear" w:color="auto" w:fill="auto"/>
            <w:noWrap/>
            <w:vAlign w:val="bottom"/>
            <w:hideMark/>
          </w:tcPr>
          <w:p w14:paraId="045126E4"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1276" w:type="dxa"/>
            <w:shd w:val="clear" w:color="auto" w:fill="auto"/>
            <w:noWrap/>
            <w:vAlign w:val="bottom"/>
            <w:hideMark/>
          </w:tcPr>
          <w:p w14:paraId="384DAD21"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r>
      <w:tr w:rsidR="00E34C4C" w:rsidRPr="00492E79" w14:paraId="2BB4A3BE" w14:textId="77777777" w:rsidTr="00891F0B">
        <w:trPr>
          <w:trHeight w:val="300"/>
        </w:trPr>
        <w:tc>
          <w:tcPr>
            <w:tcW w:w="7797" w:type="dxa"/>
            <w:shd w:val="clear" w:color="auto" w:fill="auto"/>
            <w:vAlign w:val="bottom"/>
            <w:hideMark/>
          </w:tcPr>
          <w:p w14:paraId="343EF8EA"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Прочие неналоговые доходы бюджетов муниципальных округов</w:t>
            </w:r>
          </w:p>
        </w:tc>
        <w:tc>
          <w:tcPr>
            <w:tcW w:w="4252" w:type="dxa"/>
            <w:shd w:val="clear" w:color="auto" w:fill="auto"/>
            <w:noWrap/>
            <w:vAlign w:val="bottom"/>
            <w:hideMark/>
          </w:tcPr>
          <w:p w14:paraId="6EDFFB5A" w14:textId="77777777" w:rsidR="00E34C4C" w:rsidRPr="00492E79" w:rsidRDefault="00E34C4C" w:rsidP="00891F0B">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1 17 05040 14 0000 180</w:t>
            </w:r>
          </w:p>
        </w:tc>
        <w:tc>
          <w:tcPr>
            <w:tcW w:w="1276" w:type="dxa"/>
            <w:shd w:val="clear" w:color="auto" w:fill="auto"/>
            <w:noWrap/>
            <w:vAlign w:val="bottom"/>
            <w:hideMark/>
          </w:tcPr>
          <w:p w14:paraId="21BA9D70"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1276" w:type="dxa"/>
            <w:shd w:val="clear" w:color="auto" w:fill="auto"/>
            <w:noWrap/>
            <w:vAlign w:val="bottom"/>
            <w:hideMark/>
          </w:tcPr>
          <w:p w14:paraId="0F36A157"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1276" w:type="dxa"/>
            <w:shd w:val="clear" w:color="auto" w:fill="auto"/>
            <w:noWrap/>
            <w:vAlign w:val="bottom"/>
            <w:hideMark/>
          </w:tcPr>
          <w:p w14:paraId="3DD83D4E" w14:textId="77777777" w:rsidR="00E34C4C" w:rsidRPr="00492E79" w:rsidRDefault="00E34C4C" w:rsidP="00891F0B">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r>
    </w:tbl>
    <w:p w14:paraId="1EA1332E" w14:textId="50517D3A" w:rsidR="00E34C4C" w:rsidRPr="00492E79" w:rsidRDefault="00E34C4C" w:rsidP="00AF3B7D">
      <w:pPr>
        <w:spacing w:after="0" w:line="240" w:lineRule="auto"/>
        <w:jc w:val="both"/>
        <w:rPr>
          <w:rFonts w:ascii="Times New Roman" w:hAnsi="Times New Roman" w:cs="Times New Roman"/>
          <w:b/>
          <w:bCs/>
          <w:sz w:val="20"/>
          <w:szCs w:val="20"/>
        </w:rPr>
      </w:pPr>
    </w:p>
    <w:p w14:paraId="613DF4CF" w14:textId="14F8F747" w:rsidR="00C55AB5" w:rsidRPr="00492E79" w:rsidRDefault="00C55AB5" w:rsidP="00AF3B7D">
      <w:pPr>
        <w:spacing w:after="0" w:line="240" w:lineRule="auto"/>
        <w:jc w:val="both"/>
        <w:rPr>
          <w:rFonts w:ascii="Times New Roman" w:hAnsi="Times New Roman" w:cs="Times New Roman"/>
          <w:b/>
          <w:bCs/>
          <w:sz w:val="20"/>
          <w:szCs w:val="20"/>
        </w:rPr>
      </w:pPr>
      <w:r w:rsidRPr="00492E79">
        <w:rPr>
          <w:rFonts w:ascii="Times New Roman" w:hAnsi="Times New Roman" w:cs="Times New Roman"/>
          <w:b/>
          <w:bCs/>
          <w:sz w:val="20"/>
          <w:szCs w:val="20"/>
        </w:rPr>
        <w:t xml:space="preserve">Приложение №2 к решению Совета народных депутатов Завитинского муниципального округа от 24.11.2021 № 49/7 Прогнозируемые </w:t>
      </w:r>
      <w:proofErr w:type="gramStart"/>
      <w:r w:rsidRPr="00492E79">
        <w:rPr>
          <w:rFonts w:ascii="Times New Roman" w:hAnsi="Times New Roman" w:cs="Times New Roman"/>
          <w:b/>
          <w:bCs/>
          <w:sz w:val="20"/>
          <w:szCs w:val="20"/>
        </w:rPr>
        <w:t>объемы  доходов</w:t>
      </w:r>
      <w:proofErr w:type="gramEnd"/>
      <w:r w:rsidRPr="00492E79">
        <w:rPr>
          <w:rFonts w:ascii="Times New Roman" w:hAnsi="Times New Roman" w:cs="Times New Roman"/>
          <w:b/>
          <w:bCs/>
          <w:sz w:val="20"/>
          <w:szCs w:val="20"/>
        </w:rPr>
        <w:t xml:space="preserve">  бюджета муниципального округа по кодам видов и подвидов доходов на 2022 год и плановый период 2023 и 2024 годов</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gridCol w:w="2551"/>
        <w:gridCol w:w="1134"/>
        <w:gridCol w:w="1276"/>
        <w:gridCol w:w="1276"/>
      </w:tblGrid>
      <w:tr w:rsidR="00C55AB5" w:rsidRPr="00492E79" w14:paraId="729CB97E" w14:textId="77777777" w:rsidTr="00B374FC">
        <w:trPr>
          <w:trHeight w:val="70"/>
        </w:trPr>
        <w:tc>
          <w:tcPr>
            <w:tcW w:w="9493" w:type="dxa"/>
            <w:shd w:val="clear" w:color="auto" w:fill="auto"/>
            <w:vAlign w:val="center"/>
            <w:hideMark/>
          </w:tcPr>
          <w:p w14:paraId="7B82E0A3" w14:textId="77777777" w:rsidR="00C55AB5" w:rsidRPr="00492E79" w:rsidRDefault="00C55AB5" w:rsidP="00C55AB5">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Наименование показателя</w:t>
            </w:r>
          </w:p>
        </w:tc>
        <w:tc>
          <w:tcPr>
            <w:tcW w:w="2551" w:type="dxa"/>
            <w:shd w:val="clear" w:color="auto" w:fill="auto"/>
            <w:vAlign w:val="center"/>
            <w:hideMark/>
          </w:tcPr>
          <w:p w14:paraId="66F0CA6B" w14:textId="77777777" w:rsidR="00C55AB5" w:rsidRPr="00492E79" w:rsidRDefault="00C55AB5" w:rsidP="00C55AB5">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Код дохода по КД</w:t>
            </w:r>
          </w:p>
        </w:tc>
        <w:tc>
          <w:tcPr>
            <w:tcW w:w="1134" w:type="dxa"/>
            <w:shd w:val="clear" w:color="000000" w:fill="FFFFFF"/>
            <w:noWrap/>
            <w:vAlign w:val="center"/>
            <w:hideMark/>
          </w:tcPr>
          <w:p w14:paraId="3E9258CB" w14:textId="77777777" w:rsidR="00C55AB5" w:rsidRPr="00492E79" w:rsidRDefault="00C55AB5" w:rsidP="00C55AB5">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2022</w:t>
            </w:r>
          </w:p>
        </w:tc>
        <w:tc>
          <w:tcPr>
            <w:tcW w:w="1276" w:type="dxa"/>
            <w:shd w:val="clear" w:color="000000" w:fill="FFFFFF"/>
            <w:noWrap/>
            <w:vAlign w:val="center"/>
            <w:hideMark/>
          </w:tcPr>
          <w:p w14:paraId="0F652922" w14:textId="77777777" w:rsidR="00C55AB5" w:rsidRPr="00492E79" w:rsidRDefault="00C55AB5" w:rsidP="00C55AB5">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2023</w:t>
            </w:r>
          </w:p>
        </w:tc>
        <w:tc>
          <w:tcPr>
            <w:tcW w:w="1276" w:type="dxa"/>
            <w:shd w:val="clear" w:color="000000" w:fill="FFFFFF"/>
            <w:noWrap/>
            <w:vAlign w:val="center"/>
            <w:hideMark/>
          </w:tcPr>
          <w:p w14:paraId="36E7B879" w14:textId="77777777" w:rsidR="00C55AB5" w:rsidRPr="00492E79" w:rsidRDefault="00C55AB5" w:rsidP="00C55AB5">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2024</w:t>
            </w:r>
          </w:p>
        </w:tc>
      </w:tr>
      <w:tr w:rsidR="00C55AB5" w:rsidRPr="00492E79" w14:paraId="0F782199" w14:textId="77777777" w:rsidTr="00B374FC">
        <w:trPr>
          <w:trHeight w:val="70"/>
        </w:trPr>
        <w:tc>
          <w:tcPr>
            <w:tcW w:w="9493" w:type="dxa"/>
            <w:shd w:val="clear" w:color="000000" w:fill="FFFFFF"/>
            <w:noWrap/>
            <w:vAlign w:val="bottom"/>
            <w:hideMark/>
          </w:tcPr>
          <w:p w14:paraId="0185182E" w14:textId="77777777" w:rsidR="00C55AB5" w:rsidRPr="00492E79" w:rsidRDefault="00C55AB5" w:rsidP="00C55AB5">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БЕЗВОЗМЕЗДНЫЕ ПОСТУПЛЕНИЯ </w:t>
            </w:r>
          </w:p>
        </w:tc>
        <w:tc>
          <w:tcPr>
            <w:tcW w:w="2551" w:type="dxa"/>
            <w:shd w:val="clear" w:color="000000" w:fill="FFFFFF"/>
            <w:noWrap/>
            <w:vAlign w:val="bottom"/>
            <w:hideMark/>
          </w:tcPr>
          <w:p w14:paraId="69FD447F" w14:textId="77777777" w:rsidR="00C55AB5" w:rsidRPr="00492E79" w:rsidRDefault="00C55AB5" w:rsidP="00C55AB5">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2 00 00000 00 0000 000</w:t>
            </w:r>
          </w:p>
        </w:tc>
        <w:tc>
          <w:tcPr>
            <w:tcW w:w="1134" w:type="dxa"/>
            <w:shd w:val="clear" w:color="000000" w:fill="FFFFFF"/>
            <w:noWrap/>
            <w:vAlign w:val="bottom"/>
            <w:hideMark/>
          </w:tcPr>
          <w:p w14:paraId="3439A749"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762 183,7</w:t>
            </w:r>
          </w:p>
        </w:tc>
        <w:tc>
          <w:tcPr>
            <w:tcW w:w="1276" w:type="dxa"/>
            <w:shd w:val="clear" w:color="000000" w:fill="FFFFFF"/>
            <w:noWrap/>
            <w:vAlign w:val="bottom"/>
            <w:hideMark/>
          </w:tcPr>
          <w:p w14:paraId="22D37716"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856 131,2</w:t>
            </w:r>
          </w:p>
        </w:tc>
        <w:tc>
          <w:tcPr>
            <w:tcW w:w="1276" w:type="dxa"/>
            <w:shd w:val="clear" w:color="000000" w:fill="FFFFFF"/>
            <w:noWrap/>
            <w:vAlign w:val="bottom"/>
            <w:hideMark/>
          </w:tcPr>
          <w:p w14:paraId="258C391F"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449 446,4</w:t>
            </w:r>
          </w:p>
        </w:tc>
      </w:tr>
      <w:tr w:rsidR="00C55AB5" w:rsidRPr="00492E79" w14:paraId="6161D8A2" w14:textId="77777777" w:rsidTr="00B374FC">
        <w:trPr>
          <w:trHeight w:val="153"/>
        </w:trPr>
        <w:tc>
          <w:tcPr>
            <w:tcW w:w="9493" w:type="dxa"/>
            <w:shd w:val="clear" w:color="auto" w:fill="auto"/>
            <w:vAlign w:val="bottom"/>
            <w:hideMark/>
          </w:tcPr>
          <w:p w14:paraId="0EAD9B10" w14:textId="77777777" w:rsidR="00C55AB5" w:rsidRPr="00492E79" w:rsidRDefault="00C55AB5" w:rsidP="00C55AB5">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2551" w:type="dxa"/>
            <w:shd w:val="clear" w:color="auto" w:fill="auto"/>
            <w:vAlign w:val="bottom"/>
            <w:hideMark/>
          </w:tcPr>
          <w:p w14:paraId="35227C4C" w14:textId="77777777" w:rsidR="00C55AB5" w:rsidRPr="00492E79" w:rsidRDefault="00C55AB5" w:rsidP="00C55AB5">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 2 02 00000 00 0000 000</w:t>
            </w:r>
          </w:p>
        </w:tc>
        <w:tc>
          <w:tcPr>
            <w:tcW w:w="1134" w:type="dxa"/>
            <w:shd w:val="clear" w:color="auto" w:fill="auto"/>
            <w:vAlign w:val="bottom"/>
            <w:hideMark/>
          </w:tcPr>
          <w:p w14:paraId="07072E07"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762 183,7</w:t>
            </w:r>
          </w:p>
        </w:tc>
        <w:tc>
          <w:tcPr>
            <w:tcW w:w="1276" w:type="dxa"/>
            <w:shd w:val="clear" w:color="auto" w:fill="auto"/>
            <w:vAlign w:val="bottom"/>
            <w:hideMark/>
          </w:tcPr>
          <w:p w14:paraId="397D81C8"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856 131,2</w:t>
            </w:r>
          </w:p>
        </w:tc>
        <w:tc>
          <w:tcPr>
            <w:tcW w:w="1276" w:type="dxa"/>
            <w:shd w:val="clear" w:color="auto" w:fill="auto"/>
            <w:vAlign w:val="bottom"/>
            <w:hideMark/>
          </w:tcPr>
          <w:p w14:paraId="1EE8BB30"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449 446,4</w:t>
            </w:r>
          </w:p>
        </w:tc>
      </w:tr>
      <w:tr w:rsidR="00C55AB5" w:rsidRPr="00492E79" w14:paraId="43AD2043" w14:textId="77777777" w:rsidTr="00B374FC">
        <w:trPr>
          <w:trHeight w:val="113"/>
        </w:trPr>
        <w:tc>
          <w:tcPr>
            <w:tcW w:w="9493" w:type="dxa"/>
            <w:shd w:val="clear" w:color="auto" w:fill="auto"/>
            <w:vAlign w:val="bottom"/>
            <w:hideMark/>
          </w:tcPr>
          <w:p w14:paraId="01C0A189" w14:textId="77777777" w:rsidR="00C55AB5" w:rsidRPr="00492E79" w:rsidRDefault="00C55AB5" w:rsidP="00C55AB5">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Дотации бюджетам субъектов Российской Федерации и муниципальных образований</w:t>
            </w:r>
          </w:p>
        </w:tc>
        <w:tc>
          <w:tcPr>
            <w:tcW w:w="2551" w:type="dxa"/>
            <w:shd w:val="clear" w:color="auto" w:fill="auto"/>
            <w:noWrap/>
            <w:vAlign w:val="bottom"/>
            <w:hideMark/>
          </w:tcPr>
          <w:p w14:paraId="5601C0B6" w14:textId="77777777" w:rsidR="00C55AB5" w:rsidRPr="00492E79" w:rsidRDefault="00C55AB5" w:rsidP="00C55AB5">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 2 02 01000 00 0000 150</w:t>
            </w:r>
          </w:p>
        </w:tc>
        <w:tc>
          <w:tcPr>
            <w:tcW w:w="1134" w:type="dxa"/>
            <w:shd w:val="clear" w:color="auto" w:fill="auto"/>
            <w:noWrap/>
            <w:vAlign w:val="bottom"/>
            <w:hideMark/>
          </w:tcPr>
          <w:p w14:paraId="1C4AEBF3"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72 368,1</w:t>
            </w:r>
          </w:p>
        </w:tc>
        <w:tc>
          <w:tcPr>
            <w:tcW w:w="1276" w:type="dxa"/>
            <w:shd w:val="clear" w:color="auto" w:fill="auto"/>
            <w:noWrap/>
            <w:vAlign w:val="bottom"/>
            <w:hideMark/>
          </w:tcPr>
          <w:p w14:paraId="014A8DFE"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19 999,4</w:t>
            </w:r>
          </w:p>
        </w:tc>
        <w:tc>
          <w:tcPr>
            <w:tcW w:w="1276" w:type="dxa"/>
            <w:shd w:val="clear" w:color="auto" w:fill="auto"/>
            <w:noWrap/>
            <w:vAlign w:val="bottom"/>
            <w:hideMark/>
          </w:tcPr>
          <w:p w14:paraId="2435EC0B"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17 721,5</w:t>
            </w:r>
          </w:p>
        </w:tc>
      </w:tr>
      <w:tr w:rsidR="00C55AB5" w:rsidRPr="00492E79" w14:paraId="1EB639C3" w14:textId="77777777" w:rsidTr="00C55AB5">
        <w:trPr>
          <w:trHeight w:val="510"/>
        </w:trPr>
        <w:tc>
          <w:tcPr>
            <w:tcW w:w="9493" w:type="dxa"/>
            <w:shd w:val="clear" w:color="auto" w:fill="auto"/>
            <w:vAlign w:val="center"/>
            <w:hideMark/>
          </w:tcPr>
          <w:p w14:paraId="63BB8D81"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Дотации бюджетам муниципальных округов на выравнивание бюджетной обеспеченности из бюджета субъекта Российской Федерации</w:t>
            </w:r>
          </w:p>
        </w:tc>
        <w:tc>
          <w:tcPr>
            <w:tcW w:w="2551" w:type="dxa"/>
            <w:shd w:val="clear" w:color="auto" w:fill="auto"/>
            <w:vAlign w:val="bottom"/>
            <w:hideMark/>
          </w:tcPr>
          <w:p w14:paraId="2D308A3F"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2 02 15001 14 0000 150</w:t>
            </w:r>
          </w:p>
        </w:tc>
        <w:tc>
          <w:tcPr>
            <w:tcW w:w="1134" w:type="dxa"/>
            <w:shd w:val="clear" w:color="000000" w:fill="FFFFFF"/>
            <w:noWrap/>
            <w:vAlign w:val="bottom"/>
            <w:hideMark/>
          </w:tcPr>
          <w:p w14:paraId="3A345A72"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29 085,6</w:t>
            </w:r>
          </w:p>
        </w:tc>
        <w:tc>
          <w:tcPr>
            <w:tcW w:w="1276" w:type="dxa"/>
            <w:shd w:val="clear" w:color="000000" w:fill="FFFFFF"/>
            <w:noWrap/>
            <w:vAlign w:val="bottom"/>
            <w:hideMark/>
          </w:tcPr>
          <w:p w14:paraId="057E8CCD"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19 999,4</w:t>
            </w:r>
          </w:p>
        </w:tc>
        <w:tc>
          <w:tcPr>
            <w:tcW w:w="1276" w:type="dxa"/>
            <w:shd w:val="clear" w:color="auto" w:fill="auto"/>
            <w:noWrap/>
            <w:vAlign w:val="bottom"/>
            <w:hideMark/>
          </w:tcPr>
          <w:p w14:paraId="62EC4F97"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17 721,5</w:t>
            </w:r>
          </w:p>
        </w:tc>
      </w:tr>
      <w:tr w:rsidR="00C55AB5" w:rsidRPr="00492E79" w14:paraId="2E44F77F" w14:textId="77777777" w:rsidTr="00B374FC">
        <w:trPr>
          <w:trHeight w:val="70"/>
        </w:trPr>
        <w:tc>
          <w:tcPr>
            <w:tcW w:w="9493" w:type="dxa"/>
            <w:shd w:val="clear" w:color="000000" w:fill="FFFFFF"/>
            <w:vAlign w:val="center"/>
            <w:hideMark/>
          </w:tcPr>
          <w:p w14:paraId="4FD2A284" w14:textId="77777777" w:rsidR="00C55AB5" w:rsidRPr="00492E79" w:rsidRDefault="00C55AB5" w:rsidP="00C55AB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Дотация на стимулирование укрупнения муниципальных образований</w:t>
            </w:r>
          </w:p>
        </w:tc>
        <w:tc>
          <w:tcPr>
            <w:tcW w:w="2551" w:type="dxa"/>
            <w:shd w:val="clear" w:color="auto" w:fill="auto"/>
            <w:vAlign w:val="bottom"/>
            <w:hideMark/>
          </w:tcPr>
          <w:p w14:paraId="5EB17007"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2 02 19999 14 0000 151</w:t>
            </w:r>
          </w:p>
        </w:tc>
        <w:tc>
          <w:tcPr>
            <w:tcW w:w="1134" w:type="dxa"/>
            <w:shd w:val="clear" w:color="000000" w:fill="FFFFFF"/>
            <w:vAlign w:val="bottom"/>
            <w:hideMark/>
          </w:tcPr>
          <w:p w14:paraId="5823A0B9"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43 282,5</w:t>
            </w:r>
          </w:p>
        </w:tc>
        <w:tc>
          <w:tcPr>
            <w:tcW w:w="1276" w:type="dxa"/>
            <w:shd w:val="clear" w:color="000000" w:fill="FFFFFF"/>
            <w:vAlign w:val="bottom"/>
            <w:hideMark/>
          </w:tcPr>
          <w:p w14:paraId="69D9AD6D"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5EDF0EBB"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5AB5" w:rsidRPr="00492E79" w14:paraId="3EFB2C22" w14:textId="77777777" w:rsidTr="00B374FC">
        <w:trPr>
          <w:trHeight w:val="70"/>
        </w:trPr>
        <w:tc>
          <w:tcPr>
            <w:tcW w:w="9493" w:type="dxa"/>
            <w:shd w:val="clear" w:color="auto" w:fill="auto"/>
            <w:vAlign w:val="center"/>
            <w:hideMark/>
          </w:tcPr>
          <w:p w14:paraId="26D79BA1" w14:textId="77777777" w:rsidR="00C55AB5" w:rsidRPr="00492E79" w:rsidRDefault="00C55AB5" w:rsidP="00C55AB5">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бюджетам бюджетной системы Российской Федерации (межбюджетные субсидии)</w:t>
            </w:r>
          </w:p>
        </w:tc>
        <w:tc>
          <w:tcPr>
            <w:tcW w:w="2551" w:type="dxa"/>
            <w:shd w:val="clear" w:color="auto" w:fill="auto"/>
            <w:vAlign w:val="bottom"/>
            <w:hideMark/>
          </w:tcPr>
          <w:p w14:paraId="387A36D2" w14:textId="77777777" w:rsidR="00C55AB5" w:rsidRPr="00492E79" w:rsidRDefault="00C55AB5" w:rsidP="00C55AB5">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2 02 20000 00 0000 150</w:t>
            </w:r>
          </w:p>
        </w:tc>
        <w:tc>
          <w:tcPr>
            <w:tcW w:w="1134" w:type="dxa"/>
            <w:shd w:val="clear" w:color="000000" w:fill="FFFFFF"/>
            <w:noWrap/>
            <w:vAlign w:val="bottom"/>
            <w:hideMark/>
          </w:tcPr>
          <w:p w14:paraId="4395ED22"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381 772,3</w:t>
            </w:r>
          </w:p>
        </w:tc>
        <w:tc>
          <w:tcPr>
            <w:tcW w:w="1276" w:type="dxa"/>
            <w:shd w:val="clear" w:color="000000" w:fill="FFFFFF"/>
            <w:noWrap/>
            <w:vAlign w:val="bottom"/>
            <w:hideMark/>
          </w:tcPr>
          <w:p w14:paraId="69B6F8D5"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513 921,7</w:t>
            </w:r>
          </w:p>
        </w:tc>
        <w:tc>
          <w:tcPr>
            <w:tcW w:w="1276" w:type="dxa"/>
            <w:shd w:val="clear" w:color="auto" w:fill="auto"/>
            <w:noWrap/>
            <w:vAlign w:val="bottom"/>
            <w:hideMark/>
          </w:tcPr>
          <w:p w14:paraId="2B74E829"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129 760,4</w:t>
            </w:r>
          </w:p>
        </w:tc>
      </w:tr>
      <w:tr w:rsidR="00C55AB5" w:rsidRPr="00492E79" w14:paraId="5DBB39C5" w14:textId="77777777" w:rsidTr="00B374FC">
        <w:trPr>
          <w:trHeight w:val="70"/>
        </w:trPr>
        <w:tc>
          <w:tcPr>
            <w:tcW w:w="9493" w:type="dxa"/>
            <w:shd w:val="clear" w:color="auto" w:fill="auto"/>
            <w:vAlign w:val="bottom"/>
            <w:hideMark/>
          </w:tcPr>
          <w:p w14:paraId="44D8F9E1"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бюджетам муниципальных округов на реализацию программ формирования современной городской среды</w:t>
            </w:r>
          </w:p>
        </w:tc>
        <w:tc>
          <w:tcPr>
            <w:tcW w:w="2551" w:type="dxa"/>
            <w:shd w:val="clear" w:color="auto" w:fill="auto"/>
            <w:noWrap/>
            <w:vAlign w:val="bottom"/>
            <w:hideMark/>
          </w:tcPr>
          <w:p w14:paraId="52F70B4C"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 2 02 25555 14 0000 150</w:t>
            </w:r>
          </w:p>
        </w:tc>
        <w:tc>
          <w:tcPr>
            <w:tcW w:w="1134" w:type="dxa"/>
            <w:shd w:val="clear" w:color="000000" w:fill="FFFFFF"/>
            <w:noWrap/>
            <w:vAlign w:val="bottom"/>
            <w:hideMark/>
          </w:tcPr>
          <w:p w14:paraId="6A79454A"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4 525,9</w:t>
            </w:r>
          </w:p>
        </w:tc>
        <w:tc>
          <w:tcPr>
            <w:tcW w:w="1276" w:type="dxa"/>
            <w:shd w:val="clear" w:color="000000" w:fill="FFFFFF"/>
            <w:noWrap/>
            <w:vAlign w:val="bottom"/>
            <w:hideMark/>
          </w:tcPr>
          <w:p w14:paraId="49640A30"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4 525,9</w:t>
            </w:r>
          </w:p>
        </w:tc>
        <w:tc>
          <w:tcPr>
            <w:tcW w:w="1276" w:type="dxa"/>
            <w:shd w:val="clear" w:color="auto" w:fill="auto"/>
            <w:noWrap/>
            <w:vAlign w:val="bottom"/>
            <w:hideMark/>
          </w:tcPr>
          <w:p w14:paraId="1DE7B944"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5AB5" w:rsidRPr="00492E79" w14:paraId="38B660ED" w14:textId="77777777" w:rsidTr="00B374FC">
        <w:trPr>
          <w:trHeight w:val="70"/>
        </w:trPr>
        <w:tc>
          <w:tcPr>
            <w:tcW w:w="9493" w:type="dxa"/>
            <w:shd w:val="clear" w:color="000000" w:fill="FFFFFF"/>
            <w:vAlign w:val="center"/>
            <w:hideMark/>
          </w:tcPr>
          <w:p w14:paraId="72A43320" w14:textId="77777777" w:rsidR="00C55AB5" w:rsidRPr="00492E79" w:rsidRDefault="00C55AB5" w:rsidP="00C55AB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Субсидии бюджетам муниципальных округов на </w:t>
            </w:r>
            <w:proofErr w:type="spellStart"/>
            <w:r w:rsidRPr="00492E79">
              <w:rPr>
                <w:rFonts w:ascii="Times New Roman" w:eastAsia="Times New Roman" w:hAnsi="Times New Roman" w:cs="Times New Roman"/>
                <w:sz w:val="20"/>
                <w:szCs w:val="20"/>
                <w:lang w:eastAsia="ru-RU"/>
              </w:rPr>
              <w:t>софинансирование</w:t>
            </w:r>
            <w:proofErr w:type="spellEnd"/>
            <w:r w:rsidRPr="00492E79">
              <w:rPr>
                <w:rFonts w:ascii="Times New Roman" w:eastAsia="Times New Roman" w:hAnsi="Times New Roman" w:cs="Times New Roman"/>
                <w:sz w:val="20"/>
                <w:szCs w:val="20"/>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551" w:type="dxa"/>
            <w:shd w:val="clear" w:color="000000" w:fill="FFFFFF"/>
            <w:vAlign w:val="center"/>
            <w:hideMark/>
          </w:tcPr>
          <w:p w14:paraId="204A366F" w14:textId="77777777" w:rsidR="00C55AB5" w:rsidRPr="00492E79" w:rsidRDefault="00C55AB5" w:rsidP="00C55AB5">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2 02 25299 14 0000 150</w:t>
            </w:r>
          </w:p>
        </w:tc>
        <w:tc>
          <w:tcPr>
            <w:tcW w:w="1134" w:type="dxa"/>
            <w:shd w:val="clear" w:color="000000" w:fill="FFFFFF"/>
            <w:noWrap/>
            <w:vAlign w:val="bottom"/>
            <w:hideMark/>
          </w:tcPr>
          <w:p w14:paraId="5A16F1B3"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noWrap/>
            <w:vAlign w:val="bottom"/>
            <w:hideMark/>
          </w:tcPr>
          <w:p w14:paraId="3D4354C4"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608,8</w:t>
            </w:r>
          </w:p>
        </w:tc>
        <w:tc>
          <w:tcPr>
            <w:tcW w:w="1276" w:type="dxa"/>
            <w:shd w:val="clear" w:color="auto" w:fill="auto"/>
            <w:noWrap/>
            <w:vAlign w:val="bottom"/>
            <w:hideMark/>
          </w:tcPr>
          <w:p w14:paraId="5B17BCE4"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5AB5" w:rsidRPr="00492E79" w14:paraId="46E0245A" w14:textId="77777777" w:rsidTr="00B374FC">
        <w:trPr>
          <w:trHeight w:val="70"/>
        </w:trPr>
        <w:tc>
          <w:tcPr>
            <w:tcW w:w="9493" w:type="dxa"/>
            <w:shd w:val="clear" w:color="auto" w:fill="auto"/>
            <w:vAlign w:val="bottom"/>
            <w:hideMark/>
          </w:tcPr>
          <w:p w14:paraId="47B145BB"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бюджетам муниципальных округов на строительство и реконструкцию (модернизацию) объектов питьевого водоснабжения</w:t>
            </w:r>
          </w:p>
        </w:tc>
        <w:tc>
          <w:tcPr>
            <w:tcW w:w="2551" w:type="dxa"/>
            <w:shd w:val="clear" w:color="auto" w:fill="auto"/>
            <w:noWrap/>
            <w:vAlign w:val="bottom"/>
            <w:hideMark/>
          </w:tcPr>
          <w:p w14:paraId="76CCE468"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2 02 25243 14 0000 150</w:t>
            </w:r>
          </w:p>
        </w:tc>
        <w:tc>
          <w:tcPr>
            <w:tcW w:w="1134" w:type="dxa"/>
            <w:shd w:val="clear" w:color="000000" w:fill="FFFFFF"/>
            <w:vAlign w:val="bottom"/>
            <w:hideMark/>
          </w:tcPr>
          <w:p w14:paraId="2D6362F1"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237656,2</w:t>
            </w:r>
          </w:p>
        </w:tc>
        <w:tc>
          <w:tcPr>
            <w:tcW w:w="1276" w:type="dxa"/>
            <w:shd w:val="clear" w:color="000000" w:fill="FFFFFF"/>
            <w:vAlign w:val="bottom"/>
            <w:hideMark/>
          </w:tcPr>
          <w:p w14:paraId="58D78673"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377329,8</w:t>
            </w:r>
          </w:p>
        </w:tc>
        <w:tc>
          <w:tcPr>
            <w:tcW w:w="1276" w:type="dxa"/>
            <w:shd w:val="clear" w:color="auto" w:fill="auto"/>
            <w:vAlign w:val="bottom"/>
            <w:hideMark/>
          </w:tcPr>
          <w:p w14:paraId="5F4DCDE1"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5AB5" w:rsidRPr="00492E79" w14:paraId="731285D4" w14:textId="77777777" w:rsidTr="00B374FC">
        <w:trPr>
          <w:trHeight w:val="70"/>
        </w:trPr>
        <w:tc>
          <w:tcPr>
            <w:tcW w:w="9493" w:type="dxa"/>
            <w:shd w:val="clear" w:color="auto" w:fill="auto"/>
            <w:vAlign w:val="bottom"/>
            <w:hideMark/>
          </w:tcPr>
          <w:p w14:paraId="1FDF74F4"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бюджетам муниципальных округов на реализацию мероприятий по обеспечению жильем молодых семей</w:t>
            </w:r>
          </w:p>
        </w:tc>
        <w:tc>
          <w:tcPr>
            <w:tcW w:w="2551" w:type="dxa"/>
            <w:shd w:val="clear" w:color="auto" w:fill="auto"/>
            <w:vAlign w:val="bottom"/>
            <w:hideMark/>
          </w:tcPr>
          <w:p w14:paraId="5A966977"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 2 02 25497 14 0000 150</w:t>
            </w:r>
          </w:p>
        </w:tc>
        <w:tc>
          <w:tcPr>
            <w:tcW w:w="1134" w:type="dxa"/>
            <w:shd w:val="clear" w:color="000000" w:fill="FFFFFF"/>
            <w:noWrap/>
            <w:vAlign w:val="bottom"/>
            <w:hideMark/>
          </w:tcPr>
          <w:p w14:paraId="5758D63E"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266,7</w:t>
            </w:r>
          </w:p>
        </w:tc>
        <w:tc>
          <w:tcPr>
            <w:tcW w:w="1276" w:type="dxa"/>
            <w:shd w:val="clear" w:color="000000" w:fill="FFFFFF"/>
            <w:noWrap/>
            <w:vAlign w:val="bottom"/>
            <w:hideMark/>
          </w:tcPr>
          <w:p w14:paraId="061FE477"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263,1</w:t>
            </w:r>
          </w:p>
        </w:tc>
        <w:tc>
          <w:tcPr>
            <w:tcW w:w="1276" w:type="dxa"/>
            <w:shd w:val="clear" w:color="auto" w:fill="auto"/>
            <w:noWrap/>
            <w:vAlign w:val="bottom"/>
            <w:hideMark/>
          </w:tcPr>
          <w:p w14:paraId="108C57D7"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5AB5" w:rsidRPr="00492E79" w14:paraId="4E94BB40" w14:textId="77777777" w:rsidTr="00B374FC">
        <w:trPr>
          <w:trHeight w:val="70"/>
        </w:trPr>
        <w:tc>
          <w:tcPr>
            <w:tcW w:w="9493" w:type="dxa"/>
            <w:shd w:val="clear" w:color="auto" w:fill="auto"/>
            <w:vAlign w:val="bottom"/>
            <w:hideMark/>
          </w:tcPr>
          <w:p w14:paraId="28A51519"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бюджетам муниципальных округов на финансовое обеспечение отдельных полномочий</w:t>
            </w:r>
          </w:p>
        </w:tc>
        <w:tc>
          <w:tcPr>
            <w:tcW w:w="2551" w:type="dxa"/>
            <w:shd w:val="clear" w:color="auto" w:fill="auto"/>
            <w:noWrap/>
            <w:vAlign w:val="bottom"/>
            <w:hideMark/>
          </w:tcPr>
          <w:p w14:paraId="602715F4"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2 02 29998 14 0000 150</w:t>
            </w:r>
          </w:p>
        </w:tc>
        <w:tc>
          <w:tcPr>
            <w:tcW w:w="1134" w:type="dxa"/>
            <w:shd w:val="clear" w:color="000000" w:fill="FFFFFF"/>
            <w:noWrap/>
            <w:vAlign w:val="bottom"/>
            <w:hideMark/>
          </w:tcPr>
          <w:p w14:paraId="5682227B"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116 140,5</w:t>
            </w:r>
          </w:p>
        </w:tc>
        <w:tc>
          <w:tcPr>
            <w:tcW w:w="1276" w:type="dxa"/>
            <w:shd w:val="clear" w:color="000000" w:fill="FFFFFF"/>
            <w:noWrap/>
            <w:vAlign w:val="bottom"/>
            <w:hideMark/>
          </w:tcPr>
          <w:p w14:paraId="5971B7A7"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118 097,0</w:t>
            </w:r>
          </w:p>
        </w:tc>
        <w:tc>
          <w:tcPr>
            <w:tcW w:w="1276" w:type="dxa"/>
            <w:shd w:val="clear" w:color="auto" w:fill="auto"/>
            <w:noWrap/>
            <w:vAlign w:val="bottom"/>
            <w:hideMark/>
          </w:tcPr>
          <w:p w14:paraId="7A9F5BE1"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120 084,1</w:t>
            </w:r>
          </w:p>
        </w:tc>
      </w:tr>
      <w:tr w:rsidR="00C55AB5" w:rsidRPr="00492E79" w14:paraId="68F47097" w14:textId="77777777" w:rsidTr="00B374FC">
        <w:trPr>
          <w:trHeight w:val="71"/>
        </w:trPr>
        <w:tc>
          <w:tcPr>
            <w:tcW w:w="9493" w:type="dxa"/>
            <w:shd w:val="clear" w:color="auto" w:fill="auto"/>
            <w:vAlign w:val="center"/>
            <w:hideMark/>
          </w:tcPr>
          <w:p w14:paraId="3AE07179" w14:textId="77777777" w:rsidR="00C55AB5" w:rsidRPr="00492E79" w:rsidRDefault="00C55AB5" w:rsidP="00C55AB5">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Прочие субсидии бюджетам муниципальных округов, в т.ч.:</w:t>
            </w:r>
          </w:p>
        </w:tc>
        <w:tc>
          <w:tcPr>
            <w:tcW w:w="2551" w:type="dxa"/>
            <w:shd w:val="clear" w:color="auto" w:fill="auto"/>
            <w:vAlign w:val="bottom"/>
            <w:hideMark/>
          </w:tcPr>
          <w:p w14:paraId="4F6E0606" w14:textId="77777777" w:rsidR="00C55AB5" w:rsidRPr="00492E79" w:rsidRDefault="00C55AB5" w:rsidP="00C55AB5">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2 02 29999 14 0000 150</w:t>
            </w:r>
          </w:p>
        </w:tc>
        <w:tc>
          <w:tcPr>
            <w:tcW w:w="1134" w:type="dxa"/>
            <w:shd w:val="clear" w:color="000000" w:fill="FFFFFF"/>
            <w:noWrap/>
            <w:vAlign w:val="bottom"/>
            <w:hideMark/>
          </w:tcPr>
          <w:p w14:paraId="4AE9F091"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23 183,0</w:t>
            </w:r>
          </w:p>
        </w:tc>
        <w:tc>
          <w:tcPr>
            <w:tcW w:w="1276" w:type="dxa"/>
            <w:shd w:val="clear" w:color="000000" w:fill="FFFFFF"/>
            <w:noWrap/>
            <w:vAlign w:val="bottom"/>
            <w:hideMark/>
          </w:tcPr>
          <w:p w14:paraId="0BBEC318"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13 097,1</w:t>
            </w:r>
          </w:p>
        </w:tc>
        <w:tc>
          <w:tcPr>
            <w:tcW w:w="1276" w:type="dxa"/>
            <w:shd w:val="clear" w:color="auto" w:fill="auto"/>
            <w:noWrap/>
            <w:vAlign w:val="bottom"/>
            <w:hideMark/>
          </w:tcPr>
          <w:p w14:paraId="304F3015"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9 676,3</w:t>
            </w:r>
          </w:p>
        </w:tc>
      </w:tr>
      <w:tr w:rsidR="00C55AB5" w:rsidRPr="00492E79" w14:paraId="45D2AD5B" w14:textId="77777777" w:rsidTr="00B374FC">
        <w:trPr>
          <w:trHeight w:val="70"/>
        </w:trPr>
        <w:tc>
          <w:tcPr>
            <w:tcW w:w="9493" w:type="dxa"/>
            <w:shd w:val="clear" w:color="auto" w:fill="auto"/>
            <w:vAlign w:val="bottom"/>
            <w:hideMark/>
          </w:tcPr>
          <w:p w14:paraId="04903E54"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бюджетам муниципальных округов на осуществление дорожной деятельности в отношении автомобильных дорог местного значения и сооружений на них</w:t>
            </w:r>
          </w:p>
        </w:tc>
        <w:tc>
          <w:tcPr>
            <w:tcW w:w="2551" w:type="dxa"/>
            <w:shd w:val="clear" w:color="auto" w:fill="auto"/>
            <w:vAlign w:val="bottom"/>
            <w:hideMark/>
          </w:tcPr>
          <w:p w14:paraId="2CB3DE74"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2 02 29999 14 0000 150</w:t>
            </w:r>
          </w:p>
        </w:tc>
        <w:tc>
          <w:tcPr>
            <w:tcW w:w="1134" w:type="dxa"/>
            <w:shd w:val="clear" w:color="000000" w:fill="FFFFFF"/>
            <w:noWrap/>
            <w:vAlign w:val="bottom"/>
            <w:hideMark/>
          </w:tcPr>
          <w:p w14:paraId="0B69DBFD"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5 425,4</w:t>
            </w:r>
          </w:p>
        </w:tc>
        <w:tc>
          <w:tcPr>
            <w:tcW w:w="1276" w:type="dxa"/>
            <w:shd w:val="clear" w:color="000000" w:fill="FFFFFF"/>
            <w:noWrap/>
            <w:vAlign w:val="bottom"/>
            <w:hideMark/>
          </w:tcPr>
          <w:p w14:paraId="77293633"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6 416,6</w:t>
            </w:r>
          </w:p>
        </w:tc>
        <w:tc>
          <w:tcPr>
            <w:tcW w:w="1276" w:type="dxa"/>
            <w:shd w:val="clear" w:color="auto" w:fill="auto"/>
            <w:noWrap/>
            <w:vAlign w:val="bottom"/>
            <w:hideMark/>
          </w:tcPr>
          <w:p w14:paraId="031132B3"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4 977,2</w:t>
            </w:r>
          </w:p>
        </w:tc>
      </w:tr>
      <w:tr w:rsidR="00C55AB5" w:rsidRPr="00492E79" w14:paraId="6D4ED4B6" w14:textId="77777777" w:rsidTr="00B374FC">
        <w:trPr>
          <w:trHeight w:val="70"/>
        </w:trPr>
        <w:tc>
          <w:tcPr>
            <w:tcW w:w="9493" w:type="dxa"/>
            <w:shd w:val="clear" w:color="auto" w:fill="auto"/>
            <w:vAlign w:val="bottom"/>
            <w:hideMark/>
          </w:tcPr>
          <w:p w14:paraId="3E515BF8"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 xml:space="preserve">Субсидии бюджетам муниципальных округов </w:t>
            </w:r>
            <w:proofErr w:type="gramStart"/>
            <w:r w:rsidRPr="00492E79">
              <w:rPr>
                <w:rFonts w:ascii="Times New Roman" w:eastAsia="Times New Roman" w:hAnsi="Times New Roman" w:cs="Times New Roman"/>
                <w:sz w:val="20"/>
                <w:szCs w:val="20"/>
                <w:lang w:eastAsia="ru-RU"/>
              </w:rPr>
              <w:t>на  поддержку</w:t>
            </w:r>
            <w:proofErr w:type="gramEnd"/>
            <w:r w:rsidRPr="00492E79">
              <w:rPr>
                <w:rFonts w:ascii="Times New Roman" w:eastAsia="Times New Roman" w:hAnsi="Times New Roman" w:cs="Times New Roman"/>
                <w:sz w:val="20"/>
                <w:szCs w:val="20"/>
                <w:lang w:eastAsia="ru-RU"/>
              </w:rPr>
              <w:t xml:space="preserve"> и развитие субъектов малого и среднего предпринимательства, включая крестьянские (фермерские) хозяйства</w:t>
            </w:r>
          </w:p>
        </w:tc>
        <w:tc>
          <w:tcPr>
            <w:tcW w:w="2551" w:type="dxa"/>
            <w:shd w:val="clear" w:color="auto" w:fill="auto"/>
            <w:vAlign w:val="bottom"/>
            <w:hideMark/>
          </w:tcPr>
          <w:p w14:paraId="524216C1"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2 02 29999 14 0000 150</w:t>
            </w:r>
          </w:p>
        </w:tc>
        <w:tc>
          <w:tcPr>
            <w:tcW w:w="1134" w:type="dxa"/>
            <w:shd w:val="clear" w:color="000000" w:fill="FFFFFF"/>
            <w:vAlign w:val="bottom"/>
            <w:hideMark/>
          </w:tcPr>
          <w:p w14:paraId="4C6FC5E6"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737,3</w:t>
            </w:r>
          </w:p>
        </w:tc>
        <w:tc>
          <w:tcPr>
            <w:tcW w:w="1276" w:type="dxa"/>
            <w:shd w:val="clear" w:color="000000" w:fill="FFFFFF"/>
            <w:vAlign w:val="bottom"/>
            <w:hideMark/>
          </w:tcPr>
          <w:p w14:paraId="7707F5F2"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92,2</w:t>
            </w:r>
          </w:p>
        </w:tc>
        <w:tc>
          <w:tcPr>
            <w:tcW w:w="1276" w:type="dxa"/>
            <w:shd w:val="clear" w:color="auto" w:fill="auto"/>
            <w:vAlign w:val="bottom"/>
            <w:hideMark/>
          </w:tcPr>
          <w:p w14:paraId="07734C9D"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92,5</w:t>
            </w:r>
          </w:p>
        </w:tc>
      </w:tr>
      <w:tr w:rsidR="00C55AB5" w:rsidRPr="00492E79" w14:paraId="402F1612" w14:textId="77777777" w:rsidTr="00B374FC">
        <w:trPr>
          <w:trHeight w:val="70"/>
        </w:trPr>
        <w:tc>
          <w:tcPr>
            <w:tcW w:w="9493" w:type="dxa"/>
            <w:shd w:val="clear" w:color="auto" w:fill="auto"/>
            <w:vAlign w:val="bottom"/>
            <w:hideMark/>
          </w:tcPr>
          <w:p w14:paraId="0443345F"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Субсидии бюджетам муниципальных округов в целях </w:t>
            </w:r>
            <w:proofErr w:type="spellStart"/>
            <w:r w:rsidRPr="00492E79">
              <w:rPr>
                <w:rFonts w:ascii="Times New Roman" w:eastAsia="Times New Roman" w:hAnsi="Times New Roman" w:cs="Times New Roman"/>
                <w:sz w:val="20"/>
                <w:szCs w:val="20"/>
                <w:lang w:eastAsia="ru-RU"/>
              </w:rPr>
              <w:t>софинансирования</w:t>
            </w:r>
            <w:proofErr w:type="spellEnd"/>
            <w:r w:rsidRPr="00492E79">
              <w:rPr>
                <w:rFonts w:ascii="Times New Roman" w:eastAsia="Times New Roman" w:hAnsi="Times New Roman" w:cs="Times New Roman"/>
                <w:sz w:val="20"/>
                <w:szCs w:val="20"/>
                <w:lang w:eastAsia="ru-RU"/>
              </w:rPr>
              <w:t xml:space="preserve"> расходов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2551" w:type="dxa"/>
            <w:shd w:val="clear" w:color="auto" w:fill="auto"/>
            <w:vAlign w:val="bottom"/>
            <w:hideMark/>
          </w:tcPr>
          <w:p w14:paraId="213CC381"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2 02 29999 14 0000 150</w:t>
            </w:r>
          </w:p>
        </w:tc>
        <w:tc>
          <w:tcPr>
            <w:tcW w:w="1134" w:type="dxa"/>
            <w:shd w:val="clear" w:color="000000" w:fill="FFFFFF"/>
            <w:vAlign w:val="bottom"/>
            <w:hideMark/>
          </w:tcPr>
          <w:p w14:paraId="3324FF09"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1801,8</w:t>
            </w:r>
          </w:p>
        </w:tc>
        <w:tc>
          <w:tcPr>
            <w:tcW w:w="1276" w:type="dxa"/>
            <w:shd w:val="clear" w:color="000000" w:fill="FFFFFF"/>
            <w:vAlign w:val="bottom"/>
            <w:hideMark/>
          </w:tcPr>
          <w:p w14:paraId="2D58C793"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1 801,8</w:t>
            </w:r>
          </w:p>
        </w:tc>
        <w:tc>
          <w:tcPr>
            <w:tcW w:w="1276" w:type="dxa"/>
            <w:shd w:val="clear" w:color="auto" w:fill="auto"/>
            <w:vAlign w:val="bottom"/>
            <w:hideMark/>
          </w:tcPr>
          <w:p w14:paraId="41ED1AEF"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1 801,8</w:t>
            </w:r>
          </w:p>
        </w:tc>
      </w:tr>
      <w:tr w:rsidR="00C55AB5" w:rsidRPr="00492E79" w14:paraId="44E6E741" w14:textId="77777777" w:rsidTr="00B374FC">
        <w:trPr>
          <w:trHeight w:val="70"/>
        </w:trPr>
        <w:tc>
          <w:tcPr>
            <w:tcW w:w="9493" w:type="dxa"/>
            <w:shd w:val="clear" w:color="auto" w:fill="auto"/>
            <w:vAlign w:val="bottom"/>
            <w:hideMark/>
          </w:tcPr>
          <w:p w14:paraId="696E82CF"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Субсидии бюджетам муниципальных округов в целях </w:t>
            </w:r>
            <w:proofErr w:type="spellStart"/>
            <w:r w:rsidRPr="00492E79">
              <w:rPr>
                <w:rFonts w:ascii="Times New Roman" w:eastAsia="Times New Roman" w:hAnsi="Times New Roman" w:cs="Times New Roman"/>
                <w:sz w:val="20"/>
                <w:szCs w:val="20"/>
                <w:lang w:eastAsia="ru-RU"/>
              </w:rPr>
              <w:t>софинансирования</w:t>
            </w:r>
            <w:proofErr w:type="spellEnd"/>
            <w:r w:rsidRPr="00492E79">
              <w:rPr>
                <w:rFonts w:ascii="Times New Roman" w:eastAsia="Times New Roman" w:hAnsi="Times New Roman" w:cs="Times New Roman"/>
                <w:sz w:val="20"/>
                <w:szCs w:val="20"/>
                <w:lang w:eastAsia="ru-RU"/>
              </w:rPr>
              <w:t xml:space="preserve"> расходных </w:t>
            </w:r>
            <w:proofErr w:type="gramStart"/>
            <w:r w:rsidRPr="00492E79">
              <w:rPr>
                <w:rFonts w:ascii="Times New Roman" w:eastAsia="Times New Roman" w:hAnsi="Times New Roman" w:cs="Times New Roman"/>
                <w:sz w:val="20"/>
                <w:szCs w:val="20"/>
                <w:lang w:eastAsia="ru-RU"/>
              </w:rPr>
              <w:t>обязательств  на</w:t>
            </w:r>
            <w:proofErr w:type="gramEnd"/>
            <w:r w:rsidRPr="00492E79">
              <w:rPr>
                <w:rFonts w:ascii="Times New Roman" w:eastAsia="Times New Roman" w:hAnsi="Times New Roman" w:cs="Times New Roman"/>
                <w:sz w:val="20"/>
                <w:szCs w:val="20"/>
                <w:lang w:eastAsia="ru-RU"/>
              </w:rPr>
              <w:t xml:space="preserve"> частичную оплату стоимости путевок для детей работающих граждан в организации отдыха и оздоровления детей в каникулярное время </w:t>
            </w:r>
          </w:p>
        </w:tc>
        <w:tc>
          <w:tcPr>
            <w:tcW w:w="2551" w:type="dxa"/>
            <w:shd w:val="clear" w:color="auto" w:fill="auto"/>
            <w:vAlign w:val="bottom"/>
            <w:hideMark/>
          </w:tcPr>
          <w:p w14:paraId="4F9D29F9"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2 02 29999 14 0000 150</w:t>
            </w:r>
          </w:p>
        </w:tc>
        <w:tc>
          <w:tcPr>
            <w:tcW w:w="1134" w:type="dxa"/>
            <w:shd w:val="clear" w:color="000000" w:fill="FFFFFF"/>
            <w:vAlign w:val="bottom"/>
            <w:hideMark/>
          </w:tcPr>
          <w:p w14:paraId="5B600913"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740,5</w:t>
            </w:r>
          </w:p>
        </w:tc>
        <w:tc>
          <w:tcPr>
            <w:tcW w:w="1276" w:type="dxa"/>
            <w:shd w:val="clear" w:color="000000" w:fill="FFFFFF"/>
            <w:vAlign w:val="bottom"/>
            <w:hideMark/>
          </w:tcPr>
          <w:p w14:paraId="0E491305"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742,1</w:t>
            </w:r>
          </w:p>
        </w:tc>
        <w:tc>
          <w:tcPr>
            <w:tcW w:w="1276" w:type="dxa"/>
            <w:shd w:val="clear" w:color="auto" w:fill="auto"/>
            <w:vAlign w:val="bottom"/>
            <w:hideMark/>
          </w:tcPr>
          <w:p w14:paraId="246B569F"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744,0</w:t>
            </w:r>
          </w:p>
        </w:tc>
      </w:tr>
      <w:tr w:rsidR="00C55AB5" w:rsidRPr="00492E79" w14:paraId="421BA154" w14:textId="77777777" w:rsidTr="00B374FC">
        <w:trPr>
          <w:trHeight w:val="70"/>
        </w:trPr>
        <w:tc>
          <w:tcPr>
            <w:tcW w:w="9493" w:type="dxa"/>
            <w:shd w:val="clear" w:color="000000" w:fill="FFFFFF"/>
            <w:vAlign w:val="bottom"/>
            <w:hideMark/>
          </w:tcPr>
          <w:p w14:paraId="69428C1E" w14:textId="77777777" w:rsidR="00C55AB5" w:rsidRPr="00492E79" w:rsidRDefault="00C55AB5" w:rsidP="00C55AB5">
            <w:pPr>
              <w:spacing w:after="0" w:line="240" w:lineRule="auto"/>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Субсидии бюджетам муниципальных районов на </w:t>
            </w:r>
            <w:proofErr w:type="spellStart"/>
            <w:r w:rsidRPr="00492E79">
              <w:rPr>
                <w:rFonts w:ascii="Times New Roman" w:eastAsia="Times New Roman" w:hAnsi="Times New Roman" w:cs="Times New Roman"/>
                <w:color w:val="000000"/>
                <w:sz w:val="20"/>
                <w:szCs w:val="20"/>
                <w:lang w:eastAsia="ru-RU"/>
              </w:rPr>
              <w:t>софинансирование</w:t>
            </w:r>
            <w:proofErr w:type="spellEnd"/>
            <w:r w:rsidRPr="00492E79">
              <w:rPr>
                <w:rFonts w:ascii="Times New Roman" w:eastAsia="Times New Roman" w:hAnsi="Times New Roman" w:cs="Times New Roman"/>
                <w:color w:val="000000"/>
                <w:sz w:val="20"/>
                <w:szCs w:val="20"/>
                <w:lang w:eastAsia="ru-RU"/>
              </w:rPr>
              <w:t xml:space="preserve"> мероприятия "Оборудование контейнерных площадок для сбора твердых коммунальных отходов"</w:t>
            </w:r>
          </w:p>
        </w:tc>
        <w:tc>
          <w:tcPr>
            <w:tcW w:w="2551" w:type="dxa"/>
            <w:shd w:val="clear" w:color="auto" w:fill="auto"/>
            <w:vAlign w:val="bottom"/>
            <w:hideMark/>
          </w:tcPr>
          <w:p w14:paraId="39063D21"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2 02 29999 14 0000 150</w:t>
            </w:r>
          </w:p>
        </w:tc>
        <w:tc>
          <w:tcPr>
            <w:tcW w:w="1134" w:type="dxa"/>
            <w:shd w:val="clear" w:color="000000" w:fill="FFFFFF"/>
            <w:vAlign w:val="bottom"/>
            <w:hideMark/>
          </w:tcPr>
          <w:p w14:paraId="3F63F9D9"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302,1</w:t>
            </w:r>
          </w:p>
        </w:tc>
        <w:tc>
          <w:tcPr>
            <w:tcW w:w="1276" w:type="dxa"/>
            <w:shd w:val="clear" w:color="000000" w:fill="FFFFFF"/>
            <w:vAlign w:val="bottom"/>
            <w:hideMark/>
          </w:tcPr>
          <w:p w14:paraId="7974D205"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60,4</w:t>
            </w:r>
          </w:p>
        </w:tc>
        <w:tc>
          <w:tcPr>
            <w:tcW w:w="1276" w:type="dxa"/>
            <w:shd w:val="clear" w:color="auto" w:fill="auto"/>
            <w:vAlign w:val="bottom"/>
            <w:hideMark/>
          </w:tcPr>
          <w:p w14:paraId="11AA0201"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60,8</w:t>
            </w:r>
          </w:p>
        </w:tc>
      </w:tr>
      <w:tr w:rsidR="00C55AB5" w:rsidRPr="00492E79" w14:paraId="35F023EA" w14:textId="77777777" w:rsidTr="00B374FC">
        <w:trPr>
          <w:trHeight w:val="70"/>
        </w:trPr>
        <w:tc>
          <w:tcPr>
            <w:tcW w:w="9493" w:type="dxa"/>
            <w:shd w:val="clear" w:color="000000" w:fill="FFFFFF"/>
            <w:vAlign w:val="bottom"/>
            <w:hideMark/>
          </w:tcPr>
          <w:p w14:paraId="3908D980" w14:textId="26E52CC6" w:rsidR="00C55AB5" w:rsidRPr="00492E79" w:rsidRDefault="00C55AB5" w:rsidP="00C55AB5">
            <w:pPr>
              <w:spacing w:after="0" w:line="240" w:lineRule="auto"/>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Субсидии бюджетам   муниципальных округов на орган</w:t>
            </w:r>
            <w:r w:rsidR="00EC5852" w:rsidRPr="00492E79">
              <w:rPr>
                <w:rFonts w:ascii="Times New Roman" w:eastAsia="Times New Roman" w:hAnsi="Times New Roman" w:cs="Times New Roman"/>
                <w:color w:val="000000"/>
                <w:sz w:val="20"/>
                <w:szCs w:val="20"/>
                <w:lang w:eastAsia="ru-RU"/>
              </w:rPr>
              <w:t>и</w:t>
            </w:r>
            <w:r w:rsidRPr="00492E79">
              <w:rPr>
                <w:rFonts w:ascii="Times New Roman" w:eastAsia="Times New Roman" w:hAnsi="Times New Roman" w:cs="Times New Roman"/>
                <w:color w:val="000000"/>
                <w:sz w:val="20"/>
                <w:szCs w:val="20"/>
                <w:lang w:eastAsia="ru-RU"/>
              </w:rPr>
              <w:t>зацию и проведение мероприятий по благоустройству территорий общеобразовательных организаций</w:t>
            </w:r>
          </w:p>
        </w:tc>
        <w:tc>
          <w:tcPr>
            <w:tcW w:w="2551" w:type="dxa"/>
            <w:shd w:val="clear" w:color="auto" w:fill="auto"/>
            <w:vAlign w:val="bottom"/>
            <w:hideMark/>
          </w:tcPr>
          <w:p w14:paraId="238CD001"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2 02 29999 14 0000 150</w:t>
            </w:r>
          </w:p>
        </w:tc>
        <w:tc>
          <w:tcPr>
            <w:tcW w:w="1134" w:type="dxa"/>
            <w:shd w:val="clear" w:color="000000" w:fill="FFFFFF"/>
            <w:vAlign w:val="bottom"/>
            <w:hideMark/>
          </w:tcPr>
          <w:p w14:paraId="6C147B4C"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2000,0</w:t>
            </w:r>
          </w:p>
        </w:tc>
        <w:tc>
          <w:tcPr>
            <w:tcW w:w="1276" w:type="dxa"/>
            <w:shd w:val="clear" w:color="000000" w:fill="FFFFFF"/>
            <w:vAlign w:val="bottom"/>
            <w:hideMark/>
          </w:tcPr>
          <w:p w14:paraId="68CAF0A4"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2 000,0</w:t>
            </w:r>
          </w:p>
        </w:tc>
        <w:tc>
          <w:tcPr>
            <w:tcW w:w="1276" w:type="dxa"/>
            <w:shd w:val="clear" w:color="auto" w:fill="auto"/>
            <w:vAlign w:val="bottom"/>
            <w:hideMark/>
          </w:tcPr>
          <w:p w14:paraId="4C7EC248"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2 000,0</w:t>
            </w:r>
          </w:p>
        </w:tc>
      </w:tr>
      <w:tr w:rsidR="00C55AB5" w:rsidRPr="00492E79" w14:paraId="4D87726D" w14:textId="77777777" w:rsidTr="00B374FC">
        <w:trPr>
          <w:trHeight w:val="70"/>
        </w:trPr>
        <w:tc>
          <w:tcPr>
            <w:tcW w:w="9493" w:type="dxa"/>
            <w:shd w:val="clear" w:color="000000" w:fill="FFFFFF"/>
            <w:vAlign w:val="center"/>
            <w:hideMark/>
          </w:tcPr>
          <w:p w14:paraId="589EA717" w14:textId="77777777" w:rsidR="00C55AB5" w:rsidRPr="00492E79" w:rsidRDefault="00C55AB5" w:rsidP="00C55AB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Субсидии бюджетам муниципальных округов </w:t>
            </w:r>
            <w:proofErr w:type="gramStart"/>
            <w:r w:rsidRPr="00492E79">
              <w:rPr>
                <w:rFonts w:ascii="Times New Roman" w:eastAsia="Times New Roman" w:hAnsi="Times New Roman" w:cs="Times New Roman"/>
                <w:sz w:val="20"/>
                <w:szCs w:val="20"/>
                <w:lang w:eastAsia="ru-RU"/>
              </w:rPr>
              <w:t>на  проведение</w:t>
            </w:r>
            <w:proofErr w:type="gramEnd"/>
            <w:r w:rsidRPr="00492E79">
              <w:rPr>
                <w:rFonts w:ascii="Times New Roman" w:eastAsia="Times New Roman" w:hAnsi="Times New Roman" w:cs="Times New Roman"/>
                <w:sz w:val="20"/>
                <w:szCs w:val="20"/>
                <w:lang w:eastAsia="ru-RU"/>
              </w:rPr>
              <w:t xml:space="preserve"> мероприятий по противопожарной и антитеррористической защищенности муниципальных образовательных организаций</w:t>
            </w:r>
          </w:p>
        </w:tc>
        <w:tc>
          <w:tcPr>
            <w:tcW w:w="2551" w:type="dxa"/>
            <w:shd w:val="clear" w:color="auto" w:fill="auto"/>
            <w:vAlign w:val="bottom"/>
            <w:hideMark/>
          </w:tcPr>
          <w:p w14:paraId="597D0A73"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2 02 29999 14 0000 150</w:t>
            </w:r>
          </w:p>
        </w:tc>
        <w:tc>
          <w:tcPr>
            <w:tcW w:w="1134" w:type="dxa"/>
            <w:shd w:val="clear" w:color="000000" w:fill="FFFFFF"/>
            <w:vAlign w:val="bottom"/>
            <w:hideMark/>
          </w:tcPr>
          <w:p w14:paraId="2D06C99A"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8847,9</w:t>
            </w:r>
          </w:p>
        </w:tc>
        <w:tc>
          <w:tcPr>
            <w:tcW w:w="1276" w:type="dxa"/>
            <w:shd w:val="clear" w:color="000000" w:fill="FFFFFF"/>
            <w:vAlign w:val="bottom"/>
            <w:hideMark/>
          </w:tcPr>
          <w:p w14:paraId="7870DB07"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1C8FA3B1"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5AB5" w:rsidRPr="00492E79" w14:paraId="08DA3F15" w14:textId="77777777" w:rsidTr="00B374FC">
        <w:trPr>
          <w:trHeight w:val="70"/>
        </w:trPr>
        <w:tc>
          <w:tcPr>
            <w:tcW w:w="9493" w:type="dxa"/>
            <w:shd w:val="clear" w:color="000000" w:fill="FFFFFF"/>
            <w:vAlign w:val="center"/>
            <w:hideMark/>
          </w:tcPr>
          <w:p w14:paraId="603D911E" w14:textId="77777777" w:rsidR="00C55AB5" w:rsidRPr="00492E79" w:rsidRDefault="00C55AB5" w:rsidP="00C55AB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бюджетам муниципальных округов на оказание поддержки, связанной с организацией транспортного обслуживания населения</w:t>
            </w:r>
          </w:p>
        </w:tc>
        <w:tc>
          <w:tcPr>
            <w:tcW w:w="2551" w:type="dxa"/>
            <w:shd w:val="clear" w:color="auto" w:fill="auto"/>
            <w:vAlign w:val="bottom"/>
            <w:hideMark/>
          </w:tcPr>
          <w:p w14:paraId="34F51DB7"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2 02 29999 14 0000 150</w:t>
            </w:r>
          </w:p>
        </w:tc>
        <w:tc>
          <w:tcPr>
            <w:tcW w:w="1134" w:type="dxa"/>
            <w:shd w:val="clear" w:color="000000" w:fill="FFFFFF"/>
            <w:vAlign w:val="bottom"/>
            <w:hideMark/>
          </w:tcPr>
          <w:p w14:paraId="3A81CBF3"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1984,0</w:t>
            </w:r>
          </w:p>
        </w:tc>
        <w:tc>
          <w:tcPr>
            <w:tcW w:w="1276" w:type="dxa"/>
            <w:shd w:val="clear" w:color="000000" w:fill="FFFFFF"/>
            <w:vAlign w:val="bottom"/>
            <w:hideMark/>
          </w:tcPr>
          <w:p w14:paraId="2079F448"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1 984,0</w:t>
            </w:r>
          </w:p>
        </w:tc>
        <w:tc>
          <w:tcPr>
            <w:tcW w:w="1276" w:type="dxa"/>
            <w:shd w:val="clear" w:color="auto" w:fill="auto"/>
            <w:vAlign w:val="bottom"/>
            <w:hideMark/>
          </w:tcPr>
          <w:p w14:paraId="019D412E"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5AB5" w:rsidRPr="00492E79" w14:paraId="681399B6" w14:textId="77777777" w:rsidTr="00B374FC">
        <w:trPr>
          <w:trHeight w:val="79"/>
        </w:trPr>
        <w:tc>
          <w:tcPr>
            <w:tcW w:w="9493" w:type="dxa"/>
            <w:shd w:val="clear" w:color="000000" w:fill="FFFFFF"/>
            <w:vAlign w:val="center"/>
            <w:hideMark/>
          </w:tcPr>
          <w:p w14:paraId="37B2B30A" w14:textId="77777777" w:rsidR="00C55AB5" w:rsidRPr="00492E79" w:rsidRDefault="00C55AB5" w:rsidP="00C55AB5">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бюджетам муниципальных округов на обустройство и обеспечение условий для безопасного дорожного движения на территории Амурской области</w:t>
            </w:r>
          </w:p>
        </w:tc>
        <w:tc>
          <w:tcPr>
            <w:tcW w:w="2551" w:type="dxa"/>
            <w:shd w:val="clear" w:color="auto" w:fill="auto"/>
            <w:vAlign w:val="bottom"/>
            <w:hideMark/>
          </w:tcPr>
          <w:p w14:paraId="5D8B64A1"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2 02 29999 14 0000 150</w:t>
            </w:r>
          </w:p>
        </w:tc>
        <w:tc>
          <w:tcPr>
            <w:tcW w:w="1134" w:type="dxa"/>
            <w:shd w:val="clear" w:color="000000" w:fill="FFFFFF"/>
            <w:vAlign w:val="bottom"/>
            <w:hideMark/>
          </w:tcPr>
          <w:p w14:paraId="47A05C7D"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1344,0</w:t>
            </w:r>
          </w:p>
        </w:tc>
        <w:tc>
          <w:tcPr>
            <w:tcW w:w="1276" w:type="dxa"/>
            <w:shd w:val="clear" w:color="000000" w:fill="FFFFFF"/>
            <w:vAlign w:val="bottom"/>
            <w:hideMark/>
          </w:tcPr>
          <w:p w14:paraId="6E0905BE"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bottom"/>
            <w:hideMark/>
          </w:tcPr>
          <w:p w14:paraId="6B2E3E29"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5AB5" w:rsidRPr="00492E79" w14:paraId="5E582CC2" w14:textId="77777777" w:rsidTr="00B374FC">
        <w:trPr>
          <w:trHeight w:val="70"/>
        </w:trPr>
        <w:tc>
          <w:tcPr>
            <w:tcW w:w="9493" w:type="dxa"/>
            <w:shd w:val="clear" w:color="auto" w:fill="auto"/>
            <w:vAlign w:val="center"/>
            <w:hideMark/>
          </w:tcPr>
          <w:p w14:paraId="52FCCDD5" w14:textId="77777777" w:rsidR="00C55AB5" w:rsidRPr="00492E79" w:rsidRDefault="00C55AB5" w:rsidP="00C55AB5">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Субвенции бюджетам бюджетной системы Российской Федерации</w:t>
            </w:r>
          </w:p>
        </w:tc>
        <w:tc>
          <w:tcPr>
            <w:tcW w:w="2551" w:type="dxa"/>
            <w:shd w:val="clear" w:color="auto" w:fill="auto"/>
            <w:vAlign w:val="bottom"/>
            <w:hideMark/>
          </w:tcPr>
          <w:p w14:paraId="477141BD" w14:textId="77777777" w:rsidR="00C55AB5" w:rsidRPr="00492E79" w:rsidRDefault="00C55AB5" w:rsidP="00C55AB5">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2 02 30000 00 0000 150</w:t>
            </w:r>
          </w:p>
        </w:tc>
        <w:tc>
          <w:tcPr>
            <w:tcW w:w="1134" w:type="dxa"/>
            <w:shd w:val="clear" w:color="000000" w:fill="FFFFFF"/>
            <w:noWrap/>
            <w:vAlign w:val="bottom"/>
            <w:hideMark/>
          </w:tcPr>
          <w:p w14:paraId="5EF3D5F0"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308 043,3</w:t>
            </w:r>
          </w:p>
        </w:tc>
        <w:tc>
          <w:tcPr>
            <w:tcW w:w="1276" w:type="dxa"/>
            <w:shd w:val="clear" w:color="000000" w:fill="FFFFFF"/>
            <w:noWrap/>
            <w:vAlign w:val="bottom"/>
            <w:hideMark/>
          </w:tcPr>
          <w:p w14:paraId="4B632FB4"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322 210,1</w:t>
            </w:r>
          </w:p>
        </w:tc>
        <w:tc>
          <w:tcPr>
            <w:tcW w:w="1276" w:type="dxa"/>
            <w:shd w:val="clear" w:color="auto" w:fill="auto"/>
            <w:noWrap/>
            <w:vAlign w:val="bottom"/>
            <w:hideMark/>
          </w:tcPr>
          <w:p w14:paraId="3729EC3A"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301 964,5</w:t>
            </w:r>
          </w:p>
        </w:tc>
      </w:tr>
      <w:tr w:rsidR="00C55AB5" w:rsidRPr="00492E79" w14:paraId="53D24F18" w14:textId="77777777" w:rsidTr="00B374FC">
        <w:trPr>
          <w:trHeight w:val="75"/>
        </w:trPr>
        <w:tc>
          <w:tcPr>
            <w:tcW w:w="9493" w:type="dxa"/>
            <w:shd w:val="clear" w:color="auto" w:fill="auto"/>
            <w:vAlign w:val="bottom"/>
            <w:hideMark/>
          </w:tcPr>
          <w:p w14:paraId="77B9F773"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бюджетам муниципальных округов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551" w:type="dxa"/>
            <w:shd w:val="clear" w:color="auto" w:fill="auto"/>
            <w:vAlign w:val="bottom"/>
            <w:hideMark/>
          </w:tcPr>
          <w:p w14:paraId="3456E2FA"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2 02 30027 14 0000 150</w:t>
            </w:r>
          </w:p>
        </w:tc>
        <w:tc>
          <w:tcPr>
            <w:tcW w:w="1134" w:type="dxa"/>
            <w:shd w:val="clear" w:color="000000" w:fill="FFFFFF"/>
            <w:noWrap/>
            <w:vAlign w:val="bottom"/>
            <w:hideMark/>
          </w:tcPr>
          <w:p w14:paraId="044E4F64"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13 406,4</w:t>
            </w:r>
          </w:p>
        </w:tc>
        <w:tc>
          <w:tcPr>
            <w:tcW w:w="1276" w:type="dxa"/>
            <w:shd w:val="clear" w:color="000000" w:fill="FFFFFF"/>
            <w:noWrap/>
            <w:vAlign w:val="bottom"/>
            <w:hideMark/>
          </w:tcPr>
          <w:p w14:paraId="4B485624"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13 897,3</w:t>
            </w:r>
          </w:p>
        </w:tc>
        <w:tc>
          <w:tcPr>
            <w:tcW w:w="1276" w:type="dxa"/>
            <w:shd w:val="clear" w:color="auto" w:fill="auto"/>
            <w:noWrap/>
            <w:vAlign w:val="bottom"/>
            <w:hideMark/>
          </w:tcPr>
          <w:p w14:paraId="311D805D"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13 897,3</w:t>
            </w:r>
          </w:p>
        </w:tc>
      </w:tr>
      <w:tr w:rsidR="00C55AB5" w:rsidRPr="00492E79" w14:paraId="10390426" w14:textId="77777777" w:rsidTr="00B374FC">
        <w:trPr>
          <w:trHeight w:val="85"/>
        </w:trPr>
        <w:tc>
          <w:tcPr>
            <w:tcW w:w="9493" w:type="dxa"/>
            <w:shd w:val="clear" w:color="auto" w:fill="auto"/>
            <w:vAlign w:val="bottom"/>
            <w:hideMark/>
          </w:tcPr>
          <w:p w14:paraId="4631275B"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51" w:type="dxa"/>
            <w:shd w:val="clear" w:color="auto" w:fill="auto"/>
            <w:noWrap/>
            <w:vAlign w:val="bottom"/>
            <w:hideMark/>
          </w:tcPr>
          <w:p w14:paraId="66BFAD84"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2 02 30029 14 0000 150</w:t>
            </w:r>
          </w:p>
        </w:tc>
        <w:tc>
          <w:tcPr>
            <w:tcW w:w="1134" w:type="dxa"/>
            <w:shd w:val="clear" w:color="000000" w:fill="FFFFFF"/>
            <w:noWrap/>
            <w:vAlign w:val="bottom"/>
            <w:hideMark/>
          </w:tcPr>
          <w:p w14:paraId="62708A86"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6 879,5</w:t>
            </w:r>
          </w:p>
        </w:tc>
        <w:tc>
          <w:tcPr>
            <w:tcW w:w="1276" w:type="dxa"/>
            <w:shd w:val="clear" w:color="000000" w:fill="FFFFFF"/>
            <w:noWrap/>
            <w:vAlign w:val="bottom"/>
            <w:hideMark/>
          </w:tcPr>
          <w:p w14:paraId="127F3443"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6 879,5</w:t>
            </w:r>
          </w:p>
        </w:tc>
        <w:tc>
          <w:tcPr>
            <w:tcW w:w="1276" w:type="dxa"/>
            <w:shd w:val="clear" w:color="auto" w:fill="auto"/>
            <w:noWrap/>
            <w:vAlign w:val="bottom"/>
            <w:hideMark/>
          </w:tcPr>
          <w:p w14:paraId="3504B24D"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6 879,5</w:t>
            </w:r>
          </w:p>
        </w:tc>
      </w:tr>
      <w:tr w:rsidR="00C55AB5" w:rsidRPr="00492E79" w14:paraId="727FF785" w14:textId="77777777" w:rsidTr="00B374FC">
        <w:trPr>
          <w:trHeight w:val="81"/>
        </w:trPr>
        <w:tc>
          <w:tcPr>
            <w:tcW w:w="9493" w:type="dxa"/>
            <w:shd w:val="clear" w:color="auto" w:fill="auto"/>
            <w:vAlign w:val="bottom"/>
            <w:hideMark/>
          </w:tcPr>
          <w:p w14:paraId="7660E6EA"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1" w:type="dxa"/>
            <w:shd w:val="clear" w:color="auto" w:fill="auto"/>
            <w:vAlign w:val="bottom"/>
            <w:hideMark/>
          </w:tcPr>
          <w:p w14:paraId="7E87994A"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2 02 35082 14 0000 150</w:t>
            </w:r>
          </w:p>
        </w:tc>
        <w:tc>
          <w:tcPr>
            <w:tcW w:w="1134" w:type="dxa"/>
            <w:shd w:val="clear" w:color="000000" w:fill="FFFFFF"/>
            <w:noWrap/>
            <w:vAlign w:val="bottom"/>
            <w:hideMark/>
          </w:tcPr>
          <w:p w14:paraId="33109682"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8 778,0</w:t>
            </w:r>
          </w:p>
        </w:tc>
        <w:tc>
          <w:tcPr>
            <w:tcW w:w="1276" w:type="dxa"/>
            <w:shd w:val="clear" w:color="000000" w:fill="FFFFFF"/>
            <w:noWrap/>
            <w:vAlign w:val="bottom"/>
            <w:hideMark/>
          </w:tcPr>
          <w:p w14:paraId="1E6ABEFD"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8 778,0</w:t>
            </w:r>
          </w:p>
        </w:tc>
        <w:tc>
          <w:tcPr>
            <w:tcW w:w="1276" w:type="dxa"/>
            <w:shd w:val="clear" w:color="auto" w:fill="auto"/>
            <w:noWrap/>
            <w:vAlign w:val="bottom"/>
            <w:hideMark/>
          </w:tcPr>
          <w:p w14:paraId="002DA783"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5 016,0</w:t>
            </w:r>
          </w:p>
        </w:tc>
      </w:tr>
      <w:tr w:rsidR="00C55AB5" w:rsidRPr="00492E79" w14:paraId="1C0C4785" w14:textId="77777777" w:rsidTr="00B374FC">
        <w:trPr>
          <w:trHeight w:val="105"/>
        </w:trPr>
        <w:tc>
          <w:tcPr>
            <w:tcW w:w="9493" w:type="dxa"/>
            <w:shd w:val="clear" w:color="auto" w:fill="auto"/>
            <w:vAlign w:val="bottom"/>
            <w:hideMark/>
          </w:tcPr>
          <w:p w14:paraId="3247AC98"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2551" w:type="dxa"/>
            <w:shd w:val="clear" w:color="auto" w:fill="auto"/>
            <w:noWrap/>
            <w:vAlign w:val="bottom"/>
            <w:hideMark/>
          </w:tcPr>
          <w:p w14:paraId="02B50E14"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2 02 35118 14 0000 150</w:t>
            </w:r>
          </w:p>
        </w:tc>
        <w:tc>
          <w:tcPr>
            <w:tcW w:w="1134" w:type="dxa"/>
            <w:shd w:val="clear" w:color="000000" w:fill="FFFFFF"/>
            <w:noWrap/>
            <w:vAlign w:val="bottom"/>
            <w:hideMark/>
          </w:tcPr>
          <w:p w14:paraId="76E9B3FC"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512,8</w:t>
            </w:r>
          </w:p>
        </w:tc>
        <w:tc>
          <w:tcPr>
            <w:tcW w:w="1276" w:type="dxa"/>
            <w:shd w:val="clear" w:color="000000" w:fill="FFFFFF"/>
            <w:noWrap/>
            <w:vAlign w:val="bottom"/>
            <w:hideMark/>
          </w:tcPr>
          <w:p w14:paraId="7EAAB684"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533,9</w:t>
            </w:r>
          </w:p>
        </w:tc>
        <w:tc>
          <w:tcPr>
            <w:tcW w:w="1276" w:type="dxa"/>
            <w:shd w:val="clear" w:color="auto" w:fill="auto"/>
            <w:noWrap/>
            <w:vAlign w:val="bottom"/>
            <w:hideMark/>
          </w:tcPr>
          <w:p w14:paraId="7628F357"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5AB5" w:rsidRPr="00492E79" w14:paraId="04934C38" w14:textId="77777777" w:rsidTr="00B374FC">
        <w:trPr>
          <w:trHeight w:val="70"/>
        </w:trPr>
        <w:tc>
          <w:tcPr>
            <w:tcW w:w="9493" w:type="dxa"/>
            <w:shd w:val="clear" w:color="auto" w:fill="auto"/>
            <w:vAlign w:val="bottom"/>
            <w:hideMark/>
          </w:tcPr>
          <w:p w14:paraId="1E2076FC"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бюджетам муниципальных районов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551" w:type="dxa"/>
            <w:shd w:val="clear" w:color="auto" w:fill="auto"/>
            <w:vAlign w:val="bottom"/>
            <w:hideMark/>
          </w:tcPr>
          <w:p w14:paraId="5E8167D4"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2 02 35120 14 0000 150</w:t>
            </w:r>
          </w:p>
        </w:tc>
        <w:tc>
          <w:tcPr>
            <w:tcW w:w="1134" w:type="dxa"/>
            <w:shd w:val="clear" w:color="000000" w:fill="FFFFFF"/>
            <w:noWrap/>
            <w:vAlign w:val="bottom"/>
            <w:hideMark/>
          </w:tcPr>
          <w:p w14:paraId="25791865"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112,7</w:t>
            </w:r>
          </w:p>
        </w:tc>
        <w:tc>
          <w:tcPr>
            <w:tcW w:w="1276" w:type="dxa"/>
            <w:shd w:val="clear" w:color="000000" w:fill="FFFFFF"/>
            <w:noWrap/>
            <w:vAlign w:val="bottom"/>
            <w:hideMark/>
          </w:tcPr>
          <w:p w14:paraId="31A98F24"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3,6</w:t>
            </w:r>
          </w:p>
        </w:tc>
        <w:tc>
          <w:tcPr>
            <w:tcW w:w="1276" w:type="dxa"/>
            <w:shd w:val="clear" w:color="auto" w:fill="auto"/>
            <w:noWrap/>
            <w:vAlign w:val="bottom"/>
            <w:hideMark/>
          </w:tcPr>
          <w:p w14:paraId="50E5379C"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5AB5" w:rsidRPr="00492E79" w14:paraId="184C20D7" w14:textId="77777777" w:rsidTr="00B374FC">
        <w:trPr>
          <w:trHeight w:val="70"/>
        </w:trPr>
        <w:tc>
          <w:tcPr>
            <w:tcW w:w="9493" w:type="dxa"/>
            <w:shd w:val="clear" w:color="auto" w:fill="auto"/>
            <w:vAlign w:val="bottom"/>
            <w:hideMark/>
          </w:tcPr>
          <w:p w14:paraId="21DFAD14"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1" w:type="dxa"/>
            <w:shd w:val="clear" w:color="auto" w:fill="auto"/>
            <w:vAlign w:val="bottom"/>
            <w:hideMark/>
          </w:tcPr>
          <w:p w14:paraId="1CFF9C9A"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2 02 35303 14 0000 150</w:t>
            </w:r>
          </w:p>
        </w:tc>
        <w:tc>
          <w:tcPr>
            <w:tcW w:w="1134" w:type="dxa"/>
            <w:shd w:val="clear" w:color="000000" w:fill="FFFFFF"/>
            <w:noWrap/>
            <w:vAlign w:val="bottom"/>
            <w:hideMark/>
          </w:tcPr>
          <w:p w14:paraId="15278C9A"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16 288,0</w:t>
            </w:r>
          </w:p>
        </w:tc>
        <w:tc>
          <w:tcPr>
            <w:tcW w:w="1276" w:type="dxa"/>
            <w:shd w:val="clear" w:color="000000" w:fill="FFFFFF"/>
            <w:noWrap/>
            <w:vAlign w:val="bottom"/>
            <w:hideMark/>
          </w:tcPr>
          <w:p w14:paraId="29499C74"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16 288,0</w:t>
            </w:r>
          </w:p>
        </w:tc>
        <w:tc>
          <w:tcPr>
            <w:tcW w:w="1276" w:type="dxa"/>
            <w:shd w:val="clear" w:color="auto" w:fill="auto"/>
            <w:noWrap/>
            <w:vAlign w:val="bottom"/>
            <w:hideMark/>
          </w:tcPr>
          <w:p w14:paraId="0803E3F0"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5AB5" w:rsidRPr="00492E79" w14:paraId="120A3027" w14:textId="77777777" w:rsidTr="00B374FC">
        <w:trPr>
          <w:trHeight w:val="70"/>
        </w:trPr>
        <w:tc>
          <w:tcPr>
            <w:tcW w:w="9493" w:type="dxa"/>
            <w:shd w:val="clear" w:color="auto" w:fill="auto"/>
            <w:vAlign w:val="bottom"/>
            <w:hideMark/>
          </w:tcPr>
          <w:p w14:paraId="3B94A9DA"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бюджетам муниципальных округов на государственную регистрацию актов гражданского состояния</w:t>
            </w:r>
          </w:p>
        </w:tc>
        <w:tc>
          <w:tcPr>
            <w:tcW w:w="2551" w:type="dxa"/>
            <w:shd w:val="clear" w:color="auto" w:fill="auto"/>
            <w:noWrap/>
            <w:vAlign w:val="bottom"/>
            <w:hideMark/>
          </w:tcPr>
          <w:p w14:paraId="5144F08D"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2 02 35930 14 0000 150</w:t>
            </w:r>
          </w:p>
        </w:tc>
        <w:tc>
          <w:tcPr>
            <w:tcW w:w="1134" w:type="dxa"/>
            <w:shd w:val="clear" w:color="000000" w:fill="FFFFFF"/>
            <w:noWrap/>
            <w:vAlign w:val="bottom"/>
            <w:hideMark/>
          </w:tcPr>
          <w:p w14:paraId="5CCD41B0"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noWrap/>
            <w:vAlign w:val="bottom"/>
            <w:hideMark/>
          </w:tcPr>
          <w:p w14:paraId="495DEF6D"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noWrap/>
            <w:vAlign w:val="bottom"/>
            <w:hideMark/>
          </w:tcPr>
          <w:p w14:paraId="33B7176B"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5AB5" w:rsidRPr="00492E79" w14:paraId="52D91323" w14:textId="77777777" w:rsidTr="00B374FC">
        <w:trPr>
          <w:trHeight w:val="70"/>
        </w:trPr>
        <w:tc>
          <w:tcPr>
            <w:tcW w:w="9493" w:type="dxa"/>
            <w:shd w:val="clear" w:color="auto" w:fill="auto"/>
            <w:vAlign w:val="bottom"/>
            <w:hideMark/>
          </w:tcPr>
          <w:p w14:paraId="2BE5F833"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1" w:type="dxa"/>
            <w:shd w:val="clear" w:color="auto" w:fill="auto"/>
            <w:noWrap/>
            <w:vAlign w:val="bottom"/>
            <w:hideMark/>
          </w:tcPr>
          <w:p w14:paraId="306F8090"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 2 02 25304 14 0000 150</w:t>
            </w:r>
          </w:p>
        </w:tc>
        <w:tc>
          <w:tcPr>
            <w:tcW w:w="1134" w:type="dxa"/>
            <w:shd w:val="clear" w:color="000000" w:fill="FFFFFF"/>
            <w:vAlign w:val="bottom"/>
            <w:hideMark/>
          </w:tcPr>
          <w:p w14:paraId="40A3EB74"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9068,2</w:t>
            </w:r>
          </w:p>
        </w:tc>
        <w:tc>
          <w:tcPr>
            <w:tcW w:w="1276" w:type="dxa"/>
            <w:shd w:val="clear" w:color="000000" w:fill="FFFFFF"/>
            <w:vAlign w:val="bottom"/>
            <w:hideMark/>
          </w:tcPr>
          <w:p w14:paraId="6B8CA47E"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9068,2</w:t>
            </w:r>
          </w:p>
        </w:tc>
        <w:tc>
          <w:tcPr>
            <w:tcW w:w="1276" w:type="dxa"/>
            <w:shd w:val="clear" w:color="auto" w:fill="auto"/>
            <w:vAlign w:val="bottom"/>
            <w:hideMark/>
          </w:tcPr>
          <w:p w14:paraId="0D8F706F"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89,8</w:t>
            </w:r>
          </w:p>
        </w:tc>
      </w:tr>
      <w:tr w:rsidR="00C55AB5" w:rsidRPr="00492E79" w14:paraId="0EF614F7" w14:textId="77777777" w:rsidTr="00B374FC">
        <w:trPr>
          <w:trHeight w:val="70"/>
        </w:trPr>
        <w:tc>
          <w:tcPr>
            <w:tcW w:w="9493" w:type="dxa"/>
            <w:shd w:val="clear" w:color="auto" w:fill="auto"/>
            <w:vAlign w:val="center"/>
            <w:hideMark/>
          </w:tcPr>
          <w:p w14:paraId="6CC0041F" w14:textId="77777777" w:rsidR="00C55AB5" w:rsidRPr="00492E79" w:rsidRDefault="00C55AB5" w:rsidP="00C55AB5">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Прочие субвенции бюджетам муниципальных округов, в т.ч.:</w:t>
            </w:r>
          </w:p>
        </w:tc>
        <w:tc>
          <w:tcPr>
            <w:tcW w:w="2551" w:type="dxa"/>
            <w:shd w:val="clear" w:color="auto" w:fill="auto"/>
            <w:vAlign w:val="bottom"/>
            <w:hideMark/>
          </w:tcPr>
          <w:p w14:paraId="1D6B145F" w14:textId="77777777" w:rsidR="00C55AB5" w:rsidRPr="00492E79" w:rsidRDefault="00C55AB5" w:rsidP="00C55AB5">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2 02 39999 14 0000 150</w:t>
            </w:r>
          </w:p>
        </w:tc>
        <w:tc>
          <w:tcPr>
            <w:tcW w:w="1134" w:type="dxa"/>
            <w:shd w:val="clear" w:color="000000" w:fill="FFFFFF"/>
            <w:noWrap/>
            <w:vAlign w:val="bottom"/>
            <w:hideMark/>
          </w:tcPr>
          <w:p w14:paraId="2FF944C6"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252 997,7</w:t>
            </w:r>
          </w:p>
        </w:tc>
        <w:tc>
          <w:tcPr>
            <w:tcW w:w="1276" w:type="dxa"/>
            <w:shd w:val="clear" w:color="000000" w:fill="FFFFFF"/>
            <w:noWrap/>
            <w:vAlign w:val="bottom"/>
            <w:hideMark/>
          </w:tcPr>
          <w:p w14:paraId="08D0259E"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266 761,6</w:t>
            </w:r>
          </w:p>
        </w:tc>
        <w:tc>
          <w:tcPr>
            <w:tcW w:w="1276" w:type="dxa"/>
            <w:shd w:val="clear" w:color="auto" w:fill="auto"/>
            <w:noWrap/>
            <w:vAlign w:val="bottom"/>
            <w:hideMark/>
          </w:tcPr>
          <w:p w14:paraId="343FCF07"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276 081,9</w:t>
            </w:r>
          </w:p>
        </w:tc>
      </w:tr>
      <w:tr w:rsidR="00C55AB5" w:rsidRPr="00492E79" w14:paraId="009CD9B5" w14:textId="77777777" w:rsidTr="00B374FC">
        <w:trPr>
          <w:trHeight w:val="70"/>
        </w:trPr>
        <w:tc>
          <w:tcPr>
            <w:tcW w:w="9493" w:type="dxa"/>
            <w:shd w:val="clear" w:color="auto" w:fill="auto"/>
            <w:vAlign w:val="bottom"/>
            <w:hideMark/>
          </w:tcPr>
          <w:p w14:paraId="118EFDE8" w14:textId="3353AFA8"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бюджетам муниципальных округов на финансовое обеспечение переданных государственных полномочий по созданию и организации деятельности </w:t>
            </w:r>
            <w:proofErr w:type="gramStart"/>
            <w:r w:rsidRPr="00492E79">
              <w:rPr>
                <w:rFonts w:ascii="Times New Roman" w:eastAsia="Times New Roman" w:hAnsi="Times New Roman" w:cs="Times New Roman"/>
                <w:sz w:val="20"/>
                <w:szCs w:val="20"/>
                <w:lang w:eastAsia="ru-RU"/>
              </w:rPr>
              <w:t>муниципальных  комиссий</w:t>
            </w:r>
            <w:proofErr w:type="gramEnd"/>
            <w:r w:rsidRPr="00492E79">
              <w:rPr>
                <w:rFonts w:ascii="Times New Roman" w:eastAsia="Times New Roman" w:hAnsi="Times New Roman" w:cs="Times New Roman"/>
                <w:sz w:val="20"/>
                <w:szCs w:val="20"/>
                <w:lang w:eastAsia="ru-RU"/>
              </w:rPr>
              <w:t xml:space="preserve"> по делам несовершеннолетних и защите их прав при администрациях муниципальных округов</w:t>
            </w:r>
          </w:p>
        </w:tc>
        <w:tc>
          <w:tcPr>
            <w:tcW w:w="2551" w:type="dxa"/>
            <w:shd w:val="clear" w:color="auto" w:fill="auto"/>
            <w:vAlign w:val="bottom"/>
            <w:hideMark/>
          </w:tcPr>
          <w:p w14:paraId="35AF6D45"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2 02 39999 14 0000 150</w:t>
            </w:r>
          </w:p>
        </w:tc>
        <w:tc>
          <w:tcPr>
            <w:tcW w:w="1134" w:type="dxa"/>
            <w:shd w:val="clear" w:color="000000" w:fill="FFFFFF"/>
            <w:noWrap/>
            <w:vAlign w:val="bottom"/>
            <w:hideMark/>
          </w:tcPr>
          <w:p w14:paraId="25FFCE8E"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611,9</w:t>
            </w:r>
          </w:p>
        </w:tc>
        <w:tc>
          <w:tcPr>
            <w:tcW w:w="1276" w:type="dxa"/>
            <w:shd w:val="clear" w:color="000000" w:fill="FFFFFF"/>
            <w:noWrap/>
            <w:vAlign w:val="bottom"/>
            <w:hideMark/>
          </w:tcPr>
          <w:p w14:paraId="61A3D2EF"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611,9</w:t>
            </w:r>
          </w:p>
        </w:tc>
        <w:tc>
          <w:tcPr>
            <w:tcW w:w="1276" w:type="dxa"/>
            <w:shd w:val="clear" w:color="auto" w:fill="auto"/>
            <w:noWrap/>
            <w:vAlign w:val="bottom"/>
            <w:hideMark/>
          </w:tcPr>
          <w:p w14:paraId="64E00140"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611,9</w:t>
            </w:r>
          </w:p>
        </w:tc>
      </w:tr>
      <w:tr w:rsidR="00C55AB5" w:rsidRPr="00492E79" w14:paraId="4859D79F" w14:textId="77777777" w:rsidTr="00B374FC">
        <w:trPr>
          <w:trHeight w:val="70"/>
        </w:trPr>
        <w:tc>
          <w:tcPr>
            <w:tcW w:w="9493" w:type="dxa"/>
            <w:shd w:val="clear" w:color="auto" w:fill="auto"/>
            <w:vAlign w:val="center"/>
            <w:hideMark/>
          </w:tcPr>
          <w:p w14:paraId="1C58A5FC"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 xml:space="preserve">Субвенции бюджетам муниципальных округов на финансовое обеспечение государственных полномочий по организационному обеспечению деятельности административных комиссий </w:t>
            </w:r>
          </w:p>
        </w:tc>
        <w:tc>
          <w:tcPr>
            <w:tcW w:w="2551" w:type="dxa"/>
            <w:shd w:val="clear" w:color="auto" w:fill="auto"/>
            <w:vAlign w:val="bottom"/>
            <w:hideMark/>
          </w:tcPr>
          <w:p w14:paraId="0FE474FD"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2 02 39999 14 0000 150</w:t>
            </w:r>
          </w:p>
        </w:tc>
        <w:tc>
          <w:tcPr>
            <w:tcW w:w="1134" w:type="dxa"/>
            <w:shd w:val="clear" w:color="000000" w:fill="FFFFFF"/>
            <w:noWrap/>
            <w:vAlign w:val="bottom"/>
            <w:hideMark/>
          </w:tcPr>
          <w:p w14:paraId="4A68D4FB"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1 198,3</w:t>
            </w:r>
          </w:p>
        </w:tc>
        <w:tc>
          <w:tcPr>
            <w:tcW w:w="1276" w:type="dxa"/>
            <w:shd w:val="clear" w:color="000000" w:fill="FFFFFF"/>
            <w:noWrap/>
            <w:vAlign w:val="bottom"/>
            <w:hideMark/>
          </w:tcPr>
          <w:p w14:paraId="32BF72D2"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958,6</w:t>
            </w:r>
          </w:p>
        </w:tc>
        <w:tc>
          <w:tcPr>
            <w:tcW w:w="1276" w:type="dxa"/>
            <w:shd w:val="clear" w:color="auto" w:fill="auto"/>
            <w:noWrap/>
            <w:vAlign w:val="bottom"/>
            <w:hideMark/>
          </w:tcPr>
          <w:p w14:paraId="75A4A4F9"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719,0</w:t>
            </w:r>
          </w:p>
        </w:tc>
      </w:tr>
      <w:tr w:rsidR="00C55AB5" w:rsidRPr="00492E79" w14:paraId="4CC2BEAC" w14:textId="77777777" w:rsidTr="00B374FC">
        <w:trPr>
          <w:trHeight w:val="70"/>
        </w:trPr>
        <w:tc>
          <w:tcPr>
            <w:tcW w:w="9493" w:type="dxa"/>
            <w:shd w:val="clear" w:color="auto" w:fill="auto"/>
            <w:vAlign w:val="bottom"/>
            <w:hideMark/>
          </w:tcPr>
          <w:p w14:paraId="39B1CFA5"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бюджетам муниципальных округов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по основаниям, указанным в статьях 29 и 30 Гражданского кодекса Российской Федерации</w:t>
            </w:r>
          </w:p>
        </w:tc>
        <w:tc>
          <w:tcPr>
            <w:tcW w:w="2551" w:type="dxa"/>
            <w:shd w:val="clear" w:color="auto" w:fill="auto"/>
            <w:vAlign w:val="bottom"/>
            <w:hideMark/>
          </w:tcPr>
          <w:p w14:paraId="7577C175"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2 02 39999 14 0000 150</w:t>
            </w:r>
          </w:p>
        </w:tc>
        <w:tc>
          <w:tcPr>
            <w:tcW w:w="1134" w:type="dxa"/>
            <w:shd w:val="clear" w:color="000000" w:fill="FFFFFF"/>
            <w:noWrap/>
            <w:vAlign w:val="bottom"/>
            <w:hideMark/>
          </w:tcPr>
          <w:p w14:paraId="0E45A183"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611,9</w:t>
            </w:r>
          </w:p>
        </w:tc>
        <w:tc>
          <w:tcPr>
            <w:tcW w:w="1276" w:type="dxa"/>
            <w:shd w:val="clear" w:color="000000" w:fill="FFFFFF"/>
            <w:noWrap/>
            <w:vAlign w:val="bottom"/>
            <w:hideMark/>
          </w:tcPr>
          <w:p w14:paraId="2051E9BF"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611,9</w:t>
            </w:r>
          </w:p>
        </w:tc>
        <w:tc>
          <w:tcPr>
            <w:tcW w:w="1276" w:type="dxa"/>
            <w:shd w:val="clear" w:color="auto" w:fill="auto"/>
            <w:noWrap/>
            <w:vAlign w:val="bottom"/>
            <w:hideMark/>
          </w:tcPr>
          <w:p w14:paraId="0180FEFC"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611,9</w:t>
            </w:r>
          </w:p>
        </w:tc>
      </w:tr>
      <w:tr w:rsidR="00C55AB5" w:rsidRPr="00492E79" w14:paraId="58BA0293" w14:textId="77777777" w:rsidTr="00B374FC">
        <w:trPr>
          <w:trHeight w:val="70"/>
        </w:trPr>
        <w:tc>
          <w:tcPr>
            <w:tcW w:w="9493" w:type="dxa"/>
            <w:shd w:val="clear" w:color="auto" w:fill="auto"/>
            <w:vAlign w:val="bottom"/>
            <w:hideMark/>
          </w:tcPr>
          <w:p w14:paraId="66199E01"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бюджетам муниципальных округов на финансовое обеспечение государственных полномочий по компенсации выпадающих </w:t>
            </w:r>
            <w:proofErr w:type="gramStart"/>
            <w:r w:rsidRPr="00492E79">
              <w:rPr>
                <w:rFonts w:ascii="Times New Roman" w:eastAsia="Times New Roman" w:hAnsi="Times New Roman" w:cs="Times New Roman"/>
                <w:sz w:val="20"/>
                <w:szCs w:val="20"/>
                <w:lang w:eastAsia="ru-RU"/>
              </w:rPr>
              <w:t>доходов  теплоснабжающих</w:t>
            </w:r>
            <w:proofErr w:type="gramEnd"/>
            <w:r w:rsidRPr="00492E79">
              <w:rPr>
                <w:rFonts w:ascii="Times New Roman" w:eastAsia="Times New Roman" w:hAnsi="Times New Roman" w:cs="Times New Roman"/>
                <w:sz w:val="20"/>
                <w:szCs w:val="20"/>
                <w:lang w:eastAsia="ru-RU"/>
              </w:rPr>
              <w:t xml:space="preserve"> организаций, возникающих в результате установления льготных тарифов для населения Амурской области </w:t>
            </w:r>
          </w:p>
        </w:tc>
        <w:tc>
          <w:tcPr>
            <w:tcW w:w="2551" w:type="dxa"/>
            <w:shd w:val="clear" w:color="auto" w:fill="auto"/>
            <w:vAlign w:val="bottom"/>
            <w:hideMark/>
          </w:tcPr>
          <w:p w14:paraId="7FCF89A4"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2 02 39999 14 0000 150</w:t>
            </w:r>
          </w:p>
        </w:tc>
        <w:tc>
          <w:tcPr>
            <w:tcW w:w="1134" w:type="dxa"/>
            <w:shd w:val="clear" w:color="000000" w:fill="FFFFFF"/>
            <w:vAlign w:val="bottom"/>
            <w:hideMark/>
          </w:tcPr>
          <w:p w14:paraId="57E04D64"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17 102,0</w:t>
            </w:r>
          </w:p>
        </w:tc>
        <w:tc>
          <w:tcPr>
            <w:tcW w:w="1276" w:type="dxa"/>
            <w:shd w:val="clear" w:color="000000" w:fill="FFFFFF"/>
            <w:vAlign w:val="bottom"/>
            <w:hideMark/>
          </w:tcPr>
          <w:p w14:paraId="5305D60F"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17 102,0</w:t>
            </w:r>
          </w:p>
        </w:tc>
        <w:tc>
          <w:tcPr>
            <w:tcW w:w="1276" w:type="dxa"/>
            <w:shd w:val="clear" w:color="auto" w:fill="auto"/>
            <w:vAlign w:val="bottom"/>
            <w:hideMark/>
          </w:tcPr>
          <w:p w14:paraId="21F1EA66"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17 102,0</w:t>
            </w:r>
          </w:p>
        </w:tc>
      </w:tr>
      <w:tr w:rsidR="00C55AB5" w:rsidRPr="00492E79" w14:paraId="0B203C13" w14:textId="77777777" w:rsidTr="00B374FC">
        <w:trPr>
          <w:trHeight w:val="169"/>
        </w:trPr>
        <w:tc>
          <w:tcPr>
            <w:tcW w:w="9493" w:type="dxa"/>
            <w:shd w:val="clear" w:color="auto" w:fill="auto"/>
            <w:vAlign w:val="bottom"/>
            <w:hideMark/>
          </w:tcPr>
          <w:p w14:paraId="7301B217"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бюджетам муниципальных </w:t>
            </w:r>
            <w:proofErr w:type="gramStart"/>
            <w:r w:rsidRPr="00492E79">
              <w:rPr>
                <w:rFonts w:ascii="Times New Roman" w:eastAsia="Times New Roman" w:hAnsi="Times New Roman" w:cs="Times New Roman"/>
                <w:sz w:val="20"/>
                <w:szCs w:val="20"/>
                <w:lang w:eastAsia="ru-RU"/>
              </w:rPr>
              <w:t>округов  на</w:t>
            </w:r>
            <w:proofErr w:type="gramEnd"/>
            <w:r w:rsidRPr="00492E79">
              <w:rPr>
                <w:rFonts w:ascii="Times New Roman" w:eastAsia="Times New Roman" w:hAnsi="Times New Roman" w:cs="Times New Roman"/>
                <w:sz w:val="20"/>
                <w:szCs w:val="20"/>
                <w:lang w:eastAsia="ru-RU"/>
              </w:rPr>
              <w:t xml:space="preserve">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w:t>
            </w:r>
          </w:p>
        </w:tc>
        <w:tc>
          <w:tcPr>
            <w:tcW w:w="2551" w:type="dxa"/>
            <w:shd w:val="clear" w:color="auto" w:fill="auto"/>
            <w:vAlign w:val="bottom"/>
            <w:hideMark/>
          </w:tcPr>
          <w:p w14:paraId="231A23C1"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2 02 39999 14 0000 150</w:t>
            </w:r>
          </w:p>
        </w:tc>
        <w:tc>
          <w:tcPr>
            <w:tcW w:w="1134" w:type="dxa"/>
            <w:shd w:val="clear" w:color="000000" w:fill="FFFFFF"/>
            <w:vAlign w:val="bottom"/>
            <w:hideMark/>
          </w:tcPr>
          <w:p w14:paraId="3CDA5F48"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239,2</w:t>
            </w:r>
          </w:p>
        </w:tc>
        <w:tc>
          <w:tcPr>
            <w:tcW w:w="1276" w:type="dxa"/>
            <w:shd w:val="clear" w:color="000000" w:fill="FFFFFF"/>
            <w:vAlign w:val="bottom"/>
            <w:hideMark/>
          </w:tcPr>
          <w:p w14:paraId="20862187"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239,2</w:t>
            </w:r>
          </w:p>
        </w:tc>
        <w:tc>
          <w:tcPr>
            <w:tcW w:w="1276" w:type="dxa"/>
            <w:shd w:val="clear" w:color="auto" w:fill="auto"/>
            <w:vAlign w:val="bottom"/>
            <w:hideMark/>
          </w:tcPr>
          <w:p w14:paraId="54C0FFC0"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239,2</w:t>
            </w:r>
          </w:p>
        </w:tc>
      </w:tr>
      <w:tr w:rsidR="00C55AB5" w:rsidRPr="00492E79" w14:paraId="17128BF6" w14:textId="77777777" w:rsidTr="00B374FC">
        <w:trPr>
          <w:trHeight w:val="70"/>
        </w:trPr>
        <w:tc>
          <w:tcPr>
            <w:tcW w:w="9493" w:type="dxa"/>
            <w:shd w:val="clear" w:color="auto" w:fill="auto"/>
            <w:vAlign w:val="bottom"/>
            <w:hideMark/>
          </w:tcPr>
          <w:p w14:paraId="6EAD57C7"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бюджетам муниципальных округов на финансовое </w:t>
            </w:r>
            <w:proofErr w:type="gramStart"/>
            <w:r w:rsidRPr="00492E79">
              <w:rPr>
                <w:rFonts w:ascii="Times New Roman" w:eastAsia="Times New Roman" w:hAnsi="Times New Roman" w:cs="Times New Roman"/>
                <w:sz w:val="20"/>
                <w:szCs w:val="20"/>
                <w:lang w:eastAsia="ru-RU"/>
              </w:rPr>
              <w:t>обеспечение  государственных</w:t>
            </w:r>
            <w:proofErr w:type="gramEnd"/>
            <w:r w:rsidRPr="00492E79">
              <w:rPr>
                <w:rFonts w:ascii="Times New Roman" w:eastAsia="Times New Roman" w:hAnsi="Times New Roman" w:cs="Times New Roman"/>
                <w:sz w:val="20"/>
                <w:szCs w:val="20"/>
                <w:lang w:eastAsia="ru-RU"/>
              </w:rPr>
              <w:t xml:space="preserve"> полномочий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w:t>
            </w:r>
          </w:p>
        </w:tc>
        <w:tc>
          <w:tcPr>
            <w:tcW w:w="2551" w:type="dxa"/>
            <w:shd w:val="clear" w:color="auto" w:fill="auto"/>
            <w:vAlign w:val="bottom"/>
            <w:hideMark/>
          </w:tcPr>
          <w:p w14:paraId="0B0D53F3"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2 02 39999 14 0000 150</w:t>
            </w:r>
          </w:p>
        </w:tc>
        <w:tc>
          <w:tcPr>
            <w:tcW w:w="1134" w:type="dxa"/>
            <w:shd w:val="clear" w:color="000000" w:fill="FFFFFF"/>
            <w:vAlign w:val="bottom"/>
            <w:hideMark/>
          </w:tcPr>
          <w:p w14:paraId="195A3F10"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0,20</w:t>
            </w:r>
          </w:p>
        </w:tc>
        <w:tc>
          <w:tcPr>
            <w:tcW w:w="1276" w:type="dxa"/>
            <w:shd w:val="clear" w:color="000000" w:fill="FFFFFF"/>
            <w:vAlign w:val="bottom"/>
            <w:hideMark/>
          </w:tcPr>
          <w:p w14:paraId="3631FB9D"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0,20</w:t>
            </w:r>
          </w:p>
        </w:tc>
        <w:tc>
          <w:tcPr>
            <w:tcW w:w="1276" w:type="dxa"/>
            <w:shd w:val="clear" w:color="auto" w:fill="auto"/>
            <w:vAlign w:val="bottom"/>
            <w:hideMark/>
          </w:tcPr>
          <w:p w14:paraId="368E95B8"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0,20</w:t>
            </w:r>
          </w:p>
        </w:tc>
      </w:tr>
      <w:tr w:rsidR="00C55AB5" w:rsidRPr="00492E79" w14:paraId="00CECAC9" w14:textId="77777777" w:rsidTr="00B374FC">
        <w:trPr>
          <w:trHeight w:val="70"/>
        </w:trPr>
        <w:tc>
          <w:tcPr>
            <w:tcW w:w="9493" w:type="dxa"/>
            <w:shd w:val="clear" w:color="auto" w:fill="auto"/>
            <w:vAlign w:val="bottom"/>
            <w:hideMark/>
          </w:tcPr>
          <w:p w14:paraId="3D902739"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бюджетам муниципальных округов на финансовое </w:t>
            </w:r>
            <w:proofErr w:type="gramStart"/>
            <w:r w:rsidRPr="00492E79">
              <w:rPr>
                <w:rFonts w:ascii="Times New Roman" w:eastAsia="Times New Roman" w:hAnsi="Times New Roman" w:cs="Times New Roman"/>
                <w:sz w:val="20"/>
                <w:szCs w:val="20"/>
                <w:lang w:eastAsia="ru-RU"/>
              </w:rPr>
              <w:t>обеспечение  государственных</w:t>
            </w:r>
            <w:proofErr w:type="gramEnd"/>
            <w:r w:rsidRPr="00492E79">
              <w:rPr>
                <w:rFonts w:ascii="Times New Roman" w:eastAsia="Times New Roman" w:hAnsi="Times New Roman" w:cs="Times New Roman"/>
                <w:sz w:val="20"/>
                <w:szCs w:val="20"/>
                <w:lang w:eastAsia="ru-RU"/>
              </w:rPr>
              <w:t xml:space="preserve"> полномочий Амурской области по назначению и выплате денежной выплаты при передаче ребенка на воспитание в семью</w:t>
            </w:r>
          </w:p>
        </w:tc>
        <w:tc>
          <w:tcPr>
            <w:tcW w:w="2551" w:type="dxa"/>
            <w:shd w:val="clear" w:color="auto" w:fill="auto"/>
            <w:vAlign w:val="bottom"/>
            <w:hideMark/>
          </w:tcPr>
          <w:p w14:paraId="5E3D7ACA"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2 02 39999 14 0000 150</w:t>
            </w:r>
          </w:p>
        </w:tc>
        <w:tc>
          <w:tcPr>
            <w:tcW w:w="1134" w:type="dxa"/>
            <w:shd w:val="clear" w:color="000000" w:fill="FFFFFF"/>
            <w:noWrap/>
            <w:vAlign w:val="bottom"/>
            <w:hideMark/>
          </w:tcPr>
          <w:p w14:paraId="779C835A"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998,7</w:t>
            </w:r>
          </w:p>
        </w:tc>
        <w:tc>
          <w:tcPr>
            <w:tcW w:w="1276" w:type="dxa"/>
            <w:shd w:val="clear" w:color="000000" w:fill="FFFFFF"/>
            <w:noWrap/>
            <w:vAlign w:val="bottom"/>
            <w:hideMark/>
          </w:tcPr>
          <w:p w14:paraId="4A680A15"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1 034,4</w:t>
            </w:r>
          </w:p>
        </w:tc>
        <w:tc>
          <w:tcPr>
            <w:tcW w:w="1276" w:type="dxa"/>
            <w:shd w:val="clear" w:color="auto" w:fill="auto"/>
            <w:noWrap/>
            <w:vAlign w:val="bottom"/>
            <w:hideMark/>
          </w:tcPr>
          <w:p w14:paraId="1457A12C"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1 060,5</w:t>
            </w:r>
          </w:p>
        </w:tc>
      </w:tr>
      <w:tr w:rsidR="00C55AB5" w:rsidRPr="00492E79" w14:paraId="491B0CA0" w14:textId="77777777" w:rsidTr="00B374FC">
        <w:trPr>
          <w:trHeight w:val="70"/>
        </w:trPr>
        <w:tc>
          <w:tcPr>
            <w:tcW w:w="9493" w:type="dxa"/>
            <w:shd w:val="clear" w:color="auto" w:fill="auto"/>
            <w:vAlign w:val="center"/>
            <w:hideMark/>
          </w:tcPr>
          <w:p w14:paraId="18464488"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бюджетам </w:t>
            </w:r>
            <w:proofErr w:type="gramStart"/>
            <w:r w:rsidRPr="00492E79">
              <w:rPr>
                <w:rFonts w:ascii="Times New Roman" w:eastAsia="Times New Roman" w:hAnsi="Times New Roman" w:cs="Times New Roman"/>
                <w:sz w:val="20"/>
                <w:szCs w:val="20"/>
                <w:lang w:eastAsia="ru-RU"/>
              </w:rPr>
              <w:t>муниципальных  округов</w:t>
            </w:r>
            <w:proofErr w:type="gramEnd"/>
            <w:r w:rsidRPr="00492E79">
              <w:rPr>
                <w:rFonts w:ascii="Times New Roman" w:eastAsia="Times New Roman" w:hAnsi="Times New Roman" w:cs="Times New Roman"/>
                <w:sz w:val="20"/>
                <w:szCs w:val="20"/>
                <w:lang w:eastAsia="ru-RU"/>
              </w:rPr>
              <w:t xml:space="preserve">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окончании обучения</w:t>
            </w:r>
          </w:p>
        </w:tc>
        <w:tc>
          <w:tcPr>
            <w:tcW w:w="2551" w:type="dxa"/>
            <w:shd w:val="clear" w:color="auto" w:fill="auto"/>
            <w:vAlign w:val="bottom"/>
            <w:hideMark/>
          </w:tcPr>
          <w:p w14:paraId="5ABFE222"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2 02 39999 14 0000 150</w:t>
            </w:r>
          </w:p>
        </w:tc>
        <w:tc>
          <w:tcPr>
            <w:tcW w:w="1134" w:type="dxa"/>
            <w:shd w:val="clear" w:color="000000" w:fill="FFFFFF"/>
            <w:noWrap/>
            <w:vAlign w:val="bottom"/>
            <w:hideMark/>
          </w:tcPr>
          <w:p w14:paraId="0E5317B2"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69,1</w:t>
            </w:r>
          </w:p>
        </w:tc>
        <w:tc>
          <w:tcPr>
            <w:tcW w:w="1276" w:type="dxa"/>
            <w:shd w:val="clear" w:color="000000" w:fill="FFFFFF"/>
            <w:noWrap/>
            <w:vAlign w:val="bottom"/>
            <w:hideMark/>
          </w:tcPr>
          <w:p w14:paraId="24C0C1A9"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71,5</w:t>
            </w:r>
          </w:p>
        </w:tc>
        <w:tc>
          <w:tcPr>
            <w:tcW w:w="1276" w:type="dxa"/>
            <w:shd w:val="clear" w:color="auto" w:fill="auto"/>
            <w:noWrap/>
            <w:vAlign w:val="bottom"/>
            <w:hideMark/>
          </w:tcPr>
          <w:p w14:paraId="11D23A80"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71,5</w:t>
            </w:r>
          </w:p>
        </w:tc>
      </w:tr>
      <w:tr w:rsidR="00C55AB5" w:rsidRPr="00492E79" w14:paraId="5C3CEE7A" w14:textId="77777777" w:rsidTr="00B374FC">
        <w:trPr>
          <w:trHeight w:val="70"/>
        </w:trPr>
        <w:tc>
          <w:tcPr>
            <w:tcW w:w="9493" w:type="dxa"/>
            <w:shd w:val="clear" w:color="auto" w:fill="auto"/>
            <w:vAlign w:val="bottom"/>
            <w:hideMark/>
          </w:tcPr>
          <w:p w14:paraId="2DC044F2"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Субвенции бюджетам муниципальных округов </w:t>
            </w:r>
            <w:proofErr w:type="gramStart"/>
            <w:r w:rsidRPr="00492E79">
              <w:rPr>
                <w:rFonts w:ascii="Times New Roman" w:eastAsia="Times New Roman" w:hAnsi="Times New Roman" w:cs="Times New Roman"/>
                <w:sz w:val="20"/>
                <w:szCs w:val="20"/>
                <w:lang w:eastAsia="ru-RU"/>
              </w:rPr>
              <w:t>на  финансовое</w:t>
            </w:r>
            <w:proofErr w:type="gramEnd"/>
            <w:r w:rsidRPr="00492E79">
              <w:rPr>
                <w:rFonts w:ascii="Times New Roman" w:eastAsia="Times New Roman" w:hAnsi="Times New Roman" w:cs="Times New Roman"/>
                <w:sz w:val="20"/>
                <w:szCs w:val="20"/>
                <w:lang w:eastAsia="ru-RU"/>
              </w:rPr>
              <w:t xml:space="preserve"> обеспечение государственных полномочий по организации и осуществлению деятельности по опеке и попечительству в отношении несовершеннолетних лиц </w:t>
            </w:r>
          </w:p>
        </w:tc>
        <w:tc>
          <w:tcPr>
            <w:tcW w:w="2551" w:type="dxa"/>
            <w:shd w:val="clear" w:color="auto" w:fill="auto"/>
            <w:vAlign w:val="bottom"/>
            <w:hideMark/>
          </w:tcPr>
          <w:p w14:paraId="4421C431"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2 02 39999 14 0000 150</w:t>
            </w:r>
          </w:p>
        </w:tc>
        <w:tc>
          <w:tcPr>
            <w:tcW w:w="1134" w:type="dxa"/>
            <w:shd w:val="clear" w:color="000000" w:fill="FFFFFF"/>
            <w:noWrap/>
            <w:vAlign w:val="bottom"/>
            <w:hideMark/>
          </w:tcPr>
          <w:p w14:paraId="5E706231"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1 399,5</w:t>
            </w:r>
          </w:p>
        </w:tc>
        <w:tc>
          <w:tcPr>
            <w:tcW w:w="1276" w:type="dxa"/>
            <w:shd w:val="clear" w:color="000000" w:fill="FFFFFF"/>
            <w:noWrap/>
            <w:vAlign w:val="bottom"/>
            <w:hideMark/>
          </w:tcPr>
          <w:p w14:paraId="1873DC34"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1 399,5</w:t>
            </w:r>
          </w:p>
        </w:tc>
        <w:tc>
          <w:tcPr>
            <w:tcW w:w="1276" w:type="dxa"/>
            <w:shd w:val="clear" w:color="auto" w:fill="auto"/>
            <w:noWrap/>
            <w:vAlign w:val="bottom"/>
            <w:hideMark/>
          </w:tcPr>
          <w:p w14:paraId="2FD367AC"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1 399,5</w:t>
            </w:r>
          </w:p>
        </w:tc>
      </w:tr>
      <w:tr w:rsidR="00C55AB5" w:rsidRPr="00492E79" w14:paraId="32E697E3" w14:textId="77777777" w:rsidTr="00B374FC">
        <w:trPr>
          <w:trHeight w:val="70"/>
        </w:trPr>
        <w:tc>
          <w:tcPr>
            <w:tcW w:w="9493" w:type="dxa"/>
            <w:shd w:val="clear" w:color="auto" w:fill="auto"/>
            <w:vAlign w:val="bottom"/>
            <w:hideMark/>
          </w:tcPr>
          <w:p w14:paraId="2895929E"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бюджетам муниципальных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551" w:type="dxa"/>
            <w:shd w:val="clear" w:color="auto" w:fill="auto"/>
            <w:vAlign w:val="bottom"/>
            <w:hideMark/>
          </w:tcPr>
          <w:p w14:paraId="0D267824"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2 02 39999 14 0000 150</w:t>
            </w:r>
          </w:p>
        </w:tc>
        <w:tc>
          <w:tcPr>
            <w:tcW w:w="1134" w:type="dxa"/>
            <w:shd w:val="clear" w:color="000000" w:fill="FFFFFF"/>
            <w:vAlign w:val="bottom"/>
            <w:hideMark/>
          </w:tcPr>
          <w:p w14:paraId="17DBAE29"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229 454,6</w:t>
            </w:r>
          </w:p>
        </w:tc>
        <w:tc>
          <w:tcPr>
            <w:tcW w:w="1276" w:type="dxa"/>
            <w:shd w:val="clear" w:color="000000" w:fill="FFFFFF"/>
            <w:vAlign w:val="bottom"/>
            <w:hideMark/>
          </w:tcPr>
          <w:p w14:paraId="61B50D65"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243 420,1</w:t>
            </w:r>
          </w:p>
        </w:tc>
        <w:tc>
          <w:tcPr>
            <w:tcW w:w="1276" w:type="dxa"/>
            <w:shd w:val="clear" w:color="auto" w:fill="auto"/>
            <w:vAlign w:val="bottom"/>
            <w:hideMark/>
          </w:tcPr>
          <w:p w14:paraId="79CFC5DD"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254 236,1</w:t>
            </w:r>
          </w:p>
        </w:tc>
      </w:tr>
      <w:tr w:rsidR="00C55AB5" w:rsidRPr="00492E79" w14:paraId="68584ACC" w14:textId="77777777" w:rsidTr="00B374FC">
        <w:trPr>
          <w:trHeight w:val="70"/>
        </w:trPr>
        <w:tc>
          <w:tcPr>
            <w:tcW w:w="9493" w:type="dxa"/>
            <w:shd w:val="clear" w:color="auto" w:fill="auto"/>
            <w:vAlign w:val="center"/>
            <w:hideMark/>
          </w:tcPr>
          <w:p w14:paraId="535DA8D2"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бюджетам муниципальных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исполнения полномочий)</w:t>
            </w:r>
          </w:p>
        </w:tc>
        <w:tc>
          <w:tcPr>
            <w:tcW w:w="2551" w:type="dxa"/>
            <w:shd w:val="clear" w:color="auto" w:fill="auto"/>
            <w:vAlign w:val="bottom"/>
            <w:hideMark/>
          </w:tcPr>
          <w:p w14:paraId="4B225376"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2 02 39999 14 0000 150</w:t>
            </w:r>
          </w:p>
        </w:tc>
        <w:tc>
          <w:tcPr>
            <w:tcW w:w="1134" w:type="dxa"/>
            <w:shd w:val="clear" w:color="000000" w:fill="FFFFFF"/>
            <w:noWrap/>
            <w:vAlign w:val="bottom"/>
            <w:hideMark/>
          </w:tcPr>
          <w:p w14:paraId="7EE8A12B"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52,7</w:t>
            </w:r>
          </w:p>
        </w:tc>
        <w:tc>
          <w:tcPr>
            <w:tcW w:w="1276" w:type="dxa"/>
            <w:shd w:val="clear" w:color="000000" w:fill="FFFFFF"/>
            <w:noWrap/>
            <w:vAlign w:val="bottom"/>
            <w:hideMark/>
          </w:tcPr>
          <w:p w14:paraId="3D7BDD84"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52,7</w:t>
            </w:r>
          </w:p>
        </w:tc>
        <w:tc>
          <w:tcPr>
            <w:tcW w:w="1276" w:type="dxa"/>
            <w:shd w:val="clear" w:color="auto" w:fill="auto"/>
            <w:noWrap/>
            <w:vAlign w:val="bottom"/>
            <w:hideMark/>
          </w:tcPr>
          <w:p w14:paraId="53EDE433"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30,1</w:t>
            </w:r>
          </w:p>
        </w:tc>
      </w:tr>
      <w:tr w:rsidR="00C55AB5" w:rsidRPr="00492E79" w14:paraId="4305A3D3" w14:textId="77777777" w:rsidTr="00B374FC">
        <w:trPr>
          <w:trHeight w:val="70"/>
        </w:trPr>
        <w:tc>
          <w:tcPr>
            <w:tcW w:w="9493" w:type="dxa"/>
            <w:shd w:val="clear" w:color="auto" w:fill="auto"/>
            <w:vAlign w:val="bottom"/>
            <w:hideMark/>
          </w:tcPr>
          <w:p w14:paraId="1E3A5EE2" w14:textId="77777777" w:rsidR="00C55AB5" w:rsidRPr="00492E79" w:rsidRDefault="00C55AB5" w:rsidP="00C55AB5">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551" w:type="dxa"/>
            <w:shd w:val="clear" w:color="auto" w:fill="auto"/>
            <w:vAlign w:val="bottom"/>
            <w:hideMark/>
          </w:tcPr>
          <w:p w14:paraId="4056D7B9" w14:textId="77777777" w:rsidR="00C55AB5" w:rsidRPr="00492E79" w:rsidRDefault="00C55AB5" w:rsidP="00C55AB5">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2 02 39999 14 0000 150</w:t>
            </w:r>
          </w:p>
        </w:tc>
        <w:tc>
          <w:tcPr>
            <w:tcW w:w="1134" w:type="dxa"/>
            <w:shd w:val="clear" w:color="000000" w:fill="FFFFFF"/>
            <w:noWrap/>
            <w:vAlign w:val="bottom"/>
            <w:hideMark/>
          </w:tcPr>
          <w:p w14:paraId="5E9EA2F5"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1 259,6</w:t>
            </w:r>
          </w:p>
        </w:tc>
        <w:tc>
          <w:tcPr>
            <w:tcW w:w="1276" w:type="dxa"/>
            <w:shd w:val="clear" w:color="000000" w:fill="FFFFFF"/>
            <w:noWrap/>
            <w:vAlign w:val="bottom"/>
            <w:hideMark/>
          </w:tcPr>
          <w:p w14:paraId="06DE672D"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1 259,6</w:t>
            </w:r>
          </w:p>
        </w:tc>
        <w:tc>
          <w:tcPr>
            <w:tcW w:w="1276" w:type="dxa"/>
            <w:shd w:val="clear" w:color="auto" w:fill="auto"/>
            <w:noWrap/>
            <w:vAlign w:val="bottom"/>
            <w:hideMark/>
          </w:tcPr>
          <w:p w14:paraId="1D28D87B" w14:textId="77777777" w:rsidR="00C55AB5" w:rsidRPr="00492E79" w:rsidRDefault="00C55AB5" w:rsidP="00C55AB5">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C55AB5" w:rsidRPr="00492E79" w14:paraId="0121B282" w14:textId="77777777" w:rsidTr="00B374FC">
        <w:trPr>
          <w:trHeight w:val="70"/>
        </w:trPr>
        <w:tc>
          <w:tcPr>
            <w:tcW w:w="9493" w:type="dxa"/>
            <w:shd w:val="clear" w:color="auto" w:fill="auto"/>
            <w:noWrap/>
            <w:vAlign w:val="bottom"/>
            <w:hideMark/>
          </w:tcPr>
          <w:p w14:paraId="0FAAED0E" w14:textId="77777777" w:rsidR="00C55AB5" w:rsidRPr="00492E79" w:rsidRDefault="00C55AB5" w:rsidP="00C55AB5">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ДОХОДЫ БЮДЖЕТА ВСЕГО</w:t>
            </w:r>
          </w:p>
        </w:tc>
        <w:tc>
          <w:tcPr>
            <w:tcW w:w="2551" w:type="dxa"/>
            <w:shd w:val="clear" w:color="auto" w:fill="auto"/>
            <w:noWrap/>
            <w:vAlign w:val="bottom"/>
            <w:hideMark/>
          </w:tcPr>
          <w:p w14:paraId="2B54F3A6" w14:textId="77777777" w:rsidR="00C55AB5" w:rsidRPr="00492E79" w:rsidRDefault="00C55AB5" w:rsidP="00C55AB5">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 8 50 0000 00 0000 000</w:t>
            </w:r>
          </w:p>
        </w:tc>
        <w:tc>
          <w:tcPr>
            <w:tcW w:w="1134" w:type="dxa"/>
            <w:shd w:val="clear" w:color="auto" w:fill="auto"/>
            <w:noWrap/>
            <w:vAlign w:val="bottom"/>
            <w:hideMark/>
          </w:tcPr>
          <w:p w14:paraId="7513FEAB"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762 183,7</w:t>
            </w:r>
          </w:p>
        </w:tc>
        <w:tc>
          <w:tcPr>
            <w:tcW w:w="1276" w:type="dxa"/>
            <w:shd w:val="clear" w:color="auto" w:fill="auto"/>
            <w:noWrap/>
            <w:vAlign w:val="bottom"/>
            <w:hideMark/>
          </w:tcPr>
          <w:p w14:paraId="1B1DDE62"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856 131,2</w:t>
            </w:r>
          </w:p>
        </w:tc>
        <w:tc>
          <w:tcPr>
            <w:tcW w:w="1276" w:type="dxa"/>
            <w:shd w:val="clear" w:color="auto" w:fill="auto"/>
            <w:noWrap/>
            <w:vAlign w:val="bottom"/>
            <w:hideMark/>
          </w:tcPr>
          <w:p w14:paraId="63E91D9B" w14:textId="77777777" w:rsidR="00C55AB5" w:rsidRPr="00492E79" w:rsidRDefault="00C55AB5" w:rsidP="00C55AB5">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bl>
    <w:p w14:paraId="0FAFB5D7" w14:textId="78E34C24" w:rsidR="00C55AB5" w:rsidRPr="00492E79" w:rsidRDefault="00C55AB5" w:rsidP="00AF3B7D">
      <w:pPr>
        <w:spacing w:after="0" w:line="240" w:lineRule="auto"/>
        <w:jc w:val="both"/>
        <w:rPr>
          <w:rFonts w:ascii="Times New Roman" w:hAnsi="Times New Roman" w:cs="Times New Roman"/>
          <w:b/>
          <w:bCs/>
          <w:sz w:val="20"/>
          <w:szCs w:val="20"/>
        </w:rPr>
      </w:pPr>
    </w:p>
    <w:p w14:paraId="42ECEE79" w14:textId="0CBFAE10" w:rsidR="00B374FC" w:rsidRPr="00492E79" w:rsidRDefault="00B374FC" w:rsidP="00AF3B7D">
      <w:pPr>
        <w:spacing w:after="0" w:line="240" w:lineRule="auto"/>
        <w:jc w:val="both"/>
        <w:rPr>
          <w:rFonts w:ascii="Times New Roman" w:hAnsi="Times New Roman" w:cs="Times New Roman"/>
          <w:b/>
          <w:bCs/>
          <w:sz w:val="20"/>
          <w:szCs w:val="20"/>
        </w:rPr>
      </w:pPr>
      <w:r w:rsidRPr="00492E79">
        <w:rPr>
          <w:rFonts w:ascii="Times New Roman" w:hAnsi="Times New Roman" w:cs="Times New Roman"/>
          <w:b/>
          <w:bCs/>
          <w:sz w:val="20"/>
          <w:szCs w:val="20"/>
        </w:rPr>
        <w:t>Приложение №</w:t>
      </w:r>
      <w:r w:rsidR="004D5F02" w:rsidRPr="00492E79">
        <w:rPr>
          <w:rFonts w:ascii="Times New Roman" w:hAnsi="Times New Roman" w:cs="Times New Roman"/>
          <w:b/>
          <w:bCs/>
          <w:sz w:val="20"/>
          <w:szCs w:val="20"/>
        </w:rPr>
        <w:t>3</w:t>
      </w:r>
      <w:r w:rsidRPr="00492E79">
        <w:rPr>
          <w:rFonts w:ascii="Times New Roman" w:hAnsi="Times New Roman" w:cs="Times New Roman"/>
          <w:b/>
          <w:bCs/>
          <w:sz w:val="20"/>
          <w:szCs w:val="20"/>
        </w:rPr>
        <w:t xml:space="preserve"> к решению Совета народных депутатов Завитинского муниципального округа от 24.11.2021 № 49/7 Источники финансирования дефицита бюджета Завитинского муниципального округа на 2022 год и плановый период 2023 и 2024 годов</w:t>
      </w:r>
    </w:p>
    <w:tbl>
      <w:tblPr>
        <w:tblW w:w="12895" w:type="dxa"/>
        <w:jc w:val="center"/>
        <w:tblLook w:val="04A0" w:firstRow="1" w:lastRow="0" w:firstColumn="1" w:lastColumn="0" w:noHBand="0" w:noVBand="1"/>
      </w:tblPr>
      <w:tblGrid>
        <w:gridCol w:w="11194"/>
        <w:gridCol w:w="567"/>
        <w:gridCol w:w="567"/>
        <w:gridCol w:w="567"/>
      </w:tblGrid>
      <w:tr w:rsidR="00B374FC" w:rsidRPr="00492E79" w14:paraId="1BD2A3DA" w14:textId="77777777" w:rsidTr="00B374FC">
        <w:trPr>
          <w:trHeight w:val="70"/>
          <w:jc w:val="center"/>
        </w:trPr>
        <w:tc>
          <w:tcPr>
            <w:tcW w:w="1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DAF75" w14:textId="77777777" w:rsidR="00B374FC" w:rsidRPr="00492E79" w:rsidRDefault="00B374FC" w:rsidP="00B374FC">
            <w:pPr>
              <w:spacing w:after="0" w:line="240" w:lineRule="auto"/>
              <w:jc w:val="both"/>
              <w:rPr>
                <w:rFonts w:ascii="Times New Roman" w:eastAsia="Times New Roman" w:hAnsi="Times New Roman" w:cs="Times New Roman"/>
                <w:color w:val="22272F"/>
                <w:sz w:val="20"/>
                <w:szCs w:val="20"/>
                <w:lang w:eastAsia="ru-RU"/>
              </w:rPr>
            </w:pPr>
            <w:r w:rsidRPr="00492E79">
              <w:rPr>
                <w:rFonts w:ascii="Times New Roman" w:eastAsia="Times New Roman" w:hAnsi="Times New Roman" w:cs="Times New Roman"/>
                <w:color w:val="22272F"/>
                <w:sz w:val="20"/>
                <w:szCs w:val="20"/>
                <w:lang w:eastAsia="ru-RU"/>
              </w:rPr>
              <w:t>Разница между привлеченными и погашенными муниципальным образованием кредитами кредитных организаций в валюте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6B0FA5C" w14:textId="77777777" w:rsidR="00B374FC" w:rsidRPr="00492E79" w:rsidRDefault="00B374FC" w:rsidP="00B374FC">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E8199F9" w14:textId="77777777" w:rsidR="00B374FC" w:rsidRPr="00492E79" w:rsidRDefault="00B374FC" w:rsidP="00B374FC">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CFCDDB7" w14:textId="77777777" w:rsidR="00B374FC" w:rsidRPr="00492E79" w:rsidRDefault="00B374FC" w:rsidP="00B374FC">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B374FC" w:rsidRPr="00492E79" w14:paraId="6800E22C" w14:textId="77777777" w:rsidTr="00B374FC">
        <w:trPr>
          <w:trHeight w:val="70"/>
          <w:jc w:val="center"/>
        </w:trPr>
        <w:tc>
          <w:tcPr>
            <w:tcW w:w="11194" w:type="dxa"/>
            <w:tcBorders>
              <w:top w:val="nil"/>
              <w:left w:val="single" w:sz="4" w:space="0" w:color="auto"/>
              <w:bottom w:val="single" w:sz="4" w:space="0" w:color="auto"/>
              <w:right w:val="single" w:sz="4" w:space="0" w:color="auto"/>
            </w:tcBorders>
            <w:shd w:val="clear" w:color="auto" w:fill="auto"/>
            <w:noWrap/>
            <w:vAlign w:val="bottom"/>
            <w:hideMark/>
          </w:tcPr>
          <w:p w14:paraId="7AE4AB06" w14:textId="77777777" w:rsidR="00B374FC" w:rsidRPr="00492E79" w:rsidRDefault="00B374FC" w:rsidP="00B374FC">
            <w:pPr>
              <w:spacing w:after="0" w:line="240" w:lineRule="auto"/>
              <w:jc w:val="both"/>
              <w:rPr>
                <w:rFonts w:ascii="Times New Roman" w:eastAsia="Times New Roman" w:hAnsi="Times New Roman" w:cs="Times New Roman"/>
                <w:color w:val="22272F"/>
                <w:sz w:val="20"/>
                <w:szCs w:val="20"/>
                <w:lang w:eastAsia="ru-RU"/>
              </w:rPr>
            </w:pPr>
            <w:r w:rsidRPr="00492E79">
              <w:rPr>
                <w:rFonts w:ascii="Times New Roman" w:eastAsia="Times New Roman" w:hAnsi="Times New Roman" w:cs="Times New Roman"/>
                <w:color w:val="22272F"/>
                <w:sz w:val="20"/>
                <w:szCs w:val="20"/>
                <w:lang w:eastAsia="ru-RU"/>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14:paraId="3181F44D" w14:textId="77777777" w:rsidR="00B374FC" w:rsidRPr="00492E79" w:rsidRDefault="00B374FC" w:rsidP="00B374FC">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14:paraId="6185EFD5" w14:textId="77777777" w:rsidR="00B374FC" w:rsidRPr="00492E79" w:rsidRDefault="00B374FC" w:rsidP="00B374FC">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14:paraId="6A4EB19E" w14:textId="77777777" w:rsidR="00B374FC" w:rsidRPr="00492E79" w:rsidRDefault="00B374FC" w:rsidP="00B374FC">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B374FC" w:rsidRPr="00492E79" w14:paraId="1ABFDA14" w14:textId="77777777" w:rsidTr="00B374FC">
        <w:trPr>
          <w:trHeight w:val="70"/>
          <w:jc w:val="center"/>
        </w:trPr>
        <w:tc>
          <w:tcPr>
            <w:tcW w:w="11194" w:type="dxa"/>
            <w:tcBorders>
              <w:top w:val="nil"/>
              <w:left w:val="single" w:sz="4" w:space="0" w:color="auto"/>
              <w:bottom w:val="single" w:sz="4" w:space="0" w:color="auto"/>
              <w:right w:val="single" w:sz="4" w:space="0" w:color="auto"/>
            </w:tcBorders>
            <w:shd w:val="clear" w:color="auto" w:fill="auto"/>
            <w:noWrap/>
            <w:vAlign w:val="bottom"/>
            <w:hideMark/>
          </w:tcPr>
          <w:p w14:paraId="04F1A1C8" w14:textId="77777777" w:rsidR="00B374FC" w:rsidRPr="00492E79" w:rsidRDefault="00B374FC" w:rsidP="00B374FC">
            <w:pPr>
              <w:spacing w:after="0" w:line="240" w:lineRule="auto"/>
              <w:jc w:val="both"/>
              <w:rPr>
                <w:rFonts w:ascii="Times New Roman" w:eastAsia="Times New Roman" w:hAnsi="Times New Roman" w:cs="Times New Roman"/>
                <w:color w:val="22272F"/>
                <w:sz w:val="20"/>
                <w:szCs w:val="20"/>
                <w:lang w:eastAsia="ru-RU"/>
              </w:rPr>
            </w:pPr>
            <w:r w:rsidRPr="00492E79">
              <w:rPr>
                <w:rFonts w:ascii="Times New Roman" w:eastAsia="Times New Roman" w:hAnsi="Times New Roman" w:cs="Times New Roman"/>
                <w:color w:val="22272F"/>
                <w:sz w:val="20"/>
                <w:szCs w:val="20"/>
                <w:lang w:eastAsia="ru-RU"/>
              </w:rPr>
              <w:t>Изменение остатков средств на счетах по учету средств местного бюджета в течение соответствующего финансового года</w:t>
            </w:r>
          </w:p>
        </w:tc>
        <w:tc>
          <w:tcPr>
            <w:tcW w:w="567" w:type="dxa"/>
            <w:tcBorders>
              <w:top w:val="nil"/>
              <w:left w:val="nil"/>
              <w:bottom w:val="single" w:sz="4" w:space="0" w:color="auto"/>
              <w:right w:val="single" w:sz="4" w:space="0" w:color="auto"/>
            </w:tcBorders>
            <w:shd w:val="clear" w:color="auto" w:fill="auto"/>
            <w:noWrap/>
            <w:vAlign w:val="center"/>
            <w:hideMark/>
          </w:tcPr>
          <w:p w14:paraId="44D8296F" w14:textId="77777777" w:rsidR="00B374FC" w:rsidRPr="00492E79" w:rsidRDefault="00B374FC" w:rsidP="00B374FC">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14:paraId="33BA4E82" w14:textId="77777777" w:rsidR="00B374FC" w:rsidRPr="00492E79" w:rsidRDefault="00B374FC" w:rsidP="00B374FC">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hideMark/>
          </w:tcPr>
          <w:p w14:paraId="0D629A23" w14:textId="77777777" w:rsidR="00B374FC" w:rsidRPr="00492E79" w:rsidRDefault="00B374FC" w:rsidP="00B374FC">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bl>
    <w:p w14:paraId="5331BBBA" w14:textId="2E190286" w:rsidR="004D5F02" w:rsidRPr="00492E79" w:rsidRDefault="004D5F02" w:rsidP="004D5F02">
      <w:pPr>
        <w:spacing w:after="0" w:line="240" w:lineRule="auto"/>
        <w:jc w:val="both"/>
        <w:rPr>
          <w:rFonts w:ascii="Times New Roman" w:hAnsi="Times New Roman" w:cs="Times New Roman"/>
          <w:b/>
          <w:sz w:val="20"/>
          <w:szCs w:val="20"/>
        </w:rPr>
      </w:pPr>
      <w:r w:rsidRPr="00492E79">
        <w:rPr>
          <w:rFonts w:ascii="Times New Roman" w:hAnsi="Times New Roman" w:cs="Times New Roman"/>
          <w:b/>
          <w:bCs/>
          <w:sz w:val="20"/>
          <w:szCs w:val="20"/>
        </w:rPr>
        <w:lastRenderedPageBreak/>
        <w:t xml:space="preserve">Приложение №4 к решению Совета народных депутатов Завитинского муниципального округа от 24.11.2021 № 49/7 </w:t>
      </w:r>
      <w:r w:rsidRPr="00492E79">
        <w:rPr>
          <w:rFonts w:ascii="Times New Roman" w:hAnsi="Times New Roman" w:cs="Times New Roman"/>
          <w:b/>
          <w:sz w:val="20"/>
          <w:szCs w:val="20"/>
        </w:rPr>
        <w:t xml:space="preserve">Программа муниципальных внутренних заимствований Завитинского муниципального округа на 2022 год </w:t>
      </w:r>
      <w:r w:rsidRPr="00492E79">
        <w:rPr>
          <w:rFonts w:ascii="Times New Roman" w:hAnsi="Times New Roman" w:cs="Times New Roman"/>
          <w:sz w:val="20"/>
          <w:szCs w:val="20"/>
        </w:rPr>
        <w:t xml:space="preserve">  </w:t>
      </w:r>
      <w:r w:rsidRPr="00492E79">
        <w:rPr>
          <w:rFonts w:ascii="Times New Roman" w:hAnsi="Times New Roman" w:cs="Times New Roman"/>
          <w:b/>
          <w:bCs/>
          <w:sz w:val="20"/>
          <w:szCs w:val="20"/>
        </w:rPr>
        <w:t>и плановый период 2023 и 2024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4"/>
        <w:gridCol w:w="850"/>
        <w:gridCol w:w="851"/>
        <w:gridCol w:w="850"/>
      </w:tblGrid>
      <w:tr w:rsidR="004D5F02" w:rsidRPr="00492E79" w14:paraId="5D415665" w14:textId="77777777" w:rsidTr="004D5F02">
        <w:tc>
          <w:tcPr>
            <w:tcW w:w="11194" w:type="dxa"/>
          </w:tcPr>
          <w:p w14:paraId="0E616666" w14:textId="77777777" w:rsidR="004D5F02" w:rsidRPr="00492E79" w:rsidRDefault="004D5F02" w:rsidP="004D5F02">
            <w:pPr>
              <w:spacing w:after="0" w:line="240" w:lineRule="auto"/>
              <w:jc w:val="both"/>
              <w:rPr>
                <w:rFonts w:ascii="Times New Roman" w:hAnsi="Times New Roman" w:cs="Times New Roman"/>
                <w:b/>
                <w:sz w:val="20"/>
                <w:szCs w:val="20"/>
              </w:rPr>
            </w:pPr>
            <w:r w:rsidRPr="00492E79">
              <w:rPr>
                <w:rFonts w:ascii="Times New Roman" w:hAnsi="Times New Roman" w:cs="Times New Roman"/>
                <w:b/>
                <w:sz w:val="20"/>
                <w:szCs w:val="20"/>
              </w:rPr>
              <w:t>Наименование</w:t>
            </w:r>
          </w:p>
        </w:tc>
        <w:tc>
          <w:tcPr>
            <w:tcW w:w="850" w:type="dxa"/>
            <w:vAlign w:val="center"/>
          </w:tcPr>
          <w:p w14:paraId="49A21E89" w14:textId="77777777" w:rsidR="004D5F02" w:rsidRPr="00492E79" w:rsidRDefault="004D5F02" w:rsidP="004D5F02">
            <w:pPr>
              <w:spacing w:after="0" w:line="240" w:lineRule="auto"/>
              <w:jc w:val="both"/>
              <w:rPr>
                <w:rFonts w:ascii="Times New Roman" w:hAnsi="Times New Roman" w:cs="Times New Roman"/>
                <w:b/>
                <w:sz w:val="20"/>
                <w:szCs w:val="20"/>
              </w:rPr>
            </w:pPr>
            <w:r w:rsidRPr="00492E79">
              <w:rPr>
                <w:rFonts w:ascii="Times New Roman" w:hAnsi="Times New Roman" w:cs="Times New Roman"/>
                <w:b/>
                <w:sz w:val="20"/>
                <w:szCs w:val="20"/>
              </w:rPr>
              <w:t>2022 г.</w:t>
            </w:r>
          </w:p>
        </w:tc>
        <w:tc>
          <w:tcPr>
            <w:tcW w:w="851" w:type="dxa"/>
            <w:vAlign w:val="center"/>
          </w:tcPr>
          <w:p w14:paraId="6B7A528C" w14:textId="77777777" w:rsidR="004D5F02" w:rsidRPr="00492E79" w:rsidRDefault="004D5F02" w:rsidP="004D5F02">
            <w:pPr>
              <w:spacing w:after="0" w:line="240" w:lineRule="auto"/>
              <w:jc w:val="both"/>
              <w:rPr>
                <w:rFonts w:ascii="Times New Roman" w:hAnsi="Times New Roman" w:cs="Times New Roman"/>
                <w:b/>
                <w:sz w:val="20"/>
                <w:szCs w:val="20"/>
              </w:rPr>
            </w:pPr>
            <w:r w:rsidRPr="00492E79">
              <w:rPr>
                <w:rFonts w:ascii="Times New Roman" w:hAnsi="Times New Roman" w:cs="Times New Roman"/>
                <w:b/>
                <w:sz w:val="20"/>
                <w:szCs w:val="20"/>
              </w:rPr>
              <w:t>2023 г.</w:t>
            </w:r>
          </w:p>
        </w:tc>
        <w:tc>
          <w:tcPr>
            <w:tcW w:w="850" w:type="dxa"/>
            <w:vAlign w:val="center"/>
          </w:tcPr>
          <w:p w14:paraId="4EBDAA76" w14:textId="77777777" w:rsidR="004D5F02" w:rsidRPr="00492E79" w:rsidRDefault="004D5F02" w:rsidP="004D5F02">
            <w:pPr>
              <w:spacing w:after="0" w:line="240" w:lineRule="auto"/>
              <w:jc w:val="both"/>
              <w:rPr>
                <w:rFonts w:ascii="Times New Roman" w:hAnsi="Times New Roman" w:cs="Times New Roman"/>
                <w:b/>
                <w:sz w:val="20"/>
                <w:szCs w:val="20"/>
              </w:rPr>
            </w:pPr>
            <w:r w:rsidRPr="00492E79">
              <w:rPr>
                <w:rFonts w:ascii="Times New Roman" w:hAnsi="Times New Roman" w:cs="Times New Roman"/>
                <w:b/>
                <w:sz w:val="20"/>
                <w:szCs w:val="20"/>
              </w:rPr>
              <w:t>2024 г.</w:t>
            </w:r>
          </w:p>
        </w:tc>
      </w:tr>
      <w:tr w:rsidR="004D5F02" w:rsidRPr="00492E79" w14:paraId="60947C04" w14:textId="77777777" w:rsidTr="004D5F02">
        <w:tc>
          <w:tcPr>
            <w:tcW w:w="11194" w:type="dxa"/>
          </w:tcPr>
          <w:p w14:paraId="3B335CEE" w14:textId="77777777" w:rsidR="004D5F02" w:rsidRPr="00492E79" w:rsidRDefault="004D5F02" w:rsidP="004D5F02">
            <w:pPr>
              <w:spacing w:after="0" w:line="240" w:lineRule="auto"/>
              <w:jc w:val="both"/>
              <w:rPr>
                <w:rFonts w:ascii="Times New Roman" w:hAnsi="Times New Roman" w:cs="Times New Roman"/>
                <w:b/>
                <w:sz w:val="20"/>
                <w:szCs w:val="20"/>
              </w:rPr>
            </w:pPr>
            <w:r w:rsidRPr="00492E79">
              <w:rPr>
                <w:rFonts w:ascii="Times New Roman" w:hAnsi="Times New Roman" w:cs="Times New Roman"/>
                <w:b/>
                <w:sz w:val="20"/>
                <w:szCs w:val="20"/>
              </w:rPr>
              <w:t>Муниципальные внутренние заимствования</w:t>
            </w:r>
          </w:p>
        </w:tc>
        <w:tc>
          <w:tcPr>
            <w:tcW w:w="850" w:type="dxa"/>
            <w:vAlign w:val="center"/>
          </w:tcPr>
          <w:p w14:paraId="3C80F8C4" w14:textId="77777777" w:rsidR="004D5F02" w:rsidRPr="00492E79" w:rsidRDefault="004D5F02" w:rsidP="004D5F02">
            <w:pPr>
              <w:spacing w:after="0" w:line="240" w:lineRule="auto"/>
              <w:jc w:val="both"/>
              <w:rPr>
                <w:rFonts w:ascii="Times New Roman" w:hAnsi="Times New Roman" w:cs="Times New Roman"/>
                <w:b/>
                <w:sz w:val="20"/>
                <w:szCs w:val="20"/>
              </w:rPr>
            </w:pPr>
            <w:r w:rsidRPr="00492E79">
              <w:rPr>
                <w:rFonts w:ascii="Times New Roman" w:hAnsi="Times New Roman" w:cs="Times New Roman"/>
                <w:b/>
                <w:sz w:val="20"/>
                <w:szCs w:val="20"/>
              </w:rPr>
              <w:t>0,00</w:t>
            </w:r>
          </w:p>
        </w:tc>
        <w:tc>
          <w:tcPr>
            <w:tcW w:w="851" w:type="dxa"/>
            <w:vAlign w:val="center"/>
          </w:tcPr>
          <w:p w14:paraId="3AD45D08" w14:textId="77777777" w:rsidR="004D5F02" w:rsidRPr="00492E79" w:rsidRDefault="004D5F02" w:rsidP="004D5F02">
            <w:pPr>
              <w:spacing w:after="0" w:line="240" w:lineRule="auto"/>
              <w:jc w:val="both"/>
              <w:rPr>
                <w:rFonts w:ascii="Times New Roman" w:hAnsi="Times New Roman" w:cs="Times New Roman"/>
                <w:b/>
                <w:sz w:val="20"/>
                <w:szCs w:val="20"/>
              </w:rPr>
            </w:pPr>
            <w:r w:rsidRPr="00492E79">
              <w:rPr>
                <w:rFonts w:ascii="Times New Roman" w:hAnsi="Times New Roman" w:cs="Times New Roman"/>
                <w:b/>
                <w:sz w:val="20"/>
                <w:szCs w:val="20"/>
              </w:rPr>
              <w:t>0,00</w:t>
            </w:r>
          </w:p>
        </w:tc>
        <w:tc>
          <w:tcPr>
            <w:tcW w:w="850" w:type="dxa"/>
            <w:vAlign w:val="center"/>
          </w:tcPr>
          <w:p w14:paraId="0001CFFB" w14:textId="77777777" w:rsidR="004D5F02" w:rsidRPr="00492E79" w:rsidRDefault="004D5F02" w:rsidP="004D5F02">
            <w:pPr>
              <w:spacing w:after="0" w:line="240" w:lineRule="auto"/>
              <w:jc w:val="both"/>
              <w:rPr>
                <w:rFonts w:ascii="Times New Roman" w:hAnsi="Times New Roman" w:cs="Times New Roman"/>
                <w:b/>
                <w:sz w:val="20"/>
                <w:szCs w:val="20"/>
              </w:rPr>
            </w:pPr>
            <w:r w:rsidRPr="00492E79">
              <w:rPr>
                <w:rFonts w:ascii="Times New Roman" w:hAnsi="Times New Roman" w:cs="Times New Roman"/>
                <w:b/>
                <w:sz w:val="20"/>
                <w:szCs w:val="20"/>
              </w:rPr>
              <w:t>0,00</w:t>
            </w:r>
          </w:p>
        </w:tc>
      </w:tr>
      <w:tr w:rsidR="004D5F02" w:rsidRPr="00492E79" w14:paraId="46CF4184" w14:textId="77777777" w:rsidTr="004D5F02">
        <w:tc>
          <w:tcPr>
            <w:tcW w:w="11194" w:type="dxa"/>
          </w:tcPr>
          <w:p w14:paraId="3B668942" w14:textId="77777777"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в том числе</w:t>
            </w:r>
          </w:p>
        </w:tc>
        <w:tc>
          <w:tcPr>
            <w:tcW w:w="850" w:type="dxa"/>
            <w:vAlign w:val="center"/>
          </w:tcPr>
          <w:p w14:paraId="67AC8E94" w14:textId="77777777" w:rsidR="004D5F02" w:rsidRPr="00492E79" w:rsidRDefault="004D5F02" w:rsidP="004D5F02">
            <w:pPr>
              <w:spacing w:after="0" w:line="240" w:lineRule="auto"/>
              <w:jc w:val="both"/>
              <w:rPr>
                <w:rFonts w:ascii="Times New Roman" w:hAnsi="Times New Roman" w:cs="Times New Roman"/>
                <w:sz w:val="20"/>
                <w:szCs w:val="20"/>
              </w:rPr>
            </w:pPr>
          </w:p>
        </w:tc>
        <w:tc>
          <w:tcPr>
            <w:tcW w:w="851" w:type="dxa"/>
            <w:vAlign w:val="center"/>
          </w:tcPr>
          <w:p w14:paraId="61E6A94B" w14:textId="77777777" w:rsidR="004D5F02" w:rsidRPr="00492E79" w:rsidRDefault="004D5F02" w:rsidP="004D5F02">
            <w:pPr>
              <w:spacing w:after="0" w:line="240" w:lineRule="auto"/>
              <w:jc w:val="both"/>
              <w:rPr>
                <w:rFonts w:ascii="Times New Roman" w:hAnsi="Times New Roman" w:cs="Times New Roman"/>
                <w:sz w:val="20"/>
                <w:szCs w:val="20"/>
              </w:rPr>
            </w:pPr>
          </w:p>
        </w:tc>
        <w:tc>
          <w:tcPr>
            <w:tcW w:w="850" w:type="dxa"/>
            <w:vAlign w:val="center"/>
          </w:tcPr>
          <w:p w14:paraId="68F980CE" w14:textId="77777777" w:rsidR="004D5F02" w:rsidRPr="00492E79" w:rsidRDefault="004D5F02" w:rsidP="004D5F02">
            <w:pPr>
              <w:spacing w:after="0" w:line="240" w:lineRule="auto"/>
              <w:jc w:val="both"/>
              <w:rPr>
                <w:rFonts w:ascii="Times New Roman" w:hAnsi="Times New Roman" w:cs="Times New Roman"/>
                <w:sz w:val="20"/>
                <w:szCs w:val="20"/>
              </w:rPr>
            </w:pPr>
          </w:p>
        </w:tc>
      </w:tr>
      <w:tr w:rsidR="004D5F02" w:rsidRPr="00492E79" w14:paraId="6A8B5033" w14:textId="77777777" w:rsidTr="004D5F02">
        <w:trPr>
          <w:trHeight w:val="70"/>
        </w:trPr>
        <w:tc>
          <w:tcPr>
            <w:tcW w:w="11194" w:type="dxa"/>
          </w:tcPr>
          <w:p w14:paraId="18114743" w14:textId="77777777"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b/>
                <w:i/>
                <w:sz w:val="20"/>
                <w:szCs w:val="20"/>
              </w:rPr>
              <w:t>Кредиты кредитных организаций в валюте Российской Федерации</w:t>
            </w:r>
          </w:p>
        </w:tc>
        <w:tc>
          <w:tcPr>
            <w:tcW w:w="850" w:type="dxa"/>
            <w:vAlign w:val="center"/>
          </w:tcPr>
          <w:p w14:paraId="69E794CD" w14:textId="77777777" w:rsidR="004D5F02" w:rsidRPr="00492E79" w:rsidRDefault="004D5F02" w:rsidP="004D5F02">
            <w:pPr>
              <w:spacing w:after="0" w:line="240" w:lineRule="auto"/>
              <w:jc w:val="both"/>
              <w:rPr>
                <w:rFonts w:ascii="Times New Roman" w:hAnsi="Times New Roman" w:cs="Times New Roman"/>
                <w:b/>
                <w:i/>
                <w:sz w:val="20"/>
                <w:szCs w:val="20"/>
              </w:rPr>
            </w:pPr>
            <w:r w:rsidRPr="00492E79">
              <w:rPr>
                <w:rFonts w:ascii="Times New Roman" w:hAnsi="Times New Roman" w:cs="Times New Roman"/>
                <w:b/>
                <w:i/>
                <w:sz w:val="20"/>
                <w:szCs w:val="20"/>
              </w:rPr>
              <w:t>0,0</w:t>
            </w:r>
          </w:p>
        </w:tc>
        <w:tc>
          <w:tcPr>
            <w:tcW w:w="851" w:type="dxa"/>
            <w:vAlign w:val="center"/>
          </w:tcPr>
          <w:p w14:paraId="744476E7" w14:textId="77777777" w:rsidR="004D5F02" w:rsidRPr="00492E79" w:rsidRDefault="004D5F02" w:rsidP="004D5F02">
            <w:pPr>
              <w:spacing w:after="0" w:line="240" w:lineRule="auto"/>
              <w:jc w:val="both"/>
              <w:rPr>
                <w:rFonts w:ascii="Times New Roman" w:hAnsi="Times New Roman" w:cs="Times New Roman"/>
                <w:b/>
                <w:i/>
                <w:sz w:val="20"/>
                <w:szCs w:val="20"/>
              </w:rPr>
            </w:pPr>
            <w:r w:rsidRPr="00492E79">
              <w:rPr>
                <w:rFonts w:ascii="Times New Roman" w:hAnsi="Times New Roman" w:cs="Times New Roman"/>
                <w:b/>
                <w:i/>
                <w:sz w:val="20"/>
                <w:szCs w:val="20"/>
              </w:rPr>
              <w:t>0,0</w:t>
            </w:r>
          </w:p>
        </w:tc>
        <w:tc>
          <w:tcPr>
            <w:tcW w:w="850" w:type="dxa"/>
            <w:vAlign w:val="center"/>
          </w:tcPr>
          <w:p w14:paraId="0192747B" w14:textId="77777777" w:rsidR="004D5F02" w:rsidRPr="00492E79" w:rsidRDefault="004D5F02" w:rsidP="004D5F02">
            <w:pPr>
              <w:spacing w:after="0" w:line="240" w:lineRule="auto"/>
              <w:jc w:val="both"/>
              <w:rPr>
                <w:rFonts w:ascii="Times New Roman" w:hAnsi="Times New Roman" w:cs="Times New Roman"/>
                <w:b/>
                <w:i/>
                <w:sz w:val="20"/>
                <w:szCs w:val="20"/>
              </w:rPr>
            </w:pPr>
            <w:r w:rsidRPr="00492E79">
              <w:rPr>
                <w:rFonts w:ascii="Times New Roman" w:hAnsi="Times New Roman" w:cs="Times New Roman"/>
                <w:b/>
                <w:i/>
                <w:sz w:val="20"/>
                <w:szCs w:val="20"/>
              </w:rPr>
              <w:t>0,0</w:t>
            </w:r>
          </w:p>
        </w:tc>
      </w:tr>
      <w:tr w:rsidR="004D5F02" w:rsidRPr="00492E79" w14:paraId="3ED2F973" w14:textId="77777777" w:rsidTr="004D5F02">
        <w:tc>
          <w:tcPr>
            <w:tcW w:w="11194" w:type="dxa"/>
          </w:tcPr>
          <w:p w14:paraId="7D90933C" w14:textId="0F93D548"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 привлечение кредитов от кредитных организаций в валюте Российской Федерации  </w:t>
            </w:r>
          </w:p>
        </w:tc>
        <w:tc>
          <w:tcPr>
            <w:tcW w:w="850" w:type="dxa"/>
            <w:vAlign w:val="center"/>
          </w:tcPr>
          <w:p w14:paraId="2E6D60E1" w14:textId="77777777"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0,0</w:t>
            </w:r>
          </w:p>
        </w:tc>
        <w:tc>
          <w:tcPr>
            <w:tcW w:w="851" w:type="dxa"/>
            <w:vAlign w:val="center"/>
          </w:tcPr>
          <w:p w14:paraId="352A69C9" w14:textId="77777777"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0,0</w:t>
            </w:r>
          </w:p>
        </w:tc>
        <w:tc>
          <w:tcPr>
            <w:tcW w:w="850" w:type="dxa"/>
            <w:vAlign w:val="center"/>
          </w:tcPr>
          <w:p w14:paraId="372919E3" w14:textId="77777777"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0,0</w:t>
            </w:r>
          </w:p>
        </w:tc>
      </w:tr>
      <w:tr w:rsidR="004D5F02" w:rsidRPr="00492E79" w14:paraId="4F19EA8B" w14:textId="77777777" w:rsidTr="004D5F02">
        <w:tc>
          <w:tcPr>
            <w:tcW w:w="11194" w:type="dxa"/>
          </w:tcPr>
          <w:p w14:paraId="3EB87E67" w14:textId="2E05C42C"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 погашение кредитов от кредитных организаций в валюте Российской Федерации   </w:t>
            </w:r>
          </w:p>
        </w:tc>
        <w:tc>
          <w:tcPr>
            <w:tcW w:w="850" w:type="dxa"/>
            <w:vAlign w:val="center"/>
          </w:tcPr>
          <w:p w14:paraId="46D61626" w14:textId="77777777"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0,0</w:t>
            </w:r>
          </w:p>
        </w:tc>
        <w:tc>
          <w:tcPr>
            <w:tcW w:w="851" w:type="dxa"/>
            <w:vAlign w:val="center"/>
          </w:tcPr>
          <w:p w14:paraId="1E1C9CC1" w14:textId="77777777"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0,0</w:t>
            </w:r>
          </w:p>
        </w:tc>
        <w:tc>
          <w:tcPr>
            <w:tcW w:w="850" w:type="dxa"/>
            <w:vAlign w:val="center"/>
          </w:tcPr>
          <w:p w14:paraId="4AB64FA3" w14:textId="77777777"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0,0</w:t>
            </w:r>
          </w:p>
        </w:tc>
      </w:tr>
      <w:tr w:rsidR="004D5F02" w:rsidRPr="00492E79" w14:paraId="24DEA256" w14:textId="77777777" w:rsidTr="004D5F02">
        <w:trPr>
          <w:trHeight w:val="70"/>
        </w:trPr>
        <w:tc>
          <w:tcPr>
            <w:tcW w:w="11194" w:type="dxa"/>
          </w:tcPr>
          <w:p w14:paraId="3047B788" w14:textId="77777777" w:rsidR="004D5F02" w:rsidRPr="00492E79" w:rsidRDefault="004D5F02" w:rsidP="004D5F02">
            <w:pPr>
              <w:spacing w:after="0" w:line="240" w:lineRule="auto"/>
              <w:jc w:val="both"/>
              <w:rPr>
                <w:rFonts w:ascii="Times New Roman" w:hAnsi="Times New Roman" w:cs="Times New Roman"/>
                <w:b/>
                <w:i/>
                <w:sz w:val="20"/>
                <w:szCs w:val="20"/>
              </w:rPr>
            </w:pPr>
            <w:r w:rsidRPr="00492E79">
              <w:rPr>
                <w:rFonts w:ascii="Times New Roman" w:hAnsi="Times New Roman" w:cs="Times New Roman"/>
                <w:b/>
                <w:i/>
                <w:sz w:val="20"/>
                <w:szCs w:val="20"/>
              </w:rPr>
              <w:t xml:space="preserve">Бюджетные кредиты от других бюджетов бюджетной системы Российской Федерации </w:t>
            </w:r>
          </w:p>
        </w:tc>
        <w:tc>
          <w:tcPr>
            <w:tcW w:w="850" w:type="dxa"/>
            <w:vAlign w:val="center"/>
          </w:tcPr>
          <w:p w14:paraId="4A589880" w14:textId="77777777" w:rsidR="004D5F02" w:rsidRPr="00492E79" w:rsidRDefault="004D5F02" w:rsidP="004D5F02">
            <w:pPr>
              <w:spacing w:after="0" w:line="240" w:lineRule="auto"/>
              <w:jc w:val="both"/>
              <w:rPr>
                <w:rFonts w:ascii="Times New Roman" w:hAnsi="Times New Roman" w:cs="Times New Roman"/>
                <w:b/>
                <w:i/>
                <w:sz w:val="20"/>
                <w:szCs w:val="20"/>
              </w:rPr>
            </w:pPr>
            <w:r w:rsidRPr="00492E79">
              <w:rPr>
                <w:rFonts w:ascii="Times New Roman" w:hAnsi="Times New Roman" w:cs="Times New Roman"/>
                <w:b/>
                <w:i/>
                <w:sz w:val="20"/>
                <w:szCs w:val="20"/>
              </w:rPr>
              <w:t>0,0</w:t>
            </w:r>
          </w:p>
        </w:tc>
        <w:tc>
          <w:tcPr>
            <w:tcW w:w="851" w:type="dxa"/>
            <w:vAlign w:val="center"/>
          </w:tcPr>
          <w:p w14:paraId="43DF33E7" w14:textId="77777777" w:rsidR="004D5F02" w:rsidRPr="00492E79" w:rsidRDefault="004D5F02" w:rsidP="004D5F02">
            <w:pPr>
              <w:spacing w:after="0" w:line="240" w:lineRule="auto"/>
              <w:jc w:val="both"/>
              <w:rPr>
                <w:rFonts w:ascii="Times New Roman" w:hAnsi="Times New Roman" w:cs="Times New Roman"/>
                <w:b/>
                <w:i/>
                <w:sz w:val="20"/>
                <w:szCs w:val="20"/>
              </w:rPr>
            </w:pPr>
            <w:r w:rsidRPr="00492E79">
              <w:rPr>
                <w:rFonts w:ascii="Times New Roman" w:hAnsi="Times New Roman" w:cs="Times New Roman"/>
                <w:b/>
                <w:i/>
                <w:sz w:val="20"/>
                <w:szCs w:val="20"/>
              </w:rPr>
              <w:t>0,0</w:t>
            </w:r>
          </w:p>
        </w:tc>
        <w:tc>
          <w:tcPr>
            <w:tcW w:w="850" w:type="dxa"/>
            <w:vAlign w:val="center"/>
          </w:tcPr>
          <w:p w14:paraId="64D6F0BE" w14:textId="77777777" w:rsidR="004D5F02" w:rsidRPr="00492E79" w:rsidRDefault="004D5F02" w:rsidP="004D5F02">
            <w:pPr>
              <w:spacing w:after="0" w:line="240" w:lineRule="auto"/>
              <w:jc w:val="both"/>
              <w:rPr>
                <w:rFonts w:ascii="Times New Roman" w:hAnsi="Times New Roman" w:cs="Times New Roman"/>
                <w:b/>
                <w:i/>
                <w:sz w:val="20"/>
                <w:szCs w:val="20"/>
              </w:rPr>
            </w:pPr>
            <w:r w:rsidRPr="00492E79">
              <w:rPr>
                <w:rFonts w:ascii="Times New Roman" w:hAnsi="Times New Roman" w:cs="Times New Roman"/>
                <w:b/>
                <w:i/>
                <w:sz w:val="20"/>
                <w:szCs w:val="20"/>
              </w:rPr>
              <w:t>0,0</w:t>
            </w:r>
          </w:p>
        </w:tc>
      </w:tr>
      <w:tr w:rsidR="004D5F02" w:rsidRPr="00492E79" w14:paraId="3E712C4F" w14:textId="77777777" w:rsidTr="004D5F02">
        <w:tc>
          <w:tcPr>
            <w:tcW w:w="11194" w:type="dxa"/>
          </w:tcPr>
          <w:p w14:paraId="0C0673A5" w14:textId="77777777"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-получение кредитов от других бюджетов бюджетной системы Российской Федерации бюджетами муниципальных округов в валюте Российской Федерации</w:t>
            </w:r>
          </w:p>
        </w:tc>
        <w:tc>
          <w:tcPr>
            <w:tcW w:w="850" w:type="dxa"/>
            <w:vAlign w:val="center"/>
          </w:tcPr>
          <w:p w14:paraId="6E8F2F78" w14:textId="77777777"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0,0</w:t>
            </w:r>
          </w:p>
        </w:tc>
        <w:tc>
          <w:tcPr>
            <w:tcW w:w="851" w:type="dxa"/>
            <w:vAlign w:val="center"/>
          </w:tcPr>
          <w:p w14:paraId="061D0715" w14:textId="77777777"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0,0</w:t>
            </w:r>
          </w:p>
        </w:tc>
        <w:tc>
          <w:tcPr>
            <w:tcW w:w="850" w:type="dxa"/>
            <w:vAlign w:val="center"/>
          </w:tcPr>
          <w:p w14:paraId="22A5671B" w14:textId="77777777"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0,0</w:t>
            </w:r>
          </w:p>
        </w:tc>
      </w:tr>
      <w:tr w:rsidR="004D5F02" w:rsidRPr="00492E79" w14:paraId="3094C510" w14:textId="77777777" w:rsidTr="004D5F02">
        <w:tc>
          <w:tcPr>
            <w:tcW w:w="11194" w:type="dxa"/>
          </w:tcPr>
          <w:p w14:paraId="16BDA0B4" w14:textId="77777777"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-погашение кредитов от других бюджетов бюджетной системы Российской Федерации бюджетами муниципальных округов в валюте Российской Федерации</w:t>
            </w:r>
          </w:p>
        </w:tc>
        <w:tc>
          <w:tcPr>
            <w:tcW w:w="850" w:type="dxa"/>
            <w:vAlign w:val="center"/>
          </w:tcPr>
          <w:p w14:paraId="03CAD03E" w14:textId="77777777"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0,0</w:t>
            </w:r>
          </w:p>
        </w:tc>
        <w:tc>
          <w:tcPr>
            <w:tcW w:w="851" w:type="dxa"/>
            <w:vAlign w:val="center"/>
          </w:tcPr>
          <w:p w14:paraId="16A38C81" w14:textId="77777777"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0,0</w:t>
            </w:r>
          </w:p>
        </w:tc>
        <w:tc>
          <w:tcPr>
            <w:tcW w:w="850" w:type="dxa"/>
            <w:vAlign w:val="center"/>
          </w:tcPr>
          <w:p w14:paraId="1B51EA43" w14:textId="77777777" w:rsidR="004D5F02" w:rsidRPr="00492E79" w:rsidRDefault="004D5F02" w:rsidP="004D5F0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0,0</w:t>
            </w:r>
          </w:p>
        </w:tc>
      </w:tr>
    </w:tbl>
    <w:p w14:paraId="108FDBC9" w14:textId="26AB2775" w:rsidR="00B374FC" w:rsidRPr="00492E79" w:rsidRDefault="004D5F02" w:rsidP="00AF3B7D">
      <w:pPr>
        <w:spacing w:after="0" w:line="240" w:lineRule="auto"/>
        <w:jc w:val="both"/>
        <w:rPr>
          <w:rFonts w:ascii="Times New Roman" w:hAnsi="Times New Roman" w:cs="Times New Roman"/>
          <w:b/>
          <w:bCs/>
          <w:sz w:val="20"/>
          <w:szCs w:val="20"/>
        </w:rPr>
      </w:pPr>
      <w:r w:rsidRPr="00492E79">
        <w:rPr>
          <w:rFonts w:ascii="Times New Roman" w:hAnsi="Times New Roman" w:cs="Times New Roman"/>
          <w:b/>
          <w:bCs/>
          <w:sz w:val="20"/>
          <w:szCs w:val="20"/>
        </w:rPr>
        <w:t>Приложение №5 к решению Совета народных депутатов Завитинского муниципального округа от 24.11.2021 № 49/7 Программа муниципальных гарантий Завитинского муниципального округа на 2022 год и плановый период 2023-2024 годов</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860"/>
        <w:gridCol w:w="2660"/>
        <w:gridCol w:w="2340"/>
        <w:gridCol w:w="5075"/>
      </w:tblGrid>
      <w:tr w:rsidR="004D5F02" w:rsidRPr="00492E79" w14:paraId="09D05146" w14:textId="77777777" w:rsidTr="004D5F02">
        <w:trPr>
          <w:trHeight w:val="20"/>
        </w:trPr>
        <w:tc>
          <w:tcPr>
            <w:tcW w:w="15735" w:type="dxa"/>
            <w:gridSpan w:val="5"/>
            <w:shd w:val="clear" w:color="auto" w:fill="auto"/>
            <w:vAlign w:val="bottom"/>
            <w:hideMark/>
          </w:tcPr>
          <w:p w14:paraId="2F9532F3"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1.1. Перечень подлежащих предоставлению в 2022 году и плановом периоде 2023 - 2024 годах муниципальных гарантий муниципального округа</w:t>
            </w:r>
          </w:p>
        </w:tc>
      </w:tr>
      <w:tr w:rsidR="004D5F02" w:rsidRPr="00492E79" w14:paraId="3CCE83FA" w14:textId="77777777" w:rsidTr="004D5F02">
        <w:trPr>
          <w:trHeight w:val="20"/>
        </w:trPr>
        <w:tc>
          <w:tcPr>
            <w:tcW w:w="2800" w:type="dxa"/>
            <w:shd w:val="clear" w:color="auto" w:fill="auto"/>
            <w:hideMark/>
          </w:tcPr>
          <w:p w14:paraId="74716878"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п/п</w:t>
            </w:r>
          </w:p>
        </w:tc>
        <w:tc>
          <w:tcPr>
            <w:tcW w:w="2860" w:type="dxa"/>
            <w:shd w:val="clear" w:color="auto" w:fill="auto"/>
            <w:hideMark/>
          </w:tcPr>
          <w:p w14:paraId="3DC1BD34"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Направление (цель) гарантирования</w:t>
            </w:r>
          </w:p>
        </w:tc>
        <w:tc>
          <w:tcPr>
            <w:tcW w:w="2660" w:type="dxa"/>
            <w:shd w:val="clear" w:color="auto" w:fill="auto"/>
            <w:hideMark/>
          </w:tcPr>
          <w:p w14:paraId="4C84463D"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Общий объем гарантий</w:t>
            </w:r>
          </w:p>
        </w:tc>
        <w:tc>
          <w:tcPr>
            <w:tcW w:w="2340" w:type="dxa"/>
            <w:shd w:val="clear" w:color="auto" w:fill="auto"/>
            <w:hideMark/>
          </w:tcPr>
          <w:p w14:paraId="09875D8B"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Наличие права регрессного требования</w:t>
            </w:r>
          </w:p>
        </w:tc>
        <w:tc>
          <w:tcPr>
            <w:tcW w:w="5075" w:type="dxa"/>
            <w:shd w:val="clear" w:color="auto" w:fill="auto"/>
            <w:hideMark/>
          </w:tcPr>
          <w:p w14:paraId="291C46A2"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Иные условия предоставления </w:t>
            </w:r>
            <w:proofErr w:type="gramStart"/>
            <w:r w:rsidRPr="00492E79">
              <w:rPr>
                <w:rFonts w:ascii="Times New Roman" w:eastAsia="Times New Roman" w:hAnsi="Times New Roman" w:cs="Times New Roman"/>
                <w:color w:val="000000"/>
                <w:sz w:val="20"/>
                <w:szCs w:val="20"/>
                <w:lang w:eastAsia="ru-RU"/>
              </w:rPr>
              <w:t>муниципальных  гарантий</w:t>
            </w:r>
            <w:proofErr w:type="gramEnd"/>
          </w:p>
        </w:tc>
      </w:tr>
      <w:tr w:rsidR="004D5F02" w:rsidRPr="00492E79" w14:paraId="5D4C7184" w14:textId="77777777" w:rsidTr="004D5F02">
        <w:trPr>
          <w:trHeight w:val="20"/>
        </w:trPr>
        <w:tc>
          <w:tcPr>
            <w:tcW w:w="2800" w:type="dxa"/>
            <w:shd w:val="clear" w:color="auto" w:fill="auto"/>
            <w:hideMark/>
          </w:tcPr>
          <w:p w14:paraId="59A9E077"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1</w:t>
            </w:r>
          </w:p>
        </w:tc>
        <w:tc>
          <w:tcPr>
            <w:tcW w:w="2860" w:type="dxa"/>
            <w:shd w:val="clear" w:color="auto" w:fill="auto"/>
            <w:hideMark/>
          </w:tcPr>
          <w:p w14:paraId="65151C7B"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w:t>
            </w:r>
          </w:p>
        </w:tc>
        <w:tc>
          <w:tcPr>
            <w:tcW w:w="2660" w:type="dxa"/>
            <w:shd w:val="clear" w:color="auto" w:fill="auto"/>
            <w:hideMark/>
          </w:tcPr>
          <w:p w14:paraId="75F2800F"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w:t>
            </w:r>
          </w:p>
        </w:tc>
        <w:tc>
          <w:tcPr>
            <w:tcW w:w="2340" w:type="dxa"/>
            <w:shd w:val="clear" w:color="auto" w:fill="auto"/>
            <w:hideMark/>
          </w:tcPr>
          <w:p w14:paraId="7327B66F"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w:t>
            </w:r>
          </w:p>
        </w:tc>
        <w:tc>
          <w:tcPr>
            <w:tcW w:w="5075" w:type="dxa"/>
            <w:shd w:val="clear" w:color="auto" w:fill="auto"/>
            <w:hideMark/>
          </w:tcPr>
          <w:p w14:paraId="558EAB3F"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w:t>
            </w:r>
          </w:p>
        </w:tc>
      </w:tr>
      <w:tr w:rsidR="004D5F02" w:rsidRPr="00492E79" w14:paraId="41B58D60" w14:textId="77777777" w:rsidTr="004D5F02">
        <w:trPr>
          <w:trHeight w:val="20"/>
        </w:trPr>
        <w:tc>
          <w:tcPr>
            <w:tcW w:w="15735" w:type="dxa"/>
            <w:gridSpan w:val="5"/>
            <w:shd w:val="clear" w:color="auto" w:fill="auto"/>
            <w:vAlign w:val="center"/>
            <w:hideMark/>
          </w:tcPr>
          <w:p w14:paraId="3B337FAB"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1.2. Общий объем бюджетных ассигнований, предусмотренных на исполнение муниципальных гарантий муниципального округа по возможным гарантийным случаям </w:t>
            </w:r>
          </w:p>
        </w:tc>
      </w:tr>
      <w:tr w:rsidR="004D5F02" w:rsidRPr="00492E79" w14:paraId="2E8EA610" w14:textId="77777777" w:rsidTr="004D5F02">
        <w:trPr>
          <w:trHeight w:val="20"/>
        </w:trPr>
        <w:tc>
          <w:tcPr>
            <w:tcW w:w="5660" w:type="dxa"/>
            <w:gridSpan w:val="2"/>
            <w:vMerge w:val="restart"/>
            <w:shd w:val="clear" w:color="auto" w:fill="auto"/>
            <w:hideMark/>
          </w:tcPr>
          <w:p w14:paraId="342A4EF3"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Исполнение муниципальных </w:t>
            </w:r>
            <w:proofErr w:type="gramStart"/>
            <w:r w:rsidRPr="00492E79">
              <w:rPr>
                <w:rFonts w:ascii="Times New Roman" w:eastAsia="Times New Roman" w:hAnsi="Times New Roman" w:cs="Times New Roman"/>
                <w:color w:val="000000"/>
                <w:sz w:val="20"/>
                <w:szCs w:val="20"/>
                <w:lang w:eastAsia="ru-RU"/>
              </w:rPr>
              <w:t>гарантий  муниципального</w:t>
            </w:r>
            <w:proofErr w:type="gramEnd"/>
            <w:r w:rsidRPr="00492E79">
              <w:rPr>
                <w:rFonts w:ascii="Times New Roman" w:eastAsia="Times New Roman" w:hAnsi="Times New Roman" w:cs="Times New Roman"/>
                <w:color w:val="000000"/>
                <w:sz w:val="20"/>
                <w:szCs w:val="20"/>
                <w:lang w:eastAsia="ru-RU"/>
              </w:rPr>
              <w:t xml:space="preserve"> округа</w:t>
            </w:r>
          </w:p>
        </w:tc>
        <w:tc>
          <w:tcPr>
            <w:tcW w:w="10075" w:type="dxa"/>
            <w:gridSpan w:val="3"/>
            <w:shd w:val="clear" w:color="auto" w:fill="auto"/>
            <w:hideMark/>
          </w:tcPr>
          <w:p w14:paraId="56239818"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Объем бюджетных ассигнований, предусмотренных на </w:t>
            </w:r>
            <w:proofErr w:type="gramStart"/>
            <w:r w:rsidRPr="00492E79">
              <w:rPr>
                <w:rFonts w:ascii="Times New Roman" w:eastAsia="Times New Roman" w:hAnsi="Times New Roman" w:cs="Times New Roman"/>
                <w:color w:val="000000"/>
                <w:sz w:val="20"/>
                <w:szCs w:val="20"/>
                <w:lang w:eastAsia="ru-RU"/>
              </w:rPr>
              <w:t>исполнение  муниципальных</w:t>
            </w:r>
            <w:proofErr w:type="gramEnd"/>
            <w:r w:rsidRPr="00492E79">
              <w:rPr>
                <w:rFonts w:ascii="Times New Roman" w:eastAsia="Times New Roman" w:hAnsi="Times New Roman" w:cs="Times New Roman"/>
                <w:color w:val="000000"/>
                <w:sz w:val="20"/>
                <w:szCs w:val="20"/>
                <w:lang w:eastAsia="ru-RU"/>
              </w:rPr>
              <w:t xml:space="preserve"> гарантий  муниципального округа по возможным гарантийным  случаям</w:t>
            </w:r>
          </w:p>
        </w:tc>
      </w:tr>
      <w:tr w:rsidR="004D5F02" w:rsidRPr="00492E79" w14:paraId="00EB3102" w14:textId="77777777" w:rsidTr="004D5F02">
        <w:trPr>
          <w:trHeight w:val="20"/>
        </w:trPr>
        <w:tc>
          <w:tcPr>
            <w:tcW w:w="5660" w:type="dxa"/>
            <w:gridSpan w:val="2"/>
            <w:vMerge/>
            <w:vAlign w:val="center"/>
            <w:hideMark/>
          </w:tcPr>
          <w:p w14:paraId="31858962" w14:textId="77777777" w:rsidR="004D5F02" w:rsidRPr="00492E79" w:rsidRDefault="004D5F02" w:rsidP="004D5F02">
            <w:pPr>
              <w:spacing w:after="0" w:line="240" w:lineRule="auto"/>
              <w:rPr>
                <w:rFonts w:ascii="Times New Roman" w:eastAsia="Times New Roman" w:hAnsi="Times New Roman" w:cs="Times New Roman"/>
                <w:color w:val="000000"/>
                <w:sz w:val="20"/>
                <w:szCs w:val="20"/>
                <w:lang w:eastAsia="ru-RU"/>
              </w:rPr>
            </w:pPr>
          </w:p>
        </w:tc>
        <w:tc>
          <w:tcPr>
            <w:tcW w:w="2660" w:type="dxa"/>
            <w:shd w:val="clear" w:color="auto" w:fill="auto"/>
            <w:vAlign w:val="center"/>
            <w:hideMark/>
          </w:tcPr>
          <w:p w14:paraId="6AF438B6"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2022 год</w:t>
            </w:r>
          </w:p>
        </w:tc>
        <w:tc>
          <w:tcPr>
            <w:tcW w:w="2340" w:type="dxa"/>
            <w:shd w:val="clear" w:color="auto" w:fill="auto"/>
            <w:noWrap/>
            <w:vAlign w:val="center"/>
            <w:hideMark/>
          </w:tcPr>
          <w:p w14:paraId="36307C3A"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2023 год</w:t>
            </w:r>
          </w:p>
        </w:tc>
        <w:tc>
          <w:tcPr>
            <w:tcW w:w="5075" w:type="dxa"/>
            <w:shd w:val="clear" w:color="auto" w:fill="auto"/>
            <w:noWrap/>
            <w:vAlign w:val="center"/>
            <w:hideMark/>
          </w:tcPr>
          <w:p w14:paraId="7D1A9C4D"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2024 год</w:t>
            </w:r>
          </w:p>
        </w:tc>
      </w:tr>
      <w:tr w:rsidR="004D5F02" w:rsidRPr="00492E79" w14:paraId="24431822" w14:textId="77777777" w:rsidTr="004D5F02">
        <w:trPr>
          <w:trHeight w:val="20"/>
        </w:trPr>
        <w:tc>
          <w:tcPr>
            <w:tcW w:w="5660" w:type="dxa"/>
            <w:gridSpan w:val="2"/>
            <w:shd w:val="clear" w:color="auto" w:fill="auto"/>
            <w:hideMark/>
          </w:tcPr>
          <w:p w14:paraId="59C3D717" w14:textId="77777777" w:rsidR="004D5F02" w:rsidRPr="00492E79" w:rsidRDefault="004D5F02" w:rsidP="004D5F02">
            <w:pPr>
              <w:spacing w:after="0" w:line="240" w:lineRule="auto"/>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 xml:space="preserve">За счет источников финансирования </w:t>
            </w:r>
            <w:proofErr w:type="gramStart"/>
            <w:r w:rsidRPr="00492E79">
              <w:rPr>
                <w:rFonts w:ascii="Times New Roman" w:eastAsia="Times New Roman" w:hAnsi="Times New Roman" w:cs="Times New Roman"/>
                <w:color w:val="000000"/>
                <w:sz w:val="20"/>
                <w:szCs w:val="20"/>
                <w:lang w:eastAsia="ru-RU"/>
              </w:rPr>
              <w:t>дефицита  бюджета</w:t>
            </w:r>
            <w:proofErr w:type="gramEnd"/>
            <w:r w:rsidRPr="00492E79">
              <w:rPr>
                <w:rFonts w:ascii="Times New Roman" w:eastAsia="Times New Roman" w:hAnsi="Times New Roman" w:cs="Times New Roman"/>
                <w:color w:val="000000"/>
                <w:sz w:val="20"/>
                <w:szCs w:val="20"/>
                <w:lang w:eastAsia="ru-RU"/>
              </w:rPr>
              <w:t xml:space="preserve"> муниципального округа</w:t>
            </w:r>
          </w:p>
        </w:tc>
        <w:tc>
          <w:tcPr>
            <w:tcW w:w="2660" w:type="dxa"/>
            <w:shd w:val="clear" w:color="auto" w:fill="auto"/>
            <w:noWrap/>
            <w:vAlign w:val="center"/>
            <w:hideMark/>
          </w:tcPr>
          <w:p w14:paraId="491F847E"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0</w:t>
            </w:r>
          </w:p>
        </w:tc>
        <w:tc>
          <w:tcPr>
            <w:tcW w:w="2340" w:type="dxa"/>
            <w:shd w:val="clear" w:color="auto" w:fill="auto"/>
            <w:noWrap/>
            <w:vAlign w:val="center"/>
            <w:hideMark/>
          </w:tcPr>
          <w:p w14:paraId="592AB3BB"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0</w:t>
            </w:r>
          </w:p>
        </w:tc>
        <w:tc>
          <w:tcPr>
            <w:tcW w:w="5075" w:type="dxa"/>
            <w:shd w:val="clear" w:color="auto" w:fill="auto"/>
            <w:noWrap/>
            <w:vAlign w:val="center"/>
            <w:hideMark/>
          </w:tcPr>
          <w:p w14:paraId="563E0498"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0</w:t>
            </w:r>
          </w:p>
        </w:tc>
      </w:tr>
    </w:tbl>
    <w:p w14:paraId="0F158494" w14:textId="571FE2F5" w:rsidR="004D5F02" w:rsidRPr="00492E79" w:rsidRDefault="004D5F02" w:rsidP="00AF3B7D">
      <w:pPr>
        <w:spacing w:after="0" w:line="240" w:lineRule="auto"/>
        <w:jc w:val="both"/>
        <w:rPr>
          <w:rFonts w:ascii="Times New Roman" w:hAnsi="Times New Roman" w:cs="Times New Roman"/>
          <w:b/>
          <w:bCs/>
          <w:sz w:val="20"/>
          <w:szCs w:val="20"/>
        </w:rPr>
      </w:pPr>
      <w:r w:rsidRPr="00492E79">
        <w:rPr>
          <w:rFonts w:ascii="Times New Roman" w:hAnsi="Times New Roman" w:cs="Times New Roman"/>
          <w:b/>
          <w:bCs/>
          <w:sz w:val="20"/>
          <w:szCs w:val="20"/>
        </w:rPr>
        <w:t xml:space="preserve">Приложение №6 к решению Совета народных депутатов Завитинского муниципального округа от 24.11.2021 № 49/7 Распределение бюджетных ассигнований по целевым статьям (муниципальным программам и </w:t>
      </w:r>
      <w:proofErr w:type="spellStart"/>
      <w:r w:rsidRPr="00492E79">
        <w:rPr>
          <w:rFonts w:ascii="Times New Roman" w:hAnsi="Times New Roman" w:cs="Times New Roman"/>
          <w:b/>
          <w:bCs/>
          <w:sz w:val="20"/>
          <w:szCs w:val="20"/>
        </w:rPr>
        <w:t>непрограммым</w:t>
      </w:r>
      <w:proofErr w:type="spellEnd"/>
      <w:r w:rsidRPr="00492E79">
        <w:rPr>
          <w:rFonts w:ascii="Times New Roman" w:hAnsi="Times New Roman" w:cs="Times New Roman"/>
          <w:b/>
          <w:bCs/>
          <w:sz w:val="20"/>
          <w:szCs w:val="20"/>
        </w:rPr>
        <w:t xml:space="preserve"> направлениям деятельности), группам видов расходов классификации расходов бюджета муниципального </w:t>
      </w:r>
      <w:proofErr w:type="gramStart"/>
      <w:r w:rsidRPr="00492E79">
        <w:rPr>
          <w:rFonts w:ascii="Times New Roman" w:hAnsi="Times New Roman" w:cs="Times New Roman"/>
          <w:b/>
          <w:bCs/>
          <w:sz w:val="20"/>
          <w:szCs w:val="20"/>
        </w:rPr>
        <w:t>округа  на</w:t>
      </w:r>
      <w:proofErr w:type="gramEnd"/>
      <w:r w:rsidRPr="00492E79">
        <w:rPr>
          <w:rFonts w:ascii="Times New Roman" w:hAnsi="Times New Roman" w:cs="Times New Roman"/>
          <w:b/>
          <w:bCs/>
          <w:sz w:val="20"/>
          <w:szCs w:val="20"/>
        </w:rPr>
        <w:t xml:space="preserve"> 2022 и плановый период 2023-2024 годов</w:t>
      </w:r>
    </w:p>
    <w:tbl>
      <w:tblPr>
        <w:tblW w:w="15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gridCol w:w="1478"/>
        <w:gridCol w:w="851"/>
        <w:gridCol w:w="992"/>
        <w:gridCol w:w="1066"/>
        <w:gridCol w:w="966"/>
      </w:tblGrid>
      <w:tr w:rsidR="004D5F02" w:rsidRPr="00492E79" w14:paraId="64C7E4E4" w14:textId="77777777" w:rsidTr="004D5F02">
        <w:trPr>
          <w:trHeight w:val="20"/>
        </w:trPr>
        <w:tc>
          <w:tcPr>
            <w:tcW w:w="10627" w:type="dxa"/>
            <w:shd w:val="clear" w:color="000000" w:fill="FFFFFF"/>
            <w:vAlign w:val="center"/>
            <w:hideMark/>
          </w:tcPr>
          <w:p w14:paraId="7199E4E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Наименование кода</w:t>
            </w:r>
          </w:p>
        </w:tc>
        <w:tc>
          <w:tcPr>
            <w:tcW w:w="1417" w:type="dxa"/>
            <w:shd w:val="clear" w:color="000000" w:fill="FFFFFF"/>
            <w:vAlign w:val="center"/>
            <w:hideMark/>
          </w:tcPr>
          <w:p w14:paraId="37EEE21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КЦСР</w:t>
            </w:r>
          </w:p>
        </w:tc>
        <w:tc>
          <w:tcPr>
            <w:tcW w:w="851" w:type="dxa"/>
            <w:shd w:val="clear" w:color="000000" w:fill="FFFFFF"/>
            <w:vAlign w:val="center"/>
            <w:hideMark/>
          </w:tcPr>
          <w:p w14:paraId="6265199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КВР</w:t>
            </w:r>
          </w:p>
        </w:tc>
        <w:tc>
          <w:tcPr>
            <w:tcW w:w="992" w:type="dxa"/>
            <w:shd w:val="clear" w:color="000000" w:fill="FFFFFF"/>
            <w:vAlign w:val="center"/>
            <w:hideMark/>
          </w:tcPr>
          <w:p w14:paraId="5B92E83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2022</w:t>
            </w:r>
          </w:p>
        </w:tc>
        <w:tc>
          <w:tcPr>
            <w:tcW w:w="1066" w:type="dxa"/>
            <w:shd w:val="clear" w:color="000000" w:fill="FFFFFF"/>
            <w:vAlign w:val="center"/>
            <w:hideMark/>
          </w:tcPr>
          <w:p w14:paraId="2DE3F26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2023</w:t>
            </w:r>
          </w:p>
        </w:tc>
        <w:tc>
          <w:tcPr>
            <w:tcW w:w="966" w:type="dxa"/>
            <w:shd w:val="clear" w:color="000000" w:fill="FFFFFF"/>
            <w:vAlign w:val="center"/>
            <w:hideMark/>
          </w:tcPr>
          <w:p w14:paraId="1CD6500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2024</w:t>
            </w:r>
          </w:p>
        </w:tc>
      </w:tr>
      <w:tr w:rsidR="004D5F02" w:rsidRPr="00492E79" w14:paraId="3E3E69E1" w14:textId="77777777" w:rsidTr="004D5F02">
        <w:trPr>
          <w:trHeight w:val="20"/>
        </w:trPr>
        <w:tc>
          <w:tcPr>
            <w:tcW w:w="10627" w:type="dxa"/>
            <w:shd w:val="clear" w:color="000000" w:fill="FFFFFF"/>
            <w:vAlign w:val="center"/>
            <w:hideMark/>
          </w:tcPr>
          <w:p w14:paraId="63A4F750"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муниципального округа"</w:t>
            </w:r>
          </w:p>
        </w:tc>
        <w:tc>
          <w:tcPr>
            <w:tcW w:w="1417" w:type="dxa"/>
            <w:shd w:val="clear" w:color="000000" w:fill="FFFFFF"/>
            <w:vAlign w:val="center"/>
            <w:hideMark/>
          </w:tcPr>
          <w:p w14:paraId="4AB094E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51.0.00.00000</w:t>
            </w:r>
          </w:p>
        </w:tc>
        <w:tc>
          <w:tcPr>
            <w:tcW w:w="851" w:type="dxa"/>
            <w:shd w:val="clear" w:color="000000" w:fill="FFFFFF"/>
            <w:vAlign w:val="center"/>
            <w:hideMark/>
          </w:tcPr>
          <w:p w14:paraId="734D176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F8831D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289,2</w:t>
            </w:r>
          </w:p>
        </w:tc>
        <w:tc>
          <w:tcPr>
            <w:tcW w:w="1066" w:type="dxa"/>
            <w:shd w:val="clear" w:color="000000" w:fill="FFFFFF"/>
            <w:vAlign w:val="center"/>
            <w:hideMark/>
          </w:tcPr>
          <w:p w14:paraId="56EE154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789,2</w:t>
            </w:r>
          </w:p>
        </w:tc>
        <w:tc>
          <w:tcPr>
            <w:tcW w:w="966" w:type="dxa"/>
            <w:shd w:val="clear" w:color="000000" w:fill="FFFFFF"/>
            <w:vAlign w:val="center"/>
            <w:hideMark/>
          </w:tcPr>
          <w:p w14:paraId="06B3E3F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789,2</w:t>
            </w:r>
          </w:p>
        </w:tc>
      </w:tr>
      <w:tr w:rsidR="004D5F02" w:rsidRPr="00492E79" w14:paraId="43F4AE66" w14:textId="77777777" w:rsidTr="004D5F02">
        <w:trPr>
          <w:trHeight w:val="20"/>
        </w:trPr>
        <w:tc>
          <w:tcPr>
            <w:tcW w:w="10627" w:type="dxa"/>
            <w:shd w:val="clear" w:color="000000" w:fill="FFFFFF"/>
            <w:vAlign w:val="center"/>
            <w:hideMark/>
          </w:tcPr>
          <w:p w14:paraId="7B70B813" w14:textId="77777777" w:rsidR="004D5F02" w:rsidRPr="00492E79" w:rsidRDefault="004D5F02" w:rsidP="004D5F02">
            <w:pPr>
              <w:spacing w:after="0" w:line="240" w:lineRule="auto"/>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Развитие агропромышленного комплекса Завитинского муниципального округа</w:t>
            </w:r>
          </w:p>
        </w:tc>
        <w:tc>
          <w:tcPr>
            <w:tcW w:w="1417" w:type="dxa"/>
            <w:shd w:val="clear" w:color="000000" w:fill="FFFFFF"/>
            <w:vAlign w:val="center"/>
            <w:hideMark/>
          </w:tcPr>
          <w:p w14:paraId="2E529ADA" w14:textId="77777777" w:rsidR="004D5F02" w:rsidRPr="00492E79" w:rsidRDefault="004D5F02" w:rsidP="004D5F02">
            <w:pPr>
              <w:spacing w:after="0" w:line="240" w:lineRule="auto"/>
              <w:jc w:val="center"/>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51.1.00.00000</w:t>
            </w:r>
          </w:p>
        </w:tc>
        <w:tc>
          <w:tcPr>
            <w:tcW w:w="851" w:type="dxa"/>
            <w:shd w:val="clear" w:color="000000" w:fill="FFFFFF"/>
            <w:vAlign w:val="center"/>
            <w:hideMark/>
          </w:tcPr>
          <w:p w14:paraId="320B710B" w14:textId="77777777" w:rsidR="004D5F02" w:rsidRPr="00492E79" w:rsidRDefault="004D5F02" w:rsidP="004D5F02">
            <w:pPr>
              <w:spacing w:after="0" w:line="240" w:lineRule="auto"/>
              <w:jc w:val="center"/>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BFC7049"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289,2</w:t>
            </w:r>
          </w:p>
        </w:tc>
        <w:tc>
          <w:tcPr>
            <w:tcW w:w="1066" w:type="dxa"/>
            <w:shd w:val="clear" w:color="000000" w:fill="FFFFFF"/>
            <w:vAlign w:val="center"/>
            <w:hideMark/>
          </w:tcPr>
          <w:p w14:paraId="1E6C90B1"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789,2</w:t>
            </w:r>
          </w:p>
        </w:tc>
        <w:tc>
          <w:tcPr>
            <w:tcW w:w="966" w:type="dxa"/>
            <w:shd w:val="clear" w:color="000000" w:fill="FFFFFF"/>
            <w:vAlign w:val="center"/>
            <w:hideMark/>
          </w:tcPr>
          <w:p w14:paraId="45F786A1"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789,2</w:t>
            </w:r>
          </w:p>
        </w:tc>
      </w:tr>
      <w:tr w:rsidR="004D5F02" w:rsidRPr="00492E79" w14:paraId="4E35EF45" w14:textId="77777777" w:rsidTr="004D5F02">
        <w:trPr>
          <w:trHeight w:val="20"/>
        </w:trPr>
        <w:tc>
          <w:tcPr>
            <w:tcW w:w="10627" w:type="dxa"/>
            <w:shd w:val="clear" w:color="000000" w:fill="FFFFFF"/>
            <w:vAlign w:val="center"/>
            <w:hideMark/>
          </w:tcPr>
          <w:p w14:paraId="1CD345B7" w14:textId="77777777" w:rsidR="004D5F02" w:rsidRPr="00492E79" w:rsidRDefault="004D5F02" w:rsidP="004D5F02">
            <w:pPr>
              <w:spacing w:after="0" w:line="240" w:lineRule="auto"/>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"Организационная поддержка сельхоз товаропроизводителей и предприятий, занимающихся переработкой сельскохозяйственной продукции округа"</w:t>
            </w:r>
          </w:p>
        </w:tc>
        <w:tc>
          <w:tcPr>
            <w:tcW w:w="1417" w:type="dxa"/>
            <w:shd w:val="clear" w:color="000000" w:fill="FFFFFF"/>
            <w:vAlign w:val="center"/>
            <w:hideMark/>
          </w:tcPr>
          <w:p w14:paraId="70263BF8" w14:textId="77777777" w:rsidR="004D5F02" w:rsidRPr="00492E79" w:rsidRDefault="004D5F02" w:rsidP="004D5F02">
            <w:pPr>
              <w:spacing w:after="0" w:line="240" w:lineRule="auto"/>
              <w:jc w:val="center"/>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51.1.01.00000</w:t>
            </w:r>
          </w:p>
        </w:tc>
        <w:tc>
          <w:tcPr>
            <w:tcW w:w="851" w:type="dxa"/>
            <w:shd w:val="clear" w:color="000000" w:fill="FFFFFF"/>
            <w:vAlign w:val="center"/>
            <w:hideMark/>
          </w:tcPr>
          <w:p w14:paraId="05D785AB" w14:textId="77777777" w:rsidR="004D5F02" w:rsidRPr="00492E79" w:rsidRDefault="004D5F02" w:rsidP="004D5F02">
            <w:pPr>
              <w:spacing w:after="0" w:line="240" w:lineRule="auto"/>
              <w:jc w:val="center"/>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82FAC3E"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066" w:type="dxa"/>
            <w:shd w:val="clear" w:color="000000" w:fill="FFFFFF"/>
            <w:vAlign w:val="center"/>
            <w:hideMark/>
          </w:tcPr>
          <w:p w14:paraId="17EF8611"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966" w:type="dxa"/>
            <w:shd w:val="clear" w:color="000000" w:fill="FFFFFF"/>
            <w:vAlign w:val="center"/>
            <w:hideMark/>
          </w:tcPr>
          <w:p w14:paraId="5AF6EED9"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4D5F02" w:rsidRPr="00492E79" w14:paraId="5D04CF7E" w14:textId="77777777" w:rsidTr="004D5F02">
        <w:trPr>
          <w:trHeight w:val="20"/>
        </w:trPr>
        <w:tc>
          <w:tcPr>
            <w:tcW w:w="10627" w:type="dxa"/>
            <w:shd w:val="clear" w:color="000000" w:fill="FFFFFF"/>
            <w:vAlign w:val="center"/>
            <w:hideMark/>
          </w:tcPr>
          <w:p w14:paraId="06290E40"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Организационная поддержка сельхоз товаропроизводителей и предприятий, занимающихся переработкой сельскохозяйственной продукции</w:t>
            </w:r>
          </w:p>
        </w:tc>
        <w:tc>
          <w:tcPr>
            <w:tcW w:w="1417" w:type="dxa"/>
            <w:shd w:val="clear" w:color="000000" w:fill="FFFFFF"/>
            <w:vAlign w:val="center"/>
            <w:hideMark/>
          </w:tcPr>
          <w:p w14:paraId="70145B1A"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51.1.01.00010</w:t>
            </w:r>
          </w:p>
        </w:tc>
        <w:tc>
          <w:tcPr>
            <w:tcW w:w="851" w:type="dxa"/>
            <w:shd w:val="clear" w:color="000000" w:fill="FFFFFF"/>
            <w:vAlign w:val="center"/>
            <w:hideMark/>
          </w:tcPr>
          <w:p w14:paraId="57F7FAF1"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F62CB30"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066" w:type="dxa"/>
            <w:shd w:val="clear" w:color="000000" w:fill="FFFFFF"/>
            <w:vAlign w:val="center"/>
            <w:hideMark/>
          </w:tcPr>
          <w:p w14:paraId="6C19CFE5"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966" w:type="dxa"/>
            <w:shd w:val="clear" w:color="000000" w:fill="FFFFFF"/>
            <w:vAlign w:val="center"/>
            <w:hideMark/>
          </w:tcPr>
          <w:p w14:paraId="35496DC4"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4D5F02" w:rsidRPr="00492E79" w14:paraId="4891D5FF" w14:textId="77777777" w:rsidTr="004D5F02">
        <w:trPr>
          <w:trHeight w:val="20"/>
        </w:trPr>
        <w:tc>
          <w:tcPr>
            <w:tcW w:w="10627" w:type="dxa"/>
            <w:shd w:val="clear" w:color="000000" w:fill="FFFFFF"/>
            <w:vAlign w:val="center"/>
            <w:hideMark/>
          </w:tcPr>
          <w:p w14:paraId="1C990611"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358A863B"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51.1.01.00010</w:t>
            </w:r>
          </w:p>
        </w:tc>
        <w:tc>
          <w:tcPr>
            <w:tcW w:w="851" w:type="dxa"/>
            <w:shd w:val="clear" w:color="000000" w:fill="FFFFFF"/>
            <w:vAlign w:val="center"/>
            <w:hideMark/>
          </w:tcPr>
          <w:p w14:paraId="1E4C46EC"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6F499C21"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066" w:type="dxa"/>
            <w:shd w:val="clear" w:color="000000" w:fill="FFFFFF"/>
            <w:vAlign w:val="center"/>
            <w:hideMark/>
          </w:tcPr>
          <w:p w14:paraId="75F79A5E"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66" w:type="dxa"/>
            <w:shd w:val="clear" w:color="000000" w:fill="FFFFFF"/>
            <w:vAlign w:val="center"/>
            <w:hideMark/>
          </w:tcPr>
          <w:p w14:paraId="36E9F612"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4D5F02" w:rsidRPr="00492E79" w14:paraId="3C5B052C" w14:textId="77777777" w:rsidTr="004D5F02">
        <w:trPr>
          <w:trHeight w:val="20"/>
        </w:trPr>
        <w:tc>
          <w:tcPr>
            <w:tcW w:w="10627" w:type="dxa"/>
            <w:shd w:val="clear" w:color="auto" w:fill="auto"/>
            <w:vAlign w:val="bottom"/>
            <w:hideMark/>
          </w:tcPr>
          <w:p w14:paraId="1DCB8017" w14:textId="77777777" w:rsidR="004D5F02" w:rsidRPr="00492E79" w:rsidRDefault="004D5F02" w:rsidP="004D5F02">
            <w:pPr>
              <w:spacing w:after="0" w:line="240" w:lineRule="auto"/>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Создание цеха по переработке молока"</w:t>
            </w:r>
          </w:p>
        </w:tc>
        <w:tc>
          <w:tcPr>
            <w:tcW w:w="1417" w:type="dxa"/>
            <w:shd w:val="clear" w:color="000000" w:fill="FFFFFF"/>
            <w:vAlign w:val="center"/>
            <w:hideMark/>
          </w:tcPr>
          <w:p w14:paraId="22FDADC7" w14:textId="77777777" w:rsidR="004D5F02" w:rsidRPr="00492E79" w:rsidRDefault="004D5F02" w:rsidP="004D5F02">
            <w:pPr>
              <w:spacing w:after="0" w:line="240" w:lineRule="auto"/>
              <w:jc w:val="center"/>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51.1.03.00000</w:t>
            </w:r>
          </w:p>
        </w:tc>
        <w:tc>
          <w:tcPr>
            <w:tcW w:w="851" w:type="dxa"/>
            <w:shd w:val="clear" w:color="000000" w:fill="FFFFFF"/>
            <w:vAlign w:val="center"/>
            <w:hideMark/>
          </w:tcPr>
          <w:p w14:paraId="79006057"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1E7CDA86"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066" w:type="dxa"/>
            <w:shd w:val="clear" w:color="000000" w:fill="FFFFFF"/>
            <w:vAlign w:val="center"/>
            <w:hideMark/>
          </w:tcPr>
          <w:p w14:paraId="36D81654"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966" w:type="dxa"/>
            <w:shd w:val="clear" w:color="000000" w:fill="FFFFFF"/>
            <w:vAlign w:val="center"/>
            <w:hideMark/>
          </w:tcPr>
          <w:p w14:paraId="1ADD7194"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4D5F02" w:rsidRPr="00492E79" w14:paraId="22A78CF7" w14:textId="77777777" w:rsidTr="004D5F02">
        <w:trPr>
          <w:trHeight w:val="20"/>
        </w:trPr>
        <w:tc>
          <w:tcPr>
            <w:tcW w:w="10627" w:type="dxa"/>
            <w:shd w:val="clear" w:color="000000" w:fill="FFFFFF"/>
            <w:vAlign w:val="center"/>
            <w:hideMark/>
          </w:tcPr>
          <w:p w14:paraId="0AE22AA0"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Создание цеха по переработке молока</w:t>
            </w:r>
          </w:p>
        </w:tc>
        <w:tc>
          <w:tcPr>
            <w:tcW w:w="1417" w:type="dxa"/>
            <w:shd w:val="clear" w:color="000000" w:fill="FFFFFF"/>
            <w:vAlign w:val="center"/>
            <w:hideMark/>
          </w:tcPr>
          <w:p w14:paraId="2189F419"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51.1.03.00910</w:t>
            </w:r>
          </w:p>
        </w:tc>
        <w:tc>
          <w:tcPr>
            <w:tcW w:w="851" w:type="dxa"/>
            <w:shd w:val="clear" w:color="000000" w:fill="FFFFFF"/>
            <w:vAlign w:val="center"/>
            <w:hideMark/>
          </w:tcPr>
          <w:p w14:paraId="446630DC"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F6D303B"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066" w:type="dxa"/>
            <w:shd w:val="clear" w:color="000000" w:fill="FFFFFF"/>
            <w:vAlign w:val="center"/>
            <w:hideMark/>
          </w:tcPr>
          <w:p w14:paraId="3AE005C6"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966" w:type="dxa"/>
            <w:shd w:val="clear" w:color="000000" w:fill="FFFFFF"/>
            <w:vAlign w:val="center"/>
            <w:hideMark/>
          </w:tcPr>
          <w:p w14:paraId="3F4A5B91"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4D5F02" w:rsidRPr="00492E79" w14:paraId="11B80162" w14:textId="77777777" w:rsidTr="004D5F02">
        <w:trPr>
          <w:trHeight w:val="20"/>
        </w:trPr>
        <w:tc>
          <w:tcPr>
            <w:tcW w:w="10627" w:type="dxa"/>
            <w:shd w:val="clear" w:color="000000" w:fill="FFFFFF"/>
            <w:vAlign w:val="center"/>
            <w:hideMark/>
          </w:tcPr>
          <w:p w14:paraId="10D7978E"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39DDE26D"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51.1.03.00910</w:t>
            </w:r>
          </w:p>
        </w:tc>
        <w:tc>
          <w:tcPr>
            <w:tcW w:w="851" w:type="dxa"/>
            <w:shd w:val="clear" w:color="000000" w:fill="FFFFFF"/>
            <w:vAlign w:val="center"/>
            <w:hideMark/>
          </w:tcPr>
          <w:p w14:paraId="10444026"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255DAF66"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066" w:type="dxa"/>
            <w:shd w:val="clear" w:color="000000" w:fill="FFFFFF"/>
            <w:vAlign w:val="center"/>
            <w:hideMark/>
          </w:tcPr>
          <w:p w14:paraId="161E9B5F"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966" w:type="dxa"/>
            <w:shd w:val="clear" w:color="000000" w:fill="FFFFFF"/>
            <w:vAlign w:val="center"/>
            <w:hideMark/>
          </w:tcPr>
          <w:p w14:paraId="2F3B51A5"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4D5F02" w:rsidRPr="00492E79" w14:paraId="5AC35D45" w14:textId="77777777" w:rsidTr="004D5F02">
        <w:trPr>
          <w:trHeight w:val="20"/>
        </w:trPr>
        <w:tc>
          <w:tcPr>
            <w:tcW w:w="10627" w:type="dxa"/>
            <w:shd w:val="clear" w:color="000000" w:fill="FFFFFF"/>
            <w:vAlign w:val="center"/>
            <w:hideMark/>
          </w:tcPr>
          <w:p w14:paraId="5B19C94B" w14:textId="77777777" w:rsidR="004D5F02" w:rsidRPr="00492E79" w:rsidRDefault="004D5F02" w:rsidP="004D5F02">
            <w:pPr>
              <w:spacing w:after="0" w:line="240" w:lineRule="auto"/>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Строительство теплицы по выращиванию овощей, зелени (пряных трав)"</w:t>
            </w:r>
          </w:p>
        </w:tc>
        <w:tc>
          <w:tcPr>
            <w:tcW w:w="1417" w:type="dxa"/>
            <w:shd w:val="clear" w:color="000000" w:fill="FFFFFF"/>
            <w:vAlign w:val="center"/>
            <w:hideMark/>
          </w:tcPr>
          <w:p w14:paraId="074C2109" w14:textId="77777777" w:rsidR="004D5F02" w:rsidRPr="00492E79" w:rsidRDefault="004D5F02" w:rsidP="004D5F02">
            <w:pPr>
              <w:spacing w:after="0" w:line="240" w:lineRule="auto"/>
              <w:jc w:val="center"/>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51.1.04.00000</w:t>
            </w:r>
          </w:p>
        </w:tc>
        <w:tc>
          <w:tcPr>
            <w:tcW w:w="851" w:type="dxa"/>
            <w:shd w:val="clear" w:color="000000" w:fill="FFFFFF"/>
            <w:vAlign w:val="center"/>
            <w:hideMark/>
          </w:tcPr>
          <w:p w14:paraId="0E9C0122" w14:textId="77777777" w:rsidR="004D5F02" w:rsidRPr="00492E79" w:rsidRDefault="004D5F02" w:rsidP="004D5F02">
            <w:pPr>
              <w:spacing w:after="0" w:line="240" w:lineRule="auto"/>
              <w:jc w:val="center"/>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1E424EF"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066" w:type="dxa"/>
            <w:shd w:val="clear" w:color="000000" w:fill="FFFFFF"/>
            <w:vAlign w:val="center"/>
            <w:hideMark/>
          </w:tcPr>
          <w:p w14:paraId="7869A569"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966" w:type="dxa"/>
            <w:shd w:val="clear" w:color="000000" w:fill="FFFFFF"/>
            <w:vAlign w:val="center"/>
            <w:hideMark/>
          </w:tcPr>
          <w:p w14:paraId="07FB9D04"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r>
      <w:tr w:rsidR="004D5F02" w:rsidRPr="00492E79" w14:paraId="52C14849" w14:textId="77777777" w:rsidTr="004D5F02">
        <w:trPr>
          <w:trHeight w:val="20"/>
        </w:trPr>
        <w:tc>
          <w:tcPr>
            <w:tcW w:w="10627" w:type="dxa"/>
            <w:shd w:val="clear" w:color="000000" w:fill="FFFFFF"/>
            <w:vAlign w:val="center"/>
            <w:hideMark/>
          </w:tcPr>
          <w:p w14:paraId="13DE1076" w14:textId="77777777" w:rsidR="004D5F02" w:rsidRPr="00492E79" w:rsidRDefault="004D5F02" w:rsidP="004D5F02">
            <w:pPr>
              <w:spacing w:after="0" w:line="240" w:lineRule="auto"/>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Строительство теплицы по выращиванию овощей, зелени (пряных трав)</w:t>
            </w:r>
          </w:p>
        </w:tc>
        <w:tc>
          <w:tcPr>
            <w:tcW w:w="1417" w:type="dxa"/>
            <w:shd w:val="clear" w:color="000000" w:fill="FFFFFF"/>
            <w:vAlign w:val="center"/>
            <w:hideMark/>
          </w:tcPr>
          <w:p w14:paraId="492A4407" w14:textId="77777777" w:rsidR="004D5F02" w:rsidRPr="00492E79" w:rsidRDefault="004D5F02" w:rsidP="004D5F02">
            <w:pPr>
              <w:spacing w:after="0" w:line="240" w:lineRule="auto"/>
              <w:jc w:val="center"/>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51.1.04.00920</w:t>
            </w:r>
          </w:p>
        </w:tc>
        <w:tc>
          <w:tcPr>
            <w:tcW w:w="851" w:type="dxa"/>
            <w:shd w:val="clear" w:color="000000" w:fill="FFFFFF"/>
            <w:vAlign w:val="center"/>
            <w:hideMark/>
          </w:tcPr>
          <w:p w14:paraId="75808D1E" w14:textId="77777777" w:rsidR="004D5F02" w:rsidRPr="00492E79" w:rsidRDefault="004D5F02" w:rsidP="004D5F02">
            <w:pPr>
              <w:spacing w:after="0" w:line="240" w:lineRule="auto"/>
              <w:jc w:val="center"/>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FB2AA2A"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066" w:type="dxa"/>
            <w:shd w:val="clear" w:color="000000" w:fill="FFFFFF"/>
            <w:vAlign w:val="center"/>
            <w:hideMark/>
          </w:tcPr>
          <w:p w14:paraId="6436E73F"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966" w:type="dxa"/>
            <w:shd w:val="clear" w:color="000000" w:fill="FFFFFF"/>
            <w:vAlign w:val="center"/>
            <w:hideMark/>
          </w:tcPr>
          <w:p w14:paraId="29523B7F"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r>
      <w:tr w:rsidR="004D5F02" w:rsidRPr="00492E79" w14:paraId="3DF51DBA" w14:textId="77777777" w:rsidTr="004D5F02">
        <w:trPr>
          <w:trHeight w:val="20"/>
        </w:trPr>
        <w:tc>
          <w:tcPr>
            <w:tcW w:w="10627" w:type="dxa"/>
            <w:shd w:val="clear" w:color="000000" w:fill="FFFFFF"/>
            <w:vAlign w:val="center"/>
            <w:hideMark/>
          </w:tcPr>
          <w:p w14:paraId="5BFEE77E"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5D03B7D8"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51.1.04.00920</w:t>
            </w:r>
          </w:p>
        </w:tc>
        <w:tc>
          <w:tcPr>
            <w:tcW w:w="851" w:type="dxa"/>
            <w:shd w:val="clear" w:color="000000" w:fill="FFFFFF"/>
            <w:vAlign w:val="center"/>
            <w:hideMark/>
          </w:tcPr>
          <w:p w14:paraId="72B0C8F6"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992" w:type="dxa"/>
            <w:shd w:val="clear" w:color="000000" w:fill="FFFFFF"/>
            <w:vAlign w:val="center"/>
            <w:hideMark/>
          </w:tcPr>
          <w:p w14:paraId="031A6A00"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066" w:type="dxa"/>
            <w:shd w:val="clear" w:color="000000" w:fill="FFFFFF"/>
            <w:vAlign w:val="center"/>
            <w:hideMark/>
          </w:tcPr>
          <w:p w14:paraId="27613361"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966" w:type="dxa"/>
            <w:shd w:val="clear" w:color="000000" w:fill="FFFFFF"/>
            <w:vAlign w:val="center"/>
            <w:hideMark/>
          </w:tcPr>
          <w:p w14:paraId="56FCDE9D"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r>
      <w:tr w:rsidR="004D5F02" w:rsidRPr="00492E79" w14:paraId="571A71EF" w14:textId="77777777" w:rsidTr="004D5F02">
        <w:trPr>
          <w:trHeight w:val="20"/>
        </w:trPr>
        <w:tc>
          <w:tcPr>
            <w:tcW w:w="10627" w:type="dxa"/>
            <w:shd w:val="clear" w:color="000000" w:fill="FFFFFF"/>
            <w:vAlign w:val="center"/>
            <w:hideMark/>
          </w:tcPr>
          <w:p w14:paraId="7F824999" w14:textId="77777777" w:rsidR="004D5F02" w:rsidRPr="00492E79" w:rsidRDefault="004D5F02" w:rsidP="004D5F02">
            <w:pPr>
              <w:spacing w:after="0" w:line="240" w:lineRule="auto"/>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417" w:type="dxa"/>
            <w:shd w:val="clear" w:color="000000" w:fill="FFFFFF"/>
            <w:vAlign w:val="center"/>
            <w:hideMark/>
          </w:tcPr>
          <w:p w14:paraId="444E7B67" w14:textId="77777777" w:rsidR="004D5F02" w:rsidRPr="00492E79" w:rsidRDefault="004D5F02" w:rsidP="004D5F02">
            <w:pPr>
              <w:spacing w:after="0" w:line="240" w:lineRule="auto"/>
              <w:jc w:val="center"/>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51.1.09.00000</w:t>
            </w:r>
          </w:p>
        </w:tc>
        <w:tc>
          <w:tcPr>
            <w:tcW w:w="851" w:type="dxa"/>
            <w:shd w:val="clear" w:color="000000" w:fill="FFFFFF"/>
            <w:vAlign w:val="center"/>
            <w:hideMark/>
          </w:tcPr>
          <w:p w14:paraId="11E0EBF9" w14:textId="77777777" w:rsidR="004D5F02" w:rsidRPr="00492E79" w:rsidRDefault="004D5F02" w:rsidP="004D5F02">
            <w:pPr>
              <w:spacing w:after="0" w:line="240" w:lineRule="auto"/>
              <w:jc w:val="center"/>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CC962DB"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239,2</w:t>
            </w:r>
          </w:p>
        </w:tc>
        <w:tc>
          <w:tcPr>
            <w:tcW w:w="1066" w:type="dxa"/>
            <w:shd w:val="clear" w:color="000000" w:fill="FFFFFF"/>
            <w:vAlign w:val="center"/>
            <w:hideMark/>
          </w:tcPr>
          <w:p w14:paraId="54E25CA0"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239,2</w:t>
            </w:r>
          </w:p>
        </w:tc>
        <w:tc>
          <w:tcPr>
            <w:tcW w:w="966" w:type="dxa"/>
            <w:shd w:val="clear" w:color="000000" w:fill="FFFFFF"/>
            <w:vAlign w:val="center"/>
            <w:hideMark/>
          </w:tcPr>
          <w:p w14:paraId="0B0843B7"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239,2</w:t>
            </w:r>
          </w:p>
        </w:tc>
      </w:tr>
      <w:tr w:rsidR="004D5F02" w:rsidRPr="00492E79" w14:paraId="3F8398DC" w14:textId="77777777" w:rsidTr="004D5F02">
        <w:trPr>
          <w:trHeight w:val="20"/>
        </w:trPr>
        <w:tc>
          <w:tcPr>
            <w:tcW w:w="10627" w:type="dxa"/>
            <w:shd w:val="clear" w:color="000000" w:fill="FFFFFF"/>
            <w:vAlign w:val="center"/>
            <w:hideMark/>
          </w:tcPr>
          <w:p w14:paraId="2C91CF58"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417" w:type="dxa"/>
            <w:shd w:val="clear" w:color="000000" w:fill="FFFFFF"/>
            <w:vAlign w:val="center"/>
            <w:hideMark/>
          </w:tcPr>
          <w:p w14:paraId="70CC1D8F"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51.1.09.69700</w:t>
            </w:r>
          </w:p>
        </w:tc>
        <w:tc>
          <w:tcPr>
            <w:tcW w:w="851" w:type="dxa"/>
            <w:shd w:val="clear" w:color="000000" w:fill="FFFFFF"/>
            <w:vAlign w:val="center"/>
            <w:hideMark/>
          </w:tcPr>
          <w:p w14:paraId="6196F8CC"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7D3A211"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239,2</w:t>
            </w:r>
          </w:p>
        </w:tc>
        <w:tc>
          <w:tcPr>
            <w:tcW w:w="1066" w:type="dxa"/>
            <w:shd w:val="clear" w:color="000000" w:fill="FFFFFF"/>
            <w:vAlign w:val="center"/>
            <w:hideMark/>
          </w:tcPr>
          <w:p w14:paraId="0CFD5EF7"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239,2</w:t>
            </w:r>
          </w:p>
        </w:tc>
        <w:tc>
          <w:tcPr>
            <w:tcW w:w="966" w:type="dxa"/>
            <w:shd w:val="clear" w:color="000000" w:fill="FFFFFF"/>
            <w:vAlign w:val="center"/>
            <w:hideMark/>
          </w:tcPr>
          <w:p w14:paraId="6F30D5B6"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239,2</w:t>
            </w:r>
          </w:p>
        </w:tc>
      </w:tr>
      <w:tr w:rsidR="004D5F02" w:rsidRPr="00492E79" w14:paraId="5AB75748" w14:textId="77777777" w:rsidTr="004D5F02">
        <w:trPr>
          <w:trHeight w:val="20"/>
        </w:trPr>
        <w:tc>
          <w:tcPr>
            <w:tcW w:w="10627" w:type="dxa"/>
            <w:shd w:val="clear" w:color="000000" w:fill="FFFFFF"/>
            <w:vAlign w:val="center"/>
            <w:hideMark/>
          </w:tcPr>
          <w:p w14:paraId="368BFF92"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33D8611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51.1.09.69700</w:t>
            </w:r>
          </w:p>
        </w:tc>
        <w:tc>
          <w:tcPr>
            <w:tcW w:w="851" w:type="dxa"/>
            <w:shd w:val="clear" w:color="000000" w:fill="FFFFFF"/>
            <w:vAlign w:val="center"/>
            <w:hideMark/>
          </w:tcPr>
          <w:p w14:paraId="0F11ECD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3DB828D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239,2</w:t>
            </w:r>
          </w:p>
        </w:tc>
        <w:tc>
          <w:tcPr>
            <w:tcW w:w="1066" w:type="dxa"/>
            <w:shd w:val="clear" w:color="000000" w:fill="FFFFFF"/>
            <w:vAlign w:val="center"/>
            <w:hideMark/>
          </w:tcPr>
          <w:p w14:paraId="5D0351B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239,2</w:t>
            </w:r>
          </w:p>
        </w:tc>
        <w:tc>
          <w:tcPr>
            <w:tcW w:w="966" w:type="dxa"/>
            <w:shd w:val="clear" w:color="000000" w:fill="FFFFFF"/>
            <w:vAlign w:val="center"/>
            <w:hideMark/>
          </w:tcPr>
          <w:p w14:paraId="6362A74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239,2</w:t>
            </w:r>
          </w:p>
        </w:tc>
      </w:tr>
      <w:tr w:rsidR="004D5F02" w:rsidRPr="00492E79" w14:paraId="3018D5F3" w14:textId="77777777" w:rsidTr="004D5F02">
        <w:trPr>
          <w:trHeight w:val="20"/>
        </w:trPr>
        <w:tc>
          <w:tcPr>
            <w:tcW w:w="10627" w:type="dxa"/>
            <w:shd w:val="clear" w:color="000000" w:fill="FFFFFF"/>
            <w:vAlign w:val="center"/>
            <w:hideMark/>
          </w:tcPr>
          <w:p w14:paraId="469C49D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муниципальном округе"</w:t>
            </w:r>
          </w:p>
        </w:tc>
        <w:tc>
          <w:tcPr>
            <w:tcW w:w="1417" w:type="dxa"/>
            <w:shd w:val="clear" w:color="000000" w:fill="FFFFFF"/>
            <w:vAlign w:val="center"/>
            <w:hideMark/>
          </w:tcPr>
          <w:p w14:paraId="74CA5B8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52.0.00.00000</w:t>
            </w:r>
          </w:p>
        </w:tc>
        <w:tc>
          <w:tcPr>
            <w:tcW w:w="851" w:type="dxa"/>
            <w:shd w:val="clear" w:color="000000" w:fill="FFFFFF"/>
            <w:vAlign w:val="center"/>
            <w:hideMark/>
          </w:tcPr>
          <w:p w14:paraId="1227403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6D81C2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54543,8</w:t>
            </w:r>
          </w:p>
        </w:tc>
        <w:tc>
          <w:tcPr>
            <w:tcW w:w="1066" w:type="dxa"/>
            <w:shd w:val="clear" w:color="000000" w:fill="FFFFFF"/>
            <w:vAlign w:val="center"/>
            <w:hideMark/>
          </w:tcPr>
          <w:p w14:paraId="2BBC122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52551,4</w:t>
            </w:r>
          </w:p>
        </w:tc>
        <w:tc>
          <w:tcPr>
            <w:tcW w:w="966" w:type="dxa"/>
            <w:shd w:val="clear" w:color="000000" w:fill="FFFFFF"/>
            <w:vAlign w:val="center"/>
            <w:hideMark/>
          </w:tcPr>
          <w:p w14:paraId="6910444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50763,8</w:t>
            </w:r>
          </w:p>
        </w:tc>
      </w:tr>
      <w:tr w:rsidR="004D5F02" w:rsidRPr="00492E79" w14:paraId="07859210" w14:textId="77777777" w:rsidTr="004D5F02">
        <w:trPr>
          <w:trHeight w:val="20"/>
        </w:trPr>
        <w:tc>
          <w:tcPr>
            <w:tcW w:w="10627" w:type="dxa"/>
            <w:shd w:val="clear" w:color="000000" w:fill="FFFFFF"/>
            <w:vAlign w:val="center"/>
            <w:hideMark/>
          </w:tcPr>
          <w:p w14:paraId="43D4A9E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1417" w:type="dxa"/>
            <w:shd w:val="clear" w:color="000000" w:fill="FFFFFF"/>
            <w:vAlign w:val="center"/>
            <w:hideMark/>
          </w:tcPr>
          <w:p w14:paraId="5087394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52.1.00.00000</w:t>
            </w:r>
          </w:p>
        </w:tc>
        <w:tc>
          <w:tcPr>
            <w:tcW w:w="851" w:type="dxa"/>
            <w:shd w:val="clear" w:color="000000" w:fill="FFFFFF"/>
            <w:vAlign w:val="center"/>
            <w:hideMark/>
          </w:tcPr>
          <w:p w14:paraId="6EADD06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D21F22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26761,3</w:t>
            </w:r>
          </w:p>
        </w:tc>
        <w:tc>
          <w:tcPr>
            <w:tcW w:w="1066" w:type="dxa"/>
            <w:shd w:val="clear" w:color="000000" w:fill="FFFFFF"/>
            <w:vAlign w:val="center"/>
            <w:hideMark/>
          </w:tcPr>
          <w:p w14:paraId="3A5405C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24270,1</w:t>
            </w:r>
          </w:p>
        </w:tc>
        <w:tc>
          <w:tcPr>
            <w:tcW w:w="966" w:type="dxa"/>
            <w:shd w:val="clear" w:color="000000" w:fill="FFFFFF"/>
            <w:vAlign w:val="center"/>
            <w:hideMark/>
          </w:tcPr>
          <w:p w14:paraId="446F93C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23411,3</w:t>
            </w:r>
          </w:p>
        </w:tc>
      </w:tr>
      <w:tr w:rsidR="004D5F02" w:rsidRPr="00492E79" w14:paraId="3D7C80EF" w14:textId="77777777" w:rsidTr="004D5F02">
        <w:trPr>
          <w:trHeight w:val="20"/>
        </w:trPr>
        <w:tc>
          <w:tcPr>
            <w:tcW w:w="10627" w:type="dxa"/>
            <w:shd w:val="clear" w:color="000000" w:fill="FFFFFF"/>
            <w:vAlign w:val="center"/>
            <w:hideMark/>
          </w:tcPr>
          <w:p w14:paraId="2A4135F2"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МАУК «РЦД «Мир»"</w:t>
            </w:r>
          </w:p>
        </w:tc>
        <w:tc>
          <w:tcPr>
            <w:tcW w:w="1417" w:type="dxa"/>
            <w:shd w:val="clear" w:color="000000" w:fill="FFFFFF"/>
            <w:vAlign w:val="center"/>
            <w:hideMark/>
          </w:tcPr>
          <w:p w14:paraId="22BF5F5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52.1.01.00000</w:t>
            </w:r>
          </w:p>
        </w:tc>
        <w:tc>
          <w:tcPr>
            <w:tcW w:w="851" w:type="dxa"/>
            <w:shd w:val="clear" w:color="000000" w:fill="FFFFFF"/>
            <w:vAlign w:val="center"/>
            <w:hideMark/>
          </w:tcPr>
          <w:p w14:paraId="22B9E2C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03CBE8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7817,6</w:t>
            </w:r>
          </w:p>
        </w:tc>
        <w:tc>
          <w:tcPr>
            <w:tcW w:w="1066" w:type="dxa"/>
            <w:shd w:val="clear" w:color="000000" w:fill="FFFFFF"/>
            <w:vAlign w:val="center"/>
            <w:hideMark/>
          </w:tcPr>
          <w:p w14:paraId="45665EF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7817,6</w:t>
            </w:r>
          </w:p>
        </w:tc>
        <w:tc>
          <w:tcPr>
            <w:tcW w:w="966" w:type="dxa"/>
            <w:shd w:val="clear" w:color="000000" w:fill="FFFFFF"/>
            <w:vAlign w:val="center"/>
            <w:hideMark/>
          </w:tcPr>
          <w:p w14:paraId="03570C3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7817,6</w:t>
            </w:r>
          </w:p>
        </w:tc>
      </w:tr>
      <w:tr w:rsidR="004D5F02" w:rsidRPr="00492E79" w14:paraId="279ABCA4" w14:textId="77777777" w:rsidTr="004D5F02">
        <w:trPr>
          <w:trHeight w:val="20"/>
        </w:trPr>
        <w:tc>
          <w:tcPr>
            <w:tcW w:w="10627" w:type="dxa"/>
            <w:shd w:val="clear" w:color="000000" w:fill="FFFFFF"/>
            <w:vAlign w:val="center"/>
            <w:hideMark/>
          </w:tcPr>
          <w:p w14:paraId="6C6B1A54"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417" w:type="dxa"/>
            <w:shd w:val="clear" w:color="000000" w:fill="FFFFFF"/>
            <w:vAlign w:val="center"/>
            <w:hideMark/>
          </w:tcPr>
          <w:p w14:paraId="63DDE99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52.1.01.00030</w:t>
            </w:r>
          </w:p>
        </w:tc>
        <w:tc>
          <w:tcPr>
            <w:tcW w:w="851" w:type="dxa"/>
            <w:shd w:val="clear" w:color="000000" w:fill="FFFFFF"/>
            <w:vAlign w:val="center"/>
            <w:hideMark/>
          </w:tcPr>
          <w:p w14:paraId="5358622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0BB94B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7817,6</w:t>
            </w:r>
          </w:p>
        </w:tc>
        <w:tc>
          <w:tcPr>
            <w:tcW w:w="1066" w:type="dxa"/>
            <w:shd w:val="clear" w:color="000000" w:fill="FFFFFF"/>
            <w:vAlign w:val="center"/>
            <w:hideMark/>
          </w:tcPr>
          <w:p w14:paraId="3745230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7817,6</w:t>
            </w:r>
          </w:p>
        </w:tc>
        <w:tc>
          <w:tcPr>
            <w:tcW w:w="966" w:type="dxa"/>
            <w:shd w:val="clear" w:color="000000" w:fill="FFFFFF"/>
            <w:vAlign w:val="center"/>
            <w:hideMark/>
          </w:tcPr>
          <w:p w14:paraId="725E52C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7817,6</w:t>
            </w:r>
          </w:p>
        </w:tc>
      </w:tr>
      <w:tr w:rsidR="004D5F02" w:rsidRPr="00492E79" w14:paraId="3CF38B72" w14:textId="77777777" w:rsidTr="004D5F02">
        <w:trPr>
          <w:trHeight w:val="20"/>
        </w:trPr>
        <w:tc>
          <w:tcPr>
            <w:tcW w:w="10627" w:type="dxa"/>
            <w:shd w:val="clear" w:color="000000" w:fill="FFFFFF"/>
            <w:vAlign w:val="center"/>
            <w:hideMark/>
          </w:tcPr>
          <w:p w14:paraId="7643AE53"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D83A2B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52.1.01.00030</w:t>
            </w:r>
          </w:p>
        </w:tc>
        <w:tc>
          <w:tcPr>
            <w:tcW w:w="851" w:type="dxa"/>
            <w:shd w:val="clear" w:color="000000" w:fill="FFFFFF"/>
            <w:vAlign w:val="center"/>
            <w:hideMark/>
          </w:tcPr>
          <w:p w14:paraId="5E04E937"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7D73D46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7817,6</w:t>
            </w:r>
          </w:p>
        </w:tc>
        <w:tc>
          <w:tcPr>
            <w:tcW w:w="1066" w:type="dxa"/>
            <w:shd w:val="clear" w:color="000000" w:fill="FFFFFF"/>
            <w:vAlign w:val="center"/>
            <w:hideMark/>
          </w:tcPr>
          <w:p w14:paraId="5FA90D3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7817,6</w:t>
            </w:r>
          </w:p>
        </w:tc>
        <w:tc>
          <w:tcPr>
            <w:tcW w:w="966" w:type="dxa"/>
            <w:shd w:val="clear" w:color="000000" w:fill="FFFFFF"/>
            <w:vAlign w:val="center"/>
            <w:hideMark/>
          </w:tcPr>
          <w:p w14:paraId="736D236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7817,6</w:t>
            </w:r>
          </w:p>
        </w:tc>
      </w:tr>
      <w:tr w:rsidR="004D5F02" w:rsidRPr="00492E79" w14:paraId="3C927DB4" w14:textId="77777777" w:rsidTr="004D5F02">
        <w:trPr>
          <w:trHeight w:val="20"/>
        </w:trPr>
        <w:tc>
          <w:tcPr>
            <w:tcW w:w="10627" w:type="dxa"/>
            <w:shd w:val="clear" w:color="000000" w:fill="FFFFFF"/>
            <w:vAlign w:val="center"/>
            <w:hideMark/>
          </w:tcPr>
          <w:p w14:paraId="66395F44"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Организация и проведение культурно – досуговых мероприятий"</w:t>
            </w:r>
          </w:p>
        </w:tc>
        <w:tc>
          <w:tcPr>
            <w:tcW w:w="1417" w:type="dxa"/>
            <w:shd w:val="clear" w:color="000000" w:fill="FFFFFF"/>
            <w:vAlign w:val="center"/>
            <w:hideMark/>
          </w:tcPr>
          <w:p w14:paraId="42089F2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52.1.02.00000</w:t>
            </w:r>
          </w:p>
        </w:tc>
        <w:tc>
          <w:tcPr>
            <w:tcW w:w="851" w:type="dxa"/>
            <w:shd w:val="clear" w:color="000000" w:fill="FFFFFF"/>
            <w:vAlign w:val="center"/>
            <w:hideMark/>
          </w:tcPr>
          <w:p w14:paraId="5FCE60C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B63825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950</w:t>
            </w:r>
          </w:p>
        </w:tc>
        <w:tc>
          <w:tcPr>
            <w:tcW w:w="1066" w:type="dxa"/>
            <w:shd w:val="clear" w:color="000000" w:fill="FFFFFF"/>
            <w:vAlign w:val="center"/>
            <w:hideMark/>
          </w:tcPr>
          <w:p w14:paraId="038B36F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950</w:t>
            </w:r>
          </w:p>
        </w:tc>
        <w:tc>
          <w:tcPr>
            <w:tcW w:w="966" w:type="dxa"/>
            <w:shd w:val="clear" w:color="000000" w:fill="FFFFFF"/>
            <w:vAlign w:val="center"/>
            <w:hideMark/>
          </w:tcPr>
          <w:p w14:paraId="0EC87DE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950</w:t>
            </w:r>
          </w:p>
        </w:tc>
      </w:tr>
      <w:tr w:rsidR="004D5F02" w:rsidRPr="00492E79" w14:paraId="79657F0D" w14:textId="77777777" w:rsidTr="004D5F02">
        <w:trPr>
          <w:trHeight w:val="20"/>
        </w:trPr>
        <w:tc>
          <w:tcPr>
            <w:tcW w:w="10627" w:type="dxa"/>
            <w:shd w:val="clear" w:color="000000" w:fill="FFFFFF"/>
            <w:vAlign w:val="center"/>
            <w:hideMark/>
          </w:tcPr>
          <w:p w14:paraId="5AED2F1E"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проведение мероприятий</w:t>
            </w:r>
          </w:p>
        </w:tc>
        <w:tc>
          <w:tcPr>
            <w:tcW w:w="1417" w:type="dxa"/>
            <w:shd w:val="clear" w:color="000000" w:fill="FFFFFF"/>
            <w:vAlign w:val="center"/>
            <w:hideMark/>
          </w:tcPr>
          <w:p w14:paraId="58356BB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52.1.02.00050</w:t>
            </w:r>
          </w:p>
        </w:tc>
        <w:tc>
          <w:tcPr>
            <w:tcW w:w="851" w:type="dxa"/>
            <w:shd w:val="clear" w:color="000000" w:fill="FFFFFF"/>
            <w:vAlign w:val="center"/>
            <w:hideMark/>
          </w:tcPr>
          <w:p w14:paraId="1473035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B53AD4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950</w:t>
            </w:r>
          </w:p>
        </w:tc>
        <w:tc>
          <w:tcPr>
            <w:tcW w:w="1066" w:type="dxa"/>
            <w:shd w:val="clear" w:color="000000" w:fill="FFFFFF"/>
            <w:vAlign w:val="center"/>
            <w:hideMark/>
          </w:tcPr>
          <w:p w14:paraId="742AFE4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950</w:t>
            </w:r>
          </w:p>
        </w:tc>
        <w:tc>
          <w:tcPr>
            <w:tcW w:w="966" w:type="dxa"/>
            <w:shd w:val="clear" w:color="000000" w:fill="FFFFFF"/>
            <w:vAlign w:val="center"/>
            <w:hideMark/>
          </w:tcPr>
          <w:p w14:paraId="306A4F0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950</w:t>
            </w:r>
          </w:p>
        </w:tc>
      </w:tr>
      <w:tr w:rsidR="004D5F02" w:rsidRPr="00492E79" w14:paraId="1DC35002" w14:textId="77777777" w:rsidTr="004D5F02">
        <w:trPr>
          <w:trHeight w:val="20"/>
        </w:trPr>
        <w:tc>
          <w:tcPr>
            <w:tcW w:w="10627" w:type="dxa"/>
            <w:shd w:val="clear" w:color="000000" w:fill="FFFFFF"/>
            <w:vAlign w:val="center"/>
            <w:hideMark/>
          </w:tcPr>
          <w:p w14:paraId="45C7FD93"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2457C0F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52.1.02.00050</w:t>
            </w:r>
          </w:p>
        </w:tc>
        <w:tc>
          <w:tcPr>
            <w:tcW w:w="851" w:type="dxa"/>
            <w:shd w:val="clear" w:color="000000" w:fill="FFFFFF"/>
            <w:vAlign w:val="center"/>
            <w:hideMark/>
          </w:tcPr>
          <w:p w14:paraId="55920E3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5F38D31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w:t>
            </w:r>
          </w:p>
        </w:tc>
        <w:tc>
          <w:tcPr>
            <w:tcW w:w="1066" w:type="dxa"/>
            <w:shd w:val="clear" w:color="000000" w:fill="FFFFFF"/>
            <w:vAlign w:val="center"/>
            <w:hideMark/>
          </w:tcPr>
          <w:p w14:paraId="2207C5A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w:t>
            </w:r>
          </w:p>
        </w:tc>
        <w:tc>
          <w:tcPr>
            <w:tcW w:w="966" w:type="dxa"/>
            <w:shd w:val="clear" w:color="000000" w:fill="FFFFFF"/>
            <w:vAlign w:val="center"/>
            <w:hideMark/>
          </w:tcPr>
          <w:p w14:paraId="1F370B9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w:t>
            </w:r>
          </w:p>
        </w:tc>
      </w:tr>
      <w:tr w:rsidR="004D5F02" w:rsidRPr="00492E79" w14:paraId="5D556784" w14:textId="77777777" w:rsidTr="004D5F02">
        <w:trPr>
          <w:trHeight w:val="20"/>
        </w:trPr>
        <w:tc>
          <w:tcPr>
            <w:tcW w:w="10627" w:type="dxa"/>
            <w:shd w:val="clear" w:color="000000" w:fill="FFFFFF"/>
            <w:vAlign w:val="center"/>
            <w:hideMark/>
          </w:tcPr>
          <w:p w14:paraId="68E11525"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417" w:type="dxa"/>
            <w:shd w:val="clear" w:color="000000" w:fill="FFFFFF"/>
            <w:vAlign w:val="center"/>
            <w:hideMark/>
          </w:tcPr>
          <w:p w14:paraId="1DF5240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52.1.03.00000</w:t>
            </w:r>
          </w:p>
        </w:tc>
        <w:tc>
          <w:tcPr>
            <w:tcW w:w="851" w:type="dxa"/>
            <w:shd w:val="clear" w:color="000000" w:fill="FFFFFF"/>
            <w:vAlign w:val="center"/>
            <w:hideMark/>
          </w:tcPr>
          <w:p w14:paraId="6073F67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BC3D9F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066" w:type="dxa"/>
            <w:shd w:val="clear" w:color="000000" w:fill="FFFFFF"/>
            <w:vAlign w:val="center"/>
            <w:hideMark/>
          </w:tcPr>
          <w:p w14:paraId="038EFB8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c>
          <w:tcPr>
            <w:tcW w:w="966" w:type="dxa"/>
            <w:shd w:val="clear" w:color="000000" w:fill="FFFFFF"/>
            <w:vAlign w:val="center"/>
            <w:hideMark/>
          </w:tcPr>
          <w:p w14:paraId="1F5364F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4D5F02" w:rsidRPr="00492E79" w14:paraId="134FA505" w14:textId="77777777" w:rsidTr="004D5F02">
        <w:trPr>
          <w:trHeight w:val="20"/>
        </w:trPr>
        <w:tc>
          <w:tcPr>
            <w:tcW w:w="10627" w:type="dxa"/>
            <w:shd w:val="clear" w:color="000000" w:fill="FFFFFF"/>
            <w:vAlign w:val="center"/>
            <w:hideMark/>
          </w:tcPr>
          <w:p w14:paraId="3071229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МАУК "РЦД Мир"</w:t>
            </w:r>
          </w:p>
        </w:tc>
        <w:tc>
          <w:tcPr>
            <w:tcW w:w="1417" w:type="dxa"/>
            <w:shd w:val="clear" w:color="000000" w:fill="FFFFFF"/>
            <w:vAlign w:val="center"/>
            <w:hideMark/>
          </w:tcPr>
          <w:p w14:paraId="7F4913C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52.1.03.00060</w:t>
            </w:r>
          </w:p>
        </w:tc>
        <w:tc>
          <w:tcPr>
            <w:tcW w:w="851" w:type="dxa"/>
            <w:shd w:val="clear" w:color="000000" w:fill="FFFFFF"/>
            <w:vAlign w:val="center"/>
            <w:hideMark/>
          </w:tcPr>
          <w:p w14:paraId="3188D57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9713E9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066" w:type="dxa"/>
            <w:shd w:val="clear" w:color="000000" w:fill="FFFFFF"/>
            <w:vAlign w:val="center"/>
            <w:hideMark/>
          </w:tcPr>
          <w:p w14:paraId="387A3DC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c>
          <w:tcPr>
            <w:tcW w:w="966" w:type="dxa"/>
            <w:shd w:val="clear" w:color="000000" w:fill="FFFFFF"/>
            <w:vAlign w:val="center"/>
            <w:hideMark/>
          </w:tcPr>
          <w:p w14:paraId="44A1EEB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4D5F02" w:rsidRPr="00492E79" w14:paraId="520877F0" w14:textId="77777777" w:rsidTr="004D5F02">
        <w:trPr>
          <w:trHeight w:val="20"/>
        </w:trPr>
        <w:tc>
          <w:tcPr>
            <w:tcW w:w="10627" w:type="dxa"/>
            <w:shd w:val="clear" w:color="000000" w:fill="FFFFFF"/>
            <w:vAlign w:val="center"/>
            <w:hideMark/>
          </w:tcPr>
          <w:p w14:paraId="717A6FAE"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011B4F4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52.1.03.00060</w:t>
            </w:r>
          </w:p>
        </w:tc>
        <w:tc>
          <w:tcPr>
            <w:tcW w:w="851" w:type="dxa"/>
            <w:shd w:val="clear" w:color="000000" w:fill="FFFFFF"/>
            <w:vAlign w:val="center"/>
            <w:hideMark/>
          </w:tcPr>
          <w:p w14:paraId="0FBC8A4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4F1227A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1066" w:type="dxa"/>
            <w:shd w:val="clear" w:color="000000" w:fill="FFFFFF"/>
            <w:vAlign w:val="center"/>
            <w:hideMark/>
          </w:tcPr>
          <w:p w14:paraId="06871C4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66" w:type="dxa"/>
            <w:shd w:val="clear" w:color="000000" w:fill="FFFFFF"/>
            <w:vAlign w:val="center"/>
            <w:hideMark/>
          </w:tcPr>
          <w:p w14:paraId="085578D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4D5F02" w:rsidRPr="00492E79" w14:paraId="551A224D" w14:textId="77777777" w:rsidTr="004D5F02">
        <w:trPr>
          <w:trHeight w:val="20"/>
        </w:trPr>
        <w:tc>
          <w:tcPr>
            <w:tcW w:w="10627" w:type="dxa"/>
            <w:shd w:val="clear" w:color="000000" w:fill="FFFFFF"/>
            <w:vAlign w:val="center"/>
            <w:hideMark/>
          </w:tcPr>
          <w:p w14:paraId="29EE0AC1"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муниципального округа"</w:t>
            </w:r>
          </w:p>
        </w:tc>
        <w:tc>
          <w:tcPr>
            <w:tcW w:w="1417" w:type="dxa"/>
            <w:shd w:val="clear" w:color="000000" w:fill="FFFFFF"/>
            <w:vAlign w:val="center"/>
            <w:hideMark/>
          </w:tcPr>
          <w:p w14:paraId="2C1F5C6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52.1.05.00000</w:t>
            </w:r>
          </w:p>
        </w:tc>
        <w:tc>
          <w:tcPr>
            <w:tcW w:w="851" w:type="dxa"/>
            <w:shd w:val="clear" w:color="000000" w:fill="FFFFFF"/>
            <w:vAlign w:val="center"/>
            <w:hideMark/>
          </w:tcPr>
          <w:p w14:paraId="4A29213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6EC9C4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2500</w:t>
            </w:r>
          </w:p>
        </w:tc>
        <w:tc>
          <w:tcPr>
            <w:tcW w:w="1066" w:type="dxa"/>
            <w:shd w:val="clear" w:color="000000" w:fill="FFFFFF"/>
            <w:vAlign w:val="center"/>
            <w:hideMark/>
          </w:tcPr>
          <w:p w14:paraId="5E34A42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966" w:type="dxa"/>
            <w:shd w:val="clear" w:color="000000" w:fill="FFFFFF"/>
            <w:vAlign w:val="center"/>
            <w:hideMark/>
          </w:tcPr>
          <w:p w14:paraId="2489CA1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4D5F02" w:rsidRPr="00492E79" w14:paraId="408FC613" w14:textId="77777777" w:rsidTr="004D5F02">
        <w:trPr>
          <w:trHeight w:val="20"/>
        </w:trPr>
        <w:tc>
          <w:tcPr>
            <w:tcW w:w="10627" w:type="dxa"/>
            <w:shd w:val="clear" w:color="000000" w:fill="FFFFFF"/>
            <w:vAlign w:val="center"/>
            <w:hideMark/>
          </w:tcPr>
          <w:p w14:paraId="66A2D74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муниципального округа</w:t>
            </w:r>
          </w:p>
        </w:tc>
        <w:tc>
          <w:tcPr>
            <w:tcW w:w="1417" w:type="dxa"/>
            <w:shd w:val="clear" w:color="000000" w:fill="FFFFFF"/>
            <w:vAlign w:val="center"/>
            <w:hideMark/>
          </w:tcPr>
          <w:p w14:paraId="1029FA4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52.1.05.00520</w:t>
            </w:r>
          </w:p>
        </w:tc>
        <w:tc>
          <w:tcPr>
            <w:tcW w:w="851" w:type="dxa"/>
            <w:shd w:val="clear" w:color="000000" w:fill="FFFFFF"/>
            <w:vAlign w:val="center"/>
            <w:hideMark/>
          </w:tcPr>
          <w:p w14:paraId="3572C80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F6FF59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2500</w:t>
            </w:r>
          </w:p>
        </w:tc>
        <w:tc>
          <w:tcPr>
            <w:tcW w:w="1066" w:type="dxa"/>
            <w:shd w:val="clear" w:color="000000" w:fill="FFFFFF"/>
            <w:vAlign w:val="center"/>
            <w:hideMark/>
          </w:tcPr>
          <w:p w14:paraId="552DFEF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966" w:type="dxa"/>
            <w:shd w:val="clear" w:color="000000" w:fill="FFFFFF"/>
            <w:vAlign w:val="center"/>
            <w:hideMark/>
          </w:tcPr>
          <w:p w14:paraId="609B4AC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4D5F02" w:rsidRPr="00492E79" w14:paraId="672ACB95" w14:textId="77777777" w:rsidTr="004D5F02">
        <w:trPr>
          <w:trHeight w:val="20"/>
        </w:trPr>
        <w:tc>
          <w:tcPr>
            <w:tcW w:w="10627" w:type="dxa"/>
            <w:shd w:val="clear" w:color="000000" w:fill="FFFFFF"/>
            <w:vAlign w:val="center"/>
            <w:hideMark/>
          </w:tcPr>
          <w:p w14:paraId="66AE9952"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533CD77F"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52.1.05.00520</w:t>
            </w:r>
          </w:p>
        </w:tc>
        <w:tc>
          <w:tcPr>
            <w:tcW w:w="851" w:type="dxa"/>
            <w:shd w:val="clear" w:color="000000" w:fill="FFFFFF"/>
            <w:vAlign w:val="center"/>
            <w:hideMark/>
          </w:tcPr>
          <w:p w14:paraId="602414E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6341CB3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2500</w:t>
            </w:r>
          </w:p>
        </w:tc>
        <w:tc>
          <w:tcPr>
            <w:tcW w:w="1066" w:type="dxa"/>
            <w:shd w:val="clear" w:color="000000" w:fill="FFFFFF"/>
            <w:vAlign w:val="center"/>
            <w:hideMark/>
          </w:tcPr>
          <w:p w14:paraId="6E1EB24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66" w:type="dxa"/>
            <w:shd w:val="clear" w:color="000000" w:fill="FFFFFF"/>
            <w:vAlign w:val="center"/>
            <w:hideMark/>
          </w:tcPr>
          <w:p w14:paraId="2AAA6D2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4D5F02" w:rsidRPr="00492E79" w14:paraId="5C41E9FC" w14:textId="77777777" w:rsidTr="004D5F02">
        <w:trPr>
          <w:trHeight w:val="20"/>
        </w:trPr>
        <w:tc>
          <w:tcPr>
            <w:tcW w:w="10627" w:type="dxa"/>
            <w:shd w:val="clear" w:color="000000" w:fill="FFFFFF"/>
            <w:vAlign w:val="center"/>
            <w:hideMark/>
          </w:tcPr>
          <w:p w14:paraId="6FD0FF7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муниципального округа"</w:t>
            </w:r>
          </w:p>
        </w:tc>
        <w:tc>
          <w:tcPr>
            <w:tcW w:w="1417" w:type="dxa"/>
            <w:shd w:val="clear" w:color="000000" w:fill="FFFFFF"/>
            <w:vAlign w:val="center"/>
            <w:hideMark/>
          </w:tcPr>
          <w:p w14:paraId="3FE5B7D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52.1.05.00000</w:t>
            </w:r>
          </w:p>
        </w:tc>
        <w:tc>
          <w:tcPr>
            <w:tcW w:w="851" w:type="dxa"/>
            <w:shd w:val="clear" w:color="000000" w:fill="FFFFFF"/>
            <w:vAlign w:val="center"/>
            <w:hideMark/>
          </w:tcPr>
          <w:p w14:paraId="6AC9DEA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D6FDE6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1066" w:type="dxa"/>
            <w:shd w:val="clear" w:color="000000" w:fill="FFFFFF"/>
            <w:vAlign w:val="center"/>
            <w:hideMark/>
          </w:tcPr>
          <w:p w14:paraId="27B3C33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365454B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7C241094" w14:textId="77777777" w:rsidTr="004D5F02">
        <w:trPr>
          <w:trHeight w:val="20"/>
        </w:trPr>
        <w:tc>
          <w:tcPr>
            <w:tcW w:w="10627" w:type="dxa"/>
            <w:shd w:val="clear" w:color="auto" w:fill="auto"/>
            <w:vAlign w:val="center"/>
            <w:hideMark/>
          </w:tcPr>
          <w:p w14:paraId="67BA40A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реализацию мероприятий по развитию и сохранению культуры в муниципальных образованиях Амурской области</w:t>
            </w:r>
          </w:p>
        </w:tc>
        <w:tc>
          <w:tcPr>
            <w:tcW w:w="1417" w:type="dxa"/>
            <w:shd w:val="clear" w:color="000000" w:fill="FFFFFF"/>
            <w:vAlign w:val="center"/>
            <w:hideMark/>
          </w:tcPr>
          <w:p w14:paraId="6F4F849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w:t>
            </w:r>
            <w:proofErr w:type="gramStart"/>
            <w:r w:rsidRPr="00492E79">
              <w:rPr>
                <w:rFonts w:ascii="Times New Roman" w:eastAsia="Times New Roman" w:hAnsi="Times New Roman" w:cs="Times New Roman"/>
                <w:b/>
                <w:bCs/>
                <w:sz w:val="20"/>
                <w:szCs w:val="20"/>
                <w:lang w:eastAsia="ru-RU"/>
              </w:rPr>
              <w:t>05.S</w:t>
            </w:r>
            <w:proofErr w:type="gramEnd"/>
            <w:r w:rsidRPr="00492E79">
              <w:rPr>
                <w:rFonts w:ascii="Times New Roman" w:eastAsia="Times New Roman" w:hAnsi="Times New Roman" w:cs="Times New Roman"/>
                <w:b/>
                <w:bCs/>
                <w:sz w:val="20"/>
                <w:szCs w:val="20"/>
                <w:lang w:eastAsia="ru-RU"/>
              </w:rPr>
              <w:t>7550</w:t>
            </w:r>
          </w:p>
        </w:tc>
        <w:tc>
          <w:tcPr>
            <w:tcW w:w="851" w:type="dxa"/>
            <w:shd w:val="clear" w:color="000000" w:fill="FFFFFF"/>
            <w:vAlign w:val="center"/>
            <w:hideMark/>
          </w:tcPr>
          <w:p w14:paraId="589F401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06BAB0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1066" w:type="dxa"/>
            <w:shd w:val="clear" w:color="000000" w:fill="FFFFFF"/>
            <w:vAlign w:val="center"/>
            <w:hideMark/>
          </w:tcPr>
          <w:p w14:paraId="6D8CBCC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4B32EFB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4F7F2B30" w14:textId="77777777" w:rsidTr="004D5F02">
        <w:trPr>
          <w:trHeight w:val="20"/>
        </w:trPr>
        <w:tc>
          <w:tcPr>
            <w:tcW w:w="10627" w:type="dxa"/>
            <w:shd w:val="clear" w:color="auto" w:fill="auto"/>
            <w:vAlign w:val="center"/>
            <w:hideMark/>
          </w:tcPr>
          <w:p w14:paraId="0E9D05B0"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38EFF79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w:t>
            </w:r>
            <w:proofErr w:type="gramStart"/>
            <w:r w:rsidRPr="00492E79">
              <w:rPr>
                <w:rFonts w:ascii="Times New Roman" w:eastAsia="Times New Roman" w:hAnsi="Times New Roman" w:cs="Times New Roman"/>
                <w:sz w:val="20"/>
                <w:szCs w:val="20"/>
                <w:lang w:eastAsia="ru-RU"/>
              </w:rPr>
              <w:t>05.S</w:t>
            </w:r>
            <w:proofErr w:type="gramEnd"/>
            <w:r w:rsidRPr="00492E79">
              <w:rPr>
                <w:rFonts w:ascii="Times New Roman" w:eastAsia="Times New Roman" w:hAnsi="Times New Roman" w:cs="Times New Roman"/>
                <w:sz w:val="20"/>
                <w:szCs w:val="20"/>
                <w:lang w:eastAsia="ru-RU"/>
              </w:rPr>
              <w:t>7550</w:t>
            </w:r>
          </w:p>
        </w:tc>
        <w:tc>
          <w:tcPr>
            <w:tcW w:w="851" w:type="dxa"/>
            <w:shd w:val="clear" w:color="000000" w:fill="FFFFFF"/>
            <w:vAlign w:val="center"/>
            <w:hideMark/>
          </w:tcPr>
          <w:p w14:paraId="68FA671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auto" w:fill="auto"/>
            <w:vAlign w:val="center"/>
            <w:hideMark/>
          </w:tcPr>
          <w:p w14:paraId="69510A1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auto" w:fill="auto"/>
            <w:vAlign w:val="center"/>
            <w:hideMark/>
          </w:tcPr>
          <w:p w14:paraId="64FDB59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auto" w:fill="auto"/>
            <w:vAlign w:val="center"/>
            <w:hideMark/>
          </w:tcPr>
          <w:p w14:paraId="742BCDB2"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60904077" w14:textId="77777777" w:rsidTr="004D5F02">
        <w:trPr>
          <w:trHeight w:val="20"/>
        </w:trPr>
        <w:tc>
          <w:tcPr>
            <w:tcW w:w="10627" w:type="dxa"/>
            <w:shd w:val="clear" w:color="000000" w:fill="FFFFFF"/>
            <w:vAlign w:val="center"/>
            <w:hideMark/>
          </w:tcPr>
          <w:p w14:paraId="5CA89E4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"Субсидии муниципальным районам (муниципальным округам) на осуществление ими отдельных расходных обязательств"</w:t>
            </w:r>
          </w:p>
        </w:tc>
        <w:tc>
          <w:tcPr>
            <w:tcW w:w="1417" w:type="dxa"/>
            <w:shd w:val="clear" w:color="000000" w:fill="FFFFFF"/>
            <w:vAlign w:val="center"/>
            <w:hideMark/>
          </w:tcPr>
          <w:p w14:paraId="4BCD4C2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52.1.06.00000</w:t>
            </w:r>
          </w:p>
        </w:tc>
        <w:tc>
          <w:tcPr>
            <w:tcW w:w="851" w:type="dxa"/>
            <w:shd w:val="clear" w:color="000000" w:fill="FFFFFF"/>
            <w:vAlign w:val="center"/>
            <w:hideMark/>
          </w:tcPr>
          <w:p w14:paraId="1DEF7B1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0752E68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14493,7</w:t>
            </w:r>
          </w:p>
        </w:tc>
        <w:tc>
          <w:tcPr>
            <w:tcW w:w="1066" w:type="dxa"/>
            <w:shd w:val="clear" w:color="auto" w:fill="auto"/>
            <w:vAlign w:val="center"/>
            <w:hideMark/>
          </w:tcPr>
          <w:p w14:paraId="126348A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14493,7</w:t>
            </w:r>
          </w:p>
        </w:tc>
        <w:tc>
          <w:tcPr>
            <w:tcW w:w="966" w:type="dxa"/>
            <w:shd w:val="clear" w:color="auto" w:fill="auto"/>
            <w:vAlign w:val="center"/>
            <w:hideMark/>
          </w:tcPr>
          <w:p w14:paraId="05E5EBB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14493,7</w:t>
            </w:r>
          </w:p>
        </w:tc>
      </w:tr>
      <w:tr w:rsidR="004D5F02" w:rsidRPr="00492E79" w14:paraId="79AD4286" w14:textId="77777777" w:rsidTr="004D5F02">
        <w:trPr>
          <w:trHeight w:val="20"/>
        </w:trPr>
        <w:tc>
          <w:tcPr>
            <w:tcW w:w="10627" w:type="dxa"/>
            <w:shd w:val="clear" w:color="000000" w:fill="FFFFFF"/>
            <w:vAlign w:val="center"/>
            <w:hideMark/>
          </w:tcPr>
          <w:p w14:paraId="1905FA8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(муниципальным округам) на осуществление ими отдельных расходных обязательств</w:t>
            </w:r>
          </w:p>
        </w:tc>
        <w:tc>
          <w:tcPr>
            <w:tcW w:w="1417" w:type="dxa"/>
            <w:shd w:val="clear" w:color="000000" w:fill="FFFFFF"/>
            <w:vAlign w:val="center"/>
            <w:hideMark/>
          </w:tcPr>
          <w:p w14:paraId="1569236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w:t>
            </w:r>
            <w:proofErr w:type="gramStart"/>
            <w:r w:rsidRPr="00492E79">
              <w:rPr>
                <w:rFonts w:ascii="Times New Roman" w:eastAsia="Times New Roman" w:hAnsi="Times New Roman" w:cs="Times New Roman"/>
                <w:b/>
                <w:bCs/>
                <w:sz w:val="20"/>
                <w:szCs w:val="20"/>
                <w:lang w:eastAsia="ru-RU"/>
              </w:rPr>
              <w:t>06.S</w:t>
            </w:r>
            <w:proofErr w:type="gramEnd"/>
            <w:r w:rsidRPr="00492E79">
              <w:rPr>
                <w:rFonts w:ascii="Times New Roman" w:eastAsia="Times New Roman" w:hAnsi="Times New Roman" w:cs="Times New Roman"/>
                <w:b/>
                <w:bCs/>
                <w:sz w:val="20"/>
                <w:szCs w:val="20"/>
                <w:lang w:eastAsia="ru-RU"/>
              </w:rPr>
              <w:t>7710</w:t>
            </w:r>
          </w:p>
        </w:tc>
        <w:tc>
          <w:tcPr>
            <w:tcW w:w="851" w:type="dxa"/>
            <w:shd w:val="clear" w:color="000000" w:fill="FFFFFF"/>
            <w:vAlign w:val="center"/>
            <w:hideMark/>
          </w:tcPr>
          <w:p w14:paraId="7D80D54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282E5F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14493,7</w:t>
            </w:r>
          </w:p>
        </w:tc>
        <w:tc>
          <w:tcPr>
            <w:tcW w:w="1066" w:type="dxa"/>
            <w:shd w:val="clear" w:color="000000" w:fill="FFFFFF"/>
            <w:vAlign w:val="center"/>
            <w:hideMark/>
          </w:tcPr>
          <w:p w14:paraId="02BD71E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14493,7</w:t>
            </w:r>
          </w:p>
        </w:tc>
        <w:tc>
          <w:tcPr>
            <w:tcW w:w="966" w:type="dxa"/>
            <w:shd w:val="clear" w:color="000000" w:fill="FFFFFF"/>
            <w:vAlign w:val="center"/>
            <w:hideMark/>
          </w:tcPr>
          <w:p w14:paraId="38C85D3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14493,7</w:t>
            </w:r>
          </w:p>
        </w:tc>
      </w:tr>
      <w:tr w:rsidR="004D5F02" w:rsidRPr="00492E79" w14:paraId="61E75C93" w14:textId="77777777" w:rsidTr="004D5F02">
        <w:trPr>
          <w:trHeight w:val="20"/>
        </w:trPr>
        <w:tc>
          <w:tcPr>
            <w:tcW w:w="10627" w:type="dxa"/>
            <w:shd w:val="clear" w:color="000000" w:fill="FFFFFF"/>
            <w:vAlign w:val="center"/>
            <w:hideMark/>
          </w:tcPr>
          <w:p w14:paraId="06DE1854"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157F58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w:t>
            </w:r>
            <w:proofErr w:type="gramStart"/>
            <w:r w:rsidRPr="00492E79">
              <w:rPr>
                <w:rFonts w:ascii="Times New Roman" w:eastAsia="Times New Roman" w:hAnsi="Times New Roman" w:cs="Times New Roman"/>
                <w:sz w:val="20"/>
                <w:szCs w:val="20"/>
                <w:lang w:eastAsia="ru-RU"/>
              </w:rPr>
              <w:t>06.S</w:t>
            </w:r>
            <w:proofErr w:type="gramEnd"/>
            <w:r w:rsidRPr="00492E79">
              <w:rPr>
                <w:rFonts w:ascii="Times New Roman" w:eastAsia="Times New Roman" w:hAnsi="Times New Roman" w:cs="Times New Roman"/>
                <w:sz w:val="20"/>
                <w:szCs w:val="20"/>
                <w:lang w:eastAsia="ru-RU"/>
              </w:rPr>
              <w:t>7710</w:t>
            </w:r>
          </w:p>
        </w:tc>
        <w:tc>
          <w:tcPr>
            <w:tcW w:w="851" w:type="dxa"/>
            <w:shd w:val="clear" w:color="000000" w:fill="FFFFFF"/>
            <w:vAlign w:val="center"/>
            <w:hideMark/>
          </w:tcPr>
          <w:p w14:paraId="7674146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5E3FF97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14493,7</w:t>
            </w:r>
          </w:p>
        </w:tc>
        <w:tc>
          <w:tcPr>
            <w:tcW w:w="1066" w:type="dxa"/>
            <w:shd w:val="clear" w:color="000000" w:fill="FFFFFF"/>
            <w:vAlign w:val="center"/>
            <w:hideMark/>
          </w:tcPr>
          <w:p w14:paraId="5751B3F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14493,7</w:t>
            </w:r>
          </w:p>
        </w:tc>
        <w:tc>
          <w:tcPr>
            <w:tcW w:w="966" w:type="dxa"/>
            <w:shd w:val="clear" w:color="000000" w:fill="FFFFFF"/>
            <w:vAlign w:val="center"/>
            <w:hideMark/>
          </w:tcPr>
          <w:p w14:paraId="747259A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14493,7</w:t>
            </w:r>
          </w:p>
        </w:tc>
      </w:tr>
      <w:tr w:rsidR="004D5F02" w:rsidRPr="00492E79" w14:paraId="131F3480" w14:textId="77777777" w:rsidTr="004D5F02">
        <w:trPr>
          <w:trHeight w:val="20"/>
        </w:trPr>
        <w:tc>
          <w:tcPr>
            <w:tcW w:w="10627" w:type="dxa"/>
            <w:shd w:val="clear" w:color="000000" w:fill="FFFFFF"/>
            <w:vAlign w:val="center"/>
            <w:hideMark/>
          </w:tcPr>
          <w:p w14:paraId="03D750B1"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"Историко-культурное наследие"</w:t>
            </w:r>
          </w:p>
        </w:tc>
        <w:tc>
          <w:tcPr>
            <w:tcW w:w="1417" w:type="dxa"/>
            <w:shd w:val="clear" w:color="000000" w:fill="FFFFFF"/>
            <w:vAlign w:val="center"/>
            <w:hideMark/>
          </w:tcPr>
          <w:p w14:paraId="763F4F3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52.2.00.00000</w:t>
            </w:r>
          </w:p>
        </w:tc>
        <w:tc>
          <w:tcPr>
            <w:tcW w:w="851" w:type="dxa"/>
            <w:shd w:val="clear" w:color="000000" w:fill="FFFFFF"/>
            <w:vAlign w:val="center"/>
            <w:hideMark/>
          </w:tcPr>
          <w:p w14:paraId="75CFFF8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78A973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1066" w:type="dxa"/>
            <w:shd w:val="clear" w:color="000000" w:fill="FFFFFF"/>
            <w:vAlign w:val="center"/>
            <w:hideMark/>
          </w:tcPr>
          <w:p w14:paraId="2AD7E33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608,8</w:t>
            </w:r>
          </w:p>
        </w:tc>
        <w:tc>
          <w:tcPr>
            <w:tcW w:w="966" w:type="dxa"/>
            <w:shd w:val="clear" w:color="000000" w:fill="FFFFFF"/>
            <w:vAlign w:val="center"/>
            <w:hideMark/>
          </w:tcPr>
          <w:p w14:paraId="37354ED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7DAC7253" w14:textId="77777777" w:rsidTr="004D5F02">
        <w:trPr>
          <w:trHeight w:val="20"/>
        </w:trPr>
        <w:tc>
          <w:tcPr>
            <w:tcW w:w="10627" w:type="dxa"/>
            <w:shd w:val="clear" w:color="000000" w:fill="FFFFFF"/>
            <w:vAlign w:val="center"/>
            <w:hideMark/>
          </w:tcPr>
          <w:p w14:paraId="2F2DDF87"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417" w:type="dxa"/>
            <w:shd w:val="clear" w:color="auto" w:fill="auto"/>
            <w:hideMark/>
          </w:tcPr>
          <w:p w14:paraId="0DE50D65"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52.2.01.00000</w:t>
            </w:r>
          </w:p>
        </w:tc>
        <w:tc>
          <w:tcPr>
            <w:tcW w:w="851" w:type="dxa"/>
            <w:shd w:val="clear" w:color="000000" w:fill="FFFFFF"/>
            <w:vAlign w:val="center"/>
            <w:hideMark/>
          </w:tcPr>
          <w:p w14:paraId="273F9CE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4E723EA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000000" w:fill="FFFFFF"/>
            <w:vAlign w:val="center"/>
            <w:hideMark/>
          </w:tcPr>
          <w:p w14:paraId="0FD966A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608,8</w:t>
            </w:r>
          </w:p>
        </w:tc>
        <w:tc>
          <w:tcPr>
            <w:tcW w:w="966" w:type="dxa"/>
            <w:shd w:val="clear" w:color="000000" w:fill="FFFFFF"/>
            <w:vAlign w:val="center"/>
            <w:hideMark/>
          </w:tcPr>
          <w:p w14:paraId="2242F48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43072988" w14:textId="77777777" w:rsidTr="004D5F02">
        <w:trPr>
          <w:trHeight w:val="20"/>
        </w:trPr>
        <w:tc>
          <w:tcPr>
            <w:tcW w:w="10627" w:type="dxa"/>
            <w:shd w:val="clear" w:color="000000" w:fill="FFFFFF"/>
            <w:vAlign w:val="center"/>
            <w:hideMark/>
          </w:tcPr>
          <w:p w14:paraId="5BAAE7B1"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417" w:type="dxa"/>
            <w:shd w:val="clear" w:color="auto" w:fill="auto"/>
            <w:hideMark/>
          </w:tcPr>
          <w:p w14:paraId="46874FC9"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52.2.01.00000</w:t>
            </w:r>
          </w:p>
        </w:tc>
        <w:tc>
          <w:tcPr>
            <w:tcW w:w="851" w:type="dxa"/>
            <w:shd w:val="clear" w:color="000000" w:fill="FFFFFF"/>
            <w:vAlign w:val="center"/>
            <w:hideMark/>
          </w:tcPr>
          <w:p w14:paraId="500CADB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1171C55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000000" w:fill="FFFFFF"/>
            <w:vAlign w:val="center"/>
            <w:hideMark/>
          </w:tcPr>
          <w:p w14:paraId="54AD3FE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608,8</w:t>
            </w:r>
          </w:p>
        </w:tc>
        <w:tc>
          <w:tcPr>
            <w:tcW w:w="966" w:type="dxa"/>
            <w:shd w:val="clear" w:color="000000" w:fill="FFFFFF"/>
            <w:vAlign w:val="center"/>
            <w:hideMark/>
          </w:tcPr>
          <w:p w14:paraId="15784BF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6FEE6F14" w14:textId="77777777" w:rsidTr="004D5F02">
        <w:trPr>
          <w:trHeight w:val="20"/>
        </w:trPr>
        <w:tc>
          <w:tcPr>
            <w:tcW w:w="10627" w:type="dxa"/>
            <w:shd w:val="clear" w:color="000000" w:fill="FFFFFF"/>
            <w:vAlign w:val="center"/>
            <w:hideMark/>
          </w:tcPr>
          <w:p w14:paraId="04D12857"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auto" w:fill="auto"/>
            <w:hideMark/>
          </w:tcPr>
          <w:p w14:paraId="67055497" w14:textId="77777777" w:rsidR="004D5F02" w:rsidRPr="00492E79" w:rsidRDefault="004D5F02" w:rsidP="004D5F02">
            <w:pPr>
              <w:spacing w:after="0" w:line="240" w:lineRule="auto"/>
              <w:jc w:val="center"/>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52.2.</w:t>
            </w:r>
            <w:proofErr w:type="gramStart"/>
            <w:r w:rsidRPr="00492E79">
              <w:rPr>
                <w:rFonts w:ascii="Times New Roman" w:eastAsia="Times New Roman" w:hAnsi="Times New Roman" w:cs="Times New Roman"/>
                <w:color w:val="000000"/>
                <w:sz w:val="20"/>
                <w:szCs w:val="20"/>
                <w:lang w:eastAsia="ru-RU"/>
              </w:rPr>
              <w:t>02.S</w:t>
            </w:r>
            <w:proofErr w:type="gramEnd"/>
            <w:r w:rsidRPr="00492E79">
              <w:rPr>
                <w:rFonts w:ascii="Times New Roman" w:eastAsia="Times New Roman" w:hAnsi="Times New Roman" w:cs="Times New Roman"/>
                <w:color w:val="000000"/>
                <w:sz w:val="20"/>
                <w:szCs w:val="20"/>
                <w:lang w:eastAsia="ru-RU"/>
              </w:rPr>
              <w:t>2990</w:t>
            </w:r>
          </w:p>
        </w:tc>
        <w:tc>
          <w:tcPr>
            <w:tcW w:w="851" w:type="dxa"/>
            <w:shd w:val="clear" w:color="000000" w:fill="FFFFFF"/>
            <w:vAlign w:val="center"/>
            <w:hideMark/>
          </w:tcPr>
          <w:p w14:paraId="528B0D8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3B92EAB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000000" w:fill="FFFFFF"/>
            <w:vAlign w:val="center"/>
            <w:hideMark/>
          </w:tcPr>
          <w:p w14:paraId="0E43D6F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608,8</w:t>
            </w:r>
          </w:p>
        </w:tc>
        <w:tc>
          <w:tcPr>
            <w:tcW w:w="966" w:type="dxa"/>
            <w:shd w:val="clear" w:color="000000" w:fill="FFFFFF"/>
            <w:vAlign w:val="center"/>
            <w:hideMark/>
          </w:tcPr>
          <w:p w14:paraId="5B9B4D3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53F687C9" w14:textId="77777777" w:rsidTr="004D5F02">
        <w:trPr>
          <w:trHeight w:val="20"/>
        </w:trPr>
        <w:tc>
          <w:tcPr>
            <w:tcW w:w="10627" w:type="dxa"/>
            <w:shd w:val="clear" w:color="000000" w:fill="FFFFFF"/>
            <w:vAlign w:val="center"/>
            <w:hideMark/>
          </w:tcPr>
          <w:p w14:paraId="29283745"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"Библиотечное обслуживание"</w:t>
            </w:r>
          </w:p>
        </w:tc>
        <w:tc>
          <w:tcPr>
            <w:tcW w:w="1417" w:type="dxa"/>
            <w:shd w:val="clear" w:color="000000" w:fill="FFFFFF"/>
            <w:vAlign w:val="center"/>
            <w:hideMark/>
          </w:tcPr>
          <w:p w14:paraId="06DD263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52.3.00.00000</w:t>
            </w:r>
          </w:p>
        </w:tc>
        <w:tc>
          <w:tcPr>
            <w:tcW w:w="851" w:type="dxa"/>
            <w:shd w:val="clear" w:color="000000" w:fill="FFFFFF"/>
            <w:vAlign w:val="center"/>
            <w:hideMark/>
          </w:tcPr>
          <w:p w14:paraId="6D0FBEC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016DE5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9961,7</w:t>
            </w:r>
          </w:p>
        </w:tc>
        <w:tc>
          <w:tcPr>
            <w:tcW w:w="1066" w:type="dxa"/>
            <w:shd w:val="clear" w:color="000000" w:fill="FFFFFF"/>
            <w:vAlign w:val="center"/>
            <w:hideMark/>
          </w:tcPr>
          <w:p w14:paraId="585C87C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9851,7</w:t>
            </w:r>
          </w:p>
        </w:tc>
        <w:tc>
          <w:tcPr>
            <w:tcW w:w="966" w:type="dxa"/>
            <w:shd w:val="clear" w:color="000000" w:fill="FFFFFF"/>
            <w:vAlign w:val="center"/>
            <w:hideMark/>
          </w:tcPr>
          <w:p w14:paraId="70D26EE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9531,7</w:t>
            </w:r>
          </w:p>
        </w:tc>
      </w:tr>
      <w:tr w:rsidR="004D5F02" w:rsidRPr="00492E79" w14:paraId="0A804F0A" w14:textId="77777777" w:rsidTr="004D5F02">
        <w:trPr>
          <w:trHeight w:val="20"/>
        </w:trPr>
        <w:tc>
          <w:tcPr>
            <w:tcW w:w="10627" w:type="dxa"/>
            <w:shd w:val="clear" w:color="000000" w:fill="FFFFFF"/>
            <w:vAlign w:val="center"/>
            <w:hideMark/>
          </w:tcPr>
          <w:p w14:paraId="33C41671"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Мероприятия по обеспечению развития и укреплению материально-технической базы библиотек Завитинского муниципального округа"</w:t>
            </w:r>
          </w:p>
        </w:tc>
        <w:tc>
          <w:tcPr>
            <w:tcW w:w="1417" w:type="dxa"/>
            <w:shd w:val="clear" w:color="000000" w:fill="FFFFFF"/>
            <w:vAlign w:val="center"/>
            <w:hideMark/>
          </w:tcPr>
          <w:p w14:paraId="049DC08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52.3.06.00000</w:t>
            </w:r>
          </w:p>
        </w:tc>
        <w:tc>
          <w:tcPr>
            <w:tcW w:w="851" w:type="dxa"/>
            <w:shd w:val="clear" w:color="000000" w:fill="FFFFFF"/>
            <w:vAlign w:val="center"/>
            <w:hideMark/>
          </w:tcPr>
          <w:p w14:paraId="32EF957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C46E12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690</w:t>
            </w:r>
          </w:p>
        </w:tc>
        <w:tc>
          <w:tcPr>
            <w:tcW w:w="1066" w:type="dxa"/>
            <w:shd w:val="clear" w:color="000000" w:fill="FFFFFF"/>
            <w:vAlign w:val="center"/>
            <w:hideMark/>
          </w:tcPr>
          <w:p w14:paraId="36399CD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600</w:t>
            </w:r>
          </w:p>
        </w:tc>
        <w:tc>
          <w:tcPr>
            <w:tcW w:w="966" w:type="dxa"/>
            <w:shd w:val="clear" w:color="000000" w:fill="FFFFFF"/>
            <w:vAlign w:val="center"/>
            <w:hideMark/>
          </w:tcPr>
          <w:p w14:paraId="5B41E87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600</w:t>
            </w:r>
          </w:p>
        </w:tc>
      </w:tr>
      <w:tr w:rsidR="004D5F02" w:rsidRPr="00492E79" w14:paraId="627E2B2E" w14:textId="77777777" w:rsidTr="004D5F02">
        <w:trPr>
          <w:trHeight w:val="20"/>
        </w:trPr>
        <w:tc>
          <w:tcPr>
            <w:tcW w:w="10627" w:type="dxa"/>
            <w:shd w:val="clear" w:color="000000" w:fill="FFFFFF"/>
            <w:vAlign w:val="center"/>
            <w:hideMark/>
          </w:tcPr>
          <w:p w14:paraId="7764E761"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750D6FA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52.3.06.00060</w:t>
            </w:r>
          </w:p>
        </w:tc>
        <w:tc>
          <w:tcPr>
            <w:tcW w:w="851" w:type="dxa"/>
            <w:shd w:val="clear" w:color="000000" w:fill="FFFFFF"/>
            <w:vAlign w:val="center"/>
            <w:hideMark/>
          </w:tcPr>
          <w:p w14:paraId="1F80ED1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3013CD8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690</w:t>
            </w:r>
          </w:p>
        </w:tc>
        <w:tc>
          <w:tcPr>
            <w:tcW w:w="1066" w:type="dxa"/>
            <w:shd w:val="clear" w:color="000000" w:fill="FFFFFF"/>
            <w:vAlign w:val="center"/>
            <w:hideMark/>
          </w:tcPr>
          <w:p w14:paraId="02C1069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66" w:type="dxa"/>
            <w:shd w:val="clear" w:color="000000" w:fill="FFFFFF"/>
            <w:vAlign w:val="center"/>
            <w:hideMark/>
          </w:tcPr>
          <w:p w14:paraId="4226B86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r>
      <w:tr w:rsidR="004D5F02" w:rsidRPr="00492E79" w14:paraId="5EF0675F" w14:textId="77777777" w:rsidTr="004D5F02">
        <w:trPr>
          <w:trHeight w:val="20"/>
        </w:trPr>
        <w:tc>
          <w:tcPr>
            <w:tcW w:w="10627" w:type="dxa"/>
            <w:shd w:val="clear" w:color="000000" w:fill="FFFFFF"/>
            <w:vAlign w:val="center"/>
            <w:hideMark/>
          </w:tcPr>
          <w:p w14:paraId="1D4B5EAD"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муниципальных библиотек"</w:t>
            </w:r>
          </w:p>
        </w:tc>
        <w:tc>
          <w:tcPr>
            <w:tcW w:w="1417" w:type="dxa"/>
            <w:shd w:val="clear" w:color="000000" w:fill="FFFFFF"/>
            <w:vAlign w:val="center"/>
            <w:hideMark/>
          </w:tcPr>
          <w:p w14:paraId="6F7BD9F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52.3.01.00000</w:t>
            </w:r>
          </w:p>
        </w:tc>
        <w:tc>
          <w:tcPr>
            <w:tcW w:w="851" w:type="dxa"/>
            <w:shd w:val="clear" w:color="000000" w:fill="FFFFFF"/>
            <w:vAlign w:val="center"/>
            <w:hideMark/>
          </w:tcPr>
          <w:p w14:paraId="7D654DF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326BEA6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928,7</w:t>
            </w:r>
          </w:p>
        </w:tc>
        <w:tc>
          <w:tcPr>
            <w:tcW w:w="1066" w:type="dxa"/>
            <w:shd w:val="clear" w:color="000000" w:fill="FFFFFF"/>
            <w:vAlign w:val="center"/>
            <w:hideMark/>
          </w:tcPr>
          <w:p w14:paraId="710C086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928,7</w:t>
            </w:r>
          </w:p>
        </w:tc>
        <w:tc>
          <w:tcPr>
            <w:tcW w:w="966" w:type="dxa"/>
            <w:shd w:val="clear" w:color="000000" w:fill="FFFFFF"/>
            <w:vAlign w:val="center"/>
            <w:hideMark/>
          </w:tcPr>
          <w:p w14:paraId="75ABE80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928,7</w:t>
            </w:r>
          </w:p>
        </w:tc>
      </w:tr>
      <w:tr w:rsidR="004D5F02" w:rsidRPr="00492E79" w14:paraId="2C7BE5D7" w14:textId="77777777" w:rsidTr="004D5F02">
        <w:trPr>
          <w:trHeight w:val="20"/>
        </w:trPr>
        <w:tc>
          <w:tcPr>
            <w:tcW w:w="10627" w:type="dxa"/>
            <w:shd w:val="clear" w:color="000000" w:fill="FFFFFF"/>
            <w:vAlign w:val="center"/>
            <w:hideMark/>
          </w:tcPr>
          <w:p w14:paraId="47BA8ED6"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1417" w:type="dxa"/>
            <w:shd w:val="clear" w:color="000000" w:fill="FFFFFF"/>
            <w:vAlign w:val="center"/>
            <w:hideMark/>
          </w:tcPr>
          <w:p w14:paraId="5B06941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52.3.01.00420</w:t>
            </w:r>
          </w:p>
        </w:tc>
        <w:tc>
          <w:tcPr>
            <w:tcW w:w="851" w:type="dxa"/>
            <w:shd w:val="clear" w:color="000000" w:fill="FFFFFF"/>
            <w:vAlign w:val="center"/>
            <w:hideMark/>
          </w:tcPr>
          <w:p w14:paraId="266C02D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8B676D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928,7</w:t>
            </w:r>
          </w:p>
        </w:tc>
        <w:tc>
          <w:tcPr>
            <w:tcW w:w="1066" w:type="dxa"/>
            <w:shd w:val="clear" w:color="000000" w:fill="FFFFFF"/>
            <w:vAlign w:val="center"/>
            <w:hideMark/>
          </w:tcPr>
          <w:p w14:paraId="2AFA8D9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928,7</w:t>
            </w:r>
          </w:p>
        </w:tc>
        <w:tc>
          <w:tcPr>
            <w:tcW w:w="966" w:type="dxa"/>
            <w:shd w:val="clear" w:color="000000" w:fill="FFFFFF"/>
            <w:vAlign w:val="center"/>
            <w:hideMark/>
          </w:tcPr>
          <w:p w14:paraId="6916D87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928,7</w:t>
            </w:r>
          </w:p>
        </w:tc>
      </w:tr>
      <w:tr w:rsidR="004D5F02" w:rsidRPr="00492E79" w14:paraId="6DFEB61A" w14:textId="77777777" w:rsidTr="004D5F02">
        <w:trPr>
          <w:trHeight w:val="20"/>
        </w:trPr>
        <w:tc>
          <w:tcPr>
            <w:tcW w:w="10627" w:type="dxa"/>
            <w:shd w:val="clear" w:color="000000" w:fill="FFFFFF"/>
            <w:vAlign w:val="center"/>
            <w:hideMark/>
          </w:tcPr>
          <w:p w14:paraId="282D25F3"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715A1A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52.3.01.00420</w:t>
            </w:r>
          </w:p>
        </w:tc>
        <w:tc>
          <w:tcPr>
            <w:tcW w:w="851" w:type="dxa"/>
            <w:shd w:val="clear" w:color="000000" w:fill="FFFFFF"/>
            <w:vAlign w:val="center"/>
            <w:hideMark/>
          </w:tcPr>
          <w:p w14:paraId="43E6B33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04755BD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928,7</w:t>
            </w:r>
          </w:p>
        </w:tc>
        <w:tc>
          <w:tcPr>
            <w:tcW w:w="1066" w:type="dxa"/>
            <w:shd w:val="clear" w:color="000000" w:fill="FFFFFF"/>
            <w:vAlign w:val="center"/>
            <w:hideMark/>
          </w:tcPr>
          <w:p w14:paraId="2551C07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928,7</w:t>
            </w:r>
          </w:p>
        </w:tc>
        <w:tc>
          <w:tcPr>
            <w:tcW w:w="966" w:type="dxa"/>
            <w:shd w:val="clear" w:color="000000" w:fill="FFFFFF"/>
            <w:vAlign w:val="center"/>
            <w:hideMark/>
          </w:tcPr>
          <w:p w14:paraId="4C51824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928,7</w:t>
            </w:r>
          </w:p>
        </w:tc>
      </w:tr>
      <w:tr w:rsidR="004D5F02" w:rsidRPr="00492E79" w14:paraId="01CD47F1" w14:textId="77777777" w:rsidTr="004D5F02">
        <w:trPr>
          <w:trHeight w:val="20"/>
        </w:trPr>
        <w:tc>
          <w:tcPr>
            <w:tcW w:w="10627" w:type="dxa"/>
            <w:shd w:val="clear" w:color="000000" w:fill="FFFFFF"/>
            <w:vAlign w:val="center"/>
            <w:hideMark/>
          </w:tcPr>
          <w:p w14:paraId="5F9CF004"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Ремонт библиотек"</w:t>
            </w:r>
          </w:p>
        </w:tc>
        <w:tc>
          <w:tcPr>
            <w:tcW w:w="1417" w:type="dxa"/>
            <w:shd w:val="clear" w:color="000000" w:fill="FFFFFF"/>
            <w:vAlign w:val="center"/>
            <w:hideMark/>
          </w:tcPr>
          <w:p w14:paraId="22B0AAF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52.3.03.00000</w:t>
            </w:r>
          </w:p>
        </w:tc>
        <w:tc>
          <w:tcPr>
            <w:tcW w:w="851" w:type="dxa"/>
            <w:shd w:val="clear" w:color="000000" w:fill="FFFFFF"/>
            <w:vAlign w:val="center"/>
            <w:hideMark/>
          </w:tcPr>
          <w:p w14:paraId="6E9A78B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3716529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220</w:t>
            </w:r>
          </w:p>
        </w:tc>
        <w:tc>
          <w:tcPr>
            <w:tcW w:w="1066" w:type="dxa"/>
            <w:shd w:val="clear" w:color="000000" w:fill="FFFFFF"/>
            <w:vAlign w:val="center"/>
            <w:hideMark/>
          </w:tcPr>
          <w:p w14:paraId="6E6BF8D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c>
          <w:tcPr>
            <w:tcW w:w="966" w:type="dxa"/>
            <w:shd w:val="clear" w:color="000000" w:fill="FFFFFF"/>
            <w:vAlign w:val="center"/>
            <w:hideMark/>
          </w:tcPr>
          <w:p w14:paraId="3F357B7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r>
      <w:tr w:rsidR="004D5F02" w:rsidRPr="00492E79" w14:paraId="297C569B" w14:textId="77777777" w:rsidTr="004D5F02">
        <w:trPr>
          <w:trHeight w:val="20"/>
        </w:trPr>
        <w:tc>
          <w:tcPr>
            <w:tcW w:w="10627" w:type="dxa"/>
            <w:shd w:val="clear" w:color="000000" w:fill="FFFFFF"/>
            <w:vAlign w:val="center"/>
            <w:hideMark/>
          </w:tcPr>
          <w:p w14:paraId="3B4D8A45"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Ремонт библиотек</w:t>
            </w:r>
          </w:p>
        </w:tc>
        <w:tc>
          <w:tcPr>
            <w:tcW w:w="1417" w:type="dxa"/>
            <w:shd w:val="clear" w:color="000000" w:fill="FFFFFF"/>
            <w:vAlign w:val="center"/>
            <w:hideMark/>
          </w:tcPr>
          <w:p w14:paraId="28BE48D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52.3.03.00450</w:t>
            </w:r>
          </w:p>
        </w:tc>
        <w:tc>
          <w:tcPr>
            <w:tcW w:w="851" w:type="dxa"/>
            <w:shd w:val="clear" w:color="000000" w:fill="FFFFFF"/>
            <w:vAlign w:val="center"/>
            <w:hideMark/>
          </w:tcPr>
          <w:p w14:paraId="26FE484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427F7F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220</w:t>
            </w:r>
          </w:p>
        </w:tc>
        <w:tc>
          <w:tcPr>
            <w:tcW w:w="1066" w:type="dxa"/>
            <w:shd w:val="clear" w:color="000000" w:fill="FFFFFF"/>
            <w:vAlign w:val="center"/>
            <w:hideMark/>
          </w:tcPr>
          <w:p w14:paraId="0C611B6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c>
          <w:tcPr>
            <w:tcW w:w="966" w:type="dxa"/>
            <w:shd w:val="clear" w:color="000000" w:fill="FFFFFF"/>
            <w:vAlign w:val="center"/>
            <w:hideMark/>
          </w:tcPr>
          <w:p w14:paraId="0464C8E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r>
      <w:tr w:rsidR="004D5F02" w:rsidRPr="00492E79" w14:paraId="22C3D9C6" w14:textId="77777777" w:rsidTr="004D5F02">
        <w:trPr>
          <w:trHeight w:val="20"/>
        </w:trPr>
        <w:tc>
          <w:tcPr>
            <w:tcW w:w="10627" w:type="dxa"/>
            <w:shd w:val="clear" w:color="000000" w:fill="FFFFFF"/>
            <w:vAlign w:val="center"/>
            <w:hideMark/>
          </w:tcPr>
          <w:p w14:paraId="2213487C"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58D07E2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52.3.03.00450</w:t>
            </w:r>
          </w:p>
        </w:tc>
        <w:tc>
          <w:tcPr>
            <w:tcW w:w="851" w:type="dxa"/>
            <w:shd w:val="clear" w:color="000000" w:fill="FFFFFF"/>
            <w:vAlign w:val="center"/>
            <w:hideMark/>
          </w:tcPr>
          <w:p w14:paraId="5184BED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6C991C2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220</w:t>
            </w:r>
          </w:p>
        </w:tc>
        <w:tc>
          <w:tcPr>
            <w:tcW w:w="1066" w:type="dxa"/>
            <w:shd w:val="clear" w:color="000000" w:fill="FFFFFF"/>
            <w:vAlign w:val="center"/>
            <w:hideMark/>
          </w:tcPr>
          <w:p w14:paraId="48DB231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66" w:type="dxa"/>
            <w:shd w:val="clear" w:color="000000" w:fill="FFFFFF"/>
            <w:vAlign w:val="center"/>
            <w:hideMark/>
          </w:tcPr>
          <w:p w14:paraId="19DF336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r>
      <w:tr w:rsidR="004D5F02" w:rsidRPr="00492E79" w14:paraId="110E49EE" w14:textId="77777777" w:rsidTr="004D5F02">
        <w:trPr>
          <w:trHeight w:val="20"/>
        </w:trPr>
        <w:tc>
          <w:tcPr>
            <w:tcW w:w="10627" w:type="dxa"/>
            <w:shd w:val="clear" w:color="000000" w:fill="FFFFFF"/>
            <w:vAlign w:val="center"/>
            <w:hideMark/>
          </w:tcPr>
          <w:p w14:paraId="4E86553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17" w:type="dxa"/>
            <w:shd w:val="clear" w:color="000000" w:fill="FFFFFF"/>
            <w:vAlign w:val="center"/>
            <w:hideMark/>
          </w:tcPr>
          <w:p w14:paraId="128052D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52.3.04.00000</w:t>
            </w:r>
          </w:p>
        </w:tc>
        <w:tc>
          <w:tcPr>
            <w:tcW w:w="851" w:type="dxa"/>
            <w:shd w:val="clear" w:color="000000" w:fill="FFFFFF"/>
            <w:vAlign w:val="center"/>
            <w:hideMark/>
          </w:tcPr>
          <w:p w14:paraId="5FF5A6A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6E06BA7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1066" w:type="dxa"/>
            <w:shd w:val="clear" w:color="000000" w:fill="FFFFFF"/>
            <w:vAlign w:val="center"/>
            <w:hideMark/>
          </w:tcPr>
          <w:p w14:paraId="132B6B3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03BD526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4DD7CA2E" w14:textId="77777777" w:rsidTr="004D5F02">
        <w:trPr>
          <w:trHeight w:val="20"/>
        </w:trPr>
        <w:tc>
          <w:tcPr>
            <w:tcW w:w="10627" w:type="dxa"/>
            <w:shd w:val="clear" w:color="000000" w:fill="FFFFFF"/>
            <w:vAlign w:val="center"/>
            <w:hideMark/>
          </w:tcPr>
          <w:p w14:paraId="6C36D825"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tc>
        <w:tc>
          <w:tcPr>
            <w:tcW w:w="1417" w:type="dxa"/>
            <w:shd w:val="clear" w:color="000000" w:fill="FFFFFF"/>
            <w:vAlign w:val="center"/>
            <w:hideMark/>
          </w:tcPr>
          <w:p w14:paraId="0F0EF57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52.3.04.00940</w:t>
            </w:r>
          </w:p>
        </w:tc>
        <w:tc>
          <w:tcPr>
            <w:tcW w:w="851" w:type="dxa"/>
            <w:shd w:val="clear" w:color="000000" w:fill="FFFFFF"/>
            <w:vAlign w:val="center"/>
            <w:hideMark/>
          </w:tcPr>
          <w:p w14:paraId="4BEC5B3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4573CCD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1066" w:type="dxa"/>
            <w:shd w:val="clear" w:color="000000" w:fill="FFFFFF"/>
            <w:vAlign w:val="center"/>
            <w:hideMark/>
          </w:tcPr>
          <w:p w14:paraId="0685D34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57074B1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5CEBFC97" w14:textId="77777777" w:rsidTr="004D5F02">
        <w:trPr>
          <w:trHeight w:val="20"/>
        </w:trPr>
        <w:tc>
          <w:tcPr>
            <w:tcW w:w="10627" w:type="dxa"/>
            <w:shd w:val="clear" w:color="000000" w:fill="FFFFFF"/>
            <w:vAlign w:val="center"/>
            <w:hideMark/>
          </w:tcPr>
          <w:p w14:paraId="6A741BFA"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03623AC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52.3.04.00940</w:t>
            </w:r>
          </w:p>
        </w:tc>
        <w:tc>
          <w:tcPr>
            <w:tcW w:w="851" w:type="dxa"/>
            <w:shd w:val="clear" w:color="000000" w:fill="FFFFFF"/>
            <w:vAlign w:val="center"/>
            <w:hideMark/>
          </w:tcPr>
          <w:p w14:paraId="6A75F94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4AE7E9F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000000" w:fill="FFFFFF"/>
            <w:vAlign w:val="center"/>
            <w:hideMark/>
          </w:tcPr>
          <w:p w14:paraId="3E084B4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5F3DB23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3D8AE3DE" w14:textId="77777777" w:rsidTr="004D5F02">
        <w:trPr>
          <w:trHeight w:val="20"/>
        </w:trPr>
        <w:tc>
          <w:tcPr>
            <w:tcW w:w="10627" w:type="dxa"/>
            <w:shd w:val="clear" w:color="000000" w:fill="FFFFFF"/>
            <w:vAlign w:val="center"/>
            <w:hideMark/>
          </w:tcPr>
          <w:p w14:paraId="644627A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Методическое обеспечение и комплектование муниципальных библиотек"</w:t>
            </w:r>
          </w:p>
        </w:tc>
        <w:tc>
          <w:tcPr>
            <w:tcW w:w="1417" w:type="dxa"/>
            <w:shd w:val="clear" w:color="000000" w:fill="FFFFFF"/>
            <w:vAlign w:val="center"/>
            <w:hideMark/>
          </w:tcPr>
          <w:p w14:paraId="726C736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52.3.02.00000</w:t>
            </w:r>
          </w:p>
        </w:tc>
        <w:tc>
          <w:tcPr>
            <w:tcW w:w="851" w:type="dxa"/>
            <w:shd w:val="clear" w:color="000000" w:fill="FFFFFF"/>
            <w:vAlign w:val="center"/>
            <w:hideMark/>
          </w:tcPr>
          <w:p w14:paraId="4595388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08A6465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400</w:t>
            </w:r>
          </w:p>
        </w:tc>
        <w:tc>
          <w:tcPr>
            <w:tcW w:w="1066" w:type="dxa"/>
            <w:shd w:val="clear" w:color="000000" w:fill="FFFFFF"/>
            <w:vAlign w:val="center"/>
            <w:hideMark/>
          </w:tcPr>
          <w:p w14:paraId="6DE66E3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400</w:t>
            </w:r>
          </w:p>
        </w:tc>
        <w:tc>
          <w:tcPr>
            <w:tcW w:w="966" w:type="dxa"/>
            <w:shd w:val="clear" w:color="000000" w:fill="FFFFFF"/>
            <w:vAlign w:val="center"/>
            <w:hideMark/>
          </w:tcPr>
          <w:p w14:paraId="3C20488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80</w:t>
            </w:r>
          </w:p>
        </w:tc>
      </w:tr>
      <w:tr w:rsidR="004D5F02" w:rsidRPr="00492E79" w14:paraId="2C67714D" w14:textId="77777777" w:rsidTr="004D5F02">
        <w:trPr>
          <w:trHeight w:val="20"/>
        </w:trPr>
        <w:tc>
          <w:tcPr>
            <w:tcW w:w="10627" w:type="dxa"/>
            <w:shd w:val="clear" w:color="000000" w:fill="FFFFFF"/>
            <w:vAlign w:val="center"/>
            <w:hideMark/>
          </w:tcPr>
          <w:p w14:paraId="1454956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417" w:type="dxa"/>
            <w:shd w:val="clear" w:color="000000" w:fill="FFFFFF"/>
            <w:vAlign w:val="center"/>
            <w:hideMark/>
          </w:tcPr>
          <w:p w14:paraId="0BF4CE3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52.3.02.00510</w:t>
            </w:r>
          </w:p>
        </w:tc>
        <w:tc>
          <w:tcPr>
            <w:tcW w:w="851" w:type="dxa"/>
            <w:shd w:val="clear" w:color="000000" w:fill="FFFFFF"/>
            <w:vAlign w:val="center"/>
            <w:hideMark/>
          </w:tcPr>
          <w:p w14:paraId="4997CB2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F587ED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400</w:t>
            </w:r>
          </w:p>
        </w:tc>
        <w:tc>
          <w:tcPr>
            <w:tcW w:w="1066" w:type="dxa"/>
            <w:shd w:val="clear" w:color="000000" w:fill="FFFFFF"/>
            <w:vAlign w:val="center"/>
            <w:hideMark/>
          </w:tcPr>
          <w:p w14:paraId="6106CD6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400</w:t>
            </w:r>
          </w:p>
        </w:tc>
        <w:tc>
          <w:tcPr>
            <w:tcW w:w="966" w:type="dxa"/>
            <w:shd w:val="clear" w:color="000000" w:fill="FFFFFF"/>
            <w:vAlign w:val="center"/>
            <w:hideMark/>
          </w:tcPr>
          <w:p w14:paraId="5D01E2D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80</w:t>
            </w:r>
          </w:p>
        </w:tc>
      </w:tr>
      <w:tr w:rsidR="004D5F02" w:rsidRPr="00492E79" w14:paraId="7D86B6AD" w14:textId="77777777" w:rsidTr="004D5F02">
        <w:trPr>
          <w:trHeight w:val="20"/>
        </w:trPr>
        <w:tc>
          <w:tcPr>
            <w:tcW w:w="10627" w:type="dxa"/>
            <w:shd w:val="clear" w:color="000000" w:fill="FFFFFF"/>
            <w:vAlign w:val="center"/>
            <w:hideMark/>
          </w:tcPr>
          <w:p w14:paraId="177256BD"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8765A3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52.3.02.00510</w:t>
            </w:r>
          </w:p>
        </w:tc>
        <w:tc>
          <w:tcPr>
            <w:tcW w:w="851" w:type="dxa"/>
            <w:shd w:val="clear" w:color="000000" w:fill="FFFFFF"/>
            <w:vAlign w:val="center"/>
            <w:hideMark/>
          </w:tcPr>
          <w:p w14:paraId="0F70BE3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733EE91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w:t>
            </w:r>
          </w:p>
        </w:tc>
        <w:tc>
          <w:tcPr>
            <w:tcW w:w="1066" w:type="dxa"/>
            <w:shd w:val="clear" w:color="000000" w:fill="FFFFFF"/>
            <w:vAlign w:val="center"/>
            <w:hideMark/>
          </w:tcPr>
          <w:p w14:paraId="4F81541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w:t>
            </w:r>
          </w:p>
        </w:tc>
        <w:tc>
          <w:tcPr>
            <w:tcW w:w="966" w:type="dxa"/>
            <w:shd w:val="clear" w:color="000000" w:fill="FFFFFF"/>
            <w:vAlign w:val="center"/>
            <w:hideMark/>
          </w:tcPr>
          <w:p w14:paraId="2F84323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w:t>
            </w:r>
          </w:p>
        </w:tc>
      </w:tr>
      <w:tr w:rsidR="004D5F02" w:rsidRPr="00492E79" w14:paraId="3A094656" w14:textId="77777777" w:rsidTr="004D5F02">
        <w:trPr>
          <w:trHeight w:val="20"/>
        </w:trPr>
        <w:tc>
          <w:tcPr>
            <w:tcW w:w="10627" w:type="dxa"/>
            <w:shd w:val="clear" w:color="000000" w:fill="FFFFFF"/>
            <w:vAlign w:val="center"/>
            <w:hideMark/>
          </w:tcPr>
          <w:p w14:paraId="341AF71F"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Субсидии муниципальным районам на осуществление ими отдельных расходных обязательств"</w:t>
            </w:r>
          </w:p>
        </w:tc>
        <w:tc>
          <w:tcPr>
            <w:tcW w:w="1417" w:type="dxa"/>
            <w:shd w:val="clear" w:color="000000" w:fill="FFFFFF"/>
            <w:vAlign w:val="center"/>
            <w:hideMark/>
          </w:tcPr>
          <w:p w14:paraId="098725E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52.3.07.00000</w:t>
            </w:r>
          </w:p>
        </w:tc>
        <w:tc>
          <w:tcPr>
            <w:tcW w:w="851" w:type="dxa"/>
            <w:shd w:val="clear" w:color="000000" w:fill="FFFFFF"/>
            <w:vAlign w:val="center"/>
            <w:hideMark/>
          </w:tcPr>
          <w:p w14:paraId="20C4AC0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3408AEC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7723</w:t>
            </w:r>
          </w:p>
        </w:tc>
        <w:tc>
          <w:tcPr>
            <w:tcW w:w="1066" w:type="dxa"/>
            <w:shd w:val="clear" w:color="000000" w:fill="FFFFFF"/>
            <w:vAlign w:val="center"/>
            <w:hideMark/>
          </w:tcPr>
          <w:p w14:paraId="4C27175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7723</w:t>
            </w:r>
          </w:p>
        </w:tc>
        <w:tc>
          <w:tcPr>
            <w:tcW w:w="966" w:type="dxa"/>
            <w:shd w:val="clear" w:color="000000" w:fill="FFFFFF"/>
            <w:vAlign w:val="center"/>
            <w:hideMark/>
          </w:tcPr>
          <w:p w14:paraId="12B80E4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7723</w:t>
            </w:r>
          </w:p>
        </w:tc>
      </w:tr>
      <w:tr w:rsidR="004D5F02" w:rsidRPr="00492E79" w14:paraId="523D4D4C" w14:textId="77777777" w:rsidTr="004D5F02">
        <w:trPr>
          <w:trHeight w:val="20"/>
        </w:trPr>
        <w:tc>
          <w:tcPr>
            <w:tcW w:w="10627" w:type="dxa"/>
            <w:shd w:val="clear" w:color="000000" w:fill="FFFFFF"/>
            <w:vAlign w:val="center"/>
            <w:hideMark/>
          </w:tcPr>
          <w:p w14:paraId="10DC2B16"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417" w:type="dxa"/>
            <w:shd w:val="clear" w:color="000000" w:fill="FFFFFF"/>
            <w:vAlign w:val="center"/>
            <w:hideMark/>
          </w:tcPr>
          <w:p w14:paraId="696D964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w:t>
            </w:r>
            <w:proofErr w:type="gramStart"/>
            <w:r w:rsidRPr="00492E79">
              <w:rPr>
                <w:rFonts w:ascii="Times New Roman" w:eastAsia="Times New Roman" w:hAnsi="Times New Roman" w:cs="Times New Roman"/>
                <w:b/>
                <w:bCs/>
                <w:sz w:val="20"/>
                <w:szCs w:val="20"/>
                <w:lang w:eastAsia="ru-RU"/>
              </w:rPr>
              <w:t>07.S</w:t>
            </w:r>
            <w:proofErr w:type="gramEnd"/>
            <w:r w:rsidRPr="00492E79">
              <w:rPr>
                <w:rFonts w:ascii="Times New Roman" w:eastAsia="Times New Roman" w:hAnsi="Times New Roman" w:cs="Times New Roman"/>
                <w:b/>
                <w:bCs/>
                <w:sz w:val="20"/>
                <w:szCs w:val="20"/>
                <w:lang w:eastAsia="ru-RU"/>
              </w:rPr>
              <w:t>7710</w:t>
            </w:r>
          </w:p>
        </w:tc>
        <w:tc>
          <w:tcPr>
            <w:tcW w:w="851" w:type="dxa"/>
            <w:shd w:val="clear" w:color="000000" w:fill="FFFFFF"/>
            <w:vAlign w:val="center"/>
            <w:hideMark/>
          </w:tcPr>
          <w:p w14:paraId="2C2BE15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A717B0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7723</w:t>
            </w:r>
          </w:p>
        </w:tc>
        <w:tc>
          <w:tcPr>
            <w:tcW w:w="1066" w:type="dxa"/>
            <w:shd w:val="clear" w:color="000000" w:fill="FFFFFF"/>
            <w:vAlign w:val="center"/>
            <w:hideMark/>
          </w:tcPr>
          <w:p w14:paraId="5E88EDD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7723</w:t>
            </w:r>
          </w:p>
        </w:tc>
        <w:tc>
          <w:tcPr>
            <w:tcW w:w="966" w:type="dxa"/>
            <w:shd w:val="clear" w:color="000000" w:fill="FFFFFF"/>
            <w:vAlign w:val="center"/>
            <w:hideMark/>
          </w:tcPr>
          <w:p w14:paraId="4619437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7723</w:t>
            </w:r>
          </w:p>
        </w:tc>
      </w:tr>
      <w:tr w:rsidR="004D5F02" w:rsidRPr="00492E79" w14:paraId="092CE867" w14:textId="77777777" w:rsidTr="004D5F02">
        <w:trPr>
          <w:trHeight w:val="20"/>
        </w:trPr>
        <w:tc>
          <w:tcPr>
            <w:tcW w:w="10627" w:type="dxa"/>
            <w:shd w:val="clear" w:color="000000" w:fill="FFFFFF"/>
            <w:vAlign w:val="center"/>
            <w:hideMark/>
          </w:tcPr>
          <w:p w14:paraId="14CB3122"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522894A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w:t>
            </w:r>
            <w:proofErr w:type="gramStart"/>
            <w:r w:rsidRPr="00492E79">
              <w:rPr>
                <w:rFonts w:ascii="Times New Roman" w:eastAsia="Times New Roman" w:hAnsi="Times New Roman" w:cs="Times New Roman"/>
                <w:sz w:val="20"/>
                <w:szCs w:val="20"/>
                <w:lang w:eastAsia="ru-RU"/>
              </w:rPr>
              <w:t>07.S</w:t>
            </w:r>
            <w:proofErr w:type="gramEnd"/>
            <w:r w:rsidRPr="00492E79">
              <w:rPr>
                <w:rFonts w:ascii="Times New Roman" w:eastAsia="Times New Roman" w:hAnsi="Times New Roman" w:cs="Times New Roman"/>
                <w:sz w:val="20"/>
                <w:szCs w:val="20"/>
                <w:lang w:eastAsia="ru-RU"/>
              </w:rPr>
              <w:t>7710</w:t>
            </w:r>
          </w:p>
        </w:tc>
        <w:tc>
          <w:tcPr>
            <w:tcW w:w="851" w:type="dxa"/>
            <w:shd w:val="clear" w:color="000000" w:fill="FFFFFF"/>
            <w:vAlign w:val="center"/>
            <w:hideMark/>
          </w:tcPr>
          <w:p w14:paraId="79DAD5E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5B4DE57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7723</w:t>
            </w:r>
          </w:p>
        </w:tc>
        <w:tc>
          <w:tcPr>
            <w:tcW w:w="1066" w:type="dxa"/>
            <w:shd w:val="clear" w:color="000000" w:fill="FFFFFF"/>
            <w:vAlign w:val="center"/>
            <w:hideMark/>
          </w:tcPr>
          <w:p w14:paraId="56684C7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7723</w:t>
            </w:r>
          </w:p>
        </w:tc>
        <w:tc>
          <w:tcPr>
            <w:tcW w:w="966" w:type="dxa"/>
            <w:shd w:val="clear" w:color="000000" w:fill="FFFFFF"/>
            <w:vAlign w:val="center"/>
            <w:hideMark/>
          </w:tcPr>
          <w:p w14:paraId="7A4A22F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7723</w:t>
            </w:r>
          </w:p>
        </w:tc>
      </w:tr>
      <w:tr w:rsidR="004D5F02" w:rsidRPr="00492E79" w14:paraId="5E508CEE" w14:textId="77777777" w:rsidTr="004D5F02">
        <w:trPr>
          <w:trHeight w:val="20"/>
        </w:trPr>
        <w:tc>
          <w:tcPr>
            <w:tcW w:w="10627" w:type="dxa"/>
            <w:shd w:val="clear" w:color="000000" w:fill="FFFFFF"/>
            <w:vAlign w:val="center"/>
            <w:hideMark/>
          </w:tcPr>
          <w:p w14:paraId="1ADC7C94"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417" w:type="dxa"/>
            <w:shd w:val="clear" w:color="000000" w:fill="FFFFFF"/>
            <w:vAlign w:val="center"/>
            <w:hideMark/>
          </w:tcPr>
          <w:p w14:paraId="17A4065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52.4.00.00000</w:t>
            </w:r>
          </w:p>
        </w:tc>
        <w:tc>
          <w:tcPr>
            <w:tcW w:w="851" w:type="dxa"/>
            <w:shd w:val="clear" w:color="000000" w:fill="FFFFFF"/>
            <w:vAlign w:val="center"/>
            <w:hideMark/>
          </w:tcPr>
          <w:p w14:paraId="0A9429E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11729E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17820,8</w:t>
            </w:r>
          </w:p>
        </w:tc>
        <w:tc>
          <w:tcPr>
            <w:tcW w:w="1066" w:type="dxa"/>
            <w:shd w:val="clear" w:color="000000" w:fill="FFFFFF"/>
            <w:vAlign w:val="center"/>
            <w:hideMark/>
          </w:tcPr>
          <w:p w14:paraId="20B041B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17820,8</w:t>
            </w:r>
          </w:p>
        </w:tc>
        <w:tc>
          <w:tcPr>
            <w:tcW w:w="966" w:type="dxa"/>
            <w:shd w:val="clear" w:color="000000" w:fill="FFFFFF"/>
            <w:vAlign w:val="center"/>
            <w:hideMark/>
          </w:tcPr>
          <w:p w14:paraId="24D6C50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17820,8</w:t>
            </w:r>
          </w:p>
        </w:tc>
      </w:tr>
      <w:tr w:rsidR="004D5F02" w:rsidRPr="00492E79" w14:paraId="2C96DE34" w14:textId="77777777" w:rsidTr="004D5F02">
        <w:trPr>
          <w:trHeight w:val="20"/>
        </w:trPr>
        <w:tc>
          <w:tcPr>
            <w:tcW w:w="10627" w:type="dxa"/>
            <w:shd w:val="clear" w:color="000000" w:fill="FFFFFF"/>
            <w:vAlign w:val="center"/>
            <w:hideMark/>
          </w:tcPr>
          <w:p w14:paraId="533B70EF"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"Развитие и укрепление материально – технической базы МБУ ДО ШИ Завитинского муниципального округа"</w:t>
            </w:r>
          </w:p>
        </w:tc>
        <w:tc>
          <w:tcPr>
            <w:tcW w:w="1417" w:type="dxa"/>
            <w:shd w:val="clear" w:color="000000" w:fill="FFFFFF"/>
            <w:vAlign w:val="center"/>
            <w:hideMark/>
          </w:tcPr>
          <w:p w14:paraId="2A685EF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52.4.03.00000</w:t>
            </w:r>
          </w:p>
        </w:tc>
        <w:tc>
          <w:tcPr>
            <w:tcW w:w="851" w:type="dxa"/>
            <w:shd w:val="clear" w:color="000000" w:fill="FFFFFF"/>
            <w:vAlign w:val="center"/>
            <w:hideMark/>
          </w:tcPr>
          <w:p w14:paraId="010ED61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136D21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c>
          <w:tcPr>
            <w:tcW w:w="1066" w:type="dxa"/>
            <w:shd w:val="clear" w:color="000000" w:fill="FFFFFF"/>
            <w:vAlign w:val="center"/>
            <w:hideMark/>
          </w:tcPr>
          <w:p w14:paraId="1F27AC7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c>
          <w:tcPr>
            <w:tcW w:w="966" w:type="dxa"/>
            <w:shd w:val="clear" w:color="000000" w:fill="FFFFFF"/>
            <w:vAlign w:val="center"/>
            <w:hideMark/>
          </w:tcPr>
          <w:p w14:paraId="5010B90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r>
      <w:tr w:rsidR="004D5F02" w:rsidRPr="00492E79" w14:paraId="1CD402D0" w14:textId="77777777" w:rsidTr="004D5F02">
        <w:trPr>
          <w:trHeight w:val="20"/>
        </w:trPr>
        <w:tc>
          <w:tcPr>
            <w:tcW w:w="10627" w:type="dxa"/>
            <w:shd w:val="clear" w:color="000000" w:fill="FFFFFF"/>
            <w:vAlign w:val="center"/>
            <w:hideMark/>
          </w:tcPr>
          <w:p w14:paraId="32D749E8"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МБУ ДО ШИ Завитинского муниципального округа</w:t>
            </w:r>
          </w:p>
        </w:tc>
        <w:tc>
          <w:tcPr>
            <w:tcW w:w="1417" w:type="dxa"/>
            <w:shd w:val="clear" w:color="000000" w:fill="FFFFFF"/>
            <w:vAlign w:val="center"/>
            <w:hideMark/>
          </w:tcPr>
          <w:p w14:paraId="083B1B0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52.4.03.00060</w:t>
            </w:r>
          </w:p>
        </w:tc>
        <w:tc>
          <w:tcPr>
            <w:tcW w:w="851" w:type="dxa"/>
            <w:shd w:val="clear" w:color="000000" w:fill="FFFFFF"/>
            <w:vAlign w:val="center"/>
            <w:hideMark/>
          </w:tcPr>
          <w:p w14:paraId="5E88BBE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E9D570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c>
          <w:tcPr>
            <w:tcW w:w="1066" w:type="dxa"/>
            <w:shd w:val="clear" w:color="000000" w:fill="FFFFFF"/>
            <w:vAlign w:val="center"/>
            <w:hideMark/>
          </w:tcPr>
          <w:p w14:paraId="35204D4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c>
          <w:tcPr>
            <w:tcW w:w="966" w:type="dxa"/>
            <w:shd w:val="clear" w:color="000000" w:fill="FFFFFF"/>
            <w:vAlign w:val="center"/>
            <w:hideMark/>
          </w:tcPr>
          <w:p w14:paraId="3342982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r>
      <w:tr w:rsidR="004D5F02" w:rsidRPr="00492E79" w14:paraId="7CD072FC" w14:textId="77777777" w:rsidTr="004D5F02">
        <w:trPr>
          <w:trHeight w:val="20"/>
        </w:trPr>
        <w:tc>
          <w:tcPr>
            <w:tcW w:w="10627" w:type="dxa"/>
            <w:shd w:val="clear" w:color="000000" w:fill="FFFFFF"/>
            <w:vAlign w:val="center"/>
            <w:hideMark/>
          </w:tcPr>
          <w:p w14:paraId="0C7C9598"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бюджетным учреждениям на иные цели</w:t>
            </w:r>
          </w:p>
        </w:tc>
        <w:tc>
          <w:tcPr>
            <w:tcW w:w="1417" w:type="dxa"/>
            <w:shd w:val="clear" w:color="000000" w:fill="FFFFFF"/>
            <w:vAlign w:val="center"/>
            <w:hideMark/>
          </w:tcPr>
          <w:p w14:paraId="2283AC4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52.4.03.00060</w:t>
            </w:r>
          </w:p>
        </w:tc>
        <w:tc>
          <w:tcPr>
            <w:tcW w:w="851" w:type="dxa"/>
            <w:shd w:val="clear" w:color="000000" w:fill="FFFFFF"/>
            <w:vAlign w:val="center"/>
            <w:hideMark/>
          </w:tcPr>
          <w:p w14:paraId="307410C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6FB39F7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w:t>
            </w:r>
          </w:p>
        </w:tc>
        <w:tc>
          <w:tcPr>
            <w:tcW w:w="1066" w:type="dxa"/>
            <w:shd w:val="clear" w:color="000000" w:fill="FFFFFF"/>
            <w:vAlign w:val="center"/>
            <w:hideMark/>
          </w:tcPr>
          <w:p w14:paraId="58F992E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w:t>
            </w:r>
          </w:p>
        </w:tc>
        <w:tc>
          <w:tcPr>
            <w:tcW w:w="966" w:type="dxa"/>
            <w:shd w:val="clear" w:color="000000" w:fill="FFFFFF"/>
            <w:vAlign w:val="center"/>
            <w:hideMark/>
          </w:tcPr>
          <w:p w14:paraId="7984F5A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w:t>
            </w:r>
          </w:p>
        </w:tc>
      </w:tr>
      <w:tr w:rsidR="004D5F02" w:rsidRPr="00492E79" w14:paraId="61A0A2A4" w14:textId="77777777" w:rsidTr="004D5F02">
        <w:trPr>
          <w:trHeight w:val="20"/>
        </w:trPr>
        <w:tc>
          <w:tcPr>
            <w:tcW w:w="10627" w:type="dxa"/>
            <w:shd w:val="clear" w:color="000000" w:fill="FFFFFF"/>
            <w:vAlign w:val="center"/>
            <w:hideMark/>
          </w:tcPr>
          <w:p w14:paraId="63D828A7"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МБОУ ДОД «</w:t>
            </w:r>
            <w:proofErr w:type="spellStart"/>
            <w:r w:rsidRPr="00492E79">
              <w:rPr>
                <w:rFonts w:ascii="Times New Roman" w:eastAsia="Times New Roman" w:hAnsi="Times New Roman" w:cs="Times New Roman"/>
                <w:b/>
                <w:bCs/>
                <w:sz w:val="20"/>
                <w:szCs w:val="20"/>
                <w:lang w:eastAsia="ru-RU"/>
              </w:rPr>
              <w:t>Завитинская</w:t>
            </w:r>
            <w:proofErr w:type="spellEnd"/>
            <w:r w:rsidRPr="00492E79">
              <w:rPr>
                <w:rFonts w:ascii="Times New Roman" w:eastAsia="Times New Roman" w:hAnsi="Times New Roman" w:cs="Times New Roman"/>
                <w:b/>
                <w:bCs/>
                <w:sz w:val="20"/>
                <w:szCs w:val="20"/>
                <w:lang w:eastAsia="ru-RU"/>
              </w:rPr>
              <w:t xml:space="preserve"> школа искусств»"</w:t>
            </w:r>
          </w:p>
        </w:tc>
        <w:tc>
          <w:tcPr>
            <w:tcW w:w="1417" w:type="dxa"/>
            <w:shd w:val="clear" w:color="000000" w:fill="FFFFFF"/>
            <w:vAlign w:val="center"/>
            <w:hideMark/>
          </w:tcPr>
          <w:p w14:paraId="769C794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52.4.01.00000</w:t>
            </w:r>
          </w:p>
        </w:tc>
        <w:tc>
          <w:tcPr>
            <w:tcW w:w="851" w:type="dxa"/>
            <w:shd w:val="clear" w:color="000000" w:fill="FFFFFF"/>
            <w:vAlign w:val="center"/>
            <w:hideMark/>
          </w:tcPr>
          <w:p w14:paraId="6BE5F7E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70653C9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1069,6</w:t>
            </w:r>
          </w:p>
        </w:tc>
        <w:tc>
          <w:tcPr>
            <w:tcW w:w="1066" w:type="dxa"/>
            <w:shd w:val="clear" w:color="000000" w:fill="FFFFFF"/>
            <w:vAlign w:val="center"/>
            <w:hideMark/>
          </w:tcPr>
          <w:p w14:paraId="76D2C35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1069,6</w:t>
            </w:r>
          </w:p>
        </w:tc>
        <w:tc>
          <w:tcPr>
            <w:tcW w:w="966" w:type="dxa"/>
            <w:shd w:val="clear" w:color="000000" w:fill="FFFFFF"/>
            <w:vAlign w:val="center"/>
            <w:hideMark/>
          </w:tcPr>
          <w:p w14:paraId="0E9E153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1069,6</w:t>
            </w:r>
          </w:p>
        </w:tc>
      </w:tr>
      <w:tr w:rsidR="004D5F02" w:rsidRPr="00492E79" w14:paraId="36083365" w14:textId="77777777" w:rsidTr="004D5F02">
        <w:trPr>
          <w:trHeight w:val="20"/>
        </w:trPr>
        <w:tc>
          <w:tcPr>
            <w:tcW w:w="10627" w:type="dxa"/>
            <w:shd w:val="clear" w:color="000000" w:fill="FFFFFF"/>
            <w:vAlign w:val="center"/>
            <w:hideMark/>
          </w:tcPr>
          <w:p w14:paraId="6A8C483D"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417" w:type="dxa"/>
            <w:shd w:val="clear" w:color="000000" w:fill="FFFFFF"/>
            <w:vAlign w:val="center"/>
            <w:hideMark/>
          </w:tcPr>
          <w:p w14:paraId="22BC441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52.4.01.00430</w:t>
            </w:r>
          </w:p>
        </w:tc>
        <w:tc>
          <w:tcPr>
            <w:tcW w:w="851" w:type="dxa"/>
            <w:shd w:val="clear" w:color="000000" w:fill="FFFFFF"/>
            <w:vAlign w:val="center"/>
            <w:hideMark/>
          </w:tcPr>
          <w:p w14:paraId="2B8E2BA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82EAAE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1069,6</w:t>
            </w:r>
          </w:p>
        </w:tc>
        <w:tc>
          <w:tcPr>
            <w:tcW w:w="1066" w:type="dxa"/>
            <w:shd w:val="clear" w:color="000000" w:fill="FFFFFF"/>
            <w:vAlign w:val="center"/>
            <w:hideMark/>
          </w:tcPr>
          <w:p w14:paraId="015FEB1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1069,6</w:t>
            </w:r>
          </w:p>
        </w:tc>
        <w:tc>
          <w:tcPr>
            <w:tcW w:w="966" w:type="dxa"/>
            <w:shd w:val="clear" w:color="000000" w:fill="FFFFFF"/>
            <w:vAlign w:val="center"/>
            <w:hideMark/>
          </w:tcPr>
          <w:p w14:paraId="57CB870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1069,6</w:t>
            </w:r>
          </w:p>
        </w:tc>
      </w:tr>
      <w:tr w:rsidR="004D5F02" w:rsidRPr="00492E79" w14:paraId="060E00B4" w14:textId="77777777" w:rsidTr="004D5F02">
        <w:trPr>
          <w:trHeight w:val="20"/>
        </w:trPr>
        <w:tc>
          <w:tcPr>
            <w:tcW w:w="10627" w:type="dxa"/>
            <w:shd w:val="clear" w:color="000000" w:fill="FFFFFF"/>
            <w:vAlign w:val="center"/>
            <w:hideMark/>
          </w:tcPr>
          <w:p w14:paraId="73A887CC"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236EA2B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52.4.01.00430</w:t>
            </w:r>
          </w:p>
        </w:tc>
        <w:tc>
          <w:tcPr>
            <w:tcW w:w="851" w:type="dxa"/>
            <w:shd w:val="clear" w:color="000000" w:fill="FFFFFF"/>
            <w:vAlign w:val="center"/>
            <w:hideMark/>
          </w:tcPr>
          <w:p w14:paraId="6664CE7F"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4452C8A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1069,6</w:t>
            </w:r>
          </w:p>
        </w:tc>
        <w:tc>
          <w:tcPr>
            <w:tcW w:w="1066" w:type="dxa"/>
            <w:shd w:val="clear" w:color="000000" w:fill="FFFFFF"/>
            <w:vAlign w:val="center"/>
            <w:hideMark/>
          </w:tcPr>
          <w:p w14:paraId="36E9C6A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1069,6</w:t>
            </w:r>
          </w:p>
        </w:tc>
        <w:tc>
          <w:tcPr>
            <w:tcW w:w="966" w:type="dxa"/>
            <w:shd w:val="clear" w:color="000000" w:fill="FFFFFF"/>
            <w:vAlign w:val="center"/>
            <w:hideMark/>
          </w:tcPr>
          <w:p w14:paraId="4176CFC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1069,6</w:t>
            </w:r>
          </w:p>
        </w:tc>
      </w:tr>
      <w:tr w:rsidR="004D5F02" w:rsidRPr="00492E79" w14:paraId="7F5D96BE" w14:textId="77777777" w:rsidTr="004D5F02">
        <w:trPr>
          <w:trHeight w:val="20"/>
        </w:trPr>
        <w:tc>
          <w:tcPr>
            <w:tcW w:w="10627" w:type="dxa"/>
            <w:shd w:val="clear" w:color="000000" w:fill="FFFFFF"/>
            <w:vAlign w:val="center"/>
            <w:hideMark/>
          </w:tcPr>
          <w:p w14:paraId="623DB315"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"Проведение и участие в районных, областных и межрегиональных мероприятиях"</w:t>
            </w:r>
          </w:p>
        </w:tc>
        <w:tc>
          <w:tcPr>
            <w:tcW w:w="1417" w:type="dxa"/>
            <w:shd w:val="clear" w:color="000000" w:fill="FFFFFF"/>
            <w:vAlign w:val="center"/>
            <w:hideMark/>
          </w:tcPr>
          <w:p w14:paraId="740C279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52.4.02.00000</w:t>
            </w:r>
          </w:p>
        </w:tc>
        <w:tc>
          <w:tcPr>
            <w:tcW w:w="851" w:type="dxa"/>
            <w:shd w:val="clear" w:color="000000" w:fill="FFFFFF"/>
            <w:vAlign w:val="center"/>
            <w:hideMark/>
          </w:tcPr>
          <w:p w14:paraId="1157821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65270CC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066" w:type="dxa"/>
            <w:shd w:val="clear" w:color="000000" w:fill="FFFFFF"/>
            <w:vAlign w:val="center"/>
            <w:hideMark/>
          </w:tcPr>
          <w:p w14:paraId="2621959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966" w:type="dxa"/>
            <w:shd w:val="clear" w:color="000000" w:fill="FFFFFF"/>
            <w:vAlign w:val="center"/>
            <w:hideMark/>
          </w:tcPr>
          <w:p w14:paraId="7173B7C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4D5F02" w:rsidRPr="00492E79" w14:paraId="23247D49" w14:textId="77777777" w:rsidTr="004D5F02">
        <w:trPr>
          <w:trHeight w:val="20"/>
        </w:trPr>
        <w:tc>
          <w:tcPr>
            <w:tcW w:w="10627" w:type="dxa"/>
            <w:shd w:val="clear" w:color="000000" w:fill="FFFFFF"/>
            <w:vAlign w:val="center"/>
            <w:hideMark/>
          </w:tcPr>
          <w:p w14:paraId="446CEE3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1417" w:type="dxa"/>
            <w:shd w:val="clear" w:color="000000" w:fill="FFFFFF"/>
            <w:vAlign w:val="center"/>
            <w:hideMark/>
          </w:tcPr>
          <w:p w14:paraId="21FC4D5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52.4.02.00480</w:t>
            </w:r>
          </w:p>
        </w:tc>
        <w:tc>
          <w:tcPr>
            <w:tcW w:w="851" w:type="dxa"/>
            <w:shd w:val="clear" w:color="000000" w:fill="FFFFFF"/>
            <w:vAlign w:val="center"/>
            <w:hideMark/>
          </w:tcPr>
          <w:p w14:paraId="672FB86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CC2314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066" w:type="dxa"/>
            <w:shd w:val="clear" w:color="000000" w:fill="FFFFFF"/>
            <w:vAlign w:val="center"/>
            <w:hideMark/>
          </w:tcPr>
          <w:p w14:paraId="30E9D6F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966" w:type="dxa"/>
            <w:shd w:val="clear" w:color="000000" w:fill="FFFFFF"/>
            <w:vAlign w:val="center"/>
            <w:hideMark/>
          </w:tcPr>
          <w:p w14:paraId="15E8E84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4D5F02" w:rsidRPr="00492E79" w14:paraId="2FF0FC39" w14:textId="77777777" w:rsidTr="004D5F02">
        <w:trPr>
          <w:trHeight w:val="20"/>
        </w:trPr>
        <w:tc>
          <w:tcPr>
            <w:tcW w:w="10627" w:type="dxa"/>
            <w:shd w:val="clear" w:color="000000" w:fill="FFFFFF"/>
            <w:vAlign w:val="center"/>
            <w:hideMark/>
          </w:tcPr>
          <w:p w14:paraId="49E70C8C"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3FD9251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52.4.02.00480</w:t>
            </w:r>
          </w:p>
        </w:tc>
        <w:tc>
          <w:tcPr>
            <w:tcW w:w="851" w:type="dxa"/>
            <w:shd w:val="clear" w:color="000000" w:fill="FFFFFF"/>
            <w:vAlign w:val="center"/>
            <w:hideMark/>
          </w:tcPr>
          <w:p w14:paraId="087088C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603AD35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66" w:type="dxa"/>
            <w:shd w:val="clear" w:color="000000" w:fill="FFFFFF"/>
            <w:vAlign w:val="center"/>
            <w:hideMark/>
          </w:tcPr>
          <w:p w14:paraId="4BCB77A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66" w:type="dxa"/>
            <w:shd w:val="clear" w:color="000000" w:fill="FFFFFF"/>
            <w:vAlign w:val="center"/>
            <w:hideMark/>
          </w:tcPr>
          <w:p w14:paraId="57BAAFA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4D5F02" w:rsidRPr="00492E79" w14:paraId="14E8677E" w14:textId="77777777" w:rsidTr="004D5F02">
        <w:trPr>
          <w:trHeight w:val="20"/>
        </w:trPr>
        <w:tc>
          <w:tcPr>
            <w:tcW w:w="10627" w:type="dxa"/>
            <w:shd w:val="clear" w:color="000000" w:fill="FFFFFF"/>
            <w:vAlign w:val="center"/>
            <w:hideMark/>
          </w:tcPr>
          <w:p w14:paraId="4B08E1C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"Субсидии муниципальным районам (муниципальным округам) на осуществление ими отдельных расходных обязательств"</w:t>
            </w:r>
          </w:p>
        </w:tc>
        <w:tc>
          <w:tcPr>
            <w:tcW w:w="1417" w:type="dxa"/>
            <w:shd w:val="clear" w:color="000000" w:fill="FFFFFF"/>
            <w:vAlign w:val="center"/>
            <w:hideMark/>
          </w:tcPr>
          <w:p w14:paraId="2ECAB60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52.4.04.00000</w:t>
            </w:r>
          </w:p>
        </w:tc>
        <w:tc>
          <w:tcPr>
            <w:tcW w:w="851" w:type="dxa"/>
            <w:shd w:val="clear" w:color="000000" w:fill="FFFFFF"/>
            <w:vAlign w:val="center"/>
            <w:hideMark/>
          </w:tcPr>
          <w:p w14:paraId="31B54A5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12F1966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16331,2</w:t>
            </w:r>
          </w:p>
        </w:tc>
        <w:tc>
          <w:tcPr>
            <w:tcW w:w="1066" w:type="dxa"/>
            <w:shd w:val="clear" w:color="000000" w:fill="FFFFFF"/>
            <w:vAlign w:val="center"/>
            <w:hideMark/>
          </w:tcPr>
          <w:p w14:paraId="5923494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16331,2</w:t>
            </w:r>
          </w:p>
        </w:tc>
        <w:tc>
          <w:tcPr>
            <w:tcW w:w="966" w:type="dxa"/>
            <w:shd w:val="clear" w:color="000000" w:fill="FFFFFF"/>
            <w:vAlign w:val="center"/>
            <w:hideMark/>
          </w:tcPr>
          <w:p w14:paraId="39BFFA0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16331,2</w:t>
            </w:r>
          </w:p>
        </w:tc>
      </w:tr>
      <w:tr w:rsidR="004D5F02" w:rsidRPr="00492E79" w14:paraId="2184DED5" w14:textId="77777777" w:rsidTr="004D5F02">
        <w:trPr>
          <w:trHeight w:val="20"/>
        </w:trPr>
        <w:tc>
          <w:tcPr>
            <w:tcW w:w="10627" w:type="dxa"/>
            <w:shd w:val="clear" w:color="000000" w:fill="FFFFFF"/>
            <w:vAlign w:val="center"/>
            <w:hideMark/>
          </w:tcPr>
          <w:p w14:paraId="32D70B0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Субсидии муниципальным </w:t>
            </w:r>
            <w:proofErr w:type="gramStart"/>
            <w:r w:rsidRPr="00492E79">
              <w:rPr>
                <w:rFonts w:ascii="Times New Roman" w:eastAsia="Times New Roman" w:hAnsi="Times New Roman" w:cs="Times New Roman"/>
                <w:b/>
                <w:bCs/>
                <w:sz w:val="20"/>
                <w:szCs w:val="20"/>
                <w:lang w:eastAsia="ru-RU"/>
              </w:rPr>
              <w:t>районам  (</w:t>
            </w:r>
            <w:proofErr w:type="gramEnd"/>
            <w:r w:rsidRPr="00492E79">
              <w:rPr>
                <w:rFonts w:ascii="Times New Roman" w:eastAsia="Times New Roman" w:hAnsi="Times New Roman" w:cs="Times New Roman"/>
                <w:b/>
                <w:bCs/>
                <w:sz w:val="20"/>
                <w:szCs w:val="20"/>
                <w:lang w:eastAsia="ru-RU"/>
              </w:rPr>
              <w:t>муниципальным округам) на осуществление ими отдельных расходных обязательств</w:t>
            </w:r>
          </w:p>
        </w:tc>
        <w:tc>
          <w:tcPr>
            <w:tcW w:w="1417" w:type="dxa"/>
            <w:shd w:val="clear" w:color="000000" w:fill="FFFFFF"/>
            <w:vAlign w:val="center"/>
            <w:hideMark/>
          </w:tcPr>
          <w:p w14:paraId="7ECF564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w:t>
            </w:r>
            <w:proofErr w:type="gramStart"/>
            <w:r w:rsidRPr="00492E79">
              <w:rPr>
                <w:rFonts w:ascii="Times New Roman" w:eastAsia="Times New Roman" w:hAnsi="Times New Roman" w:cs="Times New Roman"/>
                <w:b/>
                <w:bCs/>
                <w:sz w:val="20"/>
                <w:szCs w:val="20"/>
                <w:lang w:eastAsia="ru-RU"/>
              </w:rPr>
              <w:t>01.S</w:t>
            </w:r>
            <w:proofErr w:type="gramEnd"/>
            <w:r w:rsidRPr="00492E79">
              <w:rPr>
                <w:rFonts w:ascii="Times New Roman" w:eastAsia="Times New Roman" w:hAnsi="Times New Roman" w:cs="Times New Roman"/>
                <w:b/>
                <w:bCs/>
                <w:sz w:val="20"/>
                <w:szCs w:val="20"/>
                <w:lang w:eastAsia="ru-RU"/>
              </w:rPr>
              <w:t>7710</w:t>
            </w:r>
          </w:p>
        </w:tc>
        <w:tc>
          <w:tcPr>
            <w:tcW w:w="851" w:type="dxa"/>
            <w:shd w:val="clear" w:color="000000" w:fill="FFFFFF"/>
            <w:vAlign w:val="center"/>
            <w:hideMark/>
          </w:tcPr>
          <w:p w14:paraId="732E8F6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C3F5A1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16331,2</w:t>
            </w:r>
          </w:p>
        </w:tc>
        <w:tc>
          <w:tcPr>
            <w:tcW w:w="1066" w:type="dxa"/>
            <w:shd w:val="clear" w:color="000000" w:fill="FFFFFF"/>
            <w:vAlign w:val="center"/>
            <w:hideMark/>
          </w:tcPr>
          <w:p w14:paraId="0571480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16331,2</w:t>
            </w:r>
          </w:p>
        </w:tc>
        <w:tc>
          <w:tcPr>
            <w:tcW w:w="966" w:type="dxa"/>
            <w:shd w:val="clear" w:color="000000" w:fill="FFFFFF"/>
            <w:vAlign w:val="center"/>
            <w:hideMark/>
          </w:tcPr>
          <w:p w14:paraId="65E51C8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16331,2</w:t>
            </w:r>
          </w:p>
        </w:tc>
      </w:tr>
      <w:tr w:rsidR="004D5F02" w:rsidRPr="00492E79" w14:paraId="5C253EF8" w14:textId="77777777" w:rsidTr="004D5F02">
        <w:trPr>
          <w:trHeight w:val="20"/>
        </w:trPr>
        <w:tc>
          <w:tcPr>
            <w:tcW w:w="10627" w:type="dxa"/>
            <w:shd w:val="clear" w:color="000000" w:fill="FFFFFF"/>
            <w:vAlign w:val="center"/>
            <w:hideMark/>
          </w:tcPr>
          <w:p w14:paraId="01655F29"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290049D7"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7710</w:t>
            </w:r>
          </w:p>
        </w:tc>
        <w:tc>
          <w:tcPr>
            <w:tcW w:w="851" w:type="dxa"/>
            <w:shd w:val="clear" w:color="000000" w:fill="FFFFFF"/>
            <w:vAlign w:val="center"/>
            <w:hideMark/>
          </w:tcPr>
          <w:p w14:paraId="0B1D7B7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0515AE8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16331,2</w:t>
            </w:r>
          </w:p>
        </w:tc>
        <w:tc>
          <w:tcPr>
            <w:tcW w:w="1066" w:type="dxa"/>
            <w:shd w:val="clear" w:color="000000" w:fill="FFFFFF"/>
            <w:vAlign w:val="center"/>
            <w:hideMark/>
          </w:tcPr>
          <w:p w14:paraId="2BD6292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16331,2</w:t>
            </w:r>
          </w:p>
        </w:tc>
        <w:tc>
          <w:tcPr>
            <w:tcW w:w="966" w:type="dxa"/>
            <w:shd w:val="clear" w:color="000000" w:fill="FFFFFF"/>
            <w:vAlign w:val="center"/>
            <w:hideMark/>
          </w:tcPr>
          <w:p w14:paraId="51F5C22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16331,2</w:t>
            </w:r>
          </w:p>
        </w:tc>
      </w:tr>
      <w:tr w:rsidR="004D5F02" w:rsidRPr="00492E79" w14:paraId="75E6A554" w14:textId="77777777" w:rsidTr="004D5F02">
        <w:trPr>
          <w:trHeight w:val="20"/>
        </w:trPr>
        <w:tc>
          <w:tcPr>
            <w:tcW w:w="10627" w:type="dxa"/>
            <w:shd w:val="clear" w:color="auto" w:fill="auto"/>
            <w:vAlign w:val="center"/>
            <w:hideMark/>
          </w:tcPr>
          <w:p w14:paraId="1BEDA37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"Текущий, капитальный ремонт и реконструкция МБУ ДО ШИ Завитинского муниципального округа"</w:t>
            </w:r>
          </w:p>
        </w:tc>
        <w:tc>
          <w:tcPr>
            <w:tcW w:w="1417" w:type="dxa"/>
            <w:shd w:val="clear" w:color="000000" w:fill="FFFFFF"/>
            <w:vAlign w:val="center"/>
            <w:hideMark/>
          </w:tcPr>
          <w:p w14:paraId="06A59B6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52.4.05.00000</w:t>
            </w:r>
          </w:p>
        </w:tc>
        <w:tc>
          <w:tcPr>
            <w:tcW w:w="851" w:type="dxa"/>
            <w:shd w:val="clear" w:color="000000" w:fill="FFFFFF"/>
            <w:vAlign w:val="center"/>
            <w:hideMark/>
          </w:tcPr>
          <w:p w14:paraId="1A47593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E377A6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c>
          <w:tcPr>
            <w:tcW w:w="1066" w:type="dxa"/>
            <w:shd w:val="clear" w:color="000000" w:fill="FFFFFF"/>
            <w:vAlign w:val="center"/>
            <w:hideMark/>
          </w:tcPr>
          <w:p w14:paraId="715FF4A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c>
          <w:tcPr>
            <w:tcW w:w="966" w:type="dxa"/>
            <w:shd w:val="clear" w:color="000000" w:fill="FFFFFF"/>
            <w:vAlign w:val="center"/>
            <w:hideMark/>
          </w:tcPr>
          <w:p w14:paraId="09394A5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r>
      <w:tr w:rsidR="004D5F02" w:rsidRPr="00492E79" w14:paraId="147A69E2" w14:textId="77777777" w:rsidTr="004D5F02">
        <w:trPr>
          <w:trHeight w:val="20"/>
        </w:trPr>
        <w:tc>
          <w:tcPr>
            <w:tcW w:w="10627" w:type="dxa"/>
            <w:shd w:val="clear" w:color="auto" w:fill="auto"/>
            <w:vAlign w:val="center"/>
            <w:hideMark/>
          </w:tcPr>
          <w:p w14:paraId="2C6175A9"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Текущий, капитальный ремонт и реконструкция МБУ ДО ШИ Завитинского района</w:t>
            </w:r>
          </w:p>
        </w:tc>
        <w:tc>
          <w:tcPr>
            <w:tcW w:w="1417" w:type="dxa"/>
            <w:shd w:val="clear" w:color="000000" w:fill="FFFFFF"/>
            <w:vAlign w:val="center"/>
            <w:hideMark/>
          </w:tcPr>
          <w:p w14:paraId="31EBAED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52.4.05.00801</w:t>
            </w:r>
          </w:p>
        </w:tc>
        <w:tc>
          <w:tcPr>
            <w:tcW w:w="851" w:type="dxa"/>
            <w:shd w:val="clear" w:color="000000" w:fill="FFFFFF"/>
            <w:vAlign w:val="center"/>
            <w:hideMark/>
          </w:tcPr>
          <w:p w14:paraId="399F046F"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2479F51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066" w:type="dxa"/>
            <w:shd w:val="clear" w:color="000000" w:fill="FFFFFF"/>
            <w:vAlign w:val="center"/>
            <w:hideMark/>
          </w:tcPr>
          <w:p w14:paraId="75BD046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66" w:type="dxa"/>
            <w:shd w:val="clear" w:color="000000" w:fill="FFFFFF"/>
            <w:vAlign w:val="center"/>
            <w:hideMark/>
          </w:tcPr>
          <w:p w14:paraId="6F5E6CA2"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r>
      <w:tr w:rsidR="004D5F02" w:rsidRPr="00492E79" w14:paraId="11F009B3" w14:textId="77777777" w:rsidTr="004D5F02">
        <w:trPr>
          <w:trHeight w:val="20"/>
        </w:trPr>
        <w:tc>
          <w:tcPr>
            <w:tcW w:w="10627" w:type="dxa"/>
            <w:shd w:val="clear" w:color="auto" w:fill="auto"/>
            <w:vAlign w:val="center"/>
            <w:hideMark/>
          </w:tcPr>
          <w:p w14:paraId="373CAD49"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2DD0AD7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52.4.05.00801</w:t>
            </w:r>
          </w:p>
        </w:tc>
        <w:tc>
          <w:tcPr>
            <w:tcW w:w="851" w:type="dxa"/>
            <w:shd w:val="clear" w:color="000000" w:fill="FFFFFF"/>
            <w:vAlign w:val="center"/>
            <w:hideMark/>
          </w:tcPr>
          <w:p w14:paraId="399BE0A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2C05935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066" w:type="dxa"/>
            <w:shd w:val="clear" w:color="000000" w:fill="FFFFFF"/>
            <w:vAlign w:val="center"/>
            <w:hideMark/>
          </w:tcPr>
          <w:p w14:paraId="6CF297C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66" w:type="dxa"/>
            <w:shd w:val="clear" w:color="000000" w:fill="FFFFFF"/>
            <w:vAlign w:val="center"/>
            <w:hideMark/>
          </w:tcPr>
          <w:p w14:paraId="31B5439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r>
      <w:tr w:rsidR="004D5F02" w:rsidRPr="00492E79" w14:paraId="4B3602CF" w14:textId="77777777" w:rsidTr="004D5F02">
        <w:trPr>
          <w:trHeight w:val="20"/>
        </w:trPr>
        <w:tc>
          <w:tcPr>
            <w:tcW w:w="10627" w:type="dxa"/>
            <w:shd w:val="clear" w:color="000000" w:fill="FFFFFF"/>
            <w:vAlign w:val="center"/>
            <w:hideMark/>
          </w:tcPr>
          <w:p w14:paraId="40B0D0D3"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1417" w:type="dxa"/>
            <w:shd w:val="clear" w:color="000000" w:fill="FFFFFF"/>
            <w:vAlign w:val="center"/>
            <w:hideMark/>
          </w:tcPr>
          <w:p w14:paraId="5A47FC5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w:t>
            </w:r>
            <w:proofErr w:type="gramStart"/>
            <w:r w:rsidRPr="00492E79">
              <w:rPr>
                <w:rFonts w:ascii="Times New Roman" w:eastAsia="Times New Roman" w:hAnsi="Times New Roman" w:cs="Times New Roman"/>
                <w:b/>
                <w:bCs/>
                <w:sz w:val="20"/>
                <w:szCs w:val="20"/>
                <w:lang w:eastAsia="ru-RU"/>
              </w:rPr>
              <w:t>4.А</w:t>
            </w:r>
            <w:proofErr w:type="gramEnd"/>
            <w:r w:rsidRPr="00492E79">
              <w:rPr>
                <w:rFonts w:ascii="Times New Roman" w:eastAsia="Times New Roman" w:hAnsi="Times New Roman" w:cs="Times New Roman"/>
                <w:b/>
                <w:bCs/>
                <w:sz w:val="20"/>
                <w:szCs w:val="20"/>
                <w:lang w:eastAsia="ru-RU"/>
              </w:rPr>
              <w:t>1.00000</w:t>
            </w:r>
          </w:p>
        </w:tc>
        <w:tc>
          <w:tcPr>
            <w:tcW w:w="851" w:type="dxa"/>
            <w:shd w:val="clear" w:color="000000" w:fill="FFFFFF"/>
            <w:vAlign w:val="center"/>
            <w:hideMark/>
          </w:tcPr>
          <w:p w14:paraId="16A8F06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6A1B3B8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1066" w:type="dxa"/>
            <w:shd w:val="clear" w:color="000000" w:fill="FFFFFF"/>
            <w:vAlign w:val="center"/>
            <w:hideMark/>
          </w:tcPr>
          <w:p w14:paraId="31C7153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3D85A5C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032CDE97" w14:textId="77777777" w:rsidTr="004D5F02">
        <w:trPr>
          <w:trHeight w:val="20"/>
        </w:trPr>
        <w:tc>
          <w:tcPr>
            <w:tcW w:w="10627" w:type="dxa"/>
            <w:shd w:val="clear" w:color="000000" w:fill="FFFFFF"/>
            <w:vAlign w:val="center"/>
            <w:hideMark/>
          </w:tcPr>
          <w:p w14:paraId="7216A387"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417" w:type="dxa"/>
            <w:shd w:val="clear" w:color="000000" w:fill="FFFFFF"/>
            <w:vAlign w:val="center"/>
            <w:hideMark/>
          </w:tcPr>
          <w:p w14:paraId="698C543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w:t>
            </w:r>
            <w:proofErr w:type="gramStart"/>
            <w:r w:rsidRPr="00492E79">
              <w:rPr>
                <w:rFonts w:ascii="Times New Roman" w:eastAsia="Times New Roman" w:hAnsi="Times New Roman" w:cs="Times New Roman"/>
                <w:b/>
                <w:bCs/>
                <w:sz w:val="20"/>
                <w:szCs w:val="20"/>
                <w:lang w:eastAsia="ru-RU"/>
              </w:rPr>
              <w:t>4.А</w:t>
            </w:r>
            <w:proofErr w:type="gramEnd"/>
            <w:r w:rsidRPr="00492E79">
              <w:rPr>
                <w:rFonts w:ascii="Times New Roman" w:eastAsia="Times New Roman" w:hAnsi="Times New Roman" w:cs="Times New Roman"/>
                <w:b/>
                <w:bCs/>
                <w:sz w:val="20"/>
                <w:szCs w:val="20"/>
                <w:lang w:eastAsia="ru-RU"/>
              </w:rPr>
              <w:t>1.55192</w:t>
            </w:r>
          </w:p>
        </w:tc>
        <w:tc>
          <w:tcPr>
            <w:tcW w:w="851" w:type="dxa"/>
            <w:shd w:val="clear" w:color="000000" w:fill="FFFFFF"/>
            <w:vAlign w:val="center"/>
            <w:hideMark/>
          </w:tcPr>
          <w:p w14:paraId="4787009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12DA4E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1066" w:type="dxa"/>
            <w:shd w:val="clear" w:color="000000" w:fill="FFFFFF"/>
            <w:vAlign w:val="center"/>
            <w:hideMark/>
          </w:tcPr>
          <w:p w14:paraId="6F1CE14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41FC329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45CA3BE2" w14:textId="77777777" w:rsidTr="004D5F02">
        <w:trPr>
          <w:trHeight w:val="20"/>
        </w:trPr>
        <w:tc>
          <w:tcPr>
            <w:tcW w:w="10627" w:type="dxa"/>
            <w:shd w:val="clear" w:color="000000" w:fill="FFFFFF"/>
            <w:vAlign w:val="center"/>
            <w:hideMark/>
          </w:tcPr>
          <w:p w14:paraId="6B63E845"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72D29FB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w:t>
            </w:r>
            <w:proofErr w:type="gramStart"/>
            <w:r w:rsidRPr="00492E79">
              <w:rPr>
                <w:rFonts w:ascii="Times New Roman" w:eastAsia="Times New Roman" w:hAnsi="Times New Roman" w:cs="Times New Roman"/>
                <w:sz w:val="20"/>
                <w:szCs w:val="20"/>
                <w:lang w:eastAsia="ru-RU"/>
              </w:rPr>
              <w:t>4.А</w:t>
            </w:r>
            <w:proofErr w:type="gramEnd"/>
            <w:r w:rsidRPr="00492E79">
              <w:rPr>
                <w:rFonts w:ascii="Times New Roman" w:eastAsia="Times New Roman" w:hAnsi="Times New Roman" w:cs="Times New Roman"/>
                <w:sz w:val="20"/>
                <w:szCs w:val="20"/>
                <w:lang w:eastAsia="ru-RU"/>
              </w:rPr>
              <w:t>1.55192</w:t>
            </w:r>
          </w:p>
        </w:tc>
        <w:tc>
          <w:tcPr>
            <w:tcW w:w="851" w:type="dxa"/>
            <w:shd w:val="clear" w:color="000000" w:fill="FFFFFF"/>
            <w:vAlign w:val="center"/>
            <w:hideMark/>
          </w:tcPr>
          <w:p w14:paraId="154641F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435D7EC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000000" w:fill="FFFFFF"/>
            <w:vAlign w:val="center"/>
            <w:hideMark/>
          </w:tcPr>
          <w:p w14:paraId="74D4FD7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2A0CBD6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42EF235B" w14:textId="77777777" w:rsidTr="004D5F02">
        <w:trPr>
          <w:trHeight w:val="20"/>
        </w:trPr>
        <w:tc>
          <w:tcPr>
            <w:tcW w:w="10627" w:type="dxa"/>
            <w:shd w:val="clear" w:color="000000" w:fill="FFFFFF"/>
            <w:vAlign w:val="center"/>
            <w:hideMark/>
          </w:tcPr>
          <w:p w14:paraId="7A681A6D"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Муниципальная программа "Модернизация </w:t>
            </w:r>
            <w:proofErr w:type="spellStart"/>
            <w:r w:rsidRPr="00492E79">
              <w:rPr>
                <w:rFonts w:ascii="Times New Roman" w:eastAsia="Times New Roman" w:hAnsi="Times New Roman" w:cs="Times New Roman"/>
                <w:b/>
                <w:bCs/>
                <w:sz w:val="20"/>
                <w:szCs w:val="20"/>
                <w:lang w:eastAsia="ru-RU"/>
              </w:rPr>
              <w:t>жилищно</w:t>
            </w:r>
            <w:proofErr w:type="spellEnd"/>
            <w:r w:rsidRPr="00492E79">
              <w:rPr>
                <w:rFonts w:ascii="Times New Roman" w:eastAsia="Times New Roman" w:hAnsi="Times New Roman" w:cs="Times New Roman"/>
                <w:b/>
                <w:bCs/>
                <w:sz w:val="20"/>
                <w:szCs w:val="20"/>
                <w:lang w:eastAsia="ru-RU"/>
              </w:rPr>
              <w:t xml:space="preserve"> - коммунального комплекса, энергосбережение и повышение энергетической эффективности в Завитинском муниципальном округе"</w:t>
            </w:r>
          </w:p>
        </w:tc>
        <w:tc>
          <w:tcPr>
            <w:tcW w:w="1417" w:type="dxa"/>
            <w:shd w:val="clear" w:color="000000" w:fill="FFFFFF"/>
            <w:vAlign w:val="center"/>
            <w:hideMark/>
          </w:tcPr>
          <w:p w14:paraId="06CAB2D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53.0.00.00000</w:t>
            </w:r>
          </w:p>
        </w:tc>
        <w:tc>
          <w:tcPr>
            <w:tcW w:w="851" w:type="dxa"/>
            <w:shd w:val="clear" w:color="000000" w:fill="FFFFFF"/>
            <w:vAlign w:val="center"/>
            <w:hideMark/>
          </w:tcPr>
          <w:p w14:paraId="293AF96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67FD45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283402,7</w:t>
            </w:r>
          </w:p>
        </w:tc>
        <w:tc>
          <w:tcPr>
            <w:tcW w:w="1066" w:type="dxa"/>
            <w:shd w:val="clear" w:color="000000" w:fill="FFFFFF"/>
            <w:vAlign w:val="center"/>
            <w:hideMark/>
          </w:tcPr>
          <w:p w14:paraId="0100FBB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413744,9</w:t>
            </w:r>
          </w:p>
        </w:tc>
        <w:tc>
          <w:tcPr>
            <w:tcW w:w="966" w:type="dxa"/>
            <w:shd w:val="clear" w:color="000000" w:fill="FFFFFF"/>
            <w:vAlign w:val="center"/>
            <w:hideMark/>
          </w:tcPr>
          <w:p w14:paraId="1DC5A8F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36415,5</w:t>
            </w:r>
          </w:p>
        </w:tc>
      </w:tr>
      <w:tr w:rsidR="004D5F02" w:rsidRPr="00492E79" w14:paraId="347D4DF5" w14:textId="77777777" w:rsidTr="004D5F02">
        <w:trPr>
          <w:trHeight w:val="20"/>
        </w:trPr>
        <w:tc>
          <w:tcPr>
            <w:tcW w:w="10627" w:type="dxa"/>
            <w:shd w:val="clear" w:color="000000" w:fill="FFFFFF"/>
            <w:vAlign w:val="center"/>
            <w:hideMark/>
          </w:tcPr>
          <w:p w14:paraId="6B2C3E6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Подпрограмма "Энергосбережение и повышение энергетической эффективности в Завитинском муниципальном округе"</w:t>
            </w:r>
          </w:p>
        </w:tc>
        <w:tc>
          <w:tcPr>
            <w:tcW w:w="1417" w:type="dxa"/>
            <w:shd w:val="clear" w:color="000000" w:fill="FFFFFF"/>
            <w:vAlign w:val="center"/>
            <w:hideMark/>
          </w:tcPr>
          <w:p w14:paraId="1B63AE0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53.1.00.00000</w:t>
            </w:r>
          </w:p>
        </w:tc>
        <w:tc>
          <w:tcPr>
            <w:tcW w:w="851" w:type="dxa"/>
            <w:shd w:val="clear" w:color="000000" w:fill="FFFFFF"/>
            <w:vAlign w:val="center"/>
            <w:hideMark/>
          </w:tcPr>
          <w:p w14:paraId="5A17C82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D66BEA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066" w:type="dxa"/>
            <w:shd w:val="clear" w:color="000000" w:fill="FFFFFF"/>
            <w:vAlign w:val="center"/>
            <w:hideMark/>
          </w:tcPr>
          <w:p w14:paraId="49AC42B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966" w:type="dxa"/>
            <w:shd w:val="clear" w:color="000000" w:fill="FFFFFF"/>
            <w:vAlign w:val="center"/>
            <w:hideMark/>
          </w:tcPr>
          <w:p w14:paraId="7088359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4D5F02" w:rsidRPr="00492E79" w14:paraId="45458527" w14:textId="77777777" w:rsidTr="004D5F02">
        <w:trPr>
          <w:trHeight w:val="20"/>
        </w:trPr>
        <w:tc>
          <w:tcPr>
            <w:tcW w:w="10627" w:type="dxa"/>
            <w:shd w:val="clear" w:color="000000" w:fill="FFFFFF"/>
            <w:vAlign w:val="center"/>
            <w:hideMark/>
          </w:tcPr>
          <w:p w14:paraId="462470F7"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"Мероприятия по энергосбережению и повышению энергетической эффективности"</w:t>
            </w:r>
          </w:p>
        </w:tc>
        <w:tc>
          <w:tcPr>
            <w:tcW w:w="1417" w:type="dxa"/>
            <w:shd w:val="clear" w:color="000000" w:fill="FFFFFF"/>
            <w:vAlign w:val="center"/>
            <w:hideMark/>
          </w:tcPr>
          <w:p w14:paraId="7F0EA01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53.1.01.00000</w:t>
            </w:r>
          </w:p>
        </w:tc>
        <w:tc>
          <w:tcPr>
            <w:tcW w:w="851" w:type="dxa"/>
            <w:shd w:val="clear" w:color="000000" w:fill="FFFFFF"/>
            <w:vAlign w:val="center"/>
            <w:hideMark/>
          </w:tcPr>
          <w:p w14:paraId="6F1FEBC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6A4A99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066" w:type="dxa"/>
            <w:shd w:val="clear" w:color="000000" w:fill="FFFFFF"/>
            <w:vAlign w:val="center"/>
            <w:hideMark/>
          </w:tcPr>
          <w:p w14:paraId="660A517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966" w:type="dxa"/>
            <w:shd w:val="clear" w:color="000000" w:fill="FFFFFF"/>
            <w:vAlign w:val="center"/>
            <w:hideMark/>
          </w:tcPr>
          <w:p w14:paraId="34E4B6C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4D5F02" w:rsidRPr="00492E79" w14:paraId="1ECB4EB9" w14:textId="77777777" w:rsidTr="004D5F02">
        <w:trPr>
          <w:trHeight w:val="20"/>
        </w:trPr>
        <w:tc>
          <w:tcPr>
            <w:tcW w:w="10627" w:type="dxa"/>
            <w:shd w:val="clear" w:color="000000" w:fill="FFFFFF"/>
            <w:vAlign w:val="center"/>
            <w:hideMark/>
          </w:tcPr>
          <w:p w14:paraId="1712093B"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Технические и технологические мероприятия по энергосбережению и повышению энергетической эффективности</w:t>
            </w:r>
          </w:p>
        </w:tc>
        <w:tc>
          <w:tcPr>
            <w:tcW w:w="1417" w:type="dxa"/>
            <w:shd w:val="clear" w:color="000000" w:fill="FFFFFF"/>
            <w:vAlign w:val="center"/>
            <w:hideMark/>
          </w:tcPr>
          <w:p w14:paraId="29F8CAA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53.1.01.00660</w:t>
            </w:r>
          </w:p>
        </w:tc>
        <w:tc>
          <w:tcPr>
            <w:tcW w:w="851" w:type="dxa"/>
            <w:shd w:val="clear" w:color="000000" w:fill="FFFFFF"/>
            <w:vAlign w:val="center"/>
            <w:hideMark/>
          </w:tcPr>
          <w:p w14:paraId="4883B85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044DB7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066" w:type="dxa"/>
            <w:shd w:val="clear" w:color="000000" w:fill="FFFFFF"/>
            <w:vAlign w:val="center"/>
            <w:hideMark/>
          </w:tcPr>
          <w:p w14:paraId="6CA464F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966" w:type="dxa"/>
            <w:shd w:val="clear" w:color="000000" w:fill="FFFFFF"/>
            <w:vAlign w:val="center"/>
            <w:hideMark/>
          </w:tcPr>
          <w:p w14:paraId="79C1E71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4D5F02" w:rsidRPr="00492E79" w14:paraId="413F4CB8" w14:textId="77777777" w:rsidTr="004D5F02">
        <w:trPr>
          <w:trHeight w:val="20"/>
        </w:trPr>
        <w:tc>
          <w:tcPr>
            <w:tcW w:w="10627" w:type="dxa"/>
            <w:shd w:val="clear" w:color="000000" w:fill="FFFFFF"/>
            <w:vAlign w:val="center"/>
            <w:hideMark/>
          </w:tcPr>
          <w:p w14:paraId="7897E24D"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75D18EA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53.1.01.00660</w:t>
            </w:r>
          </w:p>
        </w:tc>
        <w:tc>
          <w:tcPr>
            <w:tcW w:w="851" w:type="dxa"/>
            <w:shd w:val="clear" w:color="000000" w:fill="FFFFFF"/>
            <w:vAlign w:val="center"/>
            <w:hideMark/>
          </w:tcPr>
          <w:p w14:paraId="035B292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5B45F6A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066" w:type="dxa"/>
            <w:shd w:val="clear" w:color="000000" w:fill="FFFFFF"/>
            <w:vAlign w:val="center"/>
            <w:hideMark/>
          </w:tcPr>
          <w:p w14:paraId="26148E2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66" w:type="dxa"/>
            <w:shd w:val="clear" w:color="000000" w:fill="FFFFFF"/>
            <w:vAlign w:val="center"/>
            <w:hideMark/>
          </w:tcPr>
          <w:p w14:paraId="7D9E696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4D5F02" w:rsidRPr="00492E79" w14:paraId="33E4F776" w14:textId="77777777" w:rsidTr="004D5F02">
        <w:trPr>
          <w:trHeight w:val="20"/>
        </w:trPr>
        <w:tc>
          <w:tcPr>
            <w:tcW w:w="10627" w:type="dxa"/>
            <w:shd w:val="clear" w:color="000000" w:fill="FFFFFF"/>
            <w:vAlign w:val="center"/>
            <w:hideMark/>
          </w:tcPr>
          <w:p w14:paraId="346F0BAE"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муниципальном округе"</w:t>
            </w:r>
          </w:p>
        </w:tc>
        <w:tc>
          <w:tcPr>
            <w:tcW w:w="1417" w:type="dxa"/>
            <w:shd w:val="clear" w:color="000000" w:fill="FFFFFF"/>
            <w:vAlign w:val="center"/>
            <w:hideMark/>
          </w:tcPr>
          <w:p w14:paraId="231FEE1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53.2.00.00000</w:t>
            </w:r>
          </w:p>
        </w:tc>
        <w:tc>
          <w:tcPr>
            <w:tcW w:w="851" w:type="dxa"/>
            <w:shd w:val="clear" w:color="000000" w:fill="FFFFFF"/>
            <w:vAlign w:val="center"/>
            <w:hideMark/>
          </w:tcPr>
          <w:p w14:paraId="1AFD1CE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B4AA72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282309,9</w:t>
            </w:r>
          </w:p>
        </w:tc>
        <w:tc>
          <w:tcPr>
            <w:tcW w:w="1066" w:type="dxa"/>
            <w:shd w:val="clear" w:color="000000" w:fill="FFFFFF"/>
            <w:vAlign w:val="center"/>
            <w:hideMark/>
          </w:tcPr>
          <w:p w14:paraId="79FA755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412904,5</w:t>
            </w:r>
          </w:p>
        </w:tc>
        <w:tc>
          <w:tcPr>
            <w:tcW w:w="966" w:type="dxa"/>
            <w:shd w:val="clear" w:color="000000" w:fill="FFFFFF"/>
            <w:vAlign w:val="center"/>
            <w:hideMark/>
          </w:tcPr>
          <w:p w14:paraId="1873F75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35574,7</w:t>
            </w:r>
          </w:p>
        </w:tc>
      </w:tr>
      <w:tr w:rsidR="004D5F02" w:rsidRPr="00492E79" w14:paraId="7EF88AA4" w14:textId="77777777" w:rsidTr="004D5F02">
        <w:trPr>
          <w:trHeight w:val="20"/>
        </w:trPr>
        <w:tc>
          <w:tcPr>
            <w:tcW w:w="10627" w:type="dxa"/>
            <w:shd w:val="clear" w:color="000000" w:fill="FFFFFF"/>
            <w:vAlign w:val="center"/>
            <w:hideMark/>
          </w:tcPr>
          <w:p w14:paraId="71F63372"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417" w:type="dxa"/>
            <w:shd w:val="clear" w:color="000000" w:fill="FFFFFF"/>
            <w:vAlign w:val="center"/>
            <w:hideMark/>
          </w:tcPr>
          <w:p w14:paraId="0D20847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53.2.03.00000</w:t>
            </w:r>
          </w:p>
        </w:tc>
        <w:tc>
          <w:tcPr>
            <w:tcW w:w="851" w:type="dxa"/>
            <w:shd w:val="clear" w:color="000000" w:fill="FFFFFF"/>
            <w:vAlign w:val="center"/>
            <w:hideMark/>
          </w:tcPr>
          <w:p w14:paraId="338794C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363DA0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26151,7</w:t>
            </w:r>
          </w:p>
        </w:tc>
        <w:tc>
          <w:tcPr>
            <w:tcW w:w="1066" w:type="dxa"/>
            <w:shd w:val="clear" w:color="000000" w:fill="FFFFFF"/>
            <w:vAlign w:val="center"/>
            <w:hideMark/>
          </w:tcPr>
          <w:p w14:paraId="58AF434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17272,7</w:t>
            </w:r>
          </w:p>
        </w:tc>
        <w:tc>
          <w:tcPr>
            <w:tcW w:w="966" w:type="dxa"/>
            <w:shd w:val="clear" w:color="000000" w:fill="FFFFFF"/>
            <w:vAlign w:val="center"/>
            <w:hideMark/>
          </w:tcPr>
          <w:p w14:paraId="56B5292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17272,7</w:t>
            </w:r>
          </w:p>
        </w:tc>
      </w:tr>
      <w:tr w:rsidR="004D5F02" w:rsidRPr="00492E79" w14:paraId="23806735" w14:textId="77777777" w:rsidTr="004D5F02">
        <w:trPr>
          <w:trHeight w:val="20"/>
        </w:trPr>
        <w:tc>
          <w:tcPr>
            <w:tcW w:w="10627" w:type="dxa"/>
            <w:shd w:val="clear" w:color="000000" w:fill="FFFFFF"/>
            <w:vAlign w:val="center"/>
            <w:hideMark/>
          </w:tcPr>
          <w:p w14:paraId="1FEBAEBD"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417" w:type="dxa"/>
            <w:shd w:val="clear" w:color="000000" w:fill="FFFFFF"/>
            <w:vAlign w:val="center"/>
            <w:hideMark/>
          </w:tcPr>
          <w:p w14:paraId="2F9B579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53.2.03.00070</w:t>
            </w:r>
          </w:p>
        </w:tc>
        <w:tc>
          <w:tcPr>
            <w:tcW w:w="851" w:type="dxa"/>
            <w:shd w:val="clear" w:color="000000" w:fill="FFFFFF"/>
            <w:vAlign w:val="center"/>
            <w:hideMark/>
          </w:tcPr>
          <w:p w14:paraId="757AED0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7E4FF5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26151,7</w:t>
            </w:r>
          </w:p>
        </w:tc>
        <w:tc>
          <w:tcPr>
            <w:tcW w:w="1066" w:type="dxa"/>
            <w:shd w:val="clear" w:color="000000" w:fill="FFFFFF"/>
            <w:vAlign w:val="center"/>
            <w:hideMark/>
          </w:tcPr>
          <w:p w14:paraId="77246A9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17272,7</w:t>
            </w:r>
          </w:p>
        </w:tc>
        <w:tc>
          <w:tcPr>
            <w:tcW w:w="966" w:type="dxa"/>
            <w:shd w:val="clear" w:color="000000" w:fill="FFFFFF"/>
            <w:vAlign w:val="center"/>
            <w:hideMark/>
          </w:tcPr>
          <w:p w14:paraId="4B19453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17272,7</w:t>
            </w:r>
          </w:p>
        </w:tc>
      </w:tr>
      <w:tr w:rsidR="004D5F02" w:rsidRPr="00492E79" w14:paraId="03E7E356" w14:textId="77777777" w:rsidTr="004D5F02">
        <w:trPr>
          <w:trHeight w:val="20"/>
        </w:trPr>
        <w:tc>
          <w:tcPr>
            <w:tcW w:w="10627" w:type="dxa"/>
            <w:shd w:val="clear" w:color="000000" w:fill="FFFFFF"/>
            <w:vAlign w:val="center"/>
            <w:hideMark/>
          </w:tcPr>
          <w:p w14:paraId="10042024"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0951CE4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53.2.03.00070</w:t>
            </w:r>
          </w:p>
        </w:tc>
        <w:tc>
          <w:tcPr>
            <w:tcW w:w="851" w:type="dxa"/>
            <w:shd w:val="clear" w:color="000000" w:fill="FFFFFF"/>
            <w:vAlign w:val="center"/>
            <w:hideMark/>
          </w:tcPr>
          <w:p w14:paraId="22638BC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5FF53EA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c>
          <w:tcPr>
            <w:tcW w:w="1066" w:type="dxa"/>
            <w:shd w:val="clear" w:color="000000" w:fill="FFFFFF"/>
            <w:vAlign w:val="center"/>
            <w:hideMark/>
          </w:tcPr>
          <w:p w14:paraId="5E71A12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c>
          <w:tcPr>
            <w:tcW w:w="966" w:type="dxa"/>
            <w:shd w:val="clear" w:color="000000" w:fill="FFFFFF"/>
            <w:vAlign w:val="center"/>
            <w:hideMark/>
          </w:tcPr>
          <w:p w14:paraId="484115A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r>
      <w:tr w:rsidR="004D5F02" w:rsidRPr="00492E79" w14:paraId="15F8A924" w14:textId="77777777" w:rsidTr="004D5F02">
        <w:trPr>
          <w:trHeight w:val="20"/>
        </w:trPr>
        <w:tc>
          <w:tcPr>
            <w:tcW w:w="10627" w:type="dxa"/>
            <w:shd w:val="clear" w:color="000000" w:fill="FFFFFF"/>
            <w:vAlign w:val="center"/>
            <w:hideMark/>
          </w:tcPr>
          <w:p w14:paraId="72091AE7"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25A06C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53.2.03.00070</w:t>
            </w:r>
          </w:p>
        </w:tc>
        <w:tc>
          <w:tcPr>
            <w:tcW w:w="851" w:type="dxa"/>
            <w:shd w:val="clear" w:color="000000" w:fill="FFFFFF"/>
            <w:vAlign w:val="center"/>
            <w:hideMark/>
          </w:tcPr>
          <w:p w14:paraId="32C1F74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5637239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25901,7</w:t>
            </w:r>
          </w:p>
        </w:tc>
        <w:tc>
          <w:tcPr>
            <w:tcW w:w="1066" w:type="dxa"/>
            <w:shd w:val="clear" w:color="000000" w:fill="FFFFFF"/>
            <w:vAlign w:val="center"/>
            <w:hideMark/>
          </w:tcPr>
          <w:p w14:paraId="1C5E6EA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17022,7</w:t>
            </w:r>
          </w:p>
        </w:tc>
        <w:tc>
          <w:tcPr>
            <w:tcW w:w="966" w:type="dxa"/>
            <w:shd w:val="clear" w:color="000000" w:fill="FFFFFF"/>
            <w:vAlign w:val="center"/>
            <w:hideMark/>
          </w:tcPr>
          <w:p w14:paraId="6DC7684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17022,7</w:t>
            </w:r>
          </w:p>
        </w:tc>
      </w:tr>
      <w:tr w:rsidR="004D5F02" w:rsidRPr="00492E79" w14:paraId="71725A77" w14:textId="77777777" w:rsidTr="004D5F02">
        <w:trPr>
          <w:trHeight w:val="20"/>
        </w:trPr>
        <w:tc>
          <w:tcPr>
            <w:tcW w:w="10627" w:type="dxa"/>
            <w:shd w:val="clear" w:color="auto" w:fill="auto"/>
            <w:vAlign w:val="center"/>
            <w:hideMark/>
          </w:tcPr>
          <w:p w14:paraId="7F7D7DD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Основное мероприятие "Строительство и </w:t>
            </w:r>
            <w:proofErr w:type="gramStart"/>
            <w:r w:rsidRPr="00492E79">
              <w:rPr>
                <w:rFonts w:ascii="Times New Roman" w:eastAsia="Times New Roman" w:hAnsi="Times New Roman" w:cs="Times New Roman"/>
                <w:b/>
                <w:bCs/>
                <w:sz w:val="20"/>
                <w:szCs w:val="20"/>
                <w:lang w:eastAsia="ru-RU"/>
              </w:rPr>
              <w:t>реконструкция  (</w:t>
            </w:r>
            <w:proofErr w:type="gramEnd"/>
            <w:r w:rsidRPr="00492E79">
              <w:rPr>
                <w:rFonts w:ascii="Times New Roman" w:eastAsia="Times New Roman" w:hAnsi="Times New Roman" w:cs="Times New Roman"/>
                <w:b/>
                <w:bCs/>
                <w:sz w:val="20"/>
                <w:szCs w:val="20"/>
                <w:lang w:eastAsia="ru-RU"/>
              </w:rPr>
              <w:t>модернизация) объектов питьевого водоснабжения"</w:t>
            </w:r>
          </w:p>
        </w:tc>
        <w:tc>
          <w:tcPr>
            <w:tcW w:w="1417" w:type="dxa"/>
            <w:shd w:val="clear" w:color="auto" w:fill="auto"/>
            <w:vAlign w:val="center"/>
            <w:hideMark/>
          </w:tcPr>
          <w:p w14:paraId="0C5201B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w:t>
            </w:r>
            <w:proofErr w:type="gramStart"/>
            <w:r w:rsidRPr="00492E79">
              <w:rPr>
                <w:rFonts w:ascii="Times New Roman" w:eastAsia="Times New Roman" w:hAnsi="Times New Roman" w:cs="Times New Roman"/>
                <w:b/>
                <w:bCs/>
                <w:sz w:val="20"/>
                <w:szCs w:val="20"/>
                <w:lang w:eastAsia="ru-RU"/>
              </w:rPr>
              <w:t>2.G</w:t>
            </w:r>
            <w:proofErr w:type="gramEnd"/>
            <w:r w:rsidRPr="00492E79">
              <w:rPr>
                <w:rFonts w:ascii="Times New Roman" w:eastAsia="Times New Roman" w:hAnsi="Times New Roman" w:cs="Times New Roman"/>
                <w:b/>
                <w:bCs/>
                <w:sz w:val="20"/>
                <w:szCs w:val="20"/>
                <w:lang w:eastAsia="ru-RU"/>
              </w:rPr>
              <w:t>5.00000</w:t>
            </w:r>
          </w:p>
        </w:tc>
        <w:tc>
          <w:tcPr>
            <w:tcW w:w="851" w:type="dxa"/>
            <w:shd w:val="clear" w:color="auto" w:fill="auto"/>
            <w:vAlign w:val="center"/>
            <w:hideMark/>
          </w:tcPr>
          <w:p w14:paraId="41199F1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0EF89FE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237656,2</w:t>
            </w:r>
          </w:p>
        </w:tc>
        <w:tc>
          <w:tcPr>
            <w:tcW w:w="1066" w:type="dxa"/>
            <w:shd w:val="clear" w:color="auto" w:fill="auto"/>
            <w:vAlign w:val="center"/>
            <w:hideMark/>
          </w:tcPr>
          <w:p w14:paraId="731C22E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377329,8</w:t>
            </w:r>
          </w:p>
        </w:tc>
        <w:tc>
          <w:tcPr>
            <w:tcW w:w="966" w:type="dxa"/>
            <w:shd w:val="clear" w:color="auto" w:fill="auto"/>
            <w:vAlign w:val="center"/>
            <w:hideMark/>
          </w:tcPr>
          <w:p w14:paraId="1973258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59D83409" w14:textId="77777777" w:rsidTr="004D5F02">
        <w:trPr>
          <w:trHeight w:val="20"/>
        </w:trPr>
        <w:tc>
          <w:tcPr>
            <w:tcW w:w="10627" w:type="dxa"/>
            <w:shd w:val="clear" w:color="auto" w:fill="auto"/>
            <w:vAlign w:val="center"/>
            <w:hideMark/>
          </w:tcPr>
          <w:p w14:paraId="4B05858F"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Строительство и </w:t>
            </w:r>
            <w:proofErr w:type="gramStart"/>
            <w:r w:rsidRPr="00492E79">
              <w:rPr>
                <w:rFonts w:ascii="Times New Roman" w:eastAsia="Times New Roman" w:hAnsi="Times New Roman" w:cs="Times New Roman"/>
                <w:sz w:val="20"/>
                <w:szCs w:val="20"/>
                <w:lang w:eastAsia="ru-RU"/>
              </w:rPr>
              <w:t>реконструкция  (</w:t>
            </w:r>
            <w:proofErr w:type="gramEnd"/>
            <w:r w:rsidRPr="00492E79">
              <w:rPr>
                <w:rFonts w:ascii="Times New Roman" w:eastAsia="Times New Roman" w:hAnsi="Times New Roman" w:cs="Times New Roman"/>
                <w:sz w:val="20"/>
                <w:szCs w:val="20"/>
                <w:lang w:eastAsia="ru-RU"/>
              </w:rPr>
              <w:t>модернизация) объектов питьевого водоснабжения</w:t>
            </w:r>
          </w:p>
        </w:tc>
        <w:tc>
          <w:tcPr>
            <w:tcW w:w="1417" w:type="dxa"/>
            <w:shd w:val="clear" w:color="auto" w:fill="auto"/>
            <w:vAlign w:val="center"/>
            <w:hideMark/>
          </w:tcPr>
          <w:p w14:paraId="2DE1A26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w:t>
            </w:r>
            <w:proofErr w:type="gramStart"/>
            <w:r w:rsidRPr="00492E79">
              <w:rPr>
                <w:rFonts w:ascii="Times New Roman" w:eastAsia="Times New Roman" w:hAnsi="Times New Roman" w:cs="Times New Roman"/>
                <w:sz w:val="20"/>
                <w:szCs w:val="20"/>
                <w:lang w:eastAsia="ru-RU"/>
              </w:rPr>
              <w:t>2.G</w:t>
            </w:r>
            <w:proofErr w:type="gramEnd"/>
            <w:r w:rsidRPr="00492E79">
              <w:rPr>
                <w:rFonts w:ascii="Times New Roman" w:eastAsia="Times New Roman" w:hAnsi="Times New Roman" w:cs="Times New Roman"/>
                <w:sz w:val="20"/>
                <w:szCs w:val="20"/>
                <w:lang w:eastAsia="ru-RU"/>
              </w:rPr>
              <w:t>5.52430</w:t>
            </w:r>
          </w:p>
        </w:tc>
        <w:tc>
          <w:tcPr>
            <w:tcW w:w="851" w:type="dxa"/>
            <w:shd w:val="clear" w:color="auto" w:fill="auto"/>
            <w:vAlign w:val="center"/>
            <w:hideMark/>
          </w:tcPr>
          <w:p w14:paraId="441F3E8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7DAD977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237656,2</w:t>
            </w:r>
          </w:p>
        </w:tc>
        <w:tc>
          <w:tcPr>
            <w:tcW w:w="1066" w:type="dxa"/>
            <w:shd w:val="clear" w:color="auto" w:fill="auto"/>
            <w:vAlign w:val="center"/>
            <w:hideMark/>
          </w:tcPr>
          <w:p w14:paraId="0799218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377329,8</w:t>
            </w:r>
          </w:p>
        </w:tc>
        <w:tc>
          <w:tcPr>
            <w:tcW w:w="966" w:type="dxa"/>
            <w:shd w:val="clear" w:color="auto" w:fill="auto"/>
            <w:vAlign w:val="center"/>
            <w:hideMark/>
          </w:tcPr>
          <w:p w14:paraId="18A700D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4880A8B4" w14:textId="77777777" w:rsidTr="004D5F02">
        <w:trPr>
          <w:trHeight w:val="20"/>
        </w:trPr>
        <w:tc>
          <w:tcPr>
            <w:tcW w:w="10627" w:type="dxa"/>
            <w:shd w:val="clear" w:color="auto" w:fill="auto"/>
            <w:vAlign w:val="center"/>
            <w:hideMark/>
          </w:tcPr>
          <w:p w14:paraId="565127BE"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auto" w:fill="auto"/>
            <w:vAlign w:val="center"/>
            <w:hideMark/>
          </w:tcPr>
          <w:p w14:paraId="026E822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w:t>
            </w:r>
            <w:proofErr w:type="gramStart"/>
            <w:r w:rsidRPr="00492E79">
              <w:rPr>
                <w:rFonts w:ascii="Times New Roman" w:eastAsia="Times New Roman" w:hAnsi="Times New Roman" w:cs="Times New Roman"/>
                <w:sz w:val="20"/>
                <w:szCs w:val="20"/>
                <w:lang w:eastAsia="ru-RU"/>
              </w:rPr>
              <w:t>2.G</w:t>
            </w:r>
            <w:proofErr w:type="gramEnd"/>
            <w:r w:rsidRPr="00492E79">
              <w:rPr>
                <w:rFonts w:ascii="Times New Roman" w:eastAsia="Times New Roman" w:hAnsi="Times New Roman" w:cs="Times New Roman"/>
                <w:sz w:val="20"/>
                <w:szCs w:val="20"/>
                <w:lang w:eastAsia="ru-RU"/>
              </w:rPr>
              <w:t>5.52430</w:t>
            </w:r>
          </w:p>
        </w:tc>
        <w:tc>
          <w:tcPr>
            <w:tcW w:w="851" w:type="dxa"/>
            <w:shd w:val="clear" w:color="auto" w:fill="auto"/>
            <w:vAlign w:val="center"/>
            <w:hideMark/>
          </w:tcPr>
          <w:p w14:paraId="6483319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auto" w:fill="auto"/>
            <w:vAlign w:val="center"/>
            <w:hideMark/>
          </w:tcPr>
          <w:p w14:paraId="18121C2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237656,2</w:t>
            </w:r>
          </w:p>
        </w:tc>
        <w:tc>
          <w:tcPr>
            <w:tcW w:w="1066" w:type="dxa"/>
            <w:shd w:val="clear" w:color="auto" w:fill="auto"/>
            <w:vAlign w:val="center"/>
            <w:hideMark/>
          </w:tcPr>
          <w:p w14:paraId="09CF4B7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377329,8</w:t>
            </w:r>
          </w:p>
        </w:tc>
        <w:tc>
          <w:tcPr>
            <w:tcW w:w="966" w:type="dxa"/>
            <w:shd w:val="clear" w:color="auto" w:fill="auto"/>
            <w:vAlign w:val="center"/>
            <w:hideMark/>
          </w:tcPr>
          <w:p w14:paraId="708F677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65175E89" w14:textId="77777777" w:rsidTr="004D5F02">
        <w:trPr>
          <w:trHeight w:val="20"/>
        </w:trPr>
        <w:tc>
          <w:tcPr>
            <w:tcW w:w="10627" w:type="dxa"/>
            <w:shd w:val="clear" w:color="000000" w:fill="FFFFFF"/>
            <w:vAlign w:val="center"/>
            <w:hideMark/>
          </w:tcPr>
          <w:p w14:paraId="0AD4DA0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w:t>
            </w:r>
            <w:proofErr w:type="gramStart"/>
            <w:r w:rsidRPr="00492E79">
              <w:rPr>
                <w:rFonts w:ascii="Times New Roman" w:eastAsia="Times New Roman" w:hAnsi="Times New Roman" w:cs="Times New Roman"/>
                <w:b/>
                <w:bCs/>
                <w:sz w:val="20"/>
                <w:szCs w:val="20"/>
                <w:lang w:eastAsia="ru-RU"/>
              </w:rPr>
              <w:t>Расходы</w:t>
            </w:r>
            <w:proofErr w:type="gramEnd"/>
            <w:r w:rsidRPr="00492E79">
              <w:rPr>
                <w:rFonts w:ascii="Times New Roman" w:eastAsia="Times New Roman" w:hAnsi="Times New Roman" w:cs="Times New Roman"/>
                <w:b/>
                <w:bCs/>
                <w:sz w:val="20"/>
                <w:szCs w:val="20"/>
                <w:lang w:eastAsia="ru-RU"/>
              </w:rPr>
              <w:t xml:space="preserve">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1417" w:type="dxa"/>
            <w:shd w:val="clear" w:color="000000" w:fill="FFFFFF"/>
            <w:vAlign w:val="center"/>
            <w:hideMark/>
          </w:tcPr>
          <w:p w14:paraId="22BD3A2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53.2.02.00000</w:t>
            </w:r>
          </w:p>
        </w:tc>
        <w:tc>
          <w:tcPr>
            <w:tcW w:w="851" w:type="dxa"/>
            <w:shd w:val="clear" w:color="000000" w:fill="FFFFFF"/>
            <w:vAlign w:val="center"/>
            <w:hideMark/>
          </w:tcPr>
          <w:p w14:paraId="506D9EF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1877988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17102</w:t>
            </w:r>
          </w:p>
        </w:tc>
        <w:tc>
          <w:tcPr>
            <w:tcW w:w="1066" w:type="dxa"/>
            <w:shd w:val="clear" w:color="000000" w:fill="FFFFFF"/>
            <w:vAlign w:val="center"/>
            <w:hideMark/>
          </w:tcPr>
          <w:p w14:paraId="3F2290F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17102</w:t>
            </w:r>
          </w:p>
        </w:tc>
        <w:tc>
          <w:tcPr>
            <w:tcW w:w="966" w:type="dxa"/>
            <w:shd w:val="clear" w:color="000000" w:fill="FFFFFF"/>
            <w:vAlign w:val="center"/>
            <w:hideMark/>
          </w:tcPr>
          <w:p w14:paraId="2C20102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17102</w:t>
            </w:r>
          </w:p>
        </w:tc>
      </w:tr>
      <w:tr w:rsidR="004D5F02" w:rsidRPr="00492E79" w14:paraId="73DFD6B2" w14:textId="77777777" w:rsidTr="004D5F02">
        <w:trPr>
          <w:trHeight w:val="20"/>
        </w:trPr>
        <w:tc>
          <w:tcPr>
            <w:tcW w:w="10627" w:type="dxa"/>
            <w:shd w:val="clear" w:color="000000" w:fill="FFFFFF"/>
            <w:vAlign w:val="center"/>
            <w:hideMark/>
          </w:tcPr>
          <w:p w14:paraId="4C928F7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1417" w:type="dxa"/>
            <w:shd w:val="clear" w:color="000000" w:fill="FFFFFF"/>
            <w:vAlign w:val="center"/>
            <w:hideMark/>
          </w:tcPr>
          <w:p w14:paraId="2D970FC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53.2.02.87120</w:t>
            </w:r>
          </w:p>
        </w:tc>
        <w:tc>
          <w:tcPr>
            <w:tcW w:w="851" w:type="dxa"/>
            <w:shd w:val="clear" w:color="000000" w:fill="FFFFFF"/>
            <w:vAlign w:val="center"/>
            <w:hideMark/>
          </w:tcPr>
          <w:p w14:paraId="1744A0E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EDCA6F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17102</w:t>
            </w:r>
          </w:p>
        </w:tc>
        <w:tc>
          <w:tcPr>
            <w:tcW w:w="1066" w:type="dxa"/>
            <w:shd w:val="clear" w:color="000000" w:fill="FFFFFF"/>
            <w:vAlign w:val="center"/>
            <w:hideMark/>
          </w:tcPr>
          <w:p w14:paraId="31FD1EC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17102</w:t>
            </w:r>
          </w:p>
        </w:tc>
        <w:tc>
          <w:tcPr>
            <w:tcW w:w="966" w:type="dxa"/>
            <w:shd w:val="clear" w:color="000000" w:fill="FFFFFF"/>
            <w:vAlign w:val="center"/>
            <w:hideMark/>
          </w:tcPr>
          <w:p w14:paraId="5693819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17102</w:t>
            </w:r>
          </w:p>
        </w:tc>
      </w:tr>
      <w:tr w:rsidR="004D5F02" w:rsidRPr="00492E79" w14:paraId="6E2357F1" w14:textId="77777777" w:rsidTr="004D5F02">
        <w:trPr>
          <w:trHeight w:val="20"/>
        </w:trPr>
        <w:tc>
          <w:tcPr>
            <w:tcW w:w="10627" w:type="dxa"/>
            <w:shd w:val="clear" w:color="000000" w:fill="FFFFFF"/>
            <w:vAlign w:val="center"/>
            <w:hideMark/>
          </w:tcPr>
          <w:p w14:paraId="6D3C5E20"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3FF3EE6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53.2.02.87120</w:t>
            </w:r>
          </w:p>
        </w:tc>
        <w:tc>
          <w:tcPr>
            <w:tcW w:w="851" w:type="dxa"/>
            <w:shd w:val="clear" w:color="000000" w:fill="FFFFFF"/>
            <w:vAlign w:val="center"/>
            <w:hideMark/>
          </w:tcPr>
          <w:p w14:paraId="0C0CE9B7"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666EC93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c>
          <w:tcPr>
            <w:tcW w:w="1066" w:type="dxa"/>
            <w:shd w:val="clear" w:color="000000" w:fill="FFFFFF"/>
            <w:vAlign w:val="center"/>
            <w:hideMark/>
          </w:tcPr>
          <w:p w14:paraId="432A954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c>
          <w:tcPr>
            <w:tcW w:w="966" w:type="dxa"/>
            <w:shd w:val="clear" w:color="000000" w:fill="FFFFFF"/>
            <w:vAlign w:val="center"/>
            <w:hideMark/>
          </w:tcPr>
          <w:p w14:paraId="53AEA60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r>
      <w:tr w:rsidR="004D5F02" w:rsidRPr="00492E79" w14:paraId="53ED73AD" w14:textId="77777777" w:rsidTr="004D5F02">
        <w:trPr>
          <w:trHeight w:val="20"/>
        </w:trPr>
        <w:tc>
          <w:tcPr>
            <w:tcW w:w="10627" w:type="dxa"/>
            <w:shd w:val="clear" w:color="000000" w:fill="FFFFFF"/>
            <w:vAlign w:val="center"/>
            <w:hideMark/>
          </w:tcPr>
          <w:p w14:paraId="5CF1A1C0"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3CD71D7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53.2.02.87120</w:t>
            </w:r>
          </w:p>
        </w:tc>
        <w:tc>
          <w:tcPr>
            <w:tcW w:w="851" w:type="dxa"/>
            <w:shd w:val="clear" w:color="000000" w:fill="FFFFFF"/>
            <w:vAlign w:val="center"/>
            <w:hideMark/>
          </w:tcPr>
          <w:p w14:paraId="23931CF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992" w:type="dxa"/>
            <w:shd w:val="clear" w:color="000000" w:fill="FFFFFF"/>
            <w:vAlign w:val="center"/>
            <w:hideMark/>
          </w:tcPr>
          <w:p w14:paraId="5DCB711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17057,1</w:t>
            </w:r>
          </w:p>
        </w:tc>
        <w:tc>
          <w:tcPr>
            <w:tcW w:w="1066" w:type="dxa"/>
            <w:shd w:val="clear" w:color="000000" w:fill="FFFFFF"/>
            <w:vAlign w:val="center"/>
            <w:hideMark/>
          </w:tcPr>
          <w:p w14:paraId="60BF84F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17057,1</w:t>
            </w:r>
          </w:p>
        </w:tc>
        <w:tc>
          <w:tcPr>
            <w:tcW w:w="966" w:type="dxa"/>
            <w:shd w:val="clear" w:color="000000" w:fill="FFFFFF"/>
            <w:vAlign w:val="center"/>
            <w:hideMark/>
          </w:tcPr>
          <w:p w14:paraId="2E5D7F6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17057,1</w:t>
            </w:r>
          </w:p>
        </w:tc>
      </w:tr>
      <w:tr w:rsidR="004D5F02" w:rsidRPr="00492E79" w14:paraId="3AE24C35" w14:textId="77777777" w:rsidTr="004D5F02">
        <w:trPr>
          <w:trHeight w:val="20"/>
        </w:trPr>
        <w:tc>
          <w:tcPr>
            <w:tcW w:w="10627" w:type="dxa"/>
            <w:shd w:val="clear" w:color="000000" w:fill="FFFFFF"/>
            <w:vAlign w:val="center"/>
            <w:hideMark/>
          </w:tcPr>
          <w:p w14:paraId="577B84D8"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w:t>
            </w:r>
          </w:p>
        </w:tc>
        <w:tc>
          <w:tcPr>
            <w:tcW w:w="1417" w:type="dxa"/>
            <w:shd w:val="clear" w:color="000000" w:fill="FFFFFF"/>
            <w:vAlign w:val="center"/>
            <w:hideMark/>
          </w:tcPr>
          <w:p w14:paraId="38A439D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53.2.01.00000</w:t>
            </w:r>
          </w:p>
        </w:tc>
        <w:tc>
          <w:tcPr>
            <w:tcW w:w="851" w:type="dxa"/>
            <w:shd w:val="clear" w:color="000000" w:fill="FFFFFF"/>
            <w:vAlign w:val="center"/>
            <w:hideMark/>
          </w:tcPr>
          <w:p w14:paraId="0F4CECF7"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152B881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w:t>
            </w:r>
          </w:p>
        </w:tc>
        <w:tc>
          <w:tcPr>
            <w:tcW w:w="1066" w:type="dxa"/>
            <w:shd w:val="clear" w:color="000000" w:fill="FFFFFF"/>
            <w:vAlign w:val="center"/>
            <w:hideMark/>
          </w:tcPr>
          <w:p w14:paraId="421185D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w:t>
            </w:r>
          </w:p>
        </w:tc>
        <w:tc>
          <w:tcPr>
            <w:tcW w:w="966" w:type="dxa"/>
            <w:shd w:val="clear" w:color="000000" w:fill="FFFFFF"/>
            <w:vAlign w:val="center"/>
            <w:hideMark/>
          </w:tcPr>
          <w:p w14:paraId="354889F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w:t>
            </w:r>
          </w:p>
        </w:tc>
      </w:tr>
      <w:tr w:rsidR="004D5F02" w:rsidRPr="00492E79" w14:paraId="4D3EDB5D" w14:textId="77777777" w:rsidTr="004D5F02">
        <w:trPr>
          <w:trHeight w:val="20"/>
        </w:trPr>
        <w:tc>
          <w:tcPr>
            <w:tcW w:w="10627" w:type="dxa"/>
            <w:shd w:val="clear" w:color="000000" w:fill="FFFFFF"/>
            <w:vAlign w:val="center"/>
            <w:hideMark/>
          </w:tcPr>
          <w:p w14:paraId="169267E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1417" w:type="dxa"/>
            <w:shd w:val="clear" w:color="000000" w:fill="FFFFFF"/>
            <w:vAlign w:val="center"/>
            <w:hideMark/>
          </w:tcPr>
          <w:p w14:paraId="09A973F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53.2.</w:t>
            </w:r>
            <w:proofErr w:type="gramStart"/>
            <w:r w:rsidRPr="00492E79">
              <w:rPr>
                <w:rFonts w:ascii="Times New Roman" w:eastAsia="Times New Roman" w:hAnsi="Times New Roman" w:cs="Times New Roman"/>
                <w:b/>
                <w:bCs/>
                <w:sz w:val="20"/>
                <w:szCs w:val="20"/>
                <w:lang w:eastAsia="ru-RU"/>
              </w:rPr>
              <w:t>01.S</w:t>
            </w:r>
            <w:proofErr w:type="gramEnd"/>
            <w:r w:rsidRPr="00492E79">
              <w:rPr>
                <w:rFonts w:ascii="Times New Roman" w:eastAsia="Times New Roman" w:hAnsi="Times New Roman" w:cs="Times New Roman"/>
                <w:b/>
                <w:bCs/>
                <w:sz w:val="20"/>
                <w:szCs w:val="20"/>
                <w:lang w:eastAsia="ru-RU"/>
              </w:rPr>
              <w:t>7400</w:t>
            </w:r>
          </w:p>
        </w:tc>
        <w:tc>
          <w:tcPr>
            <w:tcW w:w="851" w:type="dxa"/>
            <w:shd w:val="clear" w:color="000000" w:fill="FFFFFF"/>
            <w:vAlign w:val="center"/>
            <w:hideMark/>
          </w:tcPr>
          <w:p w14:paraId="44D2C38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4A3714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w:t>
            </w:r>
          </w:p>
        </w:tc>
        <w:tc>
          <w:tcPr>
            <w:tcW w:w="1066" w:type="dxa"/>
            <w:shd w:val="clear" w:color="000000" w:fill="FFFFFF"/>
            <w:vAlign w:val="center"/>
            <w:hideMark/>
          </w:tcPr>
          <w:p w14:paraId="6D3E625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w:t>
            </w:r>
          </w:p>
        </w:tc>
        <w:tc>
          <w:tcPr>
            <w:tcW w:w="966" w:type="dxa"/>
            <w:shd w:val="clear" w:color="000000" w:fill="FFFFFF"/>
            <w:vAlign w:val="center"/>
            <w:hideMark/>
          </w:tcPr>
          <w:p w14:paraId="0D4FE63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w:t>
            </w:r>
          </w:p>
        </w:tc>
      </w:tr>
      <w:tr w:rsidR="004D5F02" w:rsidRPr="00492E79" w14:paraId="268246C7" w14:textId="77777777" w:rsidTr="004D5F02">
        <w:trPr>
          <w:trHeight w:val="20"/>
        </w:trPr>
        <w:tc>
          <w:tcPr>
            <w:tcW w:w="10627" w:type="dxa"/>
            <w:shd w:val="clear" w:color="000000" w:fill="FFFFFF"/>
            <w:vAlign w:val="center"/>
            <w:hideMark/>
          </w:tcPr>
          <w:p w14:paraId="7F725865"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60B6242F"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7400</w:t>
            </w:r>
          </w:p>
        </w:tc>
        <w:tc>
          <w:tcPr>
            <w:tcW w:w="851" w:type="dxa"/>
            <w:shd w:val="clear" w:color="000000" w:fill="FFFFFF"/>
            <w:vAlign w:val="center"/>
            <w:hideMark/>
          </w:tcPr>
          <w:p w14:paraId="469704E7"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2AA3E5F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1066" w:type="dxa"/>
            <w:shd w:val="clear" w:color="000000" w:fill="FFFFFF"/>
            <w:vAlign w:val="center"/>
            <w:hideMark/>
          </w:tcPr>
          <w:p w14:paraId="6CBAED1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966" w:type="dxa"/>
            <w:shd w:val="clear" w:color="000000" w:fill="FFFFFF"/>
            <w:vAlign w:val="center"/>
            <w:hideMark/>
          </w:tcPr>
          <w:p w14:paraId="5A27089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r>
      <w:tr w:rsidR="004D5F02" w:rsidRPr="00492E79" w14:paraId="5B538581" w14:textId="77777777" w:rsidTr="004D5F02">
        <w:trPr>
          <w:trHeight w:val="20"/>
        </w:trPr>
        <w:tc>
          <w:tcPr>
            <w:tcW w:w="10627" w:type="dxa"/>
            <w:shd w:val="clear" w:color="auto" w:fill="auto"/>
            <w:vAlign w:val="center"/>
            <w:hideMark/>
          </w:tcPr>
          <w:p w14:paraId="6EE20EA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417" w:type="dxa"/>
            <w:shd w:val="clear" w:color="auto" w:fill="auto"/>
            <w:vAlign w:val="center"/>
            <w:hideMark/>
          </w:tcPr>
          <w:p w14:paraId="71598FC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53.2.04.00000</w:t>
            </w:r>
          </w:p>
        </w:tc>
        <w:tc>
          <w:tcPr>
            <w:tcW w:w="851" w:type="dxa"/>
            <w:shd w:val="clear" w:color="auto" w:fill="auto"/>
            <w:vAlign w:val="center"/>
            <w:hideMark/>
          </w:tcPr>
          <w:p w14:paraId="13EEE26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4E6F3F3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066" w:type="dxa"/>
            <w:shd w:val="clear" w:color="auto" w:fill="auto"/>
            <w:vAlign w:val="center"/>
            <w:hideMark/>
          </w:tcPr>
          <w:p w14:paraId="1CD7E4C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c>
          <w:tcPr>
            <w:tcW w:w="966" w:type="dxa"/>
            <w:shd w:val="clear" w:color="auto" w:fill="auto"/>
            <w:vAlign w:val="center"/>
            <w:hideMark/>
          </w:tcPr>
          <w:p w14:paraId="216FDBE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r>
      <w:tr w:rsidR="004D5F02" w:rsidRPr="00492E79" w14:paraId="704A64F7" w14:textId="77777777" w:rsidTr="004D5F02">
        <w:trPr>
          <w:trHeight w:val="20"/>
        </w:trPr>
        <w:tc>
          <w:tcPr>
            <w:tcW w:w="10627" w:type="dxa"/>
            <w:shd w:val="clear" w:color="auto" w:fill="auto"/>
            <w:vAlign w:val="center"/>
            <w:hideMark/>
          </w:tcPr>
          <w:p w14:paraId="2E35913D"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417" w:type="dxa"/>
            <w:shd w:val="clear" w:color="auto" w:fill="auto"/>
            <w:vAlign w:val="center"/>
            <w:hideMark/>
          </w:tcPr>
          <w:p w14:paraId="58118FC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53.2.</w:t>
            </w:r>
            <w:proofErr w:type="gramStart"/>
            <w:r w:rsidRPr="00492E79">
              <w:rPr>
                <w:rFonts w:ascii="Times New Roman" w:eastAsia="Times New Roman" w:hAnsi="Times New Roman" w:cs="Times New Roman"/>
                <w:b/>
                <w:bCs/>
                <w:sz w:val="20"/>
                <w:szCs w:val="20"/>
                <w:lang w:eastAsia="ru-RU"/>
              </w:rPr>
              <w:t>04.S</w:t>
            </w:r>
            <w:proofErr w:type="gramEnd"/>
            <w:r w:rsidRPr="00492E79">
              <w:rPr>
                <w:rFonts w:ascii="Times New Roman" w:eastAsia="Times New Roman" w:hAnsi="Times New Roman" w:cs="Times New Roman"/>
                <w:b/>
                <w:bCs/>
                <w:sz w:val="20"/>
                <w:szCs w:val="20"/>
                <w:lang w:eastAsia="ru-RU"/>
              </w:rPr>
              <w:t>7410</w:t>
            </w:r>
          </w:p>
        </w:tc>
        <w:tc>
          <w:tcPr>
            <w:tcW w:w="851" w:type="dxa"/>
            <w:shd w:val="clear" w:color="auto" w:fill="auto"/>
            <w:vAlign w:val="center"/>
            <w:hideMark/>
          </w:tcPr>
          <w:p w14:paraId="34C67F9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3E1AA99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066" w:type="dxa"/>
            <w:shd w:val="clear" w:color="auto" w:fill="auto"/>
            <w:vAlign w:val="center"/>
            <w:hideMark/>
          </w:tcPr>
          <w:p w14:paraId="1FE7D90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c>
          <w:tcPr>
            <w:tcW w:w="966" w:type="dxa"/>
            <w:shd w:val="clear" w:color="auto" w:fill="auto"/>
            <w:vAlign w:val="center"/>
            <w:hideMark/>
          </w:tcPr>
          <w:p w14:paraId="1C7C86C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r>
      <w:tr w:rsidR="004D5F02" w:rsidRPr="00492E79" w14:paraId="0B0240FC" w14:textId="77777777" w:rsidTr="004D5F02">
        <w:trPr>
          <w:trHeight w:val="20"/>
        </w:trPr>
        <w:tc>
          <w:tcPr>
            <w:tcW w:w="10627" w:type="dxa"/>
            <w:shd w:val="clear" w:color="auto" w:fill="auto"/>
            <w:vAlign w:val="center"/>
            <w:hideMark/>
          </w:tcPr>
          <w:p w14:paraId="7110432D"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auto" w:fill="auto"/>
            <w:vAlign w:val="center"/>
            <w:hideMark/>
          </w:tcPr>
          <w:p w14:paraId="17EE017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7410</w:t>
            </w:r>
          </w:p>
        </w:tc>
        <w:tc>
          <w:tcPr>
            <w:tcW w:w="851" w:type="dxa"/>
            <w:shd w:val="clear" w:color="auto" w:fill="auto"/>
            <w:vAlign w:val="center"/>
            <w:hideMark/>
          </w:tcPr>
          <w:p w14:paraId="20BB36A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auto" w:fill="auto"/>
            <w:vAlign w:val="center"/>
            <w:hideMark/>
          </w:tcPr>
          <w:p w14:paraId="492B96C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066" w:type="dxa"/>
            <w:shd w:val="clear" w:color="auto" w:fill="auto"/>
            <w:vAlign w:val="center"/>
            <w:hideMark/>
          </w:tcPr>
          <w:p w14:paraId="284342E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66" w:type="dxa"/>
            <w:shd w:val="clear" w:color="auto" w:fill="auto"/>
            <w:vAlign w:val="center"/>
            <w:hideMark/>
          </w:tcPr>
          <w:p w14:paraId="376A7B2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r>
      <w:tr w:rsidR="004D5F02" w:rsidRPr="00492E79" w14:paraId="0E670B88" w14:textId="77777777" w:rsidTr="004D5F02">
        <w:trPr>
          <w:trHeight w:val="20"/>
        </w:trPr>
        <w:tc>
          <w:tcPr>
            <w:tcW w:w="10627" w:type="dxa"/>
            <w:shd w:val="clear" w:color="000000" w:fill="FFFFFF"/>
            <w:vAlign w:val="center"/>
            <w:hideMark/>
          </w:tcPr>
          <w:p w14:paraId="7083CC86"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417" w:type="dxa"/>
            <w:shd w:val="clear" w:color="000000" w:fill="FFFFFF"/>
            <w:vAlign w:val="center"/>
            <w:hideMark/>
          </w:tcPr>
          <w:p w14:paraId="0B4A2DB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53.3.00.00000</w:t>
            </w:r>
          </w:p>
        </w:tc>
        <w:tc>
          <w:tcPr>
            <w:tcW w:w="851" w:type="dxa"/>
            <w:shd w:val="clear" w:color="000000" w:fill="FFFFFF"/>
            <w:vAlign w:val="center"/>
            <w:hideMark/>
          </w:tcPr>
          <w:p w14:paraId="37C9654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43F48C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592,8</w:t>
            </w:r>
          </w:p>
        </w:tc>
        <w:tc>
          <w:tcPr>
            <w:tcW w:w="1066" w:type="dxa"/>
            <w:shd w:val="clear" w:color="000000" w:fill="FFFFFF"/>
            <w:vAlign w:val="center"/>
            <w:hideMark/>
          </w:tcPr>
          <w:p w14:paraId="4AD8016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340,4</w:t>
            </w:r>
          </w:p>
        </w:tc>
        <w:tc>
          <w:tcPr>
            <w:tcW w:w="966" w:type="dxa"/>
            <w:shd w:val="clear" w:color="000000" w:fill="FFFFFF"/>
            <w:vAlign w:val="center"/>
            <w:hideMark/>
          </w:tcPr>
          <w:p w14:paraId="5BBA1FE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340,8</w:t>
            </w:r>
          </w:p>
        </w:tc>
      </w:tr>
      <w:tr w:rsidR="004D5F02" w:rsidRPr="00492E79" w14:paraId="499A28D5" w14:textId="77777777" w:rsidTr="004D5F02">
        <w:trPr>
          <w:trHeight w:val="20"/>
        </w:trPr>
        <w:tc>
          <w:tcPr>
            <w:tcW w:w="10627" w:type="dxa"/>
            <w:shd w:val="clear" w:color="000000" w:fill="FFFFFF"/>
            <w:vAlign w:val="center"/>
            <w:hideMark/>
          </w:tcPr>
          <w:p w14:paraId="22322ABD"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1417" w:type="dxa"/>
            <w:shd w:val="clear" w:color="000000" w:fill="FFFFFF"/>
            <w:vAlign w:val="center"/>
            <w:hideMark/>
          </w:tcPr>
          <w:p w14:paraId="799E4F5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53.3.01.00000</w:t>
            </w:r>
          </w:p>
        </w:tc>
        <w:tc>
          <w:tcPr>
            <w:tcW w:w="851" w:type="dxa"/>
            <w:shd w:val="clear" w:color="000000" w:fill="FFFFFF"/>
            <w:vAlign w:val="center"/>
            <w:hideMark/>
          </w:tcPr>
          <w:p w14:paraId="49562BF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09E1BD0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592,8</w:t>
            </w:r>
          </w:p>
        </w:tc>
        <w:tc>
          <w:tcPr>
            <w:tcW w:w="1066" w:type="dxa"/>
            <w:shd w:val="clear" w:color="000000" w:fill="FFFFFF"/>
            <w:vAlign w:val="center"/>
            <w:hideMark/>
          </w:tcPr>
          <w:p w14:paraId="341CCF7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340,4</w:t>
            </w:r>
          </w:p>
        </w:tc>
        <w:tc>
          <w:tcPr>
            <w:tcW w:w="966" w:type="dxa"/>
            <w:shd w:val="clear" w:color="000000" w:fill="FFFFFF"/>
            <w:vAlign w:val="center"/>
            <w:hideMark/>
          </w:tcPr>
          <w:p w14:paraId="5050DF7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340,8</w:t>
            </w:r>
          </w:p>
        </w:tc>
      </w:tr>
      <w:tr w:rsidR="004D5F02" w:rsidRPr="00492E79" w14:paraId="788CFA00" w14:textId="77777777" w:rsidTr="004D5F02">
        <w:trPr>
          <w:trHeight w:val="20"/>
        </w:trPr>
        <w:tc>
          <w:tcPr>
            <w:tcW w:w="10627" w:type="dxa"/>
            <w:shd w:val="clear" w:color="000000" w:fill="FFFFFF"/>
            <w:vAlign w:val="center"/>
            <w:hideMark/>
          </w:tcPr>
          <w:p w14:paraId="3A1D413B"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1417" w:type="dxa"/>
            <w:shd w:val="clear" w:color="000000" w:fill="FFFFFF"/>
            <w:vAlign w:val="center"/>
            <w:hideMark/>
          </w:tcPr>
          <w:p w14:paraId="0F5C43B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53.3.</w:t>
            </w:r>
            <w:proofErr w:type="gramStart"/>
            <w:r w:rsidRPr="00492E79">
              <w:rPr>
                <w:rFonts w:ascii="Times New Roman" w:eastAsia="Times New Roman" w:hAnsi="Times New Roman" w:cs="Times New Roman"/>
                <w:b/>
                <w:bCs/>
                <w:sz w:val="20"/>
                <w:szCs w:val="20"/>
                <w:lang w:eastAsia="ru-RU"/>
              </w:rPr>
              <w:t>01.S</w:t>
            </w:r>
            <w:proofErr w:type="gramEnd"/>
            <w:r w:rsidRPr="00492E79">
              <w:rPr>
                <w:rFonts w:ascii="Times New Roman" w:eastAsia="Times New Roman" w:hAnsi="Times New Roman" w:cs="Times New Roman"/>
                <w:b/>
                <w:bCs/>
                <w:sz w:val="20"/>
                <w:szCs w:val="20"/>
                <w:lang w:eastAsia="ru-RU"/>
              </w:rPr>
              <w:t>7330</w:t>
            </w:r>
          </w:p>
        </w:tc>
        <w:tc>
          <w:tcPr>
            <w:tcW w:w="851" w:type="dxa"/>
            <w:shd w:val="clear" w:color="000000" w:fill="FFFFFF"/>
            <w:vAlign w:val="center"/>
            <w:hideMark/>
          </w:tcPr>
          <w:p w14:paraId="619E575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2895D4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592,8</w:t>
            </w:r>
          </w:p>
        </w:tc>
        <w:tc>
          <w:tcPr>
            <w:tcW w:w="1066" w:type="dxa"/>
            <w:shd w:val="clear" w:color="000000" w:fill="FFFFFF"/>
            <w:vAlign w:val="center"/>
            <w:hideMark/>
          </w:tcPr>
          <w:p w14:paraId="3ACB466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340,4</w:t>
            </w:r>
          </w:p>
        </w:tc>
        <w:tc>
          <w:tcPr>
            <w:tcW w:w="966" w:type="dxa"/>
            <w:shd w:val="clear" w:color="000000" w:fill="FFFFFF"/>
            <w:vAlign w:val="center"/>
            <w:hideMark/>
          </w:tcPr>
          <w:p w14:paraId="2357C0D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340,8</w:t>
            </w:r>
          </w:p>
        </w:tc>
      </w:tr>
      <w:tr w:rsidR="004D5F02" w:rsidRPr="00492E79" w14:paraId="35E357E0" w14:textId="77777777" w:rsidTr="004D5F02">
        <w:trPr>
          <w:trHeight w:val="20"/>
        </w:trPr>
        <w:tc>
          <w:tcPr>
            <w:tcW w:w="10627" w:type="dxa"/>
            <w:shd w:val="clear" w:color="000000" w:fill="FFFFFF"/>
            <w:vAlign w:val="center"/>
            <w:hideMark/>
          </w:tcPr>
          <w:p w14:paraId="535FB74D"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1A07F4F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53.3.</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7330</w:t>
            </w:r>
          </w:p>
        </w:tc>
        <w:tc>
          <w:tcPr>
            <w:tcW w:w="851" w:type="dxa"/>
            <w:shd w:val="clear" w:color="000000" w:fill="FFFFFF"/>
            <w:vAlign w:val="center"/>
            <w:hideMark/>
          </w:tcPr>
          <w:p w14:paraId="3E4E7CF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641C7DD2"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592,8</w:t>
            </w:r>
          </w:p>
        </w:tc>
        <w:tc>
          <w:tcPr>
            <w:tcW w:w="1066" w:type="dxa"/>
            <w:shd w:val="clear" w:color="000000" w:fill="FFFFFF"/>
            <w:vAlign w:val="center"/>
            <w:hideMark/>
          </w:tcPr>
          <w:p w14:paraId="3413D1A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340,4</w:t>
            </w:r>
          </w:p>
        </w:tc>
        <w:tc>
          <w:tcPr>
            <w:tcW w:w="966" w:type="dxa"/>
            <w:shd w:val="clear" w:color="000000" w:fill="FFFFFF"/>
            <w:vAlign w:val="center"/>
            <w:hideMark/>
          </w:tcPr>
          <w:p w14:paraId="775FEBB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340,8</w:t>
            </w:r>
          </w:p>
        </w:tc>
      </w:tr>
      <w:tr w:rsidR="004D5F02" w:rsidRPr="00492E79" w14:paraId="3F2E3623" w14:textId="77777777" w:rsidTr="004D5F02">
        <w:trPr>
          <w:trHeight w:val="20"/>
        </w:trPr>
        <w:tc>
          <w:tcPr>
            <w:tcW w:w="10627" w:type="dxa"/>
            <w:shd w:val="clear" w:color="000000" w:fill="FFFFFF"/>
            <w:vAlign w:val="center"/>
            <w:hideMark/>
          </w:tcPr>
          <w:p w14:paraId="6DAEF86D"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МП "Развитие субъектов малого и среднего предпринимательства в Завитинском муниципальном округе"</w:t>
            </w:r>
          </w:p>
        </w:tc>
        <w:tc>
          <w:tcPr>
            <w:tcW w:w="1417" w:type="dxa"/>
            <w:shd w:val="clear" w:color="000000" w:fill="FFFFFF"/>
            <w:vAlign w:val="center"/>
            <w:hideMark/>
          </w:tcPr>
          <w:p w14:paraId="6C7D557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54.0.00.00000</w:t>
            </w:r>
          </w:p>
        </w:tc>
        <w:tc>
          <w:tcPr>
            <w:tcW w:w="851" w:type="dxa"/>
            <w:shd w:val="clear" w:color="000000" w:fill="FFFFFF"/>
            <w:vAlign w:val="center"/>
            <w:hideMark/>
          </w:tcPr>
          <w:p w14:paraId="1F43ED5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BF46D2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773,3</w:t>
            </w:r>
          </w:p>
        </w:tc>
        <w:tc>
          <w:tcPr>
            <w:tcW w:w="1066" w:type="dxa"/>
            <w:shd w:val="clear" w:color="000000" w:fill="FFFFFF"/>
            <w:vAlign w:val="center"/>
            <w:hideMark/>
          </w:tcPr>
          <w:p w14:paraId="3B0D6A5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96,2</w:t>
            </w:r>
          </w:p>
        </w:tc>
        <w:tc>
          <w:tcPr>
            <w:tcW w:w="966" w:type="dxa"/>
            <w:shd w:val="clear" w:color="000000" w:fill="FFFFFF"/>
            <w:vAlign w:val="center"/>
            <w:hideMark/>
          </w:tcPr>
          <w:p w14:paraId="0CB60D7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102,5</w:t>
            </w:r>
          </w:p>
        </w:tc>
      </w:tr>
      <w:tr w:rsidR="004D5F02" w:rsidRPr="00492E79" w14:paraId="772FF696" w14:textId="77777777" w:rsidTr="004D5F02">
        <w:trPr>
          <w:trHeight w:val="20"/>
        </w:trPr>
        <w:tc>
          <w:tcPr>
            <w:tcW w:w="10627" w:type="dxa"/>
            <w:shd w:val="clear" w:color="000000" w:fill="FFFFFF"/>
            <w:vAlign w:val="center"/>
            <w:hideMark/>
          </w:tcPr>
          <w:p w14:paraId="6ADFBC3F"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Развитие малого и среднего предпринимательства в Завитинском муниципальном округе</w:t>
            </w:r>
          </w:p>
        </w:tc>
        <w:tc>
          <w:tcPr>
            <w:tcW w:w="1417" w:type="dxa"/>
            <w:shd w:val="clear" w:color="000000" w:fill="FFFFFF"/>
            <w:vAlign w:val="center"/>
            <w:hideMark/>
          </w:tcPr>
          <w:p w14:paraId="2445AD6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54.1.00.00000</w:t>
            </w:r>
          </w:p>
        </w:tc>
        <w:tc>
          <w:tcPr>
            <w:tcW w:w="851" w:type="dxa"/>
            <w:shd w:val="clear" w:color="000000" w:fill="FFFFFF"/>
            <w:vAlign w:val="center"/>
            <w:hideMark/>
          </w:tcPr>
          <w:p w14:paraId="201B283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CE24B8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773,3</w:t>
            </w:r>
          </w:p>
        </w:tc>
        <w:tc>
          <w:tcPr>
            <w:tcW w:w="1066" w:type="dxa"/>
            <w:shd w:val="clear" w:color="000000" w:fill="FFFFFF"/>
            <w:vAlign w:val="center"/>
            <w:hideMark/>
          </w:tcPr>
          <w:p w14:paraId="20783E7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96,2</w:t>
            </w:r>
          </w:p>
        </w:tc>
        <w:tc>
          <w:tcPr>
            <w:tcW w:w="966" w:type="dxa"/>
            <w:shd w:val="clear" w:color="000000" w:fill="FFFFFF"/>
            <w:vAlign w:val="center"/>
            <w:hideMark/>
          </w:tcPr>
          <w:p w14:paraId="4000BBC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102,5</w:t>
            </w:r>
          </w:p>
        </w:tc>
      </w:tr>
      <w:tr w:rsidR="004D5F02" w:rsidRPr="00492E79" w14:paraId="52218FF2" w14:textId="77777777" w:rsidTr="004D5F02">
        <w:trPr>
          <w:trHeight w:val="20"/>
        </w:trPr>
        <w:tc>
          <w:tcPr>
            <w:tcW w:w="10627" w:type="dxa"/>
            <w:shd w:val="clear" w:color="000000" w:fill="FFFFFF"/>
            <w:vAlign w:val="center"/>
            <w:hideMark/>
          </w:tcPr>
          <w:p w14:paraId="0613D507"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"Финансовая поддержка субъектов малого и среднего предпринимательства"</w:t>
            </w:r>
          </w:p>
        </w:tc>
        <w:tc>
          <w:tcPr>
            <w:tcW w:w="1417" w:type="dxa"/>
            <w:shd w:val="clear" w:color="000000" w:fill="FFFFFF"/>
            <w:vAlign w:val="center"/>
            <w:hideMark/>
          </w:tcPr>
          <w:p w14:paraId="41E01CD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54.1.01.00000</w:t>
            </w:r>
          </w:p>
        </w:tc>
        <w:tc>
          <w:tcPr>
            <w:tcW w:w="851" w:type="dxa"/>
            <w:shd w:val="clear" w:color="000000" w:fill="FFFFFF"/>
            <w:vAlign w:val="center"/>
            <w:hideMark/>
          </w:tcPr>
          <w:p w14:paraId="4DBE95B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38300E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773,3</w:t>
            </w:r>
          </w:p>
        </w:tc>
        <w:tc>
          <w:tcPr>
            <w:tcW w:w="1066" w:type="dxa"/>
            <w:shd w:val="clear" w:color="000000" w:fill="FFFFFF"/>
            <w:vAlign w:val="center"/>
            <w:hideMark/>
          </w:tcPr>
          <w:p w14:paraId="73C73D5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96,2</w:t>
            </w:r>
          </w:p>
        </w:tc>
        <w:tc>
          <w:tcPr>
            <w:tcW w:w="966" w:type="dxa"/>
            <w:shd w:val="clear" w:color="000000" w:fill="FFFFFF"/>
            <w:vAlign w:val="center"/>
            <w:hideMark/>
          </w:tcPr>
          <w:p w14:paraId="3D892A1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102,5</w:t>
            </w:r>
          </w:p>
        </w:tc>
      </w:tr>
      <w:tr w:rsidR="004D5F02" w:rsidRPr="00492E79" w14:paraId="66C1C480" w14:textId="77777777" w:rsidTr="004D5F02">
        <w:trPr>
          <w:trHeight w:val="20"/>
        </w:trPr>
        <w:tc>
          <w:tcPr>
            <w:tcW w:w="10627" w:type="dxa"/>
            <w:shd w:val="clear" w:color="000000" w:fill="FFFFFF"/>
            <w:vAlign w:val="center"/>
            <w:hideMark/>
          </w:tcPr>
          <w:p w14:paraId="6C9C28F4"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Финансовая поддержка субъектов малого и среднего предпринимательства</w:t>
            </w:r>
          </w:p>
        </w:tc>
        <w:tc>
          <w:tcPr>
            <w:tcW w:w="1417" w:type="dxa"/>
            <w:shd w:val="clear" w:color="000000" w:fill="FFFFFF"/>
            <w:vAlign w:val="center"/>
            <w:hideMark/>
          </w:tcPr>
          <w:p w14:paraId="3DDC040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54.1.</w:t>
            </w:r>
            <w:proofErr w:type="gramStart"/>
            <w:r w:rsidRPr="00492E79">
              <w:rPr>
                <w:rFonts w:ascii="Times New Roman" w:eastAsia="Times New Roman" w:hAnsi="Times New Roman" w:cs="Times New Roman"/>
                <w:b/>
                <w:bCs/>
                <w:sz w:val="20"/>
                <w:szCs w:val="20"/>
                <w:lang w:eastAsia="ru-RU"/>
              </w:rPr>
              <w:t>01.S</w:t>
            </w:r>
            <w:proofErr w:type="gramEnd"/>
            <w:r w:rsidRPr="00492E79">
              <w:rPr>
                <w:rFonts w:ascii="Times New Roman" w:eastAsia="Times New Roman" w:hAnsi="Times New Roman" w:cs="Times New Roman"/>
                <w:b/>
                <w:bCs/>
                <w:sz w:val="20"/>
                <w:szCs w:val="20"/>
                <w:lang w:eastAsia="ru-RU"/>
              </w:rPr>
              <w:t>0130</w:t>
            </w:r>
          </w:p>
        </w:tc>
        <w:tc>
          <w:tcPr>
            <w:tcW w:w="851" w:type="dxa"/>
            <w:shd w:val="clear" w:color="000000" w:fill="FFFFFF"/>
            <w:vAlign w:val="center"/>
            <w:hideMark/>
          </w:tcPr>
          <w:p w14:paraId="3C92CC2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6AF68B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773,3</w:t>
            </w:r>
          </w:p>
        </w:tc>
        <w:tc>
          <w:tcPr>
            <w:tcW w:w="1066" w:type="dxa"/>
            <w:shd w:val="clear" w:color="000000" w:fill="FFFFFF"/>
            <w:vAlign w:val="center"/>
            <w:hideMark/>
          </w:tcPr>
          <w:p w14:paraId="7251C95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96,2</w:t>
            </w:r>
          </w:p>
        </w:tc>
        <w:tc>
          <w:tcPr>
            <w:tcW w:w="966" w:type="dxa"/>
            <w:shd w:val="clear" w:color="000000" w:fill="FFFFFF"/>
            <w:vAlign w:val="center"/>
            <w:hideMark/>
          </w:tcPr>
          <w:p w14:paraId="46A5EEA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102,5</w:t>
            </w:r>
          </w:p>
        </w:tc>
      </w:tr>
      <w:tr w:rsidR="004D5F02" w:rsidRPr="00492E79" w14:paraId="7261FF42" w14:textId="77777777" w:rsidTr="004D5F02">
        <w:trPr>
          <w:trHeight w:val="20"/>
        </w:trPr>
        <w:tc>
          <w:tcPr>
            <w:tcW w:w="10627" w:type="dxa"/>
            <w:shd w:val="clear" w:color="000000" w:fill="FFFFFF"/>
            <w:vAlign w:val="center"/>
            <w:hideMark/>
          </w:tcPr>
          <w:p w14:paraId="329C4D0D"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3144AA7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54.1.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0130</w:t>
            </w:r>
          </w:p>
        </w:tc>
        <w:tc>
          <w:tcPr>
            <w:tcW w:w="851" w:type="dxa"/>
            <w:shd w:val="clear" w:color="000000" w:fill="FFFFFF"/>
            <w:vAlign w:val="center"/>
            <w:hideMark/>
          </w:tcPr>
          <w:p w14:paraId="324B65C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992" w:type="dxa"/>
            <w:shd w:val="clear" w:color="auto" w:fill="auto"/>
            <w:vAlign w:val="center"/>
            <w:hideMark/>
          </w:tcPr>
          <w:p w14:paraId="118D3E8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773,3</w:t>
            </w:r>
          </w:p>
        </w:tc>
        <w:tc>
          <w:tcPr>
            <w:tcW w:w="1066" w:type="dxa"/>
            <w:shd w:val="clear" w:color="auto" w:fill="auto"/>
            <w:vAlign w:val="center"/>
            <w:hideMark/>
          </w:tcPr>
          <w:p w14:paraId="72A42E02"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96,2</w:t>
            </w:r>
          </w:p>
        </w:tc>
        <w:tc>
          <w:tcPr>
            <w:tcW w:w="966" w:type="dxa"/>
            <w:shd w:val="clear" w:color="auto" w:fill="auto"/>
            <w:vAlign w:val="center"/>
            <w:hideMark/>
          </w:tcPr>
          <w:p w14:paraId="1F85FDB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102,5</w:t>
            </w:r>
          </w:p>
        </w:tc>
      </w:tr>
      <w:tr w:rsidR="004D5F02" w:rsidRPr="00492E79" w14:paraId="4C324341" w14:textId="77777777" w:rsidTr="004D5F02">
        <w:trPr>
          <w:trHeight w:val="20"/>
        </w:trPr>
        <w:tc>
          <w:tcPr>
            <w:tcW w:w="10627" w:type="dxa"/>
            <w:shd w:val="clear" w:color="000000" w:fill="FFFFFF"/>
            <w:vAlign w:val="center"/>
            <w:hideMark/>
          </w:tcPr>
          <w:p w14:paraId="348A7B44"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муниципальном округе"</w:t>
            </w:r>
          </w:p>
        </w:tc>
        <w:tc>
          <w:tcPr>
            <w:tcW w:w="1417" w:type="dxa"/>
            <w:shd w:val="clear" w:color="000000" w:fill="FFFFFF"/>
            <w:vAlign w:val="center"/>
            <w:hideMark/>
          </w:tcPr>
          <w:p w14:paraId="3FA7B5F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55.0.00.00000</w:t>
            </w:r>
          </w:p>
        </w:tc>
        <w:tc>
          <w:tcPr>
            <w:tcW w:w="851" w:type="dxa"/>
            <w:shd w:val="clear" w:color="000000" w:fill="FFFFFF"/>
            <w:vAlign w:val="center"/>
            <w:hideMark/>
          </w:tcPr>
          <w:p w14:paraId="1FFBE16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D01FF4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356,7</w:t>
            </w:r>
          </w:p>
        </w:tc>
        <w:tc>
          <w:tcPr>
            <w:tcW w:w="1066" w:type="dxa"/>
            <w:shd w:val="clear" w:color="000000" w:fill="FFFFFF"/>
            <w:vAlign w:val="center"/>
            <w:hideMark/>
          </w:tcPr>
          <w:p w14:paraId="70AA699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353,1</w:t>
            </w:r>
          </w:p>
        </w:tc>
        <w:tc>
          <w:tcPr>
            <w:tcW w:w="966" w:type="dxa"/>
            <w:shd w:val="clear" w:color="000000" w:fill="FFFFFF"/>
            <w:vAlign w:val="center"/>
            <w:hideMark/>
          </w:tcPr>
          <w:p w14:paraId="54A1547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w:t>
            </w:r>
          </w:p>
        </w:tc>
      </w:tr>
      <w:tr w:rsidR="004D5F02" w:rsidRPr="00492E79" w14:paraId="580AD346" w14:textId="77777777" w:rsidTr="004D5F02">
        <w:trPr>
          <w:trHeight w:val="20"/>
        </w:trPr>
        <w:tc>
          <w:tcPr>
            <w:tcW w:w="10627" w:type="dxa"/>
            <w:shd w:val="clear" w:color="000000" w:fill="FFFFFF"/>
            <w:vAlign w:val="center"/>
            <w:hideMark/>
          </w:tcPr>
          <w:p w14:paraId="3F4AEF47"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1417" w:type="dxa"/>
            <w:shd w:val="clear" w:color="000000" w:fill="FFFFFF"/>
            <w:vAlign w:val="center"/>
            <w:hideMark/>
          </w:tcPr>
          <w:p w14:paraId="38CA486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55.1.01.00000</w:t>
            </w:r>
          </w:p>
        </w:tc>
        <w:tc>
          <w:tcPr>
            <w:tcW w:w="851" w:type="dxa"/>
            <w:shd w:val="clear" w:color="000000" w:fill="FFFFFF"/>
            <w:vAlign w:val="center"/>
            <w:hideMark/>
          </w:tcPr>
          <w:p w14:paraId="4347F6C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AD1F61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356,7</w:t>
            </w:r>
          </w:p>
        </w:tc>
        <w:tc>
          <w:tcPr>
            <w:tcW w:w="1066" w:type="dxa"/>
            <w:shd w:val="clear" w:color="000000" w:fill="FFFFFF"/>
            <w:vAlign w:val="center"/>
            <w:hideMark/>
          </w:tcPr>
          <w:p w14:paraId="23DAE87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353,1</w:t>
            </w:r>
          </w:p>
        </w:tc>
        <w:tc>
          <w:tcPr>
            <w:tcW w:w="966" w:type="dxa"/>
            <w:shd w:val="clear" w:color="000000" w:fill="FFFFFF"/>
            <w:vAlign w:val="center"/>
            <w:hideMark/>
          </w:tcPr>
          <w:p w14:paraId="2014C65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w:t>
            </w:r>
          </w:p>
        </w:tc>
      </w:tr>
      <w:tr w:rsidR="004D5F02" w:rsidRPr="00492E79" w14:paraId="06602E5D" w14:textId="77777777" w:rsidTr="004D5F02">
        <w:trPr>
          <w:trHeight w:val="20"/>
        </w:trPr>
        <w:tc>
          <w:tcPr>
            <w:tcW w:w="10627" w:type="dxa"/>
            <w:shd w:val="clear" w:color="000000" w:fill="FFFFFF"/>
            <w:vAlign w:val="center"/>
            <w:hideMark/>
          </w:tcPr>
          <w:p w14:paraId="3257F714"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417" w:type="dxa"/>
            <w:shd w:val="clear" w:color="000000" w:fill="FFFFFF"/>
            <w:vAlign w:val="center"/>
            <w:hideMark/>
          </w:tcPr>
          <w:p w14:paraId="73AE7B2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55.1.</w:t>
            </w:r>
            <w:proofErr w:type="gramStart"/>
            <w:r w:rsidRPr="00492E79">
              <w:rPr>
                <w:rFonts w:ascii="Times New Roman" w:eastAsia="Times New Roman" w:hAnsi="Times New Roman" w:cs="Times New Roman"/>
                <w:b/>
                <w:bCs/>
                <w:sz w:val="20"/>
                <w:szCs w:val="20"/>
                <w:lang w:eastAsia="ru-RU"/>
              </w:rPr>
              <w:t>01.L</w:t>
            </w:r>
            <w:proofErr w:type="gramEnd"/>
            <w:r w:rsidRPr="00492E79">
              <w:rPr>
                <w:rFonts w:ascii="Times New Roman" w:eastAsia="Times New Roman" w:hAnsi="Times New Roman" w:cs="Times New Roman"/>
                <w:b/>
                <w:bCs/>
                <w:sz w:val="20"/>
                <w:szCs w:val="20"/>
                <w:lang w:eastAsia="ru-RU"/>
              </w:rPr>
              <w:t>4970</w:t>
            </w:r>
          </w:p>
        </w:tc>
        <w:tc>
          <w:tcPr>
            <w:tcW w:w="851" w:type="dxa"/>
            <w:shd w:val="clear" w:color="000000" w:fill="FFFFFF"/>
            <w:vAlign w:val="center"/>
            <w:hideMark/>
          </w:tcPr>
          <w:p w14:paraId="07B76C8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2CC078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356,7</w:t>
            </w:r>
          </w:p>
        </w:tc>
        <w:tc>
          <w:tcPr>
            <w:tcW w:w="1066" w:type="dxa"/>
            <w:shd w:val="clear" w:color="000000" w:fill="FFFFFF"/>
            <w:vAlign w:val="center"/>
            <w:hideMark/>
          </w:tcPr>
          <w:p w14:paraId="084AC47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353,1</w:t>
            </w:r>
          </w:p>
        </w:tc>
        <w:tc>
          <w:tcPr>
            <w:tcW w:w="966" w:type="dxa"/>
            <w:shd w:val="clear" w:color="000000" w:fill="FFFFFF"/>
            <w:vAlign w:val="center"/>
            <w:hideMark/>
          </w:tcPr>
          <w:p w14:paraId="376059C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w:t>
            </w:r>
          </w:p>
        </w:tc>
      </w:tr>
      <w:tr w:rsidR="004D5F02" w:rsidRPr="00492E79" w14:paraId="07028261" w14:textId="77777777" w:rsidTr="004D5F02">
        <w:trPr>
          <w:trHeight w:val="20"/>
        </w:trPr>
        <w:tc>
          <w:tcPr>
            <w:tcW w:w="10627" w:type="dxa"/>
            <w:shd w:val="clear" w:color="000000" w:fill="FFFFFF"/>
            <w:vAlign w:val="center"/>
            <w:hideMark/>
          </w:tcPr>
          <w:p w14:paraId="32DF52D1"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3C78FC2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55.1.</w:t>
            </w:r>
            <w:proofErr w:type="gramStart"/>
            <w:r w:rsidRPr="00492E79">
              <w:rPr>
                <w:rFonts w:ascii="Times New Roman" w:eastAsia="Times New Roman" w:hAnsi="Times New Roman" w:cs="Times New Roman"/>
                <w:sz w:val="20"/>
                <w:szCs w:val="20"/>
                <w:lang w:eastAsia="ru-RU"/>
              </w:rPr>
              <w:t>01.L</w:t>
            </w:r>
            <w:proofErr w:type="gramEnd"/>
            <w:r w:rsidRPr="00492E79">
              <w:rPr>
                <w:rFonts w:ascii="Times New Roman" w:eastAsia="Times New Roman" w:hAnsi="Times New Roman" w:cs="Times New Roman"/>
                <w:sz w:val="20"/>
                <w:szCs w:val="20"/>
                <w:lang w:eastAsia="ru-RU"/>
              </w:rPr>
              <w:t>4970</w:t>
            </w:r>
          </w:p>
        </w:tc>
        <w:tc>
          <w:tcPr>
            <w:tcW w:w="851" w:type="dxa"/>
            <w:shd w:val="clear" w:color="000000" w:fill="FFFFFF"/>
            <w:vAlign w:val="center"/>
            <w:hideMark/>
          </w:tcPr>
          <w:p w14:paraId="086D86E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92" w:type="dxa"/>
            <w:shd w:val="clear" w:color="000000" w:fill="FFFFFF"/>
            <w:vAlign w:val="center"/>
            <w:hideMark/>
          </w:tcPr>
          <w:p w14:paraId="6CDC607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356,7</w:t>
            </w:r>
          </w:p>
        </w:tc>
        <w:tc>
          <w:tcPr>
            <w:tcW w:w="1066" w:type="dxa"/>
            <w:shd w:val="clear" w:color="000000" w:fill="FFFFFF"/>
            <w:vAlign w:val="center"/>
            <w:hideMark/>
          </w:tcPr>
          <w:p w14:paraId="5D6DC9A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353,1</w:t>
            </w:r>
          </w:p>
        </w:tc>
        <w:tc>
          <w:tcPr>
            <w:tcW w:w="966" w:type="dxa"/>
            <w:shd w:val="clear" w:color="000000" w:fill="FFFFFF"/>
            <w:vAlign w:val="center"/>
            <w:hideMark/>
          </w:tcPr>
          <w:p w14:paraId="57DE522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w:t>
            </w:r>
          </w:p>
        </w:tc>
      </w:tr>
      <w:tr w:rsidR="004D5F02" w:rsidRPr="00492E79" w14:paraId="709D6209" w14:textId="77777777" w:rsidTr="004D5F02">
        <w:trPr>
          <w:trHeight w:val="20"/>
        </w:trPr>
        <w:tc>
          <w:tcPr>
            <w:tcW w:w="10627" w:type="dxa"/>
            <w:shd w:val="clear" w:color="000000" w:fill="FFFFFF"/>
            <w:vAlign w:val="center"/>
            <w:hideMark/>
          </w:tcPr>
          <w:p w14:paraId="06507F6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Муниципальная программа "Профилактика правонарушений, терроризма и экстремизма в Завитинском муниципальном округе"</w:t>
            </w:r>
          </w:p>
        </w:tc>
        <w:tc>
          <w:tcPr>
            <w:tcW w:w="1417" w:type="dxa"/>
            <w:shd w:val="clear" w:color="000000" w:fill="FFFFFF"/>
            <w:vAlign w:val="center"/>
            <w:hideMark/>
          </w:tcPr>
          <w:p w14:paraId="59348D2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56.0.00.00000</w:t>
            </w:r>
          </w:p>
        </w:tc>
        <w:tc>
          <w:tcPr>
            <w:tcW w:w="851" w:type="dxa"/>
            <w:shd w:val="clear" w:color="000000" w:fill="FFFFFF"/>
            <w:vAlign w:val="center"/>
            <w:hideMark/>
          </w:tcPr>
          <w:p w14:paraId="5017D8E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DE7DCB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135</w:t>
            </w:r>
          </w:p>
        </w:tc>
        <w:tc>
          <w:tcPr>
            <w:tcW w:w="1066" w:type="dxa"/>
            <w:shd w:val="clear" w:color="000000" w:fill="FFFFFF"/>
            <w:vAlign w:val="center"/>
            <w:hideMark/>
          </w:tcPr>
          <w:p w14:paraId="030A71E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130</w:t>
            </w:r>
          </w:p>
        </w:tc>
        <w:tc>
          <w:tcPr>
            <w:tcW w:w="966" w:type="dxa"/>
            <w:shd w:val="clear" w:color="000000" w:fill="FFFFFF"/>
            <w:vAlign w:val="center"/>
            <w:hideMark/>
          </w:tcPr>
          <w:p w14:paraId="42C0919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130</w:t>
            </w:r>
          </w:p>
        </w:tc>
      </w:tr>
      <w:tr w:rsidR="004D5F02" w:rsidRPr="00492E79" w14:paraId="26EA2430" w14:textId="77777777" w:rsidTr="004D5F02">
        <w:trPr>
          <w:trHeight w:val="20"/>
        </w:trPr>
        <w:tc>
          <w:tcPr>
            <w:tcW w:w="10627" w:type="dxa"/>
            <w:shd w:val="clear" w:color="000000" w:fill="FFFFFF"/>
            <w:vAlign w:val="center"/>
            <w:hideMark/>
          </w:tcPr>
          <w:p w14:paraId="60C6D580"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муниципальном округе"</w:t>
            </w:r>
          </w:p>
        </w:tc>
        <w:tc>
          <w:tcPr>
            <w:tcW w:w="1417" w:type="dxa"/>
            <w:shd w:val="clear" w:color="000000" w:fill="FFFFFF"/>
            <w:vAlign w:val="center"/>
            <w:hideMark/>
          </w:tcPr>
          <w:p w14:paraId="46F96E6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56.1.00.00000</w:t>
            </w:r>
          </w:p>
        </w:tc>
        <w:tc>
          <w:tcPr>
            <w:tcW w:w="851" w:type="dxa"/>
            <w:shd w:val="clear" w:color="000000" w:fill="FFFFFF"/>
            <w:vAlign w:val="center"/>
            <w:hideMark/>
          </w:tcPr>
          <w:p w14:paraId="6A0E777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80A9DB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110</w:t>
            </w:r>
          </w:p>
        </w:tc>
        <w:tc>
          <w:tcPr>
            <w:tcW w:w="1066" w:type="dxa"/>
            <w:shd w:val="clear" w:color="000000" w:fill="FFFFFF"/>
            <w:vAlign w:val="center"/>
            <w:hideMark/>
          </w:tcPr>
          <w:p w14:paraId="5A52901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110</w:t>
            </w:r>
          </w:p>
        </w:tc>
        <w:tc>
          <w:tcPr>
            <w:tcW w:w="966" w:type="dxa"/>
            <w:shd w:val="clear" w:color="000000" w:fill="FFFFFF"/>
            <w:vAlign w:val="center"/>
            <w:hideMark/>
          </w:tcPr>
          <w:p w14:paraId="2C6E84D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110</w:t>
            </w:r>
          </w:p>
        </w:tc>
      </w:tr>
      <w:tr w:rsidR="004D5F02" w:rsidRPr="00492E79" w14:paraId="5D8F1EF2" w14:textId="77777777" w:rsidTr="004D5F02">
        <w:trPr>
          <w:trHeight w:val="20"/>
        </w:trPr>
        <w:tc>
          <w:tcPr>
            <w:tcW w:w="10627" w:type="dxa"/>
            <w:shd w:val="clear" w:color="000000" w:fill="FFFFFF"/>
            <w:vAlign w:val="center"/>
            <w:hideMark/>
          </w:tcPr>
          <w:p w14:paraId="7F7B0C3E"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"Реализация на территории Завитинского муниципального округе целенаправленных мер по профилактике первичного употребления наркотиков"</w:t>
            </w:r>
          </w:p>
        </w:tc>
        <w:tc>
          <w:tcPr>
            <w:tcW w:w="1417" w:type="dxa"/>
            <w:shd w:val="clear" w:color="000000" w:fill="FFFFFF"/>
            <w:vAlign w:val="center"/>
            <w:hideMark/>
          </w:tcPr>
          <w:p w14:paraId="2E91995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56.1.01.00000</w:t>
            </w:r>
          </w:p>
        </w:tc>
        <w:tc>
          <w:tcPr>
            <w:tcW w:w="851" w:type="dxa"/>
            <w:shd w:val="clear" w:color="000000" w:fill="FFFFFF"/>
            <w:vAlign w:val="center"/>
            <w:hideMark/>
          </w:tcPr>
          <w:p w14:paraId="22B3766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9D1BC7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1066" w:type="dxa"/>
            <w:shd w:val="clear" w:color="000000" w:fill="FFFFFF"/>
            <w:vAlign w:val="center"/>
            <w:hideMark/>
          </w:tcPr>
          <w:p w14:paraId="5E38B8F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966" w:type="dxa"/>
            <w:shd w:val="clear" w:color="000000" w:fill="FFFFFF"/>
            <w:vAlign w:val="center"/>
            <w:hideMark/>
          </w:tcPr>
          <w:p w14:paraId="411BAB8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r>
      <w:tr w:rsidR="004D5F02" w:rsidRPr="00492E79" w14:paraId="777C58E5" w14:textId="77777777" w:rsidTr="004D5F02">
        <w:trPr>
          <w:trHeight w:val="20"/>
        </w:trPr>
        <w:tc>
          <w:tcPr>
            <w:tcW w:w="10627" w:type="dxa"/>
            <w:shd w:val="clear" w:color="000000" w:fill="FFFFFF"/>
            <w:vAlign w:val="center"/>
            <w:hideMark/>
          </w:tcPr>
          <w:p w14:paraId="56A314C3"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417" w:type="dxa"/>
            <w:shd w:val="clear" w:color="000000" w:fill="FFFFFF"/>
            <w:vAlign w:val="center"/>
            <w:hideMark/>
          </w:tcPr>
          <w:p w14:paraId="4960576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56.1.01.00110</w:t>
            </w:r>
          </w:p>
        </w:tc>
        <w:tc>
          <w:tcPr>
            <w:tcW w:w="851" w:type="dxa"/>
            <w:shd w:val="clear" w:color="000000" w:fill="FFFFFF"/>
            <w:vAlign w:val="center"/>
            <w:hideMark/>
          </w:tcPr>
          <w:p w14:paraId="1006E19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309346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1066" w:type="dxa"/>
            <w:shd w:val="clear" w:color="000000" w:fill="FFFFFF"/>
            <w:vAlign w:val="center"/>
            <w:hideMark/>
          </w:tcPr>
          <w:p w14:paraId="432BFF0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966" w:type="dxa"/>
            <w:shd w:val="clear" w:color="000000" w:fill="FFFFFF"/>
            <w:vAlign w:val="center"/>
            <w:hideMark/>
          </w:tcPr>
          <w:p w14:paraId="09E37E9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r>
      <w:tr w:rsidR="004D5F02" w:rsidRPr="00492E79" w14:paraId="5DE6B272" w14:textId="77777777" w:rsidTr="004D5F02">
        <w:trPr>
          <w:trHeight w:val="20"/>
        </w:trPr>
        <w:tc>
          <w:tcPr>
            <w:tcW w:w="10627" w:type="dxa"/>
            <w:shd w:val="clear" w:color="000000" w:fill="FFFFFF"/>
            <w:vAlign w:val="center"/>
            <w:hideMark/>
          </w:tcPr>
          <w:p w14:paraId="786B348F"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3CC5D6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56.1.01.00110</w:t>
            </w:r>
          </w:p>
        </w:tc>
        <w:tc>
          <w:tcPr>
            <w:tcW w:w="851" w:type="dxa"/>
            <w:shd w:val="clear" w:color="000000" w:fill="FFFFFF"/>
            <w:vAlign w:val="center"/>
            <w:hideMark/>
          </w:tcPr>
          <w:p w14:paraId="1227A08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1545C3F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c>
          <w:tcPr>
            <w:tcW w:w="1066" w:type="dxa"/>
            <w:shd w:val="clear" w:color="000000" w:fill="FFFFFF"/>
            <w:vAlign w:val="center"/>
            <w:hideMark/>
          </w:tcPr>
          <w:p w14:paraId="307BB6A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c>
          <w:tcPr>
            <w:tcW w:w="966" w:type="dxa"/>
            <w:shd w:val="clear" w:color="000000" w:fill="FFFFFF"/>
            <w:vAlign w:val="center"/>
            <w:hideMark/>
          </w:tcPr>
          <w:p w14:paraId="151B931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r>
      <w:tr w:rsidR="004D5F02" w:rsidRPr="00492E79" w14:paraId="722D64A5" w14:textId="77777777" w:rsidTr="004D5F02">
        <w:trPr>
          <w:trHeight w:val="20"/>
        </w:trPr>
        <w:tc>
          <w:tcPr>
            <w:tcW w:w="10627" w:type="dxa"/>
            <w:shd w:val="clear" w:color="000000" w:fill="FFFFFF"/>
            <w:vAlign w:val="center"/>
            <w:hideMark/>
          </w:tcPr>
          <w:p w14:paraId="76589820"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"Уничтожение сырьевой базы конопли, являющейся производной для изготовления наркотиков"</w:t>
            </w:r>
          </w:p>
        </w:tc>
        <w:tc>
          <w:tcPr>
            <w:tcW w:w="1417" w:type="dxa"/>
            <w:shd w:val="clear" w:color="000000" w:fill="FFFFFF"/>
            <w:vAlign w:val="center"/>
            <w:hideMark/>
          </w:tcPr>
          <w:p w14:paraId="3FD1063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56.1.02.00000</w:t>
            </w:r>
          </w:p>
        </w:tc>
        <w:tc>
          <w:tcPr>
            <w:tcW w:w="851" w:type="dxa"/>
            <w:shd w:val="clear" w:color="000000" w:fill="FFFFFF"/>
            <w:vAlign w:val="center"/>
            <w:hideMark/>
          </w:tcPr>
          <w:p w14:paraId="50E8A9A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08C02EB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105</w:t>
            </w:r>
          </w:p>
        </w:tc>
        <w:tc>
          <w:tcPr>
            <w:tcW w:w="1066" w:type="dxa"/>
            <w:shd w:val="clear" w:color="000000" w:fill="FFFFFF"/>
            <w:vAlign w:val="center"/>
            <w:hideMark/>
          </w:tcPr>
          <w:p w14:paraId="4FCC5F1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105</w:t>
            </w:r>
          </w:p>
        </w:tc>
        <w:tc>
          <w:tcPr>
            <w:tcW w:w="966" w:type="dxa"/>
            <w:shd w:val="clear" w:color="000000" w:fill="FFFFFF"/>
            <w:vAlign w:val="center"/>
            <w:hideMark/>
          </w:tcPr>
          <w:p w14:paraId="6E69F6C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105</w:t>
            </w:r>
          </w:p>
        </w:tc>
      </w:tr>
      <w:tr w:rsidR="004D5F02" w:rsidRPr="00492E79" w14:paraId="16357E5E" w14:textId="77777777" w:rsidTr="004D5F02">
        <w:trPr>
          <w:trHeight w:val="20"/>
        </w:trPr>
        <w:tc>
          <w:tcPr>
            <w:tcW w:w="10627" w:type="dxa"/>
            <w:shd w:val="clear" w:color="000000" w:fill="FFFFFF"/>
            <w:vAlign w:val="center"/>
            <w:hideMark/>
          </w:tcPr>
          <w:p w14:paraId="527AEFDF"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417" w:type="dxa"/>
            <w:shd w:val="clear" w:color="000000" w:fill="FFFFFF"/>
            <w:vAlign w:val="center"/>
            <w:hideMark/>
          </w:tcPr>
          <w:p w14:paraId="5151276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56.1.02.00120</w:t>
            </w:r>
          </w:p>
        </w:tc>
        <w:tc>
          <w:tcPr>
            <w:tcW w:w="851" w:type="dxa"/>
            <w:shd w:val="clear" w:color="000000" w:fill="FFFFFF"/>
            <w:vAlign w:val="center"/>
            <w:hideMark/>
          </w:tcPr>
          <w:p w14:paraId="3162BCF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3F8424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105</w:t>
            </w:r>
          </w:p>
        </w:tc>
        <w:tc>
          <w:tcPr>
            <w:tcW w:w="1066" w:type="dxa"/>
            <w:shd w:val="clear" w:color="000000" w:fill="FFFFFF"/>
            <w:vAlign w:val="center"/>
            <w:hideMark/>
          </w:tcPr>
          <w:p w14:paraId="56142D0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105</w:t>
            </w:r>
          </w:p>
        </w:tc>
        <w:tc>
          <w:tcPr>
            <w:tcW w:w="966" w:type="dxa"/>
            <w:shd w:val="clear" w:color="000000" w:fill="FFFFFF"/>
            <w:vAlign w:val="center"/>
            <w:hideMark/>
          </w:tcPr>
          <w:p w14:paraId="5F107A6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105</w:t>
            </w:r>
          </w:p>
        </w:tc>
      </w:tr>
      <w:tr w:rsidR="004D5F02" w:rsidRPr="00492E79" w14:paraId="2E4F7D87" w14:textId="77777777" w:rsidTr="004D5F02">
        <w:trPr>
          <w:trHeight w:val="20"/>
        </w:trPr>
        <w:tc>
          <w:tcPr>
            <w:tcW w:w="10627" w:type="dxa"/>
            <w:shd w:val="clear" w:color="000000" w:fill="FFFFFF"/>
            <w:vAlign w:val="center"/>
            <w:hideMark/>
          </w:tcPr>
          <w:p w14:paraId="1D3D9CAA"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Межбюджетные трансферты</w:t>
            </w:r>
          </w:p>
        </w:tc>
        <w:tc>
          <w:tcPr>
            <w:tcW w:w="1417" w:type="dxa"/>
            <w:shd w:val="clear" w:color="000000" w:fill="FFFFFF"/>
            <w:vAlign w:val="center"/>
            <w:hideMark/>
          </w:tcPr>
          <w:p w14:paraId="5FAFE84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56.1.02.00120</w:t>
            </w:r>
          </w:p>
        </w:tc>
        <w:tc>
          <w:tcPr>
            <w:tcW w:w="851" w:type="dxa"/>
            <w:shd w:val="clear" w:color="000000" w:fill="FFFFFF"/>
            <w:vAlign w:val="center"/>
            <w:hideMark/>
          </w:tcPr>
          <w:p w14:paraId="7A6F6A7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92" w:type="dxa"/>
            <w:shd w:val="clear" w:color="000000" w:fill="FFFFFF"/>
            <w:vAlign w:val="center"/>
            <w:hideMark/>
          </w:tcPr>
          <w:p w14:paraId="1F548D02"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105</w:t>
            </w:r>
          </w:p>
        </w:tc>
        <w:tc>
          <w:tcPr>
            <w:tcW w:w="1066" w:type="dxa"/>
            <w:shd w:val="clear" w:color="000000" w:fill="FFFFFF"/>
            <w:vAlign w:val="center"/>
            <w:hideMark/>
          </w:tcPr>
          <w:p w14:paraId="09B252A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105</w:t>
            </w:r>
          </w:p>
        </w:tc>
        <w:tc>
          <w:tcPr>
            <w:tcW w:w="966" w:type="dxa"/>
            <w:shd w:val="clear" w:color="000000" w:fill="FFFFFF"/>
            <w:vAlign w:val="center"/>
            <w:hideMark/>
          </w:tcPr>
          <w:p w14:paraId="191AA59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105</w:t>
            </w:r>
          </w:p>
        </w:tc>
      </w:tr>
      <w:tr w:rsidR="004D5F02" w:rsidRPr="00492E79" w14:paraId="3A891E99" w14:textId="77777777" w:rsidTr="004D5F02">
        <w:trPr>
          <w:trHeight w:val="20"/>
        </w:trPr>
        <w:tc>
          <w:tcPr>
            <w:tcW w:w="10627" w:type="dxa"/>
            <w:shd w:val="clear" w:color="000000" w:fill="FFFFFF"/>
            <w:vAlign w:val="center"/>
            <w:hideMark/>
          </w:tcPr>
          <w:p w14:paraId="3A8F7E8F"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муниципальном округе"</w:t>
            </w:r>
          </w:p>
        </w:tc>
        <w:tc>
          <w:tcPr>
            <w:tcW w:w="1417" w:type="dxa"/>
            <w:shd w:val="clear" w:color="000000" w:fill="FFFFFF"/>
            <w:vAlign w:val="center"/>
            <w:hideMark/>
          </w:tcPr>
          <w:p w14:paraId="2DF6F79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56.2.00.00000</w:t>
            </w:r>
          </w:p>
        </w:tc>
        <w:tc>
          <w:tcPr>
            <w:tcW w:w="851" w:type="dxa"/>
            <w:shd w:val="clear" w:color="000000" w:fill="FFFFFF"/>
            <w:vAlign w:val="center"/>
            <w:hideMark/>
          </w:tcPr>
          <w:p w14:paraId="7685F65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C4812D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w:t>
            </w:r>
          </w:p>
        </w:tc>
        <w:tc>
          <w:tcPr>
            <w:tcW w:w="1066" w:type="dxa"/>
            <w:shd w:val="clear" w:color="000000" w:fill="FFFFFF"/>
            <w:vAlign w:val="center"/>
            <w:hideMark/>
          </w:tcPr>
          <w:p w14:paraId="4407949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c>
          <w:tcPr>
            <w:tcW w:w="966" w:type="dxa"/>
            <w:shd w:val="clear" w:color="000000" w:fill="FFFFFF"/>
            <w:vAlign w:val="center"/>
            <w:hideMark/>
          </w:tcPr>
          <w:p w14:paraId="71DCB14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r>
      <w:tr w:rsidR="004D5F02" w:rsidRPr="00492E79" w14:paraId="3643A368" w14:textId="77777777" w:rsidTr="004D5F02">
        <w:trPr>
          <w:trHeight w:val="20"/>
        </w:trPr>
        <w:tc>
          <w:tcPr>
            <w:tcW w:w="10627" w:type="dxa"/>
            <w:shd w:val="clear" w:color="000000" w:fill="FFFFFF"/>
            <w:vAlign w:val="center"/>
            <w:hideMark/>
          </w:tcPr>
          <w:p w14:paraId="3967A388"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417" w:type="dxa"/>
            <w:shd w:val="clear" w:color="000000" w:fill="FFFFFF"/>
            <w:vAlign w:val="center"/>
            <w:hideMark/>
          </w:tcPr>
          <w:p w14:paraId="57F96AF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56.2.01.00000</w:t>
            </w:r>
          </w:p>
        </w:tc>
        <w:tc>
          <w:tcPr>
            <w:tcW w:w="851" w:type="dxa"/>
            <w:shd w:val="clear" w:color="000000" w:fill="FFFFFF"/>
            <w:vAlign w:val="center"/>
            <w:hideMark/>
          </w:tcPr>
          <w:p w14:paraId="1689D91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15AA3F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1066" w:type="dxa"/>
            <w:shd w:val="clear" w:color="000000" w:fill="FFFFFF"/>
            <w:vAlign w:val="center"/>
            <w:hideMark/>
          </w:tcPr>
          <w:p w14:paraId="4D504B2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966" w:type="dxa"/>
            <w:shd w:val="clear" w:color="000000" w:fill="FFFFFF"/>
            <w:vAlign w:val="center"/>
            <w:hideMark/>
          </w:tcPr>
          <w:p w14:paraId="1C60525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r>
      <w:tr w:rsidR="004D5F02" w:rsidRPr="00492E79" w14:paraId="60CF120F" w14:textId="77777777" w:rsidTr="004D5F02">
        <w:trPr>
          <w:trHeight w:val="20"/>
        </w:trPr>
        <w:tc>
          <w:tcPr>
            <w:tcW w:w="10627" w:type="dxa"/>
            <w:shd w:val="clear" w:color="000000" w:fill="FFFFFF"/>
            <w:vAlign w:val="center"/>
            <w:hideMark/>
          </w:tcPr>
          <w:p w14:paraId="5BE0916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417" w:type="dxa"/>
            <w:shd w:val="clear" w:color="000000" w:fill="FFFFFF"/>
            <w:vAlign w:val="center"/>
            <w:hideMark/>
          </w:tcPr>
          <w:p w14:paraId="5137780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56.2.01.00040</w:t>
            </w:r>
          </w:p>
        </w:tc>
        <w:tc>
          <w:tcPr>
            <w:tcW w:w="851" w:type="dxa"/>
            <w:shd w:val="clear" w:color="000000" w:fill="FFFFFF"/>
            <w:vAlign w:val="center"/>
            <w:hideMark/>
          </w:tcPr>
          <w:p w14:paraId="5804B3A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76D0B5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1066" w:type="dxa"/>
            <w:shd w:val="clear" w:color="000000" w:fill="FFFFFF"/>
            <w:vAlign w:val="center"/>
            <w:hideMark/>
          </w:tcPr>
          <w:p w14:paraId="3D583A1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966" w:type="dxa"/>
            <w:shd w:val="clear" w:color="000000" w:fill="FFFFFF"/>
            <w:vAlign w:val="center"/>
            <w:hideMark/>
          </w:tcPr>
          <w:p w14:paraId="7CB903A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r>
      <w:tr w:rsidR="004D5F02" w:rsidRPr="00492E79" w14:paraId="0AEA8BCA" w14:textId="77777777" w:rsidTr="004D5F02">
        <w:trPr>
          <w:trHeight w:val="20"/>
        </w:trPr>
        <w:tc>
          <w:tcPr>
            <w:tcW w:w="10627" w:type="dxa"/>
            <w:shd w:val="clear" w:color="000000" w:fill="FFFFFF"/>
            <w:vAlign w:val="center"/>
            <w:hideMark/>
          </w:tcPr>
          <w:p w14:paraId="02F4C05D"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02846D6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56.2.01.00040</w:t>
            </w:r>
          </w:p>
        </w:tc>
        <w:tc>
          <w:tcPr>
            <w:tcW w:w="851" w:type="dxa"/>
            <w:shd w:val="clear" w:color="000000" w:fill="FFFFFF"/>
            <w:vAlign w:val="center"/>
            <w:hideMark/>
          </w:tcPr>
          <w:p w14:paraId="2D64E18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122DE1B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c>
          <w:tcPr>
            <w:tcW w:w="1066" w:type="dxa"/>
            <w:shd w:val="clear" w:color="000000" w:fill="FFFFFF"/>
            <w:vAlign w:val="center"/>
            <w:hideMark/>
          </w:tcPr>
          <w:p w14:paraId="0539199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c>
          <w:tcPr>
            <w:tcW w:w="966" w:type="dxa"/>
            <w:shd w:val="clear" w:color="000000" w:fill="FFFFFF"/>
            <w:vAlign w:val="center"/>
            <w:hideMark/>
          </w:tcPr>
          <w:p w14:paraId="7A96EC0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r>
      <w:tr w:rsidR="004D5F02" w:rsidRPr="00492E79" w14:paraId="0AD52970" w14:textId="77777777" w:rsidTr="004D5F02">
        <w:trPr>
          <w:trHeight w:val="20"/>
        </w:trPr>
        <w:tc>
          <w:tcPr>
            <w:tcW w:w="10627" w:type="dxa"/>
            <w:shd w:val="clear" w:color="000000" w:fill="FFFFFF"/>
            <w:vAlign w:val="center"/>
            <w:hideMark/>
          </w:tcPr>
          <w:p w14:paraId="63016892"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"Пропаганда здорового и социально - активного образа жизни"</w:t>
            </w:r>
          </w:p>
        </w:tc>
        <w:tc>
          <w:tcPr>
            <w:tcW w:w="1417" w:type="dxa"/>
            <w:shd w:val="clear" w:color="000000" w:fill="FFFFFF"/>
            <w:vAlign w:val="center"/>
            <w:hideMark/>
          </w:tcPr>
          <w:p w14:paraId="48159EF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56.2.02.00000</w:t>
            </w:r>
          </w:p>
        </w:tc>
        <w:tc>
          <w:tcPr>
            <w:tcW w:w="851" w:type="dxa"/>
            <w:shd w:val="clear" w:color="000000" w:fill="FFFFFF"/>
            <w:vAlign w:val="center"/>
            <w:hideMark/>
          </w:tcPr>
          <w:p w14:paraId="0080B2E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645C898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1066" w:type="dxa"/>
            <w:shd w:val="clear" w:color="000000" w:fill="FFFFFF"/>
            <w:vAlign w:val="center"/>
            <w:hideMark/>
          </w:tcPr>
          <w:p w14:paraId="4D150E0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966" w:type="dxa"/>
            <w:shd w:val="clear" w:color="000000" w:fill="FFFFFF"/>
            <w:vAlign w:val="center"/>
            <w:hideMark/>
          </w:tcPr>
          <w:p w14:paraId="3BC8363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r>
      <w:tr w:rsidR="004D5F02" w:rsidRPr="00492E79" w14:paraId="57FA29FB" w14:textId="77777777" w:rsidTr="004D5F02">
        <w:trPr>
          <w:trHeight w:val="20"/>
        </w:trPr>
        <w:tc>
          <w:tcPr>
            <w:tcW w:w="10627" w:type="dxa"/>
            <w:shd w:val="clear" w:color="000000" w:fill="FFFFFF"/>
            <w:vAlign w:val="center"/>
            <w:hideMark/>
          </w:tcPr>
          <w:p w14:paraId="2EA3636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Мероприятия по пропаганде здорового и социально-активного образа жизни</w:t>
            </w:r>
          </w:p>
        </w:tc>
        <w:tc>
          <w:tcPr>
            <w:tcW w:w="1417" w:type="dxa"/>
            <w:shd w:val="clear" w:color="000000" w:fill="FFFFFF"/>
            <w:vAlign w:val="center"/>
            <w:hideMark/>
          </w:tcPr>
          <w:p w14:paraId="4D29960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56.2.02.00180</w:t>
            </w:r>
          </w:p>
        </w:tc>
        <w:tc>
          <w:tcPr>
            <w:tcW w:w="851" w:type="dxa"/>
            <w:shd w:val="clear" w:color="000000" w:fill="FFFFFF"/>
            <w:vAlign w:val="center"/>
            <w:hideMark/>
          </w:tcPr>
          <w:p w14:paraId="4F6E419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3D6578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1066" w:type="dxa"/>
            <w:shd w:val="clear" w:color="000000" w:fill="FFFFFF"/>
            <w:vAlign w:val="center"/>
            <w:hideMark/>
          </w:tcPr>
          <w:p w14:paraId="60E7C50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966" w:type="dxa"/>
            <w:shd w:val="clear" w:color="000000" w:fill="FFFFFF"/>
            <w:vAlign w:val="center"/>
            <w:hideMark/>
          </w:tcPr>
          <w:p w14:paraId="367F981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r>
      <w:tr w:rsidR="004D5F02" w:rsidRPr="00492E79" w14:paraId="758F2C17" w14:textId="77777777" w:rsidTr="004D5F02">
        <w:trPr>
          <w:trHeight w:val="20"/>
        </w:trPr>
        <w:tc>
          <w:tcPr>
            <w:tcW w:w="10627" w:type="dxa"/>
            <w:shd w:val="clear" w:color="000000" w:fill="FFFFFF"/>
            <w:vAlign w:val="center"/>
            <w:hideMark/>
          </w:tcPr>
          <w:p w14:paraId="33295F8C"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55433DC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56.2.02.00180</w:t>
            </w:r>
          </w:p>
        </w:tc>
        <w:tc>
          <w:tcPr>
            <w:tcW w:w="851" w:type="dxa"/>
            <w:shd w:val="clear" w:color="000000" w:fill="FFFFFF"/>
            <w:vAlign w:val="center"/>
            <w:hideMark/>
          </w:tcPr>
          <w:p w14:paraId="0FA5AC7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61D5713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c>
          <w:tcPr>
            <w:tcW w:w="1066" w:type="dxa"/>
            <w:shd w:val="clear" w:color="000000" w:fill="FFFFFF"/>
            <w:vAlign w:val="center"/>
            <w:hideMark/>
          </w:tcPr>
          <w:p w14:paraId="546663F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c>
          <w:tcPr>
            <w:tcW w:w="966" w:type="dxa"/>
            <w:shd w:val="clear" w:color="000000" w:fill="FFFFFF"/>
            <w:vAlign w:val="center"/>
            <w:hideMark/>
          </w:tcPr>
          <w:p w14:paraId="7714D72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r>
      <w:tr w:rsidR="004D5F02" w:rsidRPr="00492E79" w14:paraId="40050EE5" w14:textId="77777777" w:rsidTr="004D5F02">
        <w:trPr>
          <w:trHeight w:val="20"/>
        </w:trPr>
        <w:tc>
          <w:tcPr>
            <w:tcW w:w="10627" w:type="dxa"/>
            <w:shd w:val="clear" w:color="000000" w:fill="FFFFFF"/>
            <w:vAlign w:val="center"/>
            <w:hideMark/>
          </w:tcPr>
          <w:p w14:paraId="109B534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"Развитие аппаратно-программного комплекса "Безопасный город""</w:t>
            </w:r>
          </w:p>
        </w:tc>
        <w:tc>
          <w:tcPr>
            <w:tcW w:w="1417" w:type="dxa"/>
            <w:shd w:val="clear" w:color="000000" w:fill="FFFFFF"/>
            <w:vAlign w:val="center"/>
            <w:hideMark/>
          </w:tcPr>
          <w:p w14:paraId="31D6E4C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56.2.03.00000</w:t>
            </w:r>
          </w:p>
        </w:tc>
        <w:tc>
          <w:tcPr>
            <w:tcW w:w="851" w:type="dxa"/>
            <w:shd w:val="clear" w:color="000000" w:fill="FFFFFF"/>
            <w:vAlign w:val="center"/>
            <w:hideMark/>
          </w:tcPr>
          <w:p w14:paraId="1C133DD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9377C7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1066" w:type="dxa"/>
            <w:shd w:val="clear" w:color="000000" w:fill="FFFFFF"/>
            <w:vAlign w:val="center"/>
            <w:hideMark/>
          </w:tcPr>
          <w:p w14:paraId="50AF305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6BDE08D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5BEF47FF" w14:textId="77777777" w:rsidTr="004D5F02">
        <w:trPr>
          <w:trHeight w:val="20"/>
        </w:trPr>
        <w:tc>
          <w:tcPr>
            <w:tcW w:w="10627" w:type="dxa"/>
            <w:shd w:val="clear" w:color="000000" w:fill="FFFFFF"/>
            <w:vAlign w:val="center"/>
            <w:hideMark/>
          </w:tcPr>
          <w:p w14:paraId="1D19406F"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Мероприятия по развитию аппаратно-программного комплекса "Безопасный город"</w:t>
            </w:r>
          </w:p>
        </w:tc>
        <w:tc>
          <w:tcPr>
            <w:tcW w:w="1417" w:type="dxa"/>
            <w:shd w:val="clear" w:color="000000" w:fill="FFFFFF"/>
            <w:vAlign w:val="center"/>
            <w:hideMark/>
          </w:tcPr>
          <w:p w14:paraId="6CC9A29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56.2.03.00190</w:t>
            </w:r>
          </w:p>
        </w:tc>
        <w:tc>
          <w:tcPr>
            <w:tcW w:w="851" w:type="dxa"/>
            <w:shd w:val="clear" w:color="000000" w:fill="FFFFFF"/>
            <w:vAlign w:val="center"/>
            <w:hideMark/>
          </w:tcPr>
          <w:p w14:paraId="0E70350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1AF3F3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1066" w:type="dxa"/>
            <w:shd w:val="clear" w:color="000000" w:fill="FFFFFF"/>
            <w:vAlign w:val="center"/>
            <w:hideMark/>
          </w:tcPr>
          <w:p w14:paraId="3B18C32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40035C0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75A16773" w14:textId="77777777" w:rsidTr="004D5F02">
        <w:trPr>
          <w:trHeight w:val="20"/>
        </w:trPr>
        <w:tc>
          <w:tcPr>
            <w:tcW w:w="10627" w:type="dxa"/>
            <w:shd w:val="clear" w:color="000000" w:fill="FFFFFF"/>
            <w:vAlign w:val="center"/>
            <w:hideMark/>
          </w:tcPr>
          <w:p w14:paraId="05A9E359"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61837B6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56.2.03.00190</w:t>
            </w:r>
          </w:p>
        </w:tc>
        <w:tc>
          <w:tcPr>
            <w:tcW w:w="851" w:type="dxa"/>
            <w:shd w:val="clear" w:color="000000" w:fill="FFFFFF"/>
            <w:vAlign w:val="center"/>
            <w:hideMark/>
          </w:tcPr>
          <w:p w14:paraId="0C22603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1DD0BA4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000000" w:fill="FFFFFF"/>
            <w:vAlign w:val="center"/>
            <w:hideMark/>
          </w:tcPr>
          <w:p w14:paraId="6B86E90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31A72E2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107F00C1" w14:textId="77777777" w:rsidTr="004D5F02">
        <w:trPr>
          <w:trHeight w:val="20"/>
        </w:trPr>
        <w:tc>
          <w:tcPr>
            <w:tcW w:w="10627" w:type="dxa"/>
            <w:shd w:val="clear" w:color="000000" w:fill="FFFFFF"/>
            <w:vAlign w:val="center"/>
            <w:hideMark/>
          </w:tcPr>
          <w:p w14:paraId="4C0AA136"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417" w:type="dxa"/>
            <w:shd w:val="clear" w:color="000000" w:fill="FFFFFF"/>
            <w:vAlign w:val="center"/>
            <w:hideMark/>
          </w:tcPr>
          <w:p w14:paraId="4ED766F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56.2.04.00000</w:t>
            </w:r>
          </w:p>
        </w:tc>
        <w:tc>
          <w:tcPr>
            <w:tcW w:w="851" w:type="dxa"/>
            <w:shd w:val="clear" w:color="000000" w:fill="FFFFFF"/>
            <w:vAlign w:val="center"/>
            <w:hideMark/>
          </w:tcPr>
          <w:p w14:paraId="3895DD1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8504AA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066" w:type="dxa"/>
            <w:shd w:val="clear" w:color="000000" w:fill="FFFFFF"/>
            <w:vAlign w:val="center"/>
            <w:hideMark/>
          </w:tcPr>
          <w:p w14:paraId="6B4D779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966" w:type="dxa"/>
            <w:shd w:val="clear" w:color="000000" w:fill="FFFFFF"/>
            <w:vAlign w:val="center"/>
            <w:hideMark/>
          </w:tcPr>
          <w:p w14:paraId="15F26E5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r>
      <w:tr w:rsidR="004D5F02" w:rsidRPr="00492E79" w14:paraId="35128B83" w14:textId="77777777" w:rsidTr="004D5F02">
        <w:trPr>
          <w:trHeight w:val="20"/>
        </w:trPr>
        <w:tc>
          <w:tcPr>
            <w:tcW w:w="10627" w:type="dxa"/>
            <w:shd w:val="clear" w:color="000000" w:fill="FFFFFF"/>
            <w:vAlign w:val="center"/>
            <w:hideMark/>
          </w:tcPr>
          <w:p w14:paraId="734CB218"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1417" w:type="dxa"/>
            <w:shd w:val="clear" w:color="000000" w:fill="FFFFFF"/>
            <w:vAlign w:val="center"/>
            <w:hideMark/>
          </w:tcPr>
          <w:p w14:paraId="6059359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56.2.04.00670</w:t>
            </w:r>
          </w:p>
        </w:tc>
        <w:tc>
          <w:tcPr>
            <w:tcW w:w="851" w:type="dxa"/>
            <w:shd w:val="clear" w:color="000000" w:fill="FFFFFF"/>
            <w:vAlign w:val="center"/>
            <w:hideMark/>
          </w:tcPr>
          <w:p w14:paraId="5969808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F73938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066" w:type="dxa"/>
            <w:shd w:val="clear" w:color="000000" w:fill="FFFFFF"/>
            <w:vAlign w:val="center"/>
            <w:hideMark/>
          </w:tcPr>
          <w:p w14:paraId="4FEE900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966" w:type="dxa"/>
            <w:shd w:val="clear" w:color="000000" w:fill="FFFFFF"/>
            <w:vAlign w:val="center"/>
            <w:hideMark/>
          </w:tcPr>
          <w:p w14:paraId="0E1775E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r>
      <w:tr w:rsidR="004D5F02" w:rsidRPr="00492E79" w14:paraId="02FBA7E7" w14:textId="77777777" w:rsidTr="004D5F02">
        <w:trPr>
          <w:trHeight w:val="20"/>
        </w:trPr>
        <w:tc>
          <w:tcPr>
            <w:tcW w:w="10627" w:type="dxa"/>
            <w:shd w:val="clear" w:color="000000" w:fill="FFFFFF"/>
            <w:vAlign w:val="center"/>
            <w:hideMark/>
          </w:tcPr>
          <w:p w14:paraId="237EF8B5"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5918029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56.2.04.00670</w:t>
            </w:r>
          </w:p>
        </w:tc>
        <w:tc>
          <w:tcPr>
            <w:tcW w:w="851" w:type="dxa"/>
            <w:shd w:val="clear" w:color="000000" w:fill="FFFFFF"/>
            <w:vAlign w:val="center"/>
            <w:hideMark/>
          </w:tcPr>
          <w:p w14:paraId="0928DFC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001CDB1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066" w:type="dxa"/>
            <w:shd w:val="clear" w:color="000000" w:fill="FFFFFF"/>
            <w:vAlign w:val="center"/>
            <w:hideMark/>
          </w:tcPr>
          <w:p w14:paraId="6E0DAB0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966" w:type="dxa"/>
            <w:shd w:val="clear" w:color="000000" w:fill="FFFFFF"/>
            <w:vAlign w:val="center"/>
            <w:hideMark/>
          </w:tcPr>
          <w:p w14:paraId="1D6691F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r>
      <w:tr w:rsidR="004D5F02" w:rsidRPr="00492E79" w14:paraId="3E3E61D9" w14:textId="77777777" w:rsidTr="004D5F02">
        <w:trPr>
          <w:trHeight w:val="20"/>
        </w:trPr>
        <w:tc>
          <w:tcPr>
            <w:tcW w:w="10627" w:type="dxa"/>
            <w:shd w:val="clear" w:color="000000" w:fill="FFFFFF"/>
            <w:vAlign w:val="center"/>
            <w:hideMark/>
          </w:tcPr>
          <w:p w14:paraId="0B64E83E"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"Социальная, медицинская и иная помощь лицам, освободившимся из мест лишения свободы"</w:t>
            </w:r>
          </w:p>
        </w:tc>
        <w:tc>
          <w:tcPr>
            <w:tcW w:w="1417" w:type="dxa"/>
            <w:shd w:val="clear" w:color="000000" w:fill="FFFFFF"/>
            <w:vAlign w:val="center"/>
            <w:hideMark/>
          </w:tcPr>
          <w:p w14:paraId="392E432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56.2.05.00000</w:t>
            </w:r>
          </w:p>
        </w:tc>
        <w:tc>
          <w:tcPr>
            <w:tcW w:w="851" w:type="dxa"/>
            <w:shd w:val="clear" w:color="000000" w:fill="FFFFFF"/>
            <w:vAlign w:val="center"/>
            <w:hideMark/>
          </w:tcPr>
          <w:p w14:paraId="3ED31B9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3D5E75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1066" w:type="dxa"/>
            <w:shd w:val="clear" w:color="000000" w:fill="FFFFFF"/>
            <w:vAlign w:val="center"/>
            <w:hideMark/>
          </w:tcPr>
          <w:p w14:paraId="0017CD2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966" w:type="dxa"/>
            <w:shd w:val="clear" w:color="000000" w:fill="FFFFFF"/>
            <w:vAlign w:val="center"/>
            <w:hideMark/>
          </w:tcPr>
          <w:p w14:paraId="2C25B93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r>
      <w:tr w:rsidR="004D5F02" w:rsidRPr="00492E79" w14:paraId="137DBD77" w14:textId="77777777" w:rsidTr="004D5F02">
        <w:trPr>
          <w:trHeight w:val="20"/>
        </w:trPr>
        <w:tc>
          <w:tcPr>
            <w:tcW w:w="10627" w:type="dxa"/>
            <w:shd w:val="clear" w:color="auto" w:fill="auto"/>
            <w:vAlign w:val="center"/>
            <w:hideMark/>
          </w:tcPr>
          <w:p w14:paraId="7A3C892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Социальная, медицинская и иная помощь лицам, освободившимся из мест лишения свободы</w:t>
            </w:r>
          </w:p>
        </w:tc>
        <w:tc>
          <w:tcPr>
            <w:tcW w:w="1417" w:type="dxa"/>
            <w:shd w:val="clear" w:color="000000" w:fill="FFFFFF"/>
            <w:vAlign w:val="center"/>
            <w:hideMark/>
          </w:tcPr>
          <w:p w14:paraId="7F66E71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56.2.05.00960</w:t>
            </w:r>
          </w:p>
        </w:tc>
        <w:tc>
          <w:tcPr>
            <w:tcW w:w="851" w:type="dxa"/>
            <w:shd w:val="clear" w:color="000000" w:fill="FFFFFF"/>
            <w:vAlign w:val="center"/>
            <w:hideMark/>
          </w:tcPr>
          <w:p w14:paraId="29BC980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32023D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1066" w:type="dxa"/>
            <w:shd w:val="clear" w:color="000000" w:fill="FFFFFF"/>
            <w:vAlign w:val="center"/>
            <w:hideMark/>
          </w:tcPr>
          <w:p w14:paraId="430B17B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966" w:type="dxa"/>
            <w:shd w:val="clear" w:color="000000" w:fill="FFFFFF"/>
            <w:vAlign w:val="center"/>
            <w:hideMark/>
          </w:tcPr>
          <w:p w14:paraId="1B9A8F7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r>
      <w:tr w:rsidR="004D5F02" w:rsidRPr="00492E79" w14:paraId="5E88025D" w14:textId="77777777" w:rsidTr="004D5F02">
        <w:trPr>
          <w:trHeight w:val="20"/>
        </w:trPr>
        <w:tc>
          <w:tcPr>
            <w:tcW w:w="10627" w:type="dxa"/>
            <w:shd w:val="clear" w:color="auto" w:fill="auto"/>
            <w:vAlign w:val="center"/>
            <w:hideMark/>
          </w:tcPr>
          <w:p w14:paraId="59DA48C8"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2627169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56.2.05.00960</w:t>
            </w:r>
          </w:p>
        </w:tc>
        <w:tc>
          <w:tcPr>
            <w:tcW w:w="851" w:type="dxa"/>
            <w:shd w:val="clear" w:color="000000" w:fill="FFFFFF"/>
            <w:vAlign w:val="center"/>
            <w:hideMark/>
          </w:tcPr>
          <w:p w14:paraId="449A9B5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92" w:type="dxa"/>
            <w:shd w:val="clear" w:color="000000" w:fill="FFFFFF"/>
            <w:vAlign w:val="center"/>
            <w:hideMark/>
          </w:tcPr>
          <w:p w14:paraId="7A451A9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c>
          <w:tcPr>
            <w:tcW w:w="1066" w:type="dxa"/>
            <w:shd w:val="clear" w:color="000000" w:fill="FFFFFF"/>
            <w:vAlign w:val="center"/>
            <w:hideMark/>
          </w:tcPr>
          <w:p w14:paraId="4819D41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c>
          <w:tcPr>
            <w:tcW w:w="966" w:type="dxa"/>
            <w:shd w:val="clear" w:color="000000" w:fill="FFFFFF"/>
            <w:vAlign w:val="center"/>
            <w:hideMark/>
          </w:tcPr>
          <w:p w14:paraId="21EB64D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r>
      <w:tr w:rsidR="004D5F02" w:rsidRPr="00492E79" w14:paraId="1DC25563" w14:textId="77777777" w:rsidTr="004D5F02">
        <w:trPr>
          <w:trHeight w:val="20"/>
        </w:trPr>
        <w:tc>
          <w:tcPr>
            <w:tcW w:w="10627" w:type="dxa"/>
            <w:shd w:val="clear" w:color="000000" w:fill="FFFFFF"/>
            <w:vAlign w:val="center"/>
            <w:hideMark/>
          </w:tcPr>
          <w:p w14:paraId="22CF9276"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муниципальном округе"</w:t>
            </w:r>
          </w:p>
        </w:tc>
        <w:tc>
          <w:tcPr>
            <w:tcW w:w="1417" w:type="dxa"/>
            <w:shd w:val="clear" w:color="000000" w:fill="FFFFFF"/>
            <w:vAlign w:val="center"/>
            <w:hideMark/>
          </w:tcPr>
          <w:p w14:paraId="1032893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57.0.00.00000</w:t>
            </w:r>
          </w:p>
        </w:tc>
        <w:tc>
          <w:tcPr>
            <w:tcW w:w="851" w:type="dxa"/>
            <w:shd w:val="clear" w:color="000000" w:fill="FFFFFF"/>
            <w:vAlign w:val="center"/>
            <w:hideMark/>
          </w:tcPr>
          <w:p w14:paraId="7DC5EBD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CF5D5E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066" w:type="dxa"/>
            <w:shd w:val="clear" w:color="000000" w:fill="FFFFFF"/>
            <w:vAlign w:val="center"/>
            <w:hideMark/>
          </w:tcPr>
          <w:p w14:paraId="6E1AB78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966" w:type="dxa"/>
            <w:shd w:val="clear" w:color="000000" w:fill="FFFFFF"/>
            <w:vAlign w:val="center"/>
            <w:hideMark/>
          </w:tcPr>
          <w:p w14:paraId="11FFCF5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r>
      <w:tr w:rsidR="004D5F02" w:rsidRPr="00492E79" w14:paraId="763E59E7" w14:textId="77777777" w:rsidTr="004D5F02">
        <w:trPr>
          <w:trHeight w:val="20"/>
        </w:trPr>
        <w:tc>
          <w:tcPr>
            <w:tcW w:w="10627" w:type="dxa"/>
            <w:shd w:val="clear" w:color="000000" w:fill="FFFFFF"/>
            <w:vAlign w:val="center"/>
            <w:hideMark/>
          </w:tcPr>
          <w:p w14:paraId="43527874"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Обеспечение экологической безопасности и охрана окружающей среды в Завитинском муниципальном округе </w:t>
            </w:r>
          </w:p>
        </w:tc>
        <w:tc>
          <w:tcPr>
            <w:tcW w:w="1417" w:type="dxa"/>
            <w:shd w:val="clear" w:color="000000" w:fill="FFFFFF"/>
            <w:vAlign w:val="center"/>
            <w:hideMark/>
          </w:tcPr>
          <w:p w14:paraId="4DE3CA8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57.1.00.00000</w:t>
            </w:r>
          </w:p>
        </w:tc>
        <w:tc>
          <w:tcPr>
            <w:tcW w:w="851" w:type="dxa"/>
            <w:shd w:val="clear" w:color="000000" w:fill="FFFFFF"/>
            <w:vAlign w:val="center"/>
            <w:hideMark/>
          </w:tcPr>
          <w:p w14:paraId="36DDE62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9D32DB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066" w:type="dxa"/>
            <w:shd w:val="clear" w:color="000000" w:fill="FFFFFF"/>
            <w:vAlign w:val="center"/>
            <w:hideMark/>
          </w:tcPr>
          <w:p w14:paraId="358DFDF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966" w:type="dxa"/>
            <w:shd w:val="clear" w:color="000000" w:fill="FFFFFF"/>
            <w:vAlign w:val="center"/>
            <w:hideMark/>
          </w:tcPr>
          <w:p w14:paraId="23545B4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r>
      <w:tr w:rsidR="004D5F02" w:rsidRPr="00492E79" w14:paraId="6569AAA9" w14:textId="77777777" w:rsidTr="004D5F02">
        <w:trPr>
          <w:trHeight w:val="20"/>
        </w:trPr>
        <w:tc>
          <w:tcPr>
            <w:tcW w:w="10627" w:type="dxa"/>
            <w:shd w:val="clear" w:color="auto" w:fill="auto"/>
            <w:vAlign w:val="center"/>
            <w:hideMark/>
          </w:tcPr>
          <w:p w14:paraId="510BEC14"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417" w:type="dxa"/>
            <w:shd w:val="clear" w:color="000000" w:fill="FFFFFF"/>
            <w:vAlign w:val="center"/>
            <w:hideMark/>
          </w:tcPr>
          <w:p w14:paraId="516C8A2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57.1.01.00000</w:t>
            </w:r>
          </w:p>
        </w:tc>
        <w:tc>
          <w:tcPr>
            <w:tcW w:w="851" w:type="dxa"/>
            <w:shd w:val="clear" w:color="000000" w:fill="FFFFFF"/>
            <w:vAlign w:val="center"/>
            <w:hideMark/>
          </w:tcPr>
          <w:p w14:paraId="4BFD515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0272A0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066" w:type="dxa"/>
            <w:shd w:val="clear" w:color="000000" w:fill="FFFFFF"/>
            <w:vAlign w:val="center"/>
            <w:hideMark/>
          </w:tcPr>
          <w:p w14:paraId="09847F8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966" w:type="dxa"/>
            <w:shd w:val="clear" w:color="000000" w:fill="FFFFFF"/>
            <w:vAlign w:val="center"/>
            <w:hideMark/>
          </w:tcPr>
          <w:p w14:paraId="3B1D12D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r>
      <w:tr w:rsidR="004D5F02" w:rsidRPr="00492E79" w14:paraId="0AE0296F" w14:textId="77777777" w:rsidTr="004D5F02">
        <w:trPr>
          <w:trHeight w:val="20"/>
        </w:trPr>
        <w:tc>
          <w:tcPr>
            <w:tcW w:w="10627" w:type="dxa"/>
            <w:shd w:val="clear" w:color="000000" w:fill="FFFFFF"/>
            <w:vAlign w:val="center"/>
            <w:hideMark/>
          </w:tcPr>
          <w:p w14:paraId="21C4F155"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1417" w:type="dxa"/>
            <w:shd w:val="clear" w:color="000000" w:fill="FFFFFF"/>
            <w:vAlign w:val="center"/>
            <w:hideMark/>
          </w:tcPr>
          <w:p w14:paraId="1B6B1ED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57.1.01.00130</w:t>
            </w:r>
          </w:p>
        </w:tc>
        <w:tc>
          <w:tcPr>
            <w:tcW w:w="851" w:type="dxa"/>
            <w:shd w:val="clear" w:color="000000" w:fill="FFFFFF"/>
            <w:vAlign w:val="center"/>
            <w:hideMark/>
          </w:tcPr>
          <w:p w14:paraId="778B43E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4B98D7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066" w:type="dxa"/>
            <w:shd w:val="clear" w:color="000000" w:fill="FFFFFF"/>
            <w:vAlign w:val="center"/>
            <w:hideMark/>
          </w:tcPr>
          <w:p w14:paraId="4D74510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966" w:type="dxa"/>
            <w:shd w:val="clear" w:color="000000" w:fill="FFFFFF"/>
            <w:vAlign w:val="center"/>
            <w:hideMark/>
          </w:tcPr>
          <w:p w14:paraId="0254D0F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r>
      <w:tr w:rsidR="004D5F02" w:rsidRPr="00492E79" w14:paraId="19BF8A65" w14:textId="77777777" w:rsidTr="004D5F02">
        <w:trPr>
          <w:trHeight w:val="20"/>
        </w:trPr>
        <w:tc>
          <w:tcPr>
            <w:tcW w:w="10627" w:type="dxa"/>
            <w:shd w:val="clear" w:color="000000" w:fill="FFFFFF"/>
            <w:vAlign w:val="center"/>
            <w:hideMark/>
          </w:tcPr>
          <w:p w14:paraId="54A23B2D"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6EC5127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57.1.01.00130</w:t>
            </w:r>
          </w:p>
        </w:tc>
        <w:tc>
          <w:tcPr>
            <w:tcW w:w="851" w:type="dxa"/>
            <w:shd w:val="clear" w:color="000000" w:fill="FFFFFF"/>
            <w:vAlign w:val="center"/>
            <w:hideMark/>
          </w:tcPr>
          <w:p w14:paraId="19633E9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0F6435F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066" w:type="dxa"/>
            <w:shd w:val="clear" w:color="000000" w:fill="FFFFFF"/>
            <w:vAlign w:val="center"/>
            <w:hideMark/>
          </w:tcPr>
          <w:p w14:paraId="12761C4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966" w:type="dxa"/>
            <w:shd w:val="clear" w:color="000000" w:fill="FFFFFF"/>
            <w:vAlign w:val="center"/>
            <w:hideMark/>
          </w:tcPr>
          <w:p w14:paraId="5828367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r>
      <w:tr w:rsidR="004D5F02" w:rsidRPr="00492E79" w14:paraId="34338B02" w14:textId="77777777" w:rsidTr="004D5F02">
        <w:trPr>
          <w:trHeight w:val="20"/>
        </w:trPr>
        <w:tc>
          <w:tcPr>
            <w:tcW w:w="10627" w:type="dxa"/>
            <w:shd w:val="clear" w:color="000000" w:fill="FFFFFF"/>
            <w:vAlign w:val="center"/>
            <w:hideMark/>
          </w:tcPr>
          <w:p w14:paraId="642CF984"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муниципальном округе"</w:t>
            </w:r>
          </w:p>
        </w:tc>
        <w:tc>
          <w:tcPr>
            <w:tcW w:w="1417" w:type="dxa"/>
            <w:shd w:val="clear" w:color="000000" w:fill="FFFFFF"/>
            <w:vAlign w:val="center"/>
            <w:hideMark/>
          </w:tcPr>
          <w:p w14:paraId="2C6D18F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58.0.00.00000</w:t>
            </w:r>
          </w:p>
        </w:tc>
        <w:tc>
          <w:tcPr>
            <w:tcW w:w="851" w:type="dxa"/>
            <w:shd w:val="clear" w:color="000000" w:fill="FFFFFF"/>
            <w:vAlign w:val="center"/>
            <w:hideMark/>
          </w:tcPr>
          <w:p w14:paraId="706397A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7BE501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2280</w:t>
            </w:r>
          </w:p>
        </w:tc>
        <w:tc>
          <w:tcPr>
            <w:tcW w:w="1066" w:type="dxa"/>
            <w:shd w:val="clear" w:color="000000" w:fill="FFFFFF"/>
            <w:vAlign w:val="center"/>
            <w:hideMark/>
          </w:tcPr>
          <w:p w14:paraId="1B135B9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1600</w:t>
            </w:r>
          </w:p>
        </w:tc>
        <w:tc>
          <w:tcPr>
            <w:tcW w:w="966" w:type="dxa"/>
            <w:shd w:val="clear" w:color="000000" w:fill="FFFFFF"/>
            <w:vAlign w:val="center"/>
            <w:hideMark/>
          </w:tcPr>
          <w:p w14:paraId="50ADBCD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1325</w:t>
            </w:r>
          </w:p>
        </w:tc>
      </w:tr>
      <w:tr w:rsidR="004D5F02" w:rsidRPr="00492E79" w14:paraId="0417A54A" w14:textId="77777777" w:rsidTr="004D5F02">
        <w:trPr>
          <w:trHeight w:val="20"/>
        </w:trPr>
        <w:tc>
          <w:tcPr>
            <w:tcW w:w="10627" w:type="dxa"/>
            <w:shd w:val="clear" w:color="000000" w:fill="FFFFFF"/>
            <w:vAlign w:val="center"/>
            <w:hideMark/>
          </w:tcPr>
          <w:p w14:paraId="386896F5"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Развитие физической культуры и спорта</w:t>
            </w:r>
          </w:p>
        </w:tc>
        <w:tc>
          <w:tcPr>
            <w:tcW w:w="1417" w:type="dxa"/>
            <w:shd w:val="clear" w:color="000000" w:fill="FFFFFF"/>
            <w:vAlign w:val="center"/>
            <w:hideMark/>
          </w:tcPr>
          <w:p w14:paraId="1F73F69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58.1.00.00000</w:t>
            </w:r>
          </w:p>
        </w:tc>
        <w:tc>
          <w:tcPr>
            <w:tcW w:w="851" w:type="dxa"/>
            <w:shd w:val="clear" w:color="000000" w:fill="FFFFFF"/>
            <w:vAlign w:val="center"/>
            <w:hideMark/>
          </w:tcPr>
          <w:p w14:paraId="3EC6F00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0F3A7E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2280</w:t>
            </w:r>
          </w:p>
        </w:tc>
        <w:tc>
          <w:tcPr>
            <w:tcW w:w="1066" w:type="dxa"/>
            <w:shd w:val="clear" w:color="000000" w:fill="FFFFFF"/>
            <w:vAlign w:val="center"/>
            <w:hideMark/>
          </w:tcPr>
          <w:p w14:paraId="4E7CC41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1600</w:t>
            </w:r>
          </w:p>
        </w:tc>
        <w:tc>
          <w:tcPr>
            <w:tcW w:w="966" w:type="dxa"/>
            <w:shd w:val="clear" w:color="000000" w:fill="FFFFFF"/>
            <w:vAlign w:val="center"/>
            <w:hideMark/>
          </w:tcPr>
          <w:p w14:paraId="237CC17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1325</w:t>
            </w:r>
          </w:p>
        </w:tc>
      </w:tr>
      <w:tr w:rsidR="004D5F02" w:rsidRPr="00492E79" w14:paraId="264E90D5" w14:textId="77777777" w:rsidTr="004D5F02">
        <w:trPr>
          <w:trHeight w:val="20"/>
        </w:trPr>
        <w:tc>
          <w:tcPr>
            <w:tcW w:w="10627" w:type="dxa"/>
            <w:shd w:val="clear" w:color="000000" w:fill="FFFFFF"/>
            <w:vAlign w:val="center"/>
            <w:hideMark/>
          </w:tcPr>
          <w:p w14:paraId="1A2CC94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"Развитие массового спорта"</w:t>
            </w:r>
          </w:p>
        </w:tc>
        <w:tc>
          <w:tcPr>
            <w:tcW w:w="1417" w:type="dxa"/>
            <w:shd w:val="clear" w:color="000000" w:fill="FFFFFF"/>
            <w:vAlign w:val="center"/>
            <w:hideMark/>
          </w:tcPr>
          <w:p w14:paraId="4333320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58.1.03.00000</w:t>
            </w:r>
          </w:p>
        </w:tc>
        <w:tc>
          <w:tcPr>
            <w:tcW w:w="851" w:type="dxa"/>
            <w:shd w:val="clear" w:color="000000" w:fill="FFFFFF"/>
            <w:vAlign w:val="center"/>
            <w:hideMark/>
          </w:tcPr>
          <w:p w14:paraId="1E1383C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DB30A1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w:t>
            </w:r>
          </w:p>
        </w:tc>
        <w:tc>
          <w:tcPr>
            <w:tcW w:w="1066" w:type="dxa"/>
            <w:shd w:val="clear" w:color="000000" w:fill="FFFFFF"/>
            <w:vAlign w:val="center"/>
            <w:hideMark/>
          </w:tcPr>
          <w:p w14:paraId="0897C37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w:t>
            </w:r>
          </w:p>
        </w:tc>
        <w:tc>
          <w:tcPr>
            <w:tcW w:w="966" w:type="dxa"/>
            <w:shd w:val="clear" w:color="000000" w:fill="FFFFFF"/>
            <w:vAlign w:val="center"/>
            <w:hideMark/>
          </w:tcPr>
          <w:p w14:paraId="413195D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w:t>
            </w:r>
          </w:p>
        </w:tc>
      </w:tr>
      <w:tr w:rsidR="004D5F02" w:rsidRPr="00492E79" w14:paraId="3ECC69E8" w14:textId="77777777" w:rsidTr="004D5F02">
        <w:trPr>
          <w:trHeight w:val="20"/>
        </w:trPr>
        <w:tc>
          <w:tcPr>
            <w:tcW w:w="10627" w:type="dxa"/>
            <w:shd w:val="clear" w:color="000000" w:fill="FFFFFF"/>
            <w:vAlign w:val="center"/>
            <w:hideMark/>
          </w:tcPr>
          <w:p w14:paraId="2F16FD8B"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Развитие сети и инфраструктуры физической культуры, массового спорта</w:t>
            </w:r>
          </w:p>
        </w:tc>
        <w:tc>
          <w:tcPr>
            <w:tcW w:w="1417" w:type="dxa"/>
            <w:shd w:val="clear" w:color="000000" w:fill="FFFFFF"/>
            <w:vAlign w:val="center"/>
            <w:hideMark/>
          </w:tcPr>
          <w:p w14:paraId="20097FE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58.1.03.00140</w:t>
            </w:r>
          </w:p>
        </w:tc>
        <w:tc>
          <w:tcPr>
            <w:tcW w:w="851" w:type="dxa"/>
            <w:shd w:val="clear" w:color="000000" w:fill="FFFFFF"/>
            <w:vAlign w:val="center"/>
            <w:hideMark/>
          </w:tcPr>
          <w:p w14:paraId="277BD86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529659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w:t>
            </w:r>
          </w:p>
        </w:tc>
        <w:tc>
          <w:tcPr>
            <w:tcW w:w="1066" w:type="dxa"/>
            <w:shd w:val="clear" w:color="000000" w:fill="FFFFFF"/>
            <w:vAlign w:val="center"/>
            <w:hideMark/>
          </w:tcPr>
          <w:p w14:paraId="302C50D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w:t>
            </w:r>
          </w:p>
        </w:tc>
        <w:tc>
          <w:tcPr>
            <w:tcW w:w="966" w:type="dxa"/>
            <w:shd w:val="clear" w:color="000000" w:fill="FFFFFF"/>
            <w:vAlign w:val="center"/>
            <w:hideMark/>
          </w:tcPr>
          <w:p w14:paraId="2F25236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w:t>
            </w:r>
          </w:p>
        </w:tc>
      </w:tr>
      <w:tr w:rsidR="004D5F02" w:rsidRPr="00492E79" w14:paraId="1416FE67" w14:textId="77777777" w:rsidTr="004D5F02">
        <w:trPr>
          <w:trHeight w:val="20"/>
        </w:trPr>
        <w:tc>
          <w:tcPr>
            <w:tcW w:w="10627" w:type="dxa"/>
            <w:shd w:val="clear" w:color="000000" w:fill="FFFFFF"/>
            <w:vAlign w:val="center"/>
            <w:hideMark/>
          </w:tcPr>
          <w:p w14:paraId="4307BF4D"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1B42B48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58.1.03.00140</w:t>
            </w:r>
          </w:p>
        </w:tc>
        <w:tc>
          <w:tcPr>
            <w:tcW w:w="851" w:type="dxa"/>
            <w:shd w:val="clear" w:color="000000" w:fill="FFFFFF"/>
            <w:vAlign w:val="center"/>
            <w:hideMark/>
          </w:tcPr>
          <w:p w14:paraId="69148AC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541D48D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66" w:type="dxa"/>
            <w:shd w:val="clear" w:color="000000" w:fill="FFFFFF"/>
            <w:vAlign w:val="center"/>
            <w:hideMark/>
          </w:tcPr>
          <w:p w14:paraId="02812C3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3089087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52BC0C42" w14:textId="77777777" w:rsidTr="004D5F02">
        <w:trPr>
          <w:trHeight w:val="20"/>
        </w:trPr>
        <w:tc>
          <w:tcPr>
            <w:tcW w:w="10627" w:type="dxa"/>
            <w:shd w:val="clear" w:color="000000" w:fill="FFFFFF"/>
            <w:vAlign w:val="center"/>
            <w:hideMark/>
          </w:tcPr>
          <w:p w14:paraId="512A63DF"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62465387"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58.1.03.00140</w:t>
            </w:r>
          </w:p>
        </w:tc>
        <w:tc>
          <w:tcPr>
            <w:tcW w:w="851" w:type="dxa"/>
            <w:shd w:val="clear" w:color="000000" w:fill="FFFFFF"/>
            <w:vAlign w:val="center"/>
            <w:hideMark/>
          </w:tcPr>
          <w:p w14:paraId="3EFF430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61BA327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700</w:t>
            </w:r>
          </w:p>
        </w:tc>
        <w:tc>
          <w:tcPr>
            <w:tcW w:w="1066" w:type="dxa"/>
            <w:shd w:val="clear" w:color="000000" w:fill="FFFFFF"/>
            <w:vAlign w:val="center"/>
            <w:hideMark/>
          </w:tcPr>
          <w:p w14:paraId="3F2FB6E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700</w:t>
            </w:r>
          </w:p>
        </w:tc>
        <w:tc>
          <w:tcPr>
            <w:tcW w:w="966" w:type="dxa"/>
            <w:shd w:val="clear" w:color="000000" w:fill="FFFFFF"/>
            <w:vAlign w:val="center"/>
            <w:hideMark/>
          </w:tcPr>
          <w:p w14:paraId="2489BA4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700</w:t>
            </w:r>
          </w:p>
        </w:tc>
      </w:tr>
      <w:tr w:rsidR="004D5F02" w:rsidRPr="00492E79" w14:paraId="3D6F0E28" w14:textId="77777777" w:rsidTr="004D5F02">
        <w:trPr>
          <w:trHeight w:val="20"/>
        </w:trPr>
        <w:tc>
          <w:tcPr>
            <w:tcW w:w="10627" w:type="dxa"/>
            <w:shd w:val="clear" w:color="000000" w:fill="FFFFFF"/>
            <w:vAlign w:val="center"/>
            <w:hideMark/>
          </w:tcPr>
          <w:p w14:paraId="132F315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"Строительство, реконструкция и ремонт спортивных сооружений"</w:t>
            </w:r>
          </w:p>
        </w:tc>
        <w:tc>
          <w:tcPr>
            <w:tcW w:w="1417" w:type="dxa"/>
            <w:shd w:val="clear" w:color="000000" w:fill="FFFFFF"/>
            <w:vAlign w:val="center"/>
            <w:hideMark/>
          </w:tcPr>
          <w:p w14:paraId="1484CFF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58.1.02.00000</w:t>
            </w:r>
          </w:p>
        </w:tc>
        <w:tc>
          <w:tcPr>
            <w:tcW w:w="851" w:type="dxa"/>
            <w:shd w:val="clear" w:color="000000" w:fill="FFFFFF"/>
            <w:vAlign w:val="center"/>
            <w:hideMark/>
          </w:tcPr>
          <w:p w14:paraId="462C00A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2121645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066" w:type="dxa"/>
            <w:shd w:val="clear" w:color="000000" w:fill="FFFFFF"/>
            <w:vAlign w:val="center"/>
            <w:hideMark/>
          </w:tcPr>
          <w:p w14:paraId="1913A33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w:t>
            </w:r>
          </w:p>
        </w:tc>
        <w:tc>
          <w:tcPr>
            <w:tcW w:w="966" w:type="dxa"/>
            <w:shd w:val="clear" w:color="000000" w:fill="FFFFFF"/>
            <w:vAlign w:val="center"/>
            <w:hideMark/>
          </w:tcPr>
          <w:p w14:paraId="2168681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w:t>
            </w:r>
          </w:p>
        </w:tc>
      </w:tr>
      <w:tr w:rsidR="004D5F02" w:rsidRPr="00492E79" w14:paraId="1D307758" w14:textId="77777777" w:rsidTr="004D5F02">
        <w:trPr>
          <w:trHeight w:val="20"/>
        </w:trPr>
        <w:tc>
          <w:tcPr>
            <w:tcW w:w="10627" w:type="dxa"/>
            <w:shd w:val="clear" w:color="000000" w:fill="FFFFFF"/>
            <w:vAlign w:val="center"/>
            <w:hideMark/>
          </w:tcPr>
          <w:p w14:paraId="687EE467"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417" w:type="dxa"/>
            <w:shd w:val="clear" w:color="000000" w:fill="FFFFFF"/>
            <w:vAlign w:val="center"/>
            <w:hideMark/>
          </w:tcPr>
          <w:p w14:paraId="670D356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58.1.02.00150</w:t>
            </w:r>
          </w:p>
        </w:tc>
        <w:tc>
          <w:tcPr>
            <w:tcW w:w="851" w:type="dxa"/>
            <w:shd w:val="clear" w:color="000000" w:fill="FFFFFF"/>
            <w:vAlign w:val="center"/>
            <w:hideMark/>
          </w:tcPr>
          <w:p w14:paraId="00C5D50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089707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066" w:type="dxa"/>
            <w:shd w:val="clear" w:color="000000" w:fill="FFFFFF"/>
            <w:vAlign w:val="center"/>
            <w:hideMark/>
          </w:tcPr>
          <w:p w14:paraId="73AD3F2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w:t>
            </w:r>
          </w:p>
        </w:tc>
        <w:tc>
          <w:tcPr>
            <w:tcW w:w="966" w:type="dxa"/>
            <w:shd w:val="clear" w:color="000000" w:fill="FFFFFF"/>
            <w:vAlign w:val="center"/>
            <w:hideMark/>
          </w:tcPr>
          <w:p w14:paraId="585DAFD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w:t>
            </w:r>
          </w:p>
        </w:tc>
      </w:tr>
      <w:tr w:rsidR="004D5F02" w:rsidRPr="00492E79" w14:paraId="01B02356" w14:textId="77777777" w:rsidTr="004D5F02">
        <w:trPr>
          <w:trHeight w:val="20"/>
        </w:trPr>
        <w:tc>
          <w:tcPr>
            <w:tcW w:w="10627" w:type="dxa"/>
            <w:shd w:val="clear" w:color="000000" w:fill="FFFFFF"/>
            <w:vAlign w:val="center"/>
            <w:hideMark/>
          </w:tcPr>
          <w:p w14:paraId="675F3E70"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4BEB35D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58.1.02.00150</w:t>
            </w:r>
          </w:p>
        </w:tc>
        <w:tc>
          <w:tcPr>
            <w:tcW w:w="851" w:type="dxa"/>
            <w:shd w:val="clear" w:color="000000" w:fill="FFFFFF"/>
            <w:vAlign w:val="center"/>
            <w:hideMark/>
          </w:tcPr>
          <w:p w14:paraId="197E3DB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1B11AA6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1066" w:type="dxa"/>
            <w:shd w:val="clear" w:color="000000" w:fill="FFFFFF"/>
            <w:vAlign w:val="center"/>
            <w:hideMark/>
          </w:tcPr>
          <w:p w14:paraId="0FC3425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c>
          <w:tcPr>
            <w:tcW w:w="966" w:type="dxa"/>
            <w:shd w:val="clear" w:color="000000" w:fill="FFFFFF"/>
            <w:vAlign w:val="center"/>
            <w:hideMark/>
          </w:tcPr>
          <w:p w14:paraId="50D4759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w:t>
            </w:r>
          </w:p>
        </w:tc>
      </w:tr>
      <w:tr w:rsidR="004D5F02" w:rsidRPr="00492E79" w14:paraId="2398C581" w14:textId="77777777" w:rsidTr="004D5F02">
        <w:trPr>
          <w:trHeight w:val="20"/>
        </w:trPr>
        <w:tc>
          <w:tcPr>
            <w:tcW w:w="10627" w:type="dxa"/>
            <w:shd w:val="clear" w:color="auto" w:fill="auto"/>
            <w:vAlign w:val="center"/>
            <w:hideMark/>
          </w:tcPr>
          <w:p w14:paraId="5D4848E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417" w:type="dxa"/>
            <w:shd w:val="clear" w:color="auto" w:fill="auto"/>
            <w:vAlign w:val="center"/>
            <w:hideMark/>
          </w:tcPr>
          <w:p w14:paraId="392265C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w:t>
            </w:r>
            <w:proofErr w:type="gramStart"/>
            <w:r w:rsidRPr="00492E79">
              <w:rPr>
                <w:rFonts w:ascii="Times New Roman" w:eastAsia="Times New Roman" w:hAnsi="Times New Roman" w:cs="Times New Roman"/>
                <w:b/>
                <w:bCs/>
                <w:sz w:val="20"/>
                <w:szCs w:val="20"/>
                <w:lang w:eastAsia="ru-RU"/>
              </w:rPr>
              <w:t>02.S</w:t>
            </w:r>
            <w:proofErr w:type="gramEnd"/>
            <w:r w:rsidRPr="00492E79">
              <w:rPr>
                <w:rFonts w:ascii="Times New Roman" w:eastAsia="Times New Roman" w:hAnsi="Times New Roman" w:cs="Times New Roman"/>
                <w:b/>
                <w:bCs/>
                <w:sz w:val="20"/>
                <w:szCs w:val="20"/>
                <w:lang w:eastAsia="ru-RU"/>
              </w:rPr>
              <w:t>7460</w:t>
            </w:r>
          </w:p>
        </w:tc>
        <w:tc>
          <w:tcPr>
            <w:tcW w:w="851" w:type="dxa"/>
            <w:shd w:val="clear" w:color="auto" w:fill="auto"/>
            <w:vAlign w:val="center"/>
            <w:hideMark/>
          </w:tcPr>
          <w:p w14:paraId="77A8085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0454EB8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1066" w:type="dxa"/>
            <w:shd w:val="clear" w:color="auto" w:fill="auto"/>
            <w:vAlign w:val="center"/>
            <w:hideMark/>
          </w:tcPr>
          <w:p w14:paraId="48DBEEC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auto" w:fill="auto"/>
            <w:vAlign w:val="center"/>
            <w:hideMark/>
          </w:tcPr>
          <w:p w14:paraId="38655C7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1E852E1B" w14:textId="77777777" w:rsidTr="004D5F02">
        <w:trPr>
          <w:trHeight w:val="20"/>
        </w:trPr>
        <w:tc>
          <w:tcPr>
            <w:tcW w:w="10627" w:type="dxa"/>
            <w:shd w:val="clear" w:color="auto" w:fill="auto"/>
            <w:vAlign w:val="center"/>
            <w:hideMark/>
          </w:tcPr>
          <w:p w14:paraId="36DDA6E7"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14:paraId="7058B8D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w:t>
            </w:r>
            <w:proofErr w:type="gramStart"/>
            <w:r w:rsidRPr="00492E79">
              <w:rPr>
                <w:rFonts w:ascii="Times New Roman" w:eastAsia="Times New Roman" w:hAnsi="Times New Roman" w:cs="Times New Roman"/>
                <w:sz w:val="20"/>
                <w:szCs w:val="20"/>
                <w:lang w:eastAsia="ru-RU"/>
              </w:rPr>
              <w:t>02.S</w:t>
            </w:r>
            <w:proofErr w:type="gramEnd"/>
            <w:r w:rsidRPr="00492E79">
              <w:rPr>
                <w:rFonts w:ascii="Times New Roman" w:eastAsia="Times New Roman" w:hAnsi="Times New Roman" w:cs="Times New Roman"/>
                <w:sz w:val="20"/>
                <w:szCs w:val="20"/>
                <w:lang w:eastAsia="ru-RU"/>
              </w:rPr>
              <w:t>7460</w:t>
            </w:r>
          </w:p>
        </w:tc>
        <w:tc>
          <w:tcPr>
            <w:tcW w:w="851" w:type="dxa"/>
            <w:shd w:val="clear" w:color="auto" w:fill="auto"/>
            <w:vAlign w:val="center"/>
            <w:hideMark/>
          </w:tcPr>
          <w:p w14:paraId="16B90B6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auto" w:fill="auto"/>
            <w:vAlign w:val="center"/>
            <w:hideMark/>
          </w:tcPr>
          <w:p w14:paraId="53F6E72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auto" w:fill="auto"/>
            <w:vAlign w:val="center"/>
            <w:hideMark/>
          </w:tcPr>
          <w:p w14:paraId="420E854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auto" w:fill="auto"/>
            <w:vAlign w:val="center"/>
            <w:hideMark/>
          </w:tcPr>
          <w:p w14:paraId="421AF06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3525AAB0" w14:textId="77777777" w:rsidTr="004D5F02">
        <w:trPr>
          <w:trHeight w:val="20"/>
        </w:trPr>
        <w:tc>
          <w:tcPr>
            <w:tcW w:w="10627" w:type="dxa"/>
            <w:shd w:val="clear" w:color="000000" w:fill="FFFFFF"/>
            <w:vAlign w:val="center"/>
            <w:hideMark/>
          </w:tcPr>
          <w:p w14:paraId="76468C5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"Развитие детско-юношеского спорта"</w:t>
            </w:r>
          </w:p>
        </w:tc>
        <w:tc>
          <w:tcPr>
            <w:tcW w:w="1417" w:type="dxa"/>
            <w:shd w:val="clear" w:color="000000" w:fill="FFFFFF"/>
            <w:vAlign w:val="center"/>
            <w:hideMark/>
          </w:tcPr>
          <w:p w14:paraId="0B839B5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58.1.01.00000</w:t>
            </w:r>
          </w:p>
        </w:tc>
        <w:tc>
          <w:tcPr>
            <w:tcW w:w="851" w:type="dxa"/>
            <w:shd w:val="clear" w:color="000000" w:fill="FFFFFF"/>
            <w:vAlign w:val="center"/>
            <w:hideMark/>
          </w:tcPr>
          <w:p w14:paraId="52EBEEA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02FCC3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066" w:type="dxa"/>
            <w:shd w:val="clear" w:color="000000" w:fill="FFFFFF"/>
            <w:vAlign w:val="center"/>
            <w:hideMark/>
          </w:tcPr>
          <w:p w14:paraId="04BA5FB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550</w:t>
            </w:r>
          </w:p>
        </w:tc>
        <w:tc>
          <w:tcPr>
            <w:tcW w:w="966" w:type="dxa"/>
            <w:shd w:val="clear" w:color="000000" w:fill="FFFFFF"/>
            <w:vAlign w:val="center"/>
            <w:hideMark/>
          </w:tcPr>
          <w:p w14:paraId="7CF7452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4D5F02" w:rsidRPr="00492E79" w14:paraId="2FD187E4" w14:textId="77777777" w:rsidTr="004D5F02">
        <w:trPr>
          <w:trHeight w:val="20"/>
        </w:trPr>
        <w:tc>
          <w:tcPr>
            <w:tcW w:w="10627" w:type="dxa"/>
            <w:shd w:val="clear" w:color="000000" w:fill="FFFFFF"/>
            <w:vAlign w:val="center"/>
            <w:hideMark/>
          </w:tcPr>
          <w:p w14:paraId="0111E59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Развитие детско-юношеского спорта</w:t>
            </w:r>
          </w:p>
        </w:tc>
        <w:tc>
          <w:tcPr>
            <w:tcW w:w="1417" w:type="dxa"/>
            <w:shd w:val="clear" w:color="000000" w:fill="FFFFFF"/>
            <w:vAlign w:val="center"/>
            <w:hideMark/>
          </w:tcPr>
          <w:p w14:paraId="26A1F93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58.1.01.00440</w:t>
            </w:r>
          </w:p>
        </w:tc>
        <w:tc>
          <w:tcPr>
            <w:tcW w:w="851" w:type="dxa"/>
            <w:shd w:val="clear" w:color="000000" w:fill="FFFFFF"/>
            <w:vAlign w:val="center"/>
            <w:hideMark/>
          </w:tcPr>
          <w:p w14:paraId="2EE3B77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102EDF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066" w:type="dxa"/>
            <w:shd w:val="clear" w:color="000000" w:fill="FFFFFF"/>
            <w:vAlign w:val="center"/>
            <w:hideMark/>
          </w:tcPr>
          <w:p w14:paraId="1870241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550</w:t>
            </w:r>
          </w:p>
        </w:tc>
        <w:tc>
          <w:tcPr>
            <w:tcW w:w="966" w:type="dxa"/>
            <w:shd w:val="clear" w:color="000000" w:fill="FFFFFF"/>
            <w:vAlign w:val="center"/>
            <w:hideMark/>
          </w:tcPr>
          <w:p w14:paraId="2125524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4D5F02" w:rsidRPr="00492E79" w14:paraId="1EE5CDAE" w14:textId="77777777" w:rsidTr="004D5F02">
        <w:trPr>
          <w:trHeight w:val="20"/>
        </w:trPr>
        <w:tc>
          <w:tcPr>
            <w:tcW w:w="10627" w:type="dxa"/>
            <w:shd w:val="clear" w:color="000000" w:fill="FFFFFF"/>
            <w:vAlign w:val="center"/>
            <w:hideMark/>
          </w:tcPr>
          <w:p w14:paraId="14570E79"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AD2E6DC"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58.1.01.00440</w:t>
            </w:r>
          </w:p>
        </w:tc>
        <w:tc>
          <w:tcPr>
            <w:tcW w:w="851" w:type="dxa"/>
            <w:shd w:val="clear" w:color="000000" w:fill="FFFFFF"/>
            <w:vAlign w:val="center"/>
            <w:hideMark/>
          </w:tcPr>
          <w:p w14:paraId="37EF7AE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794A1EC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066" w:type="dxa"/>
            <w:shd w:val="clear" w:color="000000" w:fill="FFFFFF"/>
            <w:vAlign w:val="center"/>
            <w:hideMark/>
          </w:tcPr>
          <w:p w14:paraId="2B8B504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550</w:t>
            </w:r>
          </w:p>
        </w:tc>
        <w:tc>
          <w:tcPr>
            <w:tcW w:w="966" w:type="dxa"/>
            <w:shd w:val="clear" w:color="000000" w:fill="FFFFFF"/>
            <w:vAlign w:val="center"/>
            <w:hideMark/>
          </w:tcPr>
          <w:p w14:paraId="1A9345B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4D5F02" w:rsidRPr="00492E79" w14:paraId="234BC965" w14:textId="77777777" w:rsidTr="004D5F02">
        <w:trPr>
          <w:trHeight w:val="20"/>
        </w:trPr>
        <w:tc>
          <w:tcPr>
            <w:tcW w:w="10627" w:type="dxa"/>
            <w:shd w:val="clear" w:color="000000" w:fill="FFFFFF"/>
            <w:vAlign w:val="center"/>
            <w:hideMark/>
          </w:tcPr>
          <w:p w14:paraId="71104408"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"Продвижение комплекса ГТО"</w:t>
            </w:r>
          </w:p>
        </w:tc>
        <w:tc>
          <w:tcPr>
            <w:tcW w:w="1417" w:type="dxa"/>
            <w:shd w:val="clear" w:color="000000" w:fill="FFFFFF"/>
            <w:vAlign w:val="center"/>
            <w:hideMark/>
          </w:tcPr>
          <w:p w14:paraId="180ECD1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58.1.04.00000</w:t>
            </w:r>
          </w:p>
        </w:tc>
        <w:tc>
          <w:tcPr>
            <w:tcW w:w="851" w:type="dxa"/>
            <w:shd w:val="clear" w:color="000000" w:fill="FFFFFF"/>
            <w:vAlign w:val="center"/>
            <w:hideMark/>
          </w:tcPr>
          <w:p w14:paraId="0ADF7BB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A9A25C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80</w:t>
            </w:r>
          </w:p>
        </w:tc>
        <w:tc>
          <w:tcPr>
            <w:tcW w:w="1066" w:type="dxa"/>
            <w:shd w:val="clear" w:color="000000" w:fill="FFFFFF"/>
            <w:vAlign w:val="center"/>
            <w:hideMark/>
          </w:tcPr>
          <w:p w14:paraId="46A8E8C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966" w:type="dxa"/>
            <w:shd w:val="clear" w:color="000000" w:fill="FFFFFF"/>
            <w:vAlign w:val="center"/>
            <w:hideMark/>
          </w:tcPr>
          <w:p w14:paraId="58F7538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4D5F02" w:rsidRPr="00492E79" w14:paraId="631BB284" w14:textId="77777777" w:rsidTr="004D5F02">
        <w:trPr>
          <w:trHeight w:val="20"/>
        </w:trPr>
        <w:tc>
          <w:tcPr>
            <w:tcW w:w="10627" w:type="dxa"/>
            <w:shd w:val="clear" w:color="000000" w:fill="FFFFFF"/>
            <w:vAlign w:val="center"/>
            <w:hideMark/>
          </w:tcPr>
          <w:p w14:paraId="2D79E463"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Продвижение комплекса ГТО</w:t>
            </w:r>
          </w:p>
        </w:tc>
        <w:tc>
          <w:tcPr>
            <w:tcW w:w="1417" w:type="dxa"/>
            <w:shd w:val="clear" w:color="000000" w:fill="FFFFFF"/>
            <w:vAlign w:val="center"/>
            <w:hideMark/>
          </w:tcPr>
          <w:p w14:paraId="383B626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58.1.04.00490</w:t>
            </w:r>
          </w:p>
        </w:tc>
        <w:tc>
          <w:tcPr>
            <w:tcW w:w="851" w:type="dxa"/>
            <w:shd w:val="clear" w:color="000000" w:fill="FFFFFF"/>
            <w:vAlign w:val="center"/>
            <w:hideMark/>
          </w:tcPr>
          <w:p w14:paraId="593A413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AE3A46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80</w:t>
            </w:r>
          </w:p>
        </w:tc>
        <w:tc>
          <w:tcPr>
            <w:tcW w:w="1066" w:type="dxa"/>
            <w:shd w:val="clear" w:color="000000" w:fill="FFFFFF"/>
            <w:vAlign w:val="center"/>
            <w:hideMark/>
          </w:tcPr>
          <w:p w14:paraId="7A26043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966" w:type="dxa"/>
            <w:shd w:val="clear" w:color="000000" w:fill="FFFFFF"/>
            <w:vAlign w:val="center"/>
            <w:hideMark/>
          </w:tcPr>
          <w:p w14:paraId="1F7B954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4D5F02" w:rsidRPr="00492E79" w14:paraId="0C884DA4" w14:textId="77777777" w:rsidTr="004D5F02">
        <w:trPr>
          <w:trHeight w:val="20"/>
        </w:trPr>
        <w:tc>
          <w:tcPr>
            <w:tcW w:w="10627" w:type="dxa"/>
            <w:shd w:val="clear" w:color="000000" w:fill="FFFFFF"/>
            <w:vAlign w:val="center"/>
            <w:hideMark/>
          </w:tcPr>
          <w:p w14:paraId="389C6259"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275B57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58.1.04.00490</w:t>
            </w:r>
          </w:p>
        </w:tc>
        <w:tc>
          <w:tcPr>
            <w:tcW w:w="851" w:type="dxa"/>
            <w:shd w:val="clear" w:color="000000" w:fill="FFFFFF"/>
            <w:vAlign w:val="center"/>
            <w:hideMark/>
          </w:tcPr>
          <w:p w14:paraId="58C06F5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697C9B9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w:t>
            </w:r>
          </w:p>
        </w:tc>
        <w:tc>
          <w:tcPr>
            <w:tcW w:w="1066" w:type="dxa"/>
            <w:shd w:val="clear" w:color="000000" w:fill="FFFFFF"/>
            <w:vAlign w:val="center"/>
            <w:hideMark/>
          </w:tcPr>
          <w:p w14:paraId="6C6A167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66" w:type="dxa"/>
            <w:shd w:val="clear" w:color="000000" w:fill="FFFFFF"/>
            <w:vAlign w:val="center"/>
            <w:hideMark/>
          </w:tcPr>
          <w:p w14:paraId="3CEDDEC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4D5F02" w:rsidRPr="00492E79" w14:paraId="5DCAE0CF" w14:textId="77777777" w:rsidTr="004D5F02">
        <w:trPr>
          <w:trHeight w:val="20"/>
        </w:trPr>
        <w:tc>
          <w:tcPr>
            <w:tcW w:w="10627" w:type="dxa"/>
            <w:shd w:val="clear" w:color="000000" w:fill="FFFFFF"/>
            <w:vAlign w:val="center"/>
            <w:hideMark/>
          </w:tcPr>
          <w:p w14:paraId="64173BC8"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образования в Завитинском муниципальном округе"</w:t>
            </w:r>
          </w:p>
        </w:tc>
        <w:tc>
          <w:tcPr>
            <w:tcW w:w="1417" w:type="dxa"/>
            <w:shd w:val="clear" w:color="000000" w:fill="FFFFFF"/>
            <w:vAlign w:val="center"/>
            <w:hideMark/>
          </w:tcPr>
          <w:p w14:paraId="6A5D522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59.0.00.00000</w:t>
            </w:r>
          </w:p>
        </w:tc>
        <w:tc>
          <w:tcPr>
            <w:tcW w:w="851" w:type="dxa"/>
            <w:shd w:val="clear" w:color="000000" w:fill="FFFFFF"/>
            <w:vAlign w:val="center"/>
            <w:hideMark/>
          </w:tcPr>
          <w:p w14:paraId="19249A1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C38905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439524,4</w:t>
            </w:r>
          </w:p>
        </w:tc>
        <w:tc>
          <w:tcPr>
            <w:tcW w:w="1066" w:type="dxa"/>
            <w:shd w:val="clear" w:color="000000" w:fill="FFFFFF"/>
            <w:vAlign w:val="center"/>
            <w:hideMark/>
          </w:tcPr>
          <w:p w14:paraId="1105481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420679,2</w:t>
            </w:r>
          </w:p>
        </w:tc>
        <w:tc>
          <w:tcPr>
            <w:tcW w:w="966" w:type="dxa"/>
            <w:shd w:val="clear" w:color="000000" w:fill="FFFFFF"/>
            <w:vAlign w:val="center"/>
            <w:hideMark/>
          </w:tcPr>
          <w:p w14:paraId="12ABA44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412706</w:t>
            </w:r>
          </w:p>
        </w:tc>
      </w:tr>
      <w:tr w:rsidR="004D5F02" w:rsidRPr="00492E79" w14:paraId="62435213" w14:textId="77777777" w:rsidTr="004D5F02">
        <w:trPr>
          <w:trHeight w:val="20"/>
        </w:trPr>
        <w:tc>
          <w:tcPr>
            <w:tcW w:w="10627" w:type="dxa"/>
            <w:shd w:val="clear" w:color="000000" w:fill="FFFFFF"/>
            <w:vAlign w:val="center"/>
            <w:hideMark/>
          </w:tcPr>
          <w:p w14:paraId="4B1F3FF0"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417" w:type="dxa"/>
            <w:shd w:val="clear" w:color="000000" w:fill="FFFFFF"/>
            <w:vAlign w:val="center"/>
            <w:hideMark/>
          </w:tcPr>
          <w:p w14:paraId="08E4B2C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59.1.00.00000</w:t>
            </w:r>
          </w:p>
        </w:tc>
        <w:tc>
          <w:tcPr>
            <w:tcW w:w="851" w:type="dxa"/>
            <w:shd w:val="clear" w:color="000000" w:fill="FFFFFF"/>
            <w:vAlign w:val="center"/>
            <w:hideMark/>
          </w:tcPr>
          <w:p w14:paraId="48AA646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BDB093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9401,8</w:t>
            </w:r>
          </w:p>
        </w:tc>
        <w:tc>
          <w:tcPr>
            <w:tcW w:w="1066" w:type="dxa"/>
            <w:shd w:val="clear" w:color="000000" w:fill="FFFFFF"/>
            <w:vAlign w:val="center"/>
            <w:hideMark/>
          </w:tcPr>
          <w:p w14:paraId="2CFDE44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6201,8</w:t>
            </w:r>
          </w:p>
        </w:tc>
        <w:tc>
          <w:tcPr>
            <w:tcW w:w="966" w:type="dxa"/>
            <w:shd w:val="clear" w:color="000000" w:fill="FFFFFF"/>
            <w:vAlign w:val="center"/>
            <w:hideMark/>
          </w:tcPr>
          <w:p w14:paraId="232BCC2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6201,8</w:t>
            </w:r>
          </w:p>
        </w:tc>
      </w:tr>
      <w:tr w:rsidR="004D5F02" w:rsidRPr="00492E79" w14:paraId="31CB72C2" w14:textId="77777777" w:rsidTr="004D5F02">
        <w:trPr>
          <w:trHeight w:val="20"/>
        </w:trPr>
        <w:tc>
          <w:tcPr>
            <w:tcW w:w="10627" w:type="dxa"/>
            <w:shd w:val="clear" w:color="000000" w:fill="FFFFFF"/>
            <w:vAlign w:val="center"/>
            <w:hideMark/>
          </w:tcPr>
          <w:p w14:paraId="4BB08A4E"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1417" w:type="dxa"/>
            <w:shd w:val="clear" w:color="000000" w:fill="FFFFFF"/>
            <w:vAlign w:val="center"/>
            <w:hideMark/>
          </w:tcPr>
          <w:p w14:paraId="4EB69F4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59.1.01.00000</w:t>
            </w:r>
          </w:p>
        </w:tc>
        <w:tc>
          <w:tcPr>
            <w:tcW w:w="851" w:type="dxa"/>
            <w:shd w:val="clear" w:color="000000" w:fill="FFFFFF"/>
            <w:vAlign w:val="center"/>
            <w:hideMark/>
          </w:tcPr>
          <w:p w14:paraId="4F09A24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FA2D00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066" w:type="dxa"/>
            <w:shd w:val="clear" w:color="000000" w:fill="FFFFFF"/>
            <w:vAlign w:val="center"/>
            <w:hideMark/>
          </w:tcPr>
          <w:p w14:paraId="6412DD9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w:t>
            </w:r>
          </w:p>
        </w:tc>
        <w:tc>
          <w:tcPr>
            <w:tcW w:w="966" w:type="dxa"/>
            <w:shd w:val="clear" w:color="000000" w:fill="FFFFFF"/>
            <w:vAlign w:val="center"/>
            <w:hideMark/>
          </w:tcPr>
          <w:p w14:paraId="42CC46F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w:t>
            </w:r>
          </w:p>
        </w:tc>
      </w:tr>
      <w:tr w:rsidR="004D5F02" w:rsidRPr="00492E79" w14:paraId="31AEF151" w14:textId="77777777" w:rsidTr="004D5F02">
        <w:trPr>
          <w:trHeight w:val="20"/>
        </w:trPr>
        <w:tc>
          <w:tcPr>
            <w:tcW w:w="10627" w:type="dxa"/>
            <w:shd w:val="clear" w:color="000000" w:fill="FFFFFF"/>
            <w:vAlign w:val="center"/>
            <w:hideMark/>
          </w:tcPr>
          <w:p w14:paraId="64FE4E12"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Модернизация системы дошкольного образования</w:t>
            </w:r>
          </w:p>
        </w:tc>
        <w:tc>
          <w:tcPr>
            <w:tcW w:w="1417" w:type="dxa"/>
            <w:shd w:val="clear" w:color="000000" w:fill="FFFFFF"/>
            <w:vAlign w:val="center"/>
            <w:hideMark/>
          </w:tcPr>
          <w:p w14:paraId="0B06015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59.1.01.00240</w:t>
            </w:r>
          </w:p>
        </w:tc>
        <w:tc>
          <w:tcPr>
            <w:tcW w:w="851" w:type="dxa"/>
            <w:shd w:val="clear" w:color="000000" w:fill="FFFFFF"/>
            <w:vAlign w:val="center"/>
            <w:hideMark/>
          </w:tcPr>
          <w:p w14:paraId="006D9F8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88CBCE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066" w:type="dxa"/>
            <w:shd w:val="clear" w:color="000000" w:fill="FFFFFF"/>
            <w:vAlign w:val="center"/>
            <w:hideMark/>
          </w:tcPr>
          <w:p w14:paraId="1A36D33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w:t>
            </w:r>
          </w:p>
        </w:tc>
        <w:tc>
          <w:tcPr>
            <w:tcW w:w="966" w:type="dxa"/>
            <w:shd w:val="clear" w:color="000000" w:fill="FFFFFF"/>
            <w:vAlign w:val="center"/>
            <w:hideMark/>
          </w:tcPr>
          <w:p w14:paraId="4452A5C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w:t>
            </w:r>
          </w:p>
        </w:tc>
      </w:tr>
      <w:tr w:rsidR="004D5F02" w:rsidRPr="00492E79" w14:paraId="3B965661" w14:textId="77777777" w:rsidTr="004D5F02">
        <w:trPr>
          <w:trHeight w:val="20"/>
        </w:trPr>
        <w:tc>
          <w:tcPr>
            <w:tcW w:w="10627" w:type="dxa"/>
            <w:shd w:val="clear" w:color="000000" w:fill="FFFFFF"/>
            <w:vAlign w:val="center"/>
            <w:hideMark/>
          </w:tcPr>
          <w:p w14:paraId="1F6C71C4"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E552EA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59.1.01.00240</w:t>
            </w:r>
          </w:p>
        </w:tc>
        <w:tc>
          <w:tcPr>
            <w:tcW w:w="851" w:type="dxa"/>
            <w:shd w:val="clear" w:color="000000" w:fill="FFFFFF"/>
            <w:vAlign w:val="center"/>
            <w:hideMark/>
          </w:tcPr>
          <w:p w14:paraId="44EC0E0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2EE29CA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066" w:type="dxa"/>
            <w:shd w:val="clear" w:color="000000" w:fill="FFFFFF"/>
            <w:vAlign w:val="center"/>
            <w:hideMark/>
          </w:tcPr>
          <w:p w14:paraId="469F728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w:t>
            </w:r>
          </w:p>
        </w:tc>
        <w:tc>
          <w:tcPr>
            <w:tcW w:w="966" w:type="dxa"/>
            <w:shd w:val="clear" w:color="000000" w:fill="FFFFFF"/>
            <w:vAlign w:val="center"/>
            <w:hideMark/>
          </w:tcPr>
          <w:p w14:paraId="6DFA6F8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w:t>
            </w:r>
          </w:p>
        </w:tc>
      </w:tr>
      <w:tr w:rsidR="004D5F02" w:rsidRPr="00492E79" w14:paraId="3C9D4FC5" w14:textId="77777777" w:rsidTr="004D5F02">
        <w:trPr>
          <w:trHeight w:val="20"/>
        </w:trPr>
        <w:tc>
          <w:tcPr>
            <w:tcW w:w="10627" w:type="dxa"/>
            <w:shd w:val="clear" w:color="000000" w:fill="FFFFFF"/>
            <w:vAlign w:val="center"/>
            <w:hideMark/>
          </w:tcPr>
          <w:p w14:paraId="117C9F48"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1417" w:type="dxa"/>
            <w:shd w:val="clear" w:color="000000" w:fill="FFFFFF"/>
            <w:vAlign w:val="center"/>
            <w:hideMark/>
          </w:tcPr>
          <w:p w14:paraId="74F7510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59.1.02.00000</w:t>
            </w:r>
          </w:p>
        </w:tc>
        <w:tc>
          <w:tcPr>
            <w:tcW w:w="851" w:type="dxa"/>
            <w:shd w:val="clear" w:color="000000" w:fill="FFFFFF"/>
            <w:vAlign w:val="center"/>
            <w:hideMark/>
          </w:tcPr>
          <w:p w14:paraId="4EECDC3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FC87C3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6500</w:t>
            </w:r>
          </w:p>
        </w:tc>
        <w:tc>
          <w:tcPr>
            <w:tcW w:w="1066" w:type="dxa"/>
            <w:shd w:val="clear" w:color="000000" w:fill="FFFFFF"/>
            <w:vAlign w:val="center"/>
            <w:hideMark/>
          </w:tcPr>
          <w:p w14:paraId="79518B0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3750</w:t>
            </w:r>
          </w:p>
        </w:tc>
        <w:tc>
          <w:tcPr>
            <w:tcW w:w="966" w:type="dxa"/>
            <w:shd w:val="clear" w:color="000000" w:fill="FFFFFF"/>
            <w:vAlign w:val="center"/>
            <w:hideMark/>
          </w:tcPr>
          <w:p w14:paraId="484FE8A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3750</w:t>
            </w:r>
          </w:p>
        </w:tc>
      </w:tr>
      <w:tr w:rsidR="004D5F02" w:rsidRPr="00492E79" w14:paraId="1357B95A" w14:textId="77777777" w:rsidTr="004D5F02">
        <w:trPr>
          <w:trHeight w:val="20"/>
        </w:trPr>
        <w:tc>
          <w:tcPr>
            <w:tcW w:w="10627" w:type="dxa"/>
            <w:shd w:val="clear" w:color="000000" w:fill="FFFFFF"/>
            <w:vAlign w:val="center"/>
            <w:hideMark/>
          </w:tcPr>
          <w:p w14:paraId="7A0A1121"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Модернизация системы общего образования</w:t>
            </w:r>
          </w:p>
        </w:tc>
        <w:tc>
          <w:tcPr>
            <w:tcW w:w="1417" w:type="dxa"/>
            <w:shd w:val="clear" w:color="000000" w:fill="FFFFFF"/>
            <w:vAlign w:val="center"/>
            <w:hideMark/>
          </w:tcPr>
          <w:p w14:paraId="6F4013A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59.1.02.00250</w:t>
            </w:r>
          </w:p>
        </w:tc>
        <w:tc>
          <w:tcPr>
            <w:tcW w:w="851" w:type="dxa"/>
            <w:shd w:val="clear" w:color="000000" w:fill="FFFFFF"/>
            <w:vAlign w:val="center"/>
            <w:hideMark/>
          </w:tcPr>
          <w:p w14:paraId="083EC07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A6A642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c>
          <w:tcPr>
            <w:tcW w:w="1066" w:type="dxa"/>
            <w:shd w:val="clear" w:color="000000" w:fill="FFFFFF"/>
            <w:vAlign w:val="center"/>
            <w:hideMark/>
          </w:tcPr>
          <w:p w14:paraId="0E902A1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1750</w:t>
            </w:r>
          </w:p>
        </w:tc>
        <w:tc>
          <w:tcPr>
            <w:tcW w:w="966" w:type="dxa"/>
            <w:shd w:val="clear" w:color="000000" w:fill="FFFFFF"/>
            <w:vAlign w:val="center"/>
            <w:hideMark/>
          </w:tcPr>
          <w:p w14:paraId="4BABA7F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1750</w:t>
            </w:r>
          </w:p>
        </w:tc>
      </w:tr>
      <w:tr w:rsidR="004D5F02" w:rsidRPr="00492E79" w14:paraId="7F202C52" w14:textId="77777777" w:rsidTr="004D5F02">
        <w:trPr>
          <w:trHeight w:val="20"/>
        </w:trPr>
        <w:tc>
          <w:tcPr>
            <w:tcW w:w="10627" w:type="dxa"/>
            <w:shd w:val="clear" w:color="000000" w:fill="FFFFFF"/>
            <w:vAlign w:val="center"/>
            <w:hideMark/>
          </w:tcPr>
          <w:p w14:paraId="276E6686"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515FD85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59.1.02.00250</w:t>
            </w:r>
          </w:p>
        </w:tc>
        <w:tc>
          <w:tcPr>
            <w:tcW w:w="851" w:type="dxa"/>
            <w:shd w:val="clear" w:color="000000" w:fill="FFFFFF"/>
            <w:vAlign w:val="center"/>
            <w:hideMark/>
          </w:tcPr>
          <w:p w14:paraId="64FAEA7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0901391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c>
          <w:tcPr>
            <w:tcW w:w="1066" w:type="dxa"/>
            <w:shd w:val="clear" w:color="000000" w:fill="FFFFFF"/>
            <w:vAlign w:val="center"/>
            <w:hideMark/>
          </w:tcPr>
          <w:p w14:paraId="0EF8C04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1750</w:t>
            </w:r>
          </w:p>
        </w:tc>
        <w:tc>
          <w:tcPr>
            <w:tcW w:w="966" w:type="dxa"/>
            <w:shd w:val="clear" w:color="000000" w:fill="FFFFFF"/>
            <w:vAlign w:val="center"/>
            <w:hideMark/>
          </w:tcPr>
          <w:p w14:paraId="77F4A30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1750</w:t>
            </w:r>
          </w:p>
        </w:tc>
      </w:tr>
      <w:tr w:rsidR="004D5F02" w:rsidRPr="00492E79" w14:paraId="33BACB57" w14:textId="77777777" w:rsidTr="004D5F02">
        <w:trPr>
          <w:trHeight w:val="20"/>
        </w:trPr>
        <w:tc>
          <w:tcPr>
            <w:tcW w:w="10627" w:type="dxa"/>
            <w:shd w:val="clear" w:color="auto" w:fill="auto"/>
            <w:vAlign w:val="center"/>
            <w:hideMark/>
          </w:tcPr>
          <w:p w14:paraId="105136B6"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Модернизация системы общего образования</w:t>
            </w:r>
          </w:p>
        </w:tc>
        <w:tc>
          <w:tcPr>
            <w:tcW w:w="1417" w:type="dxa"/>
            <w:shd w:val="clear" w:color="000000" w:fill="FFFFFF"/>
            <w:vAlign w:val="center"/>
            <w:hideMark/>
          </w:tcPr>
          <w:p w14:paraId="16AC8D6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59.1.02.10920</w:t>
            </w:r>
          </w:p>
        </w:tc>
        <w:tc>
          <w:tcPr>
            <w:tcW w:w="851" w:type="dxa"/>
            <w:shd w:val="clear" w:color="000000" w:fill="FFFFFF"/>
            <w:vAlign w:val="center"/>
            <w:hideMark/>
          </w:tcPr>
          <w:p w14:paraId="74B9857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C428A1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1066" w:type="dxa"/>
            <w:shd w:val="clear" w:color="000000" w:fill="FFFFFF"/>
            <w:vAlign w:val="center"/>
            <w:hideMark/>
          </w:tcPr>
          <w:p w14:paraId="6FB8561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0DCAAF7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25C8A202" w14:textId="77777777" w:rsidTr="004D5F02">
        <w:trPr>
          <w:trHeight w:val="20"/>
        </w:trPr>
        <w:tc>
          <w:tcPr>
            <w:tcW w:w="10627" w:type="dxa"/>
            <w:shd w:val="clear" w:color="auto" w:fill="auto"/>
            <w:vAlign w:val="center"/>
            <w:hideMark/>
          </w:tcPr>
          <w:p w14:paraId="2017914A"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432D7EB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59.1.02.10920</w:t>
            </w:r>
          </w:p>
        </w:tc>
        <w:tc>
          <w:tcPr>
            <w:tcW w:w="851" w:type="dxa"/>
            <w:shd w:val="clear" w:color="000000" w:fill="FFFFFF"/>
            <w:vAlign w:val="center"/>
            <w:hideMark/>
          </w:tcPr>
          <w:p w14:paraId="4362896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363EB96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1066" w:type="dxa"/>
            <w:shd w:val="clear" w:color="000000" w:fill="FFFFFF"/>
            <w:vAlign w:val="center"/>
            <w:hideMark/>
          </w:tcPr>
          <w:p w14:paraId="1F5B244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068B36F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68A5B025" w14:textId="77777777" w:rsidTr="004D5F02">
        <w:trPr>
          <w:trHeight w:val="20"/>
        </w:trPr>
        <w:tc>
          <w:tcPr>
            <w:tcW w:w="10627" w:type="dxa"/>
            <w:shd w:val="clear" w:color="auto" w:fill="auto"/>
            <w:vAlign w:val="center"/>
            <w:hideMark/>
          </w:tcPr>
          <w:p w14:paraId="1CFBFF5F"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организацию и проведение мероприятий по благоустройству территорий муниципальных общеобразовательных организаций</w:t>
            </w:r>
          </w:p>
        </w:tc>
        <w:tc>
          <w:tcPr>
            <w:tcW w:w="1417" w:type="dxa"/>
            <w:shd w:val="clear" w:color="auto" w:fill="auto"/>
            <w:vAlign w:val="center"/>
            <w:hideMark/>
          </w:tcPr>
          <w:p w14:paraId="0A808E6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w:t>
            </w:r>
            <w:proofErr w:type="gramStart"/>
            <w:r w:rsidRPr="00492E79">
              <w:rPr>
                <w:rFonts w:ascii="Times New Roman" w:eastAsia="Times New Roman" w:hAnsi="Times New Roman" w:cs="Times New Roman"/>
                <w:b/>
                <w:bCs/>
                <w:sz w:val="20"/>
                <w:szCs w:val="20"/>
                <w:lang w:eastAsia="ru-RU"/>
              </w:rPr>
              <w:t>02.S</w:t>
            </w:r>
            <w:proofErr w:type="gramEnd"/>
            <w:r w:rsidRPr="00492E79">
              <w:rPr>
                <w:rFonts w:ascii="Times New Roman" w:eastAsia="Times New Roman" w:hAnsi="Times New Roman" w:cs="Times New Roman"/>
                <w:b/>
                <w:bCs/>
                <w:sz w:val="20"/>
                <w:szCs w:val="20"/>
                <w:lang w:eastAsia="ru-RU"/>
              </w:rPr>
              <w:t>8570</w:t>
            </w:r>
          </w:p>
        </w:tc>
        <w:tc>
          <w:tcPr>
            <w:tcW w:w="851" w:type="dxa"/>
            <w:shd w:val="clear" w:color="auto" w:fill="auto"/>
            <w:vAlign w:val="center"/>
            <w:hideMark/>
          </w:tcPr>
          <w:p w14:paraId="00E46D7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648833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2000</w:t>
            </w:r>
          </w:p>
        </w:tc>
        <w:tc>
          <w:tcPr>
            <w:tcW w:w="1066" w:type="dxa"/>
            <w:shd w:val="clear" w:color="000000" w:fill="FFFFFF"/>
            <w:vAlign w:val="center"/>
            <w:hideMark/>
          </w:tcPr>
          <w:p w14:paraId="36DDA62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2000</w:t>
            </w:r>
          </w:p>
        </w:tc>
        <w:tc>
          <w:tcPr>
            <w:tcW w:w="966" w:type="dxa"/>
            <w:shd w:val="clear" w:color="000000" w:fill="FFFFFF"/>
            <w:vAlign w:val="center"/>
            <w:hideMark/>
          </w:tcPr>
          <w:p w14:paraId="703CD43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2000</w:t>
            </w:r>
          </w:p>
        </w:tc>
      </w:tr>
      <w:tr w:rsidR="004D5F02" w:rsidRPr="00492E79" w14:paraId="5F9E69A5" w14:textId="77777777" w:rsidTr="004D5F02">
        <w:trPr>
          <w:trHeight w:val="20"/>
        </w:trPr>
        <w:tc>
          <w:tcPr>
            <w:tcW w:w="10627" w:type="dxa"/>
            <w:shd w:val="clear" w:color="auto" w:fill="auto"/>
            <w:vAlign w:val="center"/>
            <w:hideMark/>
          </w:tcPr>
          <w:p w14:paraId="376372F4"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14:paraId="7D3DC99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w:t>
            </w:r>
            <w:proofErr w:type="gramStart"/>
            <w:r w:rsidRPr="00492E79">
              <w:rPr>
                <w:rFonts w:ascii="Times New Roman" w:eastAsia="Times New Roman" w:hAnsi="Times New Roman" w:cs="Times New Roman"/>
                <w:sz w:val="20"/>
                <w:szCs w:val="20"/>
                <w:lang w:eastAsia="ru-RU"/>
              </w:rPr>
              <w:t>02.S</w:t>
            </w:r>
            <w:proofErr w:type="gramEnd"/>
            <w:r w:rsidRPr="00492E79">
              <w:rPr>
                <w:rFonts w:ascii="Times New Roman" w:eastAsia="Times New Roman" w:hAnsi="Times New Roman" w:cs="Times New Roman"/>
                <w:sz w:val="20"/>
                <w:szCs w:val="20"/>
                <w:lang w:eastAsia="ru-RU"/>
              </w:rPr>
              <w:t>8570</w:t>
            </w:r>
          </w:p>
        </w:tc>
        <w:tc>
          <w:tcPr>
            <w:tcW w:w="851" w:type="dxa"/>
            <w:shd w:val="clear" w:color="auto" w:fill="auto"/>
            <w:vAlign w:val="center"/>
            <w:hideMark/>
          </w:tcPr>
          <w:p w14:paraId="466C771C"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4A22366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c>
          <w:tcPr>
            <w:tcW w:w="1066" w:type="dxa"/>
            <w:shd w:val="clear" w:color="auto" w:fill="auto"/>
            <w:vAlign w:val="center"/>
            <w:hideMark/>
          </w:tcPr>
          <w:p w14:paraId="1D8CEC7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c>
          <w:tcPr>
            <w:tcW w:w="966" w:type="dxa"/>
            <w:shd w:val="clear" w:color="auto" w:fill="auto"/>
            <w:vAlign w:val="center"/>
            <w:hideMark/>
          </w:tcPr>
          <w:p w14:paraId="4258B18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r>
      <w:tr w:rsidR="004D5F02" w:rsidRPr="00492E79" w14:paraId="1E5B14B5" w14:textId="77777777" w:rsidTr="004D5F02">
        <w:trPr>
          <w:trHeight w:val="20"/>
        </w:trPr>
        <w:tc>
          <w:tcPr>
            <w:tcW w:w="10627" w:type="dxa"/>
            <w:shd w:val="clear" w:color="000000" w:fill="FFFFFF"/>
            <w:vAlign w:val="center"/>
            <w:hideMark/>
          </w:tcPr>
          <w:p w14:paraId="5B47B93B"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"Модернизация системы дополнительного образования»</w:t>
            </w:r>
          </w:p>
        </w:tc>
        <w:tc>
          <w:tcPr>
            <w:tcW w:w="1417" w:type="dxa"/>
            <w:shd w:val="clear" w:color="000000" w:fill="FFFFFF"/>
            <w:vAlign w:val="center"/>
            <w:hideMark/>
          </w:tcPr>
          <w:p w14:paraId="6999E18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59.1.03.00000</w:t>
            </w:r>
          </w:p>
        </w:tc>
        <w:tc>
          <w:tcPr>
            <w:tcW w:w="851" w:type="dxa"/>
            <w:shd w:val="clear" w:color="000000" w:fill="FFFFFF"/>
            <w:vAlign w:val="center"/>
            <w:hideMark/>
          </w:tcPr>
          <w:p w14:paraId="4F6EC54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791F8B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066" w:type="dxa"/>
            <w:shd w:val="clear" w:color="000000" w:fill="FFFFFF"/>
            <w:vAlign w:val="center"/>
            <w:hideMark/>
          </w:tcPr>
          <w:p w14:paraId="65FFAE3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1CCA779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7A1D453E" w14:textId="77777777" w:rsidTr="004D5F02">
        <w:trPr>
          <w:trHeight w:val="20"/>
        </w:trPr>
        <w:tc>
          <w:tcPr>
            <w:tcW w:w="10627" w:type="dxa"/>
            <w:shd w:val="clear" w:color="auto" w:fill="auto"/>
            <w:vAlign w:val="center"/>
            <w:hideMark/>
          </w:tcPr>
          <w:p w14:paraId="27361B5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1417" w:type="dxa"/>
            <w:shd w:val="clear" w:color="000000" w:fill="FFFFFF"/>
            <w:vAlign w:val="center"/>
            <w:hideMark/>
          </w:tcPr>
          <w:p w14:paraId="61C41CF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59.1.03.00810</w:t>
            </w:r>
          </w:p>
        </w:tc>
        <w:tc>
          <w:tcPr>
            <w:tcW w:w="851" w:type="dxa"/>
            <w:shd w:val="clear" w:color="000000" w:fill="FFFFFF"/>
            <w:vAlign w:val="center"/>
            <w:hideMark/>
          </w:tcPr>
          <w:p w14:paraId="3B99192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B6802E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066" w:type="dxa"/>
            <w:shd w:val="clear" w:color="000000" w:fill="FFFFFF"/>
            <w:vAlign w:val="center"/>
            <w:hideMark/>
          </w:tcPr>
          <w:p w14:paraId="6044482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36912AA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2EA3B10E" w14:textId="77777777" w:rsidTr="004D5F02">
        <w:trPr>
          <w:trHeight w:val="20"/>
        </w:trPr>
        <w:tc>
          <w:tcPr>
            <w:tcW w:w="10627" w:type="dxa"/>
            <w:shd w:val="clear" w:color="auto" w:fill="auto"/>
            <w:vAlign w:val="center"/>
            <w:hideMark/>
          </w:tcPr>
          <w:p w14:paraId="4FF644CC"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35BA27E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59.1.03.00810</w:t>
            </w:r>
          </w:p>
        </w:tc>
        <w:tc>
          <w:tcPr>
            <w:tcW w:w="851" w:type="dxa"/>
            <w:shd w:val="clear" w:color="000000" w:fill="FFFFFF"/>
            <w:vAlign w:val="center"/>
            <w:hideMark/>
          </w:tcPr>
          <w:p w14:paraId="4199313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2D02E21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66" w:type="dxa"/>
            <w:shd w:val="clear" w:color="000000" w:fill="FFFFFF"/>
            <w:vAlign w:val="center"/>
            <w:hideMark/>
          </w:tcPr>
          <w:p w14:paraId="62A7E8D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5E9C5632"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2B40A3E1" w14:textId="77777777" w:rsidTr="004D5F02">
        <w:trPr>
          <w:trHeight w:val="20"/>
        </w:trPr>
        <w:tc>
          <w:tcPr>
            <w:tcW w:w="10627" w:type="dxa"/>
            <w:shd w:val="clear" w:color="000000" w:fill="FFFFFF"/>
            <w:vAlign w:val="center"/>
            <w:hideMark/>
          </w:tcPr>
          <w:p w14:paraId="58CC275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1417" w:type="dxa"/>
            <w:shd w:val="clear" w:color="000000" w:fill="FFFFFF"/>
            <w:vAlign w:val="center"/>
            <w:hideMark/>
          </w:tcPr>
          <w:p w14:paraId="2B0E633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59.1.04.00000</w:t>
            </w:r>
          </w:p>
        </w:tc>
        <w:tc>
          <w:tcPr>
            <w:tcW w:w="851" w:type="dxa"/>
            <w:shd w:val="clear" w:color="000000" w:fill="FFFFFF"/>
            <w:vAlign w:val="center"/>
            <w:hideMark/>
          </w:tcPr>
          <w:p w14:paraId="62000AD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6ABE0B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350</w:t>
            </w:r>
          </w:p>
        </w:tc>
        <w:tc>
          <w:tcPr>
            <w:tcW w:w="1066" w:type="dxa"/>
            <w:shd w:val="clear" w:color="000000" w:fill="FFFFFF"/>
            <w:vAlign w:val="center"/>
            <w:hideMark/>
          </w:tcPr>
          <w:p w14:paraId="7AD8E92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w:t>
            </w:r>
          </w:p>
        </w:tc>
        <w:tc>
          <w:tcPr>
            <w:tcW w:w="966" w:type="dxa"/>
            <w:shd w:val="clear" w:color="000000" w:fill="FFFFFF"/>
            <w:vAlign w:val="center"/>
            <w:hideMark/>
          </w:tcPr>
          <w:p w14:paraId="6E75761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w:t>
            </w:r>
          </w:p>
        </w:tc>
      </w:tr>
      <w:tr w:rsidR="004D5F02" w:rsidRPr="00492E79" w14:paraId="74BECCC7" w14:textId="77777777" w:rsidTr="004D5F02">
        <w:trPr>
          <w:trHeight w:val="20"/>
        </w:trPr>
        <w:tc>
          <w:tcPr>
            <w:tcW w:w="10627" w:type="dxa"/>
            <w:shd w:val="clear" w:color="000000" w:fill="FFFFFF"/>
            <w:vAlign w:val="center"/>
            <w:hideMark/>
          </w:tcPr>
          <w:p w14:paraId="69DBBFE2"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Выявление и поддержка одаренных детей</w:t>
            </w:r>
          </w:p>
        </w:tc>
        <w:tc>
          <w:tcPr>
            <w:tcW w:w="1417" w:type="dxa"/>
            <w:shd w:val="clear" w:color="000000" w:fill="FFFFFF"/>
            <w:vAlign w:val="center"/>
            <w:hideMark/>
          </w:tcPr>
          <w:p w14:paraId="2E5D367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59.1.04.00260</w:t>
            </w:r>
          </w:p>
        </w:tc>
        <w:tc>
          <w:tcPr>
            <w:tcW w:w="851" w:type="dxa"/>
            <w:shd w:val="clear" w:color="000000" w:fill="FFFFFF"/>
            <w:vAlign w:val="center"/>
            <w:hideMark/>
          </w:tcPr>
          <w:p w14:paraId="48FE51C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F936EF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350</w:t>
            </w:r>
          </w:p>
        </w:tc>
        <w:tc>
          <w:tcPr>
            <w:tcW w:w="1066" w:type="dxa"/>
            <w:shd w:val="clear" w:color="000000" w:fill="FFFFFF"/>
            <w:vAlign w:val="center"/>
            <w:hideMark/>
          </w:tcPr>
          <w:p w14:paraId="361504B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w:t>
            </w:r>
          </w:p>
        </w:tc>
        <w:tc>
          <w:tcPr>
            <w:tcW w:w="966" w:type="dxa"/>
            <w:shd w:val="clear" w:color="000000" w:fill="FFFFFF"/>
            <w:vAlign w:val="center"/>
            <w:hideMark/>
          </w:tcPr>
          <w:p w14:paraId="5F6304D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w:t>
            </w:r>
          </w:p>
        </w:tc>
      </w:tr>
      <w:tr w:rsidR="004D5F02" w:rsidRPr="00492E79" w14:paraId="1DEA4AD6" w14:textId="77777777" w:rsidTr="004D5F02">
        <w:trPr>
          <w:trHeight w:val="20"/>
        </w:trPr>
        <w:tc>
          <w:tcPr>
            <w:tcW w:w="10627" w:type="dxa"/>
            <w:shd w:val="clear" w:color="000000" w:fill="FFFFFF"/>
            <w:vAlign w:val="center"/>
            <w:hideMark/>
          </w:tcPr>
          <w:p w14:paraId="56C2F277"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0FDCA8F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59.1.04.00260</w:t>
            </w:r>
          </w:p>
        </w:tc>
        <w:tc>
          <w:tcPr>
            <w:tcW w:w="851" w:type="dxa"/>
            <w:shd w:val="clear" w:color="000000" w:fill="FFFFFF"/>
            <w:vAlign w:val="center"/>
            <w:hideMark/>
          </w:tcPr>
          <w:p w14:paraId="1F4A7DCC"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07C8B6D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350</w:t>
            </w:r>
          </w:p>
        </w:tc>
        <w:tc>
          <w:tcPr>
            <w:tcW w:w="1066" w:type="dxa"/>
            <w:shd w:val="clear" w:color="000000" w:fill="FFFFFF"/>
            <w:vAlign w:val="center"/>
            <w:hideMark/>
          </w:tcPr>
          <w:p w14:paraId="3A1AB3F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w:t>
            </w:r>
          </w:p>
        </w:tc>
        <w:tc>
          <w:tcPr>
            <w:tcW w:w="966" w:type="dxa"/>
            <w:shd w:val="clear" w:color="000000" w:fill="FFFFFF"/>
            <w:vAlign w:val="center"/>
            <w:hideMark/>
          </w:tcPr>
          <w:p w14:paraId="2D75DE9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w:t>
            </w:r>
          </w:p>
        </w:tc>
      </w:tr>
      <w:tr w:rsidR="004D5F02" w:rsidRPr="00492E79" w14:paraId="46CE66FB" w14:textId="77777777" w:rsidTr="004D5F02">
        <w:trPr>
          <w:trHeight w:val="20"/>
        </w:trPr>
        <w:tc>
          <w:tcPr>
            <w:tcW w:w="10627" w:type="dxa"/>
            <w:shd w:val="clear" w:color="000000" w:fill="FFFFFF"/>
            <w:vAlign w:val="center"/>
            <w:hideMark/>
          </w:tcPr>
          <w:p w14:paraId="4045BBC0"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"Капитальные вложения в объекты муниципальной собственности"</w:t>
            </w:r>
          </w:p>
        </w:tc>
        <w:tc>
          <w:tcPr>
            <w:tcW w:w="1417" w:type="dxa"/>
            <w:shd w:val="clear" w:color="000000" w:fill="FFFFFF"/>
            <w:vAlign w:val="center"/>
            <w:hideMark/>
          </w:tcPr>
          <w:p w14:paraId="4E407D9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59.1.05.00000</w:t>
            </w:r>
          </w:p>
        </w:tc>
        <w:tc>
          <w:tcPr>
            <w:tcW w:w="851" w:type="dxa"/>
            <w:shd w:val="clear" w:color="000000" w:fill="FFFFFF"/>
            <w:vAlign w:val="center"/>
            <w:hideMark/>
          </w:tcPr>
          <w:p w14:paraId="1B1E85E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D03174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066" w:type="dxa"/>
            <w:shd w:val="clear" w:color="000000" w:fill="FFFFFF"/>
            <w:vAlign w:val="center"/>
            <w:hideMark/>
          </w:tcPr>
          <w:p w14:paraId="7A9FDE8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966" w:type="dxa"/>
            <w:shd w:val="clear" w:color="000000" w:fill="FFFFFF"/>
            <w:vAlign w:val="center"/>
            <w:hideMark/>
          </w:tcPr>
          <w:p w14:paraId="6228804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4D5F02" w:rsidRPr="00492E79" w14:paraId="43D66AD1" w14:textId="77777777" w:rsidTr="004D5F02">
        <w:trPr>
          <w:trHeight w:val="20"/>
        </w:trPr>
        <w:tc>
          <w:tcPr>
            <w:tcW w:w="10627" w:type="dxa"/>
            <w:shd w:val="clear" w:color="000000" w:fill="FFFFFF"/>
            <w:vAlign w:val="center"/>
            <w:hideMark/>
          </w:tcPr>
          <w:p w14:paraId="77518BB0"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1417" w:type="dxa"/>
            <w:shd w:val="clear" w:color="000000" w:fill="FFFFFF"/>
            <w:vAlign w:val="center"/>
            <w:hideMark/>
          </w:tcPr>
          <w:p w14:paraId="0E68DD5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59.1.05.00280</w:t>
            </w:r>
          </w:p>
        </w:tc>
        <w:tc>
          <w:tcPr>
            <w:tcW w:w="851" w:type="dxa"/>
            <w:shd w:val="clear" w:color="000000" w:fill="FFFFFF"/>
            <w:vAlign w:val="center"/>
            <w:hideMark/>
          </w:tcPr>
          <w:p w14:paraId="68003CE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C2E46A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066" w:type="dxa"/>
            <w:shd w:val="clear" w:color="000000" w:fill="FFFFFF"/>
            <w:vAlign w:val="center"/>
            <w:hideMark/>
          </w:tcPr>
          <w:p w14:paraId="46589C5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966" w:type="dxa"/>
            <w:shd w:val="clear" w:color="000000" w:fill="FFFFFF"/>
            <w:vAlign w:val="center"/>
            <w:hideMark/>
          </w:tcPr>
          <w:p w14:paraId="5072168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4D5F02" w:rsidRPr="00492E79" w14:paraId="42133D5F" w14:textId="77777777" w:rsidTr="004D5F02">
        <w:trPr>
          <w:trHeight w:val="20"/>
        </w:trPr>
        <w:tc>
          <w:tcPr>
            <w:tcW w:w="10627" w:type="dxa"/>
            <w:shd w:val="clear" w:color="000000" w:fill="FFFFFF"/>
            <w:vAlign w:val="center"/>
            <w:hideMark/>
          </w:tcPr>
          <w:p w14:paraId="13CCBBDB"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304F719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59.1.05.00280</w:t>
            </w:r>
          </w:p>
        </w:tc>
        <w:tc>
          <w:tcPr>
            <w:tcW w:w="851" w:type="dxa"/>
            <w:shd w:val="clear" w:color="000000" w:fill="FFFFFF"/>
            <w:vAlign w:val="center"/>
            <w:hideMark/>
          </w:tcPr>
          <w:p w14:paraId="72C4733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7584A68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066" w:type="dxa"/>
            <w:shd w:val="clear" w:color="000000" w:fill="FFFFFF"/>
            <w:vAlign w:val="center"/>
            <w:hideMark/>
          </w:tcPr>
          <w:p w14:paraId="7CF6311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66" w:type="dxa"/>
            <w:shd w:val="clear" w:color="000000" w:fill="FFFFFF"/>
            <w:vAlign w:val="center"/>
            <w:hideMark/>
          </w:tcPr>
          <w:p w14:paraId="0BC5E5F2"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4D5F02" w:rsidRPr="00492E79" w14:paraId="04BF5373" w14:textId="77777777" w:rsidTr="004D5F02">
        <w:trPr>
          <w:trHeight w:val="20"/>
        </w:trPr>
        <w:tc>
          <w:tcPr>
            <w:tcW w:w="10627" w:type="dxa"/>
            <w:shd w:val="clear" w:color="000000" w:fill="FFFFFF"/>
            <w:vAlign w:val="center"/>
            <w:hideMark/>
          </w:tcPr>
          <w:p w14:paraId="772631C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1417" w:type="dxa"/>
            <w:shd w:val="clear" w:color="000000" w:fill="FFFFFF"/>
            <w:vAlign w:val="center"/>
            <w:hideMark/>
          </w:tcPr>
          <w:p w14:paraId="0F50E8C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59.1.06.00000</w:t>
            </w:r>
          </w:p>
        </w:tc>
        <w:tc>
          <w:tcPr>
            <w:tcW w:w="851" w:type="dxa"/>
            <w:shd w:val="clear" w:color="000000" w:fill="FFFFFF"/>
            <w:vAlign w:val="center"/>
            <w:hideMark/>
          </w:tcPr>
          <w:p w14:paraId="2DFEDE6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5A6F38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1901,8</w:t>
            </w:r>
          </w:p>
        </w:tc>
        <w:tc>
          <w:tcPr>
            <w:tcW w:w="1066" w:type="dxa"/>
            <w:shd w:val="clear" w:color="000000" w:fill="FFFFFF"/>
            <w:vAlign w:val="center"/>
            <w:hideMark/>
          </w:tcPr>
          <w:p w14:paraId="10D9614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1901,8</w:t>
            </w:r>
          </w:p>
        </w:tc>
        <w:tc>
          <w:tcPr>
            <w:tcW w:w="966" w:type="dxa"/>
            <w:shd w:val="clear" w:color="000000" w:fill="FFFFFF"/>
            <w:vAlign w:val="center"/>
            <w:hideMark/>
          </w:tcPr>
          <w:p w14:paraId="7E75B57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1901,8</w:t>
            </w:r>
          </w:p>
        </w:tc>
      </w:tr>
      <w:tr w:rsidR="004D5F02" w:rsidRPr="00492E79" w14:paraId="35EAA46A" w14:textId="77777777" w:rsidTr="004D5F02">
        <w:trPr>
          <w:trHeight w:val="20"/>
        </w:trPr>
        <w:tc>
          <w:tcPr>
            <w:tcW w:w="10627" w:type="dxa"/>
            <w:shd w:val="clear" w:color="000000" w:fill="FFFFFF"/>
            <w:vAlign w:val="center"/>
            <w:hideMark/>
          </w:tcPr>
          <w:p w14:paraId="3AF125B0"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1417" w:type="dxa"/>
            <w:shd w:val="clear" w:color="000000" w:fill="FFFFFF"/>
            <w:vAlign w:val="center"/>
            <w:hideMark/>
          </w:tcPr>
          <w:p w14:paraId="503FB2A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w:t>
            </w:r>
            <w:proofErr w:type="gramStart"/>
            <w:r w:rsidRPr="00492E79">
              <w:rPr>
                <w:rFonts w:ascii="Times New Roman" w:eastAsia="Times New Roman" w:hAnsi="Times New Roman" w:cs="Times New Roman"/>
                <w:b/>
                <w:bCs/>
                <w:sz w:val="20"/>
                <w:szCs w:val="20"/>
                <w:lang w:eastAsia="ru-RU"/>
              </w:rPr>
              <w:t>06.S</w:t>
            </w:r>
            <w:proofErr w:type="gramEnd"/>
            <w:r w:rsidRPr="00492E79">
              <w:rPr>
                <w:rFonts w:ascii="Times New Roman" w:eastAsia="Times New Roman" w:hAnsi="Times New Roman" w:cs="Times New Roman"/>
                <w:b/>
                <w:bCs/>
                <w:sz w:val="20"/>
                <w:szCs w:val="20"/>
                <w:lang w:eastAsia="ru-RU"/>
              </w:rPr>
              <w:t>7620</w:t>
            </w:r>
          </w:p>
        </w:tc>
        <w:tc>
          <w:tcPr>
            <w:tcW w:w="851" w:type="dxa"/>
            <w:shd w:val="clear" w:color="000000" w:fill="FFFFFF"/>
            <w:vAlign w:val="center"/>
            <w:hideMark/>
          </w:tcPr>
          <w:p w14:paraId="36B5386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140FCA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1901,8</w:t>
            </w:r>
          </w:p>
        </w:tc>
        <w:tc>
          <w:tcPr>
            <w:tcW w:w="1066" w:type="dxa"/>
            <w:shd w:val="clear" w:color="000000" w:fill="FFFFFF"/>
            <w:vAlign w:val="center"/>
            <w:hideMark/>
          </w:tcPr>
          <w:p w14:paraId="1528EEC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1901,8</w:t>
            </w:r>
          </w:p>
        </w:tc>
        <w:tc>
          <w:tcPr>
            <w:tcW w:w="966" w:type="dxa"/>
            <w:shd w:val="clear" w:color="000000" w:fill="FFFFFF"/>
            <w:vAlign w:val="center"/>
            <w:hideMark/>
          </w:tcPr>
          <w:p w14:paraId="5E5D21E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1901,8</w:t>
            </w:r>
          </w:p>
        </w:tc>
      </w:tr>
      <w:tr w:rsidR="004D5F02" w:rsidRPr="00492E79" w14:paraId="0E253A7E" w14:textId="77777777" w:rsidTr="004D5F02">
        <w:trPr>
          <w:trHeight w:val="20"/>
        </w:trPr>
        <w:tc>
          <w:tcPr>
            <w:tcW w:w="10627" w:type="dxa"/>
            <w:shd w:val="clear" w:color="000000" w:fill="FFFFFF"/>
            <w:vAlign w:val="center"/>
            <w:hideMark/>
          </w:tcPr>
          <w:p w14:paraId="05B235E7"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20CA85A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w:t>
            </w:r>
            <w:proofErr w:type="gramStart"/>
            <w:r w:rsidRPr="00492E79">
              <w:rPr>
                <w:rFonts w:ascii="Times New Roman" w:eastAsia="Times New Roman" w:hAnsi="Times New Roman" w:cs="Times New Roman"/>
                <w:sz w:val="20"/>
                <w:szCs w:val="20"/>
                <w:lang w:eastAsia="ru-RU"/>
              </w:rPr>
              <w:t>06.S</w:t>
            </w:r>
            <w:proofErr w:type="gramEnd"/>
            <w:r w:rsidRPr="00492E79">
              <w:rPr>
                <w:rFonts w:ascii="Times New Roman" w:eastAsia="Times New Roman" w:hAnsi="Times New Roman" w:cs="Times New Roman"/>
                <w:sz w:val="20"/>
                <w:szCs w:val="20"/>
                <w:lang w:eastAsia="ru-RU"/>
              </w:rPr>
              <w:t>7620</w:t>
            </w:r>
          </w:p>
        </w:tc>
        <w:tc>
          <w:tcPr>
            <w:tcW w:w="851" w:type="dxa"/>
            <w:shd w:val="clear" w:color="000000" w:fill="FFFFFF"/>
            <w:vAlign w:val="center"/>
            <w:hideMark/>
          </w:tcPr>
          <w:p w14:paraId="1476545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1A8EBDC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1901,8</w:t>
            </w:r>
          </w:p>
        </w:tc>
        <w:tc>
          <w:tcPr>
            <w:tcW w:w="1066" w:type="dxa"/>
            <w:shd w:val="clear" w:color="000000" w:fill="FFFFFF"/>
            <w:vAlign w:val="center"/>
            <w:hideMark/>
          </w:tcPr>
          <w:p w14:paraId="7112BD1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1901,8</w:t>
            </w:r>
          </w:p>
        </w:tc>
        <w:tc>
          <w:tcPr>
            <w:tcW w:w="966" w:type="dxa"/>
            <w:shd w:val="clear" w:color="000000" w:fill="FFFFFF"/>
            <w:vAlign w:val="center"/>
            <w:hideMark/>
          </w:tcPr>
          <w:p w14:paraId="76ED716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1901,8</w:t>
            </w:r>
          </w:p>
        </w:tc>
      </w:tr>
      <w:tr w:rsidR="004D5F02" w:rsidRPr="00492E79" w14:paraId="4292DF41" w14:textId="77777777" w:rsidTr="004D5F02">
        <w:trPr>
          <w:trHeight w:val="20"/>
        </w:trPr>
        <w:tc>
          <w:tcPr>
            <w:tcW w:w="10627" w:type="dxa"/>
            <w:shd w:val="clear" w:color="000000" w:fill="FFFFFF"/>
            <w:vAlign w:val="center"/>
            <w:hideMark/>
          </w:tcPr>
          <w:p w14:paraId="4541A9C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417" w:type="dxa"/>
            <w:shd w:val="clear" w:color="000000" w:fill="FFFFFF"/>
            <w:vAlign w:val="center"/>
            <w:hideMark/>
          </w:tcPr>
          <w:p w14:paraId="031BCF8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59.2.00.00000</w:t>
            </w:r>
          </w:p>
        </w:tc>
        <w:tc>
          <w:tcPr>
            <w:tcW w:w="851" w:type="dxa"/>
            <w:shd w:val="clear" w:color="000000" w:fill="FFFFFF"/>
            <w:vAlign w:val="center"/>
            <w:hideMark/>
          </w:tcPr>
          <w:p w14:paraId="5CF52E6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50226B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2600,5</w:t>
            </w:r>
          </w:p>
        </w:tc>
        <w:tc>
          <w:tcPr>
            <w:tcW w:w="1066" w:type="dxa"/>
            <w:shd w:val="clear" w:color="000000" w:fill="FFFFFF"/>
            <w:vAlign w:val="center"/>
            <w:hideMark/>
          </w:tcPr>
          <w:p w14:paraId="7E954B7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1177,1</w:t>
            </w:r>
          </w:p>
        </w:tc>
        <w:tc>
          <w:tcPr>
            <w:tcW w:w="966" w:type="dxa"/>
            <w:shd w:val="clear" w:color="000000" w:fill="FFFFFF"/>
            <w:vAlign w:val="center"/>
            <w:hideMark/>
          </w:tcPr>
          <w:p w14:paraId="407E265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1149</w:t>
            </w:r>
          </w:p>
        </w:tc>
      </w:tr>
      <w:tr w:rsidR="004D5F02" w:rsidRPr="00492E79" w14:paraId="399409C8" w14:textId="77777777" w:rsidTr="004D5F02">
        <w:trPr>
          <w:trHeight w:val="20"/>
        </w:trPr>
        <w:tc>
          <w:tcPr>
            <w:tcW w:w="10627" w:type="dxa"/>
            <w:shd w:val="clear" w:color="000000" w:fill="FFFFFF"/>
            <w:vAlign w:val="center"/>
            <w:hideMark/>
          </w:tcPr>
          <w:p w14:paraId="178BAB2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 xml:space="preserve">Основное мероприятие «Организация и проведение профильных смен, многодневных походов, </w:t>
            </w:r>
            <w:proofErr w:type="spellStart"/>
            <w:r w:rsidRPr="00492E79">
              <w:rPr>
                <w:rFonts w:ascii="Times New Roman" w:eastAsia="Times New Roman" w:hAnsi="Times New Roman" w:cs="Times New Roman"/>
                <w:b/>
                <w:bCs/>
                <w:sz w:val="20"/>
                <w:szCs w:val="20"/>
                <w:lang w:eastAsia="ru-RU"/>
              </w:rPr>
              <w:t>турслетов</w:t>
            </w:r>
            <w:proofErr w:type="spellEnd"/>
            <w:r w:rsidRPr="00492E79">
              <w:rPr>
                <w:rFonts w:ascii="Times New Roman" w:eastAsia="Times New Roman" w:hAnsi="Times New Roman" w:cs="Times New Roman"/>
                <w:b/>
                <w:bCs/>
                <w:sz w:val="20"/>
                <w:szCs w:val="20"/>
                <w:lang w:eastAsia="ru-RU"/>
              </w:rPr>
              <w:t>, учебных сборов и т.д.»</w:t>
            </w:r>
          </w:p>
        </w:tc>
        <w:tc>
          <w:tcPr>
            <w:tcW w:w="1417" w:type="dxa"/>
            <w:shd w:val="clear" w:color="000000" w:fill="FFFFFF"/>
            <w:vAlign w:val="center"/>
            <w:hideMark/>
          </w:tcPr>
          <w:p w14:paraId="643228F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59.2.01.00000</w:t>
            </w:r>
          </w:p>
        </w:tc>
        <w:tc>
          <w:tcPr>
            <w:tcW w:w="851" w:type="dxa"/>
            <w:shd w:val="clear" w:color="000000" w:fill="FFFFFF"/>
            <w:vAlign w:val="center"/>
            <w:hideMark/>
          </w:tcPr>
          <w:p w14:paraId="735AB39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9A7BD1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066" w:type="dxa"/>
            <w:shd w:val="clear" w:color="000000" w:fill="FFFFFF"/>
            <w:vAlign w:val="center"/>
            <w:hideMark/>
          </w:tcPr>
          <w:p w14:paraId="330DAEC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75</w:t>
            </w:r>
          </w:p>
        </w:tc>
        <w:tc>
          <w:tcPr>
            <w:tcW w:w="966" w:type="dxa"/>
            <w:shd w:val="clear" w:color="000000" w:fill="FFFFFF"/>
            <w:vAlign w:val="center"/>
            <w:hideMark/>
          </w:tcPr>
          <w:p w14:paraId="2EF64A7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75</w:t>
            </w:r>
          </w:p>
        </w:tc>
      </w:tr>
      <w:tr w:rsidR="004D5F02" w:rsidRPr="00492E79" w14:paraId="6374D500" w14:textId="77777777" w:rsidTr="004D5F02">
        <w:trPr>
          <w:trHeight w:val="20"/>
        </w:trPr>
        <w:tc>
          <w:tcPr>
            <w:tcW w:w="10627" w:type="dxa"/>
            <w:shd w:val="clear" w:color="000000" w:fill="FFFFFF"/>
            <w:vAlign w:val="center"/>
            <w:hideMark/>
          </w:tcPr>
          <w:p w14:paraId="7F4800DD"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Организация и проведение профильных смен, многодневных походов, </w:t>
            </w:r>
            <w:proofErr w:type="spellStart"/>
            <w:r w:rsidRPr="00492E79">
              <w:rPr>
                <w:rFonts w:ascii="Times New Roman" w:eastAsia="Times New Roman" w:hAnsi="Times New Roman" w:cs="Times New Roman"/>
                <w:b/>
                <w:bCs/>
                <w:sz w:val="20"/>
                <w:szCs w:val="20"/>
                <w:lang w:eastAsia="ru-RU"/>
              </w:rPr>
              <w:t>турслетов</w:t>
            </w:r>
            <w:proofErr w:type="spellEnd"/>
            <w:r w:rsidRPr="00492E79">
              <w:rPr>
                <w:rFonts w:ascii="Times New Roman" w:eastAsia="Times New Roman" w:hAnsi="Times New Roman" w:cs="Times New Roman"/>
                <w:b/>
                <w:bCs/>
                <w:sz w:val="20"/>
                <w:szCs w:val="20"/>
                <w:lang w:eastAsia="ru-RU"/>
              </w:rPr>
              <w:t>, учебных сборов и т.д.</w:t>
            </w:r>
          </w:p>
        </w:tc>
        <w:tc>
          <w:tcPr>
            <w:tcW w:w="1417" w:type="dxa"/>
            <w:shd w:val="clear" w:color="000000" w:fill="FFFFFF"/>
            <w:vAlign w:val="center"/>
            <w:hideMark/>
          </w:tcPr>
          <w:p w14:paraId="08561BD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59.2.01.00290</w:t>
            </w:r>
          </w:p>
        </w:tc>
        <w:tc>
          <w:tcPr>
            <w:tcW w:w="851" w:type="dxa"/>
            <w:shd w:val="clear" w:color="000000" w:fill="FFFFFF"/>
            <w:vAlign w:val="center"/>
            <w:hideMark/>
          </w:tcPr>
          <w:p w14:paraId="6A77D79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2974BD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066" w:type="dxa"/>
            <w:shd w:val="clear" w:color="000000" w:fill="FFFFFF"/>
            <w:vAlign w:val="center"/>
            <w:hideMark/>
          </w:tcPr>
          <w:p w14:paraId="514584F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75</w:t>
            </w:r>
          </w:p>
        </w:tc>
        <w:tc>
          <w:tcPr>
            <w:tcW w:w="966" w:type="dxa"/>
            <w:shd w:val="clear" w:color="000000" w:fill="FFFFFF"/>
            <w:vAlign w:val="center"/>
            <w:hideMark/>
          </w:tcPr>
          <w:p w14:paraId="730A0BD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75</w:t>
            </w:r>
          </w:p>
        </w:tc>
      </w:tr>
      <w:tr w:rsidR="004D5F02" w:rsidRPr="00492E79" w14:paraId="47DDA86E" w14:textId="77777777" w:rsidTr="004D5F02">
        <w:trPr>
          <w:trHeight w:val="20"/>
        </w:trPr>
        <w:tc>
          <w:tcPr>
            <w:tcW w:w="10627" w:type="dxa"/>
            <w:shd w:val="clear" w:color="000000" w:fill="FFFFFF"/>
            <w:vAlign w:val="center"/>
            <w:hideMark/>
          </w:tcPr>
          <w:p w14:paraId="141C4D20"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1CC77C3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59.2.01.00290</w:t>
            </w:r>
          </w:p>
        </w:tc>
        <w:tc>
          <w:tcPr>
            <w:tcW w:w="851" w:type="dxa"/>
            <w:shd w:val="clear" w:color="000000" w:fill="FFFFFF"/>
            <w:vAlign w:val="center"/>
            <w:hideMark/>
          </w:tcPr>
          <w:p w14:paraId="2BF5680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00A3CB4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w:t>
            </w:r>
          </w:p>
        </w:tc>
        <w:tc>
          <w:tcPr>
            <w:tcW w:w="1066" w:type="dxa"/>
            <w:shd w:val="clear" w:color="000000" w:fill="FFFFFF"/>
            <w:vAlign w:val="center"/>
            <w:hideMark/>
          </w:tcPr>
          <w:p w14:paraId="26BA1F4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w:t>
            </w:r>
          </w:p>
        </w:tc>
        <w:tc>
          <w:tcPr>
            <w:tcW w:w="966" w:type="dxa"/>
            <w:shd w:val="clear" w:color="000000" w:fill="FFFFFF"/>
            <w:vAlign w:val="center"/>
            <w:hideMark/>
          </w:tcPr>
          <w:p w14:paraId="4D4E173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w:t>
            </w:r>
          </w:p>
        </w:tc>
      </w:tr>
      <w:tr w:rsidR="004D5F02" w:rsidRPr="00492E79" w14:paraId="68639530" w14:textId="77777777" w:rsidTr="004D5F02">
        <w:trPr>
          <w:trHeight w:val="20"/>
        </w:trPr>
        <w:tc>
          <w:tcPr>
            <w:tcW w:w="10627" w:type="dxa"/>
            <w:shd w:val="clear" w:color="000000" w:fill="FFFFFF"/>
            <w:vAlign w:val="center"/>
            <w:hideMark/>
          </w:tcPr>
          <w:p w14:paraId="1D936778"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3AF5227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59.2.01.00290</w:t>
            </w:r>
          </w:p>
        </w:tc>
        <w:tc>
          <w:tcPr>
            <w:tcW w:w="851" w:type="dxa"/>
            <w:shd w:val="clear" w:color="000000" w:fill="FFFFFF"/>
            <w:vAlign w:val="center"/>
            <w:hideMark/>
          </w:tcPr>
          <w:p w14:paraId="6937E7B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20C1A2C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w:t>
            </w:r>
          </w:p>
        </w:tc>
        <w:tc>
          <w:tcPr>
            <w:tcW w:w="1066" w:type="dxa"/>
            <w:shd w:val="clear" w:color="000000" w:fill="FFFFFF"/>
            <w:vAlign w:val="center"/>
            <w:hideMark/>
          </w:tcPr>
          <w:p w14:paraId="3F8DE4A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w:t>
            </w:r>
          </w:p>
        </w:tc>
        <w:tc>
          <w:tcPr>
            <w:tcW w:w="966" w:type="dxa"/>
            <w:shd w:val="clear" w:color="000000" w:fill="FFFFFF"/>
            <w:vAlign w:val="center"/>
            <w:hideMark/>
          </w:tcPr>
          <w:p w14:paraId="418A0EB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w:t>
            </w:r>
          </w:p>
        </w:tc>
      </w:tr>
      <w:tr w:rsidR="004D5F02" w:rsidRPr="00492E79" w14:paraId="6A0DBEC4" w14:textId="77777777" w:rsidTr="004D5F02">
        <w:trPr>
          <w:trHeight w:val="20"/>
        </w:trPr>
        <w:tc>
          <w:tcPr>
            <w:tcW w:w="10627" w:type="dxa"/>
            <w:shd w:val="clear" w:color="000000" w:fill="FFFFFF"/>
            <w:vAlign w:val="center"/>
            <w:hideMark/>
          </w:tcPr>
          <w:p w14:paraId="4F5F454D"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«Мероприятия по проведению оздоровительной кампании детей»</w:t>
            </w:r>
          </w:p>
        </w:tc>
        <w:tc>
          <w:tcPr>
            <w:tcW w:w="1417" w:type="dxa"/>
            <w:shd w:val="clear" w:color="000000" w:fill="FFFFFF"/>
            <w:vAlign w:val="center"/>
            <w:hideMark/>
          </w:tcPr>
          <w:p w14:paraId="14F2864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59.2.03.00000</w:t>
            </w:r>
          </w:p>
        </w:tc>
        <w:tc>
          <w:tcPr>
            <w:tcW w:w="851" w:type="dxa"/>
            <w:shd w:val="clear" w:color="000000" w:fill="FFFFFF"/>
            <w:vAlign w:val="center"/>
            <w:hideMark/>
          </w:tcPr>
          <w:p w14:paraId="3715E31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DB634B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400</w:t>
            </w:r>
          </w:p>
        </w:tc>
        <w:tc>
          <w:tcPr>
            <w:tcW w:w="1066" w:type="dxa"/>
            <w:shd w:val="clear" w:color="000000" w:fill="FFFFFF"/>
            <w:vAlign w:val="center"/>
            <w:hideMark/>
          </w:tcPr>
          <w:p w14:paraId="321102E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170</w:t>
            </w:r>
          </w:p>
        </w:tc>
        <w:tc>
          <w:tcPr>
            <w:tcW w:w="966" w:type="dxa"/>
            <w:shd w:val="clear" w:color="000000" w:fill="FFFFFF"/>
            <w:vAlign w:val="center"/>
            <w:hideMark/>
          </w:tcPr>
          <w:p w14:paraId="51A9617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170</w:t>
            </w:r>
          </w:p>
        </w:tc>
      </w:tr>
      <w:tr w:rsidR="004D5F02" w:rsidRPr="00492E79" w14:paraId="750E4C63" w14:textId="77777777" w:rsidTr="004D5F02">
        <w:trPr>
          <w:trHeight w:val="20"/>
        </w:trPr>
        <w:tc>
          <w:tcPr>
            <w:tcW w:w="10627" w:type="dxa"/>
            <w:shd w:val="clear" w:color="000000" w:fill="FFFFFF"/>
            <w:vAlign w:val="center"/>
            <w:hideMark/>
          </w:tcPr>
          <w:p w14:paraId="2C5C548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417" w:type="dxa"/>
            <w:shd w:val="clear" w:color="000000" w:fill="FFFFFF"/>
            <w:vAlign w:val="center"/>
            <w:hideMark/>
          </w:tcPr>
          <w:p w14:paraId="6D24558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59.2.03.00300</w:t>
            </w:r>
          </w:p>
        </w:tc>
        <w:tc>
          <w:tcPr>
            <w:tcW w:w="851" w:type="dxa"/>
            <w:shd w:val="clear" w:color="000000" w:fill="FFFFFF"/>
            <w:vAlign w:val="center"/>
            <w:hideMark/>
          </w:tcPr>
          <w:p w14:paraId="25F2E22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1D9F90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400</w:t>
            </w:r>
          </w:p>
        </w:tc>
        <w:tc>
          <w:tcPr>
            <w:tcW w:w="1066" w:type="dxa"/>
            <w:shd w:val="clear" w:color="000000" w:fill="FFFFFF"/>
            <w:vAlign w:val="center"/>
            <w:hideMark/>
          </w:tcPr>
          <w:p w14:paraId="5232A69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170</w:t>
            </w:r>
          </w:p>
        </w:tc>
        <w:tc>
          <w:tcPr>
            <w:tcW w:w="966" w:type="dxa"/>
            <w:shd w:val="clear" w:color="000000" w:fill="FFFFFF"/>
            <w:vAlign w:val="center"/>
            <w:hideMark/>
          </w:tcPr>
          <w:p w14:paraId="7C2D687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170</w:t>
            </w:r>
          </w:p>
        </w:tc>
      </w:tr>
      <w:tr w:rsidR="004D5F02" w:rsidRPr="00492E79" w14:paraId="08AD5B2D" w14:textId="77777777" w:rsidTr="004D5F02">
        <w:trPr>
          <w:trHeight w:val="20"/>
        </w:trPr>
        <w:tc>
          <w:tcPr>
            <w:tcW w:w="10627" w:type="dxa"/>
            <w:shd w:val="clear" w:color="000000" w:fill="FFFFFF"/>
            <w:vAlign w:val="center"/>
            <w:hideMark/>
          </w:tcPr>
          <w:p w14:paraId="40956F2C"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3FD6B28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59.2.03.00300</w:t>
            </w:r>
          </w:p>
        </w:tc>
        <w:tc>
          <w:tcPr>
            <w:tcW w:w="851" w:type="dxa"/>
            <w:shd w:val="clear" w:color="000000" w:fill="FFFFFF"/>
            <w:vAlign w:val="center"/>
            <w:hideMark/>
          </w:tcPr>
          <w:p w14:paraId="2A8C43E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6214F03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w:t>
            </w:r>
          </w:p>
        </w:tc>
        <w:tc>
          <w:tcPr>
            <w:tcW w:w="1066" w:type="dxa"/>
            <w:shd w:val="clear" w:color="000000" w:fill="FFFFFF"/>
            <w:vAlign w:val="center"/>
            <w:hideMark/>
          </w:tcPr>
          <w:p w14:paraId="58507A3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w:t>
            </w:r>
          </w:p>
        </w:tc>
        <w:tc>
          <w:tcPr>
            <w:tcW w:w="966" w:type="dxa"/>
            <w:shd w:val="clear" w:color="000000" w:fill="FFFFFF"/>
            <w:vAlign w:val="center"/>
            <w:hideMark/>
          </w:tcPr>
          <w:p w14:paraId="226E9DE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w:t>
            </w:r>
          </w:p>
        </w:tc>
      </w:tr>
      <w:tr w:rsidR="004D5F02" w:rsidRPr="00492E79" w14:paraId="7250A22A" w14:textId="77777777" w:rsidTr="004D5F02">
        <w:trPr>
          <w:trHeight w:val="20"/>
        </w:trPr>
        <w:tc>
          <w:tcPr>
            <w:tcW w:w="10627" w:type="dxa"/>
            <w:shd w:val="clear" w:color="000000" w:fill="FFFFFF"/>
            <w:vAlign w:val="center"/>
            <w:hideMark/>
          </w:tcPr>
          <w:p w14:paraId="7D8F8B2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1417" w:type="dxa"/>
            <w:shd w:val="clear" w:color="000000" w:fill="FFFFFF"/>
            <w:vAlign w:val="center"/>
            <w:hideMark/>
          </w:tcPr>
          <w:p w14:paraId="06DA9E7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59.2.04.00000</w:t>
            </w:r>
          </w:p>
        </w:tc>
        <w:tc>
          <w:tcPr>
            <w:tcW w:w="851" w:type="dxa"/>
            <w:shd w:val="clear" w:color="000000" w:fill="FFFFFF"/>
            <w:vAlign w:val="center"/>
            <w:hideMark/>
          </w:tcPr>
          <w:p w14:paraId="0BFE8E7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FABD3B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c>
          <w:tcPr>
            <w:tcW w:w="1066" w:type="dxa"/>
            <w:shd w:val="clear" w:color="000000" w:fill="FFFFFF"/>
            <w:vAlign w:val="center"/>
            <w:hideMark/>
          </w:tcPr>
          <w:p w14:paraId="3DE578E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966" w:type="dxa"/>
            <w:shd w:val="clear" w:color="000000" w:fill="FFFFFF"/>
            <w:vAlign w:val="center"/>
            <w:hideMark/>
          </w:tcPr>
          <w:p w14:paraId="275B3D6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r>
      <w:tr w:rsidR="004D5F02" w:rsidRPr="00492E79" w14:paraId="4977D125" w14:textId="77777777" w:rsidTr="004D5F02">
        <w:trPr>
          <w:trHeight w:val="20"/>
        </w:trPr>
        <w:tc>
          <w:tcPr>
            <w:tcW w:w="10627" w:type="dxa"/>
            <w:shd w:val="clear" w:color="000000" w:fill="FFFFFF"/>
            <w:vAlign w:val="center"/>
            <w:hideMark/>
          </w:tcPr>
          <w:p w14:paraId="1A6A131B"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417" w:type="dxa"/>
            <w:shd w:val="clear" w:color="000000" w:fill="FFFFFF"/>
            <w:vAlign w:val="center"/>
            <w:hideMark/>
          </w:tcPr>
          <w:p w14:paraId="726BB15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59.2.04.00310</w:t>
            </w:r>
          </w:p>
        </w:tc>
        <w:tc>
          <w:tcPr>
            <w:tcW w:w="851" w:type="dxa"/>
            <w:shd w:val="clear" w:color="000000" w:fill="FFFFFF"/>
            <w:vAlign w:val="center"/>
            <w:hideMark/>
          </w:tcPr>
          <w:p w14:paraId="28807D0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44A392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c>
          <w:tcPr>
            <w:tcW w:w="1066" w:type="dxa"/>
            <w:shd w:val="clear" w:color="000000" w:fill="FFFFFF"/>
            <w:vAlign w:val="center"/>
            <w:hideMark/>
          </w:tcPr>
          <w:p w14:paraId="0E7FA0C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966" w:type="dxa"/>
            <w:shd w:val="clear" w:color="000000" w:fill="FFFFFF"/>
            <w:vAlign w:val="center"/>
            <w:hideMark/>
          </w:tcPr>
          <w:p w14:paraId="5147C5B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r>
      <w:tr w:rsidR="004D5F02" w:rsidRPr="00492E79" w14:paraId="070BA333" w14:textId="77777777" w:rsidTr="004D5F02">
        <w:trPr>
          <w:trHeight w:val="20"/>
        </w:trPr>
        <w:tc>
          <w:tcPr>
            <w:tcW w:w="10627" w:type="dxa"/>
            <w:shd w:val="clear" w:color="000000" w:fill="FFFFFF"/>
            <w:vAlign w:val="center"/>
            <w:hideMark/>
          </w:tcPr>
          <w:p w14:paraId="149F5AFA"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4071D6D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59.2.04.00310</w:t>
            </w:r>
          </w:p>
        </w:tc>
        <w:tc>
          <w:tcPr>
            <w:tcW w:w="851" w:type="dxa"/>
            <w:shd w:val="clear" w:color="000000" w:fill="FFFFFF"/>
            <w:vAlign w:val="center"/>
            <w:hideMark/>
          </w:tcPr>
          <w:p w14:paraId="6A4B4AB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657E6E8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066" w:type="dxa"/>
            <w:shd w:val="clear" w:color="000000" w:fill="FFFFFF"/>
            <w:vAlign w:val="center"/>
            <w:hideMark/>
          </w:tcPr>
          <w:p w14:paraId="3E630A4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966" w:type="dxa"/>
            <w:shd w:val="clear" w:color="000000" w:fill="FFFFFF"/>
            <w:vAlign w:val="center"/>
            <w:hideMark/>
          </w:tcPr>
          <w:p w14:paraId="788E52C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r>
      <w:tr w:rsidR="004D5F02" w:rsidRPr="00492E79" w14:paraId="425D3161" w14:textId="77777777" w:rsidTr="004D5F02">
        <w:trPr>
          <w:trHeight w:val="20"/>
        </w:trPr>
        <w:tc>
          <w:tcPr>
            <w:tcW w:w="10627" w:type="dxa"/>
            <w:shd w:val="clear" w:color="000000" w:fill="FFFFFF"/>
            <w:vAlign w:val="center"/>
            <w:hideMark/>
          </w:tcPr>
          <w:p w14:paraId="64808077"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«Вложения в материально-техническую базу летних оздоровительных учреждений района»</w:t>
            </w:r>
          </w:p>
        </w:tc>
        <w:tc>
          <w:tcPr>
            <w:tcW w:w="1417" w:type="dxa"/>
            <w:shd w:val="clear" w:color="000000" w:fill="FFFFFF"/>
            <w:vAlign w:val="center"/>
            <w:hideMark/>
          </w:tcPr>
          <w:p w14:paraId="30CD442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59.2.05.00000</w:t>
            </w:r>
          </w:p>
        </w:tc>
        <w:tc>
          <w:tcPr>
            <w:tcW w:w="851" w:type="dxa"/>
            <w:shd w:val="clear" w:color="000000" w:fill="FFFFFF"/>
            <w:vAlign w:val="center"/>
            <w:hideMark/>
          </w:tcPr>
          <w:p w14:paraId="4DBB52D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667074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066" w:type="dxa"/>
            <w:shd w:val="clear" w:color="000000" w:fill="FFFFFF"/>
            <w:vAlign w:val="center"/>
            <w:hideMark/>
          </w:tcPr>
          <w:p w14:paraId="598F3FE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966" w:type="dxa"/>
            <w:shd w:val="clear" w:color="000000" w:fill="FFFFFF"/>
            <w:vAlign w:val="center"/>
            <w:hideMark/>
          </w:tcPr>
          <w:p w14:paraId="6794611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4D5F02" w:rsidRPr="00492E79" w14:paraId="202F32B5" w14:textId="77777777" w:rsidTr="004D5F02">
        <w:trPr>
          <w:trHeight w:val="20"/>
        </w:trPr>
        <w:tc>
          <w:tcPr>
            <w:tcW w:w="10627" w:type="dxa"/>
            <w:shd w:val="clear" w:color="000000" w:fill="FFFFFF"/>
            <w:vAlign w:val="center"/>
            <w:hideMark/>
          </w:tcPr>
          <w:p w14:paraId="0C3C2C6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1417" w:type="dxa"/>
            <w:shd w:val="clear" w:color="000000" w:fill="FFFFFF"/>
            <w:vAlign w:val="center"/>
            <w:hideMark/>
          </w:tcPr>
          <w:p w14:paraId="7B80674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59.2.05.00320</w:t>
            </w:r>
          </w:p>
        </w:tc>
        <w:tc>
          <w:tcPr>
            <w:tcW w:w="851" w:type="dxa"/>
            <w:shd w:val="clear" w:color="000000" w:fill="FFFFFF"/>
            <w:vAlign w:val="center"/>
            <w:hideMark/>
          </w:tcPr>
          <w:p w14:paraId="0806CBF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7CA720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066" w:type="dxa"/>
            <w:shd w:val="clear" w:color="000000" w:fill="FFFFFF"/>
            <w:vAlign w:val="center"/>
            <w:hideMark/>
          </w:tcPr>
          <w:p w14:paraId="7C8661F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966" w:type="dxa"/>
            <w:shd w:val="clear" w:color="000000" w:fill="FFFFFF"/>
            <w:vAlign w:val="center"/>
            <w:hideMark/>
          </w:tcPr>
          <w:p w14:paraId="4A68591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4D5F02" w:rsidRPr="00492E79" w14:paraId="656B9D2C" w14:textId="77777777" w:rsidTr="004D5F02">
        <w:trPr>
          <w:trHeight w:val="20"/>
        </w:trPr>
        <w:tc>
          <w:tcPr>
            <w:tcW w:w="10627" w:type="dxa"/>
            <w:shd w:val="clear" w:color="000000" w:fill="FFFFFF"/>
            <w:vAlign w:val="center"/>
            <w:hideMark/>
          </w:tcPr>
          <w:p w14:paraId="4DB911AF"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4FE84ECC"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59.2.05.00320</w:t>
            </w:r>
          </w:p>
        </w:tc>
        <w:tc>
          <w:tcPr>
            <w:tcW w:w="851" w:type="dxa"/>
            <w:shd w:val="clear" w:color="000000" w:fill="FFFFFF"/>
            <w:vAlign w:val="center"/>
            <w:hideMark/>
          </w:tcPr>
          <w:p w14:paraId="1E23DB5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60A2CD1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66" w:type="dxa"/>
            <w:shd w:val="clear" w:color="000000" w:fill="FFFFFF"/>
            <w:vAlign w:val="center"/>
            <w:hideMark/>
          </w:tcPr>
          <w:p w14:paraId="60A3749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66" w:type="dxa"/>
            <w:shd w:val="clear" w:color="000000" w:fill="FFFFFF"/>
            <w:vAlign w:val="center"/>
            <w:hideMark/>
          </w:tcPr>
          <w:p w14:paraId="79BD121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4D5F02" w:rsidRPr="00492E79" w14:paraId="7326CA71" w14:textId="77777777" w:rsidTr="004D5F02">
        <w:trPr>
          <w:trHeight w:val="20"/>
        </w:trPr>
        <w:tc>
          <w:tcPr>
            <w:tcW w:w="10627" w:type="dxa"/>
            <w:shd w:val="clear" w:color="000000" w:fill="FFFFFF"/>
            <w:vAlign w:val="center"/>
            <w:hideMark/>
          </w:tcPr>
          <w:p w14:paraId="6C799066"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1417" w:type="dxa"/>
            <w:shd w:val="clear" w:color="000000" w:fill="FFFFFF"/>
            <w:vAlign w:val="center"/>
            <w:hideMark/>
          </w:tcPr>
          <w:p w14:paraId="0EA59D1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59.2.06.00000</w:t>
            </w:r>
          </w:p>
        </w:tc>
        <w:tc>
          <w:tcPr>
            <w:tcW w:w="851" w:type="dxa"/>
            <w:shd w:val="clear" w:color="000000" w:fill="FFFFFF"/>
            <w:vAlign w:val="center"/>
            <w:hideMark/>
          </w:tcPr>
          <w:p w14:paraId="0287E43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24A73D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1700,5</w:t>
            </w:r>
          </w:p>
        </w:tc>
        <w:tc>
          <w:tcPr>
            <w:tcW w:w="1066" w:type="dxa"/>
            <w:shd w:val="clear" w:color="000000" w:fill="FFFFFF"/>
            <w:vAlign w:val="center"/>
            <w:hideMark/>
          </w:tcPr>
          <w:p w14:paraId="6D4B980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872,1</w:t>
            </w:r>
          </w:p>
        </w:tc>
        <w:tc>
          <w:tcPr>
            <w:tcW w:w="966" w:type="dxa"/>
            <w:shd w:val="clear" w:color="000000" w:fill="FFFFFF"/>
            <w:vAlign w:val="center"/>
            <w:hideMark/>
          </w:tcPr>
          <w:p w14:paraId="08139AD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844</w:t>
            </w:r>
          </w:p>
        </w:tc>
      </w:tr>
      <w:tr w:rsidR="004D5F02" w:rsidRPr="00492E79" w14:paraId="290A7DCF" w14:textId="77777777" w:rsidTr="004D5F02">
        <w:trPr>
          <w:trHeight w:val="20"/>
        </w:trPr>
        <w:tc>
          <w:tcPr>
            <w:tcW w:w="10627" w:type="dxa"/>
            <w:shd w:val="clear" w:color="000000" w:fill="FFFFFF"/>
            <w:vAlign w:val="center"/>
            <w:hideMark/>
          </w:tcPr>
          <w:p w14:paraId="323149B0"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417" w:type="dxa"/>
            <w:shd w:val="clear" w:color="000000" w:fill="FFFFFF"/>
            <w:vAlign w:val="center"/>
            <w:hideMark/>
          </w:tcPr>
          <w:p w14:paraId="27E4A98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w:t>
            </w:r>
            <w:proofErr w:type="gramStart"/>
            <w:r w:rsidRPr="00492E79">
              <w:rPr>
                <w:rFonts w:ascii="Times New Roman" w:eastAsia="Times New Roman" w:hAnsi="Times New Roman" w:cs="Times New Roman"/>
                <w:b/>
                <w:bCs/>
                <w:sz w:val="20"/>
                <w:szCs w:val="20"/>
                <w:lang w:eastAsia="ru-RU"/>
              </w:rPr>
              <w:t>06.S</w:t>
            </w:r>
            <w:proofErr w:type="gramEnd"/>
            <w:r w:rsidRPr="00492E79">
              <w:rPr>
                <w:rFonts w:ascii="Times New Roman" w:eastAsia="Times New Roman" w:hAnsi="Times New Roman" w:cs="Times New Roman"/>
                <w:b/>
                <w:bCs/>
                <w:sz w:val="20"/>
                <w:szCs w:val="20"/>
                <w:lang w:eastAsia="ru-RU"/>
              </w:rPr>
              <w:t>7500</w:t>
            </w:r>
          </w:p>
        </w:tc>
        <w:tc>
          <w:tcPr>
            <w:tcW w:w="851" w:type="dxa"/>
            <w:shd w:val="clear" w:color="000000" w:fill="FFFFFF"/>
            <w:vAlign w:val="center"/>
            <w:hideMark/>
          </w:tcPr>
          <w:p w14:paraId="0A474EB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CA2C92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1700,5</w:t>
            </w:r>
          </w:p>
        </w:tc>
        <w:tc>
          <w:tcPr>
            <w:tcW w:w="1066" w:type="dxa"/>
            <w:shd w:val="clear" w:color="000000" w:fill="FFFFFF"/>
            <w:vAlign w:val="center"/>
            <w:hideMark/>
          </w:tcPr>
          <w:p w14:paraId="3C0C73E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872,1</w:t>
            </w:r>
          </w:p>
        </w:tc>
        <w:tc>
          <w:tcPr>
            <w:tcW w:w="966" w:type="dxa"/>
            <w:shd w:val="clear" w:color="000000" w:fill="FFFFFF"/>
            <w:vAlign w:val="center"/>
            <w:hideMark/>
          </w:tcPr>
          <w:p w14:paraId="44C7335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844</w:t>
            </w:r>
          </w:p>
        </w:tc>
      </w:tr>
      <w:tr w:rsidR="004D5F02" w:rsidRPr="00492E79" w14:paraId="01234EF3" w14:textId="77777777" w:rsidTr="004D5F02">
        <w:trPr>
          <w:trHeight w:val="20"/>
        </w:trPr>
        <w:tc>
          <w:tcPr>
            <w:tcW w:w="10627" w:type="dxa"/>
            <w:shd w:val="clear" w:color="000000" w:fill="FFFFFF"/>
            <w:vAlign w:val="center"/>
            <w:hideMark/>
          </w:tcPr>
          <w:p w14:paraId="12892DD1"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33AF669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w:t>
            </w:r>
            <w:proofErr w:type="gramStart"/>
            <w:r w:rsidRPr="00492E79">
              <w:rPr>
                <w:rFonts w:ascii="Times New Roman" w:eastAsia="Times New Roman" w:hAnsi="Times New Roman" w:cs="Times New Roman"/>
                <w:sz w:val="20"/>
                <w:szCs w:val="20"/>
                <w:lang w:eastAsia="ru-RU"/>
              </w:rPr>
              <w:t>06.S</w:t>
            </w:r>
            <w:proofErr w:type="gramEnd"/>
            <w:r w:rsidRPr="00492E79">
              <w:rPr>
                <w:rFonts w:ascii="Times New Roman" w:eastAsia="Times New Roman" w:hAnsi="Times New Roman" w:cs="Times New Roman"/>
                <w:sz w:val="20"/>
                <w:szCs w:val="20"/>
                <w:lang w:eastAsia="ru-RU"/>
              </w:rPr>
              <w:t>7500</w:t>
            </w:r>
          </w:p>
        </w:tc>
        <w:tc>
          <w:tcPr>
            <w:tcW w:w="851" w:type="dxa"/>
            <w:shd w:val="clear" w:color="000000" w:fill="FFFFFF"/>
            <w:vAlign w:val="center"/>
            <w:hideMark/>
          </w:tcPr>
          <w:p w14:paraId="6AFEB8F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92" w:type="dxa"/>
            <w:shd w:val="clear" w:color="000000" w:fill="FFFFFF"/>
            <w:vAlign w:val="center"/>
            <w:hideMark/>
          </w:tcPr>
          <w:p w14:paraId="490BCCD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w:t>
            </w:r>
          </w:p>
        </w:tc>
        <w:tc>
          <w:tcPr>
            <w:tcW w:w="1066" w:type="dxa"/>
            <w:shd w:val="clear" w:color="000000" w:fill="FFFFFF"/>
            <w:vAlign w:val="center"/>
            <w:hideMark/>
          </w:tcPr>
          <w:p w14:paraId="64BDB1D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w:t>
            </w:r>
          </w:p>
        </w:tc>
        <w:tc>
          <w:tcPr>
            <w:tcW w:w="966" w:type="dxa"/>
            <w:shd w:val="clear" w:color="000000" w:fill="FFFFFF"/>
            <w:vAlign w:val="center"/>
            <w:hideMark/>
          </w:tcPr>
          <w:p w14:paraId="5C5D44C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w:t>
            </w:r>
          </w:p>
        </w:tc>
      </w:tr>
      <w:tr w:rsidR="004D5F02" w:rsidRPr="00492E79" w14:paraId="1EC2C839" w14:textId="77777777" w:rsidTr="004D5F02">
        <w:trPr>
          <w:trHeight w:val="20"/>
        </w:trPr>
        <w:tc>
          <w:tcPr>
            <w:tcW w:w="10627" w:type="dxa"/>
            <w:shd w:val="clear" w:color="000000" w:fill="FFFFFF"/>
            <w:vAlign w:val="center"/>
            <w:hideMark/>
          </w:tcPr>
          <w:p w14:paraId="4298618C"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AE3043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w:t>
            </w:r>
            <w:proofErr w:type="gramStart"/>
            <w:r w:rsidRPr="00492E79">
              <w:rPr>
                <w:rFonts w:ascii="Times New Roman" w:eastAsia="Times New Roman" w:hAnsi="Times New Roman" w:cs="Times New Roman"/>
                <w:sz w:val="20"/>
                <w:szCs w:val="20"/>
                <w:lang w:eastAsia="ru-RU"/>
              </w:rPr>
              <w:t>06.S</w:t>
            </w:r>
            <w:proofErr w:type="gramEnd"/>
            <w:r w:rsidRPr="00492E79">
              <w:rPr>
                <w:rFonts w:ascii="Times New Roman" w:eastAsia="Times New Roman" w:hAnsi="Times New Roman" w:cs="Times New Roman"/>
                <w:sz w:val="20"/>
                <w:szCs w:val="20"/>
                <w:lang w:eastAsia="ru-RU"/>
              </w:rPr>
              <w:t>7500</w:t>
            </w:r>
          </w:p>
        </w:tc>
        <w:tc>
          <w:tcPr>
            <w:tcW w:w="851" w:type="dxa"/>
            <w:shd w:val="clear" w:color="000000" w:fill="FFFFFF"/>
            <w:vAlign w:val="center"/>
            <w:hideMark/>
          </w:tcPr>
          <w:p w14:paraId="2225747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11F0F16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1670,5</w:t>
            </w:r>
          </w:p>
        </w:tc>
        <w:tc>
          <w:tcPr>
            <w:tcW w:w="1066" w:type="dxa"/>
            <w:shd w:val="clear" w:color="000000" w:fill="FFFFFF"/>
            <w:vAlign w:val="center"/>
            <w:hideMark/>
          </w:tcPr>
          <w:p w14:paraId="636930B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842,1</w:t>
            </w:r>
          </w:p>
        </w:tc>
        <w:tc>
          <w:tcPr>
            <w:tcW w:w="966" w:type="dxa"/>
            <w:shd w:val="clear" w:color="000000" w:fill="FFFFFF"/>
            <w:vAlign w:val="center"/>
            <w:hideMark/>
          </w:tcPr>
          <w:p w14:paraId="557FB15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814</w:t>
            </w:r>
          </w:p>
        </w:tc>
      </w:tr>
      <w:tr w:rsidR="004D5F02" w:rsidRPr="00492E79" w14:paraId="3CB9BCB9" w14:textId="77777777" w:rsidTr="004D5F02">
        <w:trPr>
          <w:trHeight w:val="20"/>
        </w:trPr>
        <w:tc>
          <w:tcPr>
            <w:tcW w:w="10627" w:type="dxa"/>
            <w:shd w:val="clear" w:color="000000" w:fill="FFFFFF"/>
            <w:vAlign w:val="center"/>
            <w:hideMark/>
          </w:tcPr>
          <w:p w14:paraId="3187EAFB"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"Обеспечение реализации муниципальной программы "Развитие образования Завитинского муниципального округа и прочие мероприятия в области образования"</w:t>
            </w:r>
          </w:p>
        </w:tc>
        <w:tc>
          <w:tcPr>
            <w:tcW w:w="1417" w:type="dxa"/>
            <w:shd w:val="clear" w:color="000000" w:fill="FFFFFF"/>
            <w:vAlign w:val="center"/>
            <w:hideMark/>
          </w:tcPr>
          <w:p w14:paraId="464E627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59.3.00.00000</w:t>
            </w:r>
          </w:p>
        </w:tc>
        <w:tc>
          <w:tcPr>
            <w:tcW w:w="851" w:type="dxa"/>
            <w:shd w:val="clear" w:color="000000" w:fill="FFFFFF"/>
            <w:vAlign w:val="center"/>
            <w:hideMark/>
          </w:tcPr>
          <w:p w14:paraId="482473C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97A7F7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427452,1</w:t>
            </w:r>
          </w:p>
        </w:tc>
        <w:tc>
          <w:tcPr>
            <w:tcW w:w="1066" w:type="dxa"/>
            <w:shd w:val="clear" w:color="000000" w:fill="FFFFFF"/>
            <w:vAlign w:val="center"/>
            <w:hideMark/>
          </w:tcPr>
          <w:p w14:paraId="2B79FBB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413230,3</w:t>
            </w:r>
          </w:p>
        </w:tc>
        <w:tc>
          <w:tcPr>
            <w:tcW w:w="966" w:type="dxa"/>
            <w:shd w:val="clear" w:color="000000" w:fill="FFFFFF"/>
            <w:vAlign w:val="center"/>
            <w:hideMark/>
          </w:tcPr>
          <w:p w14:paraId="01B94C8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405286</w:t>
            </w:r>
          </w:p>
        </w:tc>
      </w:tr>
      <w:tr w:rsidR="004D5F02" w:rsidRPr="00492E79" w14:paraId="6C1343F1" w14:textId="77777777" w:rsidTr="004D5F02">
        <w:trPr>
          <w:trHeight w:val="20"/>
        </w:trPr>
        <w:tc>
          <w:tcPr>
            <w:tcW w:w="10627" w:type="dxa"/>
            <w:shd w:val="clear" w:color="000000" w:fill="FFFFFF"/>
            <w:vAlign w:val="center"/>
            <w:hideMark/>
          </w:tcPr>
          <w:p w14:paraId="3C89CB58"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417" w:type="dxa"/>
            <w:shd w:val="clear" w:color="000000" w:fill="FFFFFF"/>
            <w:vAlign w:val="center"/>
            <w:hideMark/>
          </w:tcPr>
          <w:p w14:paraId="0D4ABA0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59.3.01.00000</w:t>
            </w:r>
          </w:p>
        </w:tc>
        <w:tc>
          <w:tcPr>
            <w:tcW w:w="851" w:type="dxa"/>
            <w:shd w:val="clear" w:color="000000" w:fill="FFFFFF"/>
            <w:vAlign w:val="center"/>
            <w:hideMark/>
          </w:tcPr>
          <w:p w14:paraId="06D0385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D0E8DF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268,1</w:t>
            </w:r>
          </w:p>
        </w:tc>
        <w:tc>
          <w:tcPr>
            <w:tcW w:w="1066" w:type="dxa"/>
            <w:shd w:val="clear" w:color="000000" w:fill="FFFFFF"/>
            <w:vAlign w:val="center"/>
            <w:hideMark/>
          </w:tcPr>
          <w:p w14:paraId="326827B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268,1</w:t>
            </w:r>
          </w:p>
        </w:tc>
        <w:tc>
          <w:tcPr>
            <w:tcW w:w="966" w:type="dxa"/>
            <w:shd w:val="clear" w:color="000000" w:fill="FFFFFF"/>
            <w:vAlign w:val="center"/>
            <w:hideMark/>
          </w:tcPr>
          <w:p w14:paraId="60C7CD1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268,1</w:t>
            </w:r>
          </w:p>
        </w:tc>
      </w:tr>
      <w:tr w:rsidR="004D5F02" w:rsidRPr="00492E79" w14:paraId="6C2FD70F" w14:textId="77777777" w:rsidTr="004D5F02">
        <w:trPr>
          <w:trHeight w:val="20"/>
        </w:trPr>
        <w:tc>
          <w:tcPr>
            <w:tcW w:w="10627" w:type="dxa"/>
            <w:shd w:val="clear" w:color="000000" w:fill="FFFFFF"/>
            <w:vAlign w:val="center"/>
            <w:hideMark/>
          </w:tcPr>
          <w:p w14:paraId="3A225FE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417" w:type="dxa"/>
            <w:shd w:val="clear" w:color="000000" w:fill="FFFFFF"/>
            <w:vAlign w:val="center"/>
            <w:hideMark/>
          </w:tcPr>
          <w:p w14:paraId="53C6C5D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59.3.01.00200</w:t>
            </w:r>
          </w:p>
        </w:tc>
        <w:tc>
          <w:tcPr>
            <w:tcW w:w="851" w:type="dxa"/>
            <w:shd w:val="clear" w:color="000000" w:fill="FFFFFF"/>
            <w:vAlign w:val="center"/>
            <w:hideMark/>
          </w:tcPr>
          <w:p w14:paraId="0B9F97A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48A9CE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268,1</w:t>
            </w:r>
          </w:p>
        </w:tc>
        <w:tc>
          <w:tcPr>
            <w:tcW w:w="1066" w:type="dxa"/>
            <w:shd w:val="clear" w:color="000000" w:fill="FFFFFF"/>
            <w:vAlign w:val="center"/>
            <w:hideMark/>
          </w:tcPr>
          <w:p w14:paraId="54B1B6E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268,1</w:t>
            </w:r>
          </w:p>
        </w:tc>
        <w:tc>
          <w:tcPr>
            <w:tcW w:w="966" w:type="dxa"/>
            <w:shd w:val="clear" w:color="000000" w:fill="FFFFFF"/>
            <w:vAlign w:val="center"/>
            <w:hideMark/>
          </w:tcPr>
          <w:p w14:paraId="40C1F70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268,1</w:t>
            </w:r>
          </w:p>
        </w:tc>
      </w:tr>
      <w:tr w:rsidR="004D5F02" w:rsidRPr="00492E79" w14:paraId="118DDCCA" w14:textId="77777777" w:rsidTr="004D5F02">
        <w:trPr>
          <w:trHeight w:val="20"/>
        </w:trPr>
        <w:tc>
          <w:tcPr>
            <w:tcW w:w="10627" w:type="dxa"/>
            <w:shd w:val="clear" w:color="000000" w:fill="FFFFFF"/>
            <w:vAlign w:val="center"/>
            <w:hideMark/>
          </w:tcPr>
          <w:p w14:paraId="025A47C6"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5C802B0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59.3.01.00200</w:t>
            </w:r>
          </w:p>
        </w:tc>
        <w:tc>
          <w:tcPr>
            <w:tcW w:w="851" w:type="dxa"/>
            <w:shd w:val="clear" w:color="000000" w:fill="FFFFFF"/>
            <w:vAlign w:val="center"/>
            <w:hideMark/>
          </w:tcPr>
          <w:p w14:paraId="3BFEA86C"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339006A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000000" w:fill="FFFFFF"/>
            <w:vAlign w:val="center"/>
            <w:hideMark/>
          </w:tcPr>
          <w:p w14:paraId="375C498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6A7E7CF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209C6AAB" w14:textId="77777777" w:rsidTr="004D5F02">
        <w:trPr>
          <w:trHeight w:val="20"/>
        </w:trPr>
        <w:tc>
          <w:tcPr>
            <w:tcW w:w="10627" w:type="dxa"/>
            <w:shd w:val="clear" w:color="000000" w:fill="FFFFFF"/>
            <w:vAlign w:val="center"/>
            <w:hideMark/>
          </w:tcPr>
          <w:p w14:paraId="0A5BF3EC"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04A9639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59.3.01.00200</w:t>
            </w:r>
          </w:p>
        </w:tc>
        <w:tc>
          <w:tcPr>
            <w:tcW w:w="851" w:type="dxa"/>
            <w:shd w:val="clear" w:color="000000" w:fill="FFFFFF"/>
            <w:vAlign w:val="center"/>
            <w:hideMark/>
          </w:tcPr>
          <w:p w14:paraId="715ECDA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5D038CA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268,1</w:t>
            </w:r>
          </w:p>
        </w:tc>
        <w:tc>
          <w:tcPr>
            <w:tcW w:w="1066" w:type="dxa"/>
            <w:shd w:val="clear" w:color="000000" w:fill="FFFFFF"/>
            <w:vAlign w:val="center"/>
            <w:hideMark/>
          </w:tcPr>
          <w:p w14:paraId="6C37C38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268,1</w:t>
            </w:r>
          </w:p>
        </w:tc>
        <w:tc>
          <w:tcPr>
            <w:tcW w:w="966" w:type="dxa"/>
            <w:shd w:val="clear" w:color="000000" w:fill="FFFFFF"/>
            <w:vAlign w:val="center"/>
            <w:hideMark/>
          </w:tcPr>
          <w:p w14:paraId="3255CCB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268,1</w:t>
            </w:r>
          </w:p>
        </w:tc>
      </w:tr>
      <w:tr w:rsidR="004D5F02" w:rsidRPr="00492E79" w14:paraId="350DA4D8" w14:textId="77777777" w:rsidTr="004D5F02">
        <w:trPr>
          <w:trHeight w:val="20"/>
        </w:trPr>
        <w:tc>
          <w:tcPr>
            <w:tcW w:w="10627" w:type="dxa"/>
            <w:shd w:val="clear" w:color="000000" w:fill="FFFFFF"/>
            <w:vAlign w:val="center"/>
            <w:hideMark/>
          </w:tcPr>
          <w:p w14:paraId="2BB4ED33"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56FC978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59.3.01.00200</w:t>
            </w:r>
          </w:p>
        </w:tc>
        <w:tc>
          <w:tcPr>
            <w:tcW w:w="851" w:type="dxa"/>
            <w:shd w:val="clear" w:color="000000" w:fill="FFFFFF"/>
            <w:vAlign w:val="center"/>
            <w:hideMark/>
          </w:tcPr>
          <w:p w14:paraId="334D829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992" w:type="dxa"/>
            <w:shd w:val="clear" w:color="000000" w:fill="FFFFFF"/>
            <w:vAlign w:val="center"/>
            <w:hideMark/>
          </w:tcPr>
          <w:p w14:paraId="3F969F7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000000" w:fill="FFFFFF"/>
            <w:vAlign w:val="center"/>
            <w:hideMark/>
          </w:tcPr>
          <w:p w14:paraId="107040D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3D74632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67EEF31E" w14:textId="77777777" w:rsidTr="004D5F02">
        <w:trPr>
          <w:trHeight w:val="20"/>
        </w:trPr>
        <w:tc>
          <w:tcPr>
            <w:tcW w:w="10627" w:type="dxa"/>
            <w:shd w:val="clear" w:color="000000" w:fill="FFFFFF"/>
            <w:vAlign w:val="center"/>
            <w:hideMark/>
          </w:tcPr>
          <w:p w14:paraId="6779B0BB"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"Расходы на содержание дошкольных образовательных учреждений"</w:t>
            </w:r>
          </w:p>
        </w:tc>
        <w:tc>
          <w:tcPr>
            <w:tcW w:w="1417" w:type="dxa"/>
            <w:shd w:val="clear" w:color="000000" w:fill="FFFFFF"/>
            <w:vAlign w:val="center"/>
            <w:hideMark/>
          </w:tcPr>
          <w:p w14:paraId="427DF3F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59.3.25.00000</w:t>
            </w:r>
          </w:p>
        </w:tc>
        <w:tc>
          <w:tcPr>
            <w:tcW w:w="851" w:type="dxa"/>
            <w:shd w:val="clear" w:color="000000" w:fill="FFFFFF"/>
            <w:vAlign w:val="center"/>
            <w:hideMark/>
          </w:tcPr>
          <w:p w14:paraId="7505122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E95A68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14478,7</w:t>
            </w:r>
          </w:p>
        </w:tc>
        <w:tc>
          <w:tcPr>
            <w:tcW w:w="1066" w:type="dxa"/>
            <w:shd w:val="clear" w:color="000000" w:fill="FFFFFF"/>
            <w:vAlign w:val="center"/>
            <w:hideMark/>
          </w:tcPr>
          <w:p w14:paraId="2E224C6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14478,7</w:t>
            </w:r>
          </w:p>
        </w:tc>
        <w:tc>
          <w:tcPr>
            <w:tcW w:w="966" w:type="dxa"/>
            <w:shd w:val="clear" w:color="000000" w:fill="FFFFFF"/>
            <w:vAlign w:val="center"/>
            <w:hideMark/>
          </w:tcPr>
          <w:p w14:paraId="74D9F09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14478,7</w:t>
            </w:r>
          </w:p>
        </w:tc>
      </w:tr>
      <w:tr w:rsidR="004D5F02" w:rsidRPr="00492E79" w14:paraId="53C866EE" w14:textId="77777777" w:rsidTr="004D5F02">
        <w:trPr>
          <w:trHeight w:val="20"/>
        </w:trPr>
        <w:tc>
          <w:tcPr>
            <w:tcW w:w="10627" w:type="dxa"/>
            <w:shd w:val="clear" w:color="000000" w:fill="FFFFFF"/>
            <w:vAlign w:val="center"/>
            <w:hideMark/>
          </w:tcPr>
          <w:p w14:paraId="54F1BD42"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417" w:type="dxa"/>
            <w:shd w:val="clear" w:color="000000" w:fill="FFFFFF"/>
            <w:vAlign w:val="center"/>
            <w:hideMark/>
          </w:tcPr>
          <w:p w14:paraId="58F6746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59.3.25.00350</w:t>
            </w:r>
          </w:p>
        </w:tc>
        <w:tc>
          <w:tcPr>
            <w:tcW w:w="851" w:type="dxa"/>
            <w:shd w:val="clear" w:color="000000" w:fill="FFFFFF"/>
            <w:vAlign w:val="center"/>
            <w:hideMark/>
          </w:tcPr>
          <w:p w14:paraId="01DB7A3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BEB722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14478,7</w:t>
            </w:r>
          </w:p>
        </w:tc>
        <w:tc>
          <w:tcPr>
            <w:tcW w:w="1066" w:type="dxa"/>
            <w:shd w:val="clear" w:color="000000" w:fill="FFFFFF"/>
            <w:vAlign w:val="center"/>
            <w:hideMark/>
          </w:tcPr>
          <w:p w14:paraId="72883A6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14478,7</w:t>
            </w:r>
          </w:p>
        </w:tc>
        <w:tc>
          <w:tcPr>
            <w:tcW w:w="966" w:type="dxa"/>
            <w:shd w:val="clear" w:color="000000" w:fill="FFFFFF"/>
            <w:vAlign w:val="center"/>
            <w:hideMark/>
          </w:tcPr>
          <w:p w14:paraId="6F34B31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14478,7</w:t>
            </w:r>
          </w:p>
        </w:tc>
      </w:tr>
      <w:tr w:rsidR="004D5F02" w:rsidRPr="00492E79" w14:paraId="5360F3AE" w14:textId="77777777" w:rsidTr="004D5F02">
        <w:trPr>
          <w:trHeight w:val="20"/>
        </w:trPr>
        <w:tc>
          <w:tcPr>
            <w:tcW w:w="10627" w:type="dxa"/>
            <w:shd w:val="clear" w:color="000000" w:fill="FFFFFF"/>
            <w:vAlign w:val="center"/>
            <w:hideMark/>
          </w:tcPr>
          <w:p w14:paraId="4A219AFE"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0643D6A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59.3.25.00350</w:t>
            </w:r>
          </w:p>
        </w:tc>
        <w:tc>
          <w:tcPr>
            <w:tcW w:w="851" w:type="dxa"/>
            <w:shd w:val="clear" w:color="000000" w:fill="FFFFFF"/>
            <w:vAlign w:val="center"/>
            <w:hideMark/>
          </w:tcPr>
          <w:p w14:paraId="738E3FA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332C96A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14478,7</w:t>
            </w:r>
          </w:p>
        </w:tc>
        <w:tc>
          <w:tcPr>
            <w:tcW w:w="1066" w:type="dxa"/>
            <w:shd w:val="clear" w:color="000000" w:fill="FFFFFF"/>
            <w:vAlign w:val="center"/>
            <w:hideMark/>
          </w:tcPr>
          <w:p w14:paraId="509B515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14478,7</w:t>
            </w:r>
          </w:p>
        </w:tc>
        <w:tc>
          <w:tcPr>
            <w:tcW w:w="966" w:type="dxa"/>
            <w:shd w:val="clear" w:color="000000" w:fill="FFFFFF"/>
            <w:vAlign w:val="center"/>
            <w:hideMark/>
          </w:tcPr>
          <w:p w14:paraId="718D436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14478,7</w:t>
            </w:r>
          </w:p>
        </w:tc>
      </w:tr>
      <w:tr w:rsidR="004D5F02" w:rsidRPr="00492E79" w14:paraId="1CB35EA3" w14:textId="77777777" w:rsidTr="004D5F02">
        <w:trPr>
          <w:trHeight w:val="20"/>
        </w:trPr>
        <w:tc>
          <w:tcPr>
            <w:tcW w:w="10627" w:type="dxa"/>
            <w:shd w:val="clear" w:color="000000" w:fill="FFFFFF"/>
            <w:vAlign w:val="center"/>
            <w:hideMark/>
          </w:tcPr>
          <w:p w14:paraId="49714BE0"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«Расходы на содержание общеобразовательных учреждений»</w:t>
            </w:r>
          </w:p>
        </w:tc>
        <w:tc>
          <w:tcPr>
            <w:tcW w:w="1417" w:type="dxa"/>
            <w:shd w:val="clear" w:color="000000" w:fill="FFFFFF"/>
            <w:vAlign w:val="center"/>
            <w:hideMark/>
          </w:tcPr>
          <w:p w14:paraId="1A78BF4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59.3.02.00000</w:t>
            </w:r>
          </w:p>
        </w:tc>
        <w:tc>
          <w:tcPr>
            <w:tcW w:w="851" w:type="dxa"/>
            <w:shd w:val="clear" w:color="000000" w:fill="FFFFFF"/>
            <w:vAlign w:val="center"/>
            <w:hideMark/>
          </w:tcPr>
          <w:p w14:paraId="254E8D5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190085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36800,2</w:t>
            </w:r>
          </w:p>
        </w:tc>
        <w:tc>
          <w:tcPr>
            <w:tcW w:w="1066" w:type="dxa"/>
            <w:shd w:val="clear" w:color="000000" w:fill="FFFFFF"/>
            <w:vAlign w:val="center"/>
            <w:hideMark/>
          </w:tcPr>
          <w:p w14:paraId="1D9C8FA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16681,8</w:t>
            </w:r>
          </w:p>
        </w:tc>
        <w:tc>
          <w:tcPr>
            <w:tcW w:w="966" w:type="dxa"/>
            <w:shd w:val="clear" w:color="000000" w:fill="FFFFFF"/>
            <w:vAlign w:val="center"/>
            <w:hideMark/>
          </w:tcPr>
          <w:p w14:paraId="1A3FCD4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24421</w:t>
            </w:r>
          </w:p>
        </w:tc>
      </w:tr>
      <w:tr w:rsidR="004D5F02" w:rsidRPr="00492E79" w14:paraId="18FE61DB" w14:textId="77777777" w:rsidTr="004D5F02">
        <w:trPr>
          <w:trHeight w:val="20"/>
        </w:trPr>
        <w:tc>
          <w:tcPr>
            <w:tcW w:w="10627" w:type="dxa"/>
            <w:shd w:val="clear" w:color="000000" w:fill="FFFFFF"/>
            <w:vAlign w:val="center"/>
            <w:hideMark/>
          </w:tcPr>
          <w:p w14:paraId="28424305"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417" w:type="dxa"/>
            <w:shd w:val="clear" w:color="000000" w:fill="FFFFFF"/>
            <w:vAlign w:val="center"/>
            <w:hideMark/>
          </w:tcPr>
          <w:p w14:paraId="1111EC5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59.3.02.00360</w:t>
            </w:r>
          </w:p>
        </w:tc>
        <w:tc>
          <w:tcPr>
            <w:tcW w:w="851" w:type="dxa"/>
            <w:shd w:val="clear" w:color="000000" w:fill="FFFFFF"/>
            <w:vAlign w:val="center"/>
            <w:hideMark/>
          </w:tcPr>
          <w:p w14:paraId="77A3763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4FA8B1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36800,2</w:t>
            </w:r>
          </w:p>
        </w:tc>
        <w:tc>
          <w:tcPr>
            <w:tcW w:w="1066" w:type="dxa"/>
            <w:shd w:val="clear" w:color="000000" w:fill="FFFFFF"/>
            <w:vAlign w:val="center"/>
            <w:hideMark/>
          </w:tcPr>
          <w:p w14:paraId="2AB8033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16681,8</w:t>
            </w:r>
          </w:p>
        </w:tc>
        <w:tc>
          <w:tcPr>
            <w:tcW w:w="966" w:type="dxa"/>
            <w:shd w:val="clear" w:color="000000" w:fill="FFFFFF"/>
            <w:vAlign w:val="center"/>
            <w:hideMark/>
          </w:tcPr>
          <w:p w14:paraId="705F745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24421</w:t>
            </w:r>
          </w:p>
        </w:tc>
      </w:tr>
      <w:tr w:rsidR="004D5F02" w:rsidRPr="00492E79" w14:paraId="14A1B412" w14:textId="77777777" w:rsidTr="004D5F02">
        <w:trPr>
          <w:trHeight w:val="20"/>
        </w:trPr>
        <w:tc>
          <w:tcPr>
            <w:tcW w:w="10627" w:type="dxa"/>
            <w:shd w:val="clear" w:color="000000" w:fill="FFFFFF"/>
            <w:vAlign w:val="center"/>
            <w:hideMark/>
          </w:tcPr>
          <w:p w14:paraId="71FCCFF8"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0AC34CE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59.3.02.00360</w:t>
            </w:r>
          </w:p>
        </w:tc>
        <w:tc>
          <w:tcPr>
            <w:tcW w:w="851" w:type="dxa"/>
            <w:shd w:val="clear" w:color="000000" w:fill="FFFFFF"/>
            <w:vAlign w:val="center"/>
            <w:hideMark/>
          </w:tcPr>
          <w:p w14:paraId="01697A9C"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4691537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36800,2</w:t>
            </w:r>
          </w:p>
        </w:tc>
        <w:tc>
          <w:tcPr>
            <w:tcW w:w="1066" w:type="dxa"/>
            <w:shd w:val="clear" w:color="000000" w:fill="FFFFFF"/>
            <w:vAlign w:val="center"/>
            <w:hideMark/>
          </w:tcPr>
          <w:p w14:paraId="503CD1A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16681,8</w:t>
            </w:r>
          </w:p>
        </w:tc>
        <w:tc>
          <w:tcPr>
            <w:tcW w:w="966" w:type="dxa"/>
            <w:shd w:val="clear" w:color="000000" w:fill="FFFFFF"/>
            <w:vAlign w:val="center"/>
            <w:hideMark/>
          </w:tcPr>
          <w:p w14:paraId="4844DB6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24421</w:t>
            </w:r>
          </w:p>
        </w:tc>
      </w:tr>
      <w:tr w:rsidR="004D5F02" w:rsidRPr="00492E79" w14:paraId="1162E6E9" w14:textId="77777777" w:rsidTr="004D5F02">
        <w:trPr>
          <w:trHeight w:val="20"/>
        </w:trPr>
        <w:tc>
          <w:tcPr>
            <w:tcW w:w="10627" w:type="dxa"/>
            <w:shd w:val="clear" w:color="000000" w:fill="FFFFFF"/>
            <w:vAlign w:val="center"/>
            <w:hideMark/>
          </w:tcPr>
          <w:p w14:paraId="1A85CC1E"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«Расходы на содержание ДЮСШ»</w:t>
            </w:r>
          </w:p>
        </w:tc>
        <w:tc>
          <w:tcPr>
            <w:tcW w:w="1417" w:type="dxa"/>
            <w:shd w:val="clear" w:color="000000" w:fill="FFFFFF"/>
            <w:vAlign w:val="center"/>
            <w:hideMark/>
          </w:tcPr>
          <w:p w14:paraId="19F4498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59.3.04.00000</w:t>
            </w:r>
          </w:p>
        </w:tc>
        <w:tc>
          <w:tcPr>
            <w:tcW w:w="851" w:type="dxa"/>
            <w:shd w:val="clear" w:color="000000" w:fill="FFFFFF"/>
            <w:vAlign w:val="center"/>
            <w:hideMark/>
          </w:tcPr>
          <w:p w14:paraId="4BB4B2F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E42135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1647,6</w:t>
            </w:r>
          </w:p>
        </w:tc>
        <w:tc>
          <w:tcPr>
            <w:tcW w:w="1066" w:type="dxa"/>
            <w:shd w:val="clear" w:color="000000" w:fill="FFFFFF"/>
            <w:vAlign w:val="center"/>
            <w:hideMark/>
          </w:tcPr>
          <w:p w14:paraId="77ED664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1647,6</w:t>
            </w:r>
          </w:p>
        </w:tc>
        <w:tc>
          <w:tcPr>
            <w:tcW w:w="966" w:type="dxa"/>
            <w:shd w:val="clear" w:color="000000" w:fill="FFFFFF"/>
            <w:vAlign w:val="center"/>
            <w:hideMark/>
          </w:tcPr>
          <w:p w14:paraId="697A3C2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1647,6</w:t>
            </w:r>
          </w:p>
        </w:tc>
      </w:tr>
      <w:tr w:rsidR="004D5F02" w:rsidRPr="00492E79" w14:paraId="7CA0CDE9" w14:textId="77777777" w:rsidTr="004D5F02">
        <w:trPr>
          <w:trHeight w:val="20"/>
        </w:trPr>
        <w:tc>
          <w:tcPr>
            <w:tcW w:w="10627" w:type="dxa"/>
            <w:shd w:val="clear" w:color="000000" w:fill="FFFFFF"/>
            <w:vAlign w:val="center"/>
            <w:hideMark/>
          </w:tcPr>
          <w:p w14:paraId="1A412F58"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содержание ДЮСШ</w:t>
            </w:r>
          </w:p>
        </w:tc>
        <w:tc>
          <w:tcPr>
            <w:tcW w:w="1417" w:type="dxa"/>
            <w:shd w:val="clear" w:color="000000" w:fill="FFFFFF"/>
            <w:vAlign w:val="center"/>
            <w:hideMark/>
          </w:tcPr>
          <w:p w14:paraId="51C20D5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59.3.04.00370</w:t>
            </w:r>
          </w:p>
        </w:tc>
        <w:tc>
          <w:tcPr>
            <w:tcW w:w="851" w:type="dxa"/>
            <w:shd w:val="clear" w:color="000000" w:fill="FFFFFF"/>
            <w:vAlign w:val="center"/>
            <w:hideMark/>
          </w:tcPr>
          <w:p w14:paraId="1C87DD8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349C8E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1647,6</w:t>
            </w:r>
          </w:p>
        </w:tc>
        <w:tc>
          <w:tcPr>
            <w:tcW w:w="1066" w:type="dxa"/>
            <w:shd w:val="clear" w:color="000000" w:fill="FFFFFF"/>
            <w:vAlign w:val="center"/>
            <w:hideMark/>
          </w:tcPr>
          <w:p w14:paraId="60ADF9D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1647,6</w:t>
            </w:r>
          </w:p>
        </w:tc>
        <w:tc>
          <w:tcPr>
            <w:tcW w:w="966" w:type="dxa"/>
            <w:shd w:val="clear" w:color="000000" w:fill="FFFFFF"/>
            <w:vAlign w:val="center"/>
            <w:hideMark/>
          </w:tcPr>
          <w:p w14:paraId="0D57CEA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1647,6</w:t>
            </w:r>
          </w:p>
        </w:tc>
      </w:tr>
      <w:tr w:rsidR="004D5F02" w:rsidRPr="00492E79" w14:paraId="1718653B" w14:textId="77777777" w:rsidTr="004D5F02">
        <w:trPr>
          <w:trHeight w:val="20"/>
        </w:trPr>
        <w:tc>
          <w:tcPr>
            <w:tcW w:w="10627" w:type="dxa"/>
            <w:shd w:val="clear" w:color="000000" w:fill="FFFFFF"/>
            <w:vAlign w:val="center"/>
            <w:hideMark/>
          </w:tcPr>
          <w:p w14:paraId="400868A4"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DA3454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59.3.04.00370</w:t>
            </w:r>
          </w:p>
        </w:tc>
        <w:tc>
          <w:tcPr>
            <w:tcW w:w="851" w:type="dxa"/>
            <w:shd w:val="clear" w:color="000000" w:fill="FFFFFF"/>
            <w:vAlign w:val="center"/>
            <w:hideMark/>
          </w:tcPr>
          <w:p w14:paraId="1BA6802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5D8E2DB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1647,6</w:t>
            </w:r>
          </w:p>
        </w:tc>
        <w:tc>
          <w:tcPr>
            <w:tcW w:w="1066" w:type="dxa"/>
            <w:shd w:val="clear" w:color="000000" w:fill="FFFFFF"/>
            <w:vAlign w:val="center"/>
            <w:hideMark/>
          </w:tcPr>
          <w:p w14:paraId="327C49A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1647,6</w:t>
            </w:r>
          </w:p>
        </w:tc>
        <w:tc>
          <w:tcPr>
            <w:tcW w:w="966" w:type="dxa"/>
            <w:shd w:val="clear" w:color="000000" w:fill="FFFFFF"/>
            <w:vAlign w:val="center"/>
            <w:hideMark/>
          </w:tcPr>
          <w:p w14:paraId="6523524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1647,6</w:t>
            </w:r>
          </w:p>
        </w:tc>
      </w:tr>
      <w:tr w:rsidR="004D5F02" w:rsidRPr="00492E79" w14:paraId="2DC88FF9" w14:textId="77777777" w:rsidTr="004D5F02">
        <w:trPr>
          <w:trHeight w:val="20"/>
        </w:trPr>
        <w:tc>
          <w:tcPr>
            <w:tcW w:w="10627" w:type="dxa"/>
            <w:shd w:val="clear" w:color="000000" w:fill="FFFFFF"/>
            <w:vAlign w:val="center"/>
            <w:hideMark/>
          </w:tcPr>
          <w:p w14:paraId="1DF05071"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417" w:type="dxa"/>
            <w:shd w:val="clear" w:color="000000" w:fill="FFFFFF"/>
            <w:vAlign w:val="center"/>
            <w:hideMark/>
          </w:tcPr>
          <w:p w14:paraId="274AC7E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59.3.05.00000</w:t>
            </w:r>
          </w:p>
        </w:tc>
        <w:tc>
          <w:tcPr>
            <w:tcW w:w="851" w:type="dxa"/>
            <w:shd w:val="clear" w:color="000000" w:fill="FFFFFF"/>
            <w:vAlign w:val="center"/>
            <w:hideMark/>
          </w:tcPr>
          <w:p w14:paraId="7AE2F1D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6F6546B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4500</w:t>
            </w:r>
          </w:p>
        </w:tc>
        <w:tc>
          <w:tcPr>
            <w:tcW w:w="1066" w:type="dxa"/>
            <w:shd w:val="clear" w:color="000000" w:fill="FFFFFF"/>
            <w:vAlign w:val="center"/>
            <w:hideMark/>
          </w:tcPr>
          <w:p w14:paraId="1B567A2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4500</w:t>
            </w:r>
          </w:p>
        </w:tc>
        <w:tc>
          <w:tcPr>
            <w:tcW w:w="966" w:type="dxa"/>
            <w:shd w:val="clear" w:color="000000" w:fill="FFFFFF"/>
            <w:vAlign w:val="center"/>
            <w:hideMark/>
          </w:tcPr>
          <w:p w14:paraId="5F99E3E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4500</w:t>
            </w:r>
          </w:p>
        </w:tc>
      </w:tr>
      <w:tr w:rsidR="004D5F02" w:rsidRPr="00492E79" w14:paraId="1C286AD9" w14:textId="77777777" w:rsidTr="004D5F02">
        <w:trPr>
          <w:trHeight w:val="20"/>
        </w:trPr>
        <w:tc>
          <w:tcPr>
            <w:tcW w:w="10627" w:type="dxa"/>
            <w:shd w:val="clear" w:color="000000" w:fill="FFFFFF"/>
            <w:vAlign w:val="center"/>
            <w:hideMark/>
          </w:tcPr>
          <w:p w14:paraId="02481DC0"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417" w:type="dxa"/>
            <w:shd w:val="clear" w:color="000000" w:fill="FFFFFF"/>
            <w:vAlign w:val="center"/>
            <w:hideMark/>
          </w:tcPr>
          <w:p w14:paraId="23A9FD8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59.3.0500372</w:t>
            </w:r>
          </w:p>
        </w:tc>
        <w:tc>
          <w:tcPr>
            <w:tcW w:w="851" w:type="dxa"/>
            <w:shd w:val="clear" w:color="000000" w:fill="FFFFFF"/>
            <w:vAlign w:val="center"/>
            <w:hideMark/>
          </w:tcPr>
          <w:p w14:paraId="4B6F24E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1E7264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4500</w:t>
            </w:r>
          </w:p>
        </w:tc>
        <w:tc>
          <w:tcPr>
            <w:tcW w:w="1066" w:type="dxa"/>
            <w:shd w:val="clear" w:color="000000" w:fill="FFFFFF"/>
            <w:vAlign w:val="center"/>
            <w:hideMark/>
          </w:tcPr>
          <w:p w14:paraId="1BB5524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4500</w:t>
            </w:r>
          </w:p>
        </w:tc>
        <w:tc>
          <w:tcPr>
            <w:tcW w:w="966" w:type="dxa"/>
            <w:shd w:val="clear" w:color="000000" w:fill="FFFFFF"/>
            <w:vAlign w:val="center"/>
            <w:hideMark/>
          </w:tcPr>
          <w:p w14:paraId="1621723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4500</w:t>
            </w:r>
          </w:p>
        </w:tc>
      </w:tr>
      <w:tr w:rsidR="004D5F02" w:rsidRPr="00492E79" w14:paraId="45AC607C" w14:textId="77777777" w:rsidTr="004D5F02">
        <w:trPr>
          <w:trHeight w:val="20"/>
        </w:trPr>
        <w:tc>
          <w:tcPr>
            <w:tcW w:w="10627" w:type="dxa"/>
            <w:shd w:val="clear" w:color="000000" w:fill="FFFFFF"/>
            <w:vAlign w:val="center"/>
            <w:hideMark/>
          </w:tcPr>
          <w:p w14:paraId="5597D4C2"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3CC9ECB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59.3.05.00372</w:t>
            </w:r>
          </w:p>
        </w:tc>
        <w:tc>
          <w:tcPr>
            <w:tcW w:w="851" w:type="dxa"/>
            <w:shd w:val="clear" w:color="000000" w:fill="FFFFFF"/>
            <w:vAlign w:val="center"/>
            <w:hideMark/>
          </w:tcPr>
          <w:p w14:paraId="298B2B4F"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5B092EB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4500</w:t>
            </w:r>
          </w:p>
        </w:tc>
        <w:tc>
          <w:tcPr>
            <w:tcW w:w="1066" w:type="dxa"/>
            <w:shd w:val="clear" w:color="000000" w:fill="FFFFFF"/>
            <w:vAlign w:val="center"/>
            <w:hideMark/>
          </w:tcPr>
          <w:p w14:paraId="0A522B7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4500</w:t>
            </w:r>
          </w:p>
        </w:tc>
        <w:tc>
          <w:tcPr>
            <w:tcW w:w="966" w:type="dxa"/>
            <w:shd w:val="clear" w:color="000000" w:fill="FFFFFF"/>
            <w:vAlign w:val="center"/>
            <w:hideMark/>
          </w:tcPr>
          <w:p w14:paraId="0D59B61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4500</w:t>
            </w:r>
          </w:p>
        </w:tc>
      </w:tr>
      <w:tr w:rsidR="004D5F02" w:rsidRPr="00492E79" w14:paraId="50A68EC5" w14:textId="77777777" w:rsidTr="004D5F02">
        <w:trPr>
          <w:trHeight w:val="20"/>
        </w:trPr>
        <w:tc>
          <w:tcPr>
            <w:tcW w:w="10627" w:type="dxa"/>
            <w:shd w:val="clear" w:color="000000" w:fill="FFFFFF"/>
            <w:vAlign w:val="center"/>
            <w:hideMark/>
          </w:tcPr>
          <w:p w14:paraId="00FE48BF"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363976B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59.3.05.00372</w:t>
            </w:r>
          </w:p>
        </w:tc>
        <w:tc>
          <w:tcPr>
            <w:tcW w:w="851" w:type="dxa"/>
            <w:shd w:val="clear" w:color="000000" w:fill="FFFFFF"/>
            <w:vAlign w:val="center"/>
            <w:hideMark/>
          </w:tcPr>
          <w:p w14:paraId="558D291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992" w:type="dxa"/>
            <w:shd w:val="clear" w:color="000000" w:fill="FFFFFF"/>
            <w:vAlign w:val="center"/>
            <w:hideMark/>
          </w:tcPr>
          <w:p w14:paraId="236D78D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000000" w:fill="FFFFFF"/>
            <w:vAlign w:val="center"/>
            <w:hideMark/>
          </w:tcPr>
          <w:p w14:paraId="39C2DAF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03578C1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7E3D9FAA" w14:textId="77777777" w:rsidTr="004D5F02">
        <w:trPr>
          <w:trHeight w:val="20"/>
        </w:trPr>
        <w:tc>
          <w:tcPr>
            <w:tcW w:w="10627" w:type="dxa"/>
            <w:shd w:val="clear" w:color="000000" w:fill="FFFFFF"/>
            <w:vAlign w:val="center"/>
            <w:hideMark/>
          </w:tcPr>
          <w:p w14:paraId="20C006CB"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417" w:type="dxa"/>
            <w:shd w:val="clear" w:color="000000" w:fill="FFFFFF"/>
            <w:vAlign w:val="center"/>
            <w:hideMark/>
          </w:tcPr>
          <w:p w14:paraId="01D14A7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59.3.06.00000</w:t>
            </w:r>
          </w:p>
        </w:tc>
        <w:tc>
          <w:tcPr>
            <w:tcW w:w="851" w:type="dxa"/>
            <w:shd w:val="clear" w:color="000000" w:fill="FFFFFF"/>
            <w:vAlign w:val="center"/>
            <w:hideMark/>
          </w:tcPr>
          <w:p w14:paraId="5521FA2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386F5A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w:t>
            </w:r>
          </w:p>
        </w:tc>
        <w:tc>
          <w:tcPr>
            <w:tcW w:w="1066" w:type="dxa"/>
            <w:shd w:val="clear" w:color="000000" w:fill="FFFFFF"/>
            <w:vAlign w:val="center"/>
            <w:hideMark/>
          </w:tcPr>
          <w:p w14:paraId="3B8BC53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450</w:t>
            </w:r>
          </w:p>
        </w:tc>
        <w:tc>
          <w:tcPr>
            <w:tcW w:w="966" w:type="dxa"/>
            <w:shd w:val="clear" w:color="000000" w:fill="FFFFFF"/>
            <w:vAlign w:val="center"/>
            <w:hideMark/>
          </w:tcPr>
          <w:p w14:paraId="7C19A0E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450</w:t>
            </w:r>
          </w:p>
        </w:tc>
      </w:tr>
      <w:tr w:rsidR="004D5F02" w:rsidRPr="00492E79" w14:paraId="7828DD3C" w14:textId="77777777" w:rsidTr="004D5F02">
        <w:trPr>
          <w:trHeight w:val="20"/>
        </w:trPr>
        <w:tc>
          <w:tcPr>
            <w:tcW w:w="10627" w:type="dxa"/>
            <w:shd w:val="clear" w:color="000000" w:fill="FFFFFF"/>
            <w:vAlign w:val="center"/>
            <w:hideMark/>
          </w:tcPr>
          <w:p w14:paraId="1D234B5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Безопасность образовательных учреждений</w:t>
            </w:r>
          </w:p>
        </w:tc>
        <w:tc>
          <w:tcPr>
            <w:tcW w:w="1417" w:type="dxa"/>
            <w:shd w:val="clear" w:color="000000" w:fill="FFFFFF"/>
            <w:vAlign w:val="center"/>
            <w:hideMark/>
          </w:tcPr>
          <w:p w14:paraId="6E0E624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59.3.06.00380</w:t>
            </w:r>
          </w:p>
        </w:tc>
        <w:tc>
          <w:tcPr>
            <w:tcW w:w="851" w:type="dxa"/>
            <w:shd w:val="clear" w:color="000000" w:fill="FFFFFF"/>
            <w:vAlign w:val="center"/>
            <w:hideMark/>
          </w:tcPr>
          <w:p w14:paraId="38DD52E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DC22D6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w:t>
            </w:r>
          </w:p>
        </w:tc>
        <w:tc>
          <w:tcPr>
            <w:tcW w:w="1066" w:type="dxa"/>
            <w:shd w:val="clear" w:color="000000" w:fill="FFFFFF"/>
            <w:vAlign w:val="center"/>
            <w:hideMark/>
          </w:tcPr>
          <w:p w14:paraId="3D53A45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450</w:t>
            </w:r>
          </w:p>
        </w:tc>
        <w:tc>
          <w:tcPr>
            <w:tcW w:w="966" w:type="dxa"/>
            <w:shd w:val="clear" w:color="000000" w:fill="FFFFFF"/>
            <w:vAlign w:val="center"/>
            <w:hideMark/>
          </w:tcPr>
          <w:p w14:paraId="4CD3E5E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450</w:t>
            </w:r>
          </w:p>
        </w:tc>
      </w:tr>
      <w:tr w:rsidR="004D5F02" w:rsidRPr="00492E79" w14:paraId="50C31AA4" w14:textId="77777777" w:rsidTr="004D5F02">
        <w:trPr>
          <w:trHeight w:val="20"/>
        </w:trPr>
        <w:tc>
          <w:tcPr>
            <w:tcW w:w="10627" w:type="dxa"/>
            <w:shd w:val="clear" w:color="000000" w:fill="FFFFFF"/>
            <w:vAlign w:val="center"/>
            <w:hideMark/>
          </w:tcPr>
          <w:p w14:paraId="52BC37B7"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9B2372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59.3.06.00380</w:t>
            </w:r>
          </w:p>
        </w:tc>
        <w:tc>
          <w:tcPr>
            <w:tcW w:w="851" w:type="dxa"/>
            <w:shd w:val="clear" w:color="000000" w:fill="FFFFFF"/>
            <w:vAlign w:val="center"/>
            <w:hideMark/>
          </w:tcPr>
          <w:p w14:paraId="64F9CA0C"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5DC91F2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w:t>
            </w:r>
          </w:p>
        </w:tc>
        <w:tc>
          <w:tcPr>
            <w:tcW w:w="1066" w:type="dxa"/>
            <w:shd w:val="clear" w:color="000000" w:fill="FFFFFF"/>
            <w:vAlign w:val="center"/>
            <w:hideMark/>
          </w:tcPr>
          <w:p w14:paraId="07BBF6A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450</w:t>
            </w:r>
          </w:p>
        </w:tc>
        <w:tc>
          <w:tcPr>
            <w:tcW w:w="966" w:type="dxa"/>
            <w:shd w:val="clear" w:color="000000" w:fill="FFFFFF"/>
            <w:vAlign w:val="center"/>
            <w:hideMark/>
          </w:tcPr>
          <w:p w14:paraId="50F1367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450</w:t>
            </w:r>
          </w:p>
        </w:tc>
      </w:tr>
      <w:tr w:rsidR="004D5F02" w:rsidRPr="00492E79" w14:paraId="558874A2" w14:textId="77777777" w:rsidTr="004D5F02">
        <w:trPr>
          <w:trHeight w:val="20"/>
        </w:trPr>
        <w:tc>
          <w:tcPr>
            <w:tcW w:w="10627" w:type="dxa"/>
            <w:shd w:val="clear" w:color="000000" w:fill="FFFFFF"/>
            <w:vAlign w:val="center"/>
            <w:hideMark/>
          </w:tcPr>
          <w:p w14:paraId="67E1F43F"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подвоза учащихся»</w:t>
            </w:r>
          </w:p>
        </w:tc>
        <w:tc>
          <w:tcPr>
            <w:tcW w:w="1417" w:type="dxa"/>
            <w:shd w:val="clear" w:color="000000" w:fill="FFFFFF"/>
            <w:vAlign w:val="center"/>
            <w:hideMark/>
          </w:tcPr>
          <w:p w14:paraId="6263F99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59.3.08.00000</w:t>
            </w:r>
          </w:p>
        </w:tc>
        <w:tc>
          <w:tcPr>
            <w:tcW w:w="851" w:type="dxa"/>
            <w:shd w:val="clear" w:color="000000" w:fill="FFFFFF"/>
            <w:vAlign w:val="center"/>
            <w:hideMark/>
          </w:tcPr>
          <w:p w14:paraId="306AF47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232491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5027,2</w:t>
            </w:r>
          </w:p>
        </w:tc>
        <w:tc>
          <w:tcPr>
            <w:tcW w:w="1066" w:type="dxa"/>
            <w:shd w:val="clear" w:color="000000" w:fill="FFFFFF"/>
            <w:vAlign w:val="center"/>
            <w:hideMark/>
          </w:tcPr>
          <w:p w14:paraId="2E29A2A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5027,2</w:t>
            </w:r>
          </w:p>
        </w:tc>
        <w:tc>
          <w:tcPr>
            <w:tcW w:w="966" w:type="dxa"/>
            <w:shd w:val="clear" w:color="000000" w:fill="FFFFFF"/>
            <w:vAlign w:val="center"/>
            <w:hideMark/>
          </w:tcPr>
          <w:p w14:paraId="0E51070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5027,2</w:t>
            </w:r>
          </w:p>
        </w:tc>
      </w:tr>
      <w:tr w:rsidR="004D5F02" w:rsidRPr="00492E79" w14:paraId="051A73D9" w14:textId="77777777" w:rsidTr="004D5F02">
        <w:trPr>
          <w:trHeight w:val="20"/>
        </w:trPr>
        <w:tc>
          <w:tcPr>
            <w:tcW w:w="10627" w:type="dxa"/>
            <w:shd w:val="clear" w:color="000000" w:fill="FFFFFF"/>
            <w:vAlign w:val="center"/>
            <w:hideMark/>
          </w:tcPr>
          <w:p w14:paraId="6EEF4ECE"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подвоза учащихся</w:t>
            </w:r>
          </w:p>
        </w:tc>
        <w:tc>
          <w:tcPr>
            <w:tcW w:w="1417" w:type="dxa"/>
            <w:shd w:val="clear" w:color="000000" w:fill="FFFFFF"/>
            <w:vAlign w:val="center"/>
            <w:hideMark/>
          </w:tcPr>
          <w:p w14:paraId="6DAF1A8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59.3.08.00390</w:t>
            </w:r>
          </w:p>
        </w:tc>
        <w:tc>
          <w:tcPr>
            <w:tcW w:w="851" w:type="dxa"/>
            <w:shd w:val="clear" w:color="000000" w:fill="FFFFFF"/>
            <w:vAlign w:val="center"/>
            <w:hideMark/>
          </w:tcPr>
          <w:p w14:paraId="7199002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5A8066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5027,2</w:t>
            </w:r>
          </w:p>
        </w:tc>
        <w:tc>
          <w:tcPr>
            <w:tcW w:w="1066" w:type="dxa"/>
            <w:shd w:val="clear" w:color="000000" w:fill="FFFFFF"/>
            <w:vAlign w:val="center"/>
            <w:hideMark/>
          </w:tcPr>
          <w:p w14:paraId="6A0976D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5027,2</w:t>
            </w:r>
          </w:p>
        </w:tc>
        <w:tc>
          <w:tcPr>
            <w:tcW w:w="966" w:type="dxa"/>
            <w:shd w:val="clear" w:color="000000" w:fill="FFFFFF"/>
            <w:vAlign w:val="center"/>
            <w:hideMark/>
          </w:tcPr>
          <w:p w14:paraId="08216B3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5027,2</w:t>
            </w:r>
          </w:p>
        </w:tc>
      </w:tr>
      <w:tr w:rsidR="004D5F02" w:rsidRPr="00492E79" w14:paraId="1B487D0D" w14:textId="77777777" w:rsidTr="004D5F02">
        <w:trPr>
          <w:trHeight w:val="20"/>
        </w:trPr>
        <w:tc>
          <w:tcPr>
            <w:tcW w:w="10627" w:type="dxa"/>
            <w:shd w:val="clear" w:color="000000" w:fill="FFFFFF"/>
            <w:vAlign w:val="center"/>
            <w:hideMark/>
          </w:tcPr>
          <w:p w14:paraId="62DB0A05"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081C58E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59.3.08.00390</w:t>
            </w:r>
          </w:p>
        </w:tc>
        <w:tc>
          <w:tcPr>
            <w:tcW w:w="851" w:type="dxa"/>
            <w:shd w:val="clear" w:color="000000" w:fill="FFFFFF"/>
            <w:vAlign w:val="center"/>
            <w:hideMark/>
          </w:tcPr>
          <w:p w14:paraId="428A7B4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55A7BD2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5027,2</w:t>
            </w:r>
          </w:p>
        </w:tc>
        <w:tc>
          <w:tcPr>
            <w:tcW w:w="1066" w:type="dxa"/>
            <w:shd w:val="clear" w:color="000000" w:fill="FFFFFF"/>
            <w:vAlign w:val="center"/>
            <w:hideMark/>
          </w:tcPr>
          <w:p w14:paraId="1F0FD4F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5027,2</w:t>
            </w:r>
          </w:p>
        </w:tc>
        <w:tc>
          <w:tcPr>
            <w:tcW w:w="966" w:type="dxa"/>
            <w:shd w:val="clear" w:color="000000" w:fill="FFFFFF"/>
            <w:vAlign w:val="center"/>
            <w:hideMark/>
          </w:tcPr>
          <w:p w14:paraId="3D69B4C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5027,2</w:t>
            </w:r>
          </w:p>
        </w:tc>
      </w:tr>
      <w:tr w:rsidR="004D5F02" w:rsidRPr="00492E79" w14:paraId="14B60625" w14:textId="77777777" w:rsidTr="004D5F02">
        <w:trPr>
          <w:trHeight w:val="20"/>
        </w:trPr>
        <w:tc>
          <w:tcPr>
            <w:tcW w:w="10627" w:type="dxa"/>
            <w:shd w:val="clear" w:color="000000" w:fill="FFFFFF"/>
            <w:vAlign w:val="center"/>
            <w:hideMark/>
          </w:tcPr>
          <w:p w14:paraId="46F217E4"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Основное мероприятие "Выплаты единовременного </w:t>
            </w:r>
            <w:proofErr w:type="gramStart"/>
            <w:r w:rsidRPr="00492E79">
              <w:rPr>
                <w:rFonts w:ascii="Times New Roman" w:eastAsia="Times New Roman" w:hAnsi="Times New Roman" w:cs="Times New Roman"/>
                <w:b/>
                <w:bCs/>
                <w:sz w:val="20"/>
                <w:szCs w:val="20"/>
                <w:lang w:eastAsia="ru-RU"/>
              </w:rPr>
              <w:t>пособия  молодым</w:t>
            </w:r>
            <w:proofErr w:type="gramEnd"/>
            <w:r w:rsidRPr="00492E79">
              <w:rPr>
                <w:rFonts w:ascii="Times New Roman" w:eastAsia="Times New Roman" w:hAnsi="Times New Roman" w:cs="Times New Roman"/>
                <w:b/>
                <w:bCs/>
                <w:sz w:val="20"/>
                <w:szCs w:val="20"/>
                <w:lang w:eastAsia="ru-RU"/>
              </w:rPr>
              <w:t xml:space="preserve"> специалистам, специалистам со стажем, привлеченным в общеобразовательные учреждения"</w:t>
            </w:r>
          </w:p>
        </w:tc>
        <w:tc>
          <w:tcPr>
            <w:tcW w:w="1417" w:type="dxa"/>
            <w:shd w:val="clear" w:color="000000" w:fill="FFFFFF"/>
            <w:vAlign w:val="center"/>
            <w:hideMark/>
          </w:tcPr>
          <w:p w14:paraId="508B5A3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59.3.09.00000</w:t>
            </w:r>
          </w:p>
        </w:tc>
        <w:tc>
          <w:tcPr>
            <w:tcW w:w="851" w:type="dxa"/>
            <w:shd w:val="clear" w:color="000000" w:fill="FFFFFF"/>
            <w:vAlign w:val="center"/>
            <w:hideMark/>
          </w:tcPr>
          <w:p w14:paraId="0D101E3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3E64B71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1066" w:type="dxa"/>
            <w:shd w:val="clear" w:color="000000" w:fill="FFFFFF"/>
            <w:vAlign w:val="center"/>
            <w:hideMark/>
          </w:tcPr>
          <w:p w14:paraId="38D1D32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649DCC5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5F4B8C28" w14:textId="77777777" w:rsidTr="004D5F02">
        <w:trPr>
          <w:trHeight w:val="20"/>
        </w:trPr>
        <w:tc>
          <w:tcPr>
            <w:tcW w:w="10627" w:type="dxa"/>
            <w:shd w:val="clear" w:color="000000" w:fill="FFFFFF"/>
            <w:vAlign w:val="center"/>
            <w:hideMark/>
          </w:tcPr>
          <w:p w14:paraId="261684A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417" w:type="dxa"/>
            <w:shd w:val="clear" w:color="000000" w:fill="FFFFFF"/>
            <w:vAlign w:val="center"/>
            <w:hideMark/>
          </w:tcPr>
          <w:p w14:paraId="48EC7C0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59.3.09.00710</w:t>
            </w:r>
          </w:p>
        </w:tc>
        <w:tc>
          <w:tcPr>
            <w:tcW w:w="851" w:type="dxa"/>
            <w:shd w:val="clear" w:color="000000" w:fill="FFFFFF"/>
            <w:vAlign w:val="center"/>
            <w:hideMark/>
          </w:tcPr>
          <w:p w14:paraId="335FAFB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8E5447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1066" w:type="dxa"/>
            <w:shd w:val="clear" w:color="000000" w:fill="FFFFFF"/>
            <w:vAlign w:val="center"/>
            <w:hideMark/>
          </w:tcPr>
          <w:p w14:paraId="0E80778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717637E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4FBA812B" w14:textId="77777777" w:rsidTr="004D5F02">
        <w:trPr>
          <w:trHeight w:val="20"/>
        </w:trPr>
        <w:tc>
          <w:tcPr>
            <w:tcW w:w="10627" w:type="dxa"/>
            <w:shd w:val="clear" w:color="000000" w:fill="FFFFFF"/>
            <w:vAlign w:val="center"/>
            <w:hideMark/>
          </w:tcPr>
          <w:p w14:paraId="704CC274"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4BCCD9DF"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59.3.09.00710</w:t>
            </w:r>
          </w:p>
        </w:tc>
        <w:tc>
          <w:tcPr>
            <w:tcW w:w="851" w:type="dxa"/>
            <w:shd w:val="clear" w:color="000000" w:fill="FFFFFF"/>
            <w:vAlign w:val="center"/>
            <w:hideMark/>
          </w:tcPr>
          <w:p w14:paraId="0CCF121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92" w:type="dxa"/>
            <w:shd w:val="clear" w:color="000000" w:fill="FFFFFF"/>
            <w:vAlign w:val="center"/>
            <w:hideMark/>
          </w:tcPr>
          <w:p w14:paraId="7EF49F5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000000" w:fill="FFFFFF"/>
            <w:vAlign w:val="center"/>
            <w:hideMark/>
          </w:tcPr>
          <w:p w14:paraId="0990C66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121877D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7AA7DA87" w14:textId="77777777" w:rsidTr="004D5F02">
        <w:trPr>
          <w:trHeight w:val="20"/>
        </w:trPr>
        <w:tc>
          <w:tcPr>
            <w:tcW w:w="10627" w:type="dxa"/>
            <w:shd w:val="clear" w:color="000000" w:fill="FFFFFF"/>
            <w:vAlign w:val="center"/>
            <w:hideMark/>
          </w:tcPr>
          <w:p w14:paraId="40FA3772"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1417" w:type="dxa"/>
            <w:shd w:val="clear" w:color="000000" w:fill="FFFFFF"/>
            <w:vAlign w:val="center"/>
            <w:hideMark/>
          </w:tcPr>
          <w:p w14:paraId="5A2DEEA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59.3.10.00000</w:t>
            </w:r>
          </w:p>
        </w:tc>
        <w:tc>
          <w:tcPr>
            <w:tcW w:w="851" w:type="dxa"/>
            <w:shd w:val="clear" w:color="000000" w:fill="FFFFFF"/>
            <w:vAlign w:val="center"/>
            <w:hideMark/>
          </w:tcPr>
          <w:p w14:paraId="2F2A29A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F8CDE7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998,7</w:t>
            </w:r>
          </w:p>
        </w:tc>
        <w:tc>
          <w:tcPr>
            <w:tcW w:w="1066" w:type="dxa"/>
            <w:shd w:val="clear" w:color="000000" w:fill="FFFFFF"/>
            <w:vAlign w:val="center"/>
            <w:hideMark/>
          </w:tcPr>
          <w:p w14:paraId="5A3F12D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1034,4</w:t>
            </w:r>
          </w:p>
        </w:tc>
        <w:tc>
          <w:tcPr>
            <w:tcW w:w="966" w:type="dxa"/>
            <w:shd w:val="clear" w:color="000000" w:fill="FFFFFF"/>
            <w:vAlign w:val="center"/>
            <w:hideMark/>
          </w:tcPr>
          <w:p w14:paraId="40C2579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1060,5</w:t>
            </w:r>
          </w:p>
        </w:tc>
      </w:tr>
      <w:tr w:rsidR="004D5F02" w:rsidRPr="00492E79" w14:paraId="5E98A2E8" w14:textId="77777777" w:rsidTr="004D5F02">
        <w:trPr>
          <w:trHeight w:val="20"/>
        </w:trPr>
        <w:tc>
          <w:tcPr>
            <w:tcW w:w="10627" w:type="dxa"/>
            <w:shd w:val="clear" w:color="000000" w:fill="FFFFFF"/>
            <w:vAlign w:val="center"/>
            <w:hideMark/>
          </w:tcPr>
          <w:p w14:paraId="14776B9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417" w:type="dxa"/>
            <w:shd w:val="clear" w:color="000000" w:fill="FFFFFF"/>
            <w:vAlign w:val="center"/>
            <w:hideMark/>
          </w:tcPr>
          <w:p w14:paraId="44679E7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59.3.10.11020</w:t>
            </w:r>
          </w:p>
        </w:tc>
        <w:tc>
          <w:tcPr>
            <w:tcW w:w="851" w:type="dxa"/>
            <w:shd w:val="clear" w:color="000000" w:fill="FFFFFF"/>
            <w:vAlign w:val="center"/>
            <w:hideMark/>
          </w:tcPr>
          <w:p w14:paraId="56379C9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E801B4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998,7</w:t>
            </w:r>
          </w:p>
        </w:tc>
        <w:tc>
          <w:tcPr>
            <w:tcW w:w="1066" w:type="dxa"/>
            <w:shd w:val="clear" w:color="000000" w:fill="FFFFFF"/>
            <w:vAlign w:val="center"/>
            <w:hideMark/>
          </w:tcPr>
          <w:p w14:paraId="03A2A63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1034,4</w:t>
            </w:r>
          </w:p>
        </w:tc>
        <w:tc>
          <w:tcPr>
            <w:tcW w:w="966" w:type="dxa"/>
            <w:shd w:val="clear" w:color="000000" w:fill="FFFFFF"/>
            <w:vAlign w:val="center"/>
            <w:hideMark/>
          </w:tcPr>
          <w:p w14:paraId="11CF73C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1060,5</w:t>
            </w:r>
          </w:p>
        </w:tc>
      </w:tr>
      <w:tr w:rsidR="004D5F02" w:rsidRPr="00492E79" w14:paraId="26E3F3E5" w14:textId="77777777" w:rsidTr="004D5F02">
        <w:trPr>
          <w:trHeight w:val="20"/>
        </w:trPr>
        <w:tc>
          <w:tcPr>
            <w:tcW w:w="10627" w:type="dxa"/>
            <w:shd w:val="clear" w:color="000000" w:fill="FFFFFF"/>
            <w:vAlign w:val="center"/>
            <w:hideMark/>
          </w:tcPr>
          <w:p w14:paraId="20AE786C"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604E8E6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59.3.10.11020</w:t>
            </w:r>
          </w:p>
        </w:tc>
        <w:tc>
          <w:tcPr>
            <w:tcW w:w="851" w:type="dxa"/>
            <w:shd w:val="clear" w:color="000000" w:fill="FFFFFF"/>
            <w:vAlign w:val="center"/>
            <w:hideMark/>
          </w:tcPr>
          <w:p w14:paraId="40BA67C7"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92" w:type="dxa"/>
            <w:shd w:val="clear" w:color="000000" w:fill="FFFFFF"/>
            <w:vAlign w:val="center"/>
            <w:hideMark/>
          </w:tcPr>
          <w:p w14:paraId="4A2C0D0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998,7</w:t>
            </w:r>
          </w:p>
        </w:tc>
        <w:tc>
          <w:tcPr>
            <w:tcW w:w="1066" w:type="dxa"/>
            <w:shd w:val="clear" w:color="auto" w:fill="auto"/>
            <w:vAlign w:val="center"/>
            <w:hideMark/>
          </w:tcPr>
          <w:p w14:paraId="16FC367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1034,4</w:t>
            </w:r>
          </w:p>
        </w:tc>
        <w:tc>
          <w:tcPr>
            <w:tcW w:w="966" w:type="dxa"/>
            <w:shd w:val="clear" w:color="auto" w:fill="auto"/>
            <w:vAlign w:val="center"/>
            <w:hideMark/>
          </w:tcPr>
          <w:p w14:paraId="64C2F95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1060,5</w:t>
            </w:r>
          </w:p>
        </w:tc>
      </w:tr>
      <w:tr w:rsidR="004D5F02" w:rsidRPr="00492E79" w14:paraId="6F1367B6" w14:textId="77777777" w:rsidTr="004D5F02">
        <w:trPr>
          <w:trHeight w:val="20"/>
        </w:trPr>
        <w:tc>
          <w:tcPr>
            <w:tcW w:w="10627" w:type="dxa"/>
            <w:shd w:val="clear" w:color="000000" w:fill="FFFFFF"/>
            <w:vAlign w:val="center"/>
            <w:hideMark/>
          </w:tcPr>
          <w:p w14:paraId="12104CA5"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000000" w:fill="FFFFFF"/>
            <w:vAlign w:val="center"/>
            <w:hideMark/>
          </w:tcPr>
          <w:p w14:paraId="16590F1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59.3.11.00000</w:t>
            </w:r>
          </w:p>
        </w:tc>
        <w:tc>
          <w:tcPr>
            <w:tcW w:w="851" w:type="dxa"/>
            <w:shd w:val="clear" w:color="000000" w:fill="FFFFFF"/>
            <w:vAlign w:val="center"/>
            <w:hideMark/>
          </w:tcPr>
          <w:p w14:paraId="71A595B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86D609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16288</w:t>
            </w:r>
          </w:p>
        </w:tc>
        <w:tc>
          <w:tcPr>
            <w:tcW w:w="1066" w:type="dxa"/>
            <w:shd w:val="clear" w:color="auto" w:fill="auto"/>
            <w:vAlign w:val="center"/>
            <w:hideMark/>
          </w:tcPr>
          <w:p w14:paraId="171ED22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16288</w:t>
            </w:r>
          </w:p>
        </w:tc>
        <w:tc>
          <w:tcPr>
            <w:tcW w:w="966" w:type="dxa"/>
            <w:shd w:val="clear" w:color="auto" w:fill="auto"/>
            <w:vAlign w:val="center"/>
            <w:hideMark/>
          </w:tcPr>
          <w:p w14:paraId="1471DC0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4DD72C19" w14:textId="77777777" w:rsidTr="004D5F02">
        <w:trPr>
          <w:trHeight w:val="20"/>
        </w:trPr>
        <w:tc>
          <w:tcPr>
            <w:tcW w:w="10627" w:type="dxa"/>
            <w:shd w:val="clear" w:color="000000" w:fill="FFFFFF"/>
            <w:vAlign w:val="center"/>
            <w:hideMark/>
          </w:tcPr>
          <w:p w14:paraId="567EA987"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000000" w:fill="FFFFFF"/>
            <w:vAlign w:val="center"/>
            <w:hideMark/>
          </w:tcPr>
          <w:p w14:paraId="543A75F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59.3.11.53030</w:t>
            </w:r>
          </w:p>
        </w:tc>
        <w:tc>
          <w:tcPr>
            <w:tcW w:w="851" w:type="dxa"/>
            <w:shd w:val="clear" w:color="000000" w:fill="FFFFFF"/>
            <w:vAlign w:val="center"/>
            <w:hideMark/>
          </w:tcPr>
          <w:p w14:paraId="61CD2B7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70A970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16288</w:t>
            </w:r>
          </w:p>
        </w:tc>
        <w:tc>
          <w:tcPr>
            <w:tcW w:w="1066" w:type="dxa"/>
            <w:shd w:val="clear" w:color="000000" w:fill="FFFFFF"/>
            <w:vAlign w:val="center"/>
            <w:hideMark/>
          </w:tcPr>
          <w:p w14:paraId="0C4FE27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16288</w:t>
            </w:r>
          </w:p>
        </w:tc>
        <w:tc>
          <w:tcPr>
            <w:tcW w:w="966" w:type="dxa"/>
            <w:shd w:val="clear" w:color="000000" w:fill="FFFFFF"/>
            <w:vAlign w:val="center"/>
            <w:hideMark/>
          </w:tcPr>
          <w:p w14:paraId="6FAFFF0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0DF137A5" w14:textId="77777777" w:rsidTr="004D5F02">
        <w:trPr>
          <w:trHeight w:val="20"/>
        </w:trPr>
        <w:tc>
          <w:tcPr>
            <w:tcW w:w="10627" w:type="dxa"/>
            <w:shd w:val="clear" w:color="000000" w:fill="FFFFFF"/>
            <w:vAlign w:val="center"/>
            <w:hideMark/>
          </w:tcPr>
          <w:p w14:paraId="52C3876F"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322F8AB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59.3.11.53030</w:t>
            </w:r>
          </w:p>
        </w:tc>
        <w:tc>
          <w:tcPr>
            <w:tcW w:w="851" w:type="dxa"/>
            <w:shd w:val="clear" w:color="000000" w:fill="FFFFFF"/>
            <w:vAlign w:val="center"/>
            <w:hideMark/>
          </w:tcPr>
          <w:p w14:paraId="64E841D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3D331FB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16288</w:t>
            </w:r>
          </w:p>
        </w:tc>
        <w:tc>
          <w:tcPr>
            <w:tcW w:w="1066" w:type="dxa"/>
            <w:shd w:val="clear" w:color="000000" w:fill="FFFFFF"/>
            <w:vAlign w:val="center"/>
            <w:hideMark/>
          </w:tcPr>
          <w:p w14:paraId="6D5468F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16288</w:t>
            </w:r>
          </w:p>
        </w:tc>
        <w:tc>
          <w:tcPr>
            <w:tcW w:w="966" w:type="dxa"/>
            <w:shd w:val="clear" w:color="000000" w:fill="FFFFFF"/>
            <w:vAlign w:val="center"/>
            <w:hideMark/>
          </w:tcPr>
          <w:p w14:paraId="5A4B185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01CB358F" w14:textId="77777777" w:rsidTr="004D5F02">
        <w:trPr>
          <w:trHeight w:val="20"/>
        </w:trPr>
        <w:tc>
          <w:tcPr>
            <w:tcW w:w="10627" w:type="dxa"/>
            <w:shd w:val="clear" w:color="000000" w:fill="FFFFFF"/>
            <w:vAlign w:val="center"/>
            <w:hideMark/>
          </w:tcPr>
          <w:p w14:paraId="79F06258"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"Предоставление дополнительных гарантий по социальной поддержке детей-сирот и детей, оставшихся без попечение родителей"</w:t>
            </w:r>
          </w:p>
        </w:tc>
        <w:tc>
          <w:tcPr>
            <w:tcW w:w="1417" w:type="dxa"/>
            <w:shd w:val="clear" w:color="000000" w:fill="FFFFFF"/>
            <w:vAlign w:val="center"/>
            <w:hideMark/>
          </w:tcPr>
          <w:p w14:paraId="15F9CD0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59.3.12.00000</w:t>
            </w:r>
          </w:p>
        </w:tc>
        <w:tc>
          <w:tcPr>
            <w:tcW w:w="851" w:type="dxa"/>
            <w:shd w:val="clear" w:color="000000" w:fill="FFFFFF"/>
            <w:vAlign w:val="center"/>
            <w:hideMark/>
          </w:tcPr>
          <w:p w14:paraId="2B3B06D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2815D2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69,1</w:t>
            </w:r>
          </w:p>
        </w:tc>
        <w:tc>
          <w:tcPr>
            <w:tcW w:w="1066" w:type="dxa"/>
            <w:shd w:val="clear" w:color="000000" w:fill="FFFFFF"/>
            <w:vAlign w:val="center"/>
            <w:hideMark/>
          </w:tcPr>
          <w:p w14:paraId="07DEE00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71,5</w:t>
            </w:r>
          </w:p>
        </w:tc>
        <w:tc>
          <w:tcPr>
            <w:tcW w:w="966" w:type="dxa"/>
            <w:shd w:val="clear" w:color="000000" w:fill="FFFFFF"/>
            <w:vAlign w:val="center"/>
            <w:hideMark/>
          </w:tcPr>
          <w:p w14:paraId="0C4658D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71,5</w:t>
            </w:r>
          </w:p>
        </w:tc>
      </w:tr>
      <w:tr w:rsidR="004D5F02" w:rsidRPr="00492E79" w14:paraId="7E7B63FC" w14:textId="77777777" w:rsidTr="004D5F02">
        <w:trPr>
          <w:trHeight w:val="20"/>
        </w:trPr>
        <w:tc>
          <w:tcPr>
            <w:tcW w:w="10627" w:type="dxa"/>
            <w:shd w:val="clear" w:color="000000" w:fill="FFFFFF"/>
            <w:vAlign w:val="center"/>
            <w:hideMark/>
          </w:tcPr>
          <w:p w14:paraId="6BD24F51"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Предоставление дополнительных гарантий по социальной поддержке детей-сирот и детей, оставшихся </w:t>
            </w:r>
            <w:proofErr w:type="gramStart"/>
            <w:r w:rsidRPr="00492E79">
              <w:rPr>
                <w:rFonts w:ascii="Times New Roman" w:eastAsia="Times New Roman" w:hAnsi="Times New Roman" w:cs="Times New Roman"/>
                <w:b/>
                <w:bCs/>
                <w:sz w:val="20"/>
                <w:szCs w:val="20"/>
                <w:lang w:eastAsia="ru-RU"/>
              </w:rPr>
              <w:t>без попечение</w:t>
            </w:r>
            <w:proofErr w:type="gramEnd"/>
            <w:r w:rsidRPr="00492E79">
              <w:rPr>
                <w:rFonts w:ascii="Times New Roman" w:eastAsia="Times New Roman" w:hAnsi="Times New Roman" w:cs="Times New Roman"/>
                <w:b/>
                <w:bCs/>
                <w:sz w:val="20"/>
                <w:szCs w:val="20"/>
                <w:lang w:eastAsia="ru-RU"/>
              </w:rPr>
              <w:t xml:space="preserve"> родителей</w:t>
            </w:r>
          </w:p>
        </w:tc>
        <w:tc>
          <w:tcPr>
            <w:tcW w:w="1417" w:type="dxa"/>
            <w:shd w:val="clear" w:color="000000" w:fill="FFFFFF"/>
            <w:vAlign w:val="center"/>
            <w:hideMark/>
          </w:tcPr>
          <w:p w14:paraId="7E39C23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59.3.12.70000</w:t>
            </w:r>
          </w:p>
        </w:tc>
        <w:tc>
          <w:tcPr>
            <w:tcW w:w="851" w:type="dxa"/>
            <w:shd w:val="clear" w:color="000000" w:fill="FFFFFF"/>
            <w:vAlign w:val="center"/>
            <w:hideMark/>
          </w:tcPr>
          <w:p w14:paraId="08DDEA5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473E46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69,1</w:t>
            </w:r>
          </w:p>
        </w:tc>
        <w:tc>
          <w:tcPr>
            <w:tcW w:w="1066" w:type="dxa"/>
            <w:shd w:val="clear" w:color="000000" w:fill="FFFFFF"/>
            <w:vAlign w:val="center"/>
            <w:hideMark/>
          </w:tcPr>
          <w:p w14:paraId="2D0DD9E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71,5</w:t>
            </w:r>
          </w:p>
        </w:tc>
        <w:tc>
          <w:tcPr>
            <w:tcW w:w="966" w:type="dxa"/>
            <w:shd w:val="clear" w:color="000000" w:fill="FFFFFF"/>
            <w:vAlign w:val="center"/>
            <w:hideMark/>
          </w:tcPr>
          <w:p w14:paraId="076D12E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71,5</w:t>
            </w:r>
          </w:p>
        </w:tc>
      </w:tr>
      <w:tr w:rsidR="004D5F02" w:rsidRPr="00492E79" w14:paraId="503F016A" w14:textId="77777777" w:rsidTr="004D5F02">
        <w:trPr>
          <w:trHeight w:val="20"/>
        </w:trPr>
        <w:tc>
          <w:tcPr>
            <w:tcW w:w="10627" w:type="dxa"/>
            <w:shd w:val="clear" w:color="000000" w:fill="FFFFFF"/>
            <w:vAlign w:val="center"/>
            <w:hideMark/>
          </w:tcPr>
          <w:p w14:paraId="5EB7B79A"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490B6EE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59.3.12.70000</w:t>
            </w:r>
          </w:p>
        </w:tc>
        <w:tc>
          <w:tcPr>
            <w:tcW w:w="851" w:type="dxa"/>
            <w:shd w:val="clear" w:color="000000" w:fill="FFFFFF"/>
            <w:vAlign w:val="center"/>
            <w:hideMark/>
          </w:tcPr>
          <w:p w14:paraId="56AB6E1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92" w:type="dxa"/>
            <w:shd w:val="clear" w:color="000000" w:fill="FFFFFF"/>
            <w:vAlign w:val="center"/>
            <w:hideMark/>
          </w:tcPr>
          <w:p w14:paraId="09AB22B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69,1</w:t>
            </w:r>
          </w:p>
        </w:tc>
        <w:tc>
          <w:tcPr>
            <w:tcW w:w="1066" w:type="dxa"/>
            <w:shd w:val="clear" w:color="auto" w:fill="auto"/>
            <w:vAlign w:val="center"/>
            <w:hideMark/>
          </w:tcPr>
          <w:p w14:paraId="0560002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71,5</w:t>
            </w:r>
          </w:p>
        </w:tc>
        <w:tc>
          <w:tcPr>
            <w:tcW w:w="966" w:type="dxa"/>
            <w:shd w:val="clear" w:color="auto" w:fill="auto"/>
            <w:vAlign w:val="center"/>
            <w:hideMark/>
          </w:tcPr>
          <w:p w14:paraId="4EF2B60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71,5</w:t>
            </w:r>
          </w:p>
        </w:tc>
      </w:tr>
      <w:tr w:rsidR="004D5F02" w:rsidRPr="00492E79" w14:paraId="227530F8" w14:textId="77777777" w:rsidTr="004D5F02">
        <w:trPr>
          <w:trHeight w:val="20"/>
        </w:trPr>
        <w:tc>
          <w:tcPr>
            <w:tcW w:w="10627" w:type="dxa"/>
            <w:shd w:val="clear" w:color="000000" w:fill="FFFFFF"/>
            <w:vAlign w:val="center"/>
            <w:hideMark/>
          </w:tcPr>
          <w:p w14:paraId="1C26208B"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000000" w:fill="FFFFFF"/>
            <w:vAlign w:val="center"/>
            <w:hideMark/>
          </w:tcPr>
          <w:p w14:paraId="7DBB309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59.3.13.00000</w:t>
            </w:r>
          </w:p>
        </w:tc>
        <w:tc>
          <w:tcPr>
            <w:tcW w:w="851" w:type="dxa"/>
            <w:shd w:val="clear" w:color="000000" w:fill="FFFFFF"/>
            <w:vAlign w:val="center"/>
            <w:hideMark/>
          </w:tcPr>
          <w:p w14:paraId="1143DE4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3B255E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9068,2</w:t>
            </w:r>
          </w:p>
        </w:tc>
        <w:tc>
          <w:tcPr>
            <w:tcW w:w="1066" w:type="dxa"/>
            <w:shd w:val="clear" w:color="auto" w:fill="auto"/>
            <w:vAlign w:val="center"/>
            <w:hideMark/>
          </w:tcPr>
          <w:p w14:paraId="1B9572A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9168,2</w:t>
            </w:r>
          </w:p>
        </w:tc>
        <w:tc>
          <w:tcPr>
            <w:tcW w:w="966" w:type="dxa"/>
            <w:shd w:val="clear" w:color="auto" w:fill="auto"/>
            <w:vAlign w:val="center"/>
            <w:hideMark/>
          </w:tcPr>
          <w:p w14:paraId="4F5C494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189,8</w:t>
            </w:r>
          </w:p>
        </w:tc>
      </w:tr>
      <w:tr w:rsidR="004D5F02" w:rsidRPr="00492E79" w14:paraId="5556F36A" w14:textId="77777777" w:rsidTr="004D5F02">
        <w:trPr>
          <w:trHeight w:val="20"/>
        </w:trPr>
        <w:tc>
          <w:tcPr>
            <w:tcW w:w="10627" w:type="dxa"/>
            <w:shd w:val="clear" w:color="000000" w:fill="FFFFFF"/>
            <w:vAlign w:val="center"/>
            <w:hideMark/>
          </w:tcPr>
          <w:p w14:paraId="04E468B3"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000000" w:fill="FFFFFF"/>
            <w:vAlign w:val="center"/>
            <w:hideMark/>
          </w:tcPr>
          <w:p w14:paraId="49913CE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w:t>
            </w:r>
            <w:proofErr w:type="gramStart"/>
            <w:r w:rsidRPr="00492E79">
              <w:rPr>
                <w:rFonts w:ascii="Times New Roman" w:eastAsia="Times New Roman" w:hAnsi="Times New Roman" w:cs="Times New Roman"/>
                <w:b/>
                <w:bCs/>
                <w:sz w:val="20"/>
                <w:szCs w:val="20"/>
                <w:lang w:eastAsia="ru-RU"/>
              </w:rPr>
              <w:t>13.R</w:t>
            </w:r>
            <w:proofErr w:type="gramEnd"/>
            <w:r w:rsidRPr="00492E79">
              <w:rPr>
                <w:rFonts w:ascii="Times New Roman" w:eastAsia="Times New Roman" w:hAnsi="Times New Roman" w:cs="Times New Roman"/>
                <w:b/>
                <w:bCs/>
                <w:sz w:val="20"/>
                <w:szCs w:val="20"/>
                <w:lang w:eastAsia="ru-RU"/>
              </w:rPr>
              <w:t>3040</w:t>
            </w:r>
          </w:p>
        </w:tc>
        <w:tc>
          <w:tcPr>
            <w:tcW w:w="851" w:type="dxa"/>
            <w:shd w:val="clear" w:color="000000" w:fill="FFFFFF"/>
            <w:vAlign w:val="center"/>
            <w:hideMark/>
          </w:tcPr>
          <w:p w14:paraId="63D9FAE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C7C38D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9068,2</w:t>
            </w:r>
          </w:p>
        </w:tc>
        <w:tc>
          <w:tcPr>
            <w:tcW w:w="1066" w:type="dxa"/>
            <w:shd w:val="clear" w:color="000000" w:fill="FFFFFF"/>
            <w:vAlign w:val="center"/>
            <w:hideMark/>
          </w:tcPr>
          <w:p w14:paraId="049DEC7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9168,2</w:t>
            </w:r>
          </w:p>
        </w:tc>
        <w:tc>
          <w:tcPr>
            <w:tcW w:w="966" w:type="dxa"/>
            <w:shd w:val="clear" w:color="000000" w:fill="FFFFFF"/>
            <w:vAlign w:val="center"/>
            <w:hideMark/>
          </w:tcPr>
          <w:p w14:paraId="3985994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189,8</w:t>
            </w:r>
          </w:p>
        </w:tc>
      </w:tr>
      <w:tr w:rsidR="004D5F02" w:rsidRPr="00492E79" w14:paraId="4C77E3BF" w14:textId="77777777" w:rsidTr="004D5F02">
        <w:trPr>
          <w:trHeight w:val="20"/>
        </w:trPr>
        <w:tc>
          <w:tcPr>
            <w:tcW w:w="10627" w:type="dxa"/>
            <w:shd w:val="clear" w:color="000000" w:fill="FFFFFF"/>
            <w:vAlign w:val="center"/>
            <w:hideMark/>
          </w:tcPr>
          <w:p w14:paraId="03C51E8D"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3C31B00F"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13.R</w:t>
            </w:r>
            <w:proofErr w:type="gramEnd"/>
            <w:r w:rsidRPr="00492E79">
              <w:rPr>
                <w:rFonts w:ascii="Times New Roman" w:eastAsia="Times New Roman" w:hAnsi="Times New Roman" w:cs="Times New Roman"/>
                <w:sz w:val="20"/>
                <w:szCs w:val="20"/>
                <w:lang w:eastAsia="ru-RU"/>
              </w:rPr>
              <w:t>3040</w:t>
            </w:r>
          </w:p>
        </w:tc>
        <w:tc>
          <w:tcPr>
            <w:tcW w:w="851" w:type="dxa"/>
            <w:shd w:val="clear" w:color="000000" w:fill="FFFFFF"/>
            <w:vAlign w:val="center"/>
            <w:hideMark/>
          </w:tcPr>
          <w:p w14:paraId="593C091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6F348DF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9068,2</w:t>
            </w:r>
          </w:p>
        </w:tc>
        <w:tc>
          <w:tcPr>
            <w:tcW w:w="1066" w:type="dxa"/>
            <w:shd w:val="clear" w:color="000000" w:fill="FFFFFF"/>
            <w:vAlign w:val="center"/>
            <w:hideMark/>
          </w:tcPr>
          <w:p w14:paraId="4E363C4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9168,2</w:t>
            </w:r>
          </w:p>
        </w:tc>
        <w:tc>
          <w:tcPr>
            <w:tcW w:w="966" w:type="dxa"/>
            <w:shd w:val="clear" w:color="000000" w:fill="FFFFFF"/>
            <w:vAlign w:val="center"/>
            <w:hideMark/>
          </w:tcPr>
          <w:p w14:paraId="11B4499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189,8</w:t>
            </w:r>
          </w:p>
        </w:tc>
      </w:tr>
      <w:tr w:rsidR="004D5F02" w:rsidRPr="00492E79" w14:paraId="24D920B1" w14:textId="77777777" w:rsidTr="004D5F02">
        <w:trPr>
          <w:trHeight w:val="20"/>
        </w:trPr>
        <w:tc>
          <w:tcPr>
            <w:tcW w:w="10627" w:type="dxa"/>
            <w:shd w:val="clear" w:color="auto" w:fill="auto"/>
            <w:vAlign w:val="center"/>
            <w:hideMark/>
          </w:tcPr>
          <w:p w14:paraId="2E68F193"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14:paraId="0B08706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59.3.13.88530</w:t>
            </w:r>
          </w:p>
        </w:tc>
        <w:tc>
          <w:tcPr>
            <w:tcW w:w="851" w:type="dxa"/>
            <w:shd w:val="clear" w:color="auto" w:fill="auto"/>
            <w:vAlign w:val="center"/>
            <w:hideMark/>
          </w:tcPr>
          <w:p w14:paraId="5DCD6E7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2D12E06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1066" w:type="dxa"/>
            <w:shd w:val="clear" w:color="auto" w:fill="auto"/>
            <w:vAlign w:val="center"/>
            <w:hideMark/>
          </w:tcPr>
          <w:p w14:paraId="4836E8B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auto" w:fill="auto"/>
            <w:vAlign w:val="center"/>
            <w:hideMark/>
          </w:tcPr>
          <w:p w14:paraId="7D89A70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6915A48C" w14:textId="77777777" w:rsidTr="004D5F02">
        <w:trPr>
          <w:trHeight w:val="20"/>
        </w:trPr>
        <w:tc>
          <w:tcPr>
            <w:tcW w:w="10627" w:type="dxa"/>
            <w:shd w:val="clear" w:color="auto" w:fill="auto"/>
            <w:vAlign w:val="center"/>
            <w:hideMark/>
          </w:tcPr>
          <w:p w14:paraId="38C7F0DB"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hideMark/>
          </w:tcPr>
          <w:p w14:paraId="696FD12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59.3.13.88530</w:t>
            </w:r>
          </w:p>
        </w:tc>
        <w:tc>
          <w:tcPr>
            <w:tcW w:w="851" w:type="dxa"/>
            <w:shd w:val="clear" w:color="auto" w:fill="auto"/>
            <w:vAlign w:val="center"/>
            <w:hideMark/>
          </w:tcPr>
          <w:p w14:paraId="01B6DB7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auto" w:fill="auto"/>
            <w:vAlign w:val="center"/>
            <w:hideMark/>
          </w:tcPr>
          <w:p w14:paraId="5F0D72F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auto" w:fill="auto"/>
            <w:vAlign w:val="center"/>
            <w:hideMark/>
          </w:tcPr>
          <w:p w14:paraId="21FF48D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auto" w:fill="auto"/>
            <w:vAlign w:val="center"/>
            <w:hideMark/>
          </w:tcPr>
          <w:p w14:paraId="59994C6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3AFB893E" w14:textId="77777777" w:rsidTr="004D5F02">
        <w:trPr>
          <w:trHeight w:val="20"/>
        </w:trPr>
        <w:tc>
          <w:tcPr>
            <w:tcW w:w="10627" w:type="dxa"/>
            <w:shd w:val="clear" w:color="000000" w:fill="FFFFFF"/>
            <w:vAlign w:val="center"/>
            <w:hideMark/>
          </w:tcPr>
          <w:p w14:paraId="7E567C7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417" w:type="dxa"/>
            <w:shd w:val="clear" w:color="000000" w:fill="FFFFFF"/>
            <w:vAlign w:val="center"/>
            <w:hideMark/>
          </w:tcPr>
          <w:p w14:paraId="56F24A8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59.3.14.00000</w:t>
            </w:r>
          </w:p>
        </w:tc>
        <w:tc>
          <w:tcPr>
            <w:tcW w:w="851" w:type="dxa"/>
            <w:shd w:val="clear" w:color="000000" w:fill="FFFFFF"/>
            <w:vAlign w:val="center"/>
            <w:hideMark/>
          </w:tcPr>
          <w:p w14:paraId="28231BB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5EA945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1259,6</w:t>
            </w:r>
          </w:p>
        </w:tc>
        <w:tc>
          <w:tcPr>
            <w:tcW w:w="1066" w:type="dxa"/>
            <w:shd w:val="clear" w:color="000000" w:fill="FFFFFF"/>
            <w:vAlign w:val="center"/>
            <w:hideMark/>
          </w:tcPr>
          <w:p w14:paraId="734ABB0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1259,6</w:t>
            </w:r>
          </w:p>
        </w:tc>
        <w:tc>
          <w:tcPr>
            <w:tcW w:w="966" w:type="dxa"/>
            <w:shd w:val="clear" w:color="000000" w:fill="FFFFFF"/>
            <w:vAlign w:val="center"/>
            <w:hideMark/>
          </w:tcPr>
          <w:p w14:paraId="14F5F66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0DD043B8" w14:textId="77777777" w:rsidTr="004D5F02">
        <w:trPr>
          <w:trHeight w:val="20"/>
        </w:trPr>
        <w:tc>
          <w:tcPr>
            <w:tcW w:w="10627" w:type="dxa"/>
            <w:shd w:val="clear" w:color="000000" w:fill="FFFFFF"/>
            <w:vAlign w:val="center"/>
            <w:hideMark/>
          </w:tcPr>
          <w:p w14:paraId="5ECCDA9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417" w:type="dxa"/>
            <w:shd w:val="clear" w:color="000000" w:fill="FFFFFF"/>
            <w:vAlign w:val="center"/>
            <w:hideMark/>
          </w:tcPr>
          <w:p w14:paraId="73EB1FE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59.3.14.80740</w:t>
            </w:r>
          </w:p>
        </w:tc>
        <w:tc>
          <w:tcPr>
            <w:tcW w:w="851" w:type="dxa"/>
            <w:shd w:val="clear" w:color="000000" w:fill="FFFFFF"/>
            <w:vAlign w:val="center"/>
            <w:hideMark/>
          </w:tcPr>
          <w:p w14:paraId="1E34F36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06BBA7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1259,6</w:t>
            </w:r>
          </w:p>
        </w:tc>
        <w:tc>
          <w:tcPr>
            <w:tcW w:w="1066" w:type="dxa"/>
            <w:shd w:val="clear" w:color="000000" w:fill="FFFFFF"/>
            <w:vAlign w:val="center"/>
            <w:hideMark/>
          </w:tcPr>
          <w:p w14:paraId="6FDD82E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1259,6</w:t>
            </w:r>
          </w:p>
        </w:tc>
        <w:tc>
          <w:tcPr>
            <w:tcW w:w="966" w:type="dxa"/>
            <w:shd w:val="clear" w:color="000000" w:fill="FFFFFF"/>
            <w:vAlign w:val="center"/>
            <w:hideMark/>
          </w:tcPr>
          <w:p w14:paraId="1FF4CFB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628C58DE" w14:textId="77777777" w:rsidTr="004D5F02">
        <w:trPr>
          <w:trHeight w:val="20"/>
        </w:trPr>
        <w:tc>
          <w:tcPr>
            <w:tcW w:w="10627" w:type="dxa"/>
            <w:shd w:val="clear" w:color="000000" w:fill="FFFFFF"/>
            <w:vAlign w:val="center"/>
            <w:hideMark/>
          </w:tcPr>
          <w:p w14:paraId="09C2A6D7"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0B87340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59.3.14.80740</w:t>
            </w:r>
          </w:p>
        </w:tc>
        <w:tc>
          <w:tcPr>
            <w:tcW w:w="851" w:type="dxa"/>
            <w:shd w:val="clear" w:color="000000" w:fill="FFFFFF"/>
            <w:vAlign w:val="center"/>
            <w:hideMark/>
          </w:tcPr>
          <w:p w14:paraId="5CE4245F"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375427F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1259,6</w:t>
            </w:r>
          </w:p>
        </w:tc>
        <w:tc>
          <w:tcPr>
            <w:tcW w:w="1066" w:type="dxa"/>
            <w:shd w:val="clear" w:color="000000" w:fill="FFFFFF"/>
            <w:vAlign w:val="center"/>
            <w:hideMark/>
          </w:tcPr>
          <w:p w14:paraId="328D9482"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1259,6</w:t>
            </w:r>
          </w:p>
        </w:tc>
        <w:tc>
          <w:tcPr>
            <w:tcW w:w="966" w:type="dxa"/>
            <w:shd w:val="clear" w:color="000000" w:fill="FFFFFF"/>
            <w:vAlign w:val="center"/>
            <w:hideMark/>
          </w:tcPr>
          <w:p w14:paraId="7C87030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0AAD47C3" w14:textId="77777777" w:rsidTr="004D5F02">
        <w:trPr>
          <w:trHeight w:val="20"/>
        </w:trPr>
        <w:tc>
          <w:tcPr>
            <w:tcW w:w="10627" w:type="dxa"/>
            <w:shd w:val="clear" w:color="000000" w:fill="FFFFFF"/>
            <w:vAlign w:val="center"/>
            <w:hideMark/>
          </w:tcPr>
          <w:p w14:paraId="3D3A2C5E"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1417" w:type="dxa"/>
            <w:shd w:val="clear" w:color="000000" w:fill="FFFFFF"/>
            <w:vAlign w:val="center"/>
            <w:hideMark/>
          </w:tcPr>
          <w:p w14:paraId="7BC4E55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59.3.15.00000</w:t>
            </w:r>
          </w:p>
        </w:tc>
        <w:tc>
          <w:tcPr>
            <w:tcW w:w="851" w:type="dxa"/>
            <w:shd w:val="clear" w:color="000000" w:fill="FFFFFF"/>
            <w:vAlign w:val="center"/>
            <w:hideMark/>
          </w:tcPr>
          <w:p w14:paraId="4B9E461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1F3CF5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6879,5</w:t>
            </w:r>
          </w:p>
        </w:tc>
        <w:tc>
          <w:tcPr>
            <w:tcW w:w="1066" w:type="dxa"/>
            <w:shd w:val="clear" w:color="000000" w:fill="FFFFFF"/>
            <w:vAlign w:val="center"/>
            <w:hideMark/>
          </w:tcPr>
          <w:p w14:paraId="51657D5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6879,5</w:t>
            </w:r>
          </w:p>
        </w:tc>
        <w:tc>
          <w:tcPr>
            <w:tcW w:w="966" w:type="dxa"/>
            <w:shd w:val="clear" w:color="000000" w:fill="FFFFFF"/>
            <w:vAlign w:val="center"/>
            <w:hideMark/>
          </w:tcPr>
          <w:p w14:paraId="3D874D4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6879,5</w:t>
            </w:r>
          </w:p>
        </w:tc>
      </w:tr>
      <w:tr w:rsidR="004D5F02" w:rsidRPr="00492E79" w14:paraId="10E47B5B" w14:textId="77777777" w:rsidTr="004D5F02">
        <w:trPr>
          <w:trHeight w:val="20"/>
        </w:trPr>
        <w:tc>
          <w:tcPr>
            <w:tcW w:w="10627" w:type="dxa"/>
            <w:shd w:val="clear" w:color="000000" w:fill="FFFFFF"/>
            <w:vAlign w:val="center"/>
            <w:hideMark/>
          </w:tcPr>
          <w:p w14:paraId="34A6AD93"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Компенсация части родительской платы за присмотр и уход за детьми в дошкольных образовательных учреждениях</w:t>
            </w:r>
          </w:p>
        </w:tc>
        <w:tc>
          <w:tcPr>
            <w:tcW w:w="1417" w:type="dxa"/>
            <w:shd w:val="clear" w:color="000000" w:fill="FFFFFF"/>
            <w:vAlign w:val="center"/>
            <w:hideMark/>
          </w:tcPr>
          <w:p w14:paraId="795DC0E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59.3.15.87250</w:t>
            </w:r>
          </w:p>
        </w:tc>
        <w:tc>
          <w:tcPr>
            <w:tcW w:w="851" w:type="dxa"/>
            <w:shd w:val="clear" w:color="000000" w:fill="FFFFFF"/>
            <w:vAlign w:val="center"/>
            <w:hideMark/>
          </w:tcPr>
          <w:p w14:paraId="1CBE82B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3A85DE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6879,5</w:t>
            </w:r>
          </w:p>
        </w:tc>
        <w:tc>
          <w:tcPr>
            <w:tcW w:w="1066" w:type="dxa"/>
            <w:shd w:val="clear" w:color="000000" w:fill="FFFFFF"/>
            <w:vAlign w:val="center"/>
            <w:hideMark/>
          </w:tcPr>
          <w:p w14:paraId="7D2710B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6879,5</w:t>
            </w:r>
          </w:p>
        </w:tc>
        <w:tc>
          <w:tcPr>
            <w:tcW w:w="966" w:type="dxa"/>
            <w:shd w:val="clear" w:color="000000" w:fill="FFFFFF"/>
            <w:vAlign w:val="center"/>
            <w:hideMark/>
          </w:tcPr>
          <w:p w14:paraId="5EB9970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6879,5</w:t>
            </w:r>
          </w:p>
        </w:tc>
      </w:tr>
      <w:tr w:rsidR="004D5F02" w:rsidRPr="00492E79" w14:paraId="2646D397" w14:textId="77777777" w:rsidTr="004D5F02">
        <w:trPr>
          <w:trHeight w:val="20"/>
        </w:trPr>
        <w:tc>
          <w:tcPr>
            <w:tcW w:w="10627" w:type="dxa"/>
            <w:shd w:val="clear" w:color="000000" w:fill="FFFFFF"/>
            <w:vAlign w:val="center"/>
            <w:hideMark/>
          </w:tcPr>
          <w:p w14:paraId="285D1D4A"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1739617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59.3.15.87250</w:t>
            </w:r>
          </w:p>
        </w:tc>
        <w:tc>
          <w:tcPr>
            <w:tcW w:w="851" w:type="dxa"/>
            <w:shd w:val="clear" w:color="000000" w:fill="FFFFFF"/>
            <w:vAlign w:val="center"/>
            <w:hideMark/>
          </w:tcPr>
          <w:p w14:paraId="0F5C29C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5DBBAF8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32,2</w:t>
            </w:r>
          </w:p>
        </w:tc>
        <w:tc>
          <w:tcPr>
            <w:tcW w:w="1066" w:type="dxa"/>
            <w:shd w:val="clear" w:color="000000" w:fill="FFFFFF"/>
            <w:vAlign w:val="center"/>
            <w:hideMark/>
          </w:tcPr>
          <w:p w14:paraId="044AA28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32,2</w:t>
            </w:r>
          </w:p>
        </w:tc>
        <w:tc>
          <w:tcPr>
            <w:tcW w:w="966" w:type="dxa"/>
            <w:shd w:val="clear" w:color="000000" w:fill="FFFFFF"/>
            <w:vAlign w:val="center"/>
            <w:hideMark/>
          </w:tcPr>
          <w:p w14:paraId="3E498A2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32,2</w:t>
            </w:r>
          </w:p>
        </w:tc>
      </w:tr>
      <w:tr w:rsidR="004D5F02" w:rsidRPr="00492E79" w14:paraId="02465039" w14:textId="77777777" w:rsidTr="004D5F02">
        <w:trPr>
          <w:trHeight w:val="20"/>
        </w:trPr>
        <w:tc>
          <w:tcPr>
            <w:tcW w:w="10627" w:type="dxa"/>
            <w:shd w:val="clear" w:color="000000" w:fill="FFFFFF"/>
            <w:vAlign w:val="center"/>
            <w:hideMark/>
          </w:tcPr>
          <w:p w14:paraId="06300946"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7BE0657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59.3.15.87250</w:t>
            </w:r>
          </w:p>
        </w:tc>
        <w:tc>
          <w:tcPr>
            <w:tcW w:w="851" w:type="dxa"/>
            <w:shd w:val="clear" w:color="000000" w:fill="FFFFFF"/>
            <w:vAlign w:val="center"/>
            <w:hideMark/>
          </w:tcPr>
          <w:p w14:paraId="6AA2934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92" w:type="dxa"/>
            <w:shd w:val="clear" w:color="000000" w:fill="FFFFFF"/>
            <w:vAlign w:val="center"/>
            <w:hideMark/>
          </w:tcPr>
          <w:p w14:paraId="79F8D20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6847,3</w:t>
            </w:r>
          </w:p>
        </w:tc>
        <w:tc>
          <w:tcPr>
            <w:tcW w:w="1066" w:type="dxa"/>
            <w:shd w:val="clear" w:color="000000" w:fill="FFFFFF"/>
            <w:vAlign w:val="center"/>
            <w:hideMark/>
          </w:tcPr>
          <w:p w14:paraId="599F0C9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6847,3</w:t>
            </w:r>
          </w:p>
        </w:tc>
        <w:tc>
          <w:tcPr>
            <w:tcW w:w="966" w:type="dxa"/>
            <w:shd w:val="clear" w:color="000000" w:fill="FFFFFF"/>
            <w:vAlign w:val="center"/>
            <w:hideMark/>
          </w:tcPr>
          <w:p w14:paraId="45B3155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6847,3</w:t>
            </w:r>
          </w:p>
        </w:tc>
      </w:tr>
      <w:tr w:rsidR="004D5F02" w:rsidRPr="00492E79" w14:paraId="658D3736" w14:textId="77777777" w:rsidTr="004D5F02">
        <w:trPr>
          <w:trHeight w:val="20"/>
        </w:trPr>
        <w:tc>
          <w:tcPr>
            <w:tcW w:w="10627" w:type="dxa"/>
            <w:shd w:val="clear" w:color="000000" w:fill="FFFFFF"/>
            <w:vAlign w:val="center"/>
            <w:hideMark/>
          </w:tcPr>
          <w:p w14:paraId="5E80553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и осуществление деятельности по опеке и попечительству в отношении несовершеннолетних лиц"</w:t>
            </w:r>
          </w:p>
        </w:tc>
        <w:tc>
          <w:tcPr>
            <w:tcW w:w="1417" w:type="dxa"/>
            <w:shd w:val="clear" w:color="000000" w:fill="FFFFFF"/>
            <w:vAlign w:val="center"/>
            <w:hideMark/>
          </w:tcPr>
          <w:p w14:paraId="7C52669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59.3.16.00000</w:t>
            </w:r>
          </w:p>
        </w:tc>
        <w:tc>
          <w:tcPr>
            <w:tcW w:w="851" w:type="dxa"/>
            <w:shd w:val="clear" w:color="000000" w:fill="FFFFFF"/>
            <w:vAlign w:val="center"/>
            <w:hideMark/>
          </w:tcPr>
          <w:p w14:paraId="00369B8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9F8660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1399,5</w:t>
            </w:r>
          </w:p>
        </w:tc>
        <w:tc>
          <w:tcPr>
            <w:tcW w:w="1066" w:type="dxa"/>
            <w:shd w:val="clear" w:color="000000" w:fill="FFFFFF"/>
            <w:vAlign w:val="center"/>
            <w:hideMark/>
          </w:tcPr>
          <w:p w14:paraId="596EDCE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1399,5</w:t>
            </w:r>
          </w:p>
        </w:tc>
        <w:tc>
          <w:tcPr>
            <w:tcW w:w="966" w:type="dxa"/>
            <w:shd w:val="clear" w:color="000000" w:fill="FFFFFF"/>
            <w:vAlign w:val="center"/>
            <w:hideMark/>
          </w:tcPr>
          <w:p w14:paraId="0D1E7C2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1399,5</w:t>
            </w:r>
          </w:p>
        </w:tc>
      </w:tr>
      <w:tr w:rsidR="004D5F02" w:rsidRPr="00492E79" w14:paraId="514FBF84" w14:textId="77777777" w:rsidTr="004D5F02">
        <w:trPr>
          <w:trHeight w:val="20"/>
        </w:trPr>
        <w:tc>
          <w:tcPr>
            <w:tcW w:w="10627" w:type="dxa"/>
            <w:shd w:val="clear" w:color="000000" w:fill="FFFFFF"/>
            <w:vAlign w:val="center"/>
            <w:hideMark/>
          </w:tcPr>
          <w:p w14:paraId="758BED0D"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несовершеннолетних лиц</w:t>
            </w:r>
          </w:p>
        </w:tc>
        <w:tc>
          <w:tcPr>
            <w:tcW w:w="1417" w:type="dxa"/>
            <w:shd w:val="clear" w:color="000000" w:fill="FFFFFF"/>
            <w:vAlign w:val="center"/>
            <w:hideMark/>
          </w:tcPr>
          <w:p w14:paraId="1412152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59.3.16.87300</w:t>
            </w:r>
          </w:p>
        </w:tc>
        <w:tc>
          <w:tcPr>
            <w:tcW w:w="851" w:type="dxa"/>
            <w:shd w:val="clear" w:color="000000" w:fill="FFFFFF"/>
            <w:vAlign w:val="center"/>
            <w:hideMark/>
          </w:tcPr>
          <w:p w14:paraId="14C1E50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D7B833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1399,5</w:t>
            </w:r>
          </w:p>
        </w:tc>
        <w:tc>
          <w:tcPr>
            <w:tcW w:w="1066" w:type="dxa"/>
            <w:shd w:val="clear" w:color="000000" w:fill="FFFFFF"/>
            <w:vAlign w:val="center"/>
            <w:hideMark/>
          </w:tcPr>
          <w:p w14:paraId="3666FBF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1399,5</w:t>
            </w:r>
          </w:p>
        </w:tc>
        <w:tc>
          <w:tcPr>
            <w:tcW w:w="966" w:type="dxa"/>
            <w:shd w:val="clear" w:color="000000" w:fill="FFFFFF"/>
            <w:vAlign w:val="center"/>
            <w:hideMark/>
          </w:tcPr>
          <w:p w14:paraId="27DC810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1399,5</w:t>
            </w:r>
          </w:p>
        </w:tc>
      </w:tr>
      <w:tr w:rsidR="004D5F02" w:rsidRPr="00492E79" w14:paraId="458BF335" w14:textId="77777777" w:rsidTr="004D5F02">
        <w:trPr>
          <w:trHeight w:val="20"/>
        </w:trPr>
        <w:tc>
          <w:tcPr>
            <w:tcW w:w="10627" w:type="dxa"/>
            <w:shd w:val="clear" w:color="000000" w:fill="FFFFFF"/>
            <w:vAlign w:val="center"/>
            <w:hideMark/>
          </w:tcPr>
          <w:p w14:paraId="7B730517"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069730E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59.3.16.87300</w:t>
            </w:r>
          </w:p>
        </w:tc>
        <w:tc>
          <w:tcPr>
            <w:tcW w:w="851" w:type="dxa"/>
            <w:shd w:val="clear" w:color="000000" w:fill="FFFFFF"/>
            <w:vAlign w:val="center"/>
            <w:hideMark/>
          </w:tcPr>
          <w:p w14:paraId="713BD6F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1FB2EC1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1284,5</w:t>
            </w:r>
          </w:p>
        </w:tc>
        <w:tc>
          <w:tcPr>
            <w:tcW w:w="1066" w:type="dxa"/>
            <w:shd w:val="clear" w:color="000000" w:fill="FFFFFF"/>
            <w:vAlign w:val="center"/>
            <w:hideMark/>
          </w:tcPr>
          <w:p w14:paraId="2E1916D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1284,5</w:t>
            </w:r>
          </w:p>
        </w:tc>
        <w:tc>
          <w:tcPr>
            <w:tcW w:w="966" w:type="dxa"/>
            <w:shd w:val="clear" w:color="000000" w:fill="FFFFFF"/>
            <w:vAlign w:val="center"/>
            <w:hideMark/>
          </w:tcPr>
          <w:p w14:paraId="138DE4B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1284,5</w:t>
            </w:r>
          </w:p>
        </w:tc>
      </w:tr>
      <w:tr w:rsidR="004D5F02" w:rsidRPr="00492E79" w14:paraId="75DD7429" w14:textId="77777777" w:rsidTr="004D5F02">
        <w:trPr>
          <w:trHeight w:val="20"/>
        </w:trPr>
        <w:tc>
          <w:tcPr>
            <w:tcW w:w="10627" w:type="dxa"/>
            <w:shd w:val="clear" w:color="000000" w:fill="FFFFFF"/>
            <w:vAlign w:val="center"/>
            <w:hideMark/>
          </w:tcPr>
          <w:p w14:paraId="24FE10F9"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1DDD65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59.3.01.87300</w:t>
            </w:r>
          </w:p>
        </w:tc>
        <w:tc>
          <w:tcPr>
            <w:tcW w:w="851" w:type="dxa"/>
            <w:shd w:val="clear" w:color="000000" w:fill="FFFFFF"/>
            <w:vAlign w:val="center"/>
            <w:hideMark/>
          </w:tcPr>
          <w:p w14:paraId="7674455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6595A30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115</w:t>
            </w:r>
          </w:p>
        </w:tc>
        <w:tc>
          <w:tcPr>
            <w:tcW w:w="1066" w:type="dxa"/>
            <w:shd w:val="clear" w:color="000000" w:fill="FFFFFF"/>
            <w:vAlign w:val="center"/>
            <w:hideMark/>
          </w:tcPr>
          <w:p w14:paraId="389C1DD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115</w:t>
            </w:r>
          </w:p>
        </w:tc>
        <w:tc>
          <w:tcPr>
            <w:tcW w:w="966" w:type="dxa"/>
            <w:shd w:val="clear" w:color="000000" w:fill="FFFFFF"/>
            <w:vAlign w:val="center"/>
            <w:hideMark/>
          </w:tcPr>
          <w:p w14:paraId="5831497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115</w:t>
            </w:r>
          </w:p>
        </w:tc>
      </w:tr>
      <w:tr w:rsidR="004D5F02" w:rsidRPr="00492E79" w14:paraId="78BA9815" w14:textId="77777777" w:rsidTr="004D5F02">
        <w:trPr>
          <w:trHeight w:val="20"/>
        </w:trPr>
        <w:tc>
          <w:tcPr>
            <w:tcW w:w="10627" w:type="dxa"/>
            <w:shd w:val="clear" w:color="000000" w:fill="FFFFFF"/>
            <w:vAlign w:val="center"/>
            <w:hideMark/>
          </w:tcPr>
          <w:p w14:paraId="4BBE3FBB"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417" w:type="dxa"/>
            <w:shd w:val="clear" w:color="000000" w:fill="FFFFFF"/>
            <w:vAlign w:val="center"/>
            <w:hideMark/>
          </w:tcPr>
          <w:p w14:paraId="5C9FC61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59.3.17.00000</w:t>
            </w:r>
          </w:p>
        </w:tc>
        <w:tc>
          <w:tcPr>
            <w:tcW w:w="851" w:type="dxa"/>
            <w:shd w:val="clear" w:color="000000" w:fill="FFFFFF"/>
            <w:vAlign w:val="center"/>
            <w:hideMark/>
          </w:tcPr>
          <w:p w14:paraId="787E71E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5E4DB8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13406,4</w:t>
            </w:r>
          </w:p>
        </w:tc>
        <w:tc>
          <w:tcPr>
            <w:tcW w:w="1066" w:type="dxa"/>
            <w:shd w:val="clear" w:color="000000" w:fill="FFFFFF"/>
            <w:vAlign w:val="center"/>
            <w:hideMark/>
          </w:tcPr>
          <w:p w14:paraId="57C6827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13897,3</w:t>
            </w:r>
          </w:p>
        </w:tc>
        <w:tc>
          <w:tcPr>
            <w:tcW w:w="966" w:type="dxa"/>
            <w:shd w:val="clear" w:color="000000" w:fill="FFFFFF"/>
            <w:vAlign w:val="center"/>
            <w:hideMark/>
          </w:tcPr>
          <w:p w14:paraId="7587E07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13897,3</w:t>
            </w:r>
          </w:p>
        </w:tc>
      </w:tr>
      <w:tr w:rsidR="004D5F02" w:rsidRPr="00492E79" w14:paraId="0C2D510F" w14:textId="77777777" w:rsidTr="004D5F02">
        <w:trPr>
          <w:trHeight w:val="20"/>
        </w:trPr>
        <w:tc>
          <w:tcPr>
            <w:tcW w:w="10627" w:type="dxa"/>
            <w:shd w:val="clear" w:color="000000" w:fill="FFFFFF"/>
            <w:vAlign w:val="center"/>
            <w:hideMark/>
          </w:tcPr>
          <w:p w14:paraId="296944A8"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417" w:type="dxa"/>
            <w:shd w:val="clear" w:color="000000" w:fill="FFFFFF"/>
            <w:vAlign w:val="center"/>
            <w:hideMark/>
          </w:tcPr>
          <w:p w14:paraId="467BB19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59.3.17.87700</w:t>
            </w:r>
          </w:p>
        </w:tc>
        <w:tc>
          <w:tcPr>
            <w:tcW w:w="851" w:type="dxa"/>
            <w:shd w:val="clear" w:color="000000" w:fill="FFFFFF"/>
            <w:vAlign w:val="center"/>
            <w:hideMark/>
          </w:tcPr>
          <w:p w14:paraId="12585EB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3369E8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13406,4</w:t>
            </w:r>
          </w:p>
        </w:tc>
        <w:tc>
          <w:tcPr>
            <w:tcW w:w="1066" w:type="dxa"/>
            <w:shd w:val="clear" w:color="000000" w:fill="FFFFFF"/>
            <w:vAlign w:val="center"/>
            <w:hideMark/>
          </w:tcPr>
          <w:p w14:paraId="416C40D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13897,3</w:t>
            </w:r>
          </w:p>
        </w:tc>
        <w:tc>
          <w:tcPr>
            <w:tcW w:w="966" w:type="dxa"/>
            <w:shd w:val="clear" w:color="000000" w:fill="FFFFFF"/>
            <w:vAlign w:val="center"/>
            <w:hideMark/>
          </w:tcPr>
          <w:p w14:paraId="70FF460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13897,3</w:t>
            </w:r>
          </w:p>
        </w:tc>
      </w:tr>
      <w:tr w:rsidR="004D5F02" w:rsidRPr="00492E79" w14:paraId="340400E5" w14:textId="77777777" w:rsidTr="004D5F02">
        <w:trPr>
          <w:trHeight w:val="20"/>
        </w:trPr>
        <w:tc>
          <w:tcPr>
            <w:tcW w:w="10627" w:type="dxa"/>
            <w:shd w:val="clear" w:color="000000" w:fill="FFFFFF"/>
            <w:vAlign w:val="center"/>
            <w:hideMark/>
          </w:tcPr>
          <w:p w14:paraId="418B6505"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1BAF4FF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59.3.17.87700</w:t>
            </w:r>
          </w:p>
        </w:tc>
        <w:tc>
          <w:tcPr>
            <w:tcW w:w="851" w:type="dxa"/>
            <w:shd w:val="clear" w:color="000000" w:fill="FFFFFF"/>
            <w:vAlign w:val="center"/>
            <w:hideMark/>
          </w:tcPr>
          <w:p w14:paraId="2F9BF78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0D73910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6298,7</w:t>
            </w:r>
          </w:p>
        </w:tc>
        <w:tc>
          <w:tcPr>
            <w:tcW w:w="1066" w:type="dxa"/>
            <w:shd w:val="clear" w:color="auto" w:fill="auto"/>
            <w:vAlign w:val="center"/>
            <w:hideMark/>
          </w:tcPr>
          <w:p w14:paraId="258F2F4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6298,7</w:t>
            </w:r>
          </w:p>
        </w:tc>
        <w:tc>
          <w:tcPr>
            <w:tcW w:w="966" w:type="dxa"/>
            <w:shd w:val="clear" w:color="auto" w:fill="auto"/>
            <w:vAlign w:val="center"/>
            <w:hideMark/>
          </w:tcPr>
          <w:p w14:paraId="0115950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6298,7</w:t>
            </w:r>
          </w:p>
        </w:tc>
      </w:tr>
      <w:tr w:rsidR="004D5F02" w:rsidRPr="00492E79" w14:paraId="7A0C3649" w14:textId="77777777" w:rsidTr="004D5F02">
        <w:trPr>
          <w:trHeight w:val="20"/>
        </w:trPr>
        <w:tc>
          <w:tcPr>
            <w:tcW w:w="10627" w:type="dxa"/>
            <w:shd w:val="clear" w:color="000000" w:fill="FFFFFF"/>
            <w:vAlign w:val="center"/>
            <w:hideMark/>
          </w:tcPr>
          <w:p w14:paraId="18A31D9F"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44B4263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59.3.17.87700</w:t>
            </w:r>
          </w:p>
        </w:tc>
        <w:tc>
          <w:tcPr>
            <w:tcW w:w="851" w:type="dxa"/>
            <w:shd w:val="clear" w:color="000000" w:fill="FFFFFF"/>
            <w:vAlign w:val="center"/>
            <w:hideMark/>
          </w:tcPr>
          <w:p w14:paraId="4E2B6FE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92" w:type="dxa"/>
            <w:shd w:val="clear" w:color="000000" w:fill="FFFFFF"/>
            <w:vAlign w:val="center"/>
            <w:hideMark/>
          </w:tcPr>
          <w:p w14:paraId="736FBCA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7107,7</w:t>
            </w:r>
          </w:p>
        </w:tc>
        <w:tc>
          <w:tcPr>
            <w:tcW w:w="1066" w:type="dxa"/>
            <w:shd w:val="clear" w:color="000000" w:fill="FFFFFF"/>
            <w:vAlign w:val="center"/>
            <w:hideMark/>
          </w:tcPr>
          <w:p w14:paraId="20A4B85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7598,6</w:t>
            </w:r>
          </w:p>
        </w:tc>
        <w:tc>
          <w:tcPr>
            <w:tcW w:w="966" w:type="dxa"/>
            <w:shd w:val="clear" w:color="000000" w:fill="FFFFFF"/>
            <w:vAlign w:val="center"/>
            <w:hideMark/>
          </w:tcPr>
          <w:p w14:paraId="6A41D16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7598,6</w:t>
            </w:r>
          </w:p>
        </w:tc>
      </w:tr>
      <w:tr w:rsidR="004D5F02" w:rsidRPr="00492E79" w14:paraId="323B5FF9" w14:textId="77777777" w:rsidTr="004D5F02">
        <w:trPr>
          <w:trHeight w:val="20"/>
        </w:trPr>
        <w:tc>
          <w:tcPr>
            <w:tcW w:w="10627" w:type="dxa"/>
            <w:shd w:val="clear" w:color="000000" w:fill="FFFFFF"/>
            <w:vAlign w:val="center"/>
            <w:hideMark/>
          </w:tcPr>
          <w:p w14:paraId="418B79BE"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7" w:type="dxa"/>
            <w:shd w:val="clear" w:color="000000" w:fill="FFFFFF"/>
            <w:vAlign w:val="center"/>
            <w:hideMark/>
          </w:tcPr>
          <w:p w14:paraId="1ECA452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59.3.03.00000</w:t>
            </w:r>
          </w:p>
        </w:tc>
        <w:tc>
          <w:tcPr>
            <w:tcW w:w="851" w:type="dxa"/>
            <w:shd w:val="clear" w:color="000000" w:fill="FFFFFF"/>
            <w:vAlign w:val="center"/>
            <w:hideMark/>
          </w:tcPr>
          <w:p w14:paraId="50CC3F9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6B13E5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229454,6</w:t>
            </w:r>
          </w:p>
        </w:tc>
        <w:tc>
          <w:tcPr>
            <w:tcW w:w="1066" w:type="dxa"/>
            <w:shd w:val="clear" w:color="000000" w:fill="FFFFFF"/>
            <w:vAlign w:val="center"/>
            <w:hideMark/>
          </w:tcPr>
          <w:p w14:paraId="18B1039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243420,1</w:t>
            </w:r>
          </w:p>
        </w:tc>
        <w:tc>
          <w:tcPr>
            <w:tcW w:w="966" w:type="dxa"/>
            <w:shd w:val="clear" w:color="000000" w:fill="FFFFFF"/>
            <w:vAlign w:val="center"/>
            <w:hideMark/>
          </w:tcPr>
          <w:p w14:paraId="59E49BD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254236</w:t>
            </w:r>
          </w:p>
        </w:tc>
      </w:tr>
      <w:tr w:rsidR="004D5F02" w:rsidRPr="00492E79" w14:paraId="36F0E721" w14:textId="77777777" w:rsidTr="004D5F02">
        <w:trPr>
          <w:trHeight w:val="20"/>
        </w:trPr>
        <w:tc>
          <w:tcPr>
            <w:tcW w:w="10627" w:type="dxa"/>
            <w:shd w:val="clear" w:color="000000" w:fill="FFFFFF"/>
            <w:vAlign w:val="center"/>
            <w:hideMark/>
          </w:tcPr>
          <w:p w14:paraId="2ADD9745"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7" w:type="dxa"/>
            <w:shd w:val="clear" w:color="000000" w:fill="FFFFFF"/>
            <w:vAlign w:val="center"/>
            <w:hideMark/>
          </w:tcPr>
          <w:p w14:paraId="1200F44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59.3.03.88500</w:t>
            </w:r>
          </w:p>
        </w:tc>
        <w:tc>
          <w:tcPr>
            <w:tcW w:w="851" w:type="dxa"/>
            <w:shd w:val="clear" w:color="000000" w:fill="FFFFFF"/>
            <w:vAlign w:val="center"/>
            <w:hideMark/>
          </w:tcPr>
          <w:p w14:paraId="49A91DB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7E4E27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229454,6</w:t>
            </w:r>
          </w:p>
        </w:tc>
        <w:tc>
          <w:tcPr>
            <w:tcW w:w="1066" w:type="dxa"/>
            <w:shd w:val="clear" w:color="000000" w:fill="FFFFFF"/>
            <w:vAlign w:val="center"/>
            <w:hideMark/>
          </w:tcPr>
          <w:p w14:paraId="22D1074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243420,1</w:t>
            </w:r>
          </w:p>
        </w:tc>
        <w:tc>
          <w:tcPr>
            <w:tcW w:w="966" w:type="dxa"/>
            <w:shd w:val="clear" w:color="000000" w:fill="FFFFFF"/>
            <w:vAlign w:val="center"/>
            <w:hideMark/>
          </w:tcPr>
          <w:p w14:paraId="48105DF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254236</w:t>
            </w:r>
          </w:p>
        </w:tc>
      </w:tr>
      <w:tr w:rsidR="004D5F02" w:rsidRPr="00492E79" w14:paraId="73B70ADA" w14:textId="77777777" w:rsidTr="004D5F02">
        <w:trPr>
          <w:trHeight w:val="20"/>
        </w:trPr>
        <w:tc>
          <w:tcPr>
            <w:tcW w:w="10627" w:type="dxa"/>
            <w:shd w:val="clear" w:color="000000" w:fill="FFFFFF"/>
            <w:vAlign w:val="center"/>
            <w:hideMark/>
          </w:tcPr>
          <w:p w14:paraId="52DFAB23"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9B548DC"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59.3.03.88500</w:t>
            </w:r>
          </w:p>
        </w:tc>
        <w:tc>
          <w:tcPr>
            <w:tcW w:w="851" w:type="dxa"/>
            <w:shd w:val="clear" w:color="000000" w:fill="FFFFFF"/>
            <w:vAlign w:val="center"/>
            <w:hideMark/>
          </w:tcPr>
          <w:p w14:paraId="6AB9166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599C8E1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229454,6</w:t>
            </w:r>
          </w:p>
        </w:tc>
        <w:tc>
          <w:tcPr>
            <w:tcW w:w="1066" w:type="dxa"/>
            <w:shd w:val="clear" w:color="000000" w:fill="FFFFFF"/>
            <w:vAlign w:val="center"/>
            <w:hideMark/>
          </w:tcPr>
          <w:p w14:paraId="6604A03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243420,1</w:t>
            </w:r>
          </w:p>
        </w:tc>
        <w:tc>
          <w:tcPr>
            <w:tcW w:w="966" w:type="dxa"/>
            <w:shd w:val="clear" w:color="000000" w:fill="FFFFFF"/>
            <w:vAlign w:val="center"/>
            <w:hideMark/>
          </w:tcPr>
          <w:p w14:paraId="5A8321D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254236,1</w:t>
            </w:r>
          </w:p>
        </w:tc>
      </w:tr>
      <w:tr w:rsidR="004D5F02" w:rsidRPr="00492E79" w14:paraId="05590CBC" w14:textId="77777777" w:rsidTr="004D5F02">
        <w:trPr>
          <w:trHeight w:val="20"/>
        </w:trPr>
        <w:tc>
          <w:tcPr>
            <w:tcW w:w="10627" w:type="dxa"/>
            <w:shd w:val="clear" w:color="000000" w:fill="FFFFFF"/>
            <w:vAlign w:val="center"/>
            <w:hideMark/>
          </w:tcPr>
          <w:p w14:paraId="502838CB"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417" w:type="dxa"/>
            <w:shd w:val="clear" w:color="000000" w:fill="FFFFFF"/>
            <w:vAlign w:val="center"/>
            <w:hideMark/>
          </w:tcPr>
          <w:p w14:paraId="3217974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59.3.20.00000</w:t>
            </w:r>
          </w:p>
        </w:tc>
        <w:tc>
          <w:tcPr>
            <w:tcW w:w="851" w:type="dxa"/>
            <w:shd w:val="clear" w:color="000000" w:fill="FFFFFF"/>
            <w:vAlign w:val="center"/>
            <w:hideMark/>
          </w:tcPr>
          <w:p w14:paraId="4E13E00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B8646D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6881,4</w:t>
            </w:r>
          </w:p>
        </w:tc>
        <w:tc>
          <w:tcPr>
            <w:tcW w:w="1066" w:type="dxa"/>
            <w:shd w:val="clear" w:color="000000" w:fill="FFFFFF"/>
            <w:vAlign w:val="center"/>
            <w:hideMark/>
          </w:tcPr>
          <w:p w14:paraId="19582E8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6881,4</w:t>
            </w:r>
          </w:p>
        </w:tc>
        <w:tc>
          <w:tcPr>
            <w:tcW w:w="966" w:type="dxa"/>
            <w:shd w:val="clear" w:color="000000" w:fill="FFFFFF"/>
            <w:vAlign w:val="center"/>
            <w:hideMark/>
          </w:tcPr>
          <w:p w14:paraId="66FCA52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6881,4</w:t>
            </w:r>
          </w:p>
        </w:tc>
      </w:tr>
      <w:tr w:rsidR="004D5F02" w:rsidRPr="00492E79" w14:paraId="32359546" w14:textId="77777777" w:rsidTr="004D5F02">
        <w:trPr>
          <w:trHeight w:val="20"/>
        </w:trPr>
        <w:tc>
          <w:tcPr>
            <w:tcW w:w="10627" w:type="dxa"/>
            <w:shd w:val="clear" w:color="000000" w:fill="FFFFFF"/>
            <w:vAlign w:val="center"/>
            <w:hideMark/>
          </w:tcPr>
          <w:p w14:paraId="444A3EEB"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17" w:type="dxa"/>
            <w:shd w:val="clear" w:color="000000" w:fill="FFFFFF"/>
            <w:vAlign w:val="center"/>
            <w:hideMark/>
          </w:tcPr>
          <w:p w14:paraId="6F5CA72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w:t>
            </w:r>
            <w:proofErr w:type="gramStart"/>
            <w:r w:rsidRPr="00492E79">
              <w:rPr>
                <w:rFonts w:ascii="Times New Roman" w:eastAsia="Times New Roman" w:hAnsi="Times New Roman" w:cs="Times New Roman"/>
                <w:b/>
                <w:bCs/>
                <w:sz w:val="20"/>
                <w:szCs w:val="20"/>
                <w:lang w:eastAsia="ru-RU"/>
              </w:rPr>
              <w:t>20.S</w:t>
            </w:r>
            <w:proofErr w:type="gramEnd"/>
            <w:r w:rsidRPr="00492E79">
              <w:rPr>
                <w:rFonts w:ascii="Times New Roman" w:eastAsia="Times New Roman" w:hAnsi="Times New Roman" w:cs="Times New Roman"/>
                <w:b/>
                <w:bCs/>
                <w:sz w:val="20"/>
                <w:szCs w:val="20"/>
                <w:lang w:eastAsia="ru-RU"/>
              </w:rPr>
              <w:t>7710</w:t>
            </w:r>
          </w:p>
        </w:tc>
        <w:tc>
          <w:tcPr>
            <w:tcW w:w="851" w:type="dxa"/>
            <w:shd w:val="clear" w:color="000000" w:fill="FFFFFF"/>
            <w:vAlign w:val="center"/>
            <w:hideMark/>
          </w:tcPr>
          <w:p w14:paraId="508608B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10A3F0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6881,4</w:t>
            </w:r>
          </w:p>
        </w:tc>
        <w:tc>
          <w:tcPr>
            <w:tcW w:w="1066" w:type="dxa"/>
            <w:shd w:val="clear" w:color="000000" w:fill="FFFFFF"/>
            <w:vAlign w:val="center"/>
            <w:hideMark/>
          </w:tcPr>
          <w:p w14:paraId="4121FAB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6881,4</w:t>
            </w:r>
          </w:p>
        </w:tc>
        <w:tc>
          <w:tcPr>
            <w:tcW w:w="966" w:type="dxa"/>
            <w:shd w:val="clear" w:color="000000" w:fill="FFFFFF"/>
            <w:vAlign w:val="center"/>
            <w:hideMark/>
          </w:tcPr>
          <w:p w14:paraId="4F9C174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6881,4</w:t>
            </w:r>
          </w:p>
        </w:tc>
      </w:tr>
      <w:tr w:rsidR="004D5F02" w:rsidRPr="00492E79" w14:paraId="4128AED3" w14:textId="77777777" w:rsidTr="004D5F02">
        <w:trPr>
          <w:trHeight w:val="20"/>
        </w:trPr>
        <w:tc>
          <w:tcPr>
            <w:tcW w:w="10627" w:type="dxa"/>
            <w:shd w:val="clear" w:color="000000" w:fill="FFFFFF"/>
            <w:vAlign w:val="center"/>
            <w:hideMark/>
          </w:tcPr>
          <w:p w14:paraId="4CAC64C9"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0CA3625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20.S</w:t>
            </w:r>
            <w:proofErr w:type="gramEnd"/>
            <w:r w:rsidRPr="00492E79">
              <w:rPr>
                <w:rFonts w:ascii="Times New Roman" w:eastAsia="Times New Roman" w:hAnsi="Times New Roman" w:cs="Times New Roman"/>
                <w:sz w:val="20"/>
                <w:szCs w:val="20"/>
                <w:lang w:eastAsia="ru-RU"/>
              </w:rPr>
              <w:t>7710</w:t>
            </w:r>
          </w:p>
        </w:tc>
        <w:tc>
          <w:tcPr>
            <w:tcW w:w="851" w:type="dxa"/>
            <w:shd w:val="clear" w:color="000000" w:fill="FFFFFF"/>
            <w:vAlign w:val="center"/>
            <w:hideMark/>
          </w:tcPr>
          <w:p w14:paraId="7301607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16DF083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6881,4</w:t>
            </w:r>
          </w:p>
        </w:tc>
        <w:tc>
          <w:tcPr>
            <w:tcW w:w="1066" w:type="dxa"/>
            <w:shd w:val="clear" w:color="000000" w:fill="FFFFFF"/>
            <w:vAlign w:val="center"/>
            <w:hideMark/>
          </w:tcPr>
          <w:p w14:paraId="054B861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6881,4</w:t>
            </w:r>
          </w:p>
        </w:tc>
        <w:tc>
          <w:tcPr>
            <w:tcW w:w="966" w:type="dxa"/>
            <w:shd w:val="clear" w:color="000000" w:fill="FFFFFF"/>
            <w:vAlign w:val="center"/>
            <w:hideMark/>
          </w:tcPr>
          <w:p w14:paraId="3D64053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6881,4</w:t>
            </w:r>
          </w:p>
        </w:tc>
      </w:tr>
      <w:tr w:rsidR="004D5F02" w:rsidRPr="00492E79" w14:paraId="6BBF4226" w14:textId="77777777" w:rsidTr="004D5F02">
        <w:trPr>
          <w:trHeight w:val="20"/>
        </w:trPr>
        <w:tc>
          <w:tcPr>
            <w:tcW w:w="10627" w:type="dxa"/>
            <w:shd w:val="clear" w:color="000000" w:fill="FFFFFF"/>
            <w:vAlign w:val="center"/>
            <w:hideMark/>
          </w:tcPr>
          <w:p w14:paraId="50C7B60F"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417" w:type="dxa"/>
            <w:shd w:val="clear" w:color="000000" w:fill="FFFFFF"/>
            <w:vAlign w:val="center"/>
            <w:hideMark/>
          </w:tcPr>
          <w:p w14:paraId="18A03C6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59.3.21.00000</w:t>
            </w:r>
          </w:p>
        </w:tc>
        <w:tc>
          <w:tcPr>
            <w:tcW w:w="851" w:type="dxa"/>
            <w:shd w:val="clear" w:color="000000" w:fill="FFFFFF"/>
            <w:vAlign w:val="center"/>
            <w:hideMark/>
          </w:tcPr>
          <w:p w14:paraId="56395AC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15BB88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27609,4</w:t>
            </w:r>
          </w:p>
        </w:tc>
        <w:tc>
          <w:tcPr>
            <w:tcW w:w="1066" w:type="dxa"/>
            <w:shd w:val="clear" w:color="000000" w:fill="FFFFFF"/>
            <w:vAlign w:val="center"/>
            <w:hideMark/>
          </w:tcPr>
          <w:p w14:paraId="66C36DD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27609,4</w:t>
            </w:r>
          </w:p>
        </w:tc>
        <w:tc>
          <w:tcPr>
            <w:tcW w:w="966" w:type="dxa"/>
            <w:shd w:val="clear" w:color="000000" w:fill="FFFFFF"/>
            <w:vAlign w:val="center"/>
            <w:hideMark/>
          </w:tcPr>
          <w:p w14:paraId="72596D3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27609,4</w:t>
            </w:r>
          </w:p>
        </w:tc>
      </w:tr>
      <w:tr w:rsidR="004D5F02" w:rsidRPr="00492E79" w14:paraId="1059906D" w14:textId="77777777" w:rsidTr="004D5F02">
        <w:trPr>
          <w:trHeight w:val="20"/>
        </w:trPr>
        <w:tc>
          <w:tcPr>
            <w:tcW w:w="10627" w:type="dxa"/>
            <w:shd w:val="clear" w:color="000000" w:fill="FFFFFF"/>
            <w:vAlign w:val="center"/>
            <w:hideMark/>
          </w:tcPr>
          <w:p w14:paraId="23599921"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1417" w:type="dxa"/>
            <w:shd w:val="clear" w:color="000000" w:fill="FFFFFF"/>
            <w:vAlign w:val="center"/>
            <w:hideMark/>
          </w:tcPr>
          <w:p w14:paraId="3F543B1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w:t>
            </w:r>
            <w:proofErr w:type="gramStart"/>
            <w:r w:rsidRPr="00492E79">
              <w:rPr>
                <w:rFonts w:ascii="Times New Roman" w:eastAsia="Times New Roman" w:hAnsi="Times New Roman" w:cs="Times New Roman"/>
                <w:b/>
                <w:bCs/>
                <w:sz w:val="20"/>
                <w:szCs w:val="20"/>
                <w:lang w:eastAsia="ru-RU"/>
              </w:rPr>
              <w:t>21.S</w:t>
            </w:r>
            <w:proofErr w:type="gramEnd"/>
            <w:r w:rsidRPr="00492E79">
              <w:rPr>
                <w:rFonts w:ascii="Times New Roman" w:eastAsia="Times New Roman" w:hAnsi="Times New Roman" w:cs="Times New Roman"/>
                <w:b/>
                <w:bCs/>
                <w:sz w:val="20"/>
                <w:szCs w:val="20"/>
                <w:lang w:eastAsia="ru-RU"/>
              </w:rPr>
              <w:t>7712</w:t>
            </w:r>
          </w:p>
        </w:tc>
        <w:tc>
          <w:tcPr>
            <w:tcW w:w="851" w:type="dxa"/>
            <w:shd w:val="clear" w:color="000000" w:fill="FFFFFF"/>
            <w:vAlign w:val="center"/>
            <w:hideMark/>
          </w:tcPr>
          <w:p w14:paraId="1D6AB7D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21C9E6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27609,4</w:t>
            </w:r>
          </w:p>
        </w:tc>
        <w:tc>
          <w:tcPr>
            <w:tcW w:w="1066" w:type="dxa"/>
            <w:shd w:val="clear" w:color="000000" w:fill="FFFFFF"/>
            <w:vAlign w:val="center"/>
            <w:hideMark/>
          </w:tcPr>
          <w:p w14:paraId="3EF6D98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27609,4</w:t>
            </w:r>
          </w:p>
        </w:tc>
        <w:tc>
          <w:tcPr>
            <w:tcW w:w="966" w:type="dxa"/>
            <w:shd w:val="clear" w:color="000000" w:fill="FFFFFF"/>
            <w:vAlign w:val="center"/>
            <w:hideMark/>
          </w:tcPr>
          <w:p w14:paraId="1F04A5C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27609,4</w:t>
            </w:r>
          </w:p>
        </w:tc>
      </w:tr>
      <w:tr w:rsidR="004D5F02" w:rsidRPr="00492E79" w14:paraId="1884D884" w14:textId="77777777" w:rsidTr="004D5F02">
        <w:trPr>
          <w:trHeight w:val="20"/>
        </w:trPr>
        <w:tc>
          <w:tcPr>
            <w:tcW w:w="10627" w:type="dxa"/>
            <w:shd w:val="clear" w:color="000000" w:fill="FFFFFF"/>
            <w:vAlign w:val="center"/>
            <w:hideMark/>
          </w:tcPr>
          <w:p w14:paraId="57066F1A"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2CE1198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21.S</w:t>
            </w:r>
            <w:proofErr w:type="gramEnd"/>
            <w:r w:rsidRPr="00492E79">
              <w:rPr>
                <w:rFonts w:ascii="Times New Roman" w:eastAsia="Times New Roman" w:hAnsi="Times New Roman" w:cs="Times New Roman"/>
                <w:sz w:val="20"/>
                <w:szCs w:val="20"/>
                <w:lang w:eastAsia="ru-RU"/>
              </w:rPr>
              <w:t>7712</w:t>
            </w:r>
          </w:p>
        </w:tc>
        <w:tc>
          <w:tcPr>
            <w:tcW w:w="851" w:type="dxa"/>
            <w:shd w:val="clear" w:color="000000" w:fill="FFFFFF"/>
            <w:vAlign w:val="center"/>
            <w:hideMark/>
          </w:tcPr>
          <w:p w14:paraId="529E1FA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1730EC9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27609,4</w:t>
            </w:r>
          </w:p>
        </w:tc>
        <w:tc>
          <w:tcPr>
            <w:tcW w:w="1066" w:type="dxa"/>
            <w:shd w:val="clear" w:color="auto" w:fill="auto"/>
            <w:vAlign w:val="center"/>
            <w:hideMark/>
          </w:tcPr>
          <w:p w14:paraId="4AF102B2"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27609,4</w:t>
            </w:r>
          </w:p>
        </w:tc>
        <w:tc>
          <w:tcPr>
            <w:tcW w:w="966" w:type="dxa"/>
            <w:shd w:val="clear" w:color="auto" w:fill="auto"/>
            <w:vAlign w:val="center"/>
            <w:hideMark/>
          </w:tcPr>
          <w:p w14:paraId="1B01361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27609,4</w:t>
            </w:r>
          </w:p>
        </w:tc>
      </w:tr>
      <w:tr w:rsidR="004D5F02" w:rsidRPr="00492E79" w14:paraId="37EFD18C" w14:textId="77777777" w:rsidTr="004D5F02">
        <w:trPr>
          <w:trHeight w:val="20"/>
        </w:trPr>
        <w:tc>
          <w:tcPr>
            <w:tcW w:w="10627" w:type="dxa"/>
            <w:shd w:val="clear" w:color="000000" w:fill="FFFFFF"/>
            <w:vAlign w:val="center"/>
            <w:hideMark/>
          </w:tcPr>
          <w:p w14:paraId="3B72F05B"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 "</w:t>
            </w:r>
          </w:p>
        </w:tc>
        <w:tc>
          <w:tcPr>
            <w:tcW w:w="1417" w:type="dxa"/>
            <w:shd w:val="clear" w:color="000000" w:fill="FFFFFF"/>
            <w:vAlign w:val="center"/>
            <w:hideMark/>
          </w:tcPr>
          <w:p w14:paraId="437BB9E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59.3.22.00000</w:t>
            </w:r>
          </w:p>
        </w:tc>
        <w:tc>
          <w:tcPr>
            <w:tcW w:w="851" w:type="dxa"/>
            <w:shd w:val="clear" w:color="000000" w:fill="FFFFFF"/>
            <w:vAlign w:val="center"/>
            <w:hideMark/>
          </w:tcPr>
          <w:p w14:paraId="7C98EEB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20B147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30223,4</w:t>
            </w:r>
          </w:p>
        </w:tc>
        <w:tc>
          <w:tcPr>
            <w:tcW w:w="1066" w:type="dxa"/>
            <w:shd w:val="clear" w:color="auto" w:fill="auto"/>
            <w:vAlign w:val="center"/>
            <w:hideMark/>
          </w:tcPr>
          <w:p w14:paraId="4E1BCF7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30223,4</w:t>
            </w:r>
          </w:p>
        </w:tc>
        <w:tc>
          <w:tcPr>
            <w:tcW w:w="966" w:type="dxa"/>
            <w:shd w:val="clear" w:color="auto" w:fill="auto"/>
            <w:vAlign w:val="center"/>
            <w:hideMark/>
          </w:tcPr>
          <w:p w14:paraId="1BF2428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30223,4</w:t>
            </w:r>
          </w:p>
        </w:tc>
      </w:tr>
      <w:tr w:rsidR="004D5F02" w:rsidRPr="00492E79" w14:paraId="1A390A3F" w14:textId="77777777" w:rsidTr="004D5F02">
        <w:trPr>
          <w:trHeight w:val="20"/>
        </w:trPr>
        <w:tc>
          <w:tcPr>
            <w:tcW w:w="10627" w:type="dxa"/>
            <w:shd w:val="clear" w:color="000000" w:fill="FFFFFF"/>
            <w:vAlign w:val="center"/>
            <w:hideMark/>
          </w:tcPr>
          <w:p w14:paraId="0646B5C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417" w:type="dxa"/>
            <w:shd w:val="clear" w:color="000000" w:fill="FFFFFF"/>
            <w:vAlign w:val="center"/>
            <w:hideMark/>
          </w:tcPr>
          <w:p w14:paraId="61B8B64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w:t>
            </w:r>
            <w:proofErr w:type="gramStart"/>
            <w:r w:rsidRPr="00492E79">
              <w:rPr>
                <w:rFonts w:ascii="Times New Roman" w:eastAsia="Times New Roman" w:hAnsi="Times New Roman" w:cs="Times New Roman"/>
                <w:b/>
                <w:bCs/>
                <w:sz w:val="20"/>
                <w:szCs w:val="20"/>
                <w:lang w:eastAsia="ru-RU"/>
              </w:rPr>
              <w:t>22.S</w:t>
            </w:r>
            <w:proofErr w:type="gramEnd"/>
            <w:r w:rsidRPr="00492E79">
              <w:rPr>
                <w:rFonts w:ascii="Times New Roman" w:eastAsia="Times New Roman" w:hAnsi="Times New Roman" w:cs="Times New Roman"/>
                <w:b/>
                <w:bCs/>
                <w:sz w:val="20"/>
                <w:szCs w:val="20"/>
                <w:lang w:eastAsia="ru-RU"/>
              </w:rPr>
              <w:t>7713</w:t>
            </w:r>
          </w:p>
        </w:tc>
        <w:tc>
          <w:tcPr>
            <w:tcW w:w="851" w:type="dxa"/>
            <w:shd w:val="clear" w:color="000000" w:fill="FFFFFF"/>
            <w:vAlign w:val="center"/>
            <w:hideMark/>
          </w:tcPr>
          <w:p w14:paraId="063504C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B060BD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30223,4</w:t>
            </w:r>
          </w:p>
        </w:tc>
        <w:tc>
          <w:tcPr>
            <w:tcW w:w="1066" w:type="dxa"/>
            <w:shd w:val="clear" w:color="000000" w:fill="FFFFFF"/>
            <w:vAlign w:val="center"/>
            <w:hideMark/>
          </w:tcPr>
          <w:p w14:paraId="7201B32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30223,4</w:t>
            </w:r>
          </w:p>
        </w:tc>
        <w:tc>
          <w:tcPr>
            <w:tcW w:w="966" w:type="dxa"/>
            <w:shd w:val="clear" w:color="000000" w:fill="FFFFFF"/>
            <w:vAlign w:val="center"/>
            <w:hideMark/>
          </w:tcPr>
          <w:p w14:paraId="46432D9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30223,4</w:t>
            </w:r>
          </w:p>
        </w:tc>
      </w:tr>
      <w:tr w:rsidR="004D5F02" w:rsidRPr="00492E79" w14:paraId="47C7A2EB" w14:textId="77777777" w:rsidTr="004D5F02">
        <w:trPr>
          <w:trHeight w:val="20"/>
        </w:trPr>
        <w:tc>
          <w:tcPr>
            <w:tcW w:w="10627" w:type="dxa"/>
            <w:shd w:val="clear" w:color="000000" w:fill="FFFFFF"/>
            <w:vAlign w:val="center"/>
            <w:hideMark/>
          </w:tcPr>
          <w:p w14:paraId="194AC730"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4C84E0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22.S</w:t>
            </w:r>
            <w:proofErr w:type="gramEnd"/>
            <w:r w:rsidRPr="00492E79">
              <w:rPr>
                <w:rFonts w:ascii="Times New Roman" w:eastAsia="Times New Roman" w:hAnsi="Times New Roman" w:cs="Times New Roman"/>
                <w:sz w:val="20"/>
                <w:szCs w:val="20"/>
                <w:lang w:eastAsia="ru-RU"/>
              </w:rPr>
              <w:t>7713</w:t>
            </w:r>
          </w:p>
        </w:tc>
        <w:tc>
          <w:tcPr>
            <w:tcW w:w="851" w:type="dxa"/>
            <w:shd w:val="clear" w:color="000000" w:fill="FFFFFF"/>
            <w:vAlign w:val="center"/>
            <w:hideMark/>
          </w:tcPr>
          <w:p w14:paraId="736681B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3E8A35A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30223,4</w:t>
            </w:r>
          </w:p>
        </w:tc>
        <w:tc>
          <w:tcPr>
            <w:tcW w:w="1066" w:type="dxa"/>
            <w:shd w:val="clear" w:color="auto" w:fill="auto"/>
            <w:vAlign w:val="center"/>
            <w:hideMark/>
          </w:tcPr>
          <w:p w14:paraId="5738ECC2"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30223,4</w:t>
            </w:r>
          </w:p>
        </w:tc>
        <w:tc>
          <w:tcPr>
            <w:tcW w:w="966" w:type="dxa"/>
            <w:shd w:val="clear" w:color="auto" w:fill="auto"/>
            <w:vAlign w:val="center"/>
            <w:hideMark/>
          </w:tcPr>
          <w:p w14:paraId="3DDFA4F2"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30223,4</w:t>
            </w:r>
          </w:p>
        </w:tc>
      </w:tr>
      <w:tr w:rsidR="004D5F02" w:rsidRPr="00492E79" w14:paraId="188C9277" w14:textId="77777777" w:rsidTr="004D5F02">
        <w:trPr>
          <w:trHeight w:val="20"/>
        </w:trPr>
        <w:tc>
          <w:tcPr>
            <w:tcW w:w="10627" w:type="dxa"/>
            <w:shd w:val="clear" w:color="000000" w:fill="FFFFFF"/>
            <w:vAlign w:val="center"/>
            <w:hideMark/>
          </w:tcPr>
          <w:p w14:paraId="50C1E464"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417" w:type="dxa"/>
            <w:shd w:val="clear" w:color="000000" w:fill="FFFFFF"/>
            <w:vAlign w:val="center"/>
            <w:hideMark/>
          </w:tcPr>
          <w:p w14:paraId="3963B40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59.3.23.00000</w:t>
            </w:r>
          </w:p>
        </w:tc>
        <w:tc>
          <w:tcPr>
            <w:tcW w:w="851" w:type="dxa"/>
            <w:shd w:val="clear" w:color="000000" w:fill="FFFFFF"/>
            <w:vAlign w:val="center"/>
            <w:hideMark/>
          </w:tcPr>
          <w:p w14:paraId="40FF743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31A813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12044,6</w:t>
            </w:r>
          </w:p>
        </w:tc>
        <w:tc>
          <w:tcPr>
            <w:tcW w:w="1066" w:type="dxa"/>
            <w:shd w:val="clear" w:color="auto" w:fill="auto"/>
            <w:vAlign w:val="center"/>
            <w:hideMark/>
          </w:tcPr>
          <w:p w14:paraId="4ADB813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12044,6</w:t>
            </w:r>
          </w:p>
        </w:tc>
        <w:tc>
          <w:tcPr>
            <w:tcW w:w="966" w:type="dxa"/>
            <w:shd w:val="clear" w:color="auto" w:fill="auto"/>
            <w:vAlign w:val="center"/>
            <w:hideMark/>
          </w:tcPr>
          <w:p w14:paraId="61F8958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12044,6</w:t>
            </w:r>
          </w:p>
        </w:tc>
      </w:tr>
      <w:tr w:rsidR="004D5F02" w:rsidRPr="00492E79" w14:paraId="1AE66DF0" w14:textId="77777777" w:rsidTr="004D5F02">
        <w:trPr>
          <w:trHeight w:val="20"/>
        </w:trPr>
        <w:tc>
          <w:tcPr>
            <w:tcW w:w="10627" w:type="dxa"/>
            <w:shd w:val="clear" w:color="000000" w:fill="FFFFFF"/>
            <w:vAlign w:val="center"/>
            <w:hideMark/>
          </w:tcPr>
          <w:p w14:paraId="63DBAAD5"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1417" w:type="dxa"/>
            <w:shd w:val="clear" w:color="000000" w:fill="FFFFFF"/>
            <w:vAlign w:val="center"/>
            <w:hideMark/>
          </w:tcPr>
          <w:p w14:paraId="7D3591C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w:t>
            </w:r>
            <w:proofErr w:type="gramStart"/>
            <w:r w:rsidRPr="00492E79">
              <w:rPr>
                <w:rFonts w:ascii="Times New Roman" w:eastAsia="Times New Roman" w:hAnsi="Times New Roman" w:cs="Times New Roman"/>
                <w:b/>
                <w:bCs/>
                <w:sz w:val="20"/>
                <w:szCs w:val="20"/>
                <w:lang w:eastAsia="ru-RU"/>
              </w:rPr>
              <w:t>23.S</w:t>
            </w:r>
            <w:proofErr w:type="gramEnd"/>
            <w:r w:rsidRPr="00492E79">
              <w:rPr>
                <w:rFonts w:ascii="Times New Roman" w:eastAsia="Times New Roman" w:hAnsi="Times New Roman" w:cs="Times New Roman"/>
                <w:b/>
                <w:bCs/>
                <w:sz w:val="20"/>
                <w:szCs w:val="20"/>
                <w:lang w:eastAsia="ru-RU"/>
              </w:rPr>
              <w:t>7714</w:t>
            </w:r>
          </w:p>
        </w:tc>
        <w:tc>
          <w:tcPr>
            <w:tcW w:w="851" w:type="dxa"/>
            <w:shd w:val="clear" w:color="000000" w:fill="FFFFFF"/>
            <w:vAlign w:val="center"/>
            <w:hideMark/>
          </w:tcPr>
          <w:p w14:paraId="0B268EC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140628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12044,6</w:t>
            </w:r>
          </w:p>
        </w:tc>
        <w:tc>
          <w:tcPr>
            <w:tcW w:w="1066" w:type="dxa"/>
            <w:shd w:val="clear" w:color="000000" w:fill="FFFFFF"/>
            <w:vAlign w:val="center"/>
            <w:hideMark/>
          </w:tcPr>
          <w:p w14:paraId="7E0FAC2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12044,6</w:t>
            </w:r>
          </w:p>
        </w:tc>
        <w:tc>
          <w:tcPr>
            <w:tcW w:w="966" w:type="dxa"/>
            <w:shd w:val="clear" w:color="000000" w:fill="FFFFFF"/>
            <w:vAlign w:val="center"/>
            <w:hideMark/>
          </w:tcPr>
          <w:p w14:paraId="3A4C445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12044,6</w:t>
            </w:r>
          </w:p>
        </w:tc>
      </w:tr>
      <w:tr w:rsidR="004D5F02" w:rsidRPr="00492E79" w14:paraId="42AA905C" w14:textId="77777777" w:rsidTr="004D5F02">
        <w:trPr>
          <w:trHeight w:val="20"/>
        </w:trPr>
        <w:tc>
          <w:tcPr>
            <w:tcW w:w="10627" w:type="dxa"/>
            <w:shd w:val="clear" w:color="000000" w:fill="FFFFFF"/>
            <w:vAlign w:val="center"/>
            <w:hideMark/>
          </w:tcPr>
          <w:p w14:paraId="151449BC"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465D77F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23.S</w:t>
            </w:r>
            <w:proofErr w:type="gramEnd"/>
            <w:r w:rsidRPr="00492E79">
              <w:rPr>
                <w:rFonts w:ascii="Times New Roman" w:eastAsia="Times New Roman" w:hAnsi="Times New Roman" w:cs="Times New Roman"/>
                <w:sz w:val="20"/>
                <w:szCs w:val="20"/>
                <w:lang w:eastAsia="ru-RU"/>
              </w:rPr>
              <w:t>7714</w:t>
            </w:r>
          </w:p>
        </w:tc>
        <w:tc>
          <w:tcPr>
            <w:tcW w:w="851" w:type="dxa"/>
            <w:shd w:val="clear" w:color="000000" w:fill="FFFFFF"/>
            <w:vAlign w:val="center"/>
            <w:hideMark/>
          </w:tcPr>
          <w:p w14:paraId="0ACFB07F"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5CB2BE5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12044,6</w:t>
            </w:r>
          </w:p>
        </w:tc>
        <w:tc>
          <w:tcPr>
            <w:tcW w:w="1066" w:type="dxa"/>
            <w:shd w:val="clear" w:color="000000" w:fill="FFFFFF"/>
            <w:vAlign w:val="center"/>
            <w:hideMark/>
          </w:tcPr>
          <w:p w14:paraId="503D176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12044,6</w:t>
            </w:r>
          </w:p>
        </w:tc>
        <w:tc>
          <w:tcPr>
            <w:tcW w:w="966" w:type="dxa"/>
            <w:shd w:val="clear" w:color="000000" w:fill="FFFFFF"/>
            <w:vAlign w:val="center"/>
            <w:hideMark/>
          </w:tcPr>
          <w:p w14:paraId="52B69CC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12044,6</w:t>
            </w:r>
          </w:p>
        </w:tc>
      </w:tr>
      <w:tr w:rsidR="004D5F02" w:rsidRPr="00492E79" w14:paraId="632EA0C4" w14:textId="77777777" w:rsidTr="004D5F02">
        <w:trPr>
          <w:trHeight w:val="20"/>
        </w:trPr>
        <w:tc>
          <w:tcPr>
            <w:tcW w:w="10627" w:type="dxa"/>
            <w:shd w:val="clear" w:color="000000" w:fill="FFFFFF"/>
            <w:vAlign w:val="center"/>
            <w:hideMark/>
          </w:tcPr>
          <w:p w14:paraId="2470E720"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"Расходы на проведение мероприятий по противопожарной и антитеррористической защищенности муниципальных образовательных организаций"</w:t>
            </w:r>
          </w:p>
        </w:tc>
        <w:tc>
          <w:tcPr>
            <w:tcW w:w="1417" w:type="dxa"/>
            <w:shd w:val="clear" w:color="000000" w:fill="FFFFFF"/>
            <w:vAlign w:val="center"/>
            <w:hideMark/>
          </w:tcPr>
          <w:p w14:paraId="1A5F77F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59.3.24.00000</w:t>
            </w:r>
          </w:p>
        </w:tc>
        <w:tc>
          <w:tcPr>
            <w:tcW w:w="851" w:type="dxa"/>
            <w:shd w:val="clear" w:color="000000" w:fill="FFFFFF"/>
            <w:vAlign w:val="center"/>
            <w:hideMark/>
          </w:tcPr>
          <w:p w14:paraId="5B8A013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85C930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8847,9</w:t>
            </w:r>
          </w:p>
        </w:tc>
        <w:tc>
          <w:tcPr>
            <w:tcW w:w="1066" w:type="dxa"/>
            <w:shd w:val="clear" w:color="000000" w:fill="FFFFFF"/>
            <w:vAlign w:val="center"/>
            <w:hideMark/>
          </w:tcPr>
          <w:p w14:paraId="7282939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1666073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6C34FB76" w14:textId="77777777" w:rsidTr="004D5F02">
        <w:trPr>
          <w:trHeight w:val="20"/>
        </w:trPr>
        <w:tc>
          <w:tcPr>
            <w:tcW w:w="10627" w:type="dxa"/>
            <w:shd w:val="clear" w:color="000000" w:fill="FFFFFF"/>
            <w:vAlign w:val="center"/>
            <w:hideMark/>
          </w:tcPr>
          <w:p w14:paraId="0EDA615D"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Расходы на проведение мероприятий по противопожарной и антитеррористической защищенности муниципальных образовательных организаций</w:t>
            </w:r>
          </w:p>
        </w:tc>
        <w:tc>
          <w:tcPr>
            <w:tcW w:w="1417" w:type="dxa"/>
            <w:shd w:val="clear" w:color="000000" w:fill="FFFFFF"/>
            <w:vAlign w:val="center"/>
            <w:hideMark/>
          </w:tcPr>
          <w:p w14:paraId="6AD5DE4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w:t>
            </w:r>
            <w:proofErr w:type="gramStart"/>
            <w:r w:rsidRPr="00492E79">
              <w:rPr>
                <w:rFonts w:ascii="Times New Roman" w:eastAsia="Times New Roman" w:hAnsi="Times New Roman" w:cs="Times New Roman"/>
                <w:b/>
                <w:bCs/>
                <w:sz w:val="20"/>
                <w:szCs w:val="20"/>
                <w:lang w:eastAsia="ru-RU"/>
              </w:rPr>
              <w:t>24.S</w:t>
            </w:r>
            <w:proofErr w:type="gramEnd"/>
            <w:r w:rsidRPr="00492E79">
              <w:rPr>
                <w:rFonts w:ascii="Times New Roman" w:eastAsia="Times New Roman" w:hAnsi="Times New Roman" w:cs="Times New Roman"/>
                <w:b/>
                <w:bCs/>
                <w:sz w:val="20"/>
                <w:szCs w:val="20"/>
                <w:lang w:eastAsia="ru-RU"/>
              </w:rPr>
              <w:t>8490</w:t>
            </w:r>
          </w:p>
        </w:tc>
        <w:tc>
          <w:tcPr>
            <w:tcW w:w="851" w:type="dxa"/>
            <w:shd w:val="clear" w:color="000000" w:fill="FFFFFF"/>
            <w:vAlign w:val="center"/>
            <w:hideMark/>
          </w:tcPr>
          <w:p w14:paraId="29BE7F6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C29575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8847,9</w:t>
            </w:r>
          </w:p>
        </w:tc>
        <w:tc>
          <w:tcPr>
            <w:tcW w:w="1066" w:type="dxa"/>
            <w:shd w:val="clear" w:color="000000" w:fill="FFFFFF"/>
            <w:vAlign w:val="center"/>
            <w:hideMark/>
          </w:tcPr>
          <w:p w14:paraId="2907CFA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2BB57AC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670D941D" w14:textId="77777777" w:rsidTr="004D5F02">
        <w:trPr>
          <w:trHeight w:val="20"/>
        </w:trPr>
        <w:tc>
          <w:tcPr>
            <w:tcW w:w="10627" w:type="dxa"/>
            <w:shd w:val="clear" w:color="000000" w:fill="FFFFFF"/>
            <w:vAlign w:val="center"/>
            <w:hideMark/>
          </w:tcPr>
          <w:p w14:paraId="479FDAC6"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5A98AFF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24.S</w:t>
            </w:r>
            <w:proofErr w:type="gramEnd"/>
            <w:r w:rsidRPr="00492E79">
              <w:rPr>
                <w:rFonts w:ascii="Times New Roman" w:eastAsia="Times New Roman" w:hAnsi="Times New Roman" w:cs="Times New Roman"/>
                <w:sz w:val="20"/>
                <w:szCs w:val="20"/>
                <w:lang w:eastAsia="ru-RU"/>
              </w:rPr>
              <w:t>8490</w:t>
            </w:r>
          </w:p>
        </w:tc>
        <w:tc>
          <w:tcPr>
            <w:tcW w:w="851" w:type="dxa"/>
            <w:shd w:val="clear" w:color="000000" w:fill="FFFFFF"/>
            <w:vAlign w:val="center"/>
            <w:hideMark/>
          </w:tcPr>
          <w:p w14:paraId="2EA3DFB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5FC942E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8847,9</w:t>
            </w:r>
          </w:p>
        </w:tc>
        <w:tc>
          <w:tcPr>
            <w:tcW w:w="1066" w:type="dxa"/>
            <w:shd w:val="clear" w:color="000000" w:fill="FFFFFF"/>
            <w:vAlign w:val="center"/>
            <w:hideMark/>
          </w:tcPr>
          <w:p w14:paraId="4719255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2ABB1B2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10789FF7" w14:textId="77777777" w:rsidTr="004D5F02">
        <w:trPr>
          <w:trHeight w:val="20"/>
        </w:trPr>
        <w:tc>
          <w:tcPr>
            <w:tcW w:w="10627" w:type="dxa"/>
            <w:shd w:val="clear" w:color="auto" w:fill="auto"/>
            <w:vAlign w:val="center"/>
            <w:hideMark/>
          </w:tcPr>
          <w:p w14:paraId="0EF7FA6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"Безопасность образовательных учреждений"</w:t>
            </w:r>
          </w:p>
        </w:tc>
        <w:tc>
          <w:tcPr>
            <w:tcW w:w="1417" w:type="dxa"/>
            <w:shd w:val="clear" w:color="000000" w:fill="FFFFFF"/>
            <w:vAlign w:val="center"/>
            <w:hideMark/>
          </w:tcPr>
          <w:p w14:paraId="5A4ECB9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59.3.26.00000</w:t>
            </w:r>
          </w:p>
        </w:tc>
        <w:tc>
          <w:tcPr>
            <w:tcW w:w="851" w:type="dxa"/>
            <w:shd w:val="clear" w:color="000000" w:fill="FFFFFF"/>
            <w:vAlign w:val="center"/>
            <w:hideMark/>
          </w:tcPr>
          <w:p w14:paraId="1BE4345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1CB8F66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w:t>
            </w:r>
          </w:p>
        </w:tc>
        <w:tc>
          <w:tcPr>
            <w:tcW w:w="1066" w:type="dxa"/>
            <w:shd w:val="clear" w:color="auto" w:fill="auto"/>
            <w:vAlign w:val="center"/>
            <w:hideMark/>
          </w:tcPr>
          <w:p w14:paraId="7ED280F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auto" w:fill="auto"/>
            <w:vAlign w:val="center"/>
            <w:hideMark/>
          </w:tcPr>
          <w:p w14:paraId="6CABA8D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701A766E" w14:textId="77777777" w:rsidTr="004D5F02">
        <w:trPr>
          <w:trHeight w:val="20"/>
        </w:trPr>
        <w:tc>
          <w:tcPr>
            <w:tcW w:w="10627" w:type="dxa"/>
            <w:shd w:val="clear" w:color="auto" w:fill="auto"/>
            <w:vAlign w:val="center"/>
            <w:hideMark/>
          </w:tcPr>
          <w:p w14:paraId="7E9D7D33"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Безопасность образовательных учреждений</w:t>
            </w:r>
          </w:p>
        </w:tc>
        <w:tc>
          <w:tcPr>
            <w:tcW w:w="1417" w:type="dxa"/>
            <w:shd w:val="clear" w:color="000000" w:fill="FFFFFF"/>
            <w:vAlign w:val="center"/>
            <w:hideMark/>
          </w:tcPr>
          <w:p w14:paraId="7AD90FC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59.3.26.00780</w:t>
            </w:r>
          </w:p>
        </w:tc>
        <w:tc>
          <w:tcPr>
            <w:tcW w:w="851" w:type="dxa"/>
            <w:shd w:val="clear" w:color="000000" w:fill="FFFFFF"/>
            <w:vAlign w:val="center"/>
            <w:hideMark/>
          </w:tcPr>
          <w:p w14:paraId="743E2D4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105B4E9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w:t>
            </w:r>
          </w:p>
        </w:tc>
        <w:tc>
          <w:tcPr>
            <w:tcW w:w="1066" w:type="dxa"/>
            <w:shd w:val="clear" w:color="auto" w:fill="auto"/>
            <w:vAlign w:val="center"/>
            <w:hideMark/>
          </w:tcPr>
          <w:p w14:paraId="19E1C17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auto" w:fill="auto"/>
            <w:vAlign w:val="center"/>
            <w:hideMark/>
          </w:tcPr>
          <w:p w14:paraId="04C7628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0CD6829C" w14:textId="77777777" w:rsidTr="004D5F02">
        <w:trPr>
          <w:trHeight w:val="20"/>
        </w:trPr>
        <w:tc>
          <w:tcPr>
            <w:tcW w:w="10627" w:type="dxa"/>
            <w:shd w:val="clear" w:color="auto" w:fill="auto"/>
            <w:vAlign w:val="center"/>
            <w:hideMark/>
          </w:tcPr>
          <w:p w14:paraId="423E4110"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952DA4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59.3.26.00780</w:t>
            </w:r>
          </w:p>
        </w:tc>
        <w:tc>
          <w:tcPr>
            <w:tcW w:w="851" w:type="dxa"/>
            <w:shd w:val="clear" w:color="000000" w:fill="FFFFFF"/>
            <w:vAlign w:val="center"/>
            <w:hideMark/>
          </w:tcPr>
          <w:p w14:paraId="2A8BC87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auto" w:fill="auto"/>
            <w:vAlign w:val="center"/>
            <w:hideMark/>
          </w:tcPr>
          <w:p w14:paraId="4F96DA7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w:t>
            </w:r>
          </w:p>
        </w:tc>
        <w:tc>
          <w:tcPr>
            <w:tcW w:w="1066" w:type="dxa"/>
            <w:shd w:val="clear" w:color="auto" w:fill="auto"/>
            <w:vAlign w:val="center"/>
            <w:hideMark/>
          </w:tcPr>
          <w:p w14:paraId="6948FC5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auto" w:fill="auto"/>
            <w:vAlign w:val="center"/>
            <w:hideMark/>
          </w:tcPr>
          <w:p w14:paraId="3006B83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39029FA5" w14:textId="77777777" w:rsidTr="004D5F02">
        <w:trPr>
          <w:trHeight w:val="20"/>
        </w:trPr>
        <w:tc>
          <w:tcPr>
            <w:tcW w:w="10627" w:type="dxa"/>
            <w:shd w:val="clear" w:color="000000" w:fill="FFFFFF"/>
            <w:vAlign w:val="center"/>
            <w:hideMark/>
          </w:tcPr>
          <w:p w14:paraId="1C5D3F9D"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1417" w:type="dxa"/>
            <w:shd w:val="clear" w:color="000000" w:fill="FFFFFF"/>
            <w:vAlign w:val="center"/>
            <w:hideMark/>
          </w:tcPr>
          <w:p w14:paraId="405E329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59.4.00.00000</w:t>
            </w:r>
          </w:p>
        </w:tc>
        <w:tc>
          <w:tcPr>
            <w:tcW w:w="851" w:type="dxa"/>
            <w:shd w:val="clear" w:color="000000" w:fill="FFFFFF"/>
            <w:vAlign w:val="center"/>
            <w:hideMark/>
          </w:tcPr>
          <w:p w14:paraId="78C6B7E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A8AAB0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w:t>
            </w:r>
          </w:p>
        </w:tc>
        <w:tc>
          <w:tcPr>
            <w:tcW w:w="1066" w:type="dxa"/>
            <w:shd w:val="clear" w:color="000000" w:fill="FFFFFF"/>
            <w:vAlign w:val="center"/>
            <w:hideMark/>
          </w:tcPr>
          <w:p w14:paraId="34CF304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w:t>
            </w:r>
          </w:p>
        </w:tc>
        <w:tc>
          <w:tcPr>
            <w:tcW w:w="966" w:type="dxa"/>
            <w:shd w:val="clear" w:color="000000" w:fill="FFFFFF"/>
            <w:vAlign w:val="center"/>
            <w:hideMark/>
          </w:tcPr>
          <w:p w14:paraId="0B7C422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w:t>
            </w:r>
          </w:p>
        </w:tc>
      </w:tr>
      <w:tr w:rsidR="004D5F02" w:rsidRPr="00492E79" w14:paraId="4C227342" w14:textId="77777777" w:rsidTr="004D5F02">
        <w:trPr>
          <w:trHeight w:val="20"/>
        </w:trPr>
        <w:tc>
          <w:tcPr>
            <w:tcW w:w="10627" w:type="dxa"/>
            <w:shd w:val="clear" w:color="000000" w:fill="FFFFFF"/>
            <w:vAlign w:val="center"/>
            <w:hideMark/>
          </w:tcPr>
          <w:p w14:paraId="34B34FBD"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417" w:type="dxa"/>
            <w:shd w:val="clear" w:color="000000" w:fill="FFFFFF"/>
            <w:vAlign w:val="center"/>
            <w:hideMark/>
          </w:tcPr>
          <w:p w14:paraId="5E06D47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59.4.01.00000</w:t>
            </w:r>
          </w:p>
        </w:tc>
        <w:tc>
          <w:tcPr>
            <w:tcW w:w="851" w:type="dxa"/>
            <w:shd w:val="clear" w:color="000000" w:fill="FFFFFF"/>
            <w:vAlign w:val="center"/>
            <w:hideMark/>
          </w:tcPr>
          <w:p w14:paraId="4712762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A4CBA7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066" w:type="dxa"/>
            <w:shd w:val="clear" w:color="000000" w:fill="FFFFFF"/>
            <w:vAlign w:val="center"/>
            <w:hideMark/>
          </w:tcPr>
          <w:p w14:paraId="5C998B4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966" w:type="dxa"/>
            <w:shd w:val="clear" w:color="000000" w:fill="FFFFFF"/>
            <w:vAlign w:val="center"/>
            <w:hideMark/>
          </w:tcPr>
          <w:p w14:paraId="09819AF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4D5F02" w:rsidRPr="00492E79" w14:paraId="4669111E" w14:textId="77777777" w:rsidTr="004D5F02">
        <w:trPr>
          <w:trHeight w:val="20"/>
        </w:trPr>
        <w:tc>
          <w:tcPr>
            <w:tcW w:w="10627" w:type="dxa"/>
            <w:shd w:val="clear" w:color="000000" w:fill="FFFFFF"/>
            <w:vAlign w:val="center"/>
            <w:hideMark/>
          </w:tcPr>
          <w:p w14:paraId="60AC850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417" w:type="dxa"/>
            <w:shd w:val="clear" w:color="000000" w:fill="FFFFFF"/>
            <w:vAlign w:val="center"/>
            <w:hideMark/>
          </w:tcPr>
          <w:p w14:paraId="5578B73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59.4.01.00790</w:t>
            </w:r>
          </w:p>
        </w:tc>
        <w:tc>
          <w:tcPr>
            <w:tcW w:w="851" w:type="dxa"/>
            <w:shd w:val="clear" w:color="000000" w:fill="FFFFFF"/>
            <w:vAlign w:val="center"/>
            <w:hideMark/>
          </w:tcPr>
          <w:p w14:paraId="13195FA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F770C4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066" w:type="dxa"/>
            <w:shd w:val="clear" w:color="000000" w:fill="FFFFFF"/>
            <w:vAlign w:val="center"/>
            <w:hideMark/>
          </w:tcPr>
          <w:p w14:paraId="251F5A7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966" w:type="dxa"/>
            <w:shd w:val="clear" w:color="000000" w:fill="FFFFFF"/>
            <w:vAlign w:val="center"/>
            <w:hideMark/>
          </w:tcPr>
          <w:p w14:paraId="3EDD2F3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4D5F02" w:rsidRPr="00492E79" w14:paraId="0DC9ADE2" w14:textId="77777777" w:rsidTr="004D5F02">
        <w:trPr>
          <w:trHeight w:val="20"/>
        </w:trPr>
        <w:tc>
          <w:tcPr>
            <w:tcW w:w="10627" w:type="dxa"/>
            <w:shd w:val="clear" w:color="000000" w:fill="FFFFFF"/>
            <w:vAlign w:val="center"/>
            <w:hideMark/>
          </w:tcPr>
          <w:p w14:paraId="47C29852"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0F5A554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59.4.01.00790</w:t>
            </w:r>
          </w:p>
        </w:tc>
        <w:tc>
          <w:tcPr>
            <w:tcW w:w="851" w:type="dxa"/>
            <w:shd w:val="clear" w:color="000000" w:fill="FFFFFF"/>
            <w:vAlign w:val="center"/>
            <w:hideMark/>
          </w:tcPr>
          <w:p w14:paraId="1785AC2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7E2A329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066" w:type="dxa"/>
            <w:shd w:val="clear" w:color="000000" w:fill="FFFFFF"/>
            <w:vAlign w:val="center"/>
            <w:hideMark/>
          </w:tcPr>
          <w:p w14:paraId="33E32C8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66" w:type="dxa"/>
            <w:shd w:val="clear" w:color="000000" w:fill="FFFFFF"/>
            <w:vAlign w:val="center"/>
            <w:hideMark/>
          </w:tcPr>
          <w:p w14:paraId="2D2F61D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4D5F02" w:rsidRPr="00492E79" w14:paraId="54652AD4" w14:textId="77777777" w:rsidTr="004D5F02">
        <w:trPr>
          <w:trHeight w:val="20"/>
        </w:trPr>
        <w:tc>
          <w:tcPr>
            <w:tcW w:w="10627" w:type="dxa"/>
            <w:shd w:val="clear" w:color="000000" w:fill="FFFFFF"/>
            <w:vAlign w:val="center"/>
            <w:hideMark/>
          </w:tcPr>
          <w:p w14:paraId="0D2067B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417" w:type="dxa"/>
            <w:shd w:val="clear" w:color="000000" w:fill="FFFFFF"/>
            <w:vAlign w:val="center"/>
            <w:hideMark/>
          </w:tcPr>
          <w:p w14:paraId="2F38465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59.4.02.00000</w:t>
            </w:r>
          </w:p>
        </w:tc>
        <w:tc>
          <w:tcPr>
            <w:tcW w:w="851" w:type="dxa"/>
            <w:shd w:val="clear" w:color="000000" w:fill="FFFFFF"/>
            <w:vAlign w:val="center"/>
            <w:hideMark/>
          </w:tcPr>
          <w:p w14:paraId="1CEFC73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5BB08C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c>
          <w:tcPr>
            <w:tcW w:w="1066" w:type="dxa"/>
            <w:shd w:val="clear" w:color="000000" w:fill="FFFFFF"/>
            <w:vAlign w:val="center"/>
            <w:hideMark/>
          </w:tcPr>
          <w:p w14:paraId="634CE58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c>
          <w:tcPr>
            <w:tcW w:w="966" w:type="dxa"/>
            <w:shd w:val="clear" w:color="000000" w:fill="FFFFFF"/>
            <w:vAlign w:val="center"/>
            <w:hideMark/>
          </w:tcPr>
          <w:p w14:paraId="180D619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r>
      <w:tr w:rsidR="004D5F02" w:rsidRPr="00492E79" w14:paraId="3820AF77" w14:textId="77777777" w:rsidTr="004D5F02">
        <w:trPr>
          <w:trHeight w:val="20"/>
        </w:trPr>
        <w:tc>
          <w:tcPr>
            <w:tcW w:w="10627" w:type="dxa"/>
            <w:shd w:val="clear" w:color="000000" w:fill="FFFFFF"/>
            <w:vAlign w:val="center"/>
            <w:hideMark/>
          </w:tcPr>
          <w:p w14:paraId="4828EC78"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417" w:type="dxa"/>
            <w:shd w:val="clear" w:color="000000" w:fill="FFFFFF"/>
            <w:vAlign w:val="center"/>
            <w:hideMark/>
          </w:tcPr>
          <w:p w14:paraId="65048F2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59.4.02.00800</w:t>
            </w:r>
          </w:p>
        </w:tc>
        <w:tc>
          <w:tcPr>
            <w:tcW w:w="851" w:type="dxa"/>
            <w:shd w:val="clear" w:color="000000" w:fill="FFFFFF"/>
            <w:vAlign w:val="center"/>
            <w:hideMark/>
          </w:tcPr>
          <w:p w14:paraId="7AF5E4D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65A474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c>
          <w:tcPr>
            <w:tcW w:w="1066" w:type="dxa"/>
            <w:shd w:val="clear" w:color="000000" w:fill="FFFFFF"/>
            <w:vAlign w:val="center"/>
            <w:hideMark/>
          </w:tcPr>
          <w:p w14:paraId="106E64C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c>
          <w:tcPr>
            <w:tcW w:w="966" w:type="dxa"/>
            <w:shd w:val="clear" w:color="000000" w:fill="FFFFFF"/>
            <w:vAlign w:val="center"/>
            <w:hideMark/>
          </w:tcPr>
          <w:p w14:paraId="761C561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r>
      <w:tr w:rsidR="004D5F02" w:rsidRPr="00492E79" w14:paraId="63EA86B0" w14:textId="77777777" w:rsidTr="004D5F02">
        <w:trPr>
          <w:trHeight w:val="20"/>
        </w:trPr>
        <w:tc>
          <w:tcPr>
            <w:tcW w:w="10627" w:type="dxa"/>
            <w:shd w:val="clear" w:color="000000" w:fill="FFFFFF"/>
            <w:vAlign w:val="center"/>
            <w:hideMark/>
          </w:tcPr>
          <w:p w14:paraId="58F837BA"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57ED00F"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59.4.02.00800</w:t>
            </w:r>
          </w:p>
        </w:tc>
        <w:tc>
          <w:tcPr>
            <w:tcW w:w="851" w:type="dxa"/>
            <w:shd w:val="clear" w:color="000000" w:fill="FFFFFF"/>
            <w:vAlign w:val="center"/>
            <w:hideMark/>
          </w:tcPr>
          <w:p w14:paraId="2D00A21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0C5759F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w:t>
            </w:r>
          </w:p>
        </w:tc>
        <w:tc>
          <w:tcPr>
            <w:tcW w:w="1066" w:type="dxa"/>
            <w:shd w:val="clear" w:color="000000" w:fill="FFFFFF"/>
            <w:vAlign w:val="center"/>
            <w:hideMark/>
          </w:tcPr>
          <w:p w14:paraId="0E23647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w:t>
            </w:r>
          </w:p>
        </w:tc>
        <w:tc>
          <w:tcPr>
            <w:tcW w:w="966" w:type="dxa"/>
            <w:shd w:val="clear" w:color="000000" w:fill="FFFFFF"/>
            <w:vAlign w:val="center"/>
            <w:hideMark/>
          </w:tcPr>
          <w:p w14:paraId="7ED2469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w:t>
            </w:r>
          </w:p>
        </w:tc>
      </w:tr>
      <w:tr w:rsidR="004D5F02" w:rsidRPr="00492E79" w14:paraId="5C044A9D" w14:textId="77777777" w:rsidTr="004D5F02">
        <w:trPr>
          <w:trHeight w:val="20"/>
        </w:trPr>
        <w:tc>
          <w:tcPr>
            <w:tcW w:w="10627" w:type="dxa"/>
            <w:shd w:val="clear" w:color="000000" w:fill="FFFFFF"/>
            <w:vAlign w:val="center"/>
            <w:hideMark/>
          </w:tcPr>
          <w:p w14:paraId="373DEF92"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"Эффективное управление в Завитинском муниципальном округе"</w:t>
            </w:r>
          </w:p>
        </w:tc>
        <w:tc>
          <w:tcPr>
            <w:tcW w:w="1417" w:type="dxa"/>
            <w:shd w:val="clear" w:color="000000" w:fill="FFFFFF"/>
            <w:vAlign w:val="center"/>
            <w:hideMark/>
          </w:tcPr>
          <w:p w14:paraId="5E1C818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60.0.00.00000</w:t>
            </w:r>
          </w:p>
        </w:tc>
        <w:tc>
          <w:tcPr>
            <w:tcW w:w="851" w:type="dxa"/>
            <w:shd w:val="clear" w:color="000000" w:fill="FFFFFF"/>
            <w:vAlign w:val="center"/>
            <w:hideMark/>
          </w:tcPr>
          <w:p w14:paraId="06A177C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B7BCF9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650</w:t>
            </w:r>
          </w:p>
        </w:tc>
        <w:tc>
          <w:tcPr>
            <w:tcW w:w="1066" w:type="dxa"/>
            <w:shd w:val="clear" w:color="000000" w:fill="FFFFFF"/>
            <w:vAlign w:val="center"/>
            <w:hideMark/>
          </w:tcPr>
          <w:p w14:paraId="57D7178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650</w:t>
            </w:r>
          </w:p>
        </w:tc>
        <w:tc>
          <w:tcPr>
            <w:tcW w:w="966" w:type="dxa"/>
            <w:shd w:val="clear" w:color="000000" w:fill="FFFFFF"/>
            <w:vAlign w:val="center"/>
            <w:hideMark/>
          </w:tcPr>
          <w:p w14:paraId="71AEDA9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650</w:t>
            </w:r>
          </w:p>
        </w:tc>
      </w:tr>
      <w:tr w:rsidR="004D5F02" w:rsidRPr="00492E79" w14:paraId="4B324C11" w14:textId="77777777" w:rsidTr="004D5F02">
        <w:trPr>
          <w:trHeight w:val="20"/>
        </w:trPr>
        <w:tc>
          <w:tcPr>
            <w:tcW w:w="10627" w:type="dxa"/>
            <w:shd w:val="clear" w:color="000000" w:fill="FFFFFF"/>
            <w:vAlign w:val="center"/>
            <w:hideMark/>
          </w:tcPr>
          <w:p w14:paraId="2BAF43C6"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1417" w:type="dxa"/>
            <w:shd w:val="clear" w:color="000000" w:fill="FFFFFF"/>
            <w:vAlign w:val="center"/>
            <w:hideMark/>
          </w:tcPr>
          <w:p w14:paraId="7DC7DB7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60.1.00.00000</w:t>
            </w:r>
          </w:p>
        </w:tc>
        <w:tc>
          <w:tcPr>
            <w:tcW w:w="851" w:type="dxa"/>
            <w:shd w:val="clear" w:color="000000" w:fill="FFFFFF"/>
            <w:vAlign w:val="center"/>
            <w:hideMark/>
          </w:tcPr>
          <w:p w14:paraId="773C656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30C4C7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c>
          <w:tcPr>
            <w:tcW w:w="1066" w:type="dxa"/>
            <w:shd w:val="clear" w:color="000000" w:fill="FFFFFF"/>
            <w:vAlign w:val="center"/>
            <w:hideMark/>
          </w:tcPr>
          <w:p w14:paraId="69DEFFF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c>
          <w:tcPr>
            <w:tcW w:w="966" w:type="dxa"/>
            <w:shd w:val="clear" w:color="000000" w:fill="FFFFFF"/>
            <w:vAlign w:val="center"/>
            <w:hideMark/>
          </w:tcPr>
          <w:p w14:paraId="2B0DCB0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r>
      <w:tr w:rsidR="004D5F02" w:rsidRPr="00492E79" w14:paraId="766A39FE" w14:textId="77777777" w:rsidTr="004D5F02">
        <w:trPr>
          <w:trHeight w:val="20"/>
        </w:trPr>
        <w:tc>
          <w:tcPr>
            <w:tcW w:w="10627" w:type="dxa"/>
            <w:shd w:val="clear" w:color="000000" w:fill="FFFFFF"/>
            <w:vAlign w:val="center"/>
            <w:hideMark/>
          </w:tcPr>
          <w:p w14:paraId="639D0C6E"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"Грантовая поддержка реализации социально значимых проектов"</w:t>
            </w:r>
          </w:p>
        </w:tc>
        <w:tc>
          <w:tcPr>
            <w:tcW w:w="1417" w:type="dxa"/>
            <w:shd w:val="clear" w:color="000000" w:fill="FFFFFF"/>
            <w:vAlign w:val="center"/>
            <w:hideMark/>
          </w:tcPr>
          <w:p w14:paraId="1AF2B32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60.1.01.00000</w:t>
            </w:r>
          </w:p>
        </w:tc>
        <w:tc>
          <w:tcPr>
            <w:tcW w:w="851" w:type="dxa"/>
            <w:shd w:val="clear" w:color="000000" w:fill="FFFFFF"/>
            <w:vAlign w:val="center"/>
            <w:hideMark/>
          </w:tcPr>
          <w:p w14:paraId="6BCF94D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58CF1D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c>
          <w:tcPr>
            <w:tcW w:w="1066" w:type="dxa"/>
            <w:shd w:val="clear" w:color="000000" w:fill="FFFFFF"/>
            <w:vAlign w:val="center"/>
            <w:hideMark/>
          </w:tcPr>
          <w:p w14:paraId="5B27805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c>
          <w:tcPr>
            <w:tcW w:w="966" w:type="dxa"/>
            <w:shd w:val="clear" w:color="000000" w:fill="FFFFFF"/>
            <w:vAlign w:val="center"/>
            <w:hideMark/>
          </w:tcPr>
          <w:p w14:paraId="1572F69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r>
      <w:tr w:rsidR="004D5F02" w:rsidRPr="00492E79" w14:paraId="677AD75A" w14:textId="77777777" w:rsidTr="004D5F02">
        <w:trPr>
          <w:trHeight w:val="20"/>
        </w:trPr>
        <w:tc>
          <w:tcPr>
            <w:tcW w:w="10627" w:type="dxa"/>
            <w:shd w:val="clear" w:color="000000" w:fill="FFFFFF"/>
            <w:vAlign w:val="center"/>
            <w:hideMark/>
          </w:tcPr>
          <w:p w14:paraId="643FC83F"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1417" w:type="dxa"/>
            <w:shd w:val="clear" w:color="000000" w:fill="FFFFFF"/>
            <w:vAlign w:val="center"/>
            <w:hideMark/>
          </w:tcPr>
          <w:p w14:paraId="7DF2063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60.1.01.00340</w:t>
            </w:r>
          </w:p>
        </w:tc>
        <w:tc>
          <w:tcPr>
            <w:tcW w:w="851" w:type="dxa"/>
            <w:shd w:val="clear" w:color="000000" w:fill="FFFFFF"/>
            <w:vAlign w:val="center"/>
            <w:hideMark/>
          </w:tcPr>
          <w:p w14:paraId="48E4F99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348FEA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c>
          <w:tcPr>
            <w:tcW w:w="1066" w:type="dxa"/>
            <w:shd w:val="clear" w:color="000000" w:fill="FFFFFF"/>
            <w:vAlign w:val="center"/>
            <w:hideMark/>
          </w:tcPr>
          <w:p w14:paraId="725D7DB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c>
          <w:tcPr>
            <w:tcW w:w="966" w:type="dxa"/>
            <w:shd w:val="clear" w:color="000000" w:fill="FFFFFF"/>
            <w:vAlign w:val="center"/>
            <w:hideMark/>
          </w:tcPr>
          <w:p w14:paraId="07ABDE4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w:t>
            </w:r>
          </w:p>
        </w:tc>
      </w:tr>
      <w:tr w:rsidR="004D5F02" w:rsidRPr="00492E79" w14:paraId="24544B59" w14:textId="77777777" w:rsidTr="004D5F02">
        <w:trPr>
          <w:trHeight w:val="20"/>
        </w:trPr>
        <w:tc>
          <w:tcPr>
            <w:tcW w:w="10627" w:type="dxa"/>
            <w:shd w:val="clear" w:color="000000" w:fill="FFFFFF"/>
            <w:vAlign w:val="center"/>
            <w:hideMark/>
          </w:tcPr>
          <w:p w14:paraId="6EA4932D"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3AAF0C6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60.1.01.00340</w:t>
            </w:r>
          </w:p>
        </w:tc>
        <w:tc>
          <w:tcPr>
            <w:tcW w:w="851" w:type="dxa"/>
            <w:shd w:val="clear" w:color="000000" w:fill="FFFFFF"/>
            <w:vAlign w:val="center"/>
            <w:hideMark/>
          </w:tcPr>
          <w:p w14:paraId="687A8F6C"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40DD063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066" w:type="dxa"/>
            <w:shd w:val="clear" w:color="000000" w:fill="FFFFFF"/>
            <w:vAlign w:val="center"/>
            <w:hideMark/>
          </w:tcPr>
          <w:p w14:paraId="7A43451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66" w:type="dxa"/>
            <w:shd w:val="clear" w:color="000000" w:fill="FFFFFF"/>
            <w:vAlign w:val="center"/>
            <w:hideMark/>
          </w:tcPr>
          <w:p w14:paraId="01BF560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r>
      <w:tr w:rsidR="004D5F02" w:rsidRPr="00492E79" w14:paraId="798AE3BC" w14:textId="77777777" w:rsidTr="004D5F02">
        <w:trPr>
          <w:trHeight w:val="20"/>
        </w:trPr>
        <w:tc>
          <w:tcPr>
            <w:tcW w:w="10627" w:type="dxa"/>
            <w:shd w:val="clear" w:color="000000" w:fill="FFFFFF"/>
            <w:vAlign w:val="center"/>
            <w:hideMark/>
          </w:tcPr>
          <w:p w14:paraId="50DB5207"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"Формирование системы продвижения инициативной и талантливой молодежи, вовлечение молодежи в социальную практику"</w:t>
            </w:r>
          </w:p>
        </w:tc>
        <w:tc>
          <w:tcPr>
            <w:tcW w:w="1417" w:type="dxa"/>
            <w:shd w:val="clear" w:color="000000" w:fill="FFFFFF"/>
            <w:vAlign w:val="center"/>
            <w:hideMark/>
          </w:tcPr>
          <w:p w14:paraId="08E6A5F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60.2.00.00000</w:t>
            </w:r>
          </w:p>
        </w:tc>
        <w:tc>
          <w:tcPr>
            <w:tcW w:w="851" w:type="dxa"/>
            <w:shd w:val="clear" w:color="000000" w:fill="FFFFFF"/>
            <w:vAlign w:val="center"/>
            <w:hideMark/>
          </w:tcPr>
          <w:p w14:paraId="1379E34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60FE50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190</w:t>
            </w:r>
          </w:p>
        </w:tc>
        <w:tc>
          <w:tcPr>
            <w:tcW w:w="1066" w:type="dxa"/>
            <w:shd w:val="clear" w:color="000000" w:fill="FFFFFF"/>
            <w:vAlign w:val="center"/>
            <w:hideMark/>
          </w:tcPr>
          <w:p w14:paraId="6AD1B15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190</w:t>
            </w:r>
          </w:p>
        </w:tc>
        <w:tc>
          <w:tcPr>
            <w:tcW w:w="966" w:type="dxa"/>
            <w:shd w:val="clear" w:color="000000" w:fill="FFFFFF"/>
            <w:vAlign w:val="center"/>
            <w:hideMark/>
          </w:tcPr>
          <w:p w14:paraId="098CCC6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190</w:t>
            </w:r>
          </w:p>
        </w:tc>
      </w:tr>
      <w:tr w:rsidR="004D5F02" w:rsidRPr="00492E79" w14:paraId="3AB295D6" w14:textId="77777777" w:rsidTr="004D5F02">
        <w:trPr>
          <w:trHeight w:val="20"/>
        </w:trPr>
        <w:tc>
          <w:tcPr>
            <w:tcW w:w="10627" w:type="dxa"/>
            <w:shd w:val="clear" w:color="000000" w:fill="FFFFFF"/>
            <w:vAlign w:val="center"/>
            <w:hideMark/>
          </w:tcPr>
          <w:p w14:paraId="604F8C58"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и проведение мероприятий по реализации муниципальной подпрограммы"</w:t>
            </w:r>
          </w:p>
        </w:tc>
        <w:tc>
          <w:tcPr>
            <w:tcW w:w="1417" w:type="dxa"/>
            <w:shd w:val="clear" w:color="000000" w:fill="FFFFFF"/>
            <w:vAlign w:val="center"/>
            <w:hideMark/>
          </w:tcPr>
          <w:p w14:paraId="66C7FF4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60.2.01.00000</w:t>
            </w:r>
          </w:p>
        </w:tc>
        <w:tc>
          <w:tcPr>
            <w:tcW w:w="851" w:type="dxa"/>
            <w:shd w:val="clear" w:color="000000" w:fill="FFFFFF"/>
            <w:vAlign w:val="center"/>
            <w:hideMark/>
          </w:tcPr>
          <w:p w14:paraId="21995BE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367723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w:t>
            </w:r>
          </w:p>
        </w:tc>
        <w:tc>
          <w:tcPr>
            <w:tcW w:w="1066" w:type="dxa"/>
            <w:shd w:val="clear" w:color="000000" w:fill="FFFFFF"/>
            <w:vAlign w:val="center"/>
            <w:hideMark/>
          </w:tcPr>
          <w:p w14:paraId="0295F59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w:t>
            </w:r>
          </w:p>
        </w:tc>
        <w:tc>
          <w:tcPr>
            <w:tcW w:w="966" w:type="dxa"/>
            <w:shd w:val="clear" w:color="000000" w:fill="FFFFFF"/>
            <w:vAlign w:val="center"/>
            <w:hideMark/>
          </w:tcPr>
          <w:p w14:paraId="4DFB3F2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w:t>
            </w:r>
          </w:p>
        </w:tc>
      </w:tr>
      <w:tr w:rsidR="004D5F02" w:rsidRPr="00492E79" w14:paraId="73C49961" w14:textId="77777777" w:rsidTr="004D5F02">
        <w:trPr>
          <w:trHeight w:val="20"/>
        </w:trPr>
        <w:tc>
          <w:tcPr>
            <w:tcW w:w="10627" w:type="dxa"/>
            <w:shd w:val="clear" w:color="000000" w:fill="FFFFFF"/>
            <w:vAlign w:val="center"/>
            <w:hideMark/>
          </w:tcPr>
          <w:p w14:paraId="702AF4F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и проведение мероприятий по реализации программы</w:t>
            </w:r>
          </w:p>
        </w:tc>
        <w:tc>
          <w:tcPr>
            <w:tcW w:w="1417" w:type="dxa"/>
            <w:shd w:val="clear" w:color="000000" w:fill="FFFFFF"/>
            <w:vAlign w:val="center"/>
            <w:hideMark/>
          </w:tcPr>
          <w:p w14:paraId="3B050A8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60.2.01.00160</w:t>
            </w:r>
          </w:p>
        </w:tc>
        <w:tc>
          <w:tcPr>
            <w:tcW w:w="851" w:type="dxa"/>
            <w:shd w:val="clear" w:color="000000" w:fill="FFFFFF"/>
            <w:vAlign w:val="center"/>
            <w:hideMark/>
          </w:tcPr>
          <w:p w14:paraId="4B72236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4C4128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w:t>
            </w:r>
          </w:p>
        </w:tc>
        <w:tc>
          <w:tcPr>
            <w:tcW w:w="1066" w:type="dxa"/>
            <w:shd w:val="clear" w:color="000000" w:fill="FFFFFF"/>
            <w:vAlign w:val="center"/>
            <w:hideMark/>
          </w:tcPr>
          <w:p w14:paraId="2106F00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w:t>
            </w:r>
          </w:p>
        </w:tc>
        <w:tc>
          <w:tcPr>
            <w:tcW w:w="966" w:type="dxa"/>
            <w:shd w:val="clear" w:color="000000" w:fill="FFFFFF"/>
            <w:vAlign w:val="center"/>
            <w:hideMark/>
          </w:tcPr>
          <w:p w14:paraId="223203B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w:t>
            </w:r>
          </w:p>
        </w:tc>
      </w:tr>
      <w:tr w:rsidR="004D5F02" w:rsidRPr="00492E79" w14:paraId="17340420" w14:textId="77777777" w:rsidTr="004D5F02">
        <w:trPr>
          <w:trHeight w:val="20"/>
        </w:trPr>
        <w:tc>
          <w:tcPr>
            <w:tcW w:w="10627" w:type="dxa"/>
            <w:shd w:val="clear" w:color="000000" w:fill="FFFFFF"/>
            <w:vAlign w:val="center"/>
            <w:hideMark/>
          </w:tcPr>
          <w:p w14:paraId="583D16A6"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3A9AB44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60.2.01.00160</w:t>
            </w:r>
          </w:p>
        </w:tc>
        <w:tc>
          <w:tcPr>
            <w:tcW w:w="851" w:type="dxa"/>
            <w:shd w:val="clear" w:color="000000" w:fill="FFFFFF"/>
            <w:vAlign w:val="center"/>
            <w:hideMark/>
          </w:tcPr>
          <w:p w14:paraId="5C01BBD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498FF09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w:t>
            </w:r>
          </w:p>
        </w:tc>
        <w:tc>
          <w:tcPr>
            <w:tcW w:w="1066" w:type="dxa"/>
            <w:shd w:val="clear" w:color="000000" w:fill="FFFFFF"/>
            <w:vAlign w:val="center"/>
            <w:hideMark/>
          </w:tcPr>
          <w:p w14:paraId="320E71C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w:t>
            </w:r>
          </w:p>
        </w:tc>
        <w:tc>
          <w:tcPr>
            <w:tcW w:w="966" w:type="dxa"/>
            <w:shd w:val="clear" w:color="000000" w:fill="FFFFFF"/>
            <w:vAlign w:val="center"/>
            <w:hideMark/>
          </w:tcPr>
          <w:p w14:paraId="6F2FC8B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w:t>
            </w:r>
          </w:p>
        </w:tc>
      </w:tr>
      <w:tr w:rsidR="004D5F02" w:rsidRPr="00492E79" w14:paraId="5BB91910" w14:textId="77777777" w:rsidTr="004D5F02">
        <w:trPr>
          <w:trHeight w:val="20"/>
        </w:trPr>
        <w:tc>
          <w:tcPr>
            <w:tcW w:w="10627" w:type="dxa"/>
            <w:shd w:val="clear" w:color="000000" w:fill="FFFFFF"/>
            <w:vAlign w:val="center"/>
            <w:hideMark/>
          </w:tcPr>
          <w:p w14:paraId="418F0BF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"Создание молодежных общественных организаций и развитие добровольческого движения"</w:t>
            </w:r>
          </w:p>
        </w:tc>
        <w:tc>
          <w:tcPr>
            <w:tcW w:w="1417" w:type="dxa"/>
            <w:shd w:val="clear" w:color="000000" w:fill="FFFFFF"/>
            <w:vAlign w:val="center"/>
            <w:hideMark/>
          </w:tcPr>
          <w:p w14:paraId="27CB532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60.2.02.00000</w:t>
            </w:r>
          </w:p>
        </w:tc>
        <w:tc>
          <w:tcPr>
            <w:tcW w:w="851" w:type="dxa"/>
            <w:shd w:val="clear" w:color="000000" w:fill="FFFFFF"/>
            <w:vAlign w:val="center"/>
            <w:hideMark/>
          </w:tcPr>
          <w:p w14:paraId="3E42F1F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94A4E6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066" w:type="dxa"/>
            <w:shd w:val="clear" w:color="000000" w:fill="FFFFFF"/>
            <w:vAlign w:val="center"/>
            <w:hideMark/>
          </w:tcPr>
          <w:p w14:paraId="22AF8B6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966" w:type="dxa"/>
            <w:shd w:val="clear" w:color="000000" w:fill="FFFFFF"/>
            <w:vAlign w:val="center"/>
            <w:hideMark/>
          </w:tcPr>
          <w:p w14:paraId="4384E10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4D5F02" w:rsidRPr="00492E79" w14:paraId="498CE279" w14:textId="77777777" w:rsidTr="004D5F02">
        <w:trPr>
          <w:trHeight w:val="20"/>
        </w:trPr>
        <w:tc>
          <w:tcPr>
            <w:tcW w:w="10627" w:type="dxa"/>
            <w:shd w:val="clear" w:color="000000" w:fill="FFFFFF"/>
            <w:vAlign w:val="center"/>
            <w:hideMark/>
          </w:tcPr>
          <w:p w14:paraId="67036702"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1417" w:type="dxa"/>
            <w:shd w:val="clear" w:color="000000" w:fill="FFFFFF"/>
            <w:vAlign w:val="center"/>
            <w:hideMark/>
          </w:tcPr>
          <w:p w14:paraId="08939CA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60.2.02.00161</w:t>
            </w:r>
          </w:p>
        </w:tc>
        <w:tc>
          <w:tcPr>
            <w:tcW w:w="851" w:type="dxa"/>
            <w:shd w:val="clear" w:color="000000" w:fill="FFFFFF"/>
            <w:vAlign w:val="center"/>
            <w:hideMark/>
          </w:tcPr>
          <w:p w14:paraId="21EDA63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50E1C8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066" w:type="dxa"/>
            <w:shd w:val="clear" w:color="000000" w:fill="FFFFFF"/>
            <w:vAlign w:val="center"/>
            <w:hideMark/>
          </w:tcPr>
          <w:p w14:paraId="7969B97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966" w:type="dxa"/>
            <w:shd w:val="clear" w:color="000000" w:fill="FFFFFF"/>
            <w:vAlign w:val="center"/>
            <w:hideMark/>
          </w:tcPr>
          <w:p w14:paraId="67FBFFB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4D5F02" w:rsidRPr="00492E79" w14:paraId="65CCC8B3" w14:textId="77777777" w:rsidTr="004D5F02">
        <w:trPr>
          <w:trHeight w:val="20"/>
        </w:trPr>
        <w:tc>
          <w:tcPr>
            <w:tcW w:w="10627" w:type="dxa"/>
            <w:shd w:val="clear" w:color="000000" w:fill="FFFFFF"/>
            <w:vAlign w:val="center"/>
            <w:hideMark/>
          </w:tcPr>
          <w:p w14:paraId="3CD90623"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6CCD3FCF"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60.2.02.00161</w:t>
            </w:r>
          </w:p>
        </w:tc>
        <w:tc>
          <w:tcPr>
            <w:tcW w:w="851" w:type="dxa"/>
            <w:shd w:val="clear" w:color="000000" w:fill="FFFFFF"/>
            <w:vAlign w:val="center"/>
            <w:hideMark/>
          </w:tcPr>
          <w:p w14:paraId="1915D2E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75488E3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066" w:type="dxa"/>
            <w:shd w:val="clear" w:color="000000" w:fill="FFFFFF"/>
            <w:vAlign w:val="center"/>
            <w:hideMark/>
          </w:tcPr>
          <w:p w14:paraId="7B845A1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66" w:type="dxa"/>
            <w:shd w:val="clear" w:color="000000" w:fill="FFFFFF"/>
            <w:vAlign w:val="center"/>
            <w:hideMark/>
          </w:tcPr>
          <w:p w14:paraId="1F825392"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4D5F02" w:rsidRPr="00492E79" w14:paraId="69010511" w14:textId="77777777" w:rsidTr="004D5F02">
        <w:trPr>
          <w:trHeight w:val="20"/>
        </w:trPr>
        <w:tc>
          <w:tcPr>
            <w:tcW w:w="10627" w:type="dxa"/>
            <w:shd w:val="clear" w:color="000000" w:fill="FFFFFF"/>
            <w:vAlign w:val="center"/>
            <w:hideMark/>
          </w:tcPr>
          <w:p w14:paraId="7C3C71D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417" w:type="dxa"/>
            <w:shd w:val="clear" w:color="000000" w:fill="FFFFFF"/>
            <w:vAlign w:val="center"/>
            <w:hideMark/>
          </w:tcPr>
          <w:p w14:paraId="35E9084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60.4.00.00000</w:t>
            </w:r>
          </w:p>
        </w:tc>
        <w:tc>
          <w:tcPr>
            <w:tcW w:w="851" w:type="dxa"/>
            <w:shd w:val="clear" w:color="000000" w:fill="FFFFFF"/>
            <w:vAlign w:val="center"/>
            <w:hideMark/>
          </w:tcPr>
          <w:p w14:paraId="47EF28F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D02724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w:t>
            </w:r>
          </w:p>
        </w:tc>
        <w:tc>
          <w:tcPr>
            <w:tcW w:w="1066" w:type="dxa"/>
            <w:shd w:val="clear" w:color="000000" w:fill="FFFFFF"/>
            <w:vAlign w:val="center"/>
            <w:hideMark/>
          </w:tcPr>
          <w:p w14:paraId="21E6E7A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w:t>
            </w:r>
          </w:p>
        </w:tc>
        <w:tc>
          <w:tcPr>
            <w:tcW w:w="966" w:type="dxa"/>
            <w:shd w:val="clear" w:color="000000" w:fill="FFFFFF"/>
            <w:vAlign w:val="center"/>
            <w:hideMark/>
          </w:tcPr>
          <w:p w14:paraId="3251038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w:t>
            </w:r>
          </w:p>
        </w:tc>
      </w:tr>
      <w:tr w:rsidR="004D5F02" w:rsidRPr="00492E79" w14:paraId="14DB9EC8" w14:textId="77777777" w:rsidTr="004D5F02">
        <w:trPr>
          <w:trHeight w:val="20"/>
        </w:trPr>
        <w:tc>
          <w:tcPr>
            <w:tcW w:w="10627" w:type="dxa"/>
            <w:shd w:val="clear" w:color="000000" w:fill="FFFFFF"/>
            <w:vAlign w:val="center"/>
            <w:hideMark/>
          </w:tcPr>
          <w:p w14:paraId="672C51C3"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417" w:type="dxa"/>
            <w:shd w:val="clear" w:color="000000" w:fill="FFFFFF"/>
            <w:vAlign w:val="center"/>
            <w:hideMark/>
          </w:tcPr>
          <w:p w14:paraId="2A4997F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60.4.01.00000</w:t>
            </w:r>
          </w:p>
        </w:tc>
        <w:tc>
          <w:tcPr>
            <w:tcW w:w="851" w:type="dxa"/>
            <w:shd w:val="clear" w:color="000000" w:fill="FFFFFF"/>
            <w:vAlign w:val="center"/>
            <w:hideMark/>
          </w:tcPr>
          <w:p w14:paraId="64575DF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6BD471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w:t>
            </w:r>
          </w:p>
        </w:tc>
        <w:tc>
          <w:tcPr>
            <w:tcW w:w="1066" w:type="dxa"/>
            <w:shd w:val="clear" w:color="000000" w:fill="FFFFFF"/>
            <w:vAlign w:val="center"/>
            <w:hideMark/>
          </w:tcPr>
          <w:p w14:paraId="265C2BB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w:t>
            </w:r>
          </w:p>
        </w:tc>
        <w:tc>
          <w:tcPr>
            <w:tcW w:w="966" w:type="dxa"/>
            <w:shd w:val="clear" w:color="000000" w:fill="FFFFFF"/>
            <w:vAlign w:val="center"/>
            <w:hideMark/>
          </w:tcPr>
          <w:p w14:paraId="3905214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w:t>
            </w:r>
          </w:p>
        </w:tc>
      </w:tr>
      <w:tr w:rsidR="004D5F02" w:rsidRPr="00492E79" w14:paraId="7672EDDF" w14:textId="77777777" w:rsidTr="004D5F02">
        <w:trPr>
          <w:trHeight w:val="20"/>
        </w:trPr>
        <w:tc>
          <w:tcPr>
            <w:tcW w:w="10627" w:type="dxa"/>
            <w:shd w:val="clear" w:color="000000" w:fill="FFFFFF"/>
            <w:vAlign w:val="center"/>
            <w:hideMark/>
          </w:tcPr>
          <w:p w14:paraId="48671248"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417" w:type="dxa"/>
            <w:shd w:val="clear" w:color="000000" w:fill="FFFFFF"/>
            <w:vAlign w:val="center"/>
            <w:hideMark/>
          </w:tcPr>
          <w:p w14:paraId="353533C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60.4.01.00730</w:t>
            </w:r>
          </w:p>
        </w:tc>
        <w:tc>
          <w:tcPr>
            <w:tcW w:w="851" w:type="dxa"/>
            <w:shd w:val="clear" w:color="000000" w:fill="FFFFFF"/>
            <w:vAlign w:val="center"/>
            <w:hideMark/>
          </w:tcPr>
          <w:p w14:paraId="550FB75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6F9C6A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w:t>
            </w:r>
          </w:p>
        </w:tc>
        <w:tc>
          <w:tcPr>
            <w:tcW w:w="1066" w:type="dxa"/>
            <w:shd w:val="clear" w:color="000000" w:fill="FFFFFF"/>
            <w:vAlign w:val="center"/>
            <w:hideMark/>
          </w:tcPr>
          <w:p w14:paraId="4747793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w:t>
            </w:r>
          </w:p>
        </w:tc>
        <w:tc>
          <w:tcPr>
            <w:tcW w:w="966" w:type="dxa"/>
            <w:shd w:val="clear" w:color="000000" w:fill="FFFFFF"/>
            <w:vAlign w:val="center"/>
            <w:hideMark/>
          </w:tcPr>
          <w:p w14:paraId="1C013C4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w:t>
            </w:r>
          </w:p>
        </w:tc>
      </w:tr>
      <w:tr w:rsidR="004D5F02" w:rsidRPr="00492E79" w14:paraId="4E54CCD7" w14:textId="77777777" w:rsidTr="004D5F02">
        <w:trPr>
          <w:trHeight w:val="20"/>
        </w:trPr>
        <w:tc>
          <w:tcPr>
            <w:tcW w:w="10627" w:type="dxa"/>
            <w:shd w:val="clear" w:color="000000" w:fill="FFFFFF"/>
            <w:vAlign w:val="center"/>
            <w:hideMark/>
          </w:tcPr>
          <w:p w14:paraId="321C820B"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0AB5A78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60.4.01.00730</w:t>
            </w:r>
          </w:p>
        </w:tc>
        <w:tc>
          <w:tcPr>
            <w:tcW w:w="851" w:type="dxa"/>
            <w:shd w:val="clear" w:color="000000" w:fill="FFFFFF"/>
            <w:vAlign w:val="center"/>
            <w:hideMark/>
          </w:tcPr>
          <w:p w14:paraId="75E9B7F7"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92" w:type="dxa"/>
            <w:shd w:val="clear" w:color="000000" w:fill="FFFFFF"/>
            <w:vAlign w:val="center"/>
            <w:hideMark/>
          </w:tcPr>
          <w:p w14:paraId="2243869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w:t>
            </w:r>
          </w:p>
        </w:tc>
        <w:tc>
          <w:tcPr>
            <w:tcW w:w="1066" w:type="dxa"/>
            <w:shd w:val="clear" w:color="000000" w:fill="FFFFFF"/>
            <w:vAlign w:val="center"/>
            <w:hideMark/>
          </w:tcPr>
          <w:p w14:paraId="138E9B62"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w:t>
            </w:r>
          </w:p>
        </w:tc>
        <w:tc>
          <w:tcPr>
            <w:tcW w:w="966" w:type="dxa"/>
            <w:shd w:val="clear" w:color="000000" w:fill="FFFFFF"/>
            <w:vAlign w:val="center"/>
            <w:hideMark/>
          </w:tcPr>
          <w:p w14:paraId="60EBBA3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w:t>
            </w:r>
          </w:p>
        </w:tc>
      </w:tr>
      <w:tr w:rsidR="004D5F02" w:rsidRPr="00492E79" w14:paraId="75087B0A" w14:textId="77777777" w:rsidTr="004D5F02">
        <w:trPr>
          <w:trHeight w:val="20"/>
        </w:trPr>
        <w:tc>
          <w:tcPr>
            <w:tcW w:w="10627" w:type="dxa"/>
            <w:shd w:val="clear" w:color="000000" w:fill="FFFFFF"/>
            <w:vAlign w:val="center"/>
            <w:hideMark/>
          </w:tcPr>
          <w:p w14:paraId="264338A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"Формирование системы мотивации населения Завитинского муниципального округа к здоровому образу жизни"</w:t>
            </w:r>
          </w:p>
        </w:tc>
        <w:tc>
          <w:tcPr>
            <w:tcW w:w="1417" w:type="dxa"/>
            <w:shd w:val="clear" w:color="000000" w:fill="FFFFFF"/>
            <w:vAlign w:val="center"/>
            <w:hideMark/>
          </w:tcPr>
          <w:p w14:paraId="7BE17C1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60.5.00.00000</w:t>
            </w:r>
          </w:p>
        </w:tc>
        <w:tc>
          <w:tcPr>
            <w:tcW w:w="851" w:type="dxa"/>
            <w:shd w:val="clear" w:color="000000" w:fill="FFFFFF"/>
            <w:vAlign w:val="center"/>
            <w:hideMark/>
          </w:tcPr>
          <w:p w14:paraId="1462704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F78FE5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c>
          <w:tcPr>
            <w:tcW w:w="1066" w:type="dxa"/>
            <w:shd w:val="clear" w:color="000000" w:fill="FFFFFF"/>
            <w:vAlign w:val="center"/>
            <w:hideMark/>
          </w:tcPr>
          <w:p w14:paraId="7FC17D0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c>
          <w:tcPr>
            <w:tcW w:w="966" w:type="dxa"/>
            <w:shd w:val="clear" w:color="000000" w:fill="FFFFFF"/>
            <w:vAlign w:val="center"/>
            <w:hideMark/>
          </w:tcPr>
          <w:p w14:paraId="3CE695A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r>
      <w:tr w:rsidR="004D5F02" w:rsidRPr="00492E79" w14:paraId="1AF9ACC0" w14:textId="77777777" w:rsidTr="004D5F02">
        <w:trPr>
          <w:trHeight w:val="20"/>
        </w:trPr>
        <w:tc>
          <w:tcPr>
            <w:tcW w:w="10627" w:type="dxa"/>
            <w:shd w:val="clear" w:color="000000" w:fill="FFFFFF"/>
            <w:vAlign w:val="center"/>
            <w:hideMark/>
          </w:tcPr>
          <w:p w14:paraId="61651821"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муниципального округа"</w:t>
            </w:r>
          </w:p>
        </w:tc>
        <w:tc>
          <w:tcPr>
            <w:tcW w:w="1417" w:type="dxa"/>
            <w:shd w:val="clear" w:color="000000" w:fill="FFFFFF"/>
            <w:vAlign w:val="center"/>
            <w:hideMark/>
          </w:tcPr>
          <w:p w14:paraId="7E5BA09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60.5.01.00000</w:t>
            </w:r>
          </w:p>
        </w:tc>
        <w:tc>
          <w:tcPr>
            <w:tcW w:w="851" w:type="dxa"/>
            <w:shd w:val="clear" w:color="000000" w:fill="FFFFFF"/>
            <w:vAlign w:val="center"/>
            <w:hideMark/>
          </w:tcPr>
          <w:p w14:paraId="1C2CFC0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4CD687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066" w:type="dxa"/>
            <w:shd w:val="clear" w:color="000000" w:fill="FFFFFF"/>
            <w:vAlign w:val="center"/>
            <w:hideMark/>
          </w:tcPr>
          <w:p w14:paraId="572E7C5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966" w:type="dxa"/>
            <w:shd w:val="clear" w:color="000000" w:fill="FFFFFF"/>
            <w:vAlign w:val="center"/>
            <w:hideMark/>
          </w:tcPr>
          <w:p w14:paraId="2D651C4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r>
      <w:tr w:rsidR="004D5F02" w:rsidRPr="00492E79" w14:paraId="2ABE552A" w14:textId="77777777" w:rsidTr="004D5F02">
        <w:trPr>
          <w:trHeight w:val="20"/>
        </w:trPr>
        <w:tc>
          <w:tcPr>
            <w:tcW w:w="10627" w:type="dxa"/>
            <w:shd w:val="clear" w:color="000000" w:fill="FFFFFF"/>
            <w:vAlign w:val="center"/>
            <w:hideMark/>
          </w:tcPr>
          <w:p w14:paraId="776511FF"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Организация и проведение мероприятий по формированию навыков здорового образа жизни </w:t>
            </w:r>
            <w:proofErr w:type="spellStart"/>
            <w:r w:rsidRPr="00492E79">
              <w:rPr>
                <w:rFonts w:ascii="Times New Roman" w:eastAsia="Times New Roman" w:hAnsi="Times New Roman" w:cs="Times New Roman"/>
                <w:b/>
                <w:bCs/>
                <w:sz w:val="20"/>
                <w:szCs w:val="20"/>
                <w:lang w:eastAsia="ru-RU"/>
              </w:rPr>
              <w:t>удетей</w:t>
            </w:r>
            <w:proofErr w:type="spellEnd"/>
            <w:r w:rsidRPr="00492E79">
              <w:rPr>
                <w:rFonts w:ascii="Times New Roman" w:eastAsia="Times New Roman" w:hAnsi="Times New Roman" w:cs="Times New Roman"/>
                <w:b/>
                <w:bCs/>
                <w:sz w:val="20"/>
                <w:szCs w:val="20"/>
                <w:lang w:eastAsia="ru-RU"/>
              </w:rPr>
              <w:t xml:space="preserve">, подростков, молодежи </w:t>
            </w:r>
            <w:proofErr w:type="spellStart"/>
            <w:r w:rsidRPr="00492E79">
              <w:rPr>
                <w:rFonts w:ascii="Times New Roman" w:eastAsia="Times New Roman" w:hAnsi="Times New Roman" w:cs="Times New Roman"/>
                <w:b/>
                <w:bCs/>
                <w:sz w:val="20"/>
                <w:szCs w:val="20"/>
                <w:lang w:eastAsia="ru-RU"/>
              </w:rPr>
              <w:t>Завитинского</w:t>
            </w:r>
            <w:proofErr w:type="spellEnd"/>
            <w:r w:rsidRPr="00492E79">
              <w:rPr>
                <w:rFonts w:ascii="Times New Roman" w:eastAsia="Times New Roman" w:hAnsi="Times New Roman" w:cs="Times New Roman"/>
                <w:b/>
                <w:bCs/>
                <w:sz w:val="20"/>
                <w:szCs w:val="20"/>
                <w:lang w:eastAsia="ru-RU"/>
              </w:rPr>
              <w:t xml:space="preserve"> района</w:t>
            </w:r>
          </w:p>
        </w:tc>
        <w:tc>
          <w:tcPr>
            <w:tcW w:w="1417" w:type="dxa"/>
            <w:shd w:val="clear" w:color="000000" w:fill="FFFFFF"/>
            <w:vAlign w:val="center"/>
            <w:hideMark/>
          </w:tcPr>
          <w:p w14:paraId="7B70521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60.5.01.00820</w:t>
            </w:r>
          </w:p>
        </w:tc>
        <w:tc>
          <w:tcPr>
            <w:tcW w:w="851" w:type="dxa"/>
            <w:shd w:val="clear" w:color="000000" w:fill="FFFFFF"/>
            <w:vAlign w:val="center"/>
            <w:hideMark/>
          </w:tcPr>
          <w:p w14:paraId="1F09BF9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407636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066" w:type="dxa"/>
            <w:shd w:val="clear" w:color="000000" w:fill="FFFFFF"/>
            <w:vAlign w:val="center"/>
            <w:hideMark/>
          </w:tcPr>
          <w:p w14:paraId="3A7D9A6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966" w:type="dxa"/>
            <w:shd w:val="clear" w:color="000000" w:fill="FFFFFF"/>
            <w:vAlign w:val="center"/>
            <w:hideMark/>
          </w:tcPr>
          <w:p w14:paraId="7F98FA1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r>
      <w:tr w:rsidR="004D5F02" w:rsidRPr="00492E79" w14:paraId="43A5DBD3" w14:textId="77777777" w:rsidTr="004D5F02">
        <w:trPr>
          <w:trHeight w:val="20"/>
        </w:trPr>
        <w:tc>
          <w:tcPr>
            <w:tcW w:w="10627" w:type="dxa"/>
            <w:shd w:val="clear" w:color="000000" w:fill="FFFFFF"/>
            <w:vAlign w:val="center"/>
            <w:hideMark/>
          </w:tcPr>
          <w:p w14:paraId="62D5F0D1"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484637C"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60.5.01.00820</w:t>
            </w:r>
          </w:p>
        </w:tc>
        <w:tc>
          <w:tcPr>
            <w:tcW w:w="851" w:type="dxa"/>
            <w:shd w:val="clear" w:color="000000" w:fill="FFFFFF"/>
            <w:vAlign w:val="center"/>
            <w:hideMark/>
          </w:tcPr>
          <w:p w14:paraId="25E9528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0310E882"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066" w:type="dxa"/>
            <w:shd w:val="clear" w:color="000000" w:fill="FFFFFF"/>
            <w:vAlign w:val="center"/>
            <w:hideMark/>
          </w:tcPr>
          <w:p w14:paraId="3AB46B5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966" w:type="dxa"/>
            <w:shd w:val="clear" w:color="000000" w:fill="FFFFFF"/>
            <w:vAlign w:val="center"/>
            <w:hideMark/>
          </w:tcPr>
          <w:p w14:paraId="3685BCB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r>
      <w:tr w:rsidR="004D5F02" w:rsidRPr="00492E79" w14:paraId="6CBE38B3" w14:textId="77777777" w:rsidTr="004D5F02">
        <w:trPr>
          <w:trHeight w:val="20"/>
        </w:trPr>
        <w:tc>
          <w:tcPr>
            <w:tcW w:w="10627" w:type="dxa"/>
            <w:shd w:val="clear" w:color="000000" w:fill="FFFFFF"/>
            <w:vAlign w:val="center"/>
            <w:hideMark/>
          </w:tcPr>
          <w:p w14:paraId="4CEF0697"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1417" w:type="dxa"/>
            <w:shd w:val="clear" w:color="000000" w:fill="FFFFFF"/>
            <w:vAlign w:val="center"/>
            <w:hideMark/>
          </w:tcPr>
          <w:p w14:paraId="08DCC00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60.5.02.00000</w:t>
            </w:r>
          </w:p>
        </w:tc>
        <w:tc>
          <w:tcPr>
            <w:tcW w:w="851" w:type="dxa"/>
            <w:shd w:val="clear" w:color="000000" w:fill="FFFFFF"/>
            <w:vAlign w:val="center"/>
            <w:hideMark/>
          </w:tcPr>
          <w:p w14:paraId="17BE7E1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1F90EA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1066" w:type="dxa"/>
            <w:shd w:val="clear" w:color="000000" w:fill="FFFFFF"/>
            <w:vAlign w:val="center"/>
            <w:hideMark/>
          </w:tcPr>
          <w:p w14:paraId="4AB3062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966" w:type="dxa"/>
            <w:shd w:val="clear" w:color="000000" w:fill="FFFFFF"/>
            <w:vAlign w:val="center"/>
            <w:hideMark/>
          </w:tcPr>
          <w:p w14:paraId="50FF49C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r>
      <w:tr w:rsidR="004D5F02" w:rsidRPr="00492E79" w14:paraId="542839A1" w14:textId="77777777" w:rsidTr="004D5F02">
        <w:trPr>
          <w:trHeight w:val="20"/>
        </w:trPr>
        <w:tc>
          <w:tcPr>
            <w:tcW w:w="10627" w:type="dxa"/>
            <w:shd w:val="clear" w:color="000000" w:fill="FFFFFF"/>
            <w:vAlign w:val="center"/>
            <w:hideMark/>
          </w:tcPr>
          <w:p w14:paraId="589209F6"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1417" w:type="dxa"/>
            <w:shd w:val="clear" w:color="000000" w:fill="FFFFFF"/>
            <w:vAlign w:val="center"/>
            <w:hideMark/>
          </w:tcPr>
          <w:p w14:paraId="75950199"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60.5.02.00830</w:t>
            </w:r>
          </w:p>
        </w:tc>
        <w:tc>
          <w:tcPr>
            <w:tcW w:w="851" w:type="dxa"/>
            <w:shd w:val="clear" w:color="000000" w:fill="FFFFFF"/>
            <w:vAlign w:val="center"/>
            <w:hideMark/>
          </w:tcPr>
          <w:p w14:paraId="706B459D"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E5A7BC3"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1066" w:type="dxa"/>
            <w:shd w:val="clear" w:color="000000" w:fill="FFFFFF"/>
            <w:vAlign w:val="center"/>
            <w:hideMark/>
          </w:tcPr>
          <w:p w14:paraId="504ADF0D"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966" w:type="dxa"/>
            <w:shd w:val="clear" w:color="000000" w:fill="FFFFFF"/>
            <w:vAlign w:val="center"/>
            <w:hideMark/>
          </w:tcPr>
          <w:p w14:paraId="635BCF2F"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r>
      <w:tr w:rsidR="004D5F02" w:rsidRPr="00492E79" w14:paraId="01295100" w14:textId="77777777" w:rsidTr="004D5F02">
        <w:trPr>
          <w:trHeight w:val="20"/>
        </w:trPr>
        <w:tc>
          <w:tcPr>
            <w:tcW w:w="10627" w:type="dxa"/>
            <w:shd w:val="clear" w:color="000000" w:fill="FFFFFF"/>
            <w:vAlign w:val="center"/>
            <w:hideMark/>
          </w:tcPr>
          <w:p w14:paraId="2637C37C"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4533866"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60.5.02.00830</w:t>
            </w:r>
          </w:p>
        </w:tc>
        <w:tc>
          <w:tcPr>
            <w:tcW w:w="851" w:type="dxa"/>
            <w:shd w:val="clear" w:color="000000" w:fill="FFFFFF"/>
            <w:vAlign w:val="center"/>
            <w:hideMark/>
          </w:tcPr>
          <w:p w14:paraId="47A77E6A"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7FA98EC8"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c>
          <w:tcPr>
            <w:tcW w:w="1066" w:type="dxa"/>
            <w:shd w:val="clear" w:color="000000" w:fill="FFFFFF"/>
            <w:vAlign w:val="center"/>
            <w:hideMark/>
          </w:tcPr>
          <w:p w14:paraId="26D78C8A"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c>
          <w:tcPr>
            <w:tcW w:w="966" w:type="dxa"/>
            <w:shd w:val="clear" w:color="000000" w:fill="FFFFFF"/>
            <w:vAlign w:val="center"/>
            <w:hideMark/>
          </w:tcPr>
          <w:p w14:paraId="3637439B"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r>
      <w:tr w:rsidR="004D5F02" w:rsidRPr="00492E79" w14:paraId="5155E18E" w14:textId="77777777" w:rsidTr="004D5F02">
        <w:trPr>
          <w:trHeight w:val="20"/>
        </w:trPr>
        <w:tc>
          <w:tcPr>
            <w:tcW w:w="10627" w:type="dxa"/>
            <w:shd w:val="clear" w:color="000000" w:fill="FFFFFF"/>
            <w:vAlign w:val="center"/>
            <w:hideMark/>
          </w:tcPr>
          <w:p w14:paraId="29152F9D" w14:textId="77777777" w:rsidR="004D5F02" w:rsidRPr="00492E79" w:rsidRDefault="004D5F02" w:rsidP="004D5F02">
            <w:pPr>
              <w:spacing w:after="0" w:line="240" w:lineRule="auto"/>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417" w:type="dxa"/>
            <w:shd w:val="clear" w:color="000000" w:fill="FFFFFF"/>
            <w:vAlign w:val="center"/>
            <w:hideMark/>
          </w:tcPr>
          <w:p w14:paraId="2CD05FDF" w14:textId="77777777" w:rsidR="004D5F02" w:rsidRPr="00492E79" w:rsidRDefault="004D5F02" w:rsidP="004D5F02">
            <w:pPr>
              <w:spacing w:after="0" w:line="240" w:lineRule="auto"/>
              <w:jc w:val="center"/>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60.5.03.00000</w:t>
            </w:r>
          </w:p>
        </w:tc>
        <w:tc>
          <w:tcPr>
            <w:tcW w:w="851" w:type="dxa"/>
            <w:shd w:val="clear" w:color="000000" w:fill="FFFFFF"/>
            <w:vAlign w:val="center"/>
            <w:hideMark/>
          </w:tcPr>
          <w:p w14:paraId="50FAB814" w14:textId="77777777" w:rsidR="004D5F02" w:rsidRPr="00492E79" w:rsidRDefault="004D5F02" w:rsidP="004D5F02">
            <w:pPr>
              <w:spacing w:after="0" w:line="240" w:lineRule="auto"/>
              <w:jc w:val="center"/>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D74B317"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1066" w:type="dxa"/>
            <w:shd w:val="clear" w:color="000000" w:fill="FFFFFF"/>
            <w:vAlign w:val="center"/>
            <w:hideMark/>
          </w:tcPr>
          <w:p w14:paraId="41075704"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966" w:type="dxa"/>
            <w:shd w:val="clear" w:color="000000" w:fill="FFFFFF"/>
            <w:vAlign w:val="center"/>
            <w:hideMark/>
          </w:tcPr>
          <w:p w14:paraId="51A2103D"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r>
      <w:tr w:rsidR="004D5F02" w:rsidRPr="00492E79" w14:paraId="07876057" w14:textId="77777777" w:rsidTr="004D5F02">
        <w:trPr>
          <w:trHeight w:val="20"/>
        </w:trPr>
        <w:tc>
          <w:tcPr>
            <w:tcW w:w="10627" w:type="dxa"/>
            <w:shd w:val="clear" w:color="000000" w:fill="FFFFFF"/>
            <w:vAlign w:val="center"/>
            <w:hideMark/>
          </w:tcPr>
          <w:p w14:paraId="66BAE5EA"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1417" w:type="dxa"/>
            <w:shd w:val="clear" w:color="000000" w:fill="FFFFFF"/>
            <w:vAlign w:val="center"/>
            <w:hideMark/>
          </w:tcPr>
          <w:p w14:paraId="2B134057"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60.5.03.00840</w:t>
            </w:r>
          </w:p>
        </w:tc>
        <w:tc>
          <w:tcPr>
            <w:tcW w:w="851" w:type="dxa"/>
            <w:shd w:val="clear" w:color="000000" w:fill="FFFFFF"/>
            <w:vAlign w:val="center"/>
            <w:hideMark/>
          </w:tcPr>
          <w:p w14:paraId="1C980686"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F3F1002"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1066" w:type="dxa"/>
            <w:shd w:val="clear" w:color="000000" w:fill="FFFFFF"/>
            <w:vAlign w:val="center"/>
            <w:hideMark/>
          </w:tcPr>
          <w:p w14:paraId="0155E197"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c>
          <w:tcPr>
            <w:tcW w:w="966" w:type="dxa"/>
            <w:shd w:val="clear" w:color="000000" w:fill="FFFFFF"/>
            <w:vAlign w:val="center"/>
            <w:hideMark/>
          </w:tcPr>
          <w:p w14:paraId="56BC0E8F"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w:t>
            </w:r>
          </w:p>
        </w:tc>
      </w:tr>
      <w:tr w:rsidR="004D5F02" w:rsidRPr="00492E79" w14:paraId="047803FF" w14:textId="77777777" w:rsidTr="004D5F02">
        <w:trPr>
          <w:trHeight w:val="20"/>
        </w:trPr>
        <w:tc>
          <w:tcPr>
            <w:tcW w:w="10627" w:type="dxa"/>
            <w:shd w:val="clear" w:color="000000" w:fill="FFFFFF"/>
            <w:vAlign w:val="center"/>
            <w:hideMark/>
          </w:tcPr>
          <w:p w14:paraId="6F87A71E"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2232EF9"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60.5.03.00840</w:t>
            </w:r>
          </w:p>
        </w:tc>
        <w:tc>
          <w:tcPr>
            <w:tcW w:w="851" w:type="dxa"/>
            <w:shd w:val="clear" w:color="000000" w:fill="FFFFFF"/>
            <w:vAlign w:val="center"/>
            <w:hideMark/>
          </w:tcPr>
          <w:p w14:paraId="5ACDD0B6"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24CCB02F"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c>
          <w:tcPr>
            <w:tcW w:w="1066" w:type="dxa"/>
            <w:shd w:val="clear" w:color="000000" w:fill="FFFFFF"/>
            <w:vAlign w:val="center"/>
            <w:hideMark/>
          </w:tcPr>
          <w:p w14:paraId="5B8FBB49"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c>
          <w:tcPr>
            <w:tcW w:w="966" w:type="dxa"/>
            <w:shd w:val="clear" w:color="000000" w:fill="FFFFFF"/>
            <w:vAlign w:val="center"/>
            <w:hideMark/>
          </w:tcPr>
          <w:p w14:paraId="3410D2E9"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r>
      <w:tr w:rsidR="004D5F02" w:rsidRPr="00492E79" w14:paraId="51AF1058" w14:textId="77777777" w:rsidTr="004D5F02">
        <w:trPr>
          <w:trHeight w:val="20"/>
        </w:trPr>
        <w:tc>
          <w:tcPr>
            <w:tcW w:w="10627" w:type="dxa"/>
            <w:shd w:val="clear" w:color="000000" w:fill="FFFFFF"/>
            <w:vAlign w:val="center"/>
            <w:hideMark/>
          </w:tcPr>
          <w:p w14:paraId="0B3E0ED4"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1417" w:type="dxa"/>
            <w:shd w:val="clear" w:color="000000" w:fill="FFFFFF"/>
            <w:vAlign w:val="center"/>
            <w:hideMark/>
          </w:tcPr>
          <w:p w14:paraId="66CB8F8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61.0.00.00000</w:t>
            </w:r>
          </w:p>
        </w:tc>
        <w:tc>
          <w:tcPr>
            <w:tcW w:w="851" w:type="dxa"/>
            <w:shd w:val="clear" w:color="000000" w:fill="FFFFFF"/>
            <w:vAlign w:val="center"/>
            <w:hideMark/>
          </w:tcPr>
          <w:p w14:paraId="2A4E87A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1B63E4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79331,4</w:t>
            </w:r>
          </w:p>
        </w:tc>
        <w:tc>
          <w:tcPr>
            <w:tcW w:w="1066" w:type="dxa"/>
            <w:shd w:val="clear" w:color="000000" w:fill="FFFFFF"/>
            <w:vAlign w:val="center"/>
            <w:hideMark/>
          </w:tcPr>
          <w:p w14:paraId="677FD6E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79091,7</w:t>
            </w:r>
          </w:p>
        </w:tc>
        <w:tc>
          <w:tcPr>
            <w:tcW w:w="966" w:type="dxa"/>
            <w:shd w:val="clear" w:color="000000" w:fill="FFFFFF"/>
            <w:vAlign w:val="center"/>
            <w:hideMark/>
          </w:tcPr>
          <w:p w14:paraId="2E641CB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78852,1</w:t>
            </w:r>
          </w:p>
        </w:tc>
      </w:tr>
      <w:tr w:rsidR="004D5F02" w:rsidRPr="00492E79" w14:paraId="0DAA72F6" w14:textId="77777777" w:rsidTr="004D5F02">
        <w:trPr>
          <w:trHeight w:val="20"/>
        </w:trPr>
        <w:tc>
          <w:tcPr>
            <w:tcW w:w="10627" w:type="dxa"/>
            <w:shd w:val="clear" w:color="000000" w:fill="FFFFFF"/>
            <w:vAlign w:val="center"/>
            <w:hideMark/>
          </w:tcPr>
          <w:p w14:paraId="4412D4B6" w14:textId="77777777" w:rsidR="004D5F02" w:rsidRPr="00492E79" w:rsidRDefault="004D5F02" w:rsidP="004D5F02">
            <w:pPr>
              <w:spacing w:after="0" w:line="240" w:lineRule="auto"/>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муниципального округа"</w:t>
            </w:r>
          </w:p>
        </w:tc>
        <w:tc>
          <w:tcPr>
            <w:tcW w:w="1417" w:type="dxa"/>
            <w:shd w:val="clear" w:color="000000" w:fill="FFFFFF"/>
            <w:vAlign w:val="center"/>
            <w:hideMark/>
          </w:tcPr>
          <w:p w14:paraId="217734AB" w14:textId="77777777" w:rsidR="004D5F02" w:rsidRPr="00492E79" w:rsidRDefault="004D5F02" w:rsidP="004D5F02">
            <w:pPr>
              <w:spacing w:after="0" w:line="240" w:lineRule="auto"/>
              <w:jc w:val="center"/>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61.1.00.00000</w:t>
            </w:r>
          </w:p>
        </w:tc>
        <w:tc>
          <w:tcPr>
            <w:tcW w:w="851" w:type="dxa"/>
            <w:shd w:val="clear" w:color="000000" w:fill="FFFFFF"/>
            <w:vAlign w:val="center"/>
            <w:hideMark/>
          </w:tcPr>
          <w:p w14:paraId="752C42D5" w14:textId="77777777" w:rsidR="004D5F02" w:rsidRPr="00492E79" w:rsidRDefault="004D5F02" w:rsidP="004D5F02">
            <w:pPr>
              <w:spacing w:after="0" w:line="240" w:lineRule="auto"/>
              <w:jc w:val="center"/>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E0CE6DB"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10316,9</w:t>
            </w:r>
          </w:p>
        </w:tc>
        <w:tc>
          <w:tcPr>
            <w:tcW w:w="1066" w:type="dxa"/>
            <w:shd w:val="clear" w:color="000000" w:fill="FFFFFF"/>
            <w:vAlign w:val="center"/>
            <w:hideMark/>
          </w:tcPr>
          <w:p w14:paraId="1001349B"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10316,9</w:t>
            </w:r>
          </w:p>
        </w:tc>
        <w:tc>
          <w:tcPr>
            <w:tcW w:w="966" w:type="dxa"/>
            <w:shd w:val="clear" w:color="000000" w:fill="FFFFFF"/>
            <w:vAlign w:val="center"/>
            <w:hideMark/>
          </w:tcPr>
          <w:p w14:paraId="194BD802"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10316,9</w:t>
            </w:r>
          </w:p>
        </w:tc>
      </w:tr>
      <w:tr w:rsidR="004D5F02" w:rsidRPr="00492E79" w14:paraId="02536D77" w14:textId="77777777" w:rsidTr="004D5F02">
        <w:trPr>
          <w:trHeight w:val="20"/>
        </w:trPr>
        <w:tc>
          <w:tcPr>
            <w:tcW w:w="10627" w:type="dxa"/>
            <w:shd w:val="clear" w:color="000000" w:fill="FFFFFF"/>
            <w:vAlign w:val="center"/>
            <w:hideMark/>
          </w:tcPr>
          <w:p w14:paraId="5F08FD9D" w14:textId="77777777" w:rsidR="004D5F02" w:rsidRPr="00492E79" w:rsidRDefault="004D5F02" w:rsidP="004D5F02">
            <w:pPr>
              <w:spacing w:after="0" w:line="240" w:lineRule="auto"/>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417" w:type="dxa"/>
            <w:shd w:val="clear" w:color="000000" w:fill="FFFFFF"/>
            <w:vAlign w:val="center"/>
            <w:hideMark/>
          </w:tcPr>
          <w:p w14:paraId="76F65D5A" w14:textId="77777777" w:rsidR="004D5F02" w:rsidRPr="00492E79" w:rsidRDefault="004D5F02" w:rsidP="004D5F02">
            <w:pPr>
              <w:spacing w:after="0" w:line="240" w:lineRule="auto"/>
              <w:jc w:val="center"/>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61.1.01.00000</w:t>
            </w:r>
          </w:p>
        </w:tc>
        <w:tc>
          <w:tcPr>
            <w:tcW w:w="851" w:type="dxa"/>
            <w:shd w:val="clear" w:color="000000" w:fill="FFFFFF"/>
            <w:vAlign w:val="center"/>
            <w:hideMark/>
          </w:tcPr>
          <w:p w14:paraId="6468466C" w14:textId="77777777" w:rsidR="004D5F02" w:rsidRPr="00492E79" w:rsidRDefault="004D5F02" w:rsidP="004D5F02">
            <w:pPr>
              <w:spacing w:after="0" w:line="240" w:lineRule="auto"/>
              <w:jc w:val="center"/>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F627979"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10316,9</w:t>
            </w:r>
          </w:p>
        </w:tc>
        <w:tc>
          <w:tcPr>
            <w:tcW w:w="1066" w:type="dxa"/>
            <w:shd w:val="clear" w:color="000000" w:fill="FFFFFF"/>
            <w:vAlign w:val="center"/>
            <w:hideMark/>
          </w:tcPr>
          <w:p w14:paraId="4FDAE16F"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10316,9</w:t>
            </w:r>
          </w:p>
        </w:tc>
        <w:tc>
          <w:tcPr>
            <w:tcW w:w="966" w:type="dxa"/>
            <w:shd w:val="clear" w:color="000000" w:fill="FFFFFF"/>
            <w:vAlign w:val="center"/>
            <w:hideMark/>
          </w:tcPr>
          <w:p w14:paraId="1B074E4C"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10316,9</w:t>
            </w:r>
          </w:p>
        </w:tc>
      </w:tr>
      <w:tr w:rsidR="004D5F02" w:rsidRPr="00492E79" w14:paraId="44A850D9" w14:textId="77777777" w:rsidTr="004D5F02">
        <w:trPr>
          <w:trHeight w:val="20"/>
        </w:trPr>
        <w:tc>
          <w:tcPr>
            <w:tcW w:w="10627" w:type="dxa"/>
            <w:shd w:val="clear" w:color="000000" w:fill="FFFFFF"/>
            <w:vAlign w:val="center"/>
            <w:hideMark/>
          </w:tcPr>
          <w:p w14:paraId="559B1604"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417" w:type="dxa"/>
            <w:shd w:val="clear" w:color="000000" w:fill="FFFFFF"/>
            <w:vAlign w:val="center"/>
            <w:hideMark/>
          </w:tcPr>
          <w:p w14:paraId="39A8829B"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61.1.01.00200</w:t>
            </w:r>
          </w:p>
        </w:tc>
        <w:tc>
          <w:tcPr>
            <w:tcW w:w="851" w:type="dxa"/>
            <w:shd w:val="clear" w:color="000000" w:fill="FFFFFF"/>
            <w:vAlign w:val="center"/>
            <w:hideMark/>
          </w:tcPr>
          <w:p w14:paraId="10A7350D"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9AAE4CC"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853,9</w:t>
            </w:r>
          </w:p>
        </w:tc>
        <w:tc>
          <w:tcPr>
            <w:tcW w:w="1066" w:type="dxa"/>
            <w:shd w:val="clear" w:color="000000" w:fill="FFFFFF"/>
            <w:vAlign w:val="center"/>
            <w:hideMark/>
          </w:tcPr>
          <w:p w14:paraId="2C186557"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853,9</w:t>
            </w:r>
          </w:p>
        </w:tc>
        <w:tc>
          <w:tcPr>
            <w:tcW w:w="966" w:type="dxa"/>
            <w:shd w:val="clear" w:color="000000" w:fill="FFFFFF"/>
            <w:vAlign w:val="center"/>
            <w:hideMark/>
          </w:tcPr>
          <w:p w14:paraId="3EF47E91"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853,9</w:t>
            </w:r>
          </w:p>
        </w:tc>
      </w:tr>
      <w:tr w:rsidR="004D5F02" w:rsidRPr="00492E79" w14:paraId="02C83328" w14:textId="77777777" w:rsidTr="004D5F02">
        <w:trPr>
          <w:trHeight w:val="20"/>
        </w:trPr>
        <w:tc>
          <w:tcPr>
            <w:tcW w:w="10627" w:type="dxa"/>
            <w:shd w:val="clear" w:color="000000" w:fill="FFFFFF"/>
            <w:vAlign w:val="center"/>
            <w:hideMark/>
          </w:tcPr>
          <w:p w14:paraId="08327C50"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13D7B69F"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61.1.01.00200</w:t>
            </w:r>
          </w:p>
        </w:tc>
        <w:tc>
          <w:tcPr>
            <w:tcW w:w="851" w:type="dxa"/>
            <w:shd w:val="clear" w:color="000000" w:fill="FFFFFF"/>
            <w:vAlign w:val="center"/>
            <w:hideMark/>
          </w:tcPr>
          <w:p w14:paraId="5585B605"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05A4C9DE"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853,9</w:t>
            </w:r>
          </w:p>
        </w:tc>
        <w:tc>
          <w:tcPr>
            <w:tcW w:w="1066" w:type="dxa"/>
            <w:shd w:val="clear" w:color="000000" w:fill="FFFFFF"/>
            <w:vAlign w:val="center"/>
            <w:hideMark/>
          </w:tcPr>
          <w:p w14:paraId="1DE0FA48"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853,9</w:t>
            </w:r>
          </w:p>
        </w:tc>
        <w:tc>
          <w:tcPr>
            <w:tcW w:w="966" w:type="dxa"/>
            <w:shd w:val="clear" w:color="000000" w:fill="FFFFFF"/>
            <w:vAlign w:val="center"/>
            <w:hideMark/>
          </w:tcPr>
          <w:p w14:paraId="5AEE4B36"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853,9</w:t>
            </w:r>
          </w:p>
        </w:tc>
      </w:tr>
      <w:tr w:rsidR="004D5F02" w:rsidRPr="00492E79" w14:paraId="53E6D984" w14:textId="77777777" w:rsidTr="004D5F02">
        <w:trPr>
          <w:trHeight w:val="20"/>
        </w:trPr>
        <w:tc>
          <w:tcPr>
            <w:tcW w:w="10627" w:type="dxa"/>
            <w:shd w:val="clear" w:color="000000" w:fill="FFFFFF"/>
            <w:vAlign w:val="center"/>
            <w:hideMark/>
          </w:tcPr>
          <w:p w14:paraId="555F4585"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42FADDCE"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61.1.01.00200</w:t>
            </w:r>
          </w:p>
        </w:tc>
        <w:tc>
          <w:tcPr>
            <w:tcW w:w="851" w:type="dxa"/>
            <w:shd w:val="clear" w:color="000000" w:fill="FFFFFF"/>
            <w:vAlign w:val="center"/>
            <w:hideMark/>
          </w:tcPr>
          <w:p w14:paraId="2D1BF430"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992" w:type="dxa"/>
            <w:shd w:val="clear" w:color="000000" w:fill="FFFFFF"/>
            <w:vAlign w:val="center"/>
            <w:hideMark/>
          </w:tcPr>
          <w:p w14:paraId="2473B2CD"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000000" w:fill="FFFFFF"/>
            <w:vAlign w:val="center"/>
            <w:hideMark/>
          </w:tcPr>
          <w:p w14:paraId="059F2264"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44F7077B"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1352554A" w14:textId="77777777" w:rsidTr="004D5F02">
        <w:trPr>
          <w:trHeight w:val="20"/>
        </w:trPr>
        <w:tc>
          <w:tcPr>
            <w:tcW w:w="10627" w:type="dxa"/>
            <w:shd w:val="clear" w:color="000000" w:fill="FFFFFF"/>
            <w:vAlign w:val="center"/>
            <w:hideMark/>
          </w:tcPr>
          <w:p w14:paraId="5A338301"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17" w:type="dxa"/>
            <w:shd w:val="clear" w:color="000000" w:fill="FFFFFF"/>
            <w:vAlign w:val="center"/>
            <w:hideMark/>
          </w:tcPr>
          <w:p w14:paraId="0535A657"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w:t>
            </w:r>
            <w:proofErr w:type="gramStart"/>
            <w:r w:rsidRPr="00492E79">
              <w:rPr>
                <w:rFonts w:ascii="Times New Roman" w:eastAsia="Times New Roman" w:hAnsi="Times New Roman" w:cs="Times New Roman"/>
                <w:b/>
                <w:bCs/>
                <w:sz w:val="20"/>
                <w:szCs w:val="20"/>
                <w:lang w:eastAsia="ru-RU"/>
              </w:rPr>
              <w:t>01.S</w:t>
            </w:r>
            <w:proofErr w:type="gramEnd"/>
            <w:r w:rsidRPr="00492E79">
              <w:rPr>
                <w:rFonts w:ascii="Times New Roman" w:eastAsia="Times New Roman" w:hAnsi="Times New Roman" w:cs="Times New Roman"/>
                <w:b/>
                <w:bCs/>
                <w:sz w:val="20"/>
                <w:szCs w:val="20"/>
                <w:lang w:eastAsia="ru-RU"/>
              </w:rPr>
              <w:t>7710</w:t>
            </w:r>
          </w:p>
        </w:tc>
        <w:tc>
          <w:tcPr>
            <w:tcW w:w="851" w:type="dxa"/>
            <w:shd w:val="clear" w:color="000000" w:fill="FFFFFF"/>
            <w:vAlign w:val="center"/>
            <w:hideMark/>
          </w:tcPr>
          <w:p w14:paraId="763B1D70"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4E5369D"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9463</w:t>
            </w:r>
          </w:p>
        </w:tc>
        <w:tc>
          <w:tcPr>
            <w:tcW w:w="1066" w:type="dxa"/>
            <w:shd w:val="clear" w:color="000000" w:fill="FFFFFF"/>
            <w:vAlign w:val="center"/>
            <w:hideMark/>
          </w:tcPr>
          <w:p w14:paraId="786D18A5"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9463</w:t>
            </w:r>
          </w:p>
        </w:tc>
        <w:tc>
          <w:tcPr>
            <w:tcW w:w="966" w:type="dxa"/>
            <w:shd w:val="clear" w:color="000000" w:fill="FFFFFF"/>
            <w:vAlign w:val="center"/>
            <w:hideMark/>
          </w:tcPr>
          <w:p w14:paraId="0C577C90"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9463</w:t>
            </w:r>
          </w:p>
        </w:tc>
      </w:tr>
      <w:tr w:rsidR="004D5F02" w:rsidRPr="00492E79" w14:paraId="73C5E56F" w14:textId="77777777" w:rsidTr="004D5F02">
        <w:trPr>
          <w:trHeight w:val="20"/>
        </w:trPr>
        <w:tc>
          <w:tcPr>
            <w:tcW w:w="10627" w:type="dxa"/>
            <w:shd w:val="clear" w:color="000000" w:fill="FFFFFF"/>
            <w:vAlign w:val="center"/>
            <w:hideMark/>
          </w:tcPr>
          <w:p w14:paraId="589EBB78"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5C8ABE4A"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7710</w:t>
            </w:r>
          </w:p>
        </w:tc>
        <w:tc>
          <w:tcPr>
            <w:tcW w:w="851" w:type="dxa"/>
            <w:shd w:val="clear" w:color="000000" w:fill="FFFFFF"/>
            <w:vAlign w:val="center"/>
            <w:hideMark/>
          </w:tcPr>
          <w:p w14:paraId="51B2F29A"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5911CFFE"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9463</w:t>
            </w:r>
          </w:p>
        </w:tc>
        <w:tc>
          <w:tcPr>
            <w:tcW w:w="1066" w:type="dxa"/>
            <w:shd w:val="clear" w:color="000000" w:fill="FFFFFF"/>
            <w:vAlign w:val="center"/>
            <w:hideMark/>
          </w:tcPr>
          <w:p w14:paraId="1B651925"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9463</w:t>
            </w:r>
          </w:p>
        </w:tc>
        <w:tc>
          <w:tcPr>
            <w:tcW w:w="966" w:type="dxa"/>
            <w:shd w:val="clear" w:color="000000" w:fill="FFFFFF"/>
            <w:vAlign w:val="center"/>
            <w:hideMark/>
          </w:tcPr>
          <w:p w14:paraId="10825A11"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9463</w:t>
            </w:r>
          </w:p>
        </w:tc>
      </w:tr>
      <w:tr w:rsidR="004D5F02" w:rsidRPr="00492E79" w14:paraId="7EAAB19E" w14:textId="77777777" w:rsidTr="004D5F02">
        <w:trPr>
          <w:trHeight w:val="20"/>
        </w:trPr>
        <w:tc>
          <w:tcPr>
            <w:tcW w:w="10627" w:type="dxa"/>
            <w:shd w:val="clear" w:color="000000" w:fill="FFFFFF"/>
            <w:vAlign w:val="center"/>
            <w:hideMark/>
          </w:tcPr>
          <w:p w14:paraId="09FFDA6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 Завитинского муниципального округа"</w:t>
            </w:r>
          </w:p>
        </w:tc>
        <w:tc>
          <w:tcPr>
            <w:tcW w:w="1417" w:type="dxa"/>
            <w:shd w:val="clear" w:color="000000" w:fill="FFFFFF"/>
            <w:vAlign w:val="center"/>
            <w:hideMark/>
          </w:tcPr>
          <w:p w14:paraId="376B27E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61.2.00.00000</w:t>
            </w:r>
          </w:p>
        </w:tc>
        <w:tc>
          <w:tcPr>
            <w:tcW w:w="851" w:type="dxa"/>
            <w:shd w:val="clear" w:color="000000" w:fill="FFFFFF"/>
            <w:vAlign w:val="center"/>
            <w:hideMark/>
          </w:tcPr>
          <w:p w14:paraId="24E63AA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F6611C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19386,3</w:t>
            </w:r>
          </w:p>
        </w:tc>
        <w:tc>
          <w:tcPr>
            <w:tcW w:w="1066" w:type="dxa"/>
            <w:shd w:val="clear" w:color="000000" w:fill="FFFFFF"/>
            <w:vAlign w:val="center"/>
            <w:hideMark/>
          </w:tcPr>
          <w:p w14:paraId="79C5070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19386,3</w:t>
            </w:r>
          </w:p>
        </w:tc>
        <w:tc>
          <w:tcPr>
            <w:tcW w:w="966" w:type="dxa"/>
            <w:shd w:val="clear" w:color="000000" w:fill="FFFFFF"/>
            <w:vAlign w:val="center"/>
            <w:hideMark/>
          </w:tcPr>
          <w:p w14:paraId="16ACCFC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19386,3</w:t>
            </w:r>
          </w:p>
        </w:tc>
      </w:tr>
      <w:tr w:rsidR="004D5F02" w:rsidRPr="00492E79" w14:paraId="07389B05" w14:textId="77777777" w:rsidTr="004D5F02">
        <w:trPr>
          <w:trHeight w:val="20"/>
        </w:trPr>
        <w:tc>
          <w:tcPr>
            <w:tcW w:w="10627" w:type="dxa"/>
            <w:shd w:val="clear" w:color="000000" w:fill="FFFFFF"/>
            <w:vAlign w:val="center"/>
            <w:hideMark/>
          </w:tcPr>
          <w:p w14:paraId="756CF56E"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1417" w:type="dxa"/>
            <w:shd w:val="clear" w:color="000000" w:fill="FFFFFF"/>
            <w:vAlign w:val="center"/>
            <w:hideMark/>
          </w:tcPr>
          <w:p w14:paraId="701060B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61.2.02.00000</w:t>
            </w:r>
          </w:p>
        </w:tc>
        <w:tc>
          <w:tcPr>
            <w:tcW w:w="851" w:type="dxa"/>
            <w:shd w:val="clear" w:color="000000" w:fill="FFFFFF"/>
            <w:vAlign w:val="center"/>
            <w:hideMark/>
          </w:tcPr>
          <w:p w14:paraId="3F5A372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302865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8329,7</w:t>
            </w:r>
          </w:p>
        </w:tc>
        <w:tc>
          <w:tcPr>
            <w:tcW w:w="1066" w:type="dxa"/>
            <w:shd w:val="clear" w:color="000000" w:fill="FFFFFF"/>
            <w:vAlign w:val="center"/>
            <w:hideMark/>
          </w:tcPr>
          <w:p w14:paraId="12E8BA2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8329,7</w:t>
            </w:r>
          </w:p>
        </w:tc>
        <w:tc>
          <w:tcPr>
            <w:tcW w:w="966" w:type="dxa"/>
            <w:shd w:val="clear" w:color="000000" w:fill="FFFFFF"/>
            <w:vAlign w:val="center"/>
            <w:hideMark/>
          </w:tcPr>
          <w:p w14:paraId="05396DD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8329,7</w:t>
            </w:r>
          </w:p>
        </w:tc>
      </w:tr>
      <w:tr w:rsidR="004D5F02" w:rsidRPr="00492E79" w14:paraId="38B888C6" w14:textId="77777777" w:rsidTr="004D5F02">
        <w:trPr>
          <w:trHeight w:val="20"/>
        </w:trPr>
        <w:tc>
          <w:tcPr>
            <w:tcW w:w="10627" w:type="dxa"/>
            <w:shd w:val="clear" w:color="000000" w:fill="FFFFFF"/>
            <w:vAlign w:val="center"/>
            <w:hideMark/>
          </w:tcPr>
          <w:p w14:paraId="219FB93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417" w:type="dxa"/>
            <w:shd w:val="clear" w:color="000000" w:fill="FFFFFF"/>
            <w:vAlign w:val="center"/>
            <w:hideMark/>
          </w:tcPr>
          <w:p w14:paraId="0791B89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61.2.02.00210</w:t>
            </w:r>
          </w:p>
        </w:tc>
        <w:tc>
          <w:tcPr>
            <w:tcW w:w="851" w:type="dxa"/>
            <w:shd w:val="clear" w:color="000000" w:fill="FFFFFF"/>
            <w:vAlign w:val="center"/>
            <w:hideMark/>
          </w:tcPr>
          <w:p w14:paraId="7C626BF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6D5B68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8329,7</w:t>
            </w:r>
          </w:p>
        </w:tc>
        <w:tc>
          <w:tcPr>
            <w:tcW w:w="1066" w:type="dxa"/>
            <w:shd w:val="clear" w:color="000000" w:fill="FFFFFF"/>
            <w:vAlign w:val="center"/>
            <w:hideMark/>
          </w:tcPr>
          <w:p w14:paraId="2FC84F5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8329,7</w:t>
            </w:r>
          </w:p>
        </w:tc>
        <w:tc>
          <w:tcPr>
            <w:tcW w:w="966" w:type="dxa"/>
            <w:shd w:val="clear" w:color="000000" w:fill="FFFFFF"/>
            <w:vAlign w:val="center"/>
            <w:hideMark/>
          </w:tcPr>
          <w:p w14:paraId="329928A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8329,7</w:t>
            </w:r>
          </w:p>
        </w:tc>
      </w:tr>
      <w:tr w:rsidR="004D5F02" w:rsidRPr="00492E79" w14:paraId="04FFDE1F" w14:textId="77777777" w:rsidTr="004D5F02">
        <w:trPr>
          <w:trHeight w:val="20"/>
        </w:trPr>
        <w:tc>
          <w:tcPr>
            <w:tcW w:w="10627" w:type="dxa"/>
            <w:shd w:val="clear" w:color="000000" w:fill="FFFFFF"/>
            <w:vAlign w:val="center"/>
            <w:hideMark/>
          </w:tcPr>
          <w:p w14:paraId="1A63D711"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033E776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61.2.02.00210</w:t>
            </w:r>
          </w:p>
        </w:tc>
        <w:tc>
          <w:tcPr>
            <w:tcW w:w="851" w:type="dxa"/>
            <w:shd w:val="clear" w:color="000000" w:fill="FFFFFF"/>
            <w:vAlign w:val="center"/>
            <w:hideMark/>
          </w:tcPr>
          <w:p w14:paraId="0E7858AF"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39EEDB0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8274,7</w:t>
            </w:r>
          </w:p>
        </w:tc>
        <w:tc>
          <w:tcPr>
            <w:tcW w:w="1066" w:type="dxa"/>
            <w:shd w:val="clear" w:color="000000" w:fill="FFFFFF"/>
            <w:vAlign w:val="center"/>
            <w:hideMark/>
          </w:tcPr>
          <w:p w14:paraId="1B54DDB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8274,7</w:t>
            </w:r>
          </w:p>
        </w:tc>
        <w:tc>
          <w:tcPr>
            <w:tcW w:w="966" w:type="dxa"/>
            <w:shd w:val="clear" w:color="000000" w:fill="FFFFFF"/>
            <w:vAlign w:val="center"/>
            <w:hideMark/>
          </w:tcPr>
          <w:p w14:paraId="21CB080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8274,7</w:t>
            </w:r>
          </w:p>
        </w:tc>
      </w:tr>
      <w:tr w:rsidR="004D5F02" w:rsidRPr="00492E79" w14:paraId="3010D3B4" w14:textId="77777777" w:rsidTr="004D5F02">
        <w:trPr>
          <w:trHeight w:val="20"/>
        </w:trPr>
        <w:tc>
          <w:tcPr>
            <w:tcW w:w="10627" w:type="dxa"/>
            <w:shd w:val="clear" w:color="000000" w:fill="FFFFFF"/>
            <w:vAlign w:val="center"/>
            <w:hideMark/>
          </w:tcPr>
          <w:p w14:paraId="66F8FC1D"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78ECCED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61.2.02.00210</w:t>
            </w:r>
          </w:p>
        </w:tc>
        <w:tc>
          <w:tcPr>
            <w:tcW w:w="851" w:type="dxa"/>
            <w:shd w:val="clear" w:color="000000" w:fill="FFFFFF"/>
            <w:vAlign w:val="center"/>
            <w:hideMark/>
          </w:tcPr>
          <w:p w14:paraId="2FC89E1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992" w:type="dxa"/>
            <w:shd w:val="clear" w:color="000000" w:fill="FFFFFF"/>
            <w:vAlign w:val="center"/>
            <w:hideMark/>
          </w:tcPr>
          <w:p w14:paraId="3E65E65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w:t>
            </w:r>
          </w:p>
        </w:tc>
        <w:tc>
          <w:tcPr>
            <w:tcW w:w="1066" w:type="dxa"/>
            <w:shd w:val="clear" w:color="000000" w:fill="FFFFFF"/>
            <w:vAlign w:val="center"/>
            <w:hideMark/>
          </w:tcPr>
          <w:p w14:paraId="66429FD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w:t>
            </w:r>
          </w:p>
        </w:tc>
        <w:tc>
          <w:tcPr>
            <w:tcW w:w="966" w:type="dxa"/>
            <w:shd w:val="clear" w:color="000000" w:fill="FFFFFF"/>
            <w:vAlign w:val="center"/>
            <w:hideMark/>
          </w:tcPr>
          <w:p w14:paraId="24FA440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w:t>
            </w:r>
          </w:p>
        </w:tc>
      </w:tr>
      <w:tr w:rsidR="004D5F02" w:rsidRPr="00492E79" w14:paraId="0D5B8DB7" w14:textId="77777777" w:rsidTr="004D5F02">
        <w:trPr>
          <w:trHeight w:val="20"/>
        </w:trPr>
        <w:tc>
          <w:tcPr>
            <w:tcW w:w="10627" w:type="dxa"/>
            <w:shd w:val="clear" w:color="000000" w:fill="FFFFFF"/>
            <w:vAlign w:val="center"/>
            <w:hideMark/>
          </w:tcPr>
          <w:p w14:paraId="10967058"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w:t>
            </w:r>
          </w:p>
        </w:tc>
        <w:tc>
          <w:tcPr>
            <w:tcW w:w="1417" w:type="dxa"/>
            <w:shd w:val="clear" w:color="000000" w:fill="FFFFFF"/>
            <w:vAlign w:val="center"/>
            <w:hideMark/>
          </w:tcPr>
          <w:p w14:paraId="76608C2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61.2.03.00000</w:t>
            </w:r>
          </w:p>
        </w:tc>
        <w:tc>
          <w:tcPr>
            <w:tcW w:w="851" w:type="dxa"/>
            <w:shd w:val="clear" w:color="000000" w:fill="FFFFFF"/>
            <w:vAlign w:val="center"/>
            <w:hideMark/>
          </w:tcPr>
          <w:p w14:paraId="70EE7AA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7E35C1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2631</w:t>
            </w:r>
          </w:p>
        </w:tc>
        <w:tc>
          <w:tcPr>
            <w:tcW w:w="1066" w:type="dxa"/>
            <w:shd w:val="clear" w:color="000000" w:fill="FFFFFF"/>
            <w:vAlign w:val="center"/>
            <w:hideMark/>
          </w:tcPr>
          <w:p w14:paraId="384FA91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2631</w:t>
            </w:r>
          </w:p>
        </w:tc>
        <w:tc>
          <w:tcPr>
            <w:tcW w:w="966" w:type="dxa"/>
            <w:shd w:val="clear" w:color="000000" w:fill="FFFFFF"/>
            <w:vAlign w:val="center"/>
            <w:hideMark/>
          </w:tcPr>
          <w:p w14:paraId="63173BB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2631</w:t>
            </w:r>
          </w:p>
        </w:tc>
      </w:tr>
      <w:tr w:rsidR="004D5F02" w:rsidRPr="00492E79" w14:paraId="72728EF1" w14:textId="77777777" w:rsidTr="004D5F02">
        <w:trPr>
          <w:trHeight w:val="20"/>
        </w:trPr>
        <w:tc>
          <w:tcPr>
            <w:tcW w:w="10627" w:type="dxa"/>
            <w:shd w:val="clear" w:color="000000" w:fill="FFFFFF"/>
            <w:vAlign w:val="center"/>
            <w:hideMark/>
          </w:tcPr>
          <w:p w14:paraId="0C5866F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Оценка муниципального имущества, в том числе земельных участков, оформление правоустанавливающих документов на объекты</w:t>
            </w:r>
          </w:p>
        </w:tc>
        <w:tc>
          <w:tcPr>
            <w:tcW w:w="1417" w:type="dxa"/>
            <w:shd w:val="clear" w:color="000000" w:fill="FFFFFF"/>
            <w:vAlign w:val="center"/>
            <w:hideMark/>
          </w:tcPr>
          <w:p w14:paraId="3673087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61.2.03.00220</w:t>
            </w:r>
          </w:p>
        </w:tc>
        <w:tc>
          <w:tcPr>
            <w:tcW w:w="851" w:type="dxa"/>
            <w:shd w:val="clear" w:color="000000" w:fill="FFFFFF"/>
            <w:vAlign w:val="center"/>
            <w:hideMark/>
          </w:tcPr>
          <w:p w14:paraId="76199FC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013F64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2631</w:t>
            </w:r>
          </w:p>
        </w:tc>
        <w:tc>
          <w:tcPr>
            <w:tcW w:w="1066" w:type="dxa"/>
            <w:shd w:val="clear" w:color="000000" w:fill="FFFFFF"/>
            <w:vAlign w:val="center"/>
            <w:hideMark/>
          </w:tcPr>
          <w:p w14:paraId="28DCD3C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2631</w:t>
            </w:r>
          </w:p>
        </w:tc>
        <w:tc>
          <w:tcPr>
            <w:tcW w:w="966" w:type="dxa"/>
            <w:shd w:val="clear" w:color="000000" w:fill="FFFFFF"/>
            <w:vAlign w:val="center"/>
            <w:hideMark/>
          </w:tcPr>
          <w:p w14:paraId="3AB5FB3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2631</w:t>
            </w:r>
          </w:p>
        </w:tc>
      </w:tr>
      <w:tr w:rsidR="004D5F02" w:rsidRPr="00492E79" w14:paraId="52FC2956" w14:textId="77777777" w:rsidTr="004D5F02">
        <w:trPr>
          <w:trHeight w:val="20"/>
        </w:trPr>
        <w:tc>
          <w:tcPr>
            <w:tcW w:w="10627" w:type="dxa"/>
            <w:shd w:val="clear" w:color="000000" w:fill="FFFFFF"/>
            <w:vAlign w:val="center"/>
            <w:hideMark/>
          </w:tcPr>
          <w:p w14:paraId="2FE2B554"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2753221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61.2.03.00220</w:t>
            </w:r>
          </w:p>
        </w:tc>
        <w:tc>
          <w:tcPr>
            <w:tcW w:w="851" w:type="dxa"/>
            <w:shd w:val="clear" w:color="000000" w:fill="FFFFFF"/>
            <w:vAlign w:val="center"/>
            <w:hideMark/>
          </w:tcPr>
          <w:p w14:paraId="3B4EDC1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5B5F1AA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2631</w:t>
            </w:r>
          </w:p>
        </w:tc>
        <w:tc>
          <w:tcPr>
            <w:tcW w:w="1066" w:type="dxa"/>
            <w:shd w:val="clear" w:color="000000" w:fill="FFFFFF"/>
            <w:vAlign w:val="center"/>
            <w:hideMark/>
          </w:tcPr>
          <w:p w14:paraId="6A8D610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2631</w:t>
            </w:r>
          </w:p>
        </w:tc>
        <w:tc>
          <w:tcPr>
            <w:tcW w:w="966" w:type="dxa"/>
            <w:shd w:val="clear" w:color="000000" w:fill="FFFFFF"/>
            <w:vAlign w:val="center"/>
            <w:hideMark/>
          </w:tcPr>
          <w:p w14:paraId="4CCF97B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2631</w:t>
            </w:r>
          </w:p>
        </w:tc>
      </w:tr>
      <w:tr w:rsidR="004D5F02" w:rsidRPr="00492E79" w14:paraId="21747DE8" w14:textId="77777777" w:rsidTr="004D5F02">
        <w:trPr>
          <w:trHeight w:val="20"/>
        </w:trPr>
        <w:tc>
          <w:tcPr>
            <w:tcW w:w="10627" w:type="dxa"/>
            <w:shd w:val="clear" w:color="000000" w:fill="FFFFFF"/>
            <w:vAlign w:val="center"/>
            <w:hideMark/>
          </w:tcPr>
          <w:p w14:paraId="2ECAAAA0"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417" w:type="dxa"/>
            <w:shd w:val="clear" w:color="000000" w:fill="FFFFFF"/>
            <w:vAlign w:val="center"/>
            <w:hideMark/>
          </w:tcPr>
          <w:p w14:paraId="3000828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61.2.01.00000</w:t>
            </w:r>
          </w:p>
        </w:tc>
        <w:tc>
          <w:tcPr>
            <w:tcW w:w="851" w:type="dxa"/>
            <w:shd w:val="clear" w:color="000000" w:fill="FFFFFF"/>
            <w:vAlign w:val="center"/>
            <w:hideMark/>
          </w:tcPr>
          <w:p w14:paraId="1E9D77E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A0D852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8425,6</w:t>
            </w:r>
          </w:p>
        </w:tc>
        <w:tc>
          <w:tcPr>
            <w:tcW w:w="1066" w:type="dxa"/>
            <w:shd w:val="clear" w:color="000000" w:fill="FFFFFF"/>
            <w:vAlign w:val="center"/>
            <w:hideMark/>
          </w:tcPr>
          <w:p w14:paraId="13B8FCE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8425,6</w:t>
            </w:r>
          </w:p>
        </w:tc>
        <w:tc>
          <w:tcPr>
            <w:tcW w:w="966" w:type="dxa"/>
            <w:shd w:val="clear" w:color="000000" w:fill="FFFFFF"/>
            <w:vAlign w:val="center"/>
            <w:hideMark/>
          </w:tcPr>
          <w:p w14:paraId="3ACB39C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8425,6</w:t>
            </w:r>
          </w:p>
        </w:tc>
      </w:tr>
      <w:tr w:rsidR="004D5F02" w:rsidRPr="00492E79" w14:paraId="206B7DF7" w14:textId="77777777" w:rsidTr="004D5F02">
        <w:trPr>
          <w:trHeight w:val="20"/>
        </w:trPr>
        <w:tc>
          <w:tcPr>
            <w:tcW w:w="10627" w:type="dxa"/>
            <w:shd w:val="clear" w:color="auto" w:fill="auto"/>
            <w:vAlign w:val="center"/>
            <w:hideMark/>
          </w:tcPr>
          <w:p w14:paraId="0D0EF55E"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417" w:type="dxa"/>
            <w:shd w:val="clear" w:color="000000" w:fill="FFFFFF"/>
            <w:vAlign w:val="center"/>
            <w:hideMark/>
          </w:tcPr>
          <w:p w14:paraId="11E7C09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61.2.01.00200</w:t>
            </w:r>
          </w:p>
        </w:tc>
        <w:tc>
          <w:tcPr>
            <w:tcW w:w="851" w:type="dxa"/>
            <w:shd w:val="clear" w:color="000000" w:fill="FFFFFF"/>
            <w:vAlign w:val="center"/>
            <w:hideMark/>
          </w:tcPr>
          <w:p w14:paraId="02D3FF2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9EF572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418</w:t>
            </w:r>
          </w:p>
        </w:tc>
        <w:tc>
          <w:tcPr>
            <w:tcW w:w="1066" w:type="dxa"/>
            <w:shd w:val="clear" w:color="000000" w:fill="FFFFFF"/>
            <w:vAlign w:val="center"/>
            <w:hideMark/>
          </w:tcPr>
          <w:p w14:paraId="0DEF358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418</w:t>
            </w:r>
          </w:p>
        </w:tc>
        <w:tc>
          <w:tcPr>
            <w:tcW w:w="966" w:type="dxa"/>
            <w:shd w:val="clear" w:color="000000" w:fill="FFFFFF"/>
            <w:vAlign w:val="center"/>
            <w:hideMark/>
          </w:tcPr>
          <w:p w14:paraId="2CE676E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418</w:t>
            </w:r>
          </w:p>
        </w:tc>
      </w:tr>
      <w:tr w:rsidR="004D5F02" w:rsidRPr="00492E79" w14:paraId="73F0B1DB" w14:textId="77777777" w:rsidTr="004D5F02">
        <w:trPr>
          <w:trHeight w:val="20"/>
        </w:trPr>
        <w:tc>
          <w:tcPr>
            <w:tcW w:w="10627" w:type="dxa"/>
            <w:shd w:val="clear" w:color="000000" w:fill="FFFFFF"/>
            <w:vAlign w:val="center"/>
            <w:hideMark/>
          </w:tcPr>
          <w:p w14:paraId="56CC399B"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73CAD71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61.2.01.00200</w:t>
            </w:r>
          </w:p>
        </w:tc>
        <w:tc>
          <w:tcPr>
            <w:tcW w:w="851" w:type="dxa"/>
            <w:shd w:val="clear" w:color="000000" w:fill="FFFFFF"/>
            <w:vAlign w:val="center"/>
            <w:hideMark/>
          </w:tcPr>
          <w:p w14:paraId="47AA306C"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6710795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406</w:t>
            </w:r>
          </w:p>
        </w:tc>
        <w:tc>
          <w:tcPr>
            <w:tcW w:w="1066" w:type="dxa"/>
            <w:shd w:val="clear" w:color="000000" w:fill="FFFFFF"/>
            <w:vAlign w:val="center"/>
            <w:hideMark/>
          </w:tcPr>
          <w:p w14:paraId="7E0D1F0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406</w:t>
            </w:r>
          </w:p>
        </w:tc>
        <w:tc>
          <w:tcPr>
            <w:tcW w:w="966" w:type="dxa"/>
            <w:shd w:val="clear" w:color="000000" w:fill="FFFFFF"/>
            <w:vAlign w:val="center"/>
            <w:hideMark/>
          </w:tcPr>
          <w:p w14:paraId="586D4B5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406</w:t>
            </w:r>
          </w:p>
        </w:tc>
      </w:tr>
      <w:tr w:rsidR="004D5F02" w:rsidRPr="00492E79" w14:paraId="2C17E4F3" w14:textId="77777777" w:rsidTr="004D5F02">
        <w:trPr>
          <w:trHeight w:val="20"/>
        </w:trPr>
        <w:tc>
          <w:tcPr>
            <w:tcW w:w="10627" w:type="dxa"/>
            <w:shd w:val="clear" w:color="000000" w:fill="FFFFFF"/>
            <w:vAlign w:val="center"/>
            <w:hideMark/>
          </w:tcPr>
          <w:p w14:paraId="73E4098E"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0E4F751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61.2.01.00200</w:t>
            </w:r>
          </w:p>
        </w:tc>
        <w:tc>
          <w:tcPr>
            <w:tcW w:w="851" w:type="dxa"/>
            <w:shd w:val="clear" w:color="000000" w:fill="FFFFFF"/>
            <w:vAlign w:val="center"/>
            <w:hideMark/>
          </w:tcPr>
          <w:p w14:paraId="194C9C0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992" w:type="dxa"/>
            <w:shd w:val="clear" w:color="000000" w:fill="FFFFFF"/>
            <w:vAlign w:val="center"/>
            <w:hideMark/>
          </w:tcPr>
          <w:p w14:paraId="2B0963E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w:t>
            </w:r>
          </w:p>
        </w:tc>
        <w:tc>
          <w:tcPr>
            <w:tcW w:w="1066" w:type="dxa"/>
            <w:shd w:val="clear" w:color="000000" w:fill="FFFFFF"/>
            <w:vAlign w:val="center"/>
            <w:hideMark/>
          </w:tcPr>
          <w:p w14:paraId="224A355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w:t>
            </w:r>
          </w:p>
        </w:tc>
        <w:tc>
          <w:tcPr>
            <w:tcW w:w="966" w:type="dxa"/>
            <w:shd w:val="clear" w:color="000000" w:fill="FFFFFF"/>
            <w:vAlign w:val="center"/>
            <w:hideMark/>
          </w:tcPr>
          <w:p w14:paraId="13EDFD3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w:t>
            </w:r>
          </w:p>
        </w:tc>
      </w:tr>
      <w:tr w:rsidR="004D5F02" w:rsidRPr="00492E79" w14:paraId="5861C550" w14:textId="77777777" w:rsidTr="004D5F02">
        <w:trPr>
          <w:trHeight w:val="20"/>
        </w:trPr>
        <w:tc>
          <w:tcPr>
            <w:tcW w:w="10627" w:type="dxa"/>
            <w:shd w:val="clear" w:color="000000" w:fill="FFFFFF"/>
            <w:vAlign w:val="center"/>
            <w:hideMark/>
          </w:tcPr>
          <w:p w14:paraId="2BB6FA12"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17" w:type="dxa"/>
            <w:shd w:val="clear" w:color="000000" w:fill="FFFFFF"/>
            <w:vAlign w:val="center"/>
            <w:hideMark/>
          </w:tcPr>
          <w:p w14:paraId="25A45C6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61.2.</w:t>
            </w:r>
            <w:proofErr w:type="gramStart"/>
            <w:r w:rsidRPr="00492E79">
              <w:rPr>
                <w:rFonts w:ascii="Times New Roman" w:eastAsia="Times New Roman" w:hAnsi="Times New Roman" w:cs="Times New Roman"/>
                <w:b/>
                <w:bCs/>
                <w:sz w:val="20"/>
                <w:szCs w:val="20"/>
                <w:lang w:eastAsia="ru-RU"/>
              </w:rPr>
              <w:t>01.S</w:t>
            </w:r>
            <w:proofErr w:type="gramEnd"/>
            <w:r w:rsidRPr="00492E79">
              <w:rPr>
                <w:rFonts w:ascii="Times New Roman" w:eastAsia="Times New Roman" w:hAnsi="Times New Roman" w:cs="Times New Roman"/>
                <w:b/>
                <w:bCs/>
                <w:sz w:val="20"/>
                <w:szCs w:val="20"/>
                <w:lang w:eastAsia="ru-RU"/>
              </w:rPr>
              <w:t>7710</w:t>
            </w:r>
          </w:p>
        </w:tc>
        <w:tc>
          <w:tcPr>
            <w:tcW w:w="851" w:type="dxa"/>
            <w:shd w:val="clear" w:color="000000" w:fill="FFFFFF"/>
            <w:vAlign w:val="center"/>
            <w:hideMark/>
          </w:tcPr>
          <w:p w14:paraId="2D7AC44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9C882E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8007,6</w:t>
            </w:r>
          </w:p>
        </w:tc>
        <w:tc>
          <w:tcPr>
            <w:tcW w:w="1066" w:type="dxa"/>
            <w:shd w:val="clear" w:color="000000" w:fill="FFFFFF"/>
            <w:vAlign w:val="center"/>
            <w:hideMark/>
          </w:tcPr>
          <w:p w14:paraId="7C51B63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8007,6</w:t>
            </w:r>
          </w:p>
        </w:tc>
        <w:tc>
          <w:tcPr>
            <w:tcW w:w="966" w:type="dxa"/>
            <w:shd w:val="clear" w:color="000000" w:fill="FFFFFF"/>
            <w:vAlign w:val="center"/>
            <w:hideMark/>
          </w:tcPr>
          <w:p w14:paraId="65C8834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8007,6</w:t>
            </w:r>
          </w:p>
        </w:tc>
      </w:tr>
      <w:tr w:rsidR="004D5F02" w:rsidRPr="00492E79" w14:paraId="34A7A560" w14:textId="77777777" w:rsidTr="004D5F02">
        <w:trPr>
          <w:trHeight w:val="20"/>
        </w:trPr>
        <w:tc>
          <w:tcPr>
            <w:tcW w:w="10627" w:type="dxa"/>
            <w:shd w:val="clear" w:color="000000" w:fill="FFFFFF"/>
            <w:vAlign w:val="center"/>
            <w:hideMark/>
          </w:tcPr>
          <w:p w14:paraId="39DB6B93"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31BAB44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7710</w:t>
            </w:r>
          </w:p>
        </w:tc>
        <w:tc>
          <w:tcPr>
            <w:tcW w:w="851" w:type="dxa"/>
            <w:shd w:val="clear" w:color="000000" w:fill="FFFFFF"/>
            <w:vAlign w:val="center"/>
            <w:hideMark/>
          </w:tcPr>
          <w:p w14:paraId="62A1F0E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79A3150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8007,6</w:t>
            </w:r>
          </w:p>
        </w:tc>
        <w:tc>
          <w:tcPr>
            <w:tcW w:w="1066" w:type="dxa"/>
            <w:shd w:val="clear" w:color="000000" w:fill="FFFFFF"/>
            <w:vAlign w:val="center"/>
            <w:hideMark/>
          </w:tcPr>
          <w:p w14:paraId="006B4C5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8007,6</w:t>
            </w:r>
          </w:p>
        </w:tc>
        <w:tc>
          <w:tcPr>
            <w:tcW w:w="966" w:type="dxa"/>
            <w:shd w:val="clear" w:color="000000" w:fill="FFFFFF"/>
            <w:vAlign w:val="center"/>
            <w:hideMark/>
          </w:tcPr>
          <w:p w14:paraId="2F5D984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8007,6</w:t>
            </w:r>
          </w:p>
        </w:tc>
      </w:tr>
      <w:tr w:rsidR="004D5F02" w:rsidRPr="00492E79" w14:paraId="5C682506" w14:textId="77777777" w:rsidTr="004D5F02">
        <w:trPr>
          <w:trHeight w:val="20"/>
        </w:trPr>
        <w:tc>
          <w:tcPr>
            <w:tcW w:w="10627" w:type="dxa"/>
            <w:shd w:val="clear" w:color="auto" w:fill="auto"/>
            <w:vAlign w:val="bottom"/>
            <w:hideMark/>
          </w:tcPr>
          <w:p w14:paraId="1E802117" w14:textId="77777777" w:rsidR="004D5F02" w:rsidRPr="00492E79" w:rsidRDefault="004D5F02" w:rsidP="004D5F02">
            <w:pPr>
              <w:spacing w:after="0" w:line="240" w:lineRule="auto"/>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Подпрограмма "Развитие муниципальной службы в Завитинском муниципальном округе"</w:t>
            </w:r>
          </w:p>
        </w:tc>
        <w:tc>
          <w:tcPr>
            <w:tcW w:w="1417" w:type="dxa"/>
            <w:shd w:val="clear" w:color="auto" w:fill="auto"/>
            <w:vAlign w:val="center"/>
            <w:hideMark/>
          </w:tcPr>
          <w:p w14:paraId="34823CF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61.3.00.00000</w:t>
            </w:r>
          </w:p>
        </w:tc>
        <w:tc>
          <w:tcPr>
            <w:tcW w:w="851" w:type="dxa"/>
            <w:shd w:val="clear" w:color="auto" w:fill="auto"/>
            <w:vAlign w:val="center"/>
            <w:hideMark/>
          </w:tcPr>
          <w:p w14:paraId="0368D9F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687F4E0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49628,2</w:t>
            </w:r>
          </w:p>
        </w:tc>
        <w:tc>
          <w:tcPr>
            <w:tcW w:w="1066" w:type="dxa"/>
            <w:shd w:val="clear" w:color="auto" w:fill="auto"/>
            <w:vAlign w:val="center"/>
            <w:hideMark/>
          </w:tcPr>
          <w:p w14:paraId="76E0806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49388,5</w:t>
            </w:r>
          </w:p>
        </w:tc>
        <w:tc>
          <w:tcPr>
            <w:tcW w:w="966" w:type="dxa"/>
            <w:shd w:val="clear" w:color="auto" w:fill="auto"/>
            <w:vAlign w:val="center"/>
            <w:hideMark/>
          </w:tcPr>
          <w:p w14:paraId="1DABA1B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49148,9</w:t>
            </w:r>
          </w:p>
        </w:tc>
      </w:tr>
      <w:tr w:rsidR="004D5F02" w:rsidRPr="00492E79" w14:paraId="169254F0" w14:textId="77777777" w:rsidTr="004D5F02">
        <w:trPr>
          <w:trHeight w:val="20"/>
        </w:trPr>
        <w:tc>
          <w:tcPr>
            <w:tcW w:w="10627" w:type="dxa"/>
            <w:shd w:val="clear" w:color="auto" w:fill="auto"/>
            <w:vAlign w:val="bottom"/>
            <w:hideMark/>
          </w:tcPr>
          <w:p w14:paraId="226149D2" w14:textId="77777777" w:rsidR="004D5F02" w:rsidRPr="00492E79" w:rsidRDefault="004D5F02" w:rsidP="004D5F02">
            <w:pPr>
              <w:spacing w:after="0" w:line="240" w:lineRule="auto"/>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Основное мероприятие «Обеспечение функций органов местного самоуправления»</w:t>
            </w:r>
          </w:p>
        </w:tc>
        <w:tc>
          <w:tcPr>
            <w:tcW w:w="1417" w:type="dxa"/>
            <w:shd w:val="clear" w:color="auto" w:fill="auto"/>
            <w:vAlign w:val="center"/>
            <w:hideMark/>
          </w:tcPr>
          <w:p w14:paraId="0959D3A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61.3.01.00000</w:t>
            </w:r>
          </w:p>
        </w:tc>
        <w:tc>
          <w:tcPr>
            <w:tcW w:w="851" w:type="dxa"/>
            <w:shd w:val="clear" w:color="auto" w:fill="auto"/>
            <w:vAlign w:val="center"/>
            <w:hideMark/>
          </w:tcPr>
          <w:p w14:paraId="561AA49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5729CBD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34194,7</w:t>
            </w:r>
          </w:p>
        </w:tc>
        <w:tc>
          <w:tcPr>
            <w:tcW w:w="1066" w:type="dxa"/>
            <w:shd w:val="clear" w:color="auto" w:fill="auto"/>
            <w:vAlign w:val="center"/>
            <w:hideMark/>
          </w:tcPr>
          <w:p w14:paraId="797CCDE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34194,7</w:t>
            </w:r>
          </w:p>
        </w:tc>
        <w:tc>
          <w:tcPr>
            <w:tcW w:w="966" w:type="dxa"/>
            <w:shd w:val="clear" w:color="auto" w:fill="auto"/>
            <w:vAlign w:val="center"/>
            <w:hideMark/>
          </w:tcPr>
          <w:p w14:paraId="43F484A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34194,7</w:t>
            </w:r>
          </w:p>
        </w:tc>
      </w:tr>
      <w:tr w:rsidR="004D5F02" w:rsidRPr="00492E79" w14:paraId="566E8045" w14:textId="77777777" w:rsidTr="004D5F02">
        <w:trPr>
          <w:trHeight w:val="20"/>
        </w:trPr>
        <w:tc>
          <w:tcPr>
            <w:tcW w:w="10627" w:type="dxa"/>
            <w:shd w:val="clear" w:color="auto" w:fill="auto"/>
            <w:vAlign w:val="bottom"/>
            <w:hideMark/>
          </w:tcPr>
          <w:p w14:paraId="06D1333D" w14:textId="77777777" w:rsidR="004D5F02" w:rsidRPr="00492E79" w:rsidRDefault="004D5F02" w:rsidP="004D5F02">
            <w:pPr>
              <w:spacing w:after="0" w:line="240" w:lineRule="auto"/>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Расходы на обеспечение функций органов местного самоуправления</w:t>
            </w:r>
          </w:p>
        </w:tc>
        <w:tc>
          <w:tcPr>
            <w:tcW w:w="1417" w:type="dxa"/>
            <w:shd w:val="clear" w:color="auto" w:fill="auto"/>
            <w:vAlign w:val="center"/>
            <w:hideMark/>
          </w:tcPr>
          <w:p w14:paraId="22A7598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61.3.01.00200</w:t>
            </w:r>
          </w:p>
        </w:tc>
        <w:tc>
          <w:tcPr>
            <w:tcW w:w="851" w:type="dxa"/>
            <w:shd w:val="clear" w:color="auto" w:fill="auto"/>
            <w:vAlign w:val="center"/>
            <w:hideMark/>
          </w:tcPr>
          <w:p w14:paraId="0922EDA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1C05114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2517,2</w:t>
            </w:r>
          </w:p>
        </w:tc>
        <w:tc>
          <w:tcPr>
            <w:tcW w:w="1066" w:type="dxa"/>
            <w:shd w:val="clear" w:color="auto" w:fill="auto"/>
            <w:vAlign w:val="center"/>
            <w:hideMark/>
          </w:tcPr>
          <w:p w14:paraId="09751F0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2517,2</w:t>
            </w:r>
          </w:p>
        </w:tc>
        <w:tc>
          <w:tcPr>
            <w:tcW w:w="966" w:type="dxa"/>
            <w:shd w:val="clear" w:color="auto" w:fill="auto"/>
            <w:vAlign w:val="center"/>
            <w:hideMark/>
          </w:tcPr>
          <w:p w14:paraId="6D32F1A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2517,2</w:t>
            </w:r>
          </w:p>
        </w:tc>
      </w:tr>
      <w:tr w:rsidR="004D5F02" w:rsidRPr="00492E79" w14:paraId="7068C465" w14:textId="77777777" w:rsidTr="004D5F02">
        <w:trPr>
          <w:trHeight w:val="20"/>
        </w:trPr>
        <w:tc>
          <w:tcPr>
            <w:tcW w:w="10627" w:type="dxa"/>
            <w:shd w:val="clear" w:color="auto" w:fill="auto"/>
            <w:vAlign w:val="bottom"/>
            <w:hideMark/>
          </w:tcPr>
          <w:p w14:paraId="683BABCF" w14:textId="77777777" w:rsidR="004D5F02" w:rsidRPr="00492E79" w:rsidRDefault="004D5F02" w:rsidP="004D5F02">
            <w:pPr>
              <w:spacing w:after="0" w:line="240" w:lineRule="auto"/>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543B0EBF"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61.3.01.00200</w:t>
            </w:r>
          </w:p>
        </w:tc>
        <w:tc>
          <w:tcPr>
            <w:tcW w:w="851" w:type="dxa"/>
            <w:shd w:val="clear" w:color="auto" w:fill="auto"/>
            <w:vAlign w:val="center"/>
            <w:hideMark/>
          </w:tcPr>
          <w:p w14:paraId="78B19A7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auto" w:fill="auto"/>
            <w:vAlign w:val="center"/>
            <w:hideMark/>
          </w:tcPr>
          <w:p w14:paraId="507FA25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c>
          <w:tcPr>
            <w:tcW w:w="1066" w:type="dxa"/>
            <w:shd w:val="clear" w:color="auto" w:fill="auto"/>
            <w:vAlign w:val="center"/>
            <w:hideMark/>
          </w:tcPr>
          <w:p w14:paraId="4B83DF0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c>
          <w:tcPr>
            <w:tcW w:w="966" w:type="dxa"/>
            <w:shd w:val="clear" w:color="auto" w:fill="auto"/>
            <w:vAlign w:val="center"/>
            <w:hideMark/>
          </w:tcPr>
          <w:p w14:paraId="1D0F562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w:t>
            </w:r>
          </w:p>
        </w:tc>
      </w:tr>
      <w:tr w:rsidR="004D5F02" w:rsidRPr="00492E79" w14:paraId="1A2CEBF0" w14:textId="77777777" w:rsidTr="004D5F02">
        <w:trPr>
          <w:trHeight w:val="20"/>
        </w:trPr>
        <w:tc>
          <w:tcPr>
            <w:tcW w:w="10627" w:type="dxa"/>
            <w:shd w:val="clear" w:color="auto" w:fill="auto"/>
            <w:vAlign w:val="bottom"/>
            <w:hideMark/>
          </w:tcPr>
          <w:p w14:paraId="7E4359AA" w14:textId="77777777" w:rsidR="004D5F02" w:rsidRPr="00492E79" w:rsidRDefault="004D5F02" w:rsidP="004D5F02">
            <w:pPr>
              <w:spacing w:after="0" w:line="240" w:lineRule="auto"/>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78D3BC1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61.3.01.00200</w:t>
            </w:r>
          </w:p>
        </w:tc>
        <w:tc>
          <w:tcPr>
            <w:tcW w:w="851" w:type="dxa"/>
            <w:shd w:val="clear" w:color="auto" w:fill="auto"/>
            <w:vAlign w:val="center"/>
            <w:hideMark/>
          </w:tcPr>
          <w:p w14:paraId="6DE325B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auto" w:fill="auto"/>
            <w:vAlign w:val="center"/>
            <w:hideMark/>
          </w:tcPr>
          <w:p w14:paraId="3E2A4D8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2506,2</w:t>
            </w:r>
          </w:p>
        </w:tc>
        <w:tc>
          <w:tcPr>
            <w:tcW w:w="1066" w:type="dxa"/>
            <w:shd w:val="clear" w:color="auto" w:fill="auto"/>
            <w:vAlign w:val="center"/>
            <w:hideMark/>
          </w:tcPr>
          <w:p w14:paraId="77ECCD2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2506,2</w:t>
            </w:r>
          </w:p>
        </w:tc>
        <w:tc>
          <w:tcPr>
            <w:tcW w:w="966" w:type="dxa"/>
            <w:shd w:val="clear" w:color="auto" w:fill="auto"/>
            <w:vAlign w:val="center"/>
            <w:hideMark/>
          </w:tcPr>
          <w:p w14:paraId="5286D88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2506,2</w:t>
            </w:r>
          </w:p>
        </w:tc>
      </w:tr>
      <w:tr w:rsidR="004D5F02" w:rsidRPr="00492E79" w14:paraId="4FE8D4E1" w14:textId="77777777" w:rsidTr="004D5F02">
        <w:trPr>
          <w:trHeight w:val="20"/>
        </w:trPr>
        <w:tc>
          <w:tcPr>
            <w:tcW w:w="10627" w:type="dxa"/>
            <w:shd w:val="clear" w:color="auto" w:fill="auto"/>
            <w:vAlign w:val="bottom"/>
            <w:hideMark/>
          </w:tcPr>
          <w:p w14:paraId="48642191" w14:textId="77777777" w:rsidR="004D5F02" w:rsidRPr="00492E79" w:rsidRDefault="004D5F02" w:rsidP="004D5F02">
            <w:pPr>
              <w:spacing w:after="0" w:line="240" w:lineRule="auto"/>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Иные бюджетные ассигнования</w:t>
            </w:r>
          </w:p>
        </w:tc>
        <w:tc>
          <w:tcPr>
            <w:tcW w:w="1417" w:type="dxa"/>
            <w:shd w:val="clear" w:color="auto" w:fill="auto"/>
            <w:vAlign w:val="center"/>
            <w:hideMark/>
          </w:tcPr>
          <w:p w14:paraId="4468872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61.3.01.00200</w:t>
            </w:r>
          </w:p>
        </w:tc>
        <w:tc>
          <w:tcPr>
            <w:tcW w:w="851" w:type="dxa"/>
            <w:shd w:val="clear" w:color="auto" w:fill="auto"/>
            <w:vAlign w:val="center"/>
            <w:hideMark/>
          </w:tcPr>
          <w:p w14:paraId="7916987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992" w:type="dxa"/>
            <w:shd w:val="clear" w:color="auto" w:fill="auto"/>
            <w:vAlign w:val="center"/>
            <w:hideMark/>
          </w:tcPr>
          <w:p w14:paraId="72E42C9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w:t>
            </w:r>
          </w:p>
        </w:tc>
        <w:tc>
          <w:tcPr>
            <w:tcW w:w="1066" w:type="dxa"/>
            <w:shd w:val="clear" w:color="auto" w:fill="auto"/>
            <w:vAlign w:val="center"/>
            <w:hideMark/>
          </w:tcPr>
          <w:p w14:paraId="368FF74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w:t>
            </w:r>
          </w:p>
        </w:tc>
        <w:tc>
          <w:tcPr>
            <w:tcW w:w="966" w:type="dxa"/>
            <w:shd w:val="clear" w:color="auto" w:fill="auto"/>
            <w:vAlign w:val="center"/>
            <w:hideMark/>
          </w:tcPr>
          <w:p w14:paraId="4C0DFE7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w:t>
            </w:r>
          </w:p>
        </w:tc>
      </w:tr>
      <w:tr w:rsidR="004D5F02" w:rsidRPr="00492E79" w14:paraId="140B52FA" w14:textId="77777777" w:rsidTr="004D5F02">
        <w:trPr>
          <w:trHeight w:val="20"/>
        </w:trPr>
        <w:tc>
          <w:tcPr>
            <w:tcW w:w="10627" w:type="dxa"/>
            <w:shd w:val="clear" w:color="auto" w:fill="auto"/>
            <w:vAlign w:val="bottom"/>
            <w:hideMark/>
          </w:tcPr>
          <w:p w14:paraId="323BA2EA" w14:textId="77777777" w:rsidR="004D5F02" w:rsidRPr="00492E79" w:rsidRDefault="004D5F02" w:rsidP="004D5F02">
            <w:pPr>
              <w:spacing w:after="0" w:line="240" w:lineRule="auto"/>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Субсидии муниципальным районам на реализацию ими отдельных расходных обязательств</w:t>
            </w:r>
          </w:p>
        </w:tc>
        <w:tc>
          <w:tcPr>
            <w:tcW w:w="1417" w:type="dxa"/>
            <w:shd w:val="clear" w:color="auto" w:fill="auto"/>
            <w:vAlign w:val="center"/>
            <w:hideMark/>
          </w:tcPr>
          <w:p w14:paraId="34E5C96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7710</w:t>
            </w:r>
          </w:p>
        </w:tc>
        <w:tc>
          <w:tcPr>
            <w:tcW w:w="851" w:type="dxa"/>
            <w:shd w:val="clear" w:color="auto" w:fill="auto"/>
            <w:vAlign w:val="center"/>
            <w:hideMark/>
          </w:tcPr>
          <w:p w14:paraId="6E6CE29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23E8B9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31677,5</w:t>
            </w:r>
          </w:p>
        </w:tc>
        <w:tc>
          <w:tcPr>
            <w:tcW w:w="1066" w:type="dxa"/>
            <w:shd w:val="clear" w:color="auto" w:fill="auto"/>
            <w:vAlign w:val="center"/>
            <w:hideMark/>
          </w:tcPr>
          <w:p w14:paraId="147DB85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31677,5</w:t>
            </w:r>
          </w:p>
        </w:tc>
        <w:tc>
          <w:tcPr>
            <w:tcW w:w="966" w:type="dxa"/>
            <w:shd w:val="clear" w:color="auto" w:fill="auto"/>
            <w:vAlign w:val="center"/>
            <w:hideMark/>
          </w:tcPr>
          <w:p w14:paraId="3616641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31677,5</w:t>
            </w:r>
          </w:p>
        </w:tc>
      </w:tr>
      <w:tr w:rsidR="004D5F02" w:rsidRPr="00492E79" w14:paraId="79587207" w14:textId="77777777" w:rsidTr="004D5F02">
        <w:trPr>
          <w:trHeight w:val="20"/>
        </w:trPr>
        <w:tc>
          <w:tcPr>
            <w:tcW w:w="10627" w:type="dxa"/>
            <w:shd w:val="clear" w:color="auto" w:fill="auto"/>
            <w:vAlign w:val="bottom"/>
            <w:hideMark/>
          </w:tcPr>
          <w:p w14:paraId="117AFB44" w14:textId="77777777" w:rsidR="004D5F02" w:rsidRPr="00492E79" w:rsidRDefault="004D5F02" w:rsidP="004D5F02">
            <w:pPr>
              <w:spacing w:after="0" w:line="240" w:lineRule="auto"/>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14:paraId="36062D4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7710</w:t>
            </w:r>
          </w:p>
        </w:tc>
        <w:tc>
          <w:tcPr>
            <w:tcW w:w="851" w:type="dxa"/>
            <w:shd w:val="clear" w:color="auto" w:fill="auto"/>
            <w:vAlign w:val="center"/>
            <w:hideMark/>
          </w:tcPr>
          <w:p w14:paraId="2602F06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auto" w:fill="auto"/>
            <w:vAlign w:val="center"/>
            <w:hideMark/>
          </w:tcPr>
          <w:p w14:paraId="59CC83F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31677,5</w:t>
            </w:r>
          </w:p>
        </w:tc>
        <w:tc>
          <w:tcPr>
            <w:tcW w:w="1066" w:type="dxa"/>
            <w:shd w:val="clear" w:color="auto" w:fill="auto"/>
            <w:vAlign w:val="center"/>
            <w:hideMark/>
          </w:tcPr>
          <w:p w14:paraId="15EE921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31677,5</w:t>
            </w:r>
          </w:p>
        </w:tc>
        <w:tc>
          <w:tcPr>
            <w:tcW w:w="966" w:type="dxa"/>
            <w:shd w:val="clear" w:color="auto" w:fill="auto"/>
            <w:vAlign w:val="center"/>
            <w:hideMark/>
          </w:tcPr>
          <w:p w14:paraId="7C663DA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31677,5</w:t>
            </w:r>
          </w:p>
        </w:tc>
      </w:tr>
      <w:tr w:rsidR="004D5F02" w:rsidRPr="00492E79" w14:paraId="51132204" w14:textId="77777777" w:rsidTr="004D5F02">
        <w:trPr>
          <w:trHeight w:val="20"/>
        </w:trPr>
        <w:tc>
          <w:tcPr>
            <w:tcW w:w="10627" w:type="dxa"/>
            <w:shd w:val="clear" w:color="auto" w:fill="auto"/>
            <w:vAlign w:val="center"/>
            <w:hideMark/>
          </w:tcPr>
          <w:p w14:paraId="511B7DA3"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"Переаттестация объектов вычислительной техники"</w:t>
            </w:r>
          </w:p>
        </w:tc>
        <w:tc>
          <w:tcPr>
            <w:tcW w:w="1417" w:type="dxa"/>
            <w:shd w:val="clear" w:color="auto" w:fill="auto"/>
            <w:vAlign w:val="center"/>
            <w:hideMark/>
          </w:tcPr>
          <w:p w14:paraId="26AFC33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61.3.02.00000</w:t>
            </w:r>
          </w:p>
        </w:tc>
        <w:tc>
          <w:tcPr>
            <w:tcW w:w="851" w:type="dxa"/>
            <w:shd w:val="clear" w:color="auto" w:fill="auto"/>
            <w:vAlign w:val="center"/>
            <w:hideMark/>
          </w:tcPr>
          <w:p w14:paraId="3FE1B9A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19C01E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390</w:t>
            </w:r>
          </w:p>
        </w:tc>
        <w:tc>
          <w:tcPr>
            <w:tcW w:w="1066" w:type="dxa"/>
            <w:shd w:val="clear" w:color="000000" w:fill="FFFFFF"/>
            <w:vAlign w:val="center"/>
            <w:hideMark/>
          </w:tcPr>
          <w:p w14:paraId="6900CFC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390</w:t>
            </w:r>
          </w:p>
        </w:tc>
        <w:tc>
          <w:tcPr>
            <w:tcW w:w="966" w:type="dxa"/>
            <w:shd w:val="clear" w:color="000000" w:fill="FFFFFF"/>
            <w:vAlign w:val="center"/>
            <w:hideMark/>
          </w:tcPr>
          <w:p w14:paraId="5F300A9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390</w:t>
            </w:r>
          </w:p>
        </w:tc>
      </w:tr>
      <w:tr w:rsidR="004D5F02" w:rsidRPr="00492E79" w14:paraId="12B84B6C" w14:textId="77777777" w:rsidTr="004D5F02">
        <w:trPr>
          <w:trHeight w:val="20"/>
        </w:trPr>
        <w:tc>
          <w:tcPr>
            <w:tcW w:w="10627" w:type="dxa"/>
            <w:shd w:val="clear" w:color="auto" w:fill="auto"/>
            <w:vAlign w:val="center"/>
            <w:hideMark/>
          </w:tcPr>
          <w:p w14:paraId="660CC127"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Переаттестация объектов вычислительной техники</w:t>
            </w:r>
          </w:p>
        </w:tc>
        <w:tc>
          <w:tcPr>
            <w:tcW w:w="1417" w:type="dxa"/>
            <w:shd w:val="clear" w:color="auto" w:fill="auto"/>
            <w:vAlign w:val="center"/>
            <w:hideMark/>
          </w:tcPr>
          <w:p w14:paraId="125ADCDF"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61.3.02.90280</w:t>
            </w:r>
          </w:p>
        </w:tc>
        <w:tc>
          <w:tcPr>
            <w:tcW w:w="851" w:type="dxa"/>
            <w:shd w:val="clear" w:color="auto" w:fill="auto"/>
            <w:vAlign w:val="center"/>
            <w:hideMark/>
          </w:tcPr>
          <w:p w14:paraId="42D8197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7756153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390</w:t>
            </w:r>
          </w:p>
        </w:tc>
        <w:tc>
          <w:tcPr>
            <w:tcW w:w="1066" w:type="dxa"/>
            <w:shd w:val="clear" w:color="000000" w:fill="FFFFFF"/>
            <w:vAlign w:val="center"/>
            <w:hideMark/>
          </w:tcPr>
          <w:p w14:paraId="3C78CC2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390</w:t>
            </w:r>
          </w:p>
        </w:tc>
        <w:tc>
          <w:tcPr>
            <w:tcW w:w="966" w:type="dxa"/>
            <w:shd w:val="clear" w:color="000000" w:fill="FFFFFF"/>
            <w:vAlign w:val="center"/>
            <w:hideMark/>
          </w:tcPr>
          <w:p w14:paraId="013CC0A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390</w:t>
            </w:r>
          </w:p>
        </w:tc>
      </w:tr>
      <w:tr w:rsidR="004D5F02" w:rsidRPr="00492E79" w14:paraId="437E37E2" w14:textId="77777777" w:rsidTr="004D5F02">
        <w:trPr>
          <w:trHeight w:val="20"/>
        </w:trPr>
        <w:tc>
          <w:tcPr>
            <w:tcW w:w="10627" w:type="dxa"/>
            <w:shd w:val="clear" w:color="auto" w:fill="auto"/>
            <w:vAlign w:val="center"/>
            <w:hideMark/>
          </w:tcPr>
          <w:p w14:paraId="433225E8"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shd w:val="clear" w:color="auto" w:fill="auto"/>
            <w:vAlign w:val="center"/>
            <w:hideMark/>
          </w:tcPr>
          <w:p w14:paraId="75E5190C"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61.3.02.90280</w:t>
            </w:r>
          </w:p>
        </w:tc>
        <w:tc>
          <w:tcPr>
            <w:tcW w:w="851" w:type="dxa"/>
            <w:shd w:val="clear" w:color="auto" w:fill="auto"/>
            <w:vAlign w:val="center"/>
            <w:hideMark/>
          </w:tcPr>
          <w:p w14:paraId="70FEC8C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7968ADC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390</w:t>
            </w:r>
          </w:p>
        </w:tc>
        <w:tc>
          <w:tcPr>
            <w:tcW w:w="1066" w:type="dxa"/>
            <w:shd w:val="clear" w:color="auto" w:fill="auto"/>
            <w:vAlign w:val="center"/>
            <w:hideMark/>
          </w:tcPr>
          <w:p w14:paraId="3FE00D3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390</w:t>
            </w:r>
          </w:p>
        </w:tc>
        <w:tc>
          <w:tcPr>
            <w:tcW w:w="966" w:type="dxa"/>
            <w:shd w:val="clear" w:color="auto" w:fill="auto"/>
            <w:vAlign w:val="center"/>
            <w:hideMark/>
          </w:tcPr>
          <w:p w14:paraId="1167503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390</w:t>
            </w:r>
          </w:p>
        </w:tc>
      </w:tr>
      <w:tr w:rsidR="004D5F02" w:rsidRPr="00492E79" w14:paraId="30D3EB6C" w14:textId="77777777" w:rsidTr="004D5F02">
        <w:trPr>
          <w:trHeight w:val="20"/>
        </w:trPr>
        <w:tc>
          <w:tcPr>
            <w:tcW w:w="10627" w:type="dxa"/>
            <w:shd w:val="clear" w:color="auto" w:fill="auto"/>
            <w:vAlign w:val="center"/>
            <w:hideMark/>
          </w:tcPr>
          <w:p w14:paraId="5C32BF61"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"Выполнение государственных функций по организационному обеспечению деятельности административных комиссий"</w:t>
            </w:r>
          </w:p>
        </w:tc>
        <w:tc>
          <w:tcPr>
            <w:tcW w:w="1417" w:type="dxa"/>
            <w:shd w:val="clear" w:color="auto" w:fill="auto"/>
            <w:vAlign w:val="center"/>
            <w:hideMark/>
          </w:tcPr>
          <w:p w14:paraId="21E4C3C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61.3.03.00000</w:t>
            </w:r>
          </w:p>
        </w:tc>
        <w:tc>
          <w:tcPr>
            <w:tcW w:w="851" w:type="dxa"/>
            <w:shd w:val="clear" w:color="auto" w:fill="auto"/>
            <w:vAlign w:val="center"/>
            <w:hideMark/>
          </w:tcPr>
          <w:p w14:paraId="6036A2F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2B1603F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1198,3</w:t>
            </w:r>
          </w:p>
        </w:tc>
        <w:tc>
          <w:tcPr>
            <w:tcW w:w="1066" w:type="dxa"/>
            <w:shd w:val="clear" w:color="auto" w:fill="auto"/>
            <w:vAlign w:val="center"/>
            <w:hideMark/>
          </w:tcPr>
          <w:p w14:paraId="06A303B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958,6</w:t>
            </w:r>
          </w:p>
        </w:tc>
        <w:tc>
          <w:tcPr>
            <w:tcW w:w="966" w:type="dxa"/>
            <w:shd w:val="clear" w:color="auto" w:fill="auto"/>
            <w:vAlign w:val="center"/>
            <w:hideMark/>
          </w:tcPr>
          <w:p w14:paraId="36D1FC9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719</w:t>
            </w:r>
          </w:p>
        </w:tc>
      </w:tr>
      <w:tr w:rsidR="004D5F02" w:rsidRPr="00492E79" w14:paraId="6A1BC7FF" w14:textId="77777777" w:rsidTr="004D5F02">
        <w:trPr>
          <w:trHeight w:val="20"/>
        </w:trPr>
        <w:tc>
          <w:tcPr>
            <w:tcW w:w="10627" w:type="dxa"/>
            <w:shd w:val="clear" w:color="auto" w:fill="auto"/>
            <w:vAlign w:val="center"/>
            <w:hideMark/>
          </w:tcPr>
          <w:p w14:paraId="4CFB5B69"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417" w:type="dxa"/>
            <w:shd w:val="clear" w:color="auto" w:fill="auto"/>
            <w:vAlign w:val="center"/>
            <w:hideMark/>
          </w:tcPr>
          <w:p w14:paraId="61EEA86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61.3.03.88430</w:t>
            </w:r>
          </w:p>
        </w:tc>
        <w:tc>
          <w:tcPr>
            <w:tcW w:w="851" w:type="dxa"/>
            <w:shd w:val="clear" w:color="auto" w:fill="auto"/>
            <w:vAlign w:val="center"/>
            <w:hideMark/>
          </w:tcPr>
          <w:p w14:paraId="1BC0634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3EAD29B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1198,3</w:t>
            </w:r>
          </w:p>
        </w:tc>
        <w:tc>
          <w:tcPr>
            <w:tcW w:w="1066" w:type="dxa"/>
            <w:shd w:val="clear" w:color="auto" w:fill="auto"/>
            <w:vAlign w:val="center"/>
            <w:hideMark/>
          </w:tcPr>
          <w:p w14:paraId="1425BDD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958,6</w:t>
            </w:r>
          </w:p>
        </w:tc>
        <w:tc>
          <w:tcPr>
            <w:tcW w:w="966" w:type="dxa"/>
            <w:shd w:val="clear" w:color="auto" w:fill="auto"/>
            <w:vAlign w:val="center"/>
            <w:hideMark/>
          </w:tcPr>
          <w:p w14:paraId="06F1176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719</w:t>
            </w:r>
          </w:p>
        </w:tc>
      </w:tr>
      <w:tr w:rsidR="004D5F02" w:rsidRPr="00492E79" w14:paraId="251A3924" w14:textId="77777777" w:rsidTr="004D5F02">
        <w:trPr>
          <w:trHeight w:val="20"/>
        </w:trPr>
        <w:tc>
          <w:tcPr>
            <w:tcW w:w="10627" w:type="dxa"/>
            <w:shd w:val="clear" w:color="auto" w:fill="auto"/>
            <w:vAlign w:val="center"/>
            <w:hideMark/>
          </w:tcPr>
          <w:p w14:paraId="46D46BF6"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14:paraId="5E3E8C8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61.3.03.88430</w:t>
            </w:r>
          </w:p>
        </w:tc>
        <w:tc>
          <w:tcPr>
            <w:tcW w:w="851" w:type="dxa"/>
            <w:shd w:val="clear" w:color="auto" w:fill="auto"/>
            <w:vAlign w:val="center"/>
            <w:hideMark/>
          </w:tcPr>
          <w:p w14:paraId="20A2719C"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auto" w:fill="auto"/>
            <w:vAlign w:val="center"/>
            <w:hideMark/>
          </w:tcPr>
          <w:p w14:paraId="12ED419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1141,6</w:t>
            </w:r>
          </w:p>
        </w:tc>
        <w:tc>
          <w:tcPr>
            <w:tcW w:w="1066" w:type="dxa"/>
            <w:shd w:val="clear" w:color="auto" w:fill="auto"/>
            <w:vAlign w:val="center"/>
            <w:hideMark/>
          </w:tcPr>
          <w:p w14:paraId="32FA287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901,9</w:t>
            </w:r>
          </w:p>
        </w:tc>
        <w:tc>
          <w:tcPr>
            <w:tcW w:w="966" w:type="dxa"/>
            <w:shd w:val="clear" w:color="auto" w:fill="auto"/>
            <w:vAlign w:val="center"/>
            <w:hideMark/>
          </w:tcPr>
          <w:p w14:paraId="41EFBC5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662,3</w:t>
            </w:r>
          </w:p>
        </w:tc>
      </w:tr>
      <w:tr w:rsidR="004D5F02" w:rsidRPr="00492E79" w14:paraId="63675873" w14:textId="77777777" w:rsidTr="004D5F02">
        <w:trPr>
          <w:trHeight w:val="20"/>
        </w:trPr>
        <w:tc>
          <w:tcPr>
            <w:tcW w:w="10627" w:type="dxa"/>
            <w:shd w:val="clear" w:color="auto" w:fill="auto"/>
            <w:vAlign w:val="center"/>
            <w:hideMark/>
          </w:tcPr>
          <w:p w14:paraId="7A0EEF7E"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auto" w:fill="auto"/>
            <w:vAlign w:val="center"/>
            <w:hideMark/>
          </w:tcPr>
          <w:p w14:paraId="2A06B7A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61.3.03.88430</w:t>
            </w:r>
          </w:p>
        </w:tc>
        <w:tc>
          <w:tcPr>
            <w:tcW w:w="851" w:type="dxa"/>
            <w:shd w:val="clear" w:color="auto" w:fill="auto"/>
            <w:vAlign w:val="center"/>
            <w:hideMark/>
          </w:tcPr>
          <w:p w14:paraId="5EC127E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auto" w:fill="auto"/>
            <w:vAlign w:val="center"/>
            <w:hideMark/>
          </w:tcPr>
          <w:p w14:paraId="3324FB1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w:t>
            </w:r>
          </w:p>
        </w:tc>
        <w:tc>
          <w:tcPr>
            <w:tcW w:w="1066" w:type="dxa"/>
            <w:shd w:val="clear" w:color="auto" w:fill="auto"/>
            <w:vAlign w:val="center"/>
            <w:hideMark/>
          </w:tcPr>
          <w:p w14:paraId="2CC1C5A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w:t>
            </w:r>
          </w:p>
        </w:tc>
        <w:tc>
          <w:tcPr>
            <w:tcW w:w="966" w:type="dxa"/>
            <w:shd w:val="clear" w:color="auto" w:fill="auto"/>
            <w:vAlign w:val="center"/>
            <w:hideMark/>
          </w:tcPr>
          <w:p w14:paraId="20C93E4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w:t>
            </w:r>
          </w:p>
        </w:tc>
      </w:tr>
      <w:tr w:rsidR="004D5F02" w:rsidRPr="00492E79" w14:paraId="661C6668" w14:textId="77777777" w:rsidTr="004D5F02">
        <w:trPr>
          <w:trHeight w:val="20"/>
        </w:trPr>
        <w:tc>
          <w:tcPr>
            <w:tcW w:w="10627" w:type="dxa"/>
            <w:shd w:val="clear" w:color="auto" w:fill="auto"/>
            <w:vAlign w:val="center"/>
            <w:hideMark/>
          </w:tcPr>
          <w:p w14:paraId="0EB91D21"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w:t>
            </w:r>
            <w:proofErr w:type="gramStart"/>
            <w:r w:rsidRPr="00492E79">
              <w:rPr>
                <w:rFonts w:ascii="Times New Roman" w:eastAsia="Times New Roman" w:hAnsi="Times New Roman" w:cs="Times New Roman"/>
                <w:b/>
                <w:bCs/>
                <w:sz w:val="20"/>
                <w:szCs w:val="20"/>
                <w:lang w:eastAsia="ru-RU"/>
              </w:rPr>
              <w:t>Обеспечение функционирования должностей</w:t>
            </w:r>
            <w:proofErr w:type="gramEnd"/>
            <w:r w:rsidRPr="00492E79">
              <w:rPr>
                <w:rFonts w:ascii="Times New Roman" w:eastAsia="Times New Roman" w:hAnsi="Times New Roman" w:cs="Times New Roman"/>
                <w:b/>
                <w:bCs/>
                <w:sz w:val="20"/>
                <w:szCs w:val="20"/>
                <w:lang w:eastAsia="ru-RU"/>
              </w:rPr>
              <w:t xml:space="preserve"> не отнесенных к должностям муниципальной службы"</w:t>
            </w:r>
          </w:p>
        </w:tc>
        <w:tc>
          <w:tcPr>
            <w:tcW w:w="1417" w:type="dxa"/>
            <w:shd w:val="clear" w:color="auto" w:fill="auto"/>
            <w:vAlign w:val="center"/>
            <w:hideMark/>
          </w:tcPr>
          <w:p w14:paraId="6E9F3D4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61.3.04.00000</w:t>
            </w:r>
          </w:p>
        </w:tc>
        <w:tc>
          <w:tcPr>
            <w:tcW w:w="851" w:type="dxa"/>
            <w:shd w:val="clear" w:color="auto" w:fill="auto"/>
            <w:vAlign w:val="center"/>
            <w:hideMark/>
          </w:tcPr>
          <w:p w14:paraId="6DFF834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7E5CC9A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13745,2</w:t>
            </w:r>
          </w:p>
        </w:tc>
        <w:tc>
          <w:tcPr>
            <w:tcW w:w="1066" w:type="dxa"/>
            <w:shd w:val="clear" w:color="auto" w:fill="auto"/>
            <w:vAlign w:val="center"/>
            <w:hideMark/>
          </w:tcPr>
          <w:p w14:paraId="48B1242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13745,2</w:t>
            </w:r>
          </w:p>
        </w:tc>
        <w:tc>
          <w:tcPr>
            <w:tcW w:w="966" w:type="dxa"/>
            <w:shd w:val="clear" w:color="auto" w:fill="auto"/>
            <w:vAlign w:val="center"/>
            <w:hideMark/>
          </w:tcPr>
          <w:p w14:paraId="4EC491D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13745,2</w:t>
            </w:r>
          </w:p>
        </w:tc>
      </w:tr>
      <w:tr w:rsidR="004D5F02" w:rsidRPr="00492E79" w14:paraId="5A4A8898" w14:textId="77777777" w:rsidTr="004D5F02">
        <w:trPr>
          <w:trHeight w:val="20"/>
        </w:trPr>
        <w:tc>
          <w:tcPr>
            <w:tcW w:w="10627" w:type="dxa"/>
            <w:shd w:val="clear" w:color="auto" w:fill="auto"/>
            <w:vAlign w:val="center"/>
            <w:hideMark/>
          </w:tcPr>
          <w:p w14:paraId="6A919A8A"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Обеспечение функционирования должностей</w:t>
            </w:r>
            <w:proofErr w:type="gramEnd"/>
            <w:r w:rsidRPr="00492E79">
              <w:rPr>
                <w:rFonts w:ascii="Times New Roman" w:eastAsia="Times New Roman" w:hAnsi="Times New Roman" w:cs="Times New Roman"/>
                <w:sz w:val="20"/>
                <w:szCs w:val="20"/>
                <w:lang w:eastAsia="ru-RU"/>
              </w:rPr>
              <w:t xml:space="preserve"> не отнесенных к должностям муниципальной службы</w:t>
            </w:r>
          </w:p>
        </w:tc>
        <w:tc>
          <w:tcPr>
            <w:tcW w:w="1417" w:type="dxa"/>
            <w:shd w:val="clear" w:color="auto" w:fill="auto"/>
            <w:vAlign w:val="center"/>
            <w:hideMark/>
          </w:tcPr>
          <w:p w14:paraId="6EE29C8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61.3.04.90060</w:t>
            </w:r>
          </w:p>
        </w:tc>
        <w:tc>
          <w:tcPr>
            <w:tcW w:w="851" w:type="dxa"/>
            <w:shd w:val="clear" w:color="auto" w:fill="auto"/>
            <w:vAlign w:val="center"/>
            <w:hideMark/>
          </w:tcPr>
          <w:p w14:paraId="069B3B8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0C46D60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80</w:t>
            </w:r>
          </w:p>
        </w:tc>
        <w:tc>
          <w:tcPr>
            <w:tcW w:w="1066" w:type="dxa"/>
            <w:shd w:val="clear" w:color="auto" w:fill="auto"/>
            <w:vAlign w:val="center"/>
            <w:hideMark/>
          </w:tcPr>
          <w:p w14:paraId="148E72D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80</w:t>
            </w:r>
          </w:p>
        </w:tc>
        <w:tc>
          <w:tcPr>
            <w:tcW w:w="966" w:type="dxa"/>
            <w:shd w:val="clear" w:color="auto" w:fill="auto"/>
            <w:vAlign w:val="center"/>
            <w:hideMark/>
          </w:tcPr>
          <w:p w14:paraId="37D750F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80</w:t>
            </w:r>
          </w:p>
        </w:tc>
      </w:tr>
      <w:tr w:rsidR="004D5F02" w:rsidRPr="00492E79" w14:paraId="7042F905" w14:textId="77777777" w:rsidTr="004D5F02">
        <w:trPr>
          <w:trHeight w:val="20"/>
        </w:trPr>
        <w:tc>
          <w:tcPr>
            <w:tcW w:w="10627" w:type="dxa"/>
            <w:shd w:val="clear" w:color="auto" w:fill="auto"/>
            <w:vAlign w:val="center"/>
            <w:hideMark/>
          </w:tcPr>
          <w:p w14:paraId="78672022"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auto" w:fill="auto"/>
            <w:vAlign w:val="center"/>
            <w:hideMark/>
          </w:tcPr>
          <w:p w14:paraId="2748AE4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61.3.04.90060</w:t>
            </w:r>
          </w:p>
        </w:tc>
        <w:tc>
          <w:tcPr>
            <w:tcW w:w="851" w:type="dxa"/>
            <w:shd w:val="clear" w:color="auto" w:fill="auto"/>
            <w:vAlign w:val="center"/>
            <w:hideMark/>
          </w:tcPr>
          <w:p w14:paraId="2A53232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auto" w:fill="auto"/>
            <w:vAlign w:val="center"/>
            <w:hideMark/>
          </w:tcPr>
          <w:p w14:paraId="52775F1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w:t>
            </w:r>
          </w:p>
        </w:tc>
        <w:tc>
          <w:tcPr>
            <w:tcW w:w="1066" w:type="dxa"/>
            <w:shd w:val="clear" w:color="auto" w:fill="auto"/>
            <w:vAlign w:val="center"/>
            <w:hideMark/>
          </w:tcPr>
          <w:p w14:paraId="4887AE6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w:t>
            </w:r>
          </w:p>
        </w:tc>
        <w:tc>
          <w:tcPr>
            <w:tcW w:w="966" w:type="dxa"/>
            <w:shd w:val="clear" w:color="auto" w:fill="auto"/>
            <w:vAlign w:val="center"/>
            <w:hideMark/>
          </w:tcPr>
          <w:p w14:paraId="18397B7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w:t>
            </w:r>
          </w:p>
        </w:tc>
      </w:tr>
      <w:tr w:rsidR="004D5F02" w:rsidRPr="00492E79" w14:paraId="60D6DDBF" w14:textId="77777777" w:rsidTr="004D5F02">
        <w:trPr>
          <w:trHeight w:val="20"/>
        </w:trPr>
        <w:tc>
          <w:tcPr>
            <w:tcW w:w="10627" w:type="dxa"/>
            <w:shd w:val="clear" w:color="auto" w:fill="auto"/>
            <w:vAlign w:val="center"/>
            <w:hideMark/>
          </w:tcPr>
          <w:p w14:paraId="54581EC4"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17" w:type="dxa"/>
            <w:shd w:val="clear" w:color="auto" w:fill="auto"/>
            <w:vAlign w:val="center"/>
            <w:hideMark/>
          </w:tcPr>
          <w:p w14:paraId="53A1190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61.3.</w:t>
            </w:r>
            <w:proofErr w:type="gramStart"/>
            <w:r w:rsidRPr="00492E79">
              <w:rPr>
                <w:rFonts w:ascii="Times New Roman" w:eastAsia="Times New Roman" w:hAnsi="Times New Roman" w:cs="Times New Roman"/>
                <w:b/>
                <w:bCs/>
                <w:sz w:val="20"/>
                <w:szCs w:val="20"/>
                <w:lang w:eastAsia="ru-RU"/>
              </w:rPr>
              <w:t>04.S</w:t>
            </w:r>
            <w:proofErr w:type="gramEnd"/>
            <w:r w:rsidRPr="00492E79">
              <w:rPr>
                <w:rFonts w:ascii="Times New Roman" w:eastAsia="Times New Roman" w:hAnsi="Times New Roman" w:cs="Times New Roman"/>
                <w:b/>
                <w:bCs/>
                <w:sz w:val="20"/>
                <w:szCs w:val="20"/>
                <w:lang w:eastAsia="ru-RU"/>
              </w:rPr>
              <w:t>7710</w:t>
            </w:r>
          </w:p>
        </w:tc>
        <w:tc>
          <w:tcPr>
            <w:tcW w:w="851" w:type="dxa"/>
            <w:shd w:val="clear" w:color="auto" w:fill="auto"/>
            <w:vAlign w:val="center"/>
            <w:hideMark/>
          </w:tcPr>
          <w:p w14:paraId="664AC50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5D74F44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13665,2</w:t>
            </w:r>
          </w:p>
        </w:tc>
        <w:tc>
          <w:tcPr>
            <w:tcW w:w="1066" w:type="dxa"/>
            <w:shd w:val="clear" w:color="auto" w:fill="auto"/>
            <w:vAlign w:val="center"/>
            <w:hideMark/>
          </w:tcPr>
          <w:p w14:paraId="6ACB5E9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13665,2</w:t>
            </w:r>
          </w:p>
        </w:tc>
        <w:tc>
          <w:tcPr>
            <w:tcW w:w="966" w:type="dxa"/>
            <w:shd w:val="clear" w:color="auto" w:fill="auto"/>
            <w:vAlign w:val="center"/>
            <w:hideMark/>
          </w:tcPr>
          <w:p w14:paraId="16F8C62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13665,2</w:t>
            </w:r>
          </w:p>
        </w:tc>
      </w:tr>
      <w:tr w:rsidR="004D5F02" w:rsidRPr="00492E79" w14:paraId="62A6EE3F" w14:textId="77777777" w:rsidTr="004D5F02">
        <w:trPr>
          <w:trHeight w:val="20"/>
        </w:trPr>
        <w:tc>
          <w:tcPr>
            <w:tcW w:w="10627" w:type="dxa"/>
            <w:shd w:val="clear" w:color="auto" w:fill="auto"/>
            <w:vAlign w:val="center"/>
            <w:hideMark/>
          </w:tcPr>
          <w:p w14:paraId="2E05D3D6"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14:paraId="309C7E5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w:t>
            </w:r>
            <w:proofErr w:type="gramStart"/>
            <w:r w:rsidRPr="00492E79">
              <w:rPr>
                <w:rFonts w:ascii="Times New Roman" w:eastAsia="Times New Roman" w:hAnsi="Times New Roman" w:cs="Times New Roman"/>
                <w:sz w:val="20"/>
                <w:szCs w:val="20"/>
                <w:lang w:eastAsia="ru-RU"/>
              </w:rPr>
              <w:t>04.S</w:t>
            </w:r>
            <w:proofErr w:type="gramEnd"/>
            <w:r w:rsidRPr="00492E79">
              <w:rPr>
                <w:rFonts w:ascii="Times New Roman" w:eastAsia="Times New Roman" w:hAnsi="Times New Roman" w:cs="Times New Roman"/>
                <w:sz w:val="20"/>
                <w:szCs w:val="20"/>
                <w:lang w:eastAsia="ru-RU"/>
              </w:rPr>
              <w:t>7710</w:t>
            </w:r>
          </w:p>
        </w:tc>
        <w:tc>
          <w:tcPr>
            <w:tcW w:w="851" w:type="dxa"/>
            <w:shd w:val="clear" w:color="auto" w:fill="auto"/>
            <w:vAlign w:val="center"/>
            <w:hideMark/>
          </w:tcPr>
          <w:p w14:paraId="7EA812B7"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auto" w:fill="auto"/>
            <w:vAlign w:val="center"/>
            <w:hideMark/>
          </w:tcPr>
          <w:p w14:paraId="10E2F66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13665,2</w:t>
            </w:r>
          </w:p>
        </w:tc>
        <w:tc>
          <w:tcPr>
            <w:tcW w:w="1066" w:type="dxa"/>
            <w:shd w:val="clear" w:color="auto" w:fill="auto"/>
            <w:vAlign w:val="center"/>
            <w:hideMark/>
          </w:tcPr>
          <w:p w14:paraId="6E12E9D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13665,2</w:t>
            </w:r>
          </w:p>
        </w:tc>
        <w:tc>
          <w:tcPr>
            <w:tcW w:w="966" w:type="dxa"/>
            <w:shd w:val="clear" w:color="auto" w:fill="auto"/>
            <w:vAlign w:val="center"/>
            <w:hideMark/>
          </w:tcPr>
          <w:p w14:paraId="66A1A79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13665,2</w:t>
            </w:r>
          </w:p>
        </w:tc>
      </w:tr>
      <w:tr w:rsidR="004D5F02" w:rsidRPr="00492E79" w14:paraId="67F86386" w14:textId="77777777" w:rsidTr="004D5F02">
        <w:trPr>
          <w:trHeight w:val="20"/>
        </w:trPr>
        <w:tc>
          <w:tcPr>
            <w:tcW w:w="10627" w:type="dxa"/>
            <w:shd w:val="clear" w:color="auto" w:fill="auto"/>
            <w:vAlign w:val="center"/>
            <w:hideMark/>
          </w:tcPr>
          <w:p w14:paraId="390ECF0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proofErr w:type="gramStart"/>
            <w:r w:rsidRPr="00492E79">
              <w:rPr>
                <w:rFonts w:ascii="Times New Roman" w:eastAsia="Times New Roman" w:hAnsi="Times New Roman" w:cs="Times New Roman"/>
                <w:b/>
                <w:bCs/>
                <w:sz w:val="20"/>
                <w:szCs w:val="20"/>
                <w:lang w:eastAsia="ru-RU"/>
              </w:rPr>
              <w:t>Основное  мероприятие</w:t>
            </w:r>
            <w:proofErr w:type="gramEnd"/>
            <w:r w:rsidRPr="00492E79">
              <w:rPr>
                <w:rFonts w:ascii="Times New Roman" w:eastAsia="Times New Roman" w:hAnsi="Times New Roman" w:cs="Times New Roman"/>
                <w:b/>
                <w:bCs/>
                <w:sz w:val="20"/>
                <w:szCs w:val="20"/>
                <w:lang w:eastAsia="ru-RU"/>
              </w:rPr>
              <w:t xml:space="preserve"> "Расходы на оплату администрацией округа членских взносов в ассоциацию муниципальных образований Амурской области"</w:t>
            </w:r>
          </w:p>
        </w:tc>
        <w:tc>
          <w:tcPr>
            <w:tcW w:w="1417" w:type="dxa"/>
            <w:shd w:val="clear" w:color="auto" w:fill="auto"/>
            <w:vAlign w:val="center"/>
            <w:hideMark/>
          </w:tcPr>
          <w:p w14:paraId="0829788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61.3.05.00000</w:t>
            </w:r>
          </w:p>
        </w:tc>
        <w:tc>
          <w:tcPr>
            <w:tcW w:w="851" w:type="dxa"/>
            <w:shd w:val="clear" w:color="auto" w:fill="auto"/>
            <w:vAlign w:val="center"/>
            <w:hideMark/>
          </w:tcPr>
          <w:p w14:paraId="3A02320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014625F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066" w:type="dxa"/>
            <w:shd w:val="clear" w:color="auto" w:fill="auto"/>
            <w:vAlign w:val="center"/>
            <w:hideMark/>
          </w:tcPr>
          <w:p w14:paraId="7B2B2C0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966" w:type="dxa"/>
            <w:shd w:val="clear" w:color="auto" w:fill="auto"/>
            <w:vAlign w:val="center"/>
            <w:hideMark/>
          </w:tcPr>
          <w:p w14:paraId="4244E45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4D5F02" w:rsidRPr="00492E79" w14:paraId="38649DA0" w14:textId="77777777" w:rsidTr="004D5F02">
        <w:trPr>
          <w:trHeight w:val="20"/>
        </w:trPr>
        <w:tc>
          <w:tcPr>
            <w:tcW w:w="10627" w:type="dxa"/>
            <w:shd w:val="clear" w:color="auto" w:fill="auto"/>
            <w:vAlign w:val="center"/>
            <w:hideMark/>
          </w:tcPr>
          <w:p w14:paraId="3F0EF2EE"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417" w:type="dxa"/>
            <w:shd w:val="clear" w:color="auto" w:fill="auto"/>
            <w:vAlign w:val="center"/>
            <w:hideMark/>
          </w:tcPr>
          <w:p w14:paraId="3B8A79D7"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61.3.05.90270</w:t>
            </w:r>
          </w:p>
        </w:tc>
        <w:tc>
          <w:tcPr>
            <w:tcW w:w="851" w:type="dxa"/>
            <w:shd w:val="clear" w:color="auto" w:fill="auto"/>
            <w:vAlign w:val="center"/>
            <w:hideMark/>
          </w:tcPr>
          <w:p w14:paraId="4A70FDB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BC2B37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66" w:type="dxa"/>
            <w:shd w:val="clear" w:color="auto" w:fill="auto"/>
            <w:vAlign w:val="center"/>
            <w:hideMark/>
          </w:tcPr>
          <w:p w14:paraId="276CCA5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66" w:type="dxa"/>
            <w:shd w:val="clear" w:color="auto" w:fill="auto"/>
            <w:vAlign w:val="center"/>
            <w:hideMark/>
          </w:tcPr>
          <w:p w14:paraId="139AE58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4D5F02" w:rsidRPr="00492E79" w14:paraId="676EA3E6" w14:textId="77777777" w:rsidTr="004D5F02">
        <w:trPr>
          <w:trHeight w:val="20"/>
        </w:trPr>
        <w:tc>
          <w:tcPr>
            <w:tcW w:w="10627" w:type="dxa"/>
            <w:shd w:val="clear" w:color="auto" w:fill="auto"/>
            <w:vAlign w:val="center"/>
            <w:hideMark/>
          </w:tcPr>
          <w:p w14:paraId="06FFC956"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417" w:type="dxa"/>
            <w:shd w:val="clear" w:color="auto" w:fill="auto"/>
            <w:vAlign w:val="center"/>
            <w:hideMark/>
          </w:tcPr>
          <w:p w14:paraId="1DDBA34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61.3.05.90270</w:t>
            </w:r>
          </w:p>
        </w:tc>
        <w:tc>
          <w:tcPr>
            <w:tcW w:w="851" w:type="dxa"/>
            <w:shd w:val="clear" w:color="auto" w:fill="auto"/>
            <w:vAlign w:val="center"/>
            <w:hideMark/>
          </w:tcPr>
          <w:p w14:paraId="0E14067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992" w:type="dxa"/>
            <w:shd w:val="clear" w:color="auto" w:fill="auto"/>
            <w:vAlign w:val="center"/>
            <w:hideMark/>
          </w:tcPr>
          <w:p w14:paraId="31486F4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66" w:type="dxa"/>
            <w:shd w:val="clear" w:color="auto" w:fill="auto"/>
            <w:vAlign w:val="center"/>
            <w:hideMark/>
          </w:tcPr>
          <w:p w14:paraId="42E2AAA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66" w:type="dxa"/>
            <w:shd w:val="clear" w:color="auto" w:fill="auto"/>
            <w:vAlign w:val="center"/>
            <w:hideMark/>
          </w:tcPr>
          <w:p w14:paraId="0CBA703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4D5F02" w:rsidRPr="00492E79" w14:paraId="39DCCE78" w14:textId="77777777" w:rsidTr="004D5F02">
        <w:trPr>
          <w:trHeight w:val="20"/>
        </w:trPr>
        <w:tc>
          <w:tcPr>
            <w:tcW w:w="10627" w:type="dxa"/>
            <w:shd w:val="clear" w:color="000000" w:fill="FFFFFF"/>
            <w:vAlign w:val="center"/>
            <w:hideMark/>
          </w:tcPr>
          <w:p w14:paraId="1A928CD1"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муниципального округа"</w:t>
            </w:r>
          </w:p>
        </w:tc>
        <w:tc>
          <w:tcPr>
            <w:tcW w:w="1417" w:type="dxa"/>
            <w:shd w:val="clear" w:color="000000" w:fill="FFFFFF"/>
            <w:vAlign w:val="center"/>
            <w:hideMark/>
          </w:tcPr>
          <w:p w14:paraId="0330F4B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63.0.00.00000</w:t>
            </w:r>
          </w:p>
        </w:tc>
        <w:tc>
          <w:tcPr>
            <w:tcW w:w="851" w:type="dxa"/>
            <w:shd w:val="clear" w:color="000000" w:fill="FFFFFF"/>
            <w:vAlign w:val="center"/>
            <w:hideMark/>
          </w:tcPr>
          <w:p w14:paraId="08299CB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F6E498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4665,9</w:t>
            </w:r>
          </w:p>
        </w:tc>
        <w:tc>
          <w:tcPr>
            <w:tcW w:w="1066" w:type="dxa"/>
            <w:shd w:val="clear" w:color="000000" w:fill="FFFFFF"/>
            <w:vAlign w:val="center"/>
            <w:hideMark/>
          </w:tcPr>
          <w:p w14:paraId="050805E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4665,9</w:t>
            </w:r>
          </w:p>
        </w:tc>
        <w:tc>
          <w:tcPr>
            <w:tcW w:w="966" w:type="dxa"/>
            <w:shd w:val="clear" w:color="000000" w:fill="FFFFFF"/>
            <w:vAlign w:val="center"/>
            <w:hideMark/>
          </w:tcPr>
          <w:p w14:paraId="1FD7EE4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2600</w:t>
            </w:r>
          </w:p>
        </w:tc>
      </w:tr>
      <w:tr w:rsidR="004D5F02" w:rsidRPr="00492E79" w14:paraId="1CE01DD7" w14:textId="77777777" w:rsidTr="004D5F02">
        <w:trPr>
          <w:trHeight w:val="20"/>
        </w:trPr>
        <w:tc>
          <w:tcPr>
            <w:tcW w:w="10627" w:type="dxa"/>
            <w:shd w:val="clear" w:color="auto" w:fill="auto"/>
            <w:vAlign w:val="center"/>
            <w:hideMark/>
          </w:tcPr>
          <w:p w14:paraId="66E99FAB"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округа"</w:t>
            </w:r>
          </w:p>
        </w:tc>
        <w:tc>
          <w:tcPr>
            <w:tcW w:w="1417" w:type="dxa"/>
            <w:shd w:val="clear" w:color="000000" w:fill="FFFFFF"/>
            <w:vAlign w:val="center"/>
            <w:hideMark/>
          </w:tcPr>
          <w:p w14:paraId="2B9F474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63.1.01.00000</w:t>
            </w:r>
          </w:p>
        </w:tc>
        <w:tc>
          <w:tcPr>
            <w:tcW w:w="851" w:type="dxa"/>
            <w:shd w:val="clear" w:color="000000" w:fill="FFFFFF"/>
            <w:vAlign w:val="center"/>
            <w:hideMark/>
          </w:tcPr>
          <w:p w14:paraId="187F293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15C1CE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2681,9</w:t>
            </w:r>
          </w:p>
        </w:tc>
        <w:tc>
          <w:tcPr>
            <w:tcW w:w="1066" w:type="dxa"/>
            <w:shd w:val="clear" w:color="000000" w:fill="FFFFFF"/>
            <w:vAlign w:val="center"/>
            <w:hideMark/>
          </w:tcPr>
          <w:p w14:paraId="25CED86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2681,9</w:t>
            </w:r>
          </w:p>
        </w:tc>
        <w:tc>
          <w:tcPr>
            <w:tcW w:w="966" w:type="dxa"/>
            <w:shd w:val="clear" w:color="000000" w:fill="FFFFFF"/>
            <w:vAlign w:val="center"/>
            <w:hideMark/>
          </w:tcPr>
          <w:p w14:paraId="0B50267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2600</w:t>
            </w:r>
          </w:p>
        </w:tc>
      </w:tr>
      <w:tr w:rsidR="004D5F02" w:rsidRPr="00492E79" w14:paraId="3F22547D" w14:textId="77777777" w:rsidTr="004D5F02">
        <w:trPr>
          <w:trHeight w:val="20"/>
        </w:trPr>
        <w:tc>
          <w:tcPr>
            <w:tcW w:w="10627" w:type="dxa"/>
            <w:shd w:val="clear" w:color="000000" w:fill="FFFFFF"/>
            <w:vAlign w:val="center"/>
            <w:hideMark/>
          </w:tcPr>
          <w:p w14:paraId="5CE57195"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1417" w:type="dxa"/>
            <w:shd w:val="clear" w:color="000000" w:fill="FFFFFF"/>
            <w:vAlign w:val="center"/>
            <w:hideMark/>
          </w:tcPr>
          <w:p w14:paraId="69434EF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63.1.01.00500</w:t>
            </w:r>
          </w:p>
        </w:tc>
        <w:tc>
          <w:tcPr>
            <w:tcW w:w="851" w:type="dxa"/>
            <w:shd w:val="clear" w:color="000000" w:fill="FFFFFF"/>
            <w:vAlign w:val="center"/>
            <w:hideMark/>
          </w:tcPr>
          <w:p w14:paraId="56398B3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89F626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2681,9</w:t>
            </w:r>
          </w:p>
        </w:tc>
        <w:tc>
          <w:tcPr>
            <w:tcW w:w="1066" w:type="dxa"/>
            <w:shd w:val="clear" w:color="000000" w:fill="FFFFFF"/>
            <w:vAlign w:val="center"/>
            <w:hideMark/>
          </w:tcPr>
          <w:p w14:paraId="158EC89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2681,9</w:t>
            </w:r>
          </w:p>
        </w:tc>
        <w:tc>
          <w:tcPr>
            <w:tcW w:w="966" w:type="dxa"/>
            <w:shd w:val="clear" w:color="000000" w:fill="FFFFFF"/>
            <w:vAlign w:val="center"/>
            <w:hideMark/>
          </w:tcPr>
          <w:p w14:paraId="21B1DAC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2600</w:t>
            </w:r>
          </w:p>
        </w:tc>
      </w:tr>
      <w:tr w:rsidR="004D5F02" w:rsidRPr="00492E79" w14:paraId="2DDD0875" w14:textId="77777777" w:rsidTr="004D5F02">
        <w:trPr>
          <w:trHeight w:val="20"/>
        </w:trPr>
        <w:tc>
          <w:tcPr>
            <w:tcW w:w="10627" w:type="dxa"/>
            <w:shd w:val="clear" w:color="000000" w:fill="FFFFFF"/>
            <w:vAlign w:val="center"/>
            <w:hideMark/>
          </w:tcPr>
          <w:p w14:paraId="23101D99"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3C4C366C"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63.1.01.00500</w:t>
            </w:r>
          </w:p>
        </w:tc>
        <w:tc>
          <w:tcPr>
            <w:tcW w:w="851" w:type="dxa"/>
            <w:shd w:val="clear" w:color="000000" w:fill="FFFFFF"/>
            <w:vAlign w:val="center"/>
            <w:hideMark/>
          </w:tcPr>
          <w:p w14:paraId="52D09DC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992" w:type="dxa"/>
            <w:shd w:val="clear" w:color="000000" w:fill="FFFFFF"/>
            <w:vAlign w:val="center"/>
            <w:hideMark/>
          </w:tcPr>
          <w:p w14:paraId="2841E59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2681,9</w:t>
            </w:r>
          </w:p>
        </w:tc>
        <w:tc>
          <w:tcPr>
            <w:tcW w:w="1066" w:type="dxa"/>
            <w:shd w:val="clear" w:color="000000" w:fill="FFFFFF"/>
            <w:vAlign w:val="center"/>
            <w:hideMark/>
          </w:tcPr>
          <w:p w14:paraId="0312775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2681,9</w:t>
            </w:r>
          </w:p>
        </w:tc>
        <w:tc>
          <w:tcPr>
            <w:tcW w:w="966" w:type="dxa"/>
            <w:shd w:val="clear" w:color="000000" w:fill="FFFFFF"/>
            <w:vAlign w:val="center"/>
            <w:hideMark/>
          </w:tcPr>
          <w:p w14:paraId="76797DD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2600</w:t>
            </w:r>
          </w:p>
        </w:tc>
      </w:tr>
      <w:tr w:rsidR="004D5F02" w:rsidRPr="00492E79" w14:paraId="21EB11F5" w14:textId="77777777" w:rsidTr="004D5F02">
        <w:trPr>
          <w:trHeight w:val="20"/>
        </w:trPr>
        <w:tc>
          <w:tcPr>
            <w:tcW w:w="10627" w:type="dxa"/>
            <w:shd w:val="clear" w:color="000000" w:fill="FFFFFF"/>
            <w:vAlign w:val="center"/>
            <w:hideMark/>
          </w:tcPr>
          <w:p w14:paraId="139A4434"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"Оказание поддержки, связанной с организацией транспортного обслуживания населения"</w:t>
            </w:r>
          </w:p>
        </w:tc>
        <w:tc>
          <w:tcPr>
            <w:tcW w:w="1417" w:type="dxa"/>
            <w:shd w:val="clear" w:color="auto" w:fill="auto"/>
            <w:vAlign w:val="center"/>
            <w:hideMark/>
          </w:tcPr>
          <w:p w14:paraId="20372E3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63.1.03.00000</w:t>
            </w:r>
          </w:p>
        </w:tc>
        <w:tc>
          <w:tcPr>
            <w:tcW w:w="851" w:type="dxa"/>
            <w:shd w:val="clear" w:color="auto" w:fill="auto"/>
            <w:vAlign w:val="center"/>
            <w:hideMark/>
          </w:tcPr>
          <w:p w14:paraId="7FF5F8E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1A5BBEB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1984</w:t>
            </w:r>
          </w:p>
        </w:tc>
        <w:tc>
          <w:tcPr>
            <w:tcW w:w="1066" w:type="dxa"/>
            <w:shd w:val="clear" w:color="auto" w:fill="auto"/>
            <w:vAlign w:val="center"/>
            <w:hideMark/>
          </w:tcPr>
          <w:p w14:paraId="4CAF6C6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1984</w:t>
            </w:r>
          </w:p>
        </w:tc>
        <w:tc>
          <w:tcPr>
            <w:tcW w:w="966" w:type="dxa"/>
            <w:shd w:val="clear" w:color="auto" w:fill="auto"/>
            <w:vAlign w:val="center"/>
            <w:hideMark/>
          </w:tcPr>
          <w:p w14:paraId="00DFB9E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65FE7FC5" w14:textId="77777777" w:rsidTr="004D5F02">
        <w:trPr>
          <w:trHeight w:val="20"/>
        </w:trPr>
        <w:tc>
          <w:tcPr>
            <w:tcW w:w="10627" w:type="dxa"/>
            <w:shd w:val="clear" w:color="000000" w:fill="FFFFFF"/>
            <w:vAlign w:val="center"/>
            <w:hideMark/>
          </w:tcPr>
          <w:p w14:paraId="521CAB56"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Оказание поддержки, связанной с организацией транспортного обслуживания населения</w:t>
            </w:r>
          </w:p>
        </w:tc>
        <w:tc>
          <w:tcPr>
            <w:tcW w:w="1417" w:type="dxa"/>
            <w:shd w:val="clear" w:color="auto" w:fill="auto"/>
            <w:vAlign w:val="center"/>
            <w:hideMark/>
          </w:tcPr>
          <w:p w14:paraId="30E5E49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63.1.</w:t>
            </w:r>
            <w:proofErr w:type="gramStart"/>
            <w:r w:rsidRPr="00492E79">
              <w:rPr>
                <w:rFonts w:ascii="Times New Roman" w:eastAsia="Times New Roman" w:hAnsi="Times New Roman" w:cs="Times New Roman"/>
                <w:sz w:val="20"/>
                <w:szCs w:val="20"/>
                <w:lang w:eastAsia="ru-RU"/>
              </w:rPr>
              <w:t>03.S</w:t>
            </w:r>
            <w:proofErr w:type="gramEnd"/>
            <w:r w:rsidRPr="00492E79">
              <w:rPr>
                <w:rFonts w:ascii="Times New Roman" w:eastAsia="Times New Roman" w:hAnsi="Times New Roman" w:cs="Times New Roman"/>
                <w:sz w:val="20"/>
                <w:szCs w:val="20"/>
                <w:lang w:eastAsia="ru-RU"/>
              </w:rPr>
              <w:t>06800</w:t>
            </w:r>
          </w:p>
        </w:tc>
        <w:tc>
          <w:tcPr>
            <w:tcW w:w="851" w:type="dxa"/>
            <w:shd w:val="clear" w:color="auto" w:fill="auto"/>
            <w:vAlign w:val="center"/>
            <w:hideMark/>
          </w:tcPr>
          <w:p w14:paraId="7E7F24A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auto" w:fill="auto"/>
            <w:vAlign w:val="center"/>
            <w:hideMark/>
          </w:tcPr>
          <w:p w14:paraId="6EAE3CE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1984</w:t>
            </w:r>
          </w:p>
        </w:tc>
        <w:tc>
          <w:tcPr>
            <w:tcW w:w="1066" w:type="dxa"/>
            <w:shd w:val="clear" w:color="auto" w:fill="auto"/>
            <w:vAlign w:val="center"/>
            <w:hideMark/>
          </w:tcPr>
          <w:p w14:paraId="2D62B40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1984</w:t>
            </w:r>
          </w:p>
        </w:tc>
        <w:tc>
          <w:tcPr>
            <w:tcW w:w="966" w:type="dxa"/>
            <w:shd w:val="clear" w:color="auto" w:fill="auto"/>
            <w:vAlign w:val="center"/>
            <w:hideMark/>
          </w:tcPr>
          <w:p w14:paraId="3EA1F34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6FF13388" w14:textId="77777777" w:rsidTr="004D5F02">
        <w:trPr>
          <w:trHeight w:val="20"/>
        </w:trPr>
        <w:tc>
          <w:tcPr>
            <w:tcW w:w="10627" w:type="dxa"/>
            <w:shd w:val="clear" w:color="000000" w:fill="FFFFFF"/>
            <w:vAlign w:val="center"/>
            <w:hideMark/>
          </w:tcPr>
          <w:p w14:paraId="6F78A35F"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417" w:type="dxa"/>
            <w:shd w:val="clear" w:color="auto" w:fill="auto"/>
            <w:vAlign w:val="center"/>
            <w:hideMark/>
          </w:tcPr>
          <w:p w14:paraId="0220688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63.1.</w:t>
            </w:r>
            <w:proofErr w:type="gramStart"/>
            <w:r w:rsidRPr="00492E79">
              <w:rPr>
                <w:rFonts w:ascii="Times New Roman" w:eastAsia="Times New Roman" w:hAnsi="Times New Roman" w:cs="Times New Roman"/>
                <w:sz w:val="20"/>
                <w:szCs w:val="20"/>
                <w:lang w:eastAsia="ru-RU"/>
              </w:rPr>
              <w:t>03.S</w:t>
            </w:r>
            <w:proofErr w:type="gramEnd"/>
            <w:r w:rsidRPr="00492E79">
              <w:rPr>
                <w:rFonts w:ascii="Times New Roman" w:eastAsia="Times New Roman" w:hAnsi="Times New Roman" w:cs="Times New Roman"/>
                <w:sz w:val="20"/>
                <w:szCs w:val="20"/>
                <w:lang w:eastAsia="ru-RU"/>
              </w:rPr>
              <w:t>06800</w:t>
            </w:r>
          </w:p>
        </w:tc>
        <w:tc>
          <w:tcPr>
            <w:tcW w:w="851" w:type="dxa"/>
            <w:shd w:val="clear" w:color="auto" w:fill="auto"/>
            <w:vAlign w:val="center"/>
            <w:hideMark/>
          </w:tcPr>
          <w:p w14:paraId="3057B89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992" w:type="dxa"/>
            <w:shd w:val="clear" w:color="auto" w:fill="auto"/>
            <w:vAlign w:val="center"/>
            <w:hideMark/>
          </w:tcPr>
          <w:p w14:paraId="3050A09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1984</w:t>
            </w:r>
          </w:p>
        </w:tc>
        <w:tc>
          <w:tcPr>
            <w:tcW w:w="1066" w:type="dxa"/>
            <w:shd w:val="clear" w:color="auto" w:fill="auto"/>
            <w:vAlign w:val="center"/>
            <w:hideMark/>
          </w:tcPr>
          <w:p w14:paraId="202DB2C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1984</w:t>
            </w:r>
          </w:p>
        </w:tc>
        <w:tc>
          <w:tcPr>
            <w:tcW w:w="966" w:type="dxa"/>
            <w:shd w:val="clear" w:color="auto" w:fill="auto"/>
            <w:vAlign w:val="center"/>
            <w:hideMark/>
          </w:tcPr>
          <w:p w14:paraId="142F26D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0464351B" w14:textId="77777777" w:rsidTr="004D5F02">
        <w:trPr>
          <w:trHeight w:val="20"/>
        </w:trPr>
        <w:tc>
          <w:tcPr>
            <w:tcW w:w="10627" w:type="dxa"/>
            <w:shd w:val="clear" w:color="000000" w:fill="FFFFFF"/>
            <w:vAlign w:val="center"/>
            <w:hideMark/>
          </w:tcPr>
          <w:p w14:paraId="1352E22B"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муниципального округа"</w:t>
            </w:r>
          </w:p>
        </w:tc>
        <w:tc>
          <w:tcPr>
            <w:tcW w:w="1417" w:type="dxa"/>
            <w:shd w:val="clear" w:color="000000" w:fill="FFFFFF"/>
            <w:vAlign w:val="center"/>
            <w:hideMark/>
          </w:tcPr>
          <w:p w14:paraId="6DBB458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64.0.00.00000</w:t>
            </w:r>
          </w:p>
        </w:tc>
        <w:tc>
          <w:tcPr>
            <w:tcW w:w="851" w:type="dxa"/>
            <w:shd w:val="clear" w:color="000000" w:fill="FFFFFF"/>
            <w:vAlign w:val="center"/>
            <w:hideMark/>
          </w:tcPr>
          <w:p w14:paraId="4467A8A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7BD1F1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19353,1</w:t>
            </w:r>
          </w:p>
        </w:tc>
        <w:tc>
          <w:tcPr>
            <w:tcW w:w="1066" w:type="dxa"/>
            <w:shd w:val="clear" w:color="000000" w:fill="FFFFFF"/>
            <w:vAlign w:val="center"/>
            <w:hideMark/>
          </w:tcPr>
          <w:p w14:paraId="0D5EF08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18746</w:t>
            </w:r>
          </w:p>
        </w:tc>
        <w:tc>
          <w:tcPr>
            <w:tcW w:w="966" w:type="dxa"/>
            <w:shd w:val="clear" w:color="000000" w:fill="FFFFFF"/>
            <w:vAlign w:val="center"/>
            <w:hideMark/>
          </w:tcPr>
          <w:p w14:paraId="0E3E3AD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17714,4</w:t>
            </w:r>
          </w:p>
        </w:tc>
      </w:tr>
      <w:tr w:rsidR="004D5F02" w:rsidRPr="00492E79" w14:paraId="7D447DA5" w14:textId="77777777" w:rsidTr="004D5F02">
        <w:trPr>
          <w:trHeight w:val="20"/>
        </w:trPr>
        <w:tc>
          <w:tcPr>
            <w:tcW w:w="10627" w:type="dxa"/>
            <w:shd w:val="clear" w:color="000000" w:fill="FFFFFF"/>
            <w:vAlign w:val="center"/>
            <w:hideMark/>
          </w:tcPr>
          <w:p w14:paraId="13560EF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417" w:type="dxa"/>
            <w:shd w:val="clear" w:color="000000" w:fill="FFFFFF"/>
            <w:vAlign w:val="center"/>
            <w:hideMark/>
          </w:tcPr>
          <w:p w14:paraId="678928D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64.1.02.00000</w:t>
            </w:r>
          </w:p>
        </w:tc>
        <w:tc>
          <w:tcPr>
            <w:tcW w:w="851" w:type="dxa"/>
            <w:shd w:val="clear" w:color="000000" w:fill="FFFFFF"/>
            <w:vAlign w:val="center"/>
            <w:hideMark/>
          </w:tcPr>
          <w:p w14:paraId="13F0BDC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5ACACC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2300</w:t>
            </w:r>
          </w:p>
        </w:tc>
        <w:tc>
          <w:tcPr>
            <w:tcW w:w="1066" w:type="dxa"/>
            <w:shd w:val="clear" w:color="000000" w:fill="FFFFFF"/>
            <w:vAlign w:val="center"/>
            <w:hideMark/>
          </w:tcPr>
          <w:p w14:paraId="1C6CCD9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2300</w:t>
            </w:r>
          </w:p>
        </w:tc>
        <w:tc>
          <w:tcPr>
            <w:tcW w:w="966" w:type="dxa"/>
            <w:shd w:val="clear" w:color="000000" w:fill="FFFFFF"/>
            <w:vAlign w:val="center"/>
            <w:hideMark/>
          </w:tcPr>
          <w:p w14:paraId="15190E4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2300</w:t>
            </w:r>
          </w:p>
        </w:tc>
      </w:tr>
      <w:tr w:rsidR="004D5F02" w:rsidRPr="00492E79" w14:paraId="0F083EFC" w14:textId="77777777" w:rsidTr="004D5F02">
        <w:trPr>
          <w:trHeight w:val="20"/>
        </w:trPr>
        <w:tc>
          <w:tcPr>
            <w:tcW w:w="10627" w:type="dxa"/>
            <w:shd w:val="clear" w:color="000000" w:fill="FFFFFF"/>
            <w:vAlign w:val="center"/>
            <w:hideMark/>
          </w:tcPr>
          <w:p w14:paraId="47951F52"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417" w:type="dxa"/>
            <w:shd w:val="clear" w:color="000000" w:fill="FFFFFF"/>
            <w:vAlign w:val="center"/>
            <w:hideMark/>
          </w:tcPr>
          <w:p w14:paraId="3EDF7AB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64.1.02.00720</w:t>
            </w:r>
          </w:p>
        </w:tc>
        <w:tc>
          <w:tcPr>
            <w:tcW w:w="851" w:type="dxa"/>
            <w:shd w:val="clear" w:color="000000" w:fill="FFFFFF"/>
            <w:vAlign w:val="center"/>
            <w:hideMark/>
          </w:tcPr>
          <w:p w14:paraId="1E735D8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AD6D8F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2300</w:t>
            </w:r>
          </w:p>
        </w:tc>
        <w:tc>
          <w:tcPr>
            <w:tcW w:w="1066" w:type="dxa"/>
            <w:shd w:val="clear" w:color="000000" w:fill="FFFFFF"/>
            <w:vAlign w:val="center"/>
            <w:hideMark/>
          </w:tcPr>
          <w:p w14:paraId="2F4EFB1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2300</w:t>
            </w:r>
          </w:p>
        </w:tc>
        <w:tc>
          <w:tcPr>
            <w:tcW w:w="966" w:type="dxa"/>
            <w:shd w:val="clear" w:color="000000" w:fill="FFFFFF"/>
            <w:vAlign w:val="center"/>
            <w:hideMark/>
          </w:tcPr>
          <w:p w14:paraId="0403560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2300</w:t>
            </w:r>
          </w:p>
        </w:tc>
      </w:tr>
      <w:tr w:rsidR="004D5F02" w:rsidRPr="00492E79" w14:paraId="12923326" w14:textId="77777777" w:rsidTr="004D5F02">
        <w:trPr>
          <w:trHeight w:val="20"/>
        </w:trPr>
        <w:tc>
          <w:tcPr>
            <w:tcW w:w="10627" w:type="dxa"/>
            <w:shd w:val="clear" w:color="000000" w:fill="FFFFFF"/>
            <w:vAlign w:val="center"/>
            <w:hideMark/>
          </w:tcPr>
          <w:p w14:paraId="4A65075D"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20D84F0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64.1.02.00720</w:t>
            </w:r>
          </w:p>
        </w:tc>
        <w:tc>
          <w:tcPr>
            <w:tcW w:w="851" w:type="dxa"/>
            <w:shd w:val="clear" w:color="000000" w:fill="FFFFFF"/>
            <w:vAlign w:val="center"/>
            <w:hideMark/>
          </w:tcPr>
          <w:p w14:paraId="255BB980"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4AE818B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2300</w:t>
            </w:r>
          </w:p>
        </w:tc>
        <w:tc>
          <w:tcPr>
            <w:tcW w:w="1066" w:type="dxa"/>
            <w:shd w:val="clear" w:color="000000" w:fill="FFFFFF"/>
            <w:vAlign w:val="center"/>
            <w:hideMark/>
          </w:tcPr>
          <w:p w14:paraId="4508638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2300</w:t>
            </w:r>
          </w:p>
        </w:tc>
        <w:tc>
          <w:tcPr>
            <w:tcW w:w="966" w:type="dxa"/>
            <w:shd w:val="clear" w:color="000000" w:fill="FFFFFF"/>
            <w:vAlign w:val="center"/>
            <w:hideMark/>
          </w:tcPr>
          <w:p w14:paraId="6DDEACA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2300</w:t>
            </w:r>
          </w:p>
        </w:tc>
      </w:tr>
      <w:tr w:rsidR="004D5F02" w:rsidRPr="00492E79" w14:paraId="3EC5C4AC" w14:textId="77777777" w:rsidTr="004D5F02">
        <w:trPr>
          <w:trHeight w:val="20"/>
        </w:trPr>
        <w:tc>
          <w:tcPr>
            <w:tcW w:w="10627" w:type="dxa"/>
            <w:shd w:val="clear" w:color="auto" w:fill="auto"/>
            <w:vAlign w:val="center"/>
            <w:hideMark/>
          </w:tcPr>
          <w:p w14:paraId="0DC1005D"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"Обустройство и обеспечение условий для безопасного дорожного движения на территории Амурской области"</w:t>
            </w:r>
          </w:p>
        </w:tc>
        <w:tc>
          <w:tcPr>
            <w:tcW w:w="1417" w:type="dxa"/>
            <w:shd w:val="clear" w:color="000000" w:fill="FFFFFF"/>
            <w:vAlign w:val="center"/>
            <w:hideMark/>
          </w:tcPr>
          <w:p w14:paraId="4037B52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64.1.04.00000</w:t>
            </w:r>
          </w:p>
        </w:tc>
        <w:tc>
          <w:tcPr>
            <w:tcW w:w="851" w:type="dxa"/>
            <w:shd w:val="clear" w:color="000000" w:fill="FFFFFF"/>
            <w:vAlign w:val="center"/>
            <w:hideMark/>
          </w:tcPr>
          <w:p w14:paraId="342E141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6C60F5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1344</w:t>
            </w:r>
          </w:p>
        </w:tc>
        <w:tc>
          <w:tcPr>
            <w:tcW w:w="1066" w:type="dxa"/>
            <w:shd w:val="clear" w:color="000000" w:fill="FFFFFF"/>
            <w:vAlign w:val="center"/>
            <w:hideMark/>
          </w:tcPr>
          <w:p w14:paraId="5747A45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72799E9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3DB388DE" w14:textId="77777777" w:rsidTr="004D5F02">
        <w:trPr>
          <w:trHeight w:val="20"/>
        </w:trPr>
        <w:tc>
          <w:tcPr>
            <w:tcW w:w="10627" w:type="dxa"/>
            <w:shd w:val="clear" w:color="auto" w:fill="auto"/>
            <w:vAlign w:val="center"/>
            <w:hideMark/>
          </w:tcPr>
          <w:p w14:paraId="4416CEC7"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Обустройство и обеспечение условий для безопасного дорожного движения на территории Амурской области</w:t>
            </w:r>
          </w:p>
        </w:tc>
        <w:tc>
          <w:tcPr>
            <w:tcW w:w="1417" w:type="dxa"/>
            <w:shd w:val="clear" w:color="000000" w:fill="FFFFFF"/>
            <w:vAlign w:val="center"/>
            <w:hideMark/>
          </w:tcPr>
          <w:p w14:paraId="3A078F6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w:t>
            </w:r>
            <w:proofErr w:type="gramStart"/>
            <w:r w:rsidRPr="00492E79">
              <w:rPr>
                <w:rFonts w:ascii="Times New Roman" w:eastAsia="Times New Roman" w:hAnsi="Times New Roman" w:cs="Times New Roman"/>
                <w:sz w:val="20"/>
                <w:szCs w:val="20"/>
                <w:lang w:eastAsia="ru-RU"/>
              </w:rPr>
              <w:t>04.S</w:t>
            </w:r>
            <w:proofErr w:type="gramEnd"/>
            <w:r w:rsidRPr="00492E79">
              <w:rPr>
                <w:rFonts w:ascii="Times New Roman" w:eastAsia="Times New Roman" w:hAnsi="Times New Roman" w:cs="Times New Roman"/>
                <w:sz w:val="20"/>
                <w:szCs w:val="20"/>
                <w:lang w:eastAsia="ru-RU"/>
              </w:rPr>
              <w:t>0180</w:t>
            </w:r>
          </w:p>
        </w:tc>
        <w:tc>
          <w:tcPr>
            <w:tcW w:w="851" w:type="dxa"/>
            <w:shd w:val="clear" w:color="000000" w:fill="FFFFFF"/>
            <w:vAlign w:val="center"/>
            <w:hideMark/>
          </w:tcPr>
          <w:p w14:paraId="4F14ED2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70DA0A3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1344</w:t>
            </w:r>
          </w:p>
        </w:tc>
        <w:tc>
          <w:tcPr>
            <w:tcW w:w="1066" w:type="dxa"/>
            <w:shd w:val="clear" w:color="000000" w:fill="FFFFFF"/>
            <w:vAlign w:val="center"/>
            <w:hideMark/>
          </w:tcPr>
          <w:p w14:paraId="77C6CA2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204622D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32523ECA" w14:textId="77777777" w:rsidTr="004D5F02">
        <w:trPr>
          <w:trHeight w:val="20"/>
        </w:trPr>
        <w:tc>
          <w:tcPr>
            <w:tcW w:w="10627" w:type="dxa"/>
            <w:shd w:val="clear" w:color="auto" w:fill="auto"/>
            <w:vAlign w:val="center"/>
            <w:hideMark/>
          </w:tcPr>
          <w:p w14:paraId="2B9682AB"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81FA1A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w:t>
            </w:r>
            <w:proofErr w:type="gramStart"/>
            <w:r w:rsidRPr="00492E79">
              <w:rPr>
                <w:rFonts w:ascii="Times New Roman" w:eastAsia="Times New Roman" w:hAnsi="Times New Roman" w:cs="Times New Roman"/>
                <w:sz w:val="20"/>
                <w:szCs w:val="20"/>
                <w:lang w:eastAsia="ru-RU"/>
              </w:rPr>
              <w:t>04.S</w:t>
            </w:r>
            <w:proofErr w:type="gramEnd"/>
            <w:r w:rsidRPr="00492E79">
              <w:rPr>
                <w:rFonts w:ascii="Times New Roman" w:eastAsia="Times New Roman" w:hAnsi="Times New Roman" w:cs="Times New Roman"/>
                <w:sz w:val="20"/>
                <w:szCs w:val="20"/>
                <w:lang w:eastAsia="ru-RU"/>
              </w:rPr>
              <w:t>0180</w:t>
            </w:r>
          </w:p>
        </w:tc>
        <w:tc>
          <w:tcPr>
            <w:tcW w:w="851" w:type="dxa"/>
            <w:shd w:val="clear" w:color="000000" w:fill="FFFFFF"/>
            <w:vAlign w:val="center"/>
            <w:hideMark/>
          </w:tcPr>
          <w:p w14:paraId="008A559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560289B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1344</w:t>
            </w:r>
          </w:p>
        </w:tc>
        <w:tc>
          <w:tcPr>
            <w:tcW w:w="1066" w:type="dxa"/>
            <w:shd w:val="clear" w:color="000000" w:fill="FFFFFF"/>
            <w:vAlign w:val="center"/>
            <w:hideMark/>
          </w:tcPr>
          <w:p w14:paraId="3A697DE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7C10F9F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20166DFD" w14:textId="77777777" w:rsidTr="004D5F02">
        <w:trPr>
          <w:trHeight w:val="20"/>
        </w:trPr>
        <w:tc>
          <w:tcPr>
            <w:tcW w:w="10627" w:type="dxa"/>
            <w:shd w:val="clear" w:color="000000" w:fill="FFFFFF"/>
            <w:vAlign w:val="center"/>
            <w:hideMark/>
          </w:tcPr>
          <w:p w14:paraId="183F9EEE"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417" w:type="dxa"/>
            <w:shd w:val="clear" w:color="000000" w:fill="FFFFFF"/>
            <w:vAlign w:val="center"/>
            <w:hideMark/>
          </w:tcPr>
          <w:p w14:paraId="5BC0D83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64.1.01.00000</w:t>
            </w:r>
          </w:p>
        </w:tc>
        <w:tc>
          <w:tcPr>
            <w:tcW w:w="851" w:type="dxa"/>
            <w:shd w:val="clear" w:color="000000" w:fill="FFFFFF"/>
            <w:vAlign w:val="center"/>
            <w:hideMark/>
          </w:tcPr>
          <w:p w14:paraId="10349CD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D70ACA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15209,1</w:t>
            </w:r>
          </w:p>
        </w:tc>
        <w:tc>
          <w:tcPr>
            <w:tcW w:w="1066" w:type="dxa"/>
            <w:shd w:val="clear" w:color="000000" w:fill="FFFFFF"/>
            <w:vAlign w:val="center"/>
            <w:hideMark/>
          </w:tcPr>
          <w:p w14:paraId="769D763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16446</w:t>
            </w:r>
          </w:p>
        </w:tc>
        <w:tc>
          <w:tcPr>
            <w:tcW w:w="966" w:type="dxa"/>
            <w:shd w:val="clear" w:color="000000" w:fill="FFFFFF"/>
            <w:vAlign w:val="center"/>
            <w:hideMark/>
          </w:tcPr>
          <w:p w14:paraId="11CDD2A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15414,4</w:t>
            </w:r>
          </w:p>
        </w:tc>
      </w:tr>
      <w:tr w:rsidR="004D5F02" w:rsidRPr="00492E79" w14:paraId="7EE5459D" w14:textId="77777777" w:rsidTr="004D5F02">
        <w:trPr>
          <w:trHeight w:val="20"/>
        </w:trPr>
        <w:tc>
          <w:tcPr>
            <w:tcW w:w="10627" w:type="dxa"/>
            <w:shd w:val="clear" w:color="000000" w:fill="FFFFFF"/>
            <w:vAlign w:val="center"/>
            <w:hideMark/>
          </w:tcPr>
          <w:p w14:paraId="17865449"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417" w:type="dxa"/>
            <w:shd w:val="clear" w:color="000000" w:fill="FFFFFF"/>
            <w:vAlign w:val="center"/>
            <w:hideMark/>
          </w:tcPr>
          <w:p w14:paraId="175C320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64.1.</w:t>
            </w:r>
            <w:proofErr w:type="gramStart"/>
            <w:r w:rsidRPr="00492E79">
              <w:rPr>
                <w:rFonts w:ascii="Times New Roman" w:eastAsia="Times New Roman" w:hAnsi="Times New Roman" w:cs="Times New Roman"/>
                <w:b/>
                <w:bCs/>
                <w:sz w:val="20"/>
                <w:szCs w:val="20"/>
                <w:lang w:eastAsia="ru-RU"/>
              </w:rPr>
              <w:t>01.S</w:t>
            </w:r>
            <w:proofErr w:type="gramEnd"/>
            <w:r w:rsidRPr="00492E79">
              <w:rPr>
                <w:rFonts w:ascii="Times New Roman" w:eastAsia="Times New Roman" w:hAnsi="Times New Roman" w:cs="Times New Roman"/>
                <w:b/>
                <w:bCs/>
                <w:sz w:val="20"/>
                <w:szCs w:val="20"/>
                <w:lang w:eastAsia="ru-RU"/>
              </w:rPr>
              <w:t>7480</w:t>
            </w:r>
          </w:p>
        </w:tc>
        <w:tc>
          <w:tcPr>
            <w:tcW w:w="851" w:type="dxa"/>
            <w:shd w:val="clear" w:color="000000" w:fill="FFFFFF"/>
            <w:vAlign w:val="center"/>
            <w:hideMark/>
          </w:tcPr>
          <w:p w14:paraId="46F861F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1D3A47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15209,1</w:t>
            </w:r>
          </w:p>
        </w:tc>
        <w:tc>
          <w:tcPr>
            <w:tcW w:w="1066" w:type="dxa"/>
            <w:shd w:val="clear" w:color="000000" w:fill="FFFFFF"/>
            <w:vAlign w:val="center"/>
            <w:hideMark/>
          </w:tcPr>
          <w:p w14:paraId="6F5836C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16446</w:t>
            </w:r>
          </w:p>
        </w:tc>
        <w:tc>
          <w:tcPr>
            <w:tcW w:w="966" w:type="dxa"/>
            <w:shd w:val="clear" w:color="000000" w:fill="FFFFFF"/>
            <w:vAlign w:val="center"/>
            <w:hideMark/>
          </w:tcPr>
          <w:p w14:paraId="26394A5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15414,4</w:t>
            </w:r>
          </w:p>
        </w:tc>
      </w:tr>
      <w:tr w:rsidR="004D5F02" w:rsidRPr="00492E79" w14:paraId="5D8798D5" w14:textId="77777777" w:rsidTr="004D5F02">
        <w:trPr>
          <w:trHeight w:val="20"/>
        </w:trPr>
        <w:tc>
          <w:tcPr>
            <w:tcW w:w="10627" w:type="dxa"/>
            <w:shd w:val="clear" w:color="000000" w:fill="FFFFFF"/>
            <w:vAlign w:val="center"/>
            <w:hideMark/>
          </w:tcPr>
          <w:p w14:paraId="3CAC94B7"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3D213E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7480</w:t>
            </w:r>
          </w:p>
        </w:tc>
        <w:tc>
          <w:tcPr>
            <w:tcW w:w="851" w:type="dxa"/>
            <w:shd w:val="clear" w:color="000000" w:fill="FFFFFF"/>
            <w:vAlign w:val="center"/>
            <w:hideMark/>
          </w:tcPr>
          <w:p w14:paraId="6D52ACE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17C0234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7445,4</w:t>
            </w:r>
          </w:p>
        </w:tc>
        <w:tc>
          <w:tcPr>
            <w:tcW w:w="1066" w:type="dxa"/>
            <w:shd w:val="clear" w:color="000000" w:fill="FFFFFF"/>
            <w:vAlign w:val="center"/>
            <w:hideMark/>
          </w:tcPr>
          <w:p w14:paraId="4115993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8436,6</w:t>
            </w:r>
          </w:p>
        </w:tc>
        <w:tc>
          <w:tcPr>
            <w:tcW w:w="966" w:type="dxa"/>
            <w:shd w:val="clear" w:color="000000" w:fill="FFFFFF"/>
            <w:vAlign w:val="center"/>
            <w:hideMark/>
          </w:tcPr>
          <w:p w14:paraId="74A448B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6997,2</w:t>
            </w:r>
          </w:p>
        </w:tc>
      </w:tr>
      <w:tr w:rsidR="004D5F02" w:rsidRPr="00492E79" w14:paraId="6C0A65EE" w14:textId="77777777" w:rsidTr="004D5F02">
        <w:trPr>
          <w:trHeight w:val="20"/>
        </w:trPr>
        <w:tc>
          <w:tcPr>
            <w:tcW w:w="10627" w:type="dxa"/>
            <w:shd w:val="clear" w:color="000000" w:fill="FFFFFF"/>
            <w:vAlign w:val="center"/>
            <w:hideMark/>
          </w:tcPr>
          <w:p w14:paraId="35FF0E4D"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14D4818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7480</w:t>
            </w:r>
          </w:p>
        </w:tc>
        <w:tc>
          <w:tcPr>
            <w:tcW w:w="851" w:type="dxa"/>
            <w:shd w:val="clear" w:color="000000" w:fill="FFFFFF"/>
            <w:vAlign w:val="center"/>
            <w:hideMark/>
          </w:tcPr>
          <w:p w14:paraId="377A04E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5F1B5BE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7763,7</w:t>
            </w:r>
          </w:p>
        </w:tc>
        <w:tc>
          <w:tcPr>
            <w:tcW w:w="1066" w:type="dxa"/>
            <w:shd w:val="clear" w:color="000000" w:fill="FFFFFF"/>
            <w:vAlign w:val="center"/>
            <w:hideMark/>
          </w:tcPr>
          <w:p w14:paraId="37A2618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8009,4</w:t>
            </w:r>
          </w:p>
        </w:tc>
        <w:tc>
          <w:tcPr>
            <w:tcW w:w="966" w:type="dxa"/>
            <w:shd w:val="clear" w:color="000000" w:fill="FFFFFF"/>
            <w:vAlign w:val="center"/>
            <w:hideMark/>
          </w:tcPr>
          <w:p w14:paraId="6B85188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8417,2</w:t>
            </w:r>
          </w:p>
        </w:tc>
      </w:tr>
      <w:tr w:rsidR="004D5F02" w:rsidRPr="00492E79" w14:paraId="1465A0AA" w14:textId="77777777" w:rsidTr="004D5F02">
        <w:trPr>
          <w:trHeight w:val="20"/>
        </w:trPr>
        <w:tc>
          <w:tcPr>
            <w:tcW w:w="10627" w:type="dxa"/>
            <w:shd w:val="clear" w:color="auto" w:fill="auto"/>
            <w:vAlign w:val="center"/>
            <w:hideMark/>
          </w:tcPr>
          <w:p w14:paraId="65F53D8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"Изготовление технических паспортов автомобильных дорог общего пользования местного значения Завитинского муниципального округа"</w:t>
            </w:r>
          </w:p>
        </w:tc>
        <w:tc>
          <w:tcPr>
            <w:tcW w:w="1417" w:type="dxa"/>
            <w:shd w:val="clear" w:color="000000" w:fill="FFFFFF"/>
            <w:vAlign w:val="center"/>
            <w:hideMark/>
          </w:tcPr>
          <w:p w14:paraId="0C46CE7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64.1.03.00000</w:t>
            </w:r>
          </w:p>
        </w:tc>
        <w:tc>
          <w:tcPr>
            <w:tcW w:w="851" w:type="dxa"/>
            <w:shd w:val="clear" w:color="000000" w:fill="FFFFFF"/>
            <w:vAlign w:val="center"/>
            <w:hideMark/>
          </w:tcPr>
          <w:p w14:paraId="136C9F2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49234E4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066" w:type="dxa"/>
            <w:shd w:val="clear" w:color="000000" w:fill="FFFFFF"/>
            <w:vAlign w:val="center"/>
            <w:hideMark/>
          </w:tcPr>
          <w:p w14:paraId="6A7FA85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3E6A705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09B27479" w14:textId="77777777" w:rsidTr="004D5F02">
        <w:trPr>
          <w:trHeight w:val="20"/>
        </w:trPr>
        <w:tc>
          <w:tcPr>
            <w:tcW w:w="10627" w:type="dxa"/>
            <w:shd w:val="clear" w:color="auto" w:fill="auto"/>
            <w:vAlign w:val="center"/>
            <w:hideMark/>
          </w:tcPr>
          <w:p w14:paraId="19D15D6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Изготовление технических паспортов автомобильных дорог общего пользования местного значения Завитинского муниципального округа</w:t>
            </w:r>
          </w:p>
        </w:tc>
        <w:tc>
          <w:tcPr>
            <w:tcW w:w="1417" w:type="dxa"/>
            <w:shd w:val="clear" w:color="000000" w:fill="FFFFFF"/>
            <w:vAlign w:val="center"/>
            <w:hideMark/>
          </w:tcPr>
          <w:p w14:paraId="0FF9AC8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64.1.</w:t>
            </w:r>
            <w:proofErr w:type="gramStart"/>
            <w:r w:rsidRPr="00492E79">
              <w:rPr>
                <w:rFonts w:ascii="Times New Roman" w:eastAsia="Times New Roman" w:hAnsi="Times New Roman" w:cs="Times New Roman"/>
                <w:b/>
                <w:bCs/>
                <w:sz w:val="20"/>
                <w:szCs w:val="20"/>
                <w:lang w:eastAsia="ru-RU"/>
              </w:rPr>
              <w:t>03.S</w:t>
            </w:r>
            <w:proofErr w:type="gramEnd"/>
            <w:r w:rsidRPr="00492E79">
              <w:rPr>
                <w:rFonts w:ascii="Times New Roman" w:eastAsia="Times New Roman" w:hAnsi="Times New Roman" w:cs="Times New Roman"/>
                <w:b/>
                <w:bCs/>
                <w:sz w:val="20"/>
                <w:szCs w:val="20"/>
                <w:lang w:eastAsia="ru-RU"/>
              </w:rPr>
              <w:t>7480</w:t>
            </w:r>
          </w:p>
        </w:tc>
        <w:tc>
          <w:tcPr>
            <w:tcW w:w="851" w:type="dxa"/>
            <w:shd w:val="clear" w:color="000000" w:fill="FFFFFF"/>
            <w:vAlign w:val="center"/>
            <w:hideMark/>
          </w:tcPr>
          <w:p w14:paraId="785CD55D"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C72499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066" w:type="dxa"/>
            <w:shd w:val="clear" w:color="000000" w:fill="FFFFFF"/>
            <w:vAlign w:val="center"/>
            <w:hideMark/>
          </w:tcPr>
          <w:p w14:paraId="677D386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49E8F95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47A5282A" w14:textId="77777777" w:rsidTr="004D5F02">
        <w:trPr>
          <w:trHeight w:val="20"/>
        </w:trPr>
        <w:tc>
          <w:tcPr>
            <w:tcW w:w="10627" w:type="dxa"/>
            <w:shd w:val="clear" w:color="auto" w:fill="auto"/>
            <w:vAlign w:val="center"/>
            <w:hideMark/>
          </w:tcPr>
          <w:p w14:paraId="1E2AEEB8"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7014DB7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w:t>
            </w:r>
            <w:proofErr w:type="gramStart"/>
            <w:r w:rsidRPr="00492E79">
              <w:rPr>
                <w:rFonts w:ascii="Times New Roman" w:eastAsia="Times New Roman" w:hAnsi="Times New Roman" w:cs="Times New Roman"/>
                <w:sz w:val="20"/>
                <w:szCs w:val="20"/>
                <w:lang w:eastAsia="ru-RU"/>
              </w:rPr>
              <w:t>03.S</w:t>
            </w:r>
            <w:proofErr w:type="gramEnd"/>
            <w:r w:rsidRPr="00492E79">
              <w:rPr>
                <w:rFonts w:ascii="Times New Roman" w:eastAsia="Times New Roman" w:hAnsi="Times New Roman" w:cs="Times New Roman"/>
                <w:sz w:val="20"/>
                <w:szCs w:val="20"/>
                <w:lang w:eastAsia="ru-RU"/>
              </w:rPr>
              <w:t>7480</w:t>
            </w:r>
          </w:p>
        </w:tc>
        <w:tc>
          <w:tcPr>
            <w:tcW w:w="851" w:type="dxa"/>
            <w:shd w:val="clear" w:color="000000" w:fill="FFFFFF"/>
            <w:vAlign w:val="center"/>
            <w:hideMark/>
          </w:tcPr>
          <w:p w14:paraId="6B3531A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72BF05E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066" w:type="dxa"/>
            <w:shd w:val="clear" w:color="000000" w:fill="FFFFFF"/>
            <w:vAlign w:val="center"/>
            <w:hideMark/>
          </w:tcPr>
          <w:p w14:paraId="25530D5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7E34B8D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41CE30DB" w14:textId="77777777" w:rsidTr="004D5F02">
        <w:trPr>
          <w:trHeight w:val="20"/>
        </w:trPr>
        <w:tc>
          <w:tcPr>
            <w:tcW w:w="10627" w:type="dxa"/>
            <w:shd w:val="clear" w:color="auto" w:fill="auto"/>
            <w:vAlign w:val="center"/>
            <w:hideMark/>
          </w:tcPr>
          <w:p w14:paraId="2602B57E" w14:textId="40F36E83"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Муниципальная программа "Переселение </w:t>
            </w:r>
            <w:r w:rsidR="00EC5852" w:rsidRPr="00492E79">
              <w:rPr>
                <w:rFonts w:ascii="Times New Roman" w:eastAsia="Times New Roman" w:hAnsi="Times New Roman" w:cs="Times New Roman"/>
                <w:b/>
                <w:bCs/>
                <w:sz w:val="20"/>
                <w:szCs w:val="20"/>
                <w:lang w:eastAsia="ru-RU"/>
              </w:rPr>
              <w:t>г</w:t>
            </w:r>
            <w:r w:rsidRPr="00492E79">
              <w:rPr>
                <w:rFonts w:ascii="Times New Roman" w:eastAsia="Times New Roman" w:hAnsi="Times New Roman" w:cs="Times New Roman"/>
                <w:b/>
                <w:bCs/>
                <w:sz w:val="20"/>
                <w:szCs w:val="20"/>
                <w:lang w:eastAsia="ru-RU"/>
              </w:rPr>
              <w:t>раждан из аварийного жилищного - фонда на территории Завитинского муниципального округа на 2022- 2026 годы"</w:t>
            </w:r>
          </w:p>
        </w:tc>
        <w:tc>
          <w:tcPr>
            <w:tcW w:w="1417" w:type="dxa"/>
            <w:shd w:val="clear" w:color="000000" w:fill="FFFFFF"/>
            <w:vAlign w:val="center"/>
            <w:hideMark/>
          </w:tcPr>
          <w:p w14:paraId="50F95B4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65.0.00.00000</w:t>
            </w:r>
          </w:p>
        </w:tc>
        <w:tc>
          <w:tcPr>
            <w:tcW w:w="851" w:type="dxa"/>
            <w:shd w:val="clear" w:color="auto" w:fill="auto"/>
            <w:vAlign w:val="center"/>
            <w:hideMark/>
          </w:tcPr>
          <w:p w14:paraId="092F3E4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74743BC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1820</w:t>
            </w:r>
          </w:p>
        </w:tc>
        <w:tc>
          <w:tcPr>
            <w:tcW w:w="1066" w:type="dxa"/>
            <w:shd w:val="clear" w:color="auto" w:fill="auto"/>
            <w:vAlign w:val="center"/>
            <w:hideMark/>
          </w:tcPr>
          <w:p w14:paraId="2A26E87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2000</w:t>
            </w:r>
          </w:p>
        </w:tc>
        <w:tc>
          <w:tcPr>
            <w:tcW w:w="966" w:type="dxa"/>
            <w:shd w:val="clear" w:color="auto" w:fill="auto"/>
            <w:vAlign w:val="center"/>
            <w:hideMark/>
          </w:tcPr>
          <w:p w14:paraId="31AFD6B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60FD80FA" w14:textId="77777777" w:rsidTr="004D5F02">
        <w:trPr>
          <w:trHeight w:val="20"/>
        </w:trPr>
        <w:tc>
          <w:tcPr>
            <w:tcW w:w="10627" w:type="dxa"/>
            <w:shd w:val="clear" w:color="auto" w:fill="auto"/>
            <w:vAlign w:val="center"/>
            <w:hideMark/>
          </w:tcPr>
          <w:p w14:paraId="1E3528BD"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"Переселение граждан, проживающих в аварийных МКД в жилые помещения, отвечающие санитарным и техническим нормам и требованиям"</w:t>
            </w:r>
          </w:p>
        </w:tc>
        <w:tc>
          <w:tcPr>
            <w:tcW w:w="1417" w:type="dxa"/>
            <w:shd w:val="clear" w:color="000000" w:fill="FFFFFF"/>
            <w:vAlign w:val="center"/>
            <w:hideMark/>
          </w:tcPr>
          <w:p w14:paraId="786892B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65.1.01.00000</w:t>
            </w:r>
          </w:p>
        </w:tc>
        <w:tc>
          <w:tcPr>
            <w:tcW w:w="851" w:type="dxa"/>
            <w:shd w:val="clear" w:color="auto" w:fill="auto"/>
            <w:vAlign w:val="center"/>
            <w:hideMark/>
          </w:tcPr>
          <w:p w14:paraId="5ED0FE7F"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12C038C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w:t>
            </w:r>
          </w:p>
        </w:tc>
        <w:tc>
          <w:tcPr>
            <w:tcW w:w="1066" w:type="dxa"/>
            <w:shd w:val="clear" w:color="auto" w:fill="auto"/>
            <w:vAlign w:val="center"/>
            <w:hideMark/>
          </w:tcPr>
          <w:p w14:paraId="734E568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750</w:t>
            </w:r>
          </w:p>
        </w:tc>
        <w:tc>
          <w:tcPr>
            <w:tcW w:w="966" w:type="dxa"/>
            <w:shd w:val="clear" w:color="auto" w:fill="auto"/>
            <w:vAlign w:val="center"/>
            <w:hideMark/>
          </w:tcPr>
          <w:p w14:paraId="1F5A29A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047743EB" w14:textId="77777777" w:rsidTr="004D5F02">
        <w:trPr>
          <w:trHeight w:val="20"/>
        </w:trPr>
        <w:tc>
          <w:tcPr>
            <w:tcW w:w="10627" w:type="dxa"/>
            <w:shd w:val="clear" w:color="auto" w:fill="auto"/>
            <w:vAlign w:val="center"/>
            <w:hideMark/>
          </w:tcPr>
          <w:p w14:paraId="7849DA52"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Переселение граждан, проживающих в аварийных МКД в жилые помещения, отвечающие санитарным и техническим нормам и требованиям</w:t>
            </w:r>
          </w:p>
        </w:tc>
        <w:tc>
          <w:tcPr>
            <w:tcW w:w="1417" w:type="dxa"/>
            <w:shd w:val="clear" w:color="000000" w:fill="FFFFFF"/>
            <w:vAlign w:val="center"/>
            <w:hideMark/>
          </w:tcPr>
          <w:p w14:paraId="4449846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65.1.01.10010</w:t>
            </w:r>
          </w:p>
        </w:tc>
        <w:tc>
          <w:tcPr>
            <w:tcW w:w="851" w:type="dxa"/>
            <w:shd w:val="clear" w:color="auto" w:fill="auto"/>
            <w:vAlign w:val="center"/>
            <w:hideMark/>
          </w:tcPr>
          <w:p w14:paraId="5368828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6B64A0E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1066" w:type="dxa"/>
            <w:shd w:val="clear" w:color="auto" w:fill="auto"/>
            <w:vAlign w:val="center"/>
            <w:hideMark/>
          </w:tcPr>
          <w:p w14:paraId="0E7E982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750</w:t>
            </w:r>
          </w:p>
        </w:tc>
        <w:tc>
          <w:tcPr>
            <w:tcW w:w="966" w:type="dxa"/>
            <w:shd w:val="clear" w:color="auto" w:fill="auto"/>
            <w:vAlign w:val="center"/>
            <w:hideMark/>
          </w:tcPr>
          <w:p w14:paraId="29A044A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561875CB" w14:textId="77777777" w:rsidTr="004D5F02">
        <w:trPr>
          <w:trHeight w:val="20"/>
        </w:trPr>
        <w:tc>
          <w:tcPr>
            <w:tcW w:w="10627" w:type="dxa"/>
            <w:shd w:val="clear" w:color="auto" w:fill="auto"/>
            <w:vAlign w:val="center"/>
            <w:hideMark/>
          </w:tcPr>
          <w:p w14:paraId="6E754225"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237772F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65.1.01.10010</w:t>
            </w:r>
          </w:p>
        </w:tc>
        <w:tc>
          <w:tcPr>
            <w:tcW w:w="851" w:type="dxa"/>
            <w:shd w:val="clear" w:color="auto" w:fill="auto"/>
            <w:vAlign w:val="center"/>
            <w:hideMark/>
          </w:tcPr>
          <w:p w14:paraId="38831CF7"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auto" w:fill="auto"/>
            <w:vAlign w:val="center"/>
            <w:hideMark/>
          </w:tcPr>
          <w:p w14:paraId="18FB0D6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1066" w:type="dxa"/>
            <w:shd w:val="clear" w:color="auto" w:fill="auto"/>
            <w:vAlign w:val="center"/>
            <w:hideMark/>
          </w:tcPr>
          <w:p w14:paraId="723D911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750</w:t>
            </w:r>
          </w:p>
        </w:tc>
        <w:tc>
          <w:tcPr>
            <w:tcW w:w="966" w:type="dxa"/>
            <w:shd w:val="clear" w:color="auto" w:fill="auto"/>
            <w:vAlign w:val="center"/>
            <w:hideMark/>
          </w:tcPr>
          <w:p w14:paraId="3EF4F2E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41A048C6" w14:textId="77777777" w:rsidTr="004D5F02">
        <w:trPr>
          <w:trHeight w:val="20"/>
        </w:trPr>
        <w:tc>
          <w:tcPr>
            <w:tcW w:w="10627" w:type="dxa"/>
            <w:shd w:val="clear" w:color="auto" w:fill="auto"/>
            <w:vAlign w:val="center"/>
            <w:hideMark/>
          </w:tcPr>
          <w:p w14:paraId="036BC4B7"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"Ремонт освободившегося муниципального жилья для переселения граждан из аварийного МКД"</w:t>
            </w:r>
          </w:p>
        </w:tc>
        <w:tc>
          <w:tcPr>
            <w:tcW w:w="1417" w:type="dxa"/>
            <w:shd w:val="clear" w:color="000000" w:fill="FFFFFF"/>
            <w:vAlign w:val="center"/>
            <w:hideMark/>
          </w:tcPr>
          <w:p w14:paraId="58665D6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65.1.02.00000</w:t>
            </w:r>
          </w:p>
        </w:tc>
        <w:tc>
          <w:tcPr>
            <w:tcW w:w="851" w:type="dxa"/>
            <w:shd w:val="clear" w:color="auto" w:fill="auto"/>
            <w:vAlign w:val="center"/>
            <w:hideMark/>
          </w:tcPr>
          <w:p w14:paraId="6A19DF6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7D9B7775"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c>
          <w:tcPr>
            <w:tcW w:w="1066" w:type="dxa"/>
            <w:shd w:val="clear" w:color="auto" w:fill="auto"/>
            <w:vAlign w:val="center"/>
            <w:hideMark/>
          </w:tcPr>
          <w:p w14:paraId="5042C0E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c>
          <w:tcPr>
            <w:tcW w:w="966" w:type="dxa"/>
            <w:shd w:val="clear" w:color="auto" w:fill="auto"/>
            <w:vAlign w:val="center"/>
            <w:hideMark/>
          </w:tcPr>
          <w:p w14:paraId="2BF06D5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026A7A03" w14:textId="77777777" w:rsidTr="004D5F02">
        <w:trPr>
          <w:trHeight w:val="20"/>
        </w:trPr>
        <w:tc>
          <w:tcPr>
            <w:tcW w:w="10627" w:type="dxa"/>
            <w:shd w:val="clear" w:color="auto" w:fill="auto"/>
            <w:vAlign w:val="center"/>
            <w:hideMark/>
          </w:tcPr>
          <w:p w14:paraId="3D14B26A"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Ремонт освободившегося муниципального жилья для переселения граждан из аварийного МКД</w:t>
            </w:r>
          </w:p>
        </w:tc>
        <w:tc>
          <w:tcPr>
            <w:tcW w:w="1417" w:type="dxa"/>
            <w:shd w:val="clear" w:color="000000" w:fill="FFFFFF"/>
            <w:vAlign w:val="center"/>
            <w:hideMark/>
          </w:tcPr>
          <w:p w14:paraId="5E0D6838"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65.1.02.10020</w:t>
            </w:r>
          </w:p>
        </w:tc>
        <w:tc>
          <w:tcPr>
            <w:tcW w:w="851" w:type="dxa"/>
            <w:shd w:val="clear" w:color="auto" w:fill="auto"/>
            <w:vAlign w:val="center"/>
            <w:hideMark/>
          </w:tcPr>
          <w:p w14:paraId="436412C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7130F50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66" w:type="dxa"/>
            <w:shd w:val="clear" w:color="auto" w:fill="auto"/>
            <w:vAlign w:val="center"/>
            <w:hideMark/>
          </w:tcPr>
          <w:p w14:paraId="7E34986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66" w:type="dxa"/>
            <w:shd w:val="clear" w:color="auto" w:fill="auto"/>
            <w:vAlign w:val="center"/>
            <w:hideMark/>
          </w:tcPr>
          <w:p w14:paraId="42C7B4A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37667B73" w14:textId="77777777" w:rsidTr="004D5F02">
        <w:trPr>
          <w:trHeight w:val="20"/>
        </w:trPr>
        <w:tc>
          <w:tcPr>
            <w:tcW w:w="10627" w:type="dxa"/>
            <w:shd w:val="clear" w:color="auto" w:fill="auto"/>
            <w:vAlign w:val="center"/>
            <w:hideMark/>
          </w:tcPr>
          <w:p w14:paraId="49D7648F"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6739A6E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65.1.01.10020</w:t>
            </w:r>
          </w:p>
        </w:tc>
        <w:tc>
          <w:tcPr>
            <w:tcW w:w="851" w:type="dxa"/>
            <w:shd w:val="clear" w:color="auto" w:fill="auto"/>
            <w:vAlign w:val="center"/>
            <w:hideMark/>
          </w:tcPr>
          <w:p w14:paraId="29C3E9E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auto" w:fill="auto"/>
            <w:vAlign w:val="center"/>
            <w:hideMark/>
          </w:tcPr>
          <w:p w14:paraId="5BF1B09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66" w:type="dxa"/>
            <w:shd w:val="clear" w:color="auto" w:fill="auto"/>
            <w:vAlign w:val="center"/>
            <w:hideMark/>
          </w:tcPr>
          <w:p w14:paraId="621070F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66" w:type="dxa"/>
            <w:shd w:val="clear" w:color="auto" w:fill="auto"/>
            <w:vAlign w:val="center"/>
            <w:hideMark/>
          </w:tcPr>
          <w:p w14:paraId="2BCB757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57620CE4" w14:textId="77777777" w:rsidTr="004D5F02">
        <w:trPr>
          <w:trHeight w:val="20"/>
        </w:trPr>
        <w:tc>
          <w:tcPr>
            <w:tcW w:w="10627" w:type="dxa"/>
            <w:shd w:val="clear" w:color="auto" w:fill="auto"/>
            <w:vAlign w:val="center"/>
            <w:hideMark/>
          </w:tcPr>
          <w:p w14:paraId="719AB21B"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1417" w:type="dxa"/>
            <w:shd w:val="clear" w:color="000000" w:fill="FFFFFF"/>
            <w:vAlign w:val="center"/>
            <w:hideMark/>
          </w:tcPr>
          <w:p w14:paraId="56AFB30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65.1.03.00000</w:t>
            </w:r>
          </w:p>
        </w:tc>
        <w:tc>
          <w:tcPr>
            <w:tcW w:w="851" w:type="dxa"/>
            <w:shd w:val="clear" w:color="auto" w:fill="auto"/>
            <w:vAlign w:val="center"/>
            <w:hideMark/>
          </w:tcPr>
          <w:p w14:paraId="2D73680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3F6A007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w:t>
            </w:r>
          </w:p>
        </w:tc>
        <w:tc>
          <w:tcPr>
            <w:tcW w:w="1066" w:type="dxa"/>
            <w:shd w:val="clear" w:color="auto" w:fill="auto"/>
            <w:vAlign w:val="center"/>
            <w:hideMark/>
          </w:tcPr>
          <w:p w14:paraId="60A10370"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auto" w:fill="auto"/>
            <w:vAlign w:val="center"/>
            <w:hideMark/>
          </w:tcPr>
          <w:p w14:paraId="1C0DC59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5291DFDA" w14:textId="77777777" w:rsidTr="004D5F02">
        <w:trPr>
          <w:trHeight w:val="20"/>
        </w:trPr>
        <w:tc>
          <w:tcPr>
            <w:tcW w:w="10627" w:type="dxa"/>
            <w:shd w:val="clear" w:color="auto" w:fill="auto"/>
            <w:vAlign w:val="center"/>
            <w:hideMark/>
          </w:tcPr>
          <w:p w14:paraId="67957B44"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Сбор и подготовка документации для переселения граждан из аварийных МКД (</w:t>
            </w:r>
            <w:proofErr w:type="gramStart"/>
            <w:r w:rsidRPr="00492E79">
              <w:rPr>
                <w:rFonts w:ascii="Times New Roman" w:eastAsia="Times New Roman" w:hAnsi="Times New Roman" w:cs="Times New Roman"/>
                <w:sz w:val="20"/>
                <w:szCs w:val="20"/>
                <w:lang w:eastAsia="ru-RU"/>
              </w:rPr>
              <w:t>обследование  свободного</w:t>
            </w:r>
            <w:proofErr w:type="gramEnd"/>
            <w:r w:rsidRPr="00492E79">
              <w:rPr>
                <w:rFonts w:ascii="Times New Roman" w:eastAsia="Times New Roman" w:hAnsi="Times New Roman" w:cs="Times New Roman"/>
                <w:sz w:val="20"/>
                <w:szCs w:val="20"/>
                <w:lang w:eastAsia="ru-RU"/>
              </w:rPr>
              <w:t xml:space="preserve">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1417" w:type="dxa"/>
            <w:shd w:val="clear" w:color="000000" w:fill="FFFFFF"/>
            <w:vAlign w:val="center"/>
            <w:hideMark/>
          </w:tcPr>
          <w:p w14:paraId="6CA6C3E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65.1.03.10030</w:t>
            </w:r>
          </w:p>
        </w:tc>
        <w:tc>
          <w:tcPr>
            <w:tcW w:w="851" w:type="dxa"/>
            <w:shd w:val="clear" w:color="auto" w:fill="auto"/>
            <w:vAlign w:val="center"/>
            <w:hideMark/>
          </w:tcPr>
          <w:p w14:paraId="54B5895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5361EEE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w:t>
            </w:r>
          </w:p>
        </w:tc>
        <w:tc>
          <w:tcPr>
            <w:tcW w:w="1066" w:type="dxa"/>
            <w:shd w:val="clear" w:color="auto" w:fill="auto"/>
            <w:vAlign w:val="center"/>
            <w:hideMark/>
          </w:tcPr>
          <w:p w14:paraId="6F17AF4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auto" w:fill="auto"/>
            <w:vAlign w:val="center"/>
            <w:hideMark/>
          </w:tcPr>
          <w:p w14:paraId="7AACCF1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59322977" w14:textId="77777777" w:rsidTr="004D5F02">
        <w:trPr>
          <w:trHeight w:val="20"/>
        </w:trPr>
        <w:tc>
          <w:tcPr>
            <w:tcW w:w="10627" w:type="dxa"/>
            <w:shd w:val="clear" w:color="auto" w:fill="auto"/>
            <w:vAlign w:val="center"/>
            <w:hideMark/>
          </w:tcPr>
          <w:p w14:paraId="41458C15"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241BCBF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65.1.03.10030</w:t>
            </w:r>
          </w:p>
        </w:tc>
        <w:tc>
          <w:tcPr>
            <w:tcW w:w="851" w:type="dxa"/>
            <w:shd w:val="clear" w:color="auto" w:fill="auto"/>
            <w:vAlign w:val="center"/>
            <w:hideMark/>
          </w:tcPr>
          <w:p w14:paraId="596C5709"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auto" w:fill="auto"/>
            <w:vAlign w:val="center"/>
            <w:hideMark/>
          </w:tcPr>
          <w:p w14:paraId="2C53D6B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w:t>
            </w:r>
          </w:p>
        </w:tc>
        <w:tc>
          <w:tcPr>
            <w:tcW w:w="1066" w:type="dxa"/>
            <w:shd w:val="clear" w:color="auto" w:fill="auto"/>
            <w:vAlign w:val="center"/>
            <w:hideMark/>
          </w:tcPr>
          <w:p w14:paraId="27616AF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auto" w:fill="auto"/>
            <w:vAlign w:val="center"/>
            <w:hideMark/>
          </w:tcPr>
          <w:p w14:paraId="5F519E4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1EF93B8C" w14:textId="77777777" w:rsidTr="004D5F02">
        <w:trPr>
          <w:trHeight w:val="20"/>
        </w:trPr>
        <w:tc>
          <w:tcPr>
            <w:tcW w:w="10627" w:type="dxa"/>
            <w:shd w:val="clear" w:color="auto" w:fill="auto"/>
            <w:vAlign w:val="center"/>
            <w:hideMark/>
          </w:tcPr>
          <w:p w14:paraId="746D96FD"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"Возмещение за жилые помещения, находящиеся в собственности граждан, проживающих в аварийном МКД"</w:t>
            </w:r>
          </w:p>
        </w:tc>
        <w:tc>
          <w:tcPr>
            <w:tcW w:w="1417" w:type="dxa"/>
            <w:shd w:val="clear" w:color="000000" w:fill="FFFFFF"/>
            <w:vAlign w:val="center"/>
            <w:hideMark/>
          </w:tcPr>
          <w:p w14:paraId="2B46632B"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65.1.04.00000</w:t>
            </w:r>
          </w:p>
        </w:tc>
        <w:tc>
          <w:tcPr>
            <w:tcW w:w="851" w:type="dxa"/>
            <w:shd w:val="clear" w:color="auto" w:fill="auto"/>
            <w:vAlign w:val="center"/>
            <w:hideMark/>
          </w:tcPr>
          <w:p w14:paraId="46573AD1"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1B7847B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550</w:t>
            </w:r>
          </w:p>
        </w:tc>
        <w:tc>
          <w:tcPr>
            <w:tcW w:w="1066" w:type="dxa"/>
            <w:shd w:val="clear" w:color="auto" w:fill="auto"/>
            <w:vAlign w:val="center"/>
            <w:hideMark/>
          </w:tcPr>
          <w:p w14:paraId="7064A8A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550</w:t>
            </w:r>
          </w:p>
        </w:tc>
        <w:tc>
          <w:tcPr>
            <w:tcW w:w="966" w:type="dxa"/>
            <w:shd w:val="clear" w:color="auto" w:fill="auto"/>
            <w:vAlign w:val="center"/>
            <w:hideMark/>
          </w:tcPr>
          <w:p w14:paraId="60A7C33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7FC243E3" w14:textId="77777777" w:rsidTr="004D5F02">
        <w:trPr>
          <w:trHeight w:val="20"/>
        </w:trPr>
        <w:tc>
          <w:tcPr>
            <w:tcW w:w="10627" w:type="dxa"/>
            <w:shd w:val="clear" w:color="auto" w:fill="auto"/>
            <w:vAlign w:val="center"/>
            <w:hideMark/>
          </w:tcPr>
          <w:p w14:paraId="5A6E3B88"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Возмещение за жилые помещения, находящиеся в собственности граждан, проживающих в аварийном МКД</w:t>
            </w:r>
          </w:p>
        </w:tc>
        <w:tc>
          <w:tcPr>
            <w:tcW w:w="1417" w:type="dxa"/>
            <w:shd w:val="clear" w:color="000000" w:fill="FFFFFF"/>
            <w:vAlign w:val="center"/>
            <w:hideMark/>
          </w:tcPr>
          <w:p w14:paraId="51EEA9CC"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65.1.04.10040</w:t>
            </w:r>
          </w:p>
        </w:tc>
        <w:tc>
          <w:tcPr>
            <w:tcW w:w="851" w:type="dxa"/>
            <w:shd w:val="clear" w:color="auto" w:fill="auto"/>
            <w:vAlign w:val="center"/>
            <w:hideMark/>
          </w:tcPr>
          <w:p w14:paraId="4BF4C55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0843400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550</w:t>
            </w:r>
          </w:p>
        </w:tc>
        <w:tc>
          <w:tcPr>
            <w:tcW w:w="1066" w:type="dxa"/>
            <w:shd w:val="clear" w:color="auto" w:fill="auto"/>
            <w:vAlign w:val="center"/>
            <w:hideMark/>
          </w:tcPr>
          <w:p w14:paraId="16FAE59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550</w:t>
            </w:r>
          </w:p>
        </w:tc>
        <w:tc>
          <w:tcPr>
            <w:tcW w:w="966" w:type="dxa"/>
            <w:shd w:val="clear" w:color="auto" w:fill="auto"/>
            <w:vAlign w:val="center"/>
            <w:hideMark/>
          </w:tcPr>
          <w:p w14:paraId="324798E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01853D35" w14:textId="77777777" w:rsidTr="004D5F02">
        <w:trPr>
          <w:trHeight w:val="20"/>
        </w:trPr>
        <w:tc>
          <w:tcPr>
            <w:tcW w:w="10627" w:type="dxa"/>
            <w:shd w:val="clear" w:color="auto" w:fill="auto"/>
            <w:vAlign w:val="center"/>
            <w:hideMark/>
          </w:tcPr>
          <w:p w14:paraId="5AB35778"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2D2F881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65.1.04.10040</w:t>
            </w:r>
          </w:p>
        </w:tc>
        <w:tc>
          <w:tcPr>
            <w:tcW w:w="851" w:type="dxa"/>
            <w:shd w:val="clear" w:color="auto" w:fill="auto"/>
            <w:vAlign w:val="center"/>
            <w:hideMark/>
          </w:tcPr>
          <w:p w14:paraId="13857B2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auto" w:fill="auto"/>
            <w:vAlign w:val="center"/>
            <w:hideMark/>
          </w:tcPr>
          <w:p w14:paraId="02D17C7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550</w:t>
            </w:r>
          </w:p>
        </w:tc>
        <w:tc>
          <w:tcPr>
            <w:tcW w:w="1066" w:type="dxa"/>
            <w:shd w:val="clear" w:color="auto" w:fill="auto"/>
            <w:vAlign w:val="center"/>
            <w:hideMark/>
          </w:tcPr>
          <w:p w14:paraId="39A125D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550</w:t>
            </w:r>
          </w:p>
        </w:tc>
        <w:tc>
          <w:tcPr>
            <w:tcW w:w="966" w:type="dxa"/>
            <w:shd w:val="clear" w:color="auto" w:fill="auto"/>
            <w:vAlign w:val="center"/>
            <w:hideMark/>
          </w:tcPr>
          <w:p w14:paraId="76359AE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3012534D" w14:textId="77777777" w:rsidTr="004D5F02">
        <w:trPr>
          <w:trHeight w:val="20"/>
        </w:trPr>
        <w:tc>
          <w:tcPr>
            <w:tcW w:w="10627" w:type="dxa"/>
            <w:shd w:val="clear" w:color="auto" w:fill="auto"/>
            <w:vAlign w:val="center"/>
            <w:hideMark/>
          </w:tcPr>
          <w:p w14:paraId="6F89DC43"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"Подготовка соглашений и договоров мены, расторжение и заключения договоров социального найма, оформление права на собственность"</w:t>
            </w:r>
          </w:p>
        </w:tc>
        <w:tc>
          <w:tcPr>
            <w:tcW w:w="1417" w:type="dxa"/>
            <w:shd w:val="clear" w:color="000000" w:fill="FFFFFF"/>
            <w:vAlign w:val="center"/>
            <w:hideMark/>
          </w:tcPr>
          <w:p w14:paraId="16D3F78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65.1.05.00000</w:t>
            </w:r>
          </w:p>
        </w:tc>
        <w:tc>
          <w:tcPr>
            <w:tcW w:w="851" w:type="dxa"/>
            <w:shd w:val="clear" w:color="auto" w:fill="auto"/>
            <w:vAlign w:val="center"/>
            <w:hideMark/>
          </w:tcPr>
          <w:p w14:paraId="5CCB6E06"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0348CBA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w:t>
            </w:r>
          </w:p>
        </w:tc>
        <w:tc>
          <w:tcPr>
            <w:tcW w:w="1066" w:type="dxa"/>
            <w:shd w:val="clear" w:color="auto" w:fill="auto"/>
            <w:vAlign w:val="center"/>
            <w:hideMark/>
          </w:tcPr>
          <w:p w14:paraId="1ABA6A1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auto" w:fill="auto"/>
            <w:vAlign w:val="center"/>
            <w:hideMark/>
          </w:tcPr>
          <w:p w14:paraId="7C85B23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24F88C0F" w14:textId="77777777" w:rsidTr="004D5F02">
        <w:trPr>
          <w:trHeight w:val="20"/>
        </w:trPr>
        <w:tc>
          <w:tcPr>
            <w:tcW w:w="10627" w:type="dxa"/>
            <w:shd w:val="clear" w:color="auto" w:fill="auto"/>
            <w:vAlign w:val="center"/>
            <w:hideMark/>
          </w:tcPr>
          <w:p w14:paraId="4A1285B7"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Подготовка соглашений и договоров мены, расторжение и заключения договоров социального найма, оформление права на собственность</w:t>
            </w:r>
          </w:p>
        </w:tc>
        <w:tc>
          <w:tcPr>
            <w:tcW w:w="1417" w:type="dxa"/>
            <w:shd w:val="clear" w:color="000000" w:fill="FFFFFF"/>
            <w:vAlign w:val="center"/>
            <w:hideMark/>
          </w:tcPr>
          <w:p w14:paraId="43A0A807"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65.1.05.10050</w:t>
            </w:r>
          </w:p>
        </w:tc>
        <w:tc>
          <w:tcPr>
            <w:tcW w:w="851" w:type="dxa"/>
            <w:shd w:val="clear" w:color="auto" w:fill="auto"/>
            <w:vAlign w:val="center"/>
            <w:hideMark/>
          </w:tcPr>
          <w:p w14:paraId="055AF9A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0E2723E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w:t>
            </w:r>
          </w:p>
        </w:tc>
        <w:tc>
          <w:tcPr>
            <w:tcW w:w="1066" w:type="dxa"/>
            <w:shd w:val="clear" w:color="auto" w:fill="auto"/>
            <w:vAlign w:val="center"/>
            <w:hideMark/>
          </w:tcPr>
          <w:p w14:paraId="0E981D6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auto" w:fill="auto"/>
            <w:vAlign w:val="center"/>
            <w:hideMark/>
          </w:tcPr>
          <w:p w14:paraId="7CAD71E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07765343" w14:textId="77777777" w:rsidTr="004D5F02">
        <w:trPr>
          <w:trHeight w:val="20"/>
        </w:trPr>
        <w:tc>
          <w:tcPr>
            <w:tcW w:w="10627" w:type="dxa"/>
            <w:shd w:val="clear" w:color="auto" w:fill="auto"/>
            <w:vAlign w:val="center"/>
            <w:hideMark/>
          </w:tcPr>
          <w:p w14:paraId="6E21D1C5"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227966D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65.1.05.10050</w:t>
            </w:r>
          </w:p>
        </w:tc>
        <w:tc>
          <w:tcPr>
            <w:tcW w:w="851" w:type="dxa"/>
            <w:shd w:val="clear" w:color="auto" w:fill="auto"/>
            <w:vAlign w:val="center"/>
            <w:hideMark/>
          </w:tcPr>
          <w:p w14:paraId="266BB5C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auto" w:fill="auto"/>
            <w:vAlign w:val="center"/>
            <w:hideMark/>
          </w:tcPr>
          <w:p w14:paraId="0D2A55F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w:t>
            </w:r>
          </w:p>
        </w:tc>
        <w:tc>
          <w:tcPr>
            <w:tcW w:w="1066" w:type="dxa"/>
            <w:shd w:val="clear" w:color="auto" w:fill="auto"/>
            <w:vAlign w:val="center"/>
            <w:hideMark/>
          </w:tcPr>
          <w:p w14:paraId="2C2F913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auto" w:fill="auto"/>
            <w:vAlign w:val="center"/>
            <w:hideMark/>
          </w:tcPr>
          <w:p w14:paraId="37E280D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739991DC" w14:textId="77777777" w:rsidTr="004D5F02">
        <w:trPr>
          <w:trHeight w:val="20"/>
        </w:trPr>
        <w:tc>
          <w:tcPr>
            <w:tcW w:w="10627" w:type="dxa"/>
            <w:shd w:val="clear" w:color="auto" w:fill="auto"/>
            <w:vAlign w:val="center"/>
            <w:hideMark/>
          </w:tcPr>
          <w:p w14:paraId="6164F4EC"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"Снос аварийных домов и рекультивация земельного участка"</w:t>
            </w:r>
          </w:p>
        </w:tc>
        <w:tc>
          <w:tcPr>
            <w:tcW w:w="1417" w:type="dxa"/>
            <w:shd w:val="clear" w:color="000000" w:fill="FFFFFF"/>
            <w:vAlign w:val="center"/>
            <w:hideMark/>
          </w:tcPr>
          <w:p w14:paraId="7914FBC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65.1.06.00000</w:t>
            </w:r>
          </w:p>
        </w:tc>
        <w:tc>
          <w:tcPr>
            <w:tcW w:w="851" w:type="dxa"/>
            <w:shd w:val="clear" w:color="auto" w:fill="auto"/>
            <w:vAlign w:val="center"/>
            <w:hideMark/>
          </w:tcPr>
          <w:p w14:paraId="350C7077"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3943574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1066" w:type="dxa"/>
            <w:shd w:val="clear" w:color="auto" w:fill="auto"/>
            <w:vAlign w:val="center"/>
            <w:hideMark/>
          </w:tcPr>
          <w:p w14:paraId="677814A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966" w:type="dxa"/>
            <w:shd w:val="clear" w:color="auto" w:fill="auto"/>
            <w:vAlign w:val="center"/>
            <w:hideMark/>
          </w:tcPr>
          <w:p w14:paraId="04BD776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78BD797C" w14:textId="77777777" w:rsidTr="004D5F02">
        <w:trPr>
          <w:trHeight w:val="20"/>
        </w:trPr>
        <w:tc>
          <w:tcPr>
            <w:tcW w:w="10627" w:type="dxa"/>
            <w:shd w:val="clear" w:color="auto" w:fill="auto"/>
            <w:vAlign w:val="center"/>
            <w:hideMark/>
          </w:tcPr>
          <w:p w14:paraId="657DAC04"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Снос аварийных домов и рекультивация земельного участка</w:t>
            </w:r>
          </w:p>
        </w:tc>
        <w:tc>
          <w:tcPr>
            <w:tcW w:w="1417" w:type="dxa"/>
            <w:shd w:val="clear" w:color="000000" w:fill="FFFFFF"/>
            <w:vAlign w:val="center"/>
            <w:hideMark/>
          </w:tcPr>
          <w:p w14:paraId="213D027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65.1.06.10060</w:t>
            </w:r>
          </w:p>
        </w:tc>
        <w:tc>
          <w:tcPr>
            <w:tcW w:w="851" w:type="dxa"/>
            <w:shd w:val="clear" w:color="auto" w:fill="auto"/>
            <w:vAlign w:val="center"/>
            <w:hideMark/>
          </w:tcPr>
          <w:p w14:paraId="3C94C0D0"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31B5B1C6"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auto" w:fill="auto"/>
            <w:vAlign w:val="center"/>
            <w:hideMark/>
          </w:tcPr>
          <w:p w14:paraId="2271B3F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66" w:type="dxa"/>
            <w:shd w:val="clear" w:color="auto" w:fill="auto"/>
            <w:vAlign w:val="center"/>
            <w:hideMark/>
          </w:tcPr>
          <w:p w14:paraId="7F123663"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40BCB2B0" w14:textId="77777777" w:rsidTr="004D5F02">
        <w:trPr>
          <w:trHeight w:val="20"/>
        </w:trPr>
        <w:tc>
          <w:tcPr>
            <w:tcW w:w="10627" w:type="dxa"/>
            <w:shd w:val="clear" w:color="auto" w:fill="auto"/>
            <w:vAlign w:val="center"/>
            <w:hideMark/>
          </w:tcPr>
          <w:p w14:paraId="17EA7E43"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19FA9FB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65.1.06.10060</w:t>
            </w:r>
          </w:p>
        </w:tc>
        <w:tc>
          <w:tcPr>
            <w:tcW w:w="851" w:type="dxa"/>
            <w:shd w:val="clear" w:color="auto" w:fill="auto"/>
            <w:vAlign w:val="center"/>
            <w:hideMark/>
          </w:tcPr>
          <w:p w14:paraId="3ECD0A7D"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auto" w:fill="auto"/>
            <w:vAlign w:val="center"/>
            <w:hideMark/>
          </w:tcPr>
          <w:p w14:paraId="5B18384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66" w:type="dxa"/>
            <w:shd w:val="clear" w:color="auto" w:fill="auto"/>
            <w:vAlign w:val="center"/>
            <w:hideMark/>
          </w:tcPr>
          <w:p w14:paraId="4B34A21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966" w:type="dxa"/>
            <w:shd w:val="clear" w:color="auto" w:fill="auto"/>
            <w:vAlign w:val="center"/>
            <w:hideMark/>
          </w:tcPr>
          <w:p w14:paraId="3D3BF89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68D2922C" w14:textId="77777777" w:rsidTr="004D5F02">
        <w:trPr>
          <w:trHeight w:val="20"/>
        </w:trPr>
        <w:tc>
          <w:tcPr>
            <w:tcW w:w="10627" w:type="dxa"/>
            <w:shd w:val="clear" w:color="auto" w:fill="auto"/>
            <w:vAlign w:val="center"/>
            <w:hideMark/>
          </w:tcPr>
          <w:p w14:paraId="221FF11E"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«Формирование современной городской среды на территории Завитинского муниципального округа на 2022-2024 годы»</w:t>
            </w:r>
          </w:p>
        </w:tc>
        <w:tc>
          <w:tcPr>
            <w:tcW w:w="1417" w:type="dxa"/>
            <w:shd w:val="clear" w:color="000000" w:fill="FFFFFF"/>
            <w:vAlign w:val="center"/>
            <w:hideMark/>
          </w:tcPr>
          <w:p w14:paraId="3E71C3F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66.0.00.00000</w:t>
            </w:r>
          </w:p>
        </w:tc>
        <w:tc>
          <w:tcPr>
            <w:tcW w:w="851" w:type="dxa"/>
            <w:shd w:val="clear" w:color="000000" w:fill="FFFFFF"/>
            <w:vAlign w:val="center"/>
            <w:hideMark/>
          </w:tcPr>
          <w:p w14:paraId="2D76EFA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6D4EA94"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11895,2</w:t>
            </w:r>
          </w:p>
        </w:tc>
        <w:tc>
          <w:tcPr>
            <w:tcW w:w="1066" w:type="dxa"/>
            <w:shd w:val="clear" w:color="000000" w:fill="FFFFFF"/>
            <w:vAlign w:val="center"/>
            <w:hideMark/>
          </w:tcPr>
          <w:p w14:paraId="713814D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7891,7</w:t>
            </w:r>
          </w:p>
        </w:tc>
        <w:tc>
          <w:tcPr>
            <w:tcW w:w="966" w:type="dxa"/>
            <w:shd w:val="clear" w:color="000000" w:fill="FFFFFF"/>
            <w:vAlign w:val="center"/>
            <w:hideMark/>
          </w:tcPr>
          <w:p w14:paraId="0F847D96"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7355,1</w:t>
            </w:r>
          </w:p>
        </w:tc>
      </w:tr>
      <w:tr w:rsidR="004D5F02" w:rsidRPr="00492E79" w14:paraId="6682B430" w14:textId="77777777" w:rsidTr="004D5F02">
        <w:trPr>
          <w:trHeight w:val="20"/>
        </w:trPr>
        <w:tc>
          <w:tcPr>
            <w:tcW w:w="10627" w:type="dxa"/>
            <w:shd w:val="clear" w:color="auto" w:fill="auto"/>
            <w:vAlign w:val="center"/>
            <w:hideMark/>
          </w:tcPr>
          <w:p w14:paraId="713E820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"Повышение уровня комплексного благоустройства для улучшения качества жизни граждан на территории Завитинского муниципального округа"</w:t>
            </w:r>
          </w:p>
        </w:tc>
        <w:tc>
          <w:tcPr>
            <w:tcW w:w="1417" w:type="dxa"/>
            <w:shd w:val="clear" w:color="000000" w:fill="FFFFFF"/>
            <w:vAlign w:val="center"/>
            <w:hideMark/>
          </w:tcPr>
          <w:p w14:paraId="060FB49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66.1.00.00000</w:t>
            </w:r>
          </w:p>
        </w:tc>
        <w:tc>
          <w:tcPr>
            <w:tcW w:w="851" w:type="dxa"/>
            <w:shd w:val="clear" w:color="000000" w:fill="FFFFFF"/>
            <w:vAlign w:val="center"/>
            <w:hideMark/>
          </w:tcPr>
          <w:p w14:paraId="238FE18B"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61CC5F6B"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11895,2</w:t>
            </w:r>
          </w:p>
        </w:tc>
        <w:tc>
          <w:tcPr>
            <w:tcW w:w="1066" w:type="dxa"/>
            <w:shd w:val="clear" w:color="000000" w:fill="FFFFFF"/>
            <w:vAlign w:val="center"/>
            <w:hideMark/>
          </w:tcPr>
          <w:p w14:paraId="7875887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7891,7</w:t>
            </w:r>
          </w:p>
        </w:tc>
        <w:tc>
          <w:tcPr>
            <w:tcW w:w="966" w:type="dxa"/>
            <w:shd w:val="clear" w:color="000000" w:fill="FFFFFF"/>
            <w:vAlign w:val="center"/>
            <w:hideMark/>
          </w:tcPr>
          <w:p w14:paraId="50018CC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7355,1</w:t>
            </w:r>
          </w:p>
        </w:tc>
      </w:tr>
      <w:tr w:rsidR="004D5F02" w:rsidRPr="00492E79" w14:paraId="75A904FA" w14:textId="77777777" w:rsidTr="004D5F02">
        <w:trPr>
          <w:trHeight w:val="20"/>
        </w:trPr>
        <w:tc>
          <w:tcPr>
            <w:tcW w:w="10627" w:type="dxa"/>
            <w:shd w:val="clear" w:color="auto" w:fill="auto"/>
            <w:vAlign w:val="center"/>
            <w:hideMark/>
          </w:tcPr>
          <w:p w14:paraId="3F4785FB"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"Благоустройство общественных территорий"</w:t>
            </w:r>
          </w:p>
        </w:tc>
        <w:tc>
          <w:tcPr>
            <w:tcW w:w="1417" w:type="dxa"/>
            <w:shd w:val="clear" w:color="000000" w:fill="FFFFFF"/>
            <w:vAlign w:val="center"/>
            <w:hideMark/>
          </w:tcPr>
          <w:p w14:paraId="35EBC14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66.1.01.00000</w:t>
            </w:r>
          </w:p>
        </w:tc>
        <w:tc>
          <w:tcPr>
            <w:tcW w:w="851" w:type="dxa"/>
            <w:shd w:val="clear" w:color="000000" w:fill="FFFFFF"/>
            <w:vAlign w:val="center"/>
            <w:hideMark/>
          </w:tcPr>
          <w:p w14:paraId="3062AB7E"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459CD6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4573,3</w:t>
            </w:r>
          </w:p>
        </w:tc>
        <w:tc>
          <w:tcPr>
            <w:tcW w:w="1066" w:type="dxa"/>
            <w:shd w:val="clear" w:color="000000" w:fill="FFFFFF"/>
            <w:vAlign w:val="center"/>
            <w:hideMark/>
          </w:tcPr>
          <w:p w14:paraId="142AA17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4581,7</w:t>
            </w:r>
          </w:p>
        </w:tc>
        <w:tc>
          <w:tcPr>
            <w:tcW w:w="966" w:type="dxa"/>
            <w:shd w:val="clear" w:color="000000" w:fill="FFFFFF"/>
            <w:vAlign w:val="center"/>
            <w:hideMark/>
          </w:tcPr>
          <w:p w14:paraId="42814E63"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4045,1</w:t>
            </w:r>
          </w:p>
        </w:tc>
      </w:tr>
      <w:tr w:rsidR="004D5F02" w:rsidRPr="00492E79" w14:paraId="007FB936" w14:textId="77777777" w:rsidTr="004D5F02">
        <w:trPr>
          <w:trHeight w:val="20"/>
        </w:trPr>
        <w:tc>
          <w:tcPr>
            <w:tcW w:w="10627" w:type="dxa"/>
            <w:shd w:val="clear" w:color="auto" w:fill="auto"/>
            <w:vAlign w:val="center"/>
            <w:hideMark/>
          </w:tcPr>
          <w:p w14:paraId="7030E2EE"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Благоустройство общественных территорий</w:t>
            </w:r>
          </w:p>
        </w:tc>
        <w:tc>
          <w:tcPr>
            <w:tcW w:w="1417" w:type="dxa"/>
            <w:shd w:val="clear" w:color="000000" w:fill="FFFFFF"/>
            <w:vAlign w:val="center"/>
            <w:hideMark/>
          </w:tcPr>
          <w:p w14:paraId="1E7EA4E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66.1.01.20010</w:t>
            </w:r>
          </w:p>
        </w:tc>
        <w:tc>
          <w:tcPr>
            <w:tcW w:w="851" w:type="dxa"/>
            <w:shd w:val="clear" w:color="000000" w:fill="FFFFFF"/>
            <w:vAlign w:val="center"/>
            <w:hideMark/>
          </w:tcPr>
          <w:p w14:paraId="7B88B656"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46C7F69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47,4</w:t>
            </w:r>
          </w:p>
        </w:tc>
        <w:tc>
          <w:tcPr>
            <w:tcW w:w="1066" w:type="dxa"/>
            <w:shd w:val="clear" w:color="000000" w:fill="FFFFFF"/>
            <w:vAlign w:val="center"/>
            <w:hideMark/>
          </w:tcPr>
          <w:p w14:paraId="004B76F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55,8</w:t>
            </w:r>
          </w:p>
        </w:tc>
        <w:tc>
          <w:tcPr>
            <w:tcW w:w="966" w:type="dxa"/>
            <w:shd w:val="clear" w:color="000000" w:fill="FFFFFF"/>
            <w:vAlign w:val="center"/>
            <w:hideMark/>
          </w:tcPr>
          <w:p w14:paraId="6A209EF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3395,6</w:t>
            </w:r>
          </w:p>
        </w:tc>
      </w:tr>
      <w:tr w:rsidR="004D5F02" w:rsidRPr="00492E79" w14:paraId="710E1CC4" w14:textId="77777777" w:rsidTr="004D5F02">
        <w:trPr>
          <w:trHeight w:val="20"/>
        </w:trPr>
        <w:tc>
          <w:tcPr>
            <w:tcW w:w="10627" w:type="dxa"/>
            <w:shd w:val="clear" w:color="auto" w:fill="auto"/>
            <w:vAlign w:val="center"/>
            <w:hideMark/>
          </w:tcPr>
          <w:p w14:paraId="3EF10D0E"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08EB40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66.1.01.20010</w:t>
            </w:r>
          </w:p>
        </w:tc>
        <w:tc>
          <w:tcPr>
            <w:tcW w:w="851" w:type="dxa"/>
            <w:shd w:val="clear" w:color="000000" w:fill="FFFFFF"/>
            <w:vAlign w:val="center"/>
            <w:hideMark/>
          </w:tcPr>
          <w:p w14:paraId="3D9CF24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4906FB5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47,4</w:t>
            </w:r>
          </w:p>
        </w:tc>
        <w:tc>
          <w:tcPr>
            <w:tcW w:w="1066" w:type="dxa"/>
            <w:shd w:val="clear" w:color="000000" w:fill="FFFFFF"/>
            <w:vAlign w:val="center"/>
            <w:hideMark/>
          </w:tcPr>
          <w:p w14:paraId="2BE5DE6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55,8</w:t>
            </w:r>
          </w:p>
        </w:tc>
        <w:tc>
          <w:tcPr>
            <w:tcW w:w="966" w:type="dxa"/>
            <w:shd w:val="clear" w:color="000000" w:fill="FFFFFF"/>
            <w:vAlign w:val="center"/>
            <w:hideMark/>
          </w:tcPr>
          <w:p w14:paraId="2C91D11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3395,6</w:t>
            </w:r>
          </w:p>
        </w:tc>
      </w:tr>
      <w:tr w:rsidR="004D5F02" w:rsidRPr="00492E79" w14:paraId="7A32B238" w14:textId="77777777" w:rsidTr="004D5F02">
        <w:trPr>
          <w:trHeight w:val="20"/>
        </w:trPr>
        <w:tc>
          <w:tcPr>
            <w:tcW w:w="10627" w:type="dxa"/>
            <w:shd w:val="clear" w:color="auto" w:fill="auto"/>
            <w:vAlign w:val="center"/>
            <w:hideMark/>
          </w:tcPr>
          <w:p w14:paraId="45726FC2"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Формирование современной городской среды</w:t>
            </w:r>
          </w:p>
        </w:tc>
        <w:tc>
          <w:tcPr>
            <w:tcW w:w="1417" w:type="dxa"/>
            <w:shd w:val="clear" w:color="000000" w:fill="FFFFFF"/>
            <w:vAlign w:val="center"/>
            <w:hideMark/>
          </w:tcPr>
          <w:p w14:paraId="5236365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w:t>
            </w:r>
            <w:proofErr w:type="gramStart"/>
            <w:r w:rsidRPr="00492E79">
              <w:rPr>
                <w:rFonts w:ascii="Times New Roman" w:eastAsia="Times New Roman" w:hAnsi="Times New Roman" w:cs="Times New Roman"/>
                <w:sz w:val="20"/>
                <w:szCs w:val="20"/>
                <w:lang w:eastAsia="ru-RU"/>
              </w:rPr>
              <w:t>1.F</w:t>
            </w:r>
            <w:proofErr w:type="gramEnd"/>
            <w:r w:rsidRPr="00492E79">
              <w:rPr>
                <w:rFonts w:ascii="Times New Roman" w:eastAsia="Times New Roman" w:hAnsi="Times New Roman" w:cs="Times New Roman"/>
                <w:sz w:val="20"/>
                <w:szCs w:val="20"/>
                <w:lang w:eastAsia="ru-RU"/>
              </w:rPr>
              <w:t>2.55550</w:t>
            </w:r>
          </w:p>
        </w:tc>
        <w:tc>
          <w:tcPr>
            <w:tcW w:w="851" w:type="dxa"/>
            <w:shd w:val="clear" w:color="000000" w:fill="FFFFFF"/>
            <w:vAlign w:val="center"/>
            <w:hideMark/>
          </w:tcPr>
          <w:p w14:paraId="04CEE79F"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10986D9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4525,9</w:t>
            </w:r>
          </w:p>
        </w:tc>
        <w:tc>
          <w:tcPr>
            <w:tcW w:w="1066" w:type="dxa"/>
            <w:shd w:val="clear" w:color="000000" w:fill="FFFFFF"/>
            <w:vAlign w:val="center"/>
            <w:hideMark/>
          </w:tcPr>
          <w:p w14:paraId="42B127D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4525,9</w:t>
            </w:r>
          </w:p>
        </w:tc>
        <w:tc>
          <w:tcPr>
            <w:tcW w:w="966" w:type="dxa"/>
            <w:shd w:val="clear" w:color="000000" w:fill="FFFFFF"/>
            <w:vAlign w:val="center"/>
            <w:hideMark/>
          </w:tcPr>
          <w:p w14:paraId="2152A28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18C8C162" w14:textId="77777777" w:rsidTr="004D5F02">
        <w:trPr>
          <w:trHeight w:val="20"/>
        </w:trPr>
        <w:tc>
          <w:tcPr>
            <w:tcW w:w="10627" w:type="dxa"/>
            <w:shd w:val="clear" w:color="auto" w:fill="auto"/>
            <w:vAlign w:val="center"/>
            <w:hideMark/>
          </w:tcPr>
          <w:p w14:paraId="05EBF4A0"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8144F5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w:t>
            </w:r>
            <w:proofErr w:type="gramStart"/>
            <w:r w:rsidRPr="00492E79">
              <w:rPr>
                <w:rFonts w:ascii="Times New Roman" w:eastAsia="Times New Roman" w:hAnsi="Times New Roman" w:cs="Times New Roman"/>
                <w:sz w:val="20"/>
                <w:szCs w:val="20"/>
                <w:lang w:eastAsia="ru-RU"/>
              </w:rPr>
              <w:t>1.F</w:t>
            </w:r>
            <w:proofErr w:type="gramEnd"/>
            <w:r w:rsidRPr="00492E79">
              <w:rPr>
                <w:rFonts w:ascii="Times New Roman" w:eastAsia="Times New Roman" w:hAnsi="Times New Roman" w:cs="Times New Roman"/>
                <w:sz w:val="20"/>
                <w:szCs w:val="20"/>
                <w:lang w:eastAsia="ru-RU"/>
              </w:rPr>
              <w:t>2.55550</w:t>
            </w:r>
          </w:p>
        </w:tc>
        <w:tc>
          <w:tcPr>
            <w:tcW w:w="851" w:type="dxa"/>
            <w:shd w:val="clear" w:color="000000" w:fill="FFFFFF"/>
            <w:vAlign w:val="center"/>
            <w:hideMark/>
          </w:tcPr>
          <w:p w14:paraId="4E35167F"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65ACE811"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4525,9</w:t>
            </w:r>
          </w:p>
        </w:tc>
        <w:tc>
          <w:tcPr>
            <w:tcW w:w="1066" w:type="dxa"/>
            <w:shd w:val="clear" w:color="000000" w:fill="FFFFFF"/>
            <w:vAlign w:val="center"/>
            <w:hideMark/>
          </w:tcPr>
          <w:p w14:paraId="354FBD8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4525,9</w:t>
            </w:r>
          </w:p>
        </w:tc>
        <w:tc>
          <w:tcPr>
            <w:tcW w:w="966" w:type="dxa"/>
            <w:shd w:val="clear" w:color="000000" w:fill="FFFFFF"/>
            <w:vAlign w:val="center"/>
            <w:hideMark/>
          </w:tcPr>
          <w:p w14:paraId="4F26A65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653F0309" w14:textId="77777777" w:rsidTr="004D5F02">
        <w:trPr>
          <w:trHeight w:val="20"/>
        </w:trPr>
        <w:tc>
          <w:tcPr>
            <w:tcW w:w="10627" w:type="dxa"/>
            <w:shd w:val="clear" w:color="auto" w:fill="auto"/>
            <w:vAlign w:val="center"/>
            <w:hideMark/>
          </w:tcPr>
          <w:p w14:paraId="68AF9BA6"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"Благоустройство дворовых территорий МКД"</w:t>
            </w:r>
          </w:p>
        </w:tc>
        <w:tc>
          <w:tcPr>
            <w:tcW w:w="1417" w:type="dxa"/>
            <w:shd w:val="clear" w:color="000000" w:fill="FFFFFF"/>
            <w:vAlign w:val="center"/>
            <w:hideMark/>
          </w:tcPr>
          <w:p w14:paraId="33F3215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66.2.00.00000</w:t>
            </w:r>
          </w:p>
        </w:tc>
        <w:tc>
          <w:tcPr>
            <w:tcW w:w="851" w:type="dxa"/>
            <w:shd w:val="clear" w:color="000000" w:fill="FFFFFF"/>
            <w:vAlign w:val="center"/>
            <w:hideMark/>
          </w:tcPr>
          <w:p w14:paraId="1153185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BD9A69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1066" w:type="dxa"/>
            <w:shd w:val="clear" w:color="000000" w:fill="FFFFFF"/>
            <w:vAlign w:val="center"/>
            <w:hideMark/>
          </w:tcPr>
          <w:p w14:paraId="27D982D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000000" w:fill="FFFFFF"/>
            <w:vAlign w:val="center"/>
            <w:hideMark/>
          </w:tcPr>
          <w:p w14:paraId="5E7C651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649,5</w:t>
            </w:r>
          </w:p>
        </w:tc>
      </w:tr>
      <w:tr w:rsidR="004D5F02" w:rsidRPr="00492E79" w14:paraId="12041083" w14:textId="77777777" w:rsidTr="004D5F02">
        <w:trPr>
          <w:trHeight w:val="20"/>
        </w:trPr>
        <w:tc>
          <w:tcPr>
            <w:tcW w:w="10627" w:type="dxa"/>
            <w:shd w:val="clear" w:color="auto" w:fill="auto"/>
            <w:vAlign w:val="center"/>
            <w:hideMark/>
          </w:tcPr>
          <w:p w14:paraId="3D646EC0"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"Благоустройство дворовых территорий МКД"</w:t>
            </w:r>
          </w:p>
        </w:tc>
        <w:tc>
          <w:tcPr>
            <w:tcW w:w="1417" w:type="dxa"/>
            <w:shd w:val="clear" w:color="000000" w:fill="FFFFFF"/>
            <w:vAlign w:val="center"/>
            <w:hideMark/>
          </w:tcPr>
          <w:p w14:paraId="50F9869A"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66.2.02.00000</w:t>
            </w:r>
          </w:p>
        </w:tc>
        <w:tc>
          <w:tcPr>
            <w:tcW w:w="851" w:type="dxa"/>
            <w:shd w:val="clear" w:color="000000" w:fill="FFFFFF"/>
            <w:vAlign w:val="center"/>
            <w:hideMark/>
          </w:tcPr>
          <w:p w14:paraId="0FADAD6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14E1C14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000000" w:fill="FFFFFF"/>
            <w:vAlign w:val="center"/>
            <w:hideMark/>
          </w:tcPr>
          <w:p w14:paraId="33C176FF"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1FFEEE2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649,5</w:t>
            </w:r>
          </w:p>
        </w:tc>
      </w:tr>
      <w:tr w:rsidR="004D5F02" w:rsidRPr="00492E79" w14:paraId="738C17F5" w14:textId="77777777" w:rsidTr="004D5F02">
        <w:trPr>
          <w:trHeight w:val="20"/>
        </w:trPr>
        <w:tc>
          <w:tcPr>
            <w:tcW w:w="10627" w:type="dxa"/>
            <w:shd w:val="clear" w:color="auto" w:fill="auto"/>
            <w:vAlign w:val="center"/>
            <w:hideMark/>
          </w:tcPr>
          <w:p w14:paraId="40FA351A"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Благоустройство дворовых территорий МКД</w:t>
            </w:r>
          </w:p>
        </w:tc>
        <w:tc>
          <w:tcPr>
            <w:tcW w:w="1417" w:type="dxa"/>
            <w:shd w:val="clear" w:color="000000" w:fill="FFFFFF"/>
            <w:vAlign w:val="center"/>
            <w:hideMark/>
          </w:tcPr>
          <w:p w14:paraId="59D3F32C"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66.2.02.20020</w:t>
            </w:r>
          </w:p>
        </w:tc>
        <w:tc>
          <w:tcPr>
            <w:tcW w:w="851" w:type="dxa"/>
            <w:shd w:val="clear" w:color="000000" w:fill="FFFFFF"/>
            <w:vAlign w:val="center"/>
            <w:hideMark/>
          </w:tcPr>
          <w:p w14:paraId="3324B8D3"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22D3485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000000" w:fill="FFFFFF"/>
            <w:vAlign w:val="center"/>
            <w:hideMark/>
          </w:tcPr>
          <w:p w14:paraId="1E8A718B"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4032AFB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649,5</w:t>
            </w:r>
          </w:p>
        </w:tc>
      </w:tr>
      <w:tr w:rsidR="004D5F02" w:rsidRPr="00492E79" w14:paraId="777688A8" w14:textId="77777777" w:rsidTr="004D5F02">
        <w:trPr>
          <w:trHeight w:val="20"/>
        </w:trPr>
        <w:tc>
          <w:tcPr>
            <w:tcW w:w="10627" w:type="dxa"/>
            <w:shd w:val="clear" w:color="auto" w:fill="auto"/>
            <w:vAlign w:val="center"/>
            <w:hideMark/>
          </w:tcPr>
          <w:p w14:paraId="60800458"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2A33850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66.2.02.20020</w:t>
            </w:r>
          </w:p>
        </w:tc>
        <w:tc>
          <w:tcPr>
            <w:tcW w:w="851" w:type="dxa"/>
            <w:shd w:val="clear" w:color="000000" w:fill="FFFFFF"/>
            <w:vAlign w:val="center"/>
            <w:hideMark/>
          </w:tcPr>
          <w:p w14:paraId="1582337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3EFCDCE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000000" w:fill="FFFFFF"/>
            <w:vAlign w:val="center"/>
            <w:hideMark/>
          </w:tcPr>
          <w:p w14:paraId="05B37C1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51AD111E"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649,5</w:t>
            </w:r>
          </w:p>
        </w:tc>
      </w:tr>
      <w:tr w:rsidR="004D5F02" w:rsidRPr="00492E79" w14:paraId="153813E5" w14:textId="77777777" w:rsidTr="004D5F02">
        <w:trPr>
          <w:trHeight w:val="20"/>
        </w:trPr>
        <w:tc>
          <w:tcPr>
            <w:tcW w:w="10627" w:type="dxa"/>
            <w:shd w:val="clear" w:color="auto" w:fill="auto"/>
            <w:vAlign w:val="center"/>
            <w:hideMark/>
          </w:tcPr>
          <w:p w14:paraId="1965904A"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"Благоустройство населенных пунктов Завитинского муниципального округа"</w:t>
            </w:r>
          </w:p>
        </w:tc>
        <w:tc>
          <w:tcPr>
            <w:tcW w:w="1417" w:type="dxa"/>
            <w:shd w:val="clear" w:color="000000" w:fill="FFFFFF"/>
            <w:vAlign w:val="center"/>
            <w:hideMark/>
          </w:tcPr>
          <w:p w14:paraId="685D391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66.3.00.00000</w:t>
            </w:r>
          </w:p>
        </w:tc>
        <w:tc>
          <w:tcPr>
            <w:tcW w:w="851" w:type="dxa"/>
            <w:shd w:val="clear" w:color="000000" w:fill="FFFFFF"/>
            <w:vAlign w:val="center"/>
            <w:hideMark/>
          </w:tcPr>
          <w:p w14:paraId="5B639812"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6CDC248"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7321,9</w:t>
            </w:r>
          </w:p>
        </w:tc>
        <w:tc>
          <w:tcPr>
            <w:tcW w:w="1066" w:type="dxa"/>
            <w:shd w:val="clear" w:color="000000" w:fill="FFFFFF"/>
            <w:vAlign w:val="center"/>
            <w:hideMark/>
          </w:tcPr>
          <w:p w14:paraId="6EA31287"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3310</w:t>
            </w:r>
          </w:p>
        </w:tc>
        <w:tc>
          <w:tcPr>
            <w:tcW w:w="966" w:type="dxa"/>
            <w:shd w:val="clear" w:color="000000" w:fill="FFFFFF"/>
            <w:vAlign w:val="center"/>
            <w:hideMark/>
          </w:tcPr>
          <w:p w14:paraId="010AC51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3310</w:t>
            </w:r>
          </w:p>
        </w:tc>
      </w:tr>
      <w:tr w:rsidR="004D5F02" w:rsidRPr="00492E79" w14:paraId="0935975A" w14:textId="77777777" w:rsidTr="004D5F02">
        <w:trPr>
          <w:trHeight w:val="20"/>
        </w:trPr>
        <w:tc>
          <w:tcPr>
            <w:tcW w:w="10627" w:type="dxa"/>
            <w:shd w:val="clear" w:color="auto" w:fill="auto"/>
            <w:vAlign w:val="center"/>
            <w:hideMark/>
          </w:tcPr>
          <w:p w14:paraId="235FFA6E"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"Благоустройство населенных пунктов Завитинского муниципального округа"</w:t>
            </w:r>
          </w:p>
        </w:tc>
        <w:tc>
          <w:tcPr>
            <w:tcW w:w="1417" w:type="dxa"/>
            <w:shd w:val="clear" w:color="000000" w:fill="FFFFFF"/>
            <w:vAlign w:val="center"/>
            <w:hideMark/>
          </w:tcPr>
          <w:p w14:paraId="341722D1"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66.3.03.00000</w:t>
            </w:r>
          </w:p>
        </w:tc>
        <w:tc>
          <w:tcPr>
            <w:tcW w:w="851" w:type="dxa"/>
            <w:shd w:val="clear" w:color="000000" w:fill="FFFFFF"/>
            <w:vAlign w:val="center"/>
            <w:hideMark/>
          </w:tcPr>
          <w:p w14:paraId="769F8DB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620DA41A"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7321,9</w:t>
            </w:r>
          </w:p>
        </w:tc>
        <w:tc>
          <w:tcPr>
            <w:tcW w:w="1066" w:type="dxa"/>
            <w:shd w:val="clear" w:color="000000" w:fill="FFFFFF"/>
            <w:vAlign w:val="center"/>
            <w:hideMark/>
          </w:tcPr>
          <w:p w14:paraId="405D553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3310</w:t>
            </w:r>
          </w:p>
        </w:tc>
        <w:tc>
          <w:tcPr>
            <w:tcW w:w="966" w:type="dxa"/>
            <w:shd w:val="clear" w:color="000000" w:fill="FFFFFF"/>
            <w:vAlign w:val="center"/>
            <w:hideMark/>
          </w:tcPr>
          <w:p w14:paraId="579BA5D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3310</w:t>
            </w:r>
          </w:p>
        </w:tc>
      </w:tr>
      <w:tr w:rsidR="004D5F02" w:rsidRPr="00492E79" w14:paraId="639F8592" w14:textId="77777777" w:rsidTr="004D5F02">
        <w:trPr>
          <w:trHeight w:val="20"/>
        </w:trPr>
        <w:tc>
          <w:tcPr>
            <w:tcW w:w="10627" w:type="dxa"/>
            <w:shd w:val="clear" w:color="auto" w:fill="auto"/>
            <w:vAlign w:val="center"/>
            <w:hideMark/>
          </w:tcPr>
          <w:p w14:paraId="67FC094C"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Благоустройство населенных пунктов Завитинского муниципального округа</w:t>
            </w:r>
          </w:p>
        </w:tc>
        <w:tc>
          <w:tcPr>
            <w:tcW w:w="1417" w:type="dxa"/>
            <w:shd w:val="clear" w:color="000000" w:fill="FFFFFF"/>
            <w:vAlign w:val="center"/>
            <w:hideMark/>
          </w:tcPr>
          <w:p w14:paraId="4AFD8BE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66.3.03.20030</w:t>
            </w:r>
          </w:p>
        </w:tc>
        <w:tc>
          <w:tcPr>
            <w:tcW w:w="851" w:type="dxa"/>
            <w:shd w:val="clear" w:color="000000" w:fill="FFFFFF"/>
            <w:vAlign w:val="center"/>
            <w:hideMark/>
          </w:tcPr>
          <w:p w14:paraId="7BEC7727"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39A3FE64"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7321,9</w:t>
            </w:r>
          </w:p>
        </w:tc>
        <w:tc>
          <w:tcPr>
            <w:tcW w:w="1066" w:type="dxa"/>
            <w:shd w:val="clear" w:color="000000" w:fill="FFFFFF"/>
            <w:vAlign w:val="center"/>
            <w:hideMark/>
          </w:tcPr>
          <w:p w14:paraId="63631978"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3310</w:t>
            </w:r>
          </w:p>
        </w:tc>
        <w:tc>
          <w:tcPr>
            <w:tcW w:w="966" w:type="dxa"/>
            <w:shd w:val="clear" w:color="000000" w:fill="FFFFFF"/>
            <w:vAlign w:val="center"/>
            <w:hideMark/>
          </w:tcPr>
          <w:p w14:paraId="6BD4F3F2"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3310</w:t>
            </w:r>
          </w:p>
        </w:tc>
      </w:tr>
      <w:tr w:rsidR="004D5F02" w:rsidRPr="00492E79" w14:paraId="440E877D" w14:textId="77777777" w:rsidTr="004D5F02">
        <w:trPr>
          <w:trHeight w:val="20"/>
        </w:trPr>
        <w:tc>
          <w:tcPr>
            <w:tcW w:w="10627" w:type="dxa"/>
            <w:shd w:val="clear" w:color="auto" w:fill="auto"/>
            <w:vAlign w:val="center"/>
            <w:hideMark/>
          </w:tcPr>
          <w:p w14:paraId="79D41936"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58D83164"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66.3.03.20030</w:t>
            </w:r>
          </w:p>
        </w:tc>
        <w:tc>
          <w:tcPr>
            <w:tcW w:w="851" w:type="dxa"/>
            <w:shd w:val="clear" w:color="000000" w:fill="FFFFFF"/>
            <w:vAlign w:val="center"/>
            <w:hideMark/>
          </w:tcPr>
          <w:p w14:paraId="78EB9E12"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021C0317"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4011,9</w:t>
            </w:r>
          </w:p>
        </w:tc>
        <w:tc>
          <w:tcPr>
            <w:tcW w:w="1066" w:type="dxa"/>
            <w:shd w:val="clear" w:color="000000" w:fill="FFFFFF"/>
            <w:vAlign w:val="center"/>
            <w:hideMark/>
          </w:tcPr>
          <w:p w14:paraId="07AF4839"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6A727565"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18BA3967" w14:textId="77777777" w:rsidTr="004D5F02">
        <w:trPr>
          <w:trHeight w:val="20"/>
        </w:trPr>
        <w:tc>
          <w:tcPr>
            <w:tcW w:w="10627" w:type="dxa"/>
            <w:shd w:val="clear" w:color="000000" w:fill="FFFFFF"/>
            <w:vAlign w:val="center"/>
            <w:hideMark/>
          </w:tcPr>
          <w:p w14:paraId="7C708EDD" w14:textId="77777777" w:rsidR="004D5F02" w:rsidRPr="00492E79" w:rsidRDefault="004D5F02" w:rsidP="004D5F02">
            <w:pPr>
              <w:spacing w:after="0" w:line="240" w:lineRule="auto"/>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0525A6EE"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66.3.03.20030</w:t>
            </w:r>
          </w:p>
        </w:tc>
        <w:tc>
          <w:tcPr>
            <w:tcW w:w="851" w:type="dxa"/>
            <w:shd w:val="clear" w:color="000000" w:fill="FFFFFF"/>
            <w:vAlign w:val="center"/>
            <w:hideMark/>
          </w:tcPr>
          <w:p w14:paraId="1081A8A5" w14:textId="77777777" w:rsidR="004D5F02" w:rsidRPr="00492E79" w:rsidRDefault="004D5F02" w:rsidP="004D5F02">
            <w:pPr>
              <w:spacing w:after="0" w:line="240" w:lineRule="auto"/>
              <w:jc w:val="center"/>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592F6D8C"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3310</w:t>
            </w:r>
          </w:p>
        </w:tc>
        <w:tc>
          <w:tcPr>
            <w:tcW w:w="1066" w:type="dxa"/>
            <w:shd w:val="clear" w:color="000000" w:fill="FFFFFF"/>
            <w:vAlign w:val="center"/>
            <w:hideMark/>
          </w:tcPr>
          <w:p w14:paraId="0B8A8920"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3310</w:t>
            </w:r>
          </w:p>
        </w:tc>
        <w:tc>
          <w:tcPr>
            <w:tcW w:w="966" w:type="dxa"/>
            <w:shd w:val="clear" w:color="000000" w:fill="FFFFFF"/>
            <w:vAlign w:val="center"/>
            <w:hideMark/>
          </w:tcPr>
          <w:p w14:paraId="5CBB4E5D" w14:textId="77777777" w:rsidR="004D5F02" w:rsidRPr="00492E79" w:rsidRDefault="004D5F02" w:rsidP="004D5F02">
            <w:pPr>
              <w:spacing w:after="0" w:line="240" w:lineRule="auto"/>
              <w:jc w:val="right"/>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3310</w:t>
            </w:r>
          </w:p>
        </w:tc>
      </w:tr>
      <w:tr w:rsidR="004D5F02" w:rsidRPr="00492E79" w14:paraId="1E078315" w14:textId="77777777" w:rsidTr="004D5F02">
        <w:trPr>
          <w:trHeight w:val="20"/>
        </w:trPr>
        <w:tc>
          <w:tcPr>
            <w:tcW w:w="10627" w:type="dxa"/>
            <w:shd w:val="clear" w:color="000000" w:fill="FFFFFF"/>
            <w:vAlign w:val="center"/>
            <w:hideMark/>
          </w:tcPr>
          <w:p w14:paraId="3B38E24F"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14:paraId="104ECBE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851" w:type="dxa"/>
            <w:shd w:val="clear" w:color="000000" w:fill="FFFFFF"/>
            <w:vAlign w:val="center"/>
            <w:hideMark/>
          </w:tcPr>
          <w:p w14:paraId="39F09F7A"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5F22E741"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899030,7</w:t>
            </w:r>
          </w:p>
        </w:tc>
        <w:tc>
          <w:tcPr>
            <w:tcW w:w="1066" w:type="dxa"/>
            <w:shd w:val="clear" w:color="000000" w:fill="FFFFFF"/>
            <w:vAlign w:val="center"/>
            <w:hideMark/>
          </w:tcPr>
          <w:p w14:paraId="590EA3F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1002999,3</w:t>
            </w:r>
          </w:p>
        </w:tc>
        <w:tc>
          <w:tcPr>
            <w:tcW w:w="966" w:type="dxa"/>
            <w:shd w:val="clear" w:color="000000" w:fill="FFFFFF"/>
            <w:vAlign w:val="center"/>
            <w:hideMark/>
          </w:tcPr>
          <w:p w14:paraId="21B45402"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609504</w:t>
            </w:r>
          </w:p>
        </w:tc>
      </w:tr>
      <w:tr w:rsidR="004D5F02" w:rsidRPr="00492E79" w14:paraId="2C26BC0A" w14:textId="77777777" w:rsidTr="004D5F02">
        <w:trPr>
          <w:trHeight w:val="20"/>
        </w:trPr>
        <w:tc>
          <w:tcPr>
            <w:tcW w:w="10627" w:type="dxa"/>
            <w:shd w:val="clear" w:color="000000" w:fill="FFFFFF"/>
            <w:vAlign w:val="center"/>
            <w:hideMark/>
          </w:tcPr>
          <w:p w14:paraId="213C7281"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Непрограммные расходы</w:t>
            </w:r>
          </w:p>
        </w:tc>
        <w:tc>
          <w:tcPr>
            <w:tcW w:w="1417" w:type="dxa"/>
            <w:shd w:val="clear" w:color="000000" w:fill="FFFFFF"/>
            <w:vAlign w:val="center"/>
            <w:hideMark/>
          </w:tcPr>
          <w:p w14:paraId="27018958"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88.0.00.00000</w:t>
            </w:r>
          </w:p>
        </w:tc>
        <w:tc>
          <w:tcPr>
            <w:tcW w:w="851" w:type="dxa"/>
            <w:shd w:val="clear" w:color="000000" w:fill="FFFFFF"/>
            <w:vAlign w:val="center"/>
            <w:hideMark/>
          </w:tcPr>
          <w:p w14:paraId="00FEBD94"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7BB8A9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55625,6</w:t>
            </w:r>
          </w:p>
        </w:tc>
        <w:tc>
          <w:tcPr>
            <w:tcW w:w="1066" w:type="dxa"/>
            <w:shd w:val="clear" w:color="000000" w:fill="FFFFFF"/>
            <w:vAlign w:val="center"/>
            <w:hideMark/>
          </w:tcPr>
          <w:p w14:paraId="00C19D8E"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55537,8</w:t>
            </w:r>
          </w:p>
        </w:tc>
        <w:tc>
          <w:tcPr>
            <w:tcW w:w="966" w:type="dxa"/>
            <w:shd w:val="clear" w:color="000000" w:fill="FFFFFF"/>
            <w:vAlign w:val="center"/>
            <w:hideMark/>
          </w:tcPr>
          <w:p w14:paraId="1EC5FA7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51215,7</w:t>
            </w:r>
          </w:p>
        </w:tc>
      </w:tr>
      <w:tr w:rsidR="004D5F02" w:rsidRPr="00492E79" w14:paraId="50BEB864" w14:textId="77777777" w:rsidTr="004D5F02">
        <w:trPr>
          <w:trHeight w:val="20"/>
        </w:trPr>
        <w:tc>
          <w:tcPr>
            <w:tcW w:w="10627" w:type="dxa"/>
            <w:shd w:val="clear" w:color="000000" w:fill="FFFFFF"/>
            <w:vAlign w:val="center"/>
            <w:hideMark/>
          </w:tcPr>
          <w:p w14:paraId="6508A6EE"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Непрограммные расходы</w:t>
            </w:r>
          </w:p>
        </w:tc>
        <w:tc>
          <w:tcPr>
            <w:tcW w:w="1417" w:type="dxa"/>
            <w:shd w:val="clear" w:color="000000" w:fill="FFFFFF"/>
            <w:vAlign w:val="center"/>
            <w:hideMark/>
          </w:tcPr>
          <w:p w14:paraId="17F8F21C"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88.8.00.00000</w:t>
            </w:r>
          </w:p>
        </w:tc>
        <w:tc>
          <w:tcPr>
            <w:tcW w:w="851" w:type="dxa"/>
            <w:shd w:val="clear" w:color="000000" w:fill="FFFFFF"/>
            <w:vAlign w:val="center"/>
            <w:hideMark/>
          </w:tcPr>
          <w:p w14:paraId="446CDEB5"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FA8AAF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22884,5</w:t>
            </w:r>
          </w:p>
        </w:tc>
        <w:tc>
          <w:tcPr>
            <w:tcW w:w="1066" w:type="dxa"/>
            <w:shd w:val="clear" w:color="000000" w:fill="FFFFFF"/>
            <w:vAlign w:val="center"/>
            <w:hideMark/>
          </w:tcPr>
          <w:p w14:paraId="24B4483C"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22796,5</w:t>
            </w:r>
          </w:p>
        </w:tc>
        <w:tc>
          <w:tcPr>
            <w:tcW w:w="966" w:type="dxa"/>
            <w:shd w:val="clear" w:color="000000" w:fill="FFFFFF"/>
            <w:vAlign w:val="center"/>
            <w:hideMark/>
          </w:tcPr>
          <w:p w14:paraId="3343F299"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18474,4</w:t>
            </w:r>
          </w:p>
        </w:tc>
      </w:tr>
      <w:tr w:rsidR="004D5F02" w:rsidRPr="00492E79" w14:paraId="1906E144" w14:textId="77777777" w:rsidTr="004D5F02">
        <w:trPr>
          <w:trHeight w:val="20"/>
        </w:trPr>
        <w:tc>
          <w:tcPr>
            <w:tcW w:w="10627" w:type="dxa"/>
            <w:shd w:val="clear" w:color="000000" w:fill="FFFFFF"/>
            <w:vAlign w:val="center"/>
            <w:hideMark/>
          </w:tcPr>
          <w:p w14:paraId="3FB4A1E1"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000000" w:fill="FFFFFF"/>
            <w:vAlign w:val="center"/>
            <w:hideMark/>
          </w:tcPr>
          <w:p w14:paraId="0FB30E81"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88.8.00.51200</w:t>
            </w:r>
          </w:p>
        </w:tc>
        <w:tc>
          <w:tcPr>
            <w:tcW w:w="851" w:type="dxa"/>
            <w:shd w:val="clear" w:color="000000" w:fill="FFFFFF"/>
            <w:vAlign w:val="center"/>
            <w:hideMark/>
          </w:tcPr>
          <w:p w14:paraId="63403591"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153D930"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112,7</w:t>
            </w:r>
          </w:p>
        </w:tc>
        <w:tc>
          <w:tcPr>
            <w:tcW w:w="1066" w:type="dxa"/>
            <w:shd w:val="clear" w:color="000000" w:fill="FFFFFF"/>
            <w:vAlign w:val="center"/>
            <w:hideMark/>
          </w:tcPr>
          <w:p w14:paraId="78BFD449"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w:t>
            </w:r>
          </w:p>
        </w:tc>
        <w:tc>
          <w:tcPr>
            <w:tcW w:w="966" w:type="dxa"/>
            <w:shd w:val="clear" w:color="000000" w:fill="FFFFFF"/>
            <w:vAlign w:val="center"/>
            <w:hideMark/>
          </w:tcPr>
          <w:p w14:paraId="723FEA27"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63669D7B" w14:textId="77777777" w:rsidTr="004D5F02">
        <w:trPr>
          <w:trHeight w:val="20"/>
        </w:trPr>
        <w:tc>
          <w:tcPr>
            <w:tcW w:w="10627" w:type="dxa"/>
            <w:shd w:val="clear" w:color="000000" w:fill="FFFFFF"/>
            <w:vAlign w:val="center"/>
            <w:hideMark/>
          </w:tcPr>
          <w:p w14:paraId="37FCB45C"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74A01246"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88.8.00.51200</w:t>
            </w:r>
          </w:p>
        </w:tc>
        <w:tc>
          <w:tcPr>
            <w:tcW w:w="851" w:type="dxa"/>
            <w:shd w:val="clear" w:color="000000" w:fill="FFFFFF"/>
            <w:vAlign w:val="center"/>
            <w:hideMark/>
          </w:tcPr>
          <w:p w14:paraId="3BE9F400"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1942857C"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112,7</w:t>
            </w:r>
          </w:p>
        </w:tc>
        <w:tc>
          <w:tcPr>
            <w:tcW w:w="1066" w:type="dxa"/>
            <w:shd w:val="clear" w:color="000000" w:fill="FFFFFF"/>
            <w:vAlign w:val="center"/>
            <w:hideMark/>
          </w:tcPr>
          <w:p w14:paraId="2807A596"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3,6</w:t>
            </w:r>
          </w:p>
        </w:tc>
        <w:tc>
          <w:tcPr>
            <w:tcW w:w="966" w:type="dxa"/>
            <w:shd w:val="clear" w:color="000000" w:fill="FFFFFF"/>
            <w:vAlign w:val="center"/>
            <w:hideMark/>
          </w:tcPr>
          <w:p w14:paraId="48684688"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5D7973A5" w14:textId="77777777" w:rsidTr="004D5F02">
        <w:trPr>
          <w:trHeight w:val="20"/>
        </w:trPr>
        <w:tc>
          <w:tcPr>
            <w:tcW w:w="10627" w:type="dxa"/>
            <w:shd w:val="clear" w:color="000000" w:fill="FFFFFF"/>
            <w:vAlign w:val="center"/>
            <w:hideMark/>
          </w:tcPr>
          <w:p w14:paraId="72B45BDC"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417" w:type="dxa"/>
            <w:shd w:val="clear" w:color="000000" w:fill="FFFFFF"/>
            <w:vAlign w:val="center"/>
            <w:hideMark/>
          </w:tcPr>
          <w:p w14:paraId="0C350182"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88.8.00.87290</w:t>
            </w:r>
          </w:p>
        </w:tc>
        <w:tc>
          <w:tcPr>
            <w:tcW w:w="851" w:type="dxa"/>
            <w:shd w:val="clear" w:color="000000" w:fill="FFFFFF"/>
            <w:vAlign w:val="center"/>
            <w:hideMark/>
          </w:tcPr>
          <w:p w14:paraId="688791FE"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3F8BF33"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1066" w:type="dxa"/>
            <w:shd w:val="clear" w:color="000000" w:fill="FFFFFF"/>
            <w:vAlign w:val="center"/>
            <w:hideMark/>
          </w:tcPr>
          <w:p w14:paraId="68CBE004"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966" w:type="dxa"/>
            <w:shd w:val="clear" w:color="000000" w:fill="FFFFFF"/>
            <w:vAlign w:val="center"/>
            <w:hideMark/>
          </w:tcPr>
          <w:p w14:paraId="705DE725"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r>
      <w:tr w:rsidR="004D5F02" w:rsidRPr="00492E79" w14:paraId="00A58F2D" w14:textId="77777777" w:rsidTr="004D5F02">
        <w:trPr>
          <w:trHeight w:val="20"/>
        </w:trPr>
        <w:tc>
          <w:tcPr>
            <w:tcW w:w="10627" w:type="dxa"/>
            <w:shd w:val="clear" w:color="000000" w:fill="FFFFFF"/>
            <w:vAlign w:val="center"/>
            <w:hideMark/>
          </w:tcPr>
          <w:p w14:paraId="17566EDD"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69E7D9AB"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88.8.00.87290</w:t>
            </w:r>
          </w:p>
        </w:tc>
        <w:tc>
          <w:tcPr>
            <w:tcW w:w="851" w:type="dxa"/>
            <w:shd w:val="clear" w:color="000000" w:fill="FFFFFF"/>
            <w:vAlign w:val="center"/>
            <w:hideMark/>
          </w:tcPr>
          <w:p w14:paraId="7E965699"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auto" w:fill="auto"/>
            <w:vAlign w:val="center"/>
            <w:hideMark/>
          </w:tcPr>
          <w:p w14:paraId="688537D8"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w:t>
            </w:r>
          </w:p>
        </w:tc>
        <w:tc>
          <w:tcPr>
            <w:tcW w:w="1066" w:type="dxa"/>
            <w:shd w:val="clear" w:color="auto" w:fill="auto"/>
            <w:vAlign w:val="center"/>
            <w:hideMark/>
          </w:tcPr>
          <w:p w14:paraId="59BC5ADE"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w:t>
            </w:r>
          </w:p>
        </w:tc>
        <w:tc>
          <w:tcPr>
            <w:tcW w:w="966" w:type="dxa"/>
            <w:shd w:val="clear" w:color="auto" w:fill="auto"/>
            <w:vAlign w:val="center"/>
            <w:hideMark/>
          </w:tcPr>
          <w:p w14:paraId="29F6EB17"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w:t>
            </w:r>
          </w:p>
        </w:tc>
      </w:tr>
      <w:tr w:rsidR="004D5F02" w:rsidRPr="00492E79" w14:paraId="6F95BCB8" w14:textId="77777777" w:rsidTr="004D5F02">
        <w:trPr>
          <w:trHeight w:val="20"/>
        </w:trPr>
        <w:tc>
          <w:tcPr>
            <w:tcW w:w="10627" w:type="dxa"/>
            <w:shd w:val="clear" w:color="000000" w:fill="FFFFFF"/>
            <w:vAlign w:val="center"/>
            <w:hideMark/>
          </w:tcPr>
          <w:p w14:paraId="6A725F34"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0BB2E06"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88.8.00.87290</w:t>
            </w:r>
          </w:p>
        </w:tc>
        <w:tc>
          <w:tcPr>
            <w:tcW w:w="851" w:type="dxa"/>
            <w:shd w:val="clear" w:color="000000" w:fill="FFFFFF"/>
            <w:vAlign w:val="center"/>
            <w:hideMark/>
          </w:tcPr>
          <w:p w14:paraId="67E18334"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auto" w:fill="auto"/>
            <w:vAlign w:val="center"/>
            <w:hideMark/>
          </w:tcPr>
          <w:p w14:paraId="517358BA"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c>
          <w:tcPr>
            <w:tcW w:w="1066" w:type="dxa"/>
            <w:shd w:val="clear" w:color="auto" w:fill="auto"/>
            <w:vAlign w:val="center"/>
            <w:hideMark/>
          </w:tcPr>
          <w:p w14:paraId="511FB48E"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c>
          <w:tcPr>
            <w:tcW w:w="966" w:type="dxa"/>
            <w:shd w:val="clear" w:color="auto" w:fill="auto"/>
            <w:vAlign w:val="center"/>
            <w:hideMark/>
          </w:tcPr>
          <w:p w14:paraId="485E9562"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r>
      <w:tr w:rsidR="004D5F02" w:rsidRPr="00492E79" w14:paraId="24A5FF22" w14:textId="77777777" w:rsidTr="004D5F02">
        <w:trPr>
          <w:trHeight w:val="20"/>
        </w:trPr>
        <w:tc>
          <w:tcPr>
            <w:tcW w:w="10627" w:type="dxa"/>
            <w:shd w:val="clear" w:color="000000" w:fill="FFFFFF"/>
            <w:vAlign w:val="center"/>
            <w:hideMark/>
          </w:tcPr>
          <w:p w14:paraId="5E75E32A"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417" w:type="dxa"/>
            <w:shd w:val="clear" w:color="000000" w:fill="FFFFFF"/>
            <w:vAlign w:val="center"/>
            <w:hideMark/>
          </w:tcPr>
          <w:p w14:paraId="6B98BA11"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88.8.00.87360</w:t>
            </w:r>
          </w:p>
        </w:tc>
        <w:tc>
          <w:tcPr>
            <w:tcW w:w="851" w:type="dxa"/>
            <w:shd w:val="clear" w:color="000000" w:fill="FFFFFF"/>
            <w:vAlign w:val="center"/>
            <w:hideMark/>
          </w:tcPr>
          <w:p w14:paraId="5D270906"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D9205EB"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1066" w:type="dxa"/>
            <w:shd w:val="clear" w:color="000000" w:fill="FFFFFF"/>
            <w:vAlign w:val="center"/>
            <w:hideMark/>
          </w:tcPr>
          <w:p w14:paraId="25F9E0F0"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966" w:type="dxa"/>
            <w:shd w:val="clear" w:color="000000" w:fill="FFFFFF"/>
            <w:vAlign w:val="center"/>
            <w:hideMark/>
          </w:tcPr>
          <w:p w14:paraId="7E37257C"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r>
      <w:tr w:rsidR="004D5F02" w:rsidRPr="00492E79" w14:paraId="1CAB44F7" w14:textId="77777777" w:rsidTr="004D5F02">
        <w:trPr>
          <w:trHeight w:val="20"/>
        </w:trPr>
        <w:tc>
          <w:tcPr>
            <w:tcW w:w="10627" w:type="dxa"/>
            <w:shd w:val="clear" w:color="000000" w:fill="FFFFFF"/>
            <w:vAlign w:val="center"/>
            <w:hideMark/>
          </w:tcPr>
          <w:p w14:paraId="0F398336"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2C6B6983"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88.8.00.87360</w:t>
            </w:r>
          </w:p>
        </w:tc>
        <w:tc>
          <w:tcPr>
            <w:tcW w:w="851" w:type="dxa"/>
            <w:shd w:val="clear" w:color="000000" w:fill="FFFFFF"/>
            <w:vAlign w:val="center"/>
            <w:hideMark/>
          </w:tcPr>
          <w:p w14:paraId="2FBB9797"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auto" w:fill="auto"/>
            <w:vAlign w:val="center"/>
            <w:hideMark/>
          </w:tcPr>
          <w:p w14:paraId="4AB33CE5"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w:t>
            </w:r>
          </w:p>
        </w:tc>
        <w:tc>
          <w:tcPr>
            <w:tcW w:w="1066" w:type="dxa"/>
            <w:shd w:val="clear" w:color="auto" w:fill="auto"/>
            <w:vAlign w:val="center"/>
            <w:hideMark/>
          </w:tcPr>
          <w:p w14:paraId="5933EA24"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w:t>
            </w:r>
          </w:p>
        </w:tc>
        <w:tc>
          <w:tcPr>
            <w:tcW w:w="966" w:type="dxa"/>
            <w:shd w:val="clear" w:color="auto" w:fill="auto"/>
            <w:vAlign w:val="center"/>
            <w:hideMark/>
          </w:tcPr>
          <w:p w14:paraId="37AA55D3"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w:t>
            </w:r>
          </w:p>
        </w:tc>
      </w:tr>
      <w:tr w:rsidR="004D5F02" w:rsidRPr="00492E79" w14:paraId="3176292F" w14:textId="77777777" w:rsidTr="004D5F02">
        <w:trPr>
          <w:trHeight w:val="20"/>
        </w:trPr>
        <w:tc>
          <w:tcPr>
            <w:tcW w:w="10627" w:type="dxa"/>
            <w:shd w:val="clear" w:color="000000" w:fill="FFFFFF"/>
            <w:vAlign w:val="center"/>
            <w:hideMark/>
          </w:tcPr>
          <w:p w14:paraId="71816BE1"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0D1480C4"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88.8.00.87360</w:t>
            </w:r>
          </w:p>
        </w:tc>
        <w:tc>
          <w:tcPr>
            <w:tcW w:w="851" w:type="dxa"/>
            <w:shd w:val="clear" w:color="000000" w:fill="FFFFFF"/>
            <w:vAlign w:val="center"/>
            <w:hideMark/>
          </w:tcPr>
          <w:p w14:paraId="669C9393"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auto" w:fill="auto"/>
            <w:vAlign w:val="center"/>
            <w:hideMark/>
          </w:tcPr>
          <w:p w14:paraId="1FD66D55"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c>
          <w:tcPr>
            <w:tcW w:w="1066" w:type="dxa"/>
            <w:shd w:val="clear" w:color="auto" w:fill="auto"/>
            <w:vAlign w:val="center"/>
            <w:hideMark/>
          </w:tcPr>
          <w:p w14:paraId="002D242F"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c>
          <w:tcPr>
            <w:tcW w:w="966" w:type="dxa"/>
            <w:shd w:val="clear" w:color="auto" w:fill="auto"/>
            <w:vAlign w:val="center"/>
            <w:hideMark/>
          </w:tcPr>
          <w:p w14:paraId="5ED1CB6E"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r>
      <w:tr w:rsidR="004D5F02" w:rsidRPr="00492E79" w14:paraId="24C2FE0A" w14:textId="77777777" w:rsidTr="004D5F02">
        <w:trPr>
          <w:trHeight w:val="20"/>
        </w:trPr>
        <w:tc>
          <w:tcPr>
            <w:tcW w:w="10627" w:type="dxa"/>
            <w:shd w:val="clear" w:color="000000" w:fill="FFFFFF"/>
            <w:vAlign w:val="center"/>
            <w:hideMark/>
          </w:tcPr>
          <w:p w14:paraId="1D16B95B"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0BD1A444"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88.8.00.88430</w:t>
            </w:r>
          </w:p>
        </w:tc>
        <w:tc>
          <w:tcPr>
            <w:tcW w:w="851" w:type="dxa"/>
            <w:shd w:val="clear" w:color="000000" w:fill="FFFFFF"/>
            <w:vAlign w:val="center"/>
            <w:hideMark/>
          </w:tcPr>
          <w:p w14:paraId="04976DC5"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auto" w:fill="auto"/>
            <w:vAlign w:val="center"/>
            <w:hideMark/>
          </w:tcPr>
          <w:p w14:paraId="405AC05C"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w:t>
            </w:r>
          </w:p>
        </w:tc>
        <w:tc>
          <w:tcPr>
            <w:tcW w:w="1066" w:type="dxa"/>
            <w:shd w:val="clear" w:color="auto" w:fill="auto"/>
            <w:vAlign w:val="center"/>
            <w:hideMark/>
          </w:tcPr>
          <w:p w14:paraId="74926030"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w:t>
            </w:r>
          </w:p>
        </w:tc>
        <w:tc>
          <w:tcPr>
            <w:tcW w:w="966" w:type="dxa"/>
            <w:shd w:val="clear" w:color="auto" w:fill="auto"/>
            <w:vAlign w:val="center"/>
            <w:hideMark/>
          </w:tcPr>
          <w:p w14:paraId="2E80F851"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w:t>
            </w:r>
          </w:p>
        </w:tc>
      </w:tr>
      <w:tr w:rsidR="004D5F02" w:rsidRPr="00492E79" w14:paraId="328581D3" w14:textId="77777777" w:rsidTr="004D5F02">
        <w:trPr>
          <w:trHeight w:val="20"/>
        </w:trPr>
        <w:tc>
          <w:tcPr>
            <w:tcW w:w="10627" w:type="dxa"/>
            <w:shd w:val="clear" w:color="auto" w:fill="auto"/>
            <w:vAlign w:val="center"/>
            <w:hideMark/>
          </w:tcPr>
          <w:p w14:paraId="67988B77" w14:textId="77777777" w:rsidR="004D5F02" w:rsidRPr="00492E79" w:rsidRDefault="004D5F02" w:rsidP="004D5F02">
            <w:pPr>
              <w:spacing w:after="0" w:line="240" w:lineRule="auto"/>
              <w:jc w:val="both"/>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Осуществление первичного воинского учета на территориях, где отсутствуют военные комиссариаты</w:t>
            </w:r>
          </w:p>
        </w:tc>
        <w:tc>
          <w:tcPr>
            <w:tcW w:w="1417" w:type="dxa"/>
            <w:shd w:val="clear" w:color="auto" w:fill="auto"/>
            <w:vAlign w:val="center"/>
            <w:hideMark/>
          </w:tcPr>
          <w:p w14:paraId="622B3928" w14:textId="77777777" w:rsidR="004D5F02" w:rsidRPr="00492E79" w:rsidRDefault="004D5F02" w:rsidP="004D5F02">
            <w:pPr>
              <w:spacing w:after="0" w:line="240" w:lineRule="auto"/>
              <w:jc w:val="center"/>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88.8.00.51180</w:t>
            </w:r>
          </w:p>
        </w:tc>
        <w:tc>
          <w:tcPr>
            <w:tcW w:w="851" w:type="dxa"/>
            <w:shd w:val="clear" w:color="auto" w:fill="auto"/>
            <w:vAlign w:val="center"/>
            <w:hideMark/>
          </w:tcPr>
          <w:p w14:paraId="2F3CA712" w14:textId="77777777" w:rsidR="004D5F02" w:rsidRPr="00492E79" w:rsidRDefault="004D5F02" w:rsidP="004D5F02">
            <w:pPr>
              <w:spacing w:after="0" w:line="240" w:lineRule="auto"/>
              <w:jc w:val="center"/>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44E23AD3"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512,8</w:t>
            </w:r>
          </w:p>
        </w:tc>
        <w:tc>
          <w:tcPr>
            <w:tcW w:w="1066" w:type="dxa"/>
            <w:shd w:val="clear" w:color="auto" w:fill="auto"/>
            <w:vAlign w:val="center"/>
            <w:hideMark/>
          </w:tcPr>
          <w:p w14:paraId="35F78FF6"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533,9</w:t>
            </w:r>
          </w:p>
        </w:tc>
        <w:tc>
          <w:tcPr>
            <w:tcW w:w="966" w:type="dxa"/>
            <w:shd w:val="clear" w:color="auto" w:fill="auto"/>
            <w:vAlign w:val="center"/>
            <w:hideMark/>
          </w:tcPr>
          <w:p w14:paraId="755AAC00"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11F89337" w14:textId="77777777" w:rsidTr="004D5F02">
        <w:trPr>
          <w:trHeight w:val="20"/>
        </w:trPr>
        <w:tc>
          <w:tcPr>
            <w:tcW w:w="10627" w:type="dxa"/>
            <w:shd w:val="clear" w:color="auto" w:fill="auto"/>
            <w:vAlign w:val="center"/>
            <w:hideMark/>
          </w:tcPr>
          <w:p w14:paraId="46D23F03" w14:textId="77777777" w:rsidR="004D5F02" w:rsidRPr="00492E79" w:rsidRDefault="004D5F02" w:rsidP="004D5F02">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14:paraId="0AC83B3F"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88.8.00.51180</w:t>
            </w:r>
          </w:p>
        </w:tc>
        <w:tc>
          <w:tcPr>
            <w:tcW w:w="851" w:type="dxa"/>
            <w:shd w:val="clear" w:color="auto" w:fill="auto"/>
            <w:vAlign w:val="center"/>
            <w:hideMark/>
          </w:tcPr>
          <w:p w14:paraId="3E959B9B"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auto" w:fill="auto"/>
            <w:vAlign w:val="center"/>
            <w:hideMark/>
          </w:tcPr>
          <w:p w14:paraId="0C7F5A3C"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439</w:t>
            </w:r>
          </w:p>
        </w:tc>
        <w:tc>
          <w:tcPr>
            <w:tcW w:w="1066" w:type="dxa"/>
            <w:shd w:val="clear" w:color="auto" w:fill="auto"/>
            <w:vAlign w:val="center"/>
            <w:hideMark/>
          </w:tcPr>
          <w:p w14:paraId="0CB569DF"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460,1</w:t>
            </w:r>
          </w:p>
        </w:tc>
        <w:tc>
          <w:tcPr>
            <w:tcW w:w="966" w:type="dxa"/>
            <w:shd w:val="clear" w:color="auto" w:fill="auto"/>
            <w:vAlign w:val="center"/>
            <w:hideMark/>
          </w:tcPr>
          <w:p w14:paraId="26AB3AB9"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25FAF174" w14:textId="77777777" w:rsidTr="004D5F02">
        <w:trPr>
          <w:trHeight w:val="20"/>
        </w:trPr>
        <w:tc>
          <w:tcPr>
            <w:tcW w:w="10627" w:type="dxa"/>
            <w:shd w:val="clear" w:color="auto" w:fill="auto"/>
            <w:vAlign w:val="center"/>
            <w:hideMark/>
          </w:tcPr>
          <w:p w14:paraId="08346DD1" w14:textId="77777777" w:rsidR="004D5F02" w:rsidRPr="00492E79" w:rsidRDefault="004D5F02" w:rsidP="004D5F02">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shd w:val="clear" w:color="auto" w:fill="auto"/>
            <w:vAlign w:val="center"/>
            <w:hideMark/>
          </w:tcPr>
          <w:p w14:paraId="5E658D51"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88.8.00.51180</w:t>
            </w:r>
          </w:p>
        </w:tc>
        <w:tc>
          <w:tcPr>
            <w:tcW w:w="851" w:type="dxa"/>
            <w:shd w:val="clear" w:color="auto" w:fill="auto"/>
            <w:vAlign w:val="center"/>
            <w:hideMark/>
          </w:tcPr>
          <w:p w14:paraId="78EB4493"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auto" w:fill="auto"/>
            <w:vAlign w:val="center"/>
            <w:hideMark/>
          </w:tcPr>
          <w:p w14:paraId="74B2A7AC"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73,8</w:t>
            </w:r>
          </w:p>
        </w:tc>
        <w:tc>
          <w:tcPr>
            <w:tcW w:w="1066" w:type="dxa"/>
            <w:shd w:val="clear" w:color="auto" w:fill="auto"/>
            <w:vAlign w:val="center"/>
            <w:hideMark/>
          </w:tcPr>
          <w:p w14:paraId="04D75D76"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73,8</w:t>
            </w:r>
          </w:p>
        </w:tc>
        <w:tc>
          <w:tcPr>
            <w:tcW w:w="966" w:type="dxa"/>
            <w:shd w:val="clear" w:color="auto" w:fill="auto"/>
            <w:vAlign w:val="center"/>
            <w:hideMark/>
          </w:tcPr>
          <w:p w14:paraId="5529219A"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13EF74ED" w14:textId="77777777" w:rsidTr="004D5F02">
        <w:trPr>
          <w:trHeight w:val="20"/>
        </w:trPr>
        <w:tc>
          <w:tcPr>
            <w:tcW w:w="10627" w:type="dxa"/>
            <w:shd w:val="clear" w:color="000000" w:fill="FFFFFF"/>
            <w:vAlign w:val="center"/>
            <w:hideMark/>
          </w:tcPr>
          <w:p w14:paraId="270DC72F"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Обеспечение функционирования аппарата</w:t>
            </w:r>
          </w:p>
        </w:tc>
        <w:tc>
          <w:tcPr>
            <w:tcW w:w="1417" w:type="dxa"/>
            <w:shd w:val="clear" w:color="000000" w:fill="FFFFFF"/>
            <w:vAlign w:val="center"/>
            <w:hideMark/>
          </w:tcPr>
          <w:p w14:paraId="569F19F5"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88.8.00.90040</w:t>
            </w:r>
          </w:p>
        </w:tc>
        <w:tc>
          <w:tcPr>
            <w:tcW w:w="851" w:type="dxa"/>
            <w:shd w:val="clear" w:color="000000" w:fill="FFFFFF"/>
            <w:vAlign w:val="center"/>
            <w:hideMark/>
          </w:tcPr>
          <w:p w14:paraId="30B3BB93"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A2FBBA2"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368,8</w:t>
            </w:r>
          </w:p>
        </w:tc>
        <w:tc>
          <w:tcPr>
            <w:tcW w:w="1066" w:type="dxa"/>
            <w:shd w:val="clear" w:color="000000" w:fill="FFFFFF"/>
            <w:vAlign w:val="center"/>
            <w:hideMark/>
          </w:tcPr>
          <w:p w14:paraId="143E2FC3"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368,8</w:t>
            </w:r>
          </w:p>
        </w:tc>
        <w:tc>
          <w:tcPr>
            <w:tcW w:w="966" w:type="dxa"/>
            <w:shd w:val="clear" w:color="000000" w:fill="FFFFFF"/>
            <w:vAlign w:val="center"/>
            <w:hideMark/>
          </w:tcPr>
          <w:p w14:paraId="30BB13B3"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368,8</w:t>
            </w:r>
          </w:p>
        </w:tc>
      </w:tr>
      <w:tr w:rsidR="004D5F02" w:rsidRPr="00492E79" w14:paraId="4FEED760" w14:textId="77777777" w:rsidTr="004D5F02">
        <w:trPr>
          <w:trHeight w:val="20"/>
        </w:trPr>
        <w:tc>
          <w:tcPr>
            <w:tcW w:w="10627" w:type="dxa"/>
            <w:shd w:val="clear" w:color="auto" w:fill="auto"/>
            <w:vAlign w:val="center"/>
            <w:hideMark/>
          </w:tcPr>
          <w:p w14:paraId="646552BB" w14:textId="77777777" w:rsidR="004D5F02" w:rsidRPr="00492E79" w:rsidRDefault="004D5F02" w:rsidP="004D5F02">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14:paraId="1E23B756" w14:textId="77777777" w:rsidR="004D5F02" w:rsidRPr="00492E79" w:rsidRDefault="004D5F02" w:rsidP="004D5F02">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88.8.00.90040</w:t>
            </w:r>
          </w:p>
        </w:tc>
        <w:tc>
          <w:tcPr>
            <w:tcW w:w="851" w:type="dxa"/>
            <w:shd w:val="clear" w:color="auto" w:fill="auto"/>
            <w:vAlign w:val="center"/>
            <w:hideMark/>
          </w:tcPr>
          <w:p w14:paraId="5B3D2B31" w14:textId="77777777" w:rsidR="004D5F02" w:rsidRPr="00492E79" w:rsidRDefault="004D5F02" w:rsidP="004D5F02">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auto" w:fill="auto"/>
            <w:vAlign w:val="center"/>
            <w:hideMark/>
          </w:tcPr>
          <w:p w14:paraId="54AEE58B" w14:textId="77777777" w:rsidR="004D5F02" w:rsidRPr="00492E79" w:rsidRDefault="004D5F02" w:rsidP="004D5F02">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auto" w:fill="auto"/>
            <w:vAlign w:val="center"/>
            <w:hideMark/>
          </w:tcPr>
          <w:p w14:paraId="54A8F12B" w14:textId="77777777" w:rsidR="004D5F02" w:rsidRPr="00492E79" w:rsidRDefault="004D5F02" w:rsidP="004D5F02">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auto" w:fill="auto"/>
            <w:vAlign w:val="center"/>
            <w:hideMark/>
          </w:tcPr>
          <w:p w14:paraId="7038D922" w14:textId="77777777" w:rsidR="004D5F02" w:rsidRPr="00492E79" w:rsidRDefault="004D5F02" w:rsidP="004D5F02">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5D199B2C" w14:textId="77777777" w:rsidTr="004D5F02">
        <w:trPr>
          <w:trHeight w:val="20"/>
        </w:trPr>
        <w:tc>
          <w:tcPr>
            <w:tcW w:w="10627" w:type="dxa"/>
            <w:shd w:val="clear" w:color="000000" w:fill="FFFFFF"/>
            <w:vAlign w:val="center"/>
            <w:hideMark/>
          </w:tcPr>
          <w:p w14:paraId="18C9589E"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7F595799"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88.8.00.90040</w:t>
            </w:r>
          </w:p>
        </w:tc>
        <w:tc>
          <w:tcPr>
            <w:tcW w:w="851" w:type="dxa"/>
            <w:shd w:val="clear" w:color="000000" w:fill="FFFFFF"/>
            <w:vAlign w:val="center"/>
            <w:hideMark/>
          </w:tcPr>
          <w:p w14:paraId="21827D3F"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260BACAF"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368,8</w:t>
            </w:r>
          </w:p>
        </w:tc>
        <w:tc>
          <w:tcPr>
            <w:tcW w:w="1066" w:type="dxa"/>
            <w:shd w:val="clear" w:color="000000" w:fill="FFFFFF"/>
            <w:vAlign w:val="center"/>
            <w:hideMark/>
          </w:tcPr>
          <w:p w14:paraId="28EC8467"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368,8</w:t>
            </w:r>
          </w:p>
        </w:tc>
        <w:tc>
          <w:tcPr>
            <w:tcW w:w="966" w:type="dxa"/>
            <w:shd w:val="clear" w:color="000000" w:fill="FFFFFF"/>
            <w:vAlign w:val="center"/>
            <w:hideMark/>
          </w:tcPr>
          <w:p w14:paraId="14A01A32"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368,8</w:t>
            </w:r>
          </w:p>
        </w:tc>
      </w:tr>
      <w:tr w:rsidR="004D5F02" w:rsidRPr="00492E79" w14:paraId="5DEB31C0" w14:textId="77777777" w:rsidTr="004D5F02">
        <w:trPr>
          <w:trHeight w:val="20"/>
        </w:trPr>
        <w:tc>
          <w:tcPr>
            <w:tcW w:w="10627" w:type="dxa"/>
            <w:shd w:val="clear" w:color="000000" w:fill="FFFFFF"/>
            <w:vAlign w:val="center"/>
            <w:hideMark/>
          </w:tcPr>
          <w:p w14:paraId="3A62CADD"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7B0D5EFE"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88.8.00.90040</w:t>
            </w:r>
          </w:p>
        </w:tc>
        <w:tc>
          <w:tcPr>
            <w:tcW w:w="851" w:type="dxa"/>
            <w:shd w:val="clear" w:color="000000" w:fill="FFFFFF"/>
            <w:vAlign w:val="center"/>
            <w:hideMark/>
          </w:tcPr>
          <w:p w14:paraId="4B0226E4"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992" w:type="dxa"/>
            <w:shd w:val="clear" w:color="000000" w:fill="FFFFFF"/>
            <w:vAlign w:val="center"/>
            <w:hideMark/>
          </w:tcPr>
          <w:p w14:paraId="2C9AD2F8"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000000" w:fill="FFFFFF"/>
            <w:vAlign w:val="center"/>
            <w:hideMark/>
          </w:tcPr>
          <w:p w14:paraId="4A9C3B46"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000000" w:fill="FFFFFF"/>
            <w:vAlign w:val="center"/>
            <w:hideMark/>
          </w:tcPr>
          <w:p w14:paraId="669ADBB2"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0D716827" w14:textId="77777777" w:rsidTr="004D5F02">
        <w:trPr>
          <w:trHeight w:val="20"/>
        </w:trPr>
        <w:tc>
          <w:tcPr>
            <w:tcW w:w="10627" w:type="dxa"/>
            <w:shd w:val="clear" w:color="000000" w:fill="FFFFFF"/>
            <w:vAlign w:val="center"/>
            <w:hideMark/>
          </w:tcPr>
          <w:p w14:paraId="22E076C8"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417" w:type="dxa"/>
            <w:shd w:val="clear" w:color="000000" w:fill="FFFFFF"/>
            <w:vAlign w:val="center"/>
            <w:hideMark/>
          </w:tcPr>
          <w:p w14:paraId="18399CF1"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88.8.00.90050</w:t>
            </w:r>
          </w:p>
        </w:tc>
        <w:tc>
          <w:tcPr>
            <w:tcW w:w="851" w:type="dxa"/>
            <w:shd w:val="clear" w:color="000000" w:fill="FFFFFF"/>
            <w:vAlign w:val="center"/>
            <w:hideMark/>
          </w:tcPr>
          <w:p w14:paraId="75468B8F"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E64EE21"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28</w:t>
            </w:r>
          </w:p>
        </w:tc>
        <w:tc>
          <w:tcPr>
            <w:tcW w:w="1066" w:type="dxa"/>
            <w:shd w:val="clear" w:color="000000" w:fill="FFFFFF"/>
            <w:vAlign w:val="center"/>
            <w:hideMark/>
          </w:tcPr>
          <w:p w14:paraId="71102128"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28</w:t>
            </w:r>
          </w:p>
        </w:tc>
        <w:tc>
          <w:tcPr>
            <w:tcW w:w="966" w:type="dxa"/>
            <w:shd w:val="clear" w:color="000000" w:fill="FFFFFF"/>
            <w:vAlign w:val="center"/>
            <w:hideMark/>
          </w:tcPr>
          <w:p w14:paraId="12D4EC14"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28</w:t>
            </w:r>
          </w:p>
        </w:tc>
      </w:tr>
      <w:tr w:rsidR="004D5F02" w:rsidRPr="00492E79" w14:paraId="750D337F" w14:textId="77777777" w:rsidTr="004D5F02">
        <w:trPr>
          <w:trHeight w:val="20"/>
        </w:trPr>
        <w:tc>
          <w:tcPr>
            <w:tcW w:w="10627" w:type="dxa"/>
            <w:shd w:val="clear" w:color="auto" w:fill="auto"/>
            <w:vAlign w:val="center"/>
            <w:hideMark/>
          </w:tcPr>
          <w:p w14:paraId="52B54C13" w14:textId="77777777" w:rsidR="004D5F02" w:rsidRPr="00492E79" w:rsidRDefault="004D5F02" w:rsidP="004D5F02">
            <w:pPr>
              <w:spacing w:after="0" w:line="240" w:lineRule="auto"/>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10345FAE" w14:textId="77777777" w:rsidR="004D5F02" w:rsidRPr="00492E79" w:rsidRDefault="004D5F02" w:rsidP="004D5F02">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88.8.00.90050</w:t>
            </w:r>
          </w:p>
        </w:tc>
        <w:tc>
          <w:tcPr>
            <w:tcW w:w="851" w:type="dxa"/>
            <w:shd w:val="clear" w:color="000000" w:fill="FFFFFF"/>
            <w:vAlign w:val="center"/>
            <w:hideMark/>
          </w:tcPr>
          <w:p w14:paraId="44474378" w14:textId="77777777" w:rsidR="004D5F02" w:rsidRPr="00492E79" w:rsidRDefault="004D5F02" w:rsidP="004D5F02">
            <w:pPr>
              <w:spacing w:after="0" w:line="240" w:lineRule="auto"/>
              <w:jc w:val="center"/>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7CF42157" w14:textId="77777777" w:rsidR="004D5F02" w:rsidRPr="00492E79" w:rsidRDefault="004D5F02" w:rsidP="004D5F02">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66" w:type="dxa"/>
            <w:shd w:val="clear" w:color="000000" w:fill="FFFFFF"/>
            <w:vAlign w:val="center"/>
            <w:hideMark/>
          </w:tcPr>
          <w:p w14:paraId="3CB00323" w14:textId="77777777" w:rsidR="004D5F02" w:rsidRPr="00492E79" w:rsidRDefault="004D5F02" w:rsidP="004D5F02">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66" w:type="dxa"/>
            <w:shd w:val="clear" w:color="000000" w:fill="FFFFFF"/>
            <w:vAlign w:val="center"/>
            <w:hideMark/>
          </w:tcPr>
          <w:p w14:paraId="47752B5C" w14:textId="77777777" w:rsidR="004D5F02" w:rsidRPr="00492E79" w:rsidRDefault="004D5F02" w:rsidP="004D5F02">
            <w:pPr>
              <w:spacing w:after="0" w:line="240" w:lineRule="auto"/>
              <w:jc w:val="right"/>
              <w:outlineLvl w:val="1"/>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r>
      <w:tr w:rsidR="004D5F02" w:rsidRPr="00492E79" w14:paraId="6D4F7AF4" w14:textId="77777777" w:rsidTr="004D5F02">
        <w:trPr>
          <w:trHeight w:val="20"/>
        </w:trPr>
        <w:tc>
          <w:tcPr>
            <w:tcW w:w="10627" w:type="dxa"/>
            <w:shd w:val="clear" w:color="000000" w:fill="FFFFFF"/>
            <w:vAlign w:val="center"/>
            <w:hideMark/>
          </w:tcPr>
          <w:p w14:paraId="167D8F7E"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69F68E17"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88.8.00.90050</w:t>
            </w:r>
          </w:p>
        </w:tc>
        <w:tc>
          <w:tcPr>
            <w:tcW w:w="851" w:type="dxa"/>
            <w:shd w:val="clear" w:color="000000" w:fill="FFFFFF"/>
            <w:vAlign w:val="center"/>
            <w:hideMark/>
          </w:tcPr>
          <w:p w14:paraId="32B606D6"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0C310A99"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w:t>
            </w:r>
          </w:p>
        </w:tc>
        <w:tc>
          <w:tcPr>
            <w:tcW w:w="1066" w:type="dxa"/>
            <w:shd w:val="clear" w:color="000000" w:fill="FFFFFF"/>
            <w:vAlign w:val="center"/>
            <w:hideMark/>
          </w:tcPr>
          <w:p w14:paraId="507054AA"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w:t>
            </w:r>
          </w:p>
        </w:tc>
        <w:tc>
          <w:tcPr>
            <w:tcW w:w="966" w:type="dxa"/>
            <w:shd w:val="clear" w:color="000000" w:fill="FFFFFF"/>
            <w:vAlign w:val="center"/>
            <w:hideMark/>
          </w:tcPr>
          <w:p w14:paraId="006CE9BC"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w:t>
            </w:r>
          </w:p>
        </w:tc>
      </w:tr>
      <w:tr w:rsidR="004D5F02" w:rsidRPr="00492E79" w14:paraId="6154314B" w14:textId="77777777" w:rsidTr="004D5F02">
        <w:trPr>
          <w:trHeight w:val="20"/>
        </w:trPr>
        <w:tc>
          <w:tcPr>
            <w:tcW w:w="10627" w:type="dxa"/>
            <w:shd w:val="clear" w:color="000000" w:fill="FFFFFF"/>
            <w:vAlign w:val="center"/>
            <w:hideMark/>
          </w:tcPr>
          <w:p w14:paraId="1D2CE28C"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социальную помощь населению</w:t>
            </w:r>
          </w:p>
        </w:tc>
        <w:tc>
          <w:tcPr>
            <w:tcW w:w="1417" w:type="dxa"/>
            <w:shd w:val="clear" w:color="000000" w:fill="FFFFFF"/>
            <w:vAlign w:val="center"/>
            <w:hideMark/>
          </w:tcPr>
          <w:p w14:paraId="5DFBD645"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88.8.00.90250</w:t>
            </w:r>
          </w:p>
        </w:tc>
        <w:tc>
          <w:tcPr>
            <w:tcW w:w="851" w:type="dxa"/>
            <w:shd w:val="clear" w:color="000000" w:fill="FFFFFF"/>
            <w:vAlign w:val="center"/>
            <w:hideMark/>
          </w:tcPr>
          <w:p w14:paraId="215804DD"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48BF460F"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w:t>
            </w:r>
          </w:p>
        </w:tc>
        <w:tc>
          <w:tcPr>
            <w:tcW w:w="1066" w:type="dxa"/>
            <w:shd w:val="clear" w:color="000000" w:fill="FFFFFF"/>
            <w:vAlign w:val="center"/>
            <w:hideMark/>
          </w:tcPr>
          <w:p w14:paraId="6CEF9AFE"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w:t>
            </w:r>
          </w:p>
        </w:tc>
        <w:tc>
          <w:tcPr>
            <w:tcW w:w="966" w:type="dxa"/>
            <w:shd w:val="clear" w:color="000000" w:fill="FFFFFF"/>
            <w:vAlign w:val="center"/>
            <w:hideMark/>
          </w:tcPr>
          <w:p w14:paraId="3F19F18B"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w:t>
            </w:r>
          </w:p>
        </w:tc>
      </w:tr>
      <w:tr w:rsidR="004D5F02" w:rsidRPr="00492E79" w14:paraId="0194E923" w14:textId="77777777" w:rsidTr="004D5F02">
        <w:trPr>
          <w:trHeight w:val="20"/>
        </w:trPr>
        <w:tc>
          <w:tcPr>
            <w:tcW w:w="10627" w:type="dxa"/>
            <w:shd w:val="clear" w:color="000000" w:fill="FFFFFF"/>
            <w:vAlign w:val="center"/>
            <w:hideMark/>
          </w:tcPr>
          <w:p w14:paraId="75F3F53E"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2B14340D"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88.8.00.90250</w:t>
            </w:r>
          </w:p>
        </w:tc>
        <w:tc>
          <w:tcPr>
            <w:tcW w:w="851" w:type="dxa"/>
            <w:shd w:val="clear" w:color="000000" w:fill="FFFFFF"/>
            <w:vAlign w:val="center"/>
            <w:hideMark/>
          </w:tcPr>
          <w:p w14:paraId="411D992F"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92" w:type="dxa"/>
            <w:shd w:val="clear" w:color="000000" w:fill="FFFFFF"/>
            <w:vAlign w:val="center"/>
            <w:hideMark/>
          </w:tcPr>
          <w:p w14:paraId="278A7E56"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w:t>
            </w:r>
          </w:p>
        </w:tc>
        <w:tc>
          <w:tcPr>
            <w:tcW w:w="1066" w:type="dxa"/>
            <w:shd w:val="clear" w:color="000000" w:fill="FFFFFF"/>
            <w:vAlign w:val="center"/>
            <w:hideMark/>
          </w:tcPr>
          <w:p w14:paraId="071D700E"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w:t>
            </w:r>
          </w:p>
        </w:tc>
        <w:tc>
          <w:tcPr>
            <w:tcW w:w="966" w:type="dxa"/>
            <w:shd w:val="clear" w:color="000000" w:fill="FFFFFF"/>
            <w:vAlign w:val="center"/>
            <w:hideMark/>
          </w:tcPr>
          <w:p w14:paraId="0F606F27"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w:t>
            </w:r>
          </w:p>
        </w:tc>
      </w:tr>
      <w:tr w:rsidR="004D5F02" w:rsidRPr="00492E79" w14:paraId="2E0EA4A2" w14:textId="77777777" w:rsidTr="004D5F02">
        <w:trPr>
          <w:trHeight w:val="20"/>
        </w:trPr>
        <w:tc>
          <w:tcPr>
            <w:tcW w:w="10627" w:type="dxa"/>
            <w:shd w:val="clear" w:color="000000" w:fill="FFFFFF"/>
            <w:vAlign w:val="center"/>
            <w:hideMark/>
          </w:tcPr>
          <w:p w14:paraId="48C09F82"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Резервный фонд местных администраций</w:t>
            </w:r>
          </w:p>
        </w:tc>
        <w:tc>
          <w:tcPr>
            <w:tcW w:w="1417" w:type="dxa"/>
            <w:shd w:val="clear" w:color="000000" w:fill="FFFFFF"/>
            <w:vAlign w:val="center"/>
            <w:hideMark/>
          </w:tcPr>
          <w:p w14:paraId="20B4161F"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88.8.00.90620</w:t>
            </w:r>
          </w:p>
        </w:tc>
        <w:tc>
          <w:tcPr>
            <w:tcW w:w="851" w:type="dxa"/>
            <w:shd w:val="clear" w:color="000000" w:fill="FFFFFF"/>
            <w:vAlign w:val="center"/>
            <w:hideMark/>
          </w:tcPr>
          <w:p w14:paraId="37C164AD"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1400A48"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w:t>
            </w:r>
          </w:p>
        </w:tc>
        <w:tc>
          <w:tcPr>
            <w:tcW w:w="1066" w:type="dxa"/>
            <w:shd w:val="clear" w:color="000000" w:fill="FFFFFF"/>
            <w:vAlign w:val="center"/>
            <w:hideMark/>
          </w:tcPr>
          <w:p w14:paraId="60D71FEE"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w:t>
            </w:r>
          </w:p>
        </w:tc>
        <w:tc>
          <w:tcPr>
            <w:tcW w:w="966" w:type="dxa"/>
            <w:shd w:val="clear" w:color="000000" w:fill="FFFFFF"/>
            <w:vAlign w:val="center"/>
            <w:hideMark/>
          </w:tcPr>
          <w:p w14:paraId="37F0DB02"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w:t>
            </w:r>
          </w:p>
        </w:tc>
      </w:tr>
      <w:tr w:rsidR="004D5F02" w:rsidRPr="00492E79" w14:paraId="5D5A56ED" w14:textId="77777777" w:rsidTr="004D5F02">
        <w:trPr>
          <w:trHeight w:val="20"/>
        </w:trPr>
        <w:tc>
          <w:tcPr>
            <w:tcW w:w="10627" w:type="dxa"/>
            <w:shd w:val="clear" w:color="000000" w:fill="FFFFFF"/>
            <w:vAlign w:val="center"/>
            <w:hideMark/>
          </w:tcPr>
          <w:p w14:paraId="02CEAA94"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4D72AD6E"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88.8.00.90620</w:t>
            </w:r>
          </w:p>
        </w:tc>
        <w:tc>
          <w:tcPr>
            <w:tcW w:w="851" w:type="dxa"/>
            <w:shd w:val="clear" w:color="000000" w:fill="FFFFFF"/>
            <w:vAlign w:val="center"/>
            <w:hideMark/>
          </w:tcPr>
          <w:p w14:paraId="4374419C"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992" w:type="dxa"/>
            <w:shd w:val="clear" w:color="000000" w:fill="FFFFFF"/>
            <w:vAlign w:val="center"/>
            <w:hideMark/>
          </w:tcPr>
          <w:p w14:paraId="5E05D6AF"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w:t>
            </w:r>
          </w:p>
        </w:tc>
        <w:tc>
          <w:tcPr>
            <w:tcW w:w="1066" w:type="dxa"/>
            <w:shd w:val="clear" w:color="000000" w:fill="FFFFFF"/>
            <w:vAlign w:val="center"/>
            <w:hideMark/>
          </w:tcPr>
          <w:p w14:paraId="2109EFB0"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w:t>
            </w:r>
          </w:p>
        </w:tc>
        <w:tc>
          <w:tcPr>
            <w:tcW w:w="966" w:type="dxa"/>
            <w:shd w:val="clear" w:color="000000" w:fill="FFFFFF"/>
            <w:vAlign w:val="center"/>
            <w:hideMark/>
          </w:tcPr>
          <w:p w14:paraId="153CECEF"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w:t>
            </w:r>
          </w:p>
        </w:tc>
      </w:tr>
      <w:tr w:rsidR="004D5F02" w:rsidRPr="00492E79" w14:paraId="6ACE0CDE" w14:textId="77777777" w:rsidTr="004D5F02">
        <w:trPr>
          <w:trHeight w:val="20"/>
        </w:trPr>
        <w:tc>
          <w:tcPr>
            <w:tcW w:w="10627" w:type="dxa"/>
            <w:shd w:val="clear" w:color="000000" w:fill="FFFFFF"/>
            <w:vAlign w:val="center"/>
            <w:hideMark/>
          </w:tcPr>
          <w:p w14:paraId="6DC5B496"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417" w:type="dxa"/>
            <w:shd w:val="clear" w:color="000000" w:fill="FFFFFF"/>
            <w:vAlign w:val="center"/>
            <w:hideMark/>
          </w:tcPr>
          <w:p w14:paraId="54ADCD4F"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88.8.00.90660</w:t>
            </w:r>
          </w:p>
        </w:tc>
        <w:tc>
          <w:tcPr>
            <w:tcW w:w="851" w:type="dxa"/>
            <w:shd w:val="clear" w:color="000000" w:fill="FFFFFF"/>
            <w:vAlign w:val="center"/>
            <w:hideMark/>
          </w:tcPr>
          <w:p w14:paraId="2AAA426B"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60C2B9DE"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066" w:type="dxa"/>
            <w:shd w:val="clear" w:color="000000" w:fill="FFFFFF"/>
            <w:vAlign w:val="center"/>
            <w:hideMark/>
          </w:tcPr>
          <w:p w14:paraId="29615FED"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966" w:type="dxa"/>
            <w:shd w:val="clear" w:color="000000" w:fill="FFFFFF"/>
            <w:vAlign w:val="center"/>
            <w:hideMark/>
          </w:tcPr>
          <w:p w14:paraId="17A9DE9E"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4D5F02" w:rsidRPr="00492E79" w14:paraId="0D4C24AF" w14:textId="77777777" w:rsidTr="004D5F02">
        <w:trPr>
          <w:trHeight w:val="20"/>
        </w:trPr>
        <w:tc>
          <w:tcPr>
            <w:tcW w:w="10627" w:type="dxa"/>
            <w:shd w:val="clear" w:color="000000" w:fill="FFFFFF"/>
            <w:vAlign w:val="center"/>
            <w:hideMark/>
          </w:tcPr>
          <w:p w14:paraId="7DD086B3"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43CC6A27"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88.8.00.90660</w:t>
            </w:r>
          </w:p>
        </w:tc>
        <w:tc>
          <w:tcPr>
            <w:tcW w:w="851" w:type="dxa"/>
            <w:shd w:val="clear" w:color="000000" w:fill="FFFFFF"/>
            <w:vAlign w:val="center"/>
            <w:hideMark/>
          </w:tcPr>
          <w:p w14:paraId="14112E04"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721F0CBE"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066" w:type="dxa"/>
            <w:shd w:val="clear" w:color="000000" w:fill="FFFFFF"/>
            <w:vAlign w:val="center"/>
            <w:hideMark/>
          </w:tcPr>
          <w:p w14:paraId="2C38C531"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966" w:type="dxa"/>
            <w:shd w:val="clear" w:color="000000" w:fill="FFFFFF"/>
            <w:vAlign w:val="center"/>
            <w:hideMark/>
          </w:tcPr>
          <w:p w14:paraId="18F1BF7F"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4D5F02" w:rsidRPr="00492E79" w14:paraId="2216DA0F" w14:textId="77777777" w:rsidTr="004D5F02">
        <w:trPr>
          <w:trHeight w:val="20"/>
        </w:trPr>
        <w:tc>
          <w:tcPr>
            <w:tcW w:w="10627" w:type="dxa"/>
            <w:shd w:val="clear" w:color="000000" w:fill="FFFFFF"/>
            <w:vAlign w:val="center"/>
            <w:hideMark/>
          </w:tcPr>
          <w:p w14:paraId="3D28143B"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Доплаты к пенсиям муниципальных служащих</w:t>
            </w:r>
          </w:p>
        </w:tc>
        <w:tc>
          <w:tcPr>
            <w:tcW w:w="1417" w:type="dxa"/>
            <w:shd w:val="clear" w:color="000000" w:fill="FFFFFF"/>
            <w:vAlign w:val="center"/>
            <w:hideMark/>
          </w:tcPr>
          <w:p w14:paraId="459D0049"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88.8.00.90680</w:t>
            </w:r>
          </w:p>
        </w:tc>
        <w:tc>
          <w:tcPr>
            <w:tcW w:w="851" w:type="dxa"/>
            <w:shd w:val="clear" w:color="000000" w:fill="FFFFFF"/>
            <w:vAlign w:val="center"/>
            <w:hideMark/>
          </w:tcPr>
          <w:p w14:paraId="3320DD17"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ECE9CC4"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5186,9</w:t>
            </w:r>
          </w:p>
        </w:tc>
        <w:tc>
          <w:tcPr>
            <w:tcW w:w="1066" w:type="dxa"/>
            <w:shd w:val="clear" w:color="000000" w:fill="FFFFFF"/>
            <w:vAlign w:val="center"/>
            <w:hideMark/>
          </w:tcPr>
          <w:p w14:paraId="2760C3C7"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5186,9</w:t>
            </w:r>
          </w:p>
        </w:tc>
        <w:tc>
          <w:tcPr>
            <w:tcW w:w="966" w:type="dxa"/>
            <w:shd w:val="clear" w:color="000000" w:fill="FFFFFF"/>
            <w:vAlign w:val="center"/>
            <w:hideMark/>
          </w:tcPr>
          <w:p w14:paraId="46436217"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5186,9</w:t>
            </w:r>
          </w:p>
        </w:tc>
      </w:tr>
      <w:tr w:rsidR="004D5F02" w:rsidRPr="00492E79" w14:paraId="5887B05E" w14:textId="77777777" w:rsidTr="004D5F02">
        <w:trPr>
          <w:trHeight w:val="20"/>
        </w:trPr>
        <w:tc>
          <w:tcPr>
            <w:tcW w:w="10627" w:type="dxa"/>
            <w:shd w:val="clear" w:color="000000" w:fill="FFFFFF"/>
            <w:vAlign w:val="center"/>
            <w:hideMark/>
          </w:tcPr>
          <w:p w14:paraId="61B832C9"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728131D7"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88.8.00.90680</w:t>
            </w:r>
          </w:p>
        </w:tc>
        <w:tc>
          <w:tcPr>
            <w:tcW w:w="851" w:type="dxa"/>
            <w:shd w:val="clear" w:color="000000" w:fill="FFFFFF"/>
            <w:vAlign w:val="center"/>
            <w:hideMark/>
          </w:tcPr>
          <w:p w14:paraId="616209BA"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091C11E5"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25,8</w:t>
            </w:r>
          </w:p>
        </w:tc>
        <w:tc>
          <w:tcPr>
            <w:tcW w:w="1066" w:type="dxa"/>
            <w:shd w:val="clear" w:color="000000" w:fill="FFFFFF"/>
            <w:vAlign w:val="center"/>
            <w:hideMark/>
          </w:tcPr>
          <w:p w14:paraId="14E73232"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25,8</w:t>
            </w:r>
          </w:p>
        </w:tc>
        <w:tc>
          <w:tcPr>
            <w:tcW w:w="966" w:type="dxa"/>
            <w:shd w:val="clear" w:color="000000" w:fill="FFFFFF"/>
            <w:vAlign w:val="center"/>
            <w:hideMark/>
          </w:tcPr>
          <w:p w14:paraId="047D5DE4"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25,8</w:t>
            </w:r>
          </w:p>
        </w:tc>
      </w:tr>
      <w:tr w:rsidR="004D5F02" w:rsidRPr="00492E79" w14:paraId="1C6704B4" w14:textId="77777777" w:rsidTr="004D5F02">
        <w:trPr>
          <w:trHeight w:val="20"/>
        </w:trPr>
        <w:tc>
          <w:tcPr>
            <w:tcW w:w="10627" w:type="dxa"/>
            <w:shd w:val="clear" w:color="000000" w:fill="FFFFFF"/>
            <w:vAlign w:val="center"/>
            <w:hideMark/>
          </w:tcPr>
          <w:p w14:paraId="6885FD5B"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shd w:val="clear" w:color="000000" w:fill="FFFFFF"/>
            <w:vAlign w:val="center"/>
            <w:hideMark/>
          </w:tcPr>
          <w:p w14:paraId="77558BE2"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88.8.00.90680</w:t>
            </w:r>
          </w:p>
        </w:tc>
        <w:tc>
          <w:tcPr>
            <w:tcW w:w="851" w:type="dxa"/>
            <w:shd w:val="clear" w:color="000000" w:fill="FFFFFF"/>
            <w:vAlign w:val="center"/>
            <w:hideMark/>
          </w:tcPr>
          <w:p w14:paraId="27E458A9"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992" w:type="dxa"/>
            <w:shd w:val="clear" w:color="000000" w:fill="FFFFFF"/>
            <w:vAlign w:val="center"/>
            <w:hideMark/>
          </w:tcPr>
          <w:p w14:paraId="7E2A1319"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5161,1</w:t>
            </w:r>
          </w:p>
        </w:tc>
        <w:tc>
          <w:tcPr>
            <w:tcW w:w="1066" w:type="dxa"/>
            <w:shd w:val="clear" w:color="000000" w:fill="FFFFFF"/>
            <w:vAlign w:val="center"/>
            <w:hideMark/>
          </w:tcPr>
          <w:p w14:paraId="2F2B9FC4"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5161,1</w:t>
            </w:r>
          </w:p>
        </w:tc>
        <w:tc>
          <w:tcPr>
            <w:tcW w:w="966" w:type="dxa"/>
            <w:shd w:val="clear" w:color="000000" w:fill="FFFFFF"/>
            <w:vAlign w:val="center"/>
            <w:hideMark/>
          </w:tcPr>
          <w:p w14:paraId="379CFB72"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5161,1</w:t>
            </w:r>
          </w:p>
        </w:tc>
      </w:tr>
      <w:tr w:rsidR="004D5F02" w:rsidRPr="00492E79" w14:paraId="0E5D40D5" w14:textId="77777777" w:rsidTr="004D5F02">
        <w:trPr>
          <w:trHeight w:val="20"/>
        </w:trPr>
        <w:tc>
          <w:tcPr>
            <w:tcW w:w="10627" w:type="dxa"/>
            <w:shd w:val="clear" w:color="000000" w:fill="FFFFFF"/>
            <w:vAlign w:val="center"/>
            <w:hideMark/>
          </w:tcPr>
          <w:p w14:paraId="372C4163"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417" w:type="dxa"/>
            <w:shd w:val="clear" w:color="000000" w:fill="FFFFFF"/>
            <w:vAlign w:val="center"/>
            <w:hideMark/>
          </w:tcPr>
          <w:p w14:paraId="37D53E32"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w:t>
            </w:r>
            <w:proofErr w:type="gramStart"/>
            <w:r w:rsidRPr="00492E79">
              <w:rPr>
                <w:rFonts w:ascii="Times New Roman" w:eastAsia="Times New Roman" w:hAnsi="Times New Roman" w:cs="Times New Roman"/>
                <w:b/>
                <w:bCs/>
                <w:sz w:val="20"/>
                <w:szCs w:val="20"/>
                <w:lang w:eastAsia="ru-RU"/>
              </w:rPr>
              <w:t>00.R</w:t>
            </w:r>
            <w:proofErr w:type="gramEnd"/>
            <w:r w:rsidRPr="00492E79">
              <w:rPr>
                <w:rFonts w:ascii="Times New Roman" w:eastAsia="Times New Roman" w:hAnsi="Times New Roman" w:cs="Times New Roman"/>
                <w:b/>
                <w:bCs/>
                <w:sz w:val="20"/>
                <w:szCs w:val="20"/>
                <w:lang w:eastAsia="ru-RU"/>
              </w:rPr>
              <w:t>0820</w:t>
            </w:r>
          </w:p>
        </w:tc>
        <w:tc>
          <w:tcPr>
            <w:tcW w:w="851" w:type="dxa"/>
            <w:shd w:val="clear" w:color="000000" w:fill="FFFFFF"/>
            <w:vAlign w:val="center"/>
            <w:hideMark/>
          </w:tcPr>
          <w:p w14:paraId="0ABFC5BB"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7A1147EF"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8830,7</w:t>
            </w:r>
          </w:p>
        </w:tc>
        <w:tc>
          <w:tcPr>
            <w:tcW w:w="1066" w:type="dxa"/>
            <w:shd w:val="clear" w:color="000000" w:fill="FFFFFF"/>
            <w:vAlign w:val="center"/>
            <w:hideMark/>
          </w:tcPr>
          <w:p w14:paraId="04019417"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8830,7</w:t>
            </w:r>
          </w:p>
        </w:tc>
        <w:tc>
          <w:tcPr>
            <w:tcW w:w="966" w:type="dxa"/>
            <w:shd w:val="clear" w:color="000000" w:fill="FFFFFF"/>
            <w:vAlign w:val="center"/>
            <w:hideMark/>
          </w:tcPr>
          <w:p w14:paraId="4B9AD7FF"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5046,1</w:t>
            </w:r>
          </w:p>
        </w:tc>
      </w:tr>
      <w:tr w:rsidR="004D5F02" w:rsidRPr="00492E79" w14:paraId="22BF37B4" w14:textId="77777777" w:rsidTr="004D5F02">
        <w:trPr>
          <w:trHeight w:val="20"/>
        </w:trPr>
        <w:tc>
          <w:tcPr>
            <w:tcW w:w="10627" w:type="dxa"/>
            <w:shd w:val="clear" w:color="000000" w:fill="FFFFFF"/>
            <w:vAlign w:val="center"/>
            <w:hideMark/>
          </w:tcPr>
          <w:p w14:paraId="2A8CF423"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7C7EA480"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w:t>
            </w:r>
            <w:proofErr w:type="gramStart"/>
            <w:r w:rsidRPr="00492E79">
              <w:rPr>
                <w:rFonts w:ascii="Times New Roman" w:eastAsia="Times New Roman" w:hAnsi="Times New Roman" w:cs="Times New Roman"/>
                <w:sz w:val="20"/>
                <w:szCs w:val="20"/>
                <w:lang w:eastAsia="ru-RU"/>
              </w:rPr>
              <w:t>00.R</w:t>
            </w:r>
            <w:proofErr w:type="gramEnd"/>
            <w:r w:rsidRPr="00492E79">
              <w:rPr>
                <w:rFonts w:ascii="Times New Roman" w:eastAsia="Times New Roman" w:hAnsi="Times New Roman" w:cs="Times New Roman"/>
                <w:sz w:val="20"/>
                <w:szCs w:val="20"/>
                <w:lang w:eastAsia="ru-RU"/>
              </w:rPr>
              <w:t>0820</w:t>
            </w:r>
          </w:p>
        </w:tc>
        <w:tc>
          <w:tcPr>
            <w:tcW w:w="851" w:type="dxa"/>
            <w:shd w:val="clear" w:color="000000" w:fill="FFFFFF"/>
            <w:vAlign w:val="center"/>
            <w:hideMark/>
          </w:tcPr>
          <w:p w14:paraId="2179AEC6"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5432A78A"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52,7</w:t>
            </w:r>
          </w:p>
        </w:tc>
        <w:tc>
          <w:tcPr>
            <w:tcW w:w="1066" w:type="dxa"/>
            <w:shd w:val="clear" w:color="000000" w:fill="FFFFFF"/>
            <w:vAlign w:val="center"/>
            <w:hideMark/>
          </w:tcPr>
          <w:p w14:paraId="36522928"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52,7</w:t>
            </w:r>
          </w:p>
        </w:tc>
        <w:tc>
          <w:tcPr>
            <w:tcW w:w="966" w:type="dxa"/>
            <w:shd w:val="clear" w:color="000000" w:fill="FFFFFF"/>
            <w:vAlign w:val="center"/>
            <w:hideMark/>
          </w:tcPr>
          <w:p w14:paraId="0901BD13"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30,1</w:t>
            </w:r>
          </w:p>
        </w:tc>
      </w:tr>
      <w:tr w:rsidR="004D5F02" w:rsidRPr="00492E79" w14:paraId="057E6DFC" w14:textId="77777777" w:rsidTr="004D5F02">
        <w:trPr>
          <w:trHeight w:val="20"/>
        </w:trPr>
        <w:tc>
          <w:tcPr>
            <w:tcW w:w="10627" w:type="dxa"/>
            <w:shd w:val="clear" w:color="000000" w:fill="FFFFFF"/>
            <w:vAlign w:val="center"/>
            <w:hideMark/>
          </w:tcPr>
          <w:p w14:paraId="1CC8B7E7"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417" w:type="dxa"/>
            <w:shd w:val="clear" w:color="000000" w:fill="FFFFFF"/>
            <w:vAlign w:val="center"/>
            <w:hideMark/>
          </w:tcPr>
          <w:p w14:paraId="5B43E5A5"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w:t>
            </w:r>
            <w:proofErr w:type="gramStart"/>
            <w:r w:rsidRPr="00492E79">
              <w:rPr>
                <w:rFonts w:ascii="Times New Roman" w:eastAsia="Times New Roman" w:hAnsi="Times New Roman" w:cs="Times New Roman"/>
                <w:sz w:val="20"/>
                <w:szCs w:val="20"/>
                <w:lang w:eastAsia="ru-RU"/>
              </w:rPr>
              <w:t>00.R</w:t>
            </w:r>
            <w:proofErr w:type="gramEnd"/>
            <w:r w:rsidRPr="00492E79">
              <w:rPr>
                <w:rFonts w:ascii="Times New Roman" w:eastAsia="Times New Roman" w:hAnsi="Times New Roman" w:cs="Times New Roman"/>
                <w:sz w:val="20"/>
                <w:szCs w:val="20"/>
                <w:lang w:eastAsia="ru-RU"/>
              </w:rPr>
              <w:t>0820</w:t>
            </w:r>
          </w:p>
        </w:tc>
        <w:tc>
          <w:tcPr>
            <w:tcW w:w="851" w:type="dxa"/>
            <w:shd w:val="clear" w:color="000000" w:fill="FFFFFF"/>
            <w:vAlign w:val="center"/>
            <w:hideMark/>
          </w:tcPr>
          <w:p w14:paraId="56CDC4C8"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w:t>
            </w:r>
          </w:p>
        </w:tc>
        <w:tc>
          <w:tcPr>
            <w:tcW w:w="992" w:type="dxa"/>
            <w:shd w:val="clear" w:color="000000" w:fill="FFFFFF"/>
            <w:vAlign w:val="center"/>
            <w:hideMark/>
          </w:tcPr>
          <w:p w14:paraId="2F02FE54"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8778</w:t>
            </w:r>
          </w:p>
        </w:tc>
        <w:tc>
          <w:tcPr>
            <w:tcW w:w="1066" w:type="dxa"/>
            <w:shd w:val="clear" w:color="000000" w:fill="FFFFFF"/>
            <w:vAlign w:val="center"/>
            <w:hideMark/>
          </w:tcPr>
          <w:p w14:paraId="20E3B5E8"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8778</w:t>
            </w:r>
          </w:p>
        </w:tc>
        <w:tc>
          <w:tcPr>
            <w:tcW w:w="966" w:type="dxa"/>
            <w:shd w:val="clear" w:color="000000" w:fill="FFFFFF"/>
            <w:vAlign w:val="center"/>
            <w:hideMark/>
          </w:tcPr>
          <w:p w14:paraId="5AC65381"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5016</w:t>
            </w:r>
          </w:p>
        </w:tc>
      </w:tr>
      <w:tr w:rsidR="004D5F02" w:rsidRPr="00492E79" w14:paraId="77969C41" w14:textId="77777777" w:rsidTr="004D5F02">
        <w:trPr>
          <w:trHeight w:val="20"/>
        </w:trPr>
        <w:tc>
          <w:tcPr>
            <w:tcW w:w="10627" w:type="dxa"/>
            <w:shd w:val="clear" w:color="auto" w:fill="auto"/>
            <w:vAlign w:val="center"/>
            <w:hideMark/>
          </w:tcPr>
          <w:p w14:paraId="5E4E0229" w14:textId="77777777" w:rsidR="004D5F02" w:rsidRPr="00492E79" w:rsidRDefault="004D5F02" w:rsidP="004D5F02">
            <w:pPr>
              <w:spacing w:after="0" w:line="240" w:lineRule="auto"/>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1417" w:type="dxa"/>
            <w:shd w:val="clear" w:color="auto" w:fill="auto"/>
            <w:vAlign w:val="center"/>
            <w:hideMark/>
          </w:tcPr>
          <w:p w14:paraId="71B5BFC6" w14:textId="77777777" w:rsidR="004D5F02" w:rsidRPr="00492E79" w:rsidRDefault="004D5F02" w:rsidP="004D5F02">
            <w:pPr>
              <w:spacing w:after="0" w:line="240" w:lineRule="auto"/>
              <w:jc w:val="center"/>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88.8.00.80710</w:t>
            </w:r>
          </w:p>
        </w:tc>
        <w:tc>
          <w:tcPr>
            <w:tcW w:w="851" w:type="dxa"/>
            <w:shd w:val="clear" w:color="auto" w:fill="auto"/>
            <w:vAlign w:val="center"/>
            <w:hideMark/>
          </w:tcPr>
          <w:p w14:paraId="648B09CF" w14:textId="77777777" w:rsidR="004D5F02" w:rsidRPr="00492E79" w:rsidRDefault="004D5F02" w:rsidP="004D5F02">
            <w:pPr>
              <w:spacing w:after="0" w:line="240" w:lineRule="auto"/>
              <w:jc w:val="center"/>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14:paraId="45044635"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1066" w:type="dxa"/>
            <w:shd w:val="clear" w:color="auto" w:fill="auto"/>
            <w:vAlign w:val="center"/>
            <w:hideMark/>
          </w:tcPr>
          <w:p w14:paraId="50062A55"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c>
          <w:tcPr>
            <w:tcW w:w="966" w:type="dxa"/>
            <w:shd w:val="clear" w:color="auto" w:fill="auto"/>
            <w:vAlign w:val="center"/>
            <w:hideMark/>
          </w:tcPr>
          <w:p w14:paraId="1792D8DF" w14:textId="77777777" w:rsidR="004D5F02" w:rsidRPr="00492E79" w:rsidRDefault="004D5F02" w:rsidP="004D5F02">
            <w:pPr>
              <w:spacing w:after="0" w:line="240" w:lineRule="auto"/>
              <w:jc w:val="right"/>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w:t>
            </w:r>
          </w:p>
        </w:tc>
      </w:tr>
      <w:tr w:rsidR="004D5F02" w:rsidRPr="00492E79" w14:paraId="41585EB8" w14:textId="77777777" w:rsidTr="004D5F02">
        <w:trPr>
          <w:trHeight w:val="20"/>
        </w:trPr>
        <w:tc>
          <w:tcPr>
            <w:tcW w:w="10627" w:type="dxa"/>
            <w:shd w:val="clear" w:color="auto" w:fill="auto"/>
            <w:vAlign w:val="center"/>
            <w:hideMark/>
          </w:tcPr>
          <w:p w14:paraId="67F5611F"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auto" w:fill="auto"/>
            <w:vAlign w:val="center"/>
            <w:hideMark/>
          </w:tcPr>
          <w:p w14:paraId="4B9BD7AD"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88.8.00.80710</w:t>
            </w:r>
          </w:p>
        </w:tc>
        <w:tc>
          <w:tcPr>
            <w:tcW w:w="851" w:type="dxa"/>
            <w:shd w:val="clear" w:color="auto" w:fill="auto"/>
            <w:vAlign w:val="center"/>
            <w:hideMark/>
          </w:tcPr>
          <w:p w14:paraId="34ADD387"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auto" w:fill="auto"/>
            <w:vAlign w:val="center"/>
            <w:hideMark/>
          </w:tcPr>
          <w:p w14:paraId="0B98A70E"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auto" w:fill="auto"/>
            <w:vAlign w:val="center"/>
            <w:hideMark/>
          </w:tcPr>
          <w:p w14:paraId="7A4D82B9"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966" w:type="dxa"/>
            <w:shd w:val="clear" w:color="auto" w:fill="auto"/>
            <w:vAlign w:val="center"/>
            <w:hideMark/>
          </w:tcPr>
          <w:p w14:paraId="0A9CEDB8"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r>
      <w:tr w:rsidR="004D5F02" w:rsidRPr="00492E79" w14:paraId="74BDBD1D" w14:textId="77777777" w:rsidTr="004D5F02">
        <w:trPr>
          <w:trHeight w:val="20"/>
        </w:trPr>
        <w:tc>
          <w:tcPr>
            <w:tcW w:w="10627" w:type="dxa"/>
            <w:shd w:val="clear" w:color="000000" w:fill="FFFFFF"/>
            <w:vAlign w:val="center"/>
            <w:hideMark/>
          </w:tcPr>
          <w:p w14:paraId="76369F7E"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17" w:type="dxa"/>
            <w:shd w:val="clear" w:color="000000" w:fill="FFFFFF"/>
            <w:vAlign w:val="center"/>
            <w:hideMark/>
          </w:tcPr>
          <w:p w14:paraId="28919F22"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w:t>
            </w:r>
            <w:proofErr w:type="gramStart"/>
            <w:r w:rsidRPr="00492E79">
              <w:rPr>
                <w:rFonts w:ascii="Times New Roman" w:eastAsia="Times New Roman" w:hAnsi="Times New Roman" w:cs="Times New Roman"/>
                <w:b/>
                <w:bCs/>
                <w:sz w:val="20"/>
                <w:szCs w:val="20"/>
                <w:lang w:eastAsia="ru-RU"/>
              </w:rPr>
              <w:t>00.S</w:t>
            </w:r>
            <w:proofErr w:type="gramEnd"/>
            <w:r w:rsidRPr="00492E79">
              <w:rPr>
                <w:rFonts w:ascii="Times New Roman" w:eastAsia="Times New Roman" w:hAnsi="Times New Roman" w:cs="Times New Roman"/>
                <w:b/>
                <w:bCs/>
                <w:sz w:val="20"/>
                <w:szCs w:val="20"/>
                <w:lang w:eastAsia="ru-RU"/>
              </w:rPr>
              <w:t>7710</w:t>
            </w:r>
          </w:p>
        </w:tc>
        <w:tc>
          <w:tcPr>
            <w:tcW w:w="851" w:type="dxa"/>
            <w:shd w:val="clear" w:color="000000" w:fill="FFFFFF"/>
            <w:vAlign w:val="center"/>
            <w:hideMark/>
          </w:tcPr>
          <w:p w14:paraId="7592A6A7"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6104391"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4842,7</w:t>
            </w:r>
          </w:p>
        </w:tc>
        <w:tc>
          <w:tcPr>
            <w:tcW w:w="1066" w:type="dxa"/>
            <w:shd w:val="clear" w:color="000000" w:fill="FFFFFF"/>
            <w:vAlign w:val="center"/>
            <w:hideMark/>
          </w:tcPr>
          <w:p w14:paraId="08FCBE90"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4842,7</w:t>
            </w:r>
          </w:p>
        </w:tc>
        <w:tc>
          <w:tcPr>
            <w:tcW w:w="966" w:type="dxa"/>
            <w:shd w:val="clear" w:color="000000" w:fill="FFFFFF"/>
            <w:vAlign w:val="center"/>
            <w:hideMark/>
          </w:tcPr>
          <w:p w14:paraId="63274638"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4842,7</w:t>
            </w:r>
          </w:p>
        </w:tc>
      </w:tr>
      <w:tr w:rsidR="004D5F02" w:rsidRPr="00492E79" w14:paraId="57F876E2" w14:textId="77777777" w:rsidTr="004D5F02">
        <w:trPr>
          <w:trHeight w:val="20"/>
        </w:trPr>
        <w:tc>
          <w:tcPr>
            <w:tcW w:w="10627" w:type="dxa"/>
            <w:shd w:val="clear" w:color="000000" w:fill="FFFFFF"/>
            <w:vAlign w:val="center"/>
            <w:hideMark/>
          </w:tcPr>
          <w:p w14:paraId="2E0CFB85"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4319EC11"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w:t>
            </w:r>
            <w:proofErr w:type="gramStart"/>
            <w:r w:rsidRPr="00492E79">
              <w:rPr>
                <w:rFonts w:ascii="Times New Roman" w:eastAsia="Times New Roman" w:hAnsi="Times New Roman" w:cs="Times New Roman"/>
                <w:sz w:val="20"/>
                <w:szCs w:val="20"/>
                <w:lang w:eastAsia="ru-RU"/>
              </w:rPr>
              <w:t>00.S</w:t>
            </w:r>
            <w:proofErr w:type="gramEnd"/>
            <w:r w:rsidRPr="00492E79">
              <w:rPr>
                <w:rFonts w:ascii="Times New Roman" w:eastAsia="Times New Roman" w:hAnsi="Times New Roman" w:cs="Times New Roman"/>
                <w:sz w:val="20"/>
                <w:szCs w:val="20"/>
                <w:lang w:eastAsia="ru-RU"/>
              </w:rPr>
              <w:t>7710</w:t>
            </w:r>
          </w:p>
        </w:tc>
        <w:tc>
          <w:tcPr>
            <w:tcW w:w="851" w:type="dxa"/>
            <w:shd w:val="clear" w:color="000000" w:fill="FFFFFF"/>
            <w:vAlign w:val="center"/>
            <w:hideMark/>
          </w:tcPr>
          <w:p w14:paraId="54821E58"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1ED2EB77"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4842,7</w:t>
            </w:r>
          </w:p>
        </w:tc>
        <w:tc>
          <w:tcPr>
            <w:tcW w:w="1066" w:type="dxa"/>
            <w:shd w:val="clear" w:color="000000" w:fill="FFFFFF"/>
            <w:vAlign w:val="center"/>
            <w:hideMark/>
          </w:tcPr>
          <w:p w14:paraId="1C9FF160"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4842,7</w:t>
            </w:r>
          </w:p>
        </w:tc>
        <w:tc>
          <w:tcPr>
            <w:tcW w:w="966" w:type="dxa"/>
            <w:shd w:val="clear" w:color="000000" w:fill="FFFFFF"/>
            <w:vAlign w:val="center"/>
            <w:hideMark/>
          </w:tcPr>
          <w:p w14:paraId="3EFBABBE"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4842,7</w:t>
            </w:r>
          </w:p>
        </w:tc>
      </w:tr>
      <w:tr w:rsidR="004D5F02" w:rsidRPr="00492E79" w14:paraId="385B4996" w14:textId="77777777" w:rsidTr="004D5F02">
        <w:trPr>
          <w:trHeight w:val="20"/>
        </w:trPr>
        <w:tc>
          <w:tcPr>
            <w:tcW w:w="10627" w:type="dxa"/>
            <w:shd w:val="clear" w:color="000000" w:fill="FFFFFF"/>
            <w:vAlign w:val="center"/>
            <w:hideMark/>
          </w:tcPr>
          <w:p w14:paraId="71F5944A" w14:textId="77777777" w:rsidR="004D5F02" w:rsidRPr="00492E79" w:rsidRDefault="004D5F02" w:rsidP="004D5F02">
            <w:pPr>
              <w:spacing w:after="0" w:line="240" w:lineRule="auto"/>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417" w:type="dxa"/>
            <w:shd w:val="clear" w:color="000000" w:fill="FFFFFF"/>
            <w:vAlign w:val="center"/>
            <w:hideMark/>
          </w:tcPr>
          <w:p w14:paraId="7546D311"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w:t>
            </w:r>
            <w:proofErr w:type="gramStart"/>
            <w:r w:rsidRPr="00492E79">
              <w:rPr>
                <w:rFonts w:ascii="Times New Roman" w:eastAsia="Times New Roman" w:hAnsi="Times New Roman" w:cs="Times New Roman"/>
                <w:b/>
                <w:bCs/>
                <w:sz w:val="20"/>
                <w:szCs w:val="20"/>
                <w:lang w:eastAsia="ru-RU"/>
              </w:rPr>
              <w:t>00.S</w:t>
            </w:r>
            <w:proofErr w:type="gramEnd"/>
            <w:r w:rsidRPr="00492E79">
              <w:rPr>
                <w:rFonts w:ascii="Times New Roman" w:eastAsia="Times New Roman" w:hAnsi="Times New Roman" w:cs="Times New Roman"/>
                <w:b/>
                <w:bCs/>
                <w:sz w:val="20"/>
                <w:szCs w:val="20"/>
                <w:lang w:eastAsia="ru-RU"/>
              </w:rPr>
              <w:t>7711</w:t>
            </w:r>
          </w:p>
        </w:tc>
        <w:tc>
          <w:tcPr>
            <w:tcW w:w="851" w:type="dxa"/>
            <w:shd w:val="clear" w:color="000000" w:fill="FFFFFF"/>
            <w:vAlign w:val="center"/>
            <w:hideMark/>
          </w:tcPr>
          <w:p w14:paraId="391C1A81" w14:textId="77777777" w:rsidR="004D5F02" w:rsidRPr="00492E79" w:rsidRDefault="004D5F02" w:rsidP="004D5F02">
            <w:pPr>
              <w:spacing w:after="0" w:line="240" w:lineRule="auto"/>
              <w:jc w:val="center"/>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06318CED"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1487,9</w:t>
            </w:r>
          </w:p>
        </w:tc>
        <w:tc>
          <w:tcPr>
            <w:tcW w:w="1066" w:type="dxa"/>
            <w:shd w:val="clear" w:color="000000" w:fill="FFFFFF"/>
            <w:vAlign w:val="center"/>
            <w:hideMark/>
          </w:tcPr>
          <w:p w14:paraId="35F80D35"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1487,9</w:t>
            </w:r>
          </w:p>
        </w:tc>
        <w:tc>
          <w:tcPr>
            <w:tcW w:w="966" w:type="dxa"/>
            <w:shd w:val="clear" w:color="000000" w:fill="FFFFFF"/>
            <w:vAlign w:val="center"/>
            <w:hideMark/>
          </w:tcPr>
          <w:p w14:paraId="081F6B12" w14:textId="77777777" w:rsidR="004D5F02" w:rsidRPr="00492E79" w:rsidRDefault="004D5F02" w:rsidP="004D5F02">
            <w:pPr>
              <w:spacing w:after="0" w:line="240" w:lineRule="auto"/>
              <w:jc w:val="right"/>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1487,9</w:t>
            </w:r>
          </w:p>
        </w:tc>
      </w:tr>
      <w:tr w:rsidR="004D5F02" w:rsidRPr="00492E79" w14:paraId="2C7826EA" w14:textId="77777777" w:rsidTr="004D5F02">
        <w:trPr>
          <w:trHeight w:val="20"/>
        </w:trPr>
        <w:tc>
          <w:tcPr>
            <w:tcW w:w="10627" w:type="dxa"/>
            <w:shd w:val="clear" w:color="000000" w:fill="FFFFFF"/>
            <w:vAlign w:val="center"/>
            <w:hideMark/>
          </w:tcPr>
          <w:p w14:paraId="2122D43D"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5034EC58"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w:t>
            </w:r>
            <w:proofErr w:type="gramStart"/>
            <w:r w:rsidRPr="00492E79">
              <w:rPr>
                <w:rFonts w:ascii="Times New Roman" w:eastAsia="Times New Roman" w:hAnsi="Times New Roman" w:cs="Times New Roman"/>
                <w:sz w:val="20"/>
                <w:szCs w:val="20"/>
                <w:lang w:eastAsia="ru-RU"/>
              </w:rPr>
              <w:t>00.S</w:t>
            </w:r>
            <w:proofErr w:type="gramEnd"/>
            <w:r w:rsidRPr="00492E79">
              <w:rPr>
                <w:rFonts w:ascii="Times New Roman" w:eastAsia="Times New Roman" w:hAnsi="Times New Roman" w:cs="Times New Roman"/>
                <w:sz w:val="20"/>
                <w:szCs w:val="20"/>
                <w:lang w:eastAsia="ru-RU"/>
              </w:rPr>
              <w:t>7711</w:t>
            </w:r>
          </w:p>
        </w:tc>
        <w:tc>
          <w:tcPr>
            <w:tcW w:w="851" w:type="dxa"/>
            <w:shd w:val="clear" w:color="000000" w:fill="FFFFFF"/>
            <w:vAlign w:val="center"/>
            <w:hideMark/>
          </w:tcPr>
          <w:p w14:paraId="195BD10D"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726F9478"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1487,9</w:t>
            </w:r>
          </w:p>
        </w:tc>
        <w:tc>
          <w:tcPr>
            <w:tcW w:w="1066" w:type="dxa"/>
            <w:shd w:val="clear" w:color="000000" w:fill="FFFFFF"/>
            <w:vAlign w:val="center"/>
            <w:hideMark/>
          </w:tcPr>
          <w:p w14:paraId="3D9FBB00"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1487,9</w:t>
            </w:r>
          </w:p>
        </w:tc>
        <w:tc>
          <w:tcPr>
            <w:tcW w:w="966" w:type="dxa"/>
            <w:shd w:val="clear" w:color="000000" w:fill="FFFFFF"/>
            <w:vAlign w:val="center"/>
            <w:hideMark/>
          </w:tcPr>
          <w:p w14:paraId="33D5CF22"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1487,9</w:t>
            </w:r>
          </w:p>
        </w:tc>
      </w:tr>
      <w:tr w:rsidR="004D5F02" w:rsidRPr="00492E79" w14:paraId="432DE2A8" w14:textId="77777777" w:rsidTr="004D5F02">
        <w:trPr>
          <w:trHeight w:val="20"/>
        </w:trPr>
        <w:tc>
          <w:tcPr>
            <w:tcW w:w="10627" w:type="dxa"/>
            <w:shd w:val="clear" w:color="000000" w:fill="FFFFFF"/>
            <w:vAlign w:val="center"/>
            <w:hideMark/>
          </w:tcPr>
          <w:p w14:paraId="1879B780" w14:textId="77777777" w:rsidR="004D5F02" w:rsidRPr="00492E79" w:rsidRDefault="004D5F02" w:rsidP="004D5F02">
            <w:pPr>
              <w:spacing w:after="0" w:line="240" w:lineRule="auto"/>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417" w:type="dxa"/>
            <w:shd w:val="clear" w:color="000000" w:fill="FFFFFF"/>
            <w:vAlign w:val="center"/>
            <w:hideMark/>
          </w:tcPr>
          <w:p w14:paraId="108170D6" w14:textId="77777777" w:rsidR="004D5F02" w:rsidRPr="00492E79" w:rsidRDefault="004D5F02" w:rsidP="004D5F02">
            <w:pPr>
              <w:spacing w:after="0" w:line="240" w:lineRule="auto"/>
              <w:jc w:val="center"/>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88.8.00.87630</w:t>
            </w:r>
          </w:p>
        </w:tc>
        <w:tc>
          <w:tcPr>
            <w:tcW w:w="851" w:type="dxa"/>
            <w:shd w:val="clear" w:color="000000" w:fill="FFFFFF"/>
            <w:vAlign w:val="center"/>
            <w:hideMark/>
          </w:tcPr>
          <w:p w14:paraId="50D27238" w14:textId="77777777" w:rsidR="004D5F02" w:rsidRPr="00492E79" w:rsidRDefault="004D5F02" w:rsidP="004D5F02">
            <w:pPr>
              <w:spacing w:after="0" w:line="240" w:lineRule="auto"/>
              <w:jc w:val="center"/>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3474BC31"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066" w:type="dxa"/>
            <w:shd w:val="clear" w:color="000000" w:fill="FFFFFF"/>
            <w:vAlign w:val="center"/>
            <w:hideMark/>
          </w:tcPr>
          <w:p w14:paraId="7D646236"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966" w:type="dxa"/>
            <w:shd w:val="clear" w:color="000000" w:fill="FFFFFF"/>
            <w:vAlign w:val="center"/>
            <w:hideMark/>
          </w:tcPr>
          <w:p w14:paraId="0F18BD96"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r>
      <w:tr w:rsidR="004D5F02" w:rsidRPr="00492E79" w14:paraId="7396B7D3" w14:textId="77777777" w:rsidTr="004D5F02">
        <w:trPr>
          <w:trHeight w:val="20"/>
        </w:trPr>
        <w:tc>
          <w:tcPr>
            <w:tcW w:w="10627" w:type="dxa"/>
            <w:shd w:val="clear" w:color="000000" w:fill="FFFFFF"/>
            <w:vAlign w:val="center"/>
            <w:hideMark/>
          </w:tcPr>
          <w:p w14:paraId="525D2597"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vAlign w:val="center"/>
            <w:hideMark/>
          </w:tcPr>
          <w:p w14:paraId="5A77F489"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88.8.00.87630</w:t>
            </w:r>
          </w:p>
        </w:tc>
        <w:tc>
          <w:tcPr>
            <w:tcW w:w="851" w:type="dxa"/>
            <w:shd w:val="clear" w:color="000000" w:fill="FFFFFF"/>
            <w:vAlign w:val="center"/>
            <w:hideMark/>
          </w:tcPr>
          <w:p w14:paraId="46ED0E13"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0F41D4BC"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066" w:type="dxa"/>
            <w:shd w:val="clear" w:color="000000" w:fill="FFFFFF"/>
            <w:vAlign w:val="center"/>
            <w:hideMark/>
          </w:tcPr>
          <w:p w14:paraId="6B8ADE00"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966" w:type="dxa"/>
            <w:shd w:val="clear" w:color="000000" w:fill="FFFFFF"/>
            <w:vAlign w:val="center"/>
            <w:hideMark/>
          </w:tcPr>
          <w:p w14:paraId="49739E8F"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r>
      <w:tr w:rsidR="004D5F02" w:rsidRPr="00492E79" w14:paraId="64C3200A" w14:textId="77777777" w:rsidTr="004D5F02">
        <w:trPr>
          <w:trHeight w:val="20"/>
        </w:trPr>
        <w:tc>
          <w:tcPr>
            <w:tcW w:w="10627" w:type="dxa"/>
            <w:shd w:val="clear" w:color="000000" w:fill="FFFFFF"/>
            <w:vAlign w:val="center"/>
            <w:hideMark/>
          </w:tcPr>
          <w:p w14:paraId="78171EB9" w14:textId="77777777" w:rsidR="004D5F02" w:rsidRPr="00492E79" w:rsidRDefault="004D5F02" w:rsidP="004D5F02">
            <w:pPr>
              <w:spacing w:after="0" w:line="240" w:lineRule="auto"/>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417" w:type="dxa"/>
            <w:shd w:val="clear" w:color="000000" w:fill="FFFFFF"/>
            <w:vAlign w:val="center"/>
            <w:hideMark/>
          </w:tcPr>
          <w:p w14:paraId="2A028FD3" w14:textId="77777777" w:rsidR="004D5F02" w:rsidRPr="00492E79" w:rsidRDefault="004D5F02" w:rsidP="004D5F02">
            <w:pPr>
              <w:spacing w:after="0" w:line="240" w:lineRule="auto"/>
              <w:jc w:val="center"/>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88.9.00.90590</w:t>
            </w:r>
          </w:p>
        </w:tc>
        <w:tc>
          <w:tcPr>
            <w:tcW w:w="851" w:type="dxa"/>
            <w:shd w:val="clear" w:color="000000" w:fill="FFFFFF"/>
            <w:vAlign w:val="center"/>
            <w:hideMark/>
          </w:tcPr>
          <w:p w14:paraId="3F546BCB" w14:textId="77777777" w:rsidR="004D5F02" w:rsidRPr="00492E79" w:rsidRDefault="004D5F02" w:rsidP="004D5F02">
            <w:pPr>
              <w:spacing w:after="0" w:line="240" w:lineRule="auto"/>
              <w:jc w:val="center"/>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24B811EE"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10940,3</w:t>
            </w:r>
          </w:p>
        </w:tc>
        <w:tc>
          <w:tcPr>
            <w:tcW w:w="1066" w:type="dxa"/>
            <w:shd w:val="clear" w:color="000000" w:fill="FFFFFF"/>
            <w:vAlign w:val="center"/>
            <w:hideMark/>
          </w:tcPr>
          <w:p w14:paraId="4494A05E"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10940,5</w:t>
            </w:r>
          </w:p>
        </w:tc>
        <w:tc>
          <w:tcPr>
            <w:tcW w:w="966" w:type="dxa"/>
            <w:shd w:val="clear" w:color="000000" w:fill="FFFFFF"/>
            <w:vAlign w:val="center"/>
            <w:hideMark/>
          </w:tcPr>
          <w:p w14:paraId="14D905E0"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10940,5</w:t>
            </w:r>
          </w:p>
        </w:tc>
      </w:tr>
      <w:tr w:rsidR="004D5F02" w:rsidRPr="00492E79" w14:paraId="0908DB93" w14:textId="77777777" w:rsidTr="004D5F02">
        <w:trPr>
          <w:trHeight w:val="20"/>
        </w:trPr>
        <w:tc>
          <w:tcPr>
            <w:tcW w:w="10627" w:type="dxa"/>
            <w:shd w:val="clear" w:color="000000" w:fill="FFFFFF"/>
            <w:vAlign w:val="center"/>
            <w:hideMark/>
          </w:tcPr>
          <w:p w14:paraId="2CB10C48" w14:textId="77777777" w:rsidR="004D5F02" w:rsidRPr="00492E79" w:rsidRDefault="004D5F02" w:rsidP="004D5F02">
            <w:pPr>
              <w:spacing w:after="0" w:line="240" w:lineRule="auto"/>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1F30E82C" w14:textId="77777777" w:rsidR="004D5F02" w:rsidRPr="00492E79" w:rsidRDefault="004D5F02" w:rsidP="004D5F02">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88.9.00.90590</w:t>
            </w:r>
          </w:p>
        </w:tc>
        <w:tc>
          <w:tcPr>
            <w:tcW w:w="851" w:type="dxa"/>
            <w:shd w:val="clear" w:color="000000" w:fill="FFFFFF"/>
            <w:vAlign w:val="center"/>
            <w:hideMark/>
          </w:tcPr>
          <w:p w14:paraId="3247946F" w14:textId="77777777" w:rsidR="004D5F02" w:rsidRPr="00492E79" w:rsidRDefault="004D5F02" w:rsidP="004D5F02">
            <w:pPr>
              <w:spacing w:after="0" w:line="240" w:lineRule="auto"/>
              <w:jc w:val="center"/>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7F1645DB" w14:textId="77777777" w:rsidR="004D5F02" w:rsidRPr="00492E79" w:rsidRDefault="004D5F02" w:rsidP="004D5F02">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w:t>
            </w:r>
          </w:p>
        </w:tc>
        <w:tc>
          <w:tcPr>
            <w:tcW w:w="1066" w:type="dxa"/>
            <w:shd w:val="clear" w:color="000000" w:fill="FFFFFF"/>
            <w:vAlign w:val="center"/>
            <w:hideMark/>
          </w:tcPr>
          <w:p w14:paraId="1482D31B" w14:textId="77777777" w:rsidR="004D5F02" w:rsidRPr="00492E79" w:rsidRDefault="004D5F02" w:rsidP="004D5F02">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11,2</w:t>
            </w:r>
          </w:p>
        </w:tc>
        <w:tc>
          <w:tcPr>
            <w:tcW w:w="966" w:type="dxa"/>
            <w:shd w:val="clear" w:color="000000" w:fill="FFFFFF"/>
            <w:vAlign w:val="center"/>
            <w:hideMark/>
          </w:tcPr>
          <w:p w14:paraId="79E95FB0" w14:textId="77777777" w:rsidR="004D5F02" w:rsidRPr="00492E79" w:rsidRDefault="004D5F02" w:rsidP="004D5F02">
            <w:pPr>
              <w:spacing w:after="0" w:line="240" w:lineRule="auto"/>
              <w:jc w:val="right"/>
              <w:outlineLvl w:val="0"/>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11,2</w:t>
            </w:r>
          </w:p>
        </w:tc>
      </w:tr>
      <w:tr w:rsidR="004D5F02" w:rsidRPr="00492E79" w14:paraId="04BD3270" w14:textId="77777777" w:rsidTr="004D5F02">
        <w:trPr>
          <w:trHeight w:val="20"/>
        </w:trPr>
        <w:tc>
          <w:tcPr>
            <w:tcW w:w="10627" w:type="dxa"/>
            <w:shd w:val="clear" w:color="000000" w:fill="FFFFFF"/>
            <w:vAlign w:val="center"/>
            <w:hideMark/>
          </w:tcPr>
          <w:p w14:paraId="33DC5AF6"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shd w:val="clear" w:color="000000" w:fill="FFFFFF"/>
            <w:noWrap/>
            <w:vAlign w:val="bottom"/>
            <w:hideMark/>
          </w:tcPr>
          <w:p w14:paraId="279A70ED"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851" w:type="dxa"/>
            <w:shd w:val="clear" w:color="000000" w:fill="FFFFFF"/>
            <w:vAlign w:val="center"/>
            <w:hideMark/>
          </w:tcPr>
          <w:p w14:paraId="6AEAFA9A"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992" w:type="dxa"/>
            <w:shd w:val="clear" w:color="000000" w:fill="FFFFFF"/>
            <w:vAlign w:val="center"/>
            <w:hideMark/>
          </w:tcPr>
          <w:p w14:paraId="539CE339"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1978,1</w:t>
            </w:r>
          </w:p>
        </w:tc>
        <w:tc>
          <w:tcPr>
            <w:tcW w:w="1066" w:type="dxa"/>
            <w:shd w:val="clear" w:color="000000" w:fill="FFFFFF"/>
            <w:vAlign w:val="center"/>
            <w:hideMark/>
          </w:tcPr>
          <w:p w14:paraId="44C5F685"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1978,1</w:t>
            </w:r>
          </w:p>
        </w:tc>
        <w:tc>
          <w:tcPr>
            <w:tcW w:w="966" w:type="dxa"/>
            <w:shd w:val="clear" w:color="000000" w:fill="FFFFFF"/>
            <w:vAlign w:val="center"/>
            <w:hideMark/>
          </w:tcPr>
          <w:p w14:paraId="798F2CF9"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1978,1</w:t>
            </w:r>
          </w:p>
        </w:tc>
      </w:tr>
      <w:tr w:rsidR="004D5F02" w:rsidRPr="00492E79" w14:paraId="6945F356" w14:textId="77777777" w:rsidTr="004D5F02">
        <w:trPr>
          <w:trHeight w:val="20"/>
        </w:trPr>
        <w:tc>
          <w:tcPr>
            <w:tcW w:w="10627" w:type="dxa"/>
            <w:shd w:val="clear" w:color="000000" w:fill="FFFFFF"/>
            <w:vAlign w:val="center"/>
            <w:hideMark/>
          </w:tcPr>
          <w:p w14:paraId="6944AE67"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1417" w:type="dxa"/>
            <w:shd w:val="clear" w:color="000000" w:fill="FFFFFF"/>
            <w:vAlign w:val="center"/>
            <w:hideMark/>
          </w:tcPr>
          <w:p w14:paraId="0AE39CB5"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88.9.00.90590</w:t>
            </w:r>
          </w:p>
        </w:tc>
        <w:tc>
          <w:tcPr>
            <w:tcW w:w="851" w:type="dxa"/>
            <w:shd w:val="clear" w:color="000000" w:fill="FFFFFF"/>
            <w:vAlign w:val="center"/>
            <w:hideMark/>
          </w:tcPr>
          <w:p w14:paraId="58FF85D2"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992" w:type="dxa"/>
            <w:shd w:val="clear" w:color="000000" w:fill="FFFFFF"/>
            <w:vAlign w:val="center"/>
            <w:hideMark/>
          </w:tcPr>
          <w:p w14:paraId="5DBDC0B9"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w:t>
            </w:r>
          </w:p>
        </w:tc>
        <w:tc>
          <w:tcPr>
            <w:tcW w:w="1066" w:type="dxa"/>
            <w:shd w:val="clear" w:color="000000" w:fill="FFFFFF"/>
            <w:vAlign w:val="center"/>
            <w:hideMark/>
          </w:tcPr>
          <w:p w14:paraId="53976793"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w:t>
            </w:r>
          </w:p>
        </w:tc>
        <w:tc>
          <w:tcPr>
            <w:tcW w:w="966" w:type="dxa"/>
            <w:shd w:val="clear" w:color="000000" w:fill="FFFFFF"/>
            <w:vAlign w:val="center"/>
            <w:hideMark/>
          </w:tcPr>
          <w:p w14:paraId="726D6198"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w:t>
            </w:r>
          </w:p>
        </w:tc>
      </w:tr>
      <w:tr w:rsidR="004D5F02" w:rsidRPr="00492E79" w14:paraId="3B2A9BF4" w14:textId="77777777" w:rsidTr="004D5F02">
        <w:trPr>
          <w:trHeight w:val="20"/>
        </w:trPr>
        <w:tc>
          <w:tcPr>
            <w:tcW w:w="10627" w:type="dxa"/>
            <w:shd w:val="clear" w:color="000000" w:fill="FFFFFF"/>
            <w:vAlign w:val="center"/>
            <w:hideMark/>
          </w:tcPr>
          <w:p w14:paraId="3B951278"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shd w:val="clear" w:color="000000" w:fill="FFFFFF"/>
            <w:vAlign w:val="center"/>
            <w:hideMark/>
          </w:tcPr>
          <w:p w14:paraId="60F25278"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88.9.00.90590</w:t>
            </w:r>
          </w:p>
        </w:tc>
        <w:tc>
          <w:tcPr>
            <w:tcW w:w="851" w:type="dxa"/>
            <w:shd w:val="clear" w:color="000000" w:fill="FFFFFF"/>
            <w:vAlign w:val="center"/>
            <w:hideMark/>
          </w:tcPr>
          <w:p w14:paraId="4B52AD5E"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992" w:type="dxa"/>
            <w:shd w:val="clear" w:color="000000" w:fill="FFFFFF"/>
            <w:vAlign w:val="center"/>
            <w:hideMark/>
          </w:tcPr>
          <w:p w14:paraId="3DD1DEF1"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8943,2</w:t>
            </w:r>
          </w:p>
        </w:tc>
        <w:tc>
          <w:tcPr>
            <w:tcW w:w="1066" w:type="dxa"/>
            <w:shd w:val="clear" w:color="000000" w:fill="FFFFFF"/>
            <w:vAlign w:val="center"/>
            <w:hideMark/>
          </w:tcPr>
          <w:p w14:paraId="37629DB1"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8943,2</w:t>
            </w:r>
          </w:p>
        </w:tc>
        <w:tc>
          <w:tcPr>
            <w:tcW w:w="966" w:type="dxa"/>
            <w:shd w:val="clear" w:color="000000" w:fill="FFFFFF"/>
            <w:vAlign w:val="center"/>
            <w:hideMark/>
          </w:tcPr>
          <w:p w14:paraId="5D48567B"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8943,2</w:t>
            </w:r>
          </w:p>
        </w:tc>
      </w:tr>
      <w:tr w:rsidR="004D5F02" w:rsidRPr="00492E79" w14:paraId="6F1497C6" w14:textId="77777777" w:rsidTr="004D5F02">
        <w:trPr>
          <w:trHeight w:val="20"/>
        </w:trPr>
        <w:tc>
          <w:tcPr>
            <w:tcW w:w="10627" w:type="dxa"/>
            <w:shd w:val="clear" w:color="000000" w:fill="FFFFFF"/>
            <w:vAlign w:val="center"/>
            <w:hideMark/>
          </w:tcPr>
          <w:p w14:paraId="6CADAF5D" w14:textId="77777777" w:rsidR="004D5F02" w:rsidRPr="00492E79" w:rsidRDefault="004D5F02" w:rsidP="004D5F02">
            <w:pPr>
              <w:spacing w:after="0" w:line="240" w:lineRule="auto"/>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Субсидии муниципальным районам на осуществление ими отдельных расходных обязательств</w:t>
            </w:r>
          </w:p>
        </w:tc>
        <w:tc>
          <w:tcPr>
            <w:tcW w:w="1417" w:type="dxa"/>
            <w:shd w:val="clear" w:color="000000" w:fill="FFFFFF"/>
            <w:vAlign w:val="center"/>
            <w:hideMark/>
          </w:tcPr>
          <w:p w14:paraId="5E2D66D0" w14:textId="77777777" w:rsidR="004D5F02" w:rsidRPr="00492E79" w:rsidRDefault="004D5F02" w:rsidP="004D5F02">
            <w:pPr>
              <w:spacing w:after="0" w:line="240" w:lineRule="auto"/>
              <w:jc w:val="center"/>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88.9.</w:t>
            </w:r>
            <w:proofErr w:type="gramStart"/>
            <w:r w:rsidRPr="00492E79">
              <w:rPr>
                <w:rFonts w:ascii="Times New Roman" w:eastAsia="Times New Roman" w:hAnsi="Times New Roman" w:cs="Times New Roman"/>
                <w:b/>
                <w:bCs/>
                <w:sz w:val="20"/>
                <w:szCs w:val="20"/>
                <w:lang w:eastAsia="ru-RU"/>
              </w:rPr>
              <w:t>00.S</w:t>
            </w:r>
            <w:proofErr w:type="gramEnd"/>
            <w:r w:rsidRPr="00492E79">
              <w:rPr>
                <w:rFonts w:ascii="Times New Roman" w:eastAsia="Times New Roman" w:hAnsi="Times New Roman" w:cs="Times New Roman"/>
                <w:b/>
                <w:bCs/>
                <w:sz w:val="20"/>
                <w:szCs w:val="20"/>
                <w:lang w:eastAsia="ru-RU"/>
              </w:rPr>
              <w:t>7710</w:t>
            </w:r>
          </w:p>
        </w:tc>
        <w:tc>
          <w:tcPr>
            <w:tcW w:w="851" w:type="dxa"/>
            <w:shd w:val="clear" w:color="000000" w:fill="FFFFFF"/>
            <w:vAlign w:val="center"/>
            <w:hideMark/>
          </w:tcPr>
          <w:p w14:paraId="0ECE2649" w14:textId="77777777" w:rsidR="004D5F02" w:rsidRPr="00492E79" w:rsidRDefault="004D5F02" w:rsidP="004D5F02">
            <w:pPr>
              <w:spacing w:after="0" w:line="240" w:lineRule="auto"/>
              <w:jc w:val="center"/>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14:paraId="159F8781"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21800,8</w:t>
            </w:r>
          </w:p>
        </w:tc>
        <w:tc>
          <w:tcPr>
            <w:tcW w:w="1066" w:type="dxa"/>
            <w:shd w:val="clear" w:color="000000" w:fill="FFFFFF"/>
            <w:vAlign w:val="center"/>
            <w:hideMark/>
          </w:tcPr>
          <w:p w14:paraId="241E1032"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21800,8</w:t>
            </w:r>
          </w:p>
        </w:tc>
        <w:tc>
          <w:tcPr>
            <w:tcW w:w="966" w:type="dxa"/>
            <w:shd w:val="clear" w:color="000000" w:fill="FFFFFF"/>
            <w:vAlign w:val="center"/>
            <w:hideMark/>
          </w:tcPr>
          <w:p w14:paraId="306007B6" w14:textId="77777777" w:rsidR="004D5F02" w:rsidRPr="00492E79" w:rsidRDefault="004D5F02" w:rsidP="004D5F02">
            <w:pPr>
              <w:spacing w:after="0" w:line="240" w:lineRule="auto"/>
              <w:jc w:val="right"/>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21800,8</w:t>
            </w:r>
          </w:p>
        </w:tc>
      </w:tr>
      <w:tr w:rsidR="004D5F02" w:rsidRPr="00492E79" w14:paraId="10036801" w14:textId="77777777" w:rsidTr="004D5F02">
        <w:trPr>
          <w:trHeight w:val="20"/>
        </w:trPr>
        <w:tc>
          <w:tcPr>
            <w:tcW w:w="10627" w:type="dxa"/>
            <w:shd w:val="clear" w:color="000000" w:fill="FFFFFF"/>
            <w:vAlign w:val="center"/>
            <w:hideMark/>
          </w:tcPr>
          <w:p w14:paraId="040F6BCA"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center"/>
            <w:hideMark/>
          </w:tcPr>
          <w:p w14:paraId="5EA6C460"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88.9.</w:t>
            </w:r>
            <w:proofErr w:type="gramStart"/>
            <w:r w:rsidRPr="00492E79">
              <w:rPr>
                <w:rFonts w:ascii="Times New Roman" w:eastAsia="Times New Roman" w:hAnsi="Times New Roman" w:cs="Times New Roman"/>
                <w:sz w:val="20"/>
                <w:szCs w:val="20"/>
                <w:lang w:eastAsia="ru-RU"/>
              </w:rPr>
              <w:t>00.S</w:t>
            </w:r>
            <w:proofErr w:type="gramEnd"/>
            <w:r w:rsidRPr="00492E79">
              <w:rPr>
                <w:rFonts w:ascii="Times New Roman" w:eastAsia="Times New Roman" w:hAnsi="Times New Roman" w:cs="Times New Roman"/>
                <w:sz w:val="20"/>
                <w:szCs w:val="20"/>
                <w:lang w:eastAsia="ru-RU"/>
              </w:rPr>
              <w:t>7710</w:t>
            </w:r>
          </w:p>
        </w:tc>
        <w:tc>
          <w:tcPr>
            <w:tcW w:w="851" w:type="dxa"/>
            <w:shd w:val="clear" w:color="000000" w:fill="FFFFFF"/>
            <w:vAlign w:val="center"/>
            <w:hideMark/>
          </w:tcPr>
          <w:p w14:paraId="3EC88638"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992" w:type="dxa"/>
            <w:shd w:val="clear" w:color="000000" w:fill="FFFFFF"/>
            <w:vAlign w:val="center"/>
            <w:hideMark/>
          </w:tcPr>
          <w:p w14:paraId="2DD1E90A"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21800,8</w:t>
            </w:r>
          </w:p>
        </w:tc>
        <w:tc>
          <w:tcPr>
            <w:tcW w:w="1066" w:type="dxa"/>
            <w:shd w:val="clear" w:color="000000" w:fill="FFFFFF"/>
            <w:vAlign w:val="center"/>
            <w:hideMark/>
          </w:tcPr>
          <w:p w14:paraId="68E5DE2D"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21800,8</w:t>
            </w:r>
          </w:p>
        </w:tc>
        <w:tc>
          <w:tcPr>
            <w:tcW w:w="966" w:type="dxa"/>
            <w:shd w:val="clear" w:color="000000" w:fill="FFFFFF"/>
            <w:vAlign w:val="center"/>
            <w:hideMark/>
          </w:tcPr>
          <w:p w14:paraId="5589515E"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21800,8</w:t>
            </w:r>
          </w:p>
        </w:tc>
      </w:tr>
      <w:tr w:rsidR="004D5F02" w:rsidRPr="00492E79" w14:paraId="51692CDB" w14:textId="77777777" w:rsidTr="004D5F02">
        <w:trPr>
          <w:trHeight w:val="20"/>
        </w:trPr>
        <w:tc>
          <w:tcPr>
            <w:tcW w:w="10627" w:type="dxa"/>
            <w:shd w:val="clear" w:color="000000" w:fill="FFFFFF"/>
            <w:vAlign w:val="center"/>
            <w:hideMark/>
          </w:tcPr>
          <w:p w14:paraId="6DB9B492" w14:textId="77777777" w:rsidR="004D5F02" w:rsidRPr="00492E79" w:rsidRDefault="004D5F02" w:rsidP="004D5F02">
            <w:pPr>
              <w:spacing w:after="0" w:line="240" w:lineRule="auto"/>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Условно утвержденные расходы</w:t>
            </w:r>
          </w:p>
        </w:tc>
        <w:tc>
          <w:tcPr>
            <w:tcW w:w="1417" w:type="dxa"/>
            <w:shd w:val="clear" w:color="000000" w:fill="FFFFFF"/>
            <w:vAlign w:val="center"/>
            <w:hideMark/>
          </w:tcPr>
          <w:p w14:paraId="08512673"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851" w:type="dxa"/>
            <w:shd w:val="clear" w:color="000000" w:fill="FFFFFF"/>
            <w:vAlign w:val="center"/>
            <w:hideMark/>
          </w:tcPr>
          <w:p w14:paraId="2C3CC25A" w14:textId="77777777" w:rsidR="004D5F02" w:rsidRPr="00492E79" w:rsidRDefault="004D5F02" w:rsidP="004D5F02">
            <w:pPr>
              <w:spacing w:after="0" w:line="240" w:lineRule="auto"/>
              <w:jc w:val="center"/>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992" w:type="dxa"/>
            <w:shd w:val="clear" w:color="000000" w:fill="FFFFFF"/>
            <w:vAlign w:val="center"/>
            <w:hideMark/>
          </w:tcPr>
          <w:p w14:paraId="31F8AF7E"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w:t>
            </w:r>
          </w:p>
        </w:tc>
        <w:tc>
          <w:tcPr>
            <w:tcW w:w="1066" w:type="dxa"/>
            <w:shd w:val="clear" w:color="000000" w:fill="FFFFFF"/>
            <w:vAlign w:val="center"/>
            <w:hideMark/>
          </w:tcPr>
          <w:p w14:paraId="2C71427A"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5702,7</w:t>
            </w:r>
          </w:p>
        </w:tc>
        <w:tc>
          <w:tcPr>
            <w:tcW w:w="966" w:type="dxa"/>
            <w:shd w:val="clear" w:color="000000" w:fill="FFFFFF"/>
            <w:vAlign w:val="center"/>
            <w:hideMark/>
          </w:tcPr>
          <w:p w14:paraId="101003A9" w14:textId="77777777" w:rsidR="004D5F02" w:rsidRPr="00492E79" w:rsidRDefault="004D5F02" w:rsidP="004D5F02">
            <w:pPr>
              <w:spacing w:after="0" w:line="240" w:lineRule="auto"/>
              <w:jc w:val="right"/>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12052,4</w:t>
            </w:r>
          </w:p>
        </w:tc>
      </w:tr>
      <w:tr w:rsidR="004D5F02" w:rsidRPr="00492E79" w14:paraId="42868A52" w14:textId="77777777" w:rsidTr="004D5F02">
        <w:trPr>
          <w:trHeight w:val="20"/>
        </w:trPr>
        <w:tc>
          <w:tcPr>
            <w:tcW w:w="10627" w:type="dxa"/>
            <w:shd w:val="clear" w:color="000000" w:fill="FFFFFF"/>
            <w:noWrap/>
            <w:vAlign w:val="bottom"/>
            <w:hideMark/>
          </w:tcPr>
          <w:p w14:paraId="4AEAABD1" w14:textId="77777777" w:rsidR="004D5F02" w:rsidRPr="00492E79" w:rsidRDefault="004D5F02" w:rsidP="004D5F02">
            <w:pPr>
              <w:spacing w:after="0" w:line="240" w:lineRule="auto"/>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Итого</w:t>
            </w:r>
          </w:p>
        </w:tc>
        <w:tc>
          <w:tcPr>
            <w:tcW w:w="1417" w:type="dxa"/>
            <w:shd w:val="clear" w:color="000000" w:fill="FFFFFF"/>
            <w:noWrap/>
            <w:vAlign w:val="bottom"/>
            <w:hideMark/>
          </w:tcPr>
          <w:p w14:paraId="27CE5E19"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851" w:type="dxa"/>
            <w:shd w:val="clear" w:color="000000" w:fill="FFFFFF"/>
            <w:noWrap/>
            <w:vAlign w:val="bottom"/>
            <w:hideMark/>
          </w:tcPr>
          <w:p w14:paraId="32FCB183" w14:textId="77777777" w:rsidR="004D5F02" w:rsidRPr="00492E79" w:rsidRDefault="004D5F02" w:rsidP="004D5F02">
            <w:pPr>
              <w:spacing w:after="0" w:line="240" w:lineRule="auto"/>
              <w:jc w:val="center"/>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992" w:type="dxa"/>
            <w:shd w:val="clear" w:color="000000" w:fill="FFFFFF"/>
            <w:noWrap/>
            <w:vAlign w:val="bottom"/>
            <w:hideMark/>
          </w:tcPr>
          <w:p w14:paraId="2332AC8F"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954656,3</w:t>
            </w:r>
          </w:p>
        </w:tc>
        <w:tc>
          <w:tcPr>
            <w:tcW w:w="1066" w:type="dxa"/>
            <w:shd w:val="clear" w:color="000000" w:fill="FFFFFF"/>
            <w:noWrap/>
            <w:vAlign w:val="bottom"/>
            <w:hideMark/>
          </w:tcPr>
          <w:p w14:paraId="6A12A5BD"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1064239,8</w:t>
            </w:r>
          </w:p>
        </w:tc>
        <w:tc>
          <w:tcPr>
            <w:tcW w:w="966" w:type="dxa"/>
            <w:shd w:val="clear" w:color="000000" w:fill="FFFFFF"/>
            <w:noWrap/>
            <w:vAlign w:val="bottom"/>
            <w:hideMark/>
          </w:tcPr>
          <w:p w14:paraId="686D41EA" w14:textId="77777777" w:rsidR="004D5F02" w:rsidRPr="00492E79" w:rsidRDefault="004D5F02" w:rsidP="004D5F02">
            <w:pPr>
              <w:spacing w:after="0" w:line="240" w:lineRule="auto"/>
              <w:jc w:val="right"/>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672772</w:t>
            </w:r>
          </w:p>
        </w:tc>
      </w:tr>
    </w:tbl>
    <w:p w14:paraId="31303E53" w14:textId="7C889CEF" w:rsidR="004D5F02" w:rsidRPr="00492E79" w:rsidRDefault="004D5F02" w:rsidP="00AF3B7D">
      <w:pPr>
        <w:spacing w:after="0" w:line="240" w:lineRule="auto"/>
        <w:jc w:val="both"/>
        <w:rPr>
          <w:rFonts w:ascii="Times New Roman" w:hAnsi="Times New Roman" w:cs="Times New Roman"/>
          <w:b/>
          <w:bCs/>
          <w:sz w:val="20"/>
          <w:szCs w:val="20"/>
        </w:rPr>
      </w:pPr>
    </w:p>
    <w:p w14:paraId="1FF9760F" w14:textId="6A6AB71D" w:rsidR="004D5F02" w:rsidRPr="00492E79" w:rsidRDefault="004D5F02" w:rsidP="00AF3B7D">
      <w:pPr>
        <w:spacing w:after="0" w:line="240" w:lineRule="auto"/>
        <w:jc w:val="both"/>
        <w:rPr>
          <w:rFonts w:ascii="Times New Roman" w:hAnsi="Times New Roman" w:cs="Times New Roman"/>
          <w:b/>
          <w:bCs/>
          <w:sz w:val="20"/>
          <w:szCs w:val="20"/>
        </w:rPr>
      </w:pPr>
      <w:r w:rsidRPr="00492E79">
        <w:rPr>
          <w:rFonts w:ascii="Times New Roman" w:hAnsi="Times New Roman" w:cs="Times New Roman"/>
          <w:b/>
          <w:bCs/>
          <w:sz w:val="20"/>
          <w:szCs w:val="20"/>
        </w:rPr>
        <w:t>Приложение №7 к решению Совета народных депутатов Завитинского муниципального округа от 24.11.2021 № 49/7</w:t>
      </w:r>
      <w:r w:rsidR="00F14E3F" w:rsidRPr="00492E79">
        <w:rPr>
          <w:rFonts w:ascii="Times New Roman" w:hAnsi="Times New Roman" w:cs="Times New Roman"/>
          <w:b/>
          <w:bCs/>
          <w:sz w:val="20"/>
          <w:szCs w:val="20"/>
        </w:rPr>
        <w:t xml:space="preserve"> Ведомственная структура расходов бюджета Завитинского муниципального округа на 2022 год и плановый период 2023-2024 годов (по главным распорядителям средств бюджета Завитинского муниципального округа, целевым статьям (муниципальным программам и непрограммным направлением деятельности) и группам видов расходов классификации расходов бюджета Завитинского муниципального округа) </w:t>
      </w:r>
    </w:p>
    <w:tbl>
      <w:tblPr>
        <w:tblW w:w="16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993"/>
        <w:gridCol w:w="850"/>
        <w:gridCol w:w="1276"/>
        <w:gridCol w:w="1478"/>
        <w:gridCol w:w="617"/>
        <w:gridCol w:w="1096"/>
        <w:gridCol w:w="1134"/>
        <w:gridCol w:w="1276"/>
      </w:tblGrid>
      <w:tr w:rsidR="00F14E3F" w:rsidRPr="00492E79" w14:paraId="1BA2571B" w14:textId="77777777" w:rsidTr="00F14E3F">
        <w:trPr>
          <w:trHeight w:val="20"/>
        </w:trPr>
        <w:tc>
          <w:tcPr>
            <w:tcW w:w="7366" w:type="dxa"/>
            <w:shd w:val="clear" w:color="auto" w:fill="auto"/>
            <w:vAlign w:val="center"/>
            <w:hideMark/>
          </w:tcPr>
          <w:p w14:paraId="25273C6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Наименование кода</w:t>
            </w:r>
          </w:p>
        </w:tc>
        <w:tc>
          <w:tcPr>
            <w:tcW w:w="993" w:type="dxa"/>
            <w:shd w:val="clear" w:color="auto" w:fill="auto"/>
            <w:vAlign w:val="center"/>
            <w:hideMark/>
          </w:tcPr>
          <w:p w14:paraId="6D44513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КВСР</w:t>
            </w:r>
          </w:p>
        </w:tc>
        <w:tc>
          <w:tcPr>
            <w:tcW w:w="850" w:type="dxa"/>
            <w:shd w:val="clear" w:color="auto" w:fill="auto"/>
            <w:vAlign w:val="center"/>
            <w:hideMark/>
          </w:tcPr>
          <w:p w14:paraId="70EDA8F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Раздел</w:t>
            </w:r>
          </w:p>
        </w:tc>
        <w:tc>
          <w:tcPr>
            <w:tcW w:w="1276" w:type="dxa"/>
            <w:shd w:val="clear" w:color="auto" w:fill="auto"/>
            <w:vAlign w:val="center"/>
            <w:hideMark/>
          </w:tcPr>
          <w:p w14:paraId="6877E5D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Подраздел</w:t>
            </w:r>
          </w:p>
        </w:tc>
        <w:tc>
          <w:tcPr>
            <w:tcW w:w="1478" w:type="dxa"/>
            <w:shd w:val="clear" w:color="auto" w:fill="auto"/>
            <w:vAlign w:val="center"/>
            <w:hideMark/>
          </w:tcPr>
          <w:p w14:paraId="5ABA63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КЦСР</w:t>
            </w:r>
          </w:p>
        </w:tc>
        <w:tc>
          <w:tcPr>
            <w:tcW w:w="617" w:type="dxa"/>
            <w:shd w:val="clear" w:color="auto" w:fill="auto"/>
            <w:vAlign w:val="center"/>
            <w:hideMark/>
          </w:tcPr>
          <w:p w14:paraId="3B7F1DF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КВР</w:t>
            </w:r>
          </w:p>
        </w:tc>
        <w:tc>
          <w:tcPr>
            <w:tcW w:w="1096" w:type="dxa"/>
            <w:shd w:val="clear" w:color="auto" w:fill="auto"/>
            <w:vAlign w:val="center"/>
            <w:hideMark/>
          </w:tcPr>
          <w:p w14:paraId="16AC722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2022</w:t>
            </w:r>
          </w:p>
        </w:tc>
        <w:tc>
          <w:tcPr>
            <w:tcW w:w="1134" w:type="dxa"/>
            <w:shd w:val="clear" w:color="auto" w:fill="auto"/>
            <w:vAlign w:val="center"/>
            <w:hideMark/>
          </w:tcPr>
          <w:p w14:paraId="70A426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2023</w:t>
            </w:r>
          </w:p>
        </w:tc>
        <w:tc>
          <w:tcPr>
            <w:tcW w:w="1276" w:type="dxa"/>
            <w:shd w:val="clear" w:color="auto" w:fill="auto"/>
            <w:vAlign w:val="center"/>
            <w:hideMark/>
          </w:tcPr>
          <w:p w14:paraId="6468982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2024</w:t>
            </w:r>
          </w:p>
        </w:tc>
      </w:tr>
      <w:tr w:rsidR="00F14E3F" w:rsidRPr="00492E79" w14:paraId="43A81356" w14:textId="77777777" w:rsidTr="00F14E3F">
        <w:trPr>
          <w:trHeight w:val="20"/>
        </w:trPr>
        <w:tc>
          <w:tcPr>
            <w:tcW w:w="7366" w:type="dxa"/>
            <w:shd w:val="clear" w:color="000000" w:fill="D9D9D9"/>
            <w:vAlign w:val="center"/>
            <w:hideMark/>
          </w:tcPr>
          <w:p w14:paraId="3DF4641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Администрация Завитинского района</w:t>
            </w:r>
          </w:p>
        </w:tc>
        <w:tc>
          <w:tcPr>
            <w:tcW w:w="993" w:type="dxa"/>
            <w:shd w:val="clear" w:color="000000" w:fill="D9D9D9"/>
            <w:vAlign w:val="center"/>
            <w:hideMark/>
          </w:tcPr>
          <w:p w14:paraId="63B1033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000000" w:fill="D9D9D9"/>
            <w:vAlign w:val="center"/>
            <w:hideMark/>
          </w:tcPr>
          <w:p w14:paraId="18D684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276" w:type="dxa"/>
            <w:shd w:val="clear" w:color="000000" w:fill="D9D9D9"/>
            <w:vAlign w:val="center"/>
            <w:hideMark/>
          </w:tcPr>
          <w:p w14:paraId="78B411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000000" w:fill="D9D9D9"/>
            <w:vAlign w:val="center"/>
            <w:hideMark/>
          </w:tcPr>
          <w:p w14:paraId="2F1398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000000" w:fill="D9D9D9"/>
            <w:vAlign w:val="center"/>
            <w:hideMark/>
          </w:tcPr>
          <w:p w14:paraId="1DD3637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D9D9D9"/>
            <w:vAlign w:val="center"/>
            <w:hideMark/>
          </w:tcPr>
          <w:p w14:paraId="519C3D5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383 465,8</w:t>
            </w:r>
          </w:p>
        </w:tc>
        <w:tc>
          <w:tcPr>
            <w:tcW w:w="1134" w:type="dxa"/>
            <w:shd w:val="clear" w:color="000000" w:fill="D9D9D9"/>
            <w:vAlign w:val="center"/>
            <w:hideMark/>
          </w:tcPr>
          <w:p w14:paraId="71EA6D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517 441,9</w:t>
            </w:r>
          </w:p>
        </w:tc>
        <w:tc>
          <w:tcPr>
            <w:tcW w:w="1276" w:type="dxa"/>
            <w:shd w:val="clear" w:color="000000" w:fill="D9D9D9"/>
            <w:vAlign w:val="center"/>
            <w:hideMark/>
          </w:tcPr>
          <w:p w14:paraId="49685C4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133 978,4</w:t>
            </w:r>
          </w:p>
        </w:tc>
      </w:tr>
      <w:tr w:rsidR="00F14E3F" w:rsidRPr="00492E79" w14:paraId="32CD74C6" w14:textId="77777777" w:rsidTr="00F14E3F">
        <w:trPr>
          <w:trHeight w:val="20"/>
        </w:trPr>
        <w:tc>
          <w:tcPr>
            <w:tcW w:w="7366" w:type="dxa"/>
            <w:shd w:val="clear" w:color="auto" w:fill="auto"/>
            <w:vAlign w:val="center"/>
            <w:hideMark/>
          </w:tcPr>
          <w:p w14:paraId="21FAAF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Общегосударственные вопросы</w:t>
            </w:r>
          </w:p>
        </w:tc>
        <w:tc>
          <w:tcPr>
            <w:tcW w:w="993" w:type="dxa"/>
            <w:shd w:val="clear" w:color="auto" w:fill="auto"/>
            <w:vAlign w:val="center"/>
            <w:hideMark/>
          </w:tcPr>
          <w:p w14:paraId="292797C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EF657D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7B9526A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23F7BF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727F9F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50DBF6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52 368,7</w:t>
            </w:r>
          </w:p>
        </w:tc>
        <w:tc>
          <w:tcPr>
            <w:tcW w:w="1134" w:type="dxa"/>
            <w:shd w:val="clear" w:color="auto" w:fill="auto"/>
            <w:vAlign w:val="center"/>
            <w:hideMark/>
          </w:tcPr>
          <w:p w14:paraId="1B73D7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52 019,9</w:t>
            </w:r>
          </w:p>
        </w:tc>
        <w:tc>
          <w:tcPr>
            <w:tcW w:w="1276" w:type="dxa"/>
            <w:shd w:val="clear" w:color="auto" w:fill="auto"/>
            <w:vAlign w:val="center"/>
            <w:hideMark/>
          </w:tcPr>
          <w:p w14:paraId="4629206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51 776,7</w:t>
            </w:r>
          </w:p>
        </w:tc>
      </w:tr>
      <w:tr w:rsidR="00F14E3F" w:rsidRPr="00492E79" w14:paraId="00C1FE59" w14:textId="77777777" w:rsidTr="00F14E3F">
        <w:trPr>
          <w:trHeight w:val="20"/>
        </w:trPr>
        <w:tc>
          <w:tcPr>
            <w:tcW w:w="7366" w:type="dxa"/>
            <w:shd w:val="clear" w:color="auto" w:fill="auto"/>
            <w:vAlign w:val="center"/>
            <w:hideMark/>
          </w:tcPr>
          <w:p w14:paraId="0F05A9D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функционирования главы муниципального образования</w:t>
            </w:r>
          </w:p>
        </w:tc>
        <w:tc>
          <w:tcPr>
            <w:tcW w:w="993" w:type="dxa"/>
            <w:shd w:val="clear" w:color="auto" w:fill="auto"/>
            <w:vAlign w:val="center"/>
            <w:hideMark/>
          </w:tcPr>
          <w:p w14:paraId="67519C1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40DEB3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3A96C4A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450302E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88.0.00.00000</w:t>
            </w:r>
          </w:p>
        </w:tc>
        <w:tc>
          <w:tcPr>
            <w:tcW w:w="617" w:type="dxa"/>
            <w:shd w:val="clear" w:color="auto" w:fill="auto"/>
            <w:vAlign w:val="center"/>
            <w:hideMark/>
          </w:tcPr>
          <w:p w14:paraId="1F930F4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7BE6C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2 457,8</w:t>
            </w:r>
          </w:p>
        </w:tc>
        <w:tc>
          <w:tcPr>
            <w:tcW w:w="1134" w:type="dxa"/>
            <w:shd w:val="clear" w:color="auto" w:fill="auto"/>
            <w:vAlign w:val="center"/>
            <w:hideMark/>
          </w:tcPr>
          <w:p w14:paraId="0F5A927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2 457,8</w:t>
            </w:r>
          </w:p>
        </w:tc>
        <w:tc>
          <w:tcPr>
            <w:tcW w:w="1276" w:type="dxa"/>
            <w:shd w:val="clear" w:color="auto" w:fill="auto"/>
            <w:vAlign w:val="center"/>
            <w:hideMark/>
          </w:tcPr>
          <w:p w14:paraId="20B2A71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2 457,8</w:t>
            </w:r>
          </w:p>
        </w:tc>
      </w:tr>
      <w:tr w:rsidR="00F14E3F" w:rsidRPr="00492E79" w14:paraId="49A894DD" w14:textId="77777777" w:rsidTr="00F14E3F">
        <w:trPr>
          <w:trHeight w:val="20"/>
        </w:trPr>
        <w:tc>
          <w:tcPr>
            <w:tcW w:w="7366" w:type="dxa"/>
            <w:shd w:val="clear" w:color="auto" w:fill="auto"/>
            <w:vAlign w:val="center"/>
            <w:hideMark/>
          </w:tcPr>
          <w:p w14:paraId="2D4744A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14:paraId="22213D2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033733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00D7109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55A3E40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88.8.00.00000</w:t>
            </w:r>
          </w:p>
        </w:tc>
        <w:tc>
          <w:tcPr>
            <w:tcW w:w="617" w:type="dxa"/>
            <w:shd w:val="clear" w:color="auto" w:fill="auto"/>
            <w:vAlign w:val="center"/>
            <w:hideMark/>
          </w:tcPr>
          <w:p w14:paraId="0B7051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EF3F9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2 457,8</w:t>
            </w:r>
          </w:p>
        </w:tc>
        <w:tc>
          <w:tcPr>
            <w:tcW w:w="1134" w:type="dxa"/>
            <w:shd w:val="clear" w:color="auto" w:fill="auto"/>
            <w:vAlign w:val="center"/>
            <w:hideMark/>
          </w:tcPr>
          <w:p w14:paraId="20C6578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2 457,8</w:t>
            </w:r>
          </w:p>
        </w:tc>
        <w:tc>
          <w:tcPr>
            <w:tcW w:w="1276" w:type="dxa"/>
            <w:shd w:val="clear" w:color="auto" w:fill="auto"/>
            <w:vAlign w:val="center"/>
            <w:hideMark/>
          </w:tcPr>
          <w:p w14:paraId="7417A1D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2 457,8</w:t>
            </w:r>
          </w:p>
        </w:tc>
      </w:tr>
      <w:tr w:rsidR="00F14E3F" w:rsidRPr="00492E79" w14:paraId="0880AD93" w14:textId="77777777" w:rsidTr="00F14E3F">
        <w:trPr>
          <w:trHeight w:val="20"/>
        </w:trPr>
        <w:tc>
          <w:tcPr>
            <w:tcW w:w="7366" w:type="dxa"/>
            <w:shd w:val="clear" w:color="auto" w:fill="auto"/>
            <w:vAlign w:val="center"/>
            <w:hideMark/>
          </w:tcPr>
          <w:p w14:paraId="6363C1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3" w:type="dxa"/>
            <w:shd w:val="clear" w:color="auto" w:fill="auto"/>
            <w:vAlign w:val="center"/>
            <w:hideMark/>
          </w:tcPr>
          <w:p w14:paraId="0503DFF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00B4AA2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2DEF76D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56AE576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w:t>
            </w:r>
            <w:proofErr w:type="gramStart"/>
            <w:r w:rsidRPr="00492E79">
              <w:rPr>
                <w:rFonts w:ascii="Times New Roman" w:eastAsia="Times New Roman" w:hAnsi="Times New Roman" w:cs="Times New Roman"/>
                <w:b/>
                <w:bCs/>
                <w:sz w:val="20"/>
                <w:szCs w:val="20"/>
                <w:lang w:eastAsia="ru-RU"/>
              </w:rPr>
              <w:t>00.S</w:t>
            </w:r>
            <w:proofErr w:type="gramEnd"/>
            <w:r w:rsidRPr="00492E79">
              <w:rPr>
                <w:rFonts w:ascii="Times New Roman" w:eastAsia="Times New Roman" w:hAnsi="Times New Roman" w:cs="Times New Roman"/>
                <w:b/>
                <w:bCs/>
                <w:sz w:val="20"/>
                <w:szCs w:val="20"/>
                <w:lang w:eastAsia="ru-RU"/>
              </w:rPr>
              <w:t>7710</w:t>
            </w:r>
          </w:p>
        </w:tc>
        <w:tc>
          <w:tcPr>
            <w:tcW w:w="617" w:type="dxa"/>
            <w:shd w:val="clear" w:color="auto" w:fill="auto"/>
            <w:vAlign w:val="center"/>
            <w:hideMark/>
          </w:tcPr>
          <w:p w14:paraId="795B7B6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599AE9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2 457,8</w:t>
            </w:r>
          </w:p>
        </w:tc>
        <w:tc>
          <w:tcPr>
            <w:tcW w:w="1134" w:type="dxa"/>
            <w:shd w:val="clear" w:color="auto" w:fill="auto"/>
            <w:vAlign w:val="center"/>
            <w:hideMark/>
          </w:tcPr>
          <w:p w14:paraId="33CC2C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2 457,8</w:t>
            </w:r>
          </w:p>
        </w:tc>
        <w:tc>
          <w:tcPr>
            <w:tcW w:w="1276" w:type="dxa"/>
            <w:shd w:val="clear" w:color="auto" w:fill="auto"/>
            <w:vAlign w:val="center"/>
            <w:hideMark/>
          </w:tcPr>
          <w:p w14:paraId="3ADE982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2 457,8</w:t>
            </w:r>
          </w:p>
        </w:tc>
      </w:tr>
      <w:tr w:rsidR="00F14E3F" w:rsidRPr="00492E79" w14:paraId="29787178" w14:textId="77777777" w:rsidTr="00F14E3F">
        <w:trPr>
          <w:trHeight w:val="20"/>
        </w:trPr>
        <w:tc>
          <w:tcPr>
            <w:tcW w:w="7366" w:type="dxa"/>
            <w:shd w:val="clear" w:color="auto" w:fill="auto"/>
            <w:vAlign w:val="center"/>
            <w:hideMark/>
          </w:tcPr>
          <w:p w14:paraId="4B8F8ED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5D68591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072E0ED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0CFCE96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auto" w:fill="auto"/>
            <w:vAlign w:val="center"/>
            <w:hideMark/>
          </w:tcPr>
          <w:p w14:paraId="5D9332A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w:t>
            </w:r>
            <w:proofErr w:type="gramStart"/>
            <w:r w:rsidRPr="00492E79">
              <w:rPr>
                <w:rFonts w:ascii="Times New Roman" w:eastAsia="Times New Roman" w:hAnsi="Times New Roman" w:cs="Times New Roman"/>
                <w:sz w:val="20"/>
                <w:szCs w:val="20"/>
                <w:lang w:eastAsia="ru-RU"/>
              </w:rPr>
              <w:t>00.S</w:t>
            </w:r>
            <w:proofErr w:type="gramEnd"/>
            <w:r w:rsidRPr="00492E79">
              <w:rPr>
                <w:rFonts w:ascii="Times New Roman" w:eastAsia="Times New Roman" w:hAnsi="Times New Roman" w:cs="Times New Roman"/>
                <w:sz w:val="20"/>
                <w:szCs w:val="20"/>
                <w:lang w:eastAsia="ru-RU"/>
              </w:rPr>
              <w:t>7710</w:t>
            </w:r>
          </w:p>
        </w:tc>
        <w:tc>
          <w:tcPr>
            <w:tcW w:w="617" w:type="dxa"/>
            <w:shd w:val="clear" w:color="auto" w:fill="auto"/>
            <w:vAlign w:val="center"/>
            <w:hideMark/>
          </w:tcPr>
          <w:p w14:paraId="730B959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auto" w:fill="auto"/>
            <w:vAlign w:val="center"/>
            <w:hideMark/>
          </w:tcPr>
          <w:p w14:paraId="1E75FED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2 457,8</w:t>
            </w:r>
          </w:p>
        </w:tc>
        <w:tc>
          <w:tcPr>
            <w:tcW w:w="1134" w:type="dxa"/>
            <w:shd w:val="clear" w:color="auto" w:fill="auto"/>
            <w:vAlign w:val="center"/>
            <w:hideMark/>
          </w:tcPr>
          <w:p w14:paraId="2FBF7C2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2 457,8</w:t>
            </w:r>
          </w:p>
        </w:tc>
        <w:tc>
          <w:tcPr>
            <w:tcW w:w="1276" w:type="dxa"/>
            <w:shd w:val="clear" w:color="auto" w:fill="auto"/>
            <w:vAlign w:val="center"/>
            <w:hideMark/>
          </w:tcPr>
          <w:p w14:paraId="600B383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2 457,8</w:t>
            </w:r>
          </w:p>
        </w:tc>
      </w:tr>
      <w:tr w:rsidR="00F14E3F" w:rsidRPr="00492E79" w14:paraId="1247241C" w14:textId="77777777" w:rsidTr="00F14E3F">
        <w:trPr>
          <w:trHeight w:val="20"/>
        </w:trPr>
        <w:tc>
          <w:tcPr>
            <w:tcW w:w="7366" w:type="dxa"/>
            <w:shd w:val="clear" w:color="auto" w:fill="auto"/>
            <w:vAlign w:val="center"/>
            <w:hideMark/>
          </w:tcPr>
          <w:p w14:paraId="0CA5DA1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функционирования аппарата</w:t>
            </w:r>
          </w:p>
        </w:tc>
        <w:tc>
          <w:tcPr>
            <w:tcW w:w="993" w:type="dxa"/>
            <w:shd w:val="clear" w:color="auto" w:fill="auto"/>
            <w:vAlign w:val="center"/>
            <w:hideMark/>
          </w:tcPr>
          <w:p w14:paraId="51AD7C5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07885F2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15B799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auto" w:fill="auto"/>
            <w:vAlign w:val="center"/>
            <w:hideMark/>
          </w:tcPr>
          <w:p w14:paraId="3F7F725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1753172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9AC03F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34 584,7</w:t>
            </w:r>
          </w:p>
        </w:tc>
        <w:tc>
          <w:tcPr>
            <w:tcW w:w="1134" w:type="dxa"/>
            <w:shd w:val="clear" w:color="auto" w:fill="auto"/>
            <w:vAlign w:val="center"/>
            <w:hideMark/>
          </w:tcPr>
          <w:p w14:paraId="0720070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34 584,7</w:t>
            </w:r>
          </w:p>
        </w:tc>
        <w:tc>
          <w:tcPr>
            <w:tcW w:w="1276" w:type="dxa"/>
            <w:shd w:val="clear" w:color="auto" w:fill="auto"/>
            <w:vAlign w:val="center"/>
            <w:hideMark/>
          </w:tcPr>
          <w:p w14:paraId="72BB30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34 584,7</w:t>
            </w:r>
          </w:p>
        </w:tc>
      </w:tr>
      <w:tr w:rsidR="00F14E3F" w:rsidRPr="00492E79" w14:paraId="6E003358" w14:textId="77777777" w:rsidTr="00F14E3F">
        <w:trPr>
          <w:trHeight w:val="20"/>
        </w:trPr>
        <w:tc>
          <w:tcPr>
            <w:tcW w:w="7366" w:type="dxa"/>
            <w:shd w:val="clear" w:color="auto" w:fill="auto"/>
            <w:vAlign w:val="center"/>
            <w:hideMark/>
          </w:tcPr>
          <w:p w14:paraId="4E40EF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муниципального округа"</w:t>
            </w:r>
          </w:p>
        </w:tc>
        <w:tc>
          <w:tcPr>
            <w:tcW w:w="993" w:type="dxa"/>
            <w:shd w:val="clear" w:color="auto" w:fill="auto"/>
            <w:vAlign w:val="center"/>
            <w:hideMark/>
          </w:tcPr>
          <w:p w14:paraId="2C3AB80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3B384A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78F4711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auto" w:fill="auto"/>
            <w:vAlign w:val="center"/>
            <w:hideMark/>
          </w:tcPr>
          <w:p w14:paraId="54A2DC8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61.0.00.00000</w:t>
            </w:r>
          </w:p>
        </w:tc>
        <w:tc>
          <w:tcPr>
            <w:tcW w:w="617" w:type="dxa"/>
            <w:shd w:val="clear" w:color="auto" w:fill="auto"/>
            <w:vAlign w:val="center"/>
            <w:hideMark/>
          </w:tcPr>
          <w:p w14:paraId="06F27C1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F9014F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34 584,7</w:t>
            </w:r>
          </w:p>
        </w:tc>
        <w:tc>
          <w:tcPr>
            <w:tcW w:w="1134" w:type="dxa"/>
            <w:shd w:val="clear" w:color="auto" w:fill="auto"/>
            <w:vAlign w:val="center"/>
            <w:hideMark/>
          </w:tcPr>
          <w:p w14:paraId="7580221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34 584,7</w:t>
            </w:r>
          </w:p>
        </w:tc>
        <w:tc>
          <w:tcPr>
            <w:tcW w:w="1276" w:type="dxa"/>
            <w:shd w:val="clear" w:color="auto" w:fill="auto"/>
            <w:vAlign w:val="center"/>
            <w:hideMark/>
          </w:tcPr>
          <w:p w14:paraId="4FA7A8B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34 584,7</w:t>
            </w:r>
          </w:p>
        </w:tc>
      </w:tr>
      <w:tr w:rsidR="00F14E3F" w:rsidRPr="00492E79" w14:paraId="3CB624C3" w14:textId="77777777" w:rsidTr="00F14E3F">
        <w:trPr>
          <w:trHeight w:val="20"/>
        </w:trPr>
        <w:tc>
          <w:tcPr>
            <w:tcW w:w="7366" w:type="dxa"/>
            <w:shd w:val="clear" w:color="auto" w:fill="auto"/>
            <w:vAlign w:val="center"/>
            <w:hideMark/>
          </w:tcPr>
          <w:p w14:paraId="18BEA00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993" w:type="dxa"/>
            <w:shd w:val="clear" w:color="auto" w:fill="auto"/>
            <w:vAlign w:val="center"/>
            <w:hideMark/>
          </w:tcPr>
          <w:p w14:paraId="640DACC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BA9C9F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3BB534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auto" w:fill="auto"/>
            <w:vAlign w:val="center"/>
            <w:hideMark/>
          </w:tcPr>
          <w:p w14:paraId="31AF39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61.1.00.00000</w:t>
            </w:r>
          </w:p>
        </w:tc>
        <w:tc>
          <w:tcPr>
            <w:tcW w:w="617" w:type="dxa"/>
            <w:shd w:val="clear" w:color="auto" w:fill="auto"/>
            <w:vAlign w:val="center"/>
            <w:hideMark/>
          </w:tcPr>
          <w:p w14:paraId="2A2DA54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429AB8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34 584,7</w:t>
            </w:r>
          </w:p>
        </w:tc>
        <w:tc>
          <w:tcPr>
            <w:tcW w:w="1134" w:type="dxa"/>
            <w:shd w:val="clear" w:color="auto" w:fill="auto"/>
            <w:vAlign w:val="center"/>
            <w:hideMark/>
          </w:tcPr>
          <w:p w14:paraId="3DA5DF4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34 584,7</w:t>
            </w:r>
          </w:p>
        </w:tc>
        <w:tc>
          <w:tcPr>
            <w:tcW w:w="1276" w:type="dxa"/>
            <w:shd w:val="clear" w:color="auto" w:fill="auto"/>
            <w:vAlign w:val="center"/>
            <w:hideMark/>
          </w:tcPr>
          <w:p w14:paraId="1F73E8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34 584,7</w:t>
            </w:r>
          </w:p>
        </w:tc>
      </w:tr>
      <w:tr w:rsidR="00F14E3F" w:rsidRPr="00492E79" w14:paraId="23FE2F24" w14:textId="77777777" w:rsidTr="00F14E3F">
        <w:trPr>
          <w:trHeight w:val="20"/>
        </w:trPr>
        <w:tc>
          <w:tcPr>
            <w:tcW w:w="7366" w:type="dxa"/>
            <w:shd w:val="clear" w:color="000000" w:fill="FFFFFF"/>
            <w:vAlign w:val="center"/>
            <w:hideMark/>
          </w:tcPr>
          <w:p w14:paraId="32AD1A1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993" w:type="dxa"/>
            <w:shd w:val="clear" w:color="auto" w:fill="auto"/>
            <w:vAlign w:val="center"/>
            <w:hideMark/>
          </w:tcPr>
          <w:p w14:paraId="35CEC89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8F2E3D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791C4A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auto" w:fill="auto"/>
            <w:vAlign w:val="center"/>
            <w:hideMark/>
          </w:tcPr>
          <w:p w14:paraId="4D738E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61.1.01.00000</w:t>
            </w:r>
          </w:p>
        </w:tc>
        <w:tc>
          <w:tcPr>
            <w:tcW w:w="617" w:type="dxa"/>
            <w:shd w:val="clear" w:color="auto" w:fill="auto"/>
            <w:vAlign w:val="center"/>
            <w:hideMark/>
          </w:tcPr>
          <w:p w14:paraId="6538A3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8F3F52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34 194,7</w:t>
            </w:r>
          </w:p>
        </w:tc>
        <w:tc>
          <w:tcPr>
            <w:tcW w:w="1134" w:type="dxa"/>
            <w:shd w:val="clear" w:color="auto" w:fill="auto"/>
            <w:vAlign w:val="center"/>
            <w:hideMark/>
          </w:tcPr>
          <w:p w14:paraId="5210FA7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34 194,7</w:t>
            </w:r>
          </w:p>
        </w:tc>
        <w:tc>
          <w:tcPr>
            <w:tcW w:w="1276" w:type="dxa"/>
            <w:shd w:val="clear" w:color="auto" w:fill="auto"/>
            <w:vAlign w:val="center"/>
            <w:hideMark/>
          </w:tcPr>
          <w:p w14:paraId="70666A0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34 194,7</w:t>
            </w:r>
          </w:p>
        </w:tc>
      </w:tr>
      <w:tr w:rsidR="00F14E3F" w:rsidRPr="00492E79" w14:paraId="6CB0DA19" w14:textId="77777777" w:rsidTr="00F14E3F">
        <w:trPr>
          <w:trHeight w:val="20"/>
        </w:trPr>
        <w:tc>
          <w:tcPr>
            <w:tcW w:w="7366" w:type="dxa"/>
            <w:shd w:val="clear" w:color="000000" w:fill="FFFFFF"/>
            <w:vAlign w:val="center"/>
            <w:hideMark/>
          </w:tcPr>
          <w:p w14:paraId="69632C2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1CA1B73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02FEE47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0790870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478" w:type="dxa"/>
            <w:shd w:val="clear" w:color="000000" w:fill="FFFFFF"/>
            <w:vAlign w:val="center"/>
            <w:hideMark/>
          </w:tcPr>
          <w:p w14:paraId="4E97BA9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61.1.01.00200</w:t>
            </w:r>
          </w:p>
        </w:tc>
        <w:tc>
          <w:tcPr>
            <w:tcW w:w="617" w:type="dxa"/>
            <w:shd w:val="clear" w:color="auto" w:fill="auto"/>
            <w:vAlign w:val="center"/>
            <w:hideMark/>
          </w:tcPr>
          <w:p w14:paraId="2DDDBDB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auto" w:fill="auto"/>
            <w:vAlign w:val="center"/>
            <w:hideMark/>
          </w:tcPr>
          <w:p w14:paraId="2EC3C6A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2 517,2</w:t>
            </w:r>
          </w:p>
        </w:tc>
        <w:tc>
          <w:tcPr>
            <w:tcW w:w="1134" w:type="dxa"/>
            <w:shd w:val="clear" w:color="auto" w:fill="auto"/>
            <w:vAlign w:val="center"/>
            <w:hideMark/>
          </w:tcPr>
          <w:p w14:paraId="27A814B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2 517,2</w:t>
            </w:r>
          </w:p>
        </w:tc>
        <w:tc>
          <w:tcPr>
            <w:tcW w:w="1276" w:type="dxa"/>
            <w:shd w:val="clear" w:color="auto" w:fill="auto"/>
            <w:vAlign w:val="center"/>
            <w:hideMark/>
          </w:tcPr>
          <w:p w14:paraId="762E63A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2 517,2</w:t>
            </w:r>
          </w:p>
        </w:tc>
      </w:tr>
      <w:tr w:rsidR="00F14E3F" w:rsidRPr="00492E79" w14:paraId="489A2FA4" w14:textId="77777777" w:rsidTr="00F14E3F">
        <w:trPr>
          <w:trHeight w:val="20"/>
        </w:trPr>
        <w:tc>
          <w:tcPr>
            <w:tcW w:w="7366" w:type="dxa"/>
            <w:shd w:val="clear" w:color="auto" w:fill="auto"/>
            <w:vAlign w:val="center"/>
            <w:hideMark/>
          </w:tcPr>
          <w:p w14:paraId="57ABDD5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7757B1A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7A47BD2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2D300DF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478" w:type="dxa"/>
            <w:shd w:val="clear" w:color="000000" w:fill="FFFFFF"/>
            <w:vAlign w:val="center"/>
            <w:hideMark/>
          </w:tcPr>
          <w:p w14:paraId="2795326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61.1.01.00200</w:t>
            </w:r>
          </w:p>
        </w:tc>
        <w:tc>
          <w:tcPr>
            <w:tcW w:w="617" w:type="dxa"/>
            <w:shd w:val="clear" w:color="auto" w:fill="auto"/>
            <w:vAlign w:val="center"/>
            <w:hideMark/>
          </w:tcPr>
          <w:p w14:paraId="21BC23B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auto" w:fill="auto"/>
            <w:vAlign w:val="center"/>
            <w:hideMark/>
          </w:tcPr>
          <w:p w14:paraId="49B2EC1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134" w:type="dxa"/>
            <w:shd w:val="clear" w:color="auto" w:fill="auto"/>
            <w:vAlign w:val="center"/>
            <w:hideMark/>
          </w:tcPr>
          <w:p w14:paraId="7017E23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276" w:type="dxa"/>
            <w:shd w:val="clear" w:color="auto" w:fill="auto"/>
            <w:vAlign w:val="center"/>
            <w:hideMark/>
          </w:tcPr>
          <w:p w14:paraId="5F4DD96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F14E3F" w:rsidRPr="00492E79" w14:paraId="1A4B0356" w14:textId="77777777" w:rsidTr="00F14E3F">
        <w:trPr>
          <w:trHeight w:val="20"/>
        </w:trPr>
        <w:tc>
          <w:tcPr>
            <w:tcW w:w="7366" w:type="dxa"/>
            <w:shd w:val="clear" w:color="auto" w:fill="auto"/>
            <w:vAlign w:val="center"/>
            <w:hideMark/>
          </w:tcPr>
          <w:p w14:paraId="5E227DA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6C3AFF5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E6211E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0356BE3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478" w:type="dxa"/>
            <w:shd w:val="clear" w:color="000000" w:fill="FFFFFF"/>
            <w:vAlign w:val="center"/>
            <w:hideMark/>
          </w:tcPr>
          <w:p w14:paraId="31CB126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61.1.01.00200</w:t>
            </w:r>
          </w:p>
        </w:tc>
        <w:tc>
          <w:tcPr>
            <w:tcW w:w="617" w:type="dxa"/>
            <w:shd w:val="clear" w:color="auto" w:fill="auto"/>
            <w:vAlign w:val="center"/>
            <w:hideMark/>
          </w:tcPr>
          <w:p w14:paraId="568DC08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171FBCF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2 506,2</w:t>
            </w:r>
          </w:p>
        </w:tc>
        <w:tc>
          <w:tcPr>
            <w:tcW w:w="1134" w:type="dxa"/>
            <w:shd w:val="clear" w:color="auto" w:fill="auto"/>
            <w:vAlign w:val="center"/>
            <w:hideMark/>
          </w:tcPr>
          <w:p w14:paraId="37A1BD0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2 506,2</w:t>
            </w:r>
          </w:p>
        </w:tc>
        <w:tc>
          <w:tcPr>
            <w:tcW w:w="1276" w:type="dxa"/>
            <w:shd w:val="clear" w:color="auto" w:fill="auto"/>
            <w:vAlign w:val="center"/>
            <w:hideMark/>
          </w:tcPr>
          <w:p w14:paraId="52DD993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2 506,2</w:t>
            </w:r>
          </w:p>
        </w:tc>
      </w:tr>
      <w:tr w:rsidR="00F14E3F" w:rsidRPr="00492E79" w14:paraId="28564B5B" w14:textId="77777777" w:rsidTr="00F14E3F">
        <w:trPr>
          <w:trHeight w:val="20"/>
        </w:trPr>
        <w:tc>
          <w:tcPr>
            <w:tcW w:w="7366" w:type="dxa"/>
            <w:shd w:val="clear" w:color="auto" w:fill="auto"/>
            <w:vAlign w:val="center"/>
            <w:hideMark/>
          </w:tcPr>
          <w:p w14:paraId="4ACBAA7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14:paraId="0258A31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1D75010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2CB5E77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478" w:type="dxa"/>
            <w:shd w:val="clear" w:color="auto" w:fill="auto"/>
            <w:vAlign w:val="center"/>
            <w:hideMark/>
          </w:tcPr>
          <w:p w14:paraId="597E140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61.1.01.00200</w:t>
            </w:r>
          </w:p>
        </w:tc>
        <w:tc>
          <w:tcPr>
            <w:tcW w:w="617" w:type="dxa"/>
            <w:shd w:val="clear" w:color="auto" w:fill="auto"/>
            <w:vAlign w:val="center"/>
            <w:hideMark/>
          </w:tcPr>
          <w:p w14:paraId="54D423A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096" w:type="dxa"/>
            <w:shd w:val="clear" w:color="auto" w:fill="auto"/>
            <w:vAlign w:val="center"/>
            <w:hideMark/>
          </w:tcPr>
          <w:p w14:paraId="6969350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w:t>
            </w:r>
          </w:p>
        </w:tc>
        <w:tc>
          <w:tcPr>
            <w:tcW w:w="1134" w:type="dxa"/>
            <w:shd w:val="clear" w:color="auto" w:fill="auto"/>
            <w:vAlign w:val="center"/>
            <w:hideMark/>
          </w:tcPr>
          <w:p w14:paraId="0423580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w:t>
            </w:r>
          </w:p>
        </w:tc>
        <w:tc>
          <w:tcPr>
            <w:tcW w:w="1276" w:type="dxa"/>
            <w:shd w:val="clear" w:color="auto" w:fill="auto"/>
            <w:vAlign w:val="center"/>
            <w:hideMark/>
          </w:tcPr>
          <w:p w14:paraId="5AF5F21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w:t>
            </w:r>
          </w:p>
        </w:tc>
      </w:tr>
      <w:tr w:rsidR="00F14E3F" w:rsidRPr="00492E79" w14:paraId="20A70D11" w14:textId="77777777" w:rsidTr="00F14E3F">
        <w:trPr>
          <w:trHeight w:val="20"/>
        </w:trPr>
        <w:tc>
          <w:tcPr>
            <w:tcW w:w="7366" w:type="dxa"/>
            <w:shd w:val="clear" w:color="auto" w:fill="auto"/>
            <w:vAlign w:val="center"/>
            <w:hideMark/>
          </w:tcPr>
          <w:p w14:paraId="1195AF7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Субсидии муниципальным районам на реализацию ими отдельных расходных обязательств</w:t>
            </w:r>
          </w:p>
        </w:tc>
        <w:tc>
          <w:tcPr>
            <w:tcW w:w="993" w:type="dxa"/>
            <w:shd w:val="clear" w:color="auto" w:fill="auto"/>
            <w:vAlign w:val="center"/>
            <w:hideMark/>
          </w:tcPr>
          <w:p w14:paraId="36790DB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D0F389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2BFB956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478" w:type="dxa"/>
            <w:shd w:val="clear" w:color="auto" w:fill="auto"/>
            <w:vAlign w:val="center"/>
            <w:hideMark/>
          </w:tcPr>
          <w:p w14:paraId="6DA0983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7710</w:t>
            </w:r>
          </w:p>
        </w:tc>
        <w:tc>
          <w:tcPr>
            <w:tcW w:w="617" w:type="dxa"/>
            <w:shd w:val="clear" w:color="auto" w:fill="auto"/>
            <w:vAlign w:val="center"/>
            <w:hideMark/>
          </w:tcPr>
          <w:p w14:paraId="44FC6E7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auto" w:fill="auto"/>
            <w:vAlign w:val="center"/>
            <w:hideMark/>
          </w:tcPr>
          <w:p w14:paraId="2326A81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31 677,5</w:t>
            </w:r>
          </w:p>
        </w:tc>
        <w:tc>
          <w:tcPr>
            <w:tcW w:w="1134" w:type="dxa"/>
            <w:shd w:val="clear" w:color="auto" w:fill="auto"/>
            <w:vAlign w:val="center"/>
            <w:hideMark/>
          </w:tcPr>
          <w:p w14:paraId="1D0A700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31 677,5</w:t>
            </w:r>
          </w:p>
        </w:tc>
        <w:tc>
          <w:tcPr>
            <w:tcW w:w="1276" w:type="dxa"/>
            <w:shd w:val="clear" w:color="auto" w:fill="auto"/>
            <w:vAlign w:val="center"/>
            <w:hideMark/>
          </w:tcPr>
          <w:p w14:paraId="3478FDA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31 677,5</w:t>
            </w:r>
          </w:p>
        </w:tc>
      </w:tr>
      <w:tr w:rsidR="00F14E3F" w:rsidRPr="00492E79" w14:paraId="7B77ECC8" w14:textId="77777777" w:rsidTr="00F14E3F">
        <w:trPr>
          <w:trHeight w:val="20"/>
        </w:trPr>
        <w:tc>
          <w:tcPr>
            <w:tcW w:w="7366" w:type="dxa"/>
            <w:shd w:val="clear" w:color="auto" w:fill="auto"/>
            <w:vAlign w:val="center"/>
            <w:hideMark/>
          </w:tcPr>
          <w:p w14:paraId="43ACF72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5D9272E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64FCD2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4E7F4AC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478" w:type="dxa"/>
            <w:shd w:val="clear" w:color="auto" w:fill="auto"/>
            <w:vAlign w:val="center"/>
            <w:hideMark/>
          </w:tcPr>
          <w:p w14:paraId="0465ACA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7710</w:t>
            </w:r>
          </w:p>
        </w:tc>
        <w:tc>
          <w:tcPr>
            <w:tcW w:w="617" w:type="dxa"/>
            <w:shd w:val="clear" w:color="auto" w:fill="auto"/>
            <w:vAlign w:val="center"/>
            <w:hideMark/>
          </w:tcPr>
          <w:p w14:paraId="4B9D917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auto" w:fill="auto"/>
            <w:vAlign w:val="center"/>
            <w:hideMark/>
          </w:tcPr>
          <w:p w14:paraId="76E2FD7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31 677,5</w:t>
            </w:r>
          </w:p>
        </w:tc>
        <w:tc>
          <w:tcPr>
            <w:tcW w:w="1134" w:type="dxa"/>
            <w:shd w:val="clear" w:color="auto" w:fill="auto"/>
            <w:vAlign w:val="center"/>
            <w:hideMark/>
          </w:tcPr>
          <w:p w14:paraId="7D2299A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31 677,5</w:t>
            </w:r>
          </w:p>
        </w:tc>
        <w:tc>
          <w:tcPr>
            <w:tcW w:w="1276" w:type="dxa"/>
            <w:shd w:val="clear" w:color="auto" w:fill="auto"/>
            <w:vAlign w:val="center"/>
            <w:hideMark/>
          </w:tcPr>
          <w:p w14:paraId="336D197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31 677,5</w:t>
            </w:r>
          </w:p>
        </w:tc>
      </w:tr>
      <w:tr w:rsidR="00F14E3F" w:rsidRPr="00492E79" w14:paraId="62650B66" w14:textId="77777777" w:rsidTr="00F14E3F">
        <w:trPr>
          <w:trHeight w:val="20"/>
        </w:trPr>
        <w:tc>
          <w:tcPr>
            <w:tcW w:w="7366" w:type="dxa"/>
            <w:shd w:val="clear" w:color="auto" w:fill="auto"/>
            <w:vAlign w:val="center"/>
            <w:hideMark/>
          </w:tcPr>
          <w:p w14:paraId="42C3B8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"Переаттестация объектов вычислительной техники"</w:t>
            </w:r>
          </w:p>
        </w:tc>
        <w:tc>
          <w:tcPr>
            <w:tcW w:w="993" w:type="dxa"/>
            <w:shd w:val="clear" w:color="auto" w:fill="auto"/>
            <w:vAlign w:val="center"/>
            <w:hideMark/>
          </w:tcPr>
          <w:p w14:paraId="6979C82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000182A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54FDF0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auto" w:fill="auto"/>
            <w:vAlign w:val="center"/>
            <w:hideMark/>
          </w:tcPr>
          <w:p w14:paraId="2CFC479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61.3.02.00000</w:t>
            </w:r>
          </w:p>
        </w:tc>
        <w:tc>
          <w:tcPr>
            <w:tcW w:w="617" w:type="dxa"/>
            <w:shd w:val="clear" w:color="auto" w:fill="auto"/>
            <w:vAlign w:val="center"/>
            <w:hideMark/>
          </w:tcPr>
          <w:p w14:paraId="6552EE4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98B06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390,0</w:t>
            </w:r>
          </w:p>
        </w:tc>
        <w:tc>
          <w:tcPr>
            <w:tcW w:w="1134" w:type="dxa"/>
            <w:shd w:val="clear" w:color="000000" w:fill="FFFFFF"/>
            <w:vAlign w:val="center"/>
            <w:hideMark/>
          </w:tcPr>
          <w:p w14:paraId="257BF93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390,0</w:t>
            </w:r>
          </w:p>
        </w:tc>
        <w:tc>
          <w:tcPr>
            <w:tcW w:w="1276" w:type="dxa"/>
            <w:shd w:val="clear" w:color="000000" w:fill="FFFFFF"/>
            <w:vAlign w:val="center"/>
            <w:hideMark/>
          </w:tcPr>
          <w:p w14:paraId="20150B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390,0</w:t>
            </w:r>
          </w:p>
        </w:tc>
      </w:tr>
      <w:tr w:rsidR="00F14E3F" w:rsidRPr="00492E79" w14:paraId="04CEF5E4" w14:textId="77777777" w:rsidTr="00F14E3F">
        <w:trPr>
          <w:trHeight w:val="20"/>
        </w:trPr>
        <w:tc>
          <w:tcPr>
            <w:tcW w:w="7366" w:type="dxa"/>
            <w:shd w:val="clear" w:color="auto" w:fill="auto"/>
            <w:vAlign w:val="center"/>
            <w:hideMark/>
          </w:tcPr>
          <w:p w14:paraId="597332F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Переаттестация объектов вычислительной техники</w:t>
            </w:r>
          </w:p>
        </w:tc>
        <w:tc>
          <w:tcPr>
            <w:tcW w:w="993" w:type="dxa"/>
            <w:shd w:val="clear" w:color="auto" w:fill="auto"/>
            <w:vAlign w:val="center"/>
            <w:hideMark/>
          </w:tcPr>
          <w:p w14:paraId="3377826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0AD189C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239E3B4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478" w:type="dxa"/>
            <w:shd w:val="clear" w:color="auto" w:fill="auto"/>
            <w:vAlign w:val="center"/>
            <w:hideMark/>
          </w:tcPr>
          <w:p w14:paraId="0855EDC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61.3.02.90280</w:t>
            </w:r>
          </w:p>
        </w:tc>
        <w:tc>
          <w:tcPr>
            <w:tcW w:w="617" w:type="dxa"/>
            <w:shd w:val="clear" w:color="auto" w:fill="auto"/>
            <w:vAlign w:val="center"/>
            <w:hideMark/>
          </w:tcPr>
          <w:p w14:paraId="639018A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2A0F8AD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390,0</w:t>
            </w:r>
          </w:p>
        </w:tc>
        <w:tc>
          <w:tcPr>
            <w:tcW w:w="1134" w:type="dxa"/>
            <w:shd w:val="clear" w:color="000000" w:fill="FFFFFF"/>
            <w:vAlign w:val="center"/>
            <w:hideMark/>
          </w:tcPr>
          <w:p w14:paraId="314DA2A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390,0</w:t>
            </w:r>
          </w:p>
        </w:tc>
        <w:tc>
          <w:tcPr>
            <w:tcW w:w="1276" w:type="dxa"/>
            <w:shd w:val="clear" w:color="000000" w:fill="FFFFFF"/>
            <w:vAlign w:val="center"/>
            <w:hideMark/>
          </w:tcPr>
          <w:p w14:paraId="0A65F75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390,0</w:t>
            </w:r>
          </w:p>
        </w:tc>
      </w:tr>
      <w:tr w:rsidR="00F14E3F" w:rsidRPr="00492E79" w14:paraId="3A8B3BC3" w14:textId="77777777" w:rsidTr="00F14E3F">
        <w:trPr>
          <w:trHeight w:val="20"/>
        </w:trPr>
        <w:tc>
          <w:tcPr>
            <w:tcW w:w="7366" w:type="dxa"/>
            <w:shd w:val="clear" w:color="auto" w:fill="auto"/>
            <w:vAlign w:val="center"/>
            <w:hideMark/>
          </w:tcPr>
          <w:p w14:paraId="12BBD62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3" w:type="dxa"/>
            <w:shd w:val="clear" w:color="auto" w:fill="auto"/>
            <w:vAlign w:val="center"/>
            <w:hideMark/>
          </w:tcPr>
          <w:p w14:paraId="4B13D4C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2D7007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1D394F6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478" w:type="dxa"/>
            <w:shd w:val="clear" w:color="auto" w:fill="auto"/>
            <w:vAlign w:val="center"/>
            <w:hideMark/>
          </w:tcPr>
          <w:p w14:paraId="3AA75C5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61.3.02.90280</w:t>
            </w:r>
          </w:p>
        </w:tc>
        <w:tc>
          <w:tcPr>
            <w:tcW w:w="617" w:type="dxa"/>
            <w:shd w:val="clear" w:color="auto" w:fill="auto"/>
            <w:vAlign w:val="center"/>
            <w:hideMark/>
          </w:tcPr>
          <w:p w14:paraId="418F15A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293DA40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390,0</w:t>
            </w:r>
          </w:p>
        </w:tc>
        <w:tc>
          <w:tcPr>
            <w:tcW w:w="1134" w:type="dxa"/>
            <w:shd w:val="clear" w:color="auto" w:fill="auto"/>
            <w:vAlign w:val="center"/>
            <w:hideMark/>
          </w:tcPr>
          <w:p w14:paraId="3CCA283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390,0</w:t>
            </w:r>
          </w:p>
        </w:tc>
        <w:tc>
          <w:tcPr>
            <w:tcW w:w="1276" w:type="dxa"/>
            <w:shd w:val="clear" w:color="auto" w:fill="auto"/>
            <w:vAlign w:val="center"/>
            <w:hideMark/>
          </w:tcPr>
          <w:p w14:paraId="3274812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390,0</w:t>
            </w:r>
          </w:p>
        </w:tc>
      </w:tr>
      <w:tr w:rsidR="00F14E3F" w:rsidRPr="00492E79" w14:paraId="679A26C4" w14:textId="77777777" w:rsidTr="00F14E3F">
        <w:trPr>
          <w:trHeight w:val="20"/>
        </w:trPr>
        <w:tc>
          <w:tcPr>
            <w:tcW w:w="7366" w:type="dxa"/>
            <w:shd w:val="clear" w:color="auto" w:fill="auto"/>
            <w:vAlign w:val="center"/>
            <w:hideMark/>
          </w:tcPr>
          <w:p w14:paraId="0A8081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Судебная система</w:t>
            </w:r>
          </w:p>
        </w:tc>
        <w:tc>
          <w:tcPr>
            <w:tcW w:w="993" w:type="dxa"/>
            <w:shd w:val="clear" w:color="auto" w:fill="auto"/>
            <w:vAlign w:val="center"/>
            <w:hideMark/>
          </w:tcPr>
          <w:p w14:paraId="7EE4C2E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916855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600732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0F2754A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72E81D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DC9613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112,7</w:t>
            </w:r>
          </w:p>
        </w:tc>
        <w:tc>
          <w:tcPr>
            <w:tcW w:w="1134" w:type="dxa"/>
            <w:shd w:val="clear" w:color="auto" w:fill="auto"/>
            <w:vAlign w:val="center"/>
            <w:hideMark/>
          </w:tcPr>
          <w:p w14:paraId="41A2F2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w:t>
            </w:r>
          </w:p>
        </w:tc>
        <w:tc>
          <w:tcPr>
            <w:tcW w:w="1276" w:type="dxa"/>
            <w:shd w:val="clear" w:color="auto" w:fill="auto"/>
            <w:vAlign w:val="center"/>
            <w:hideMark/>
          </w:tcPr>
          <w:p w14:paraId="2349F71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304904B2" w14:textId="77777777" w:rsidTr="00F14E3F">
        <w:trPr>
          <w:trHeight w:val="20"/>
        </w:trPr>
        <w:tc>
          <w:tcPr>
            <w:tcW w:w="7366" w:type="dxa"/>
            <w:shd w:val="clear" w:color="auto" w:fill="auto"/>
            <w:vAlign w:val="center"/>
            <w:hideMark/>
          </w:tcPr>
          <w:p w14:paraId="1FCE2A7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14:paraId="4340A57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219D9C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54C526B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2A6B693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88.8.00.00000</w:t>
            </w:r>
          </w:p>
        </w:tc>
        <w:tc>
          <w:tcPr>
            <w:tcW w:w="617" w:type="dxa"/>
            <w:shd w:val="clear" w:color="auto" w:fill="auto"/>
            <w:vAlign w:val="center"/>
            <w:hideMark/>
          </w:tcPr>
          <w:p w14:paraId="75B02C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2B8B16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112,7</w:t>
            </w:r>
          </w:p>
        </w:tc>
        <w:tc>
          <w:tcPr>
            <w:tcW w:w="1134" w:type="dxa"/>
            <w:shd w:val="clear" w:color="auto" w:fill="auto"/>
            <w:vAlign w:val="center"/>
            <w:hideMark/>
          </w:tcPr>
          <w:p w14:paraId="0279A7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w:t>
            </w:r>
          </w:p>
        </w:tc>
        <w:tc>
          <w:tcPr>
            <w:tcW w:w="1276" w:type="dxa"/>
            <w:shd w:val="clear" w:color="auto" w:fill="auto"/>
            <w:vAlign w:val="center"/>
            <w:hideMark/>
          </w:tcPr>
          <w:p w14:paraId="100BD07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25BF6221" w14:textId="77777777" w:rsidTr="00F14E3F">
        <w:trPr>
          <w:trHeight w:val="20"/>
        </w:trPr>
        <w:tc>
          <w:tcPr>
            <w:tcW w:w="7366" w:type="dxa"/>
            <w:shd w:val="clear" w:color="auto" w:fill="auto"/>
            <w:vAlign w:val="center"/>
            <w:hideMark/>
          </w:tcPr>
          <w:p w14:paraId="7C45FD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3" w:type="dxa"/>
            <w:shd w:val="clear" w:color="auto" w:fill="auto"/>
            <w:vAlign w:val="center"/>
            <w:hideMark/>
          </w:tcPr>
          <w:p w14:paraId="242CEA8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A2E62B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108DAAE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25E1F7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88.8.00.51200</w:t>
            </w:r>
          </w:p>
        </w:tc>
        <w:tc>
          <w:tcPr>
            <w:tcW w:w="617" w:type="dxa"/>
            <w:shd w:val="clear" w:color="auto" w:fill="auto"/>
            <w:vAlign w:val="center"/>
            <w:hideMark/>
          </w:tcPr>
          <w:p w14:paraId="68E74B3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C3D4CA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112,7</w:t>
            </w:r>
          </w:p>
        </w:tc>
        <w:tc>
          <w:tcPr>
            <w:tcW w:w="1134" w:type="dxa"/>
            <w:shd w:val="clear" w:color="auto" w:fill="auto"/>
            <w:vAlign w:val="center"/>
            <w:hideMark/>
          </w:tcPr>
          <w:p w14:paraId="26B1998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w:t>
            </w:r>
          </w:p>
        </w:tc>
        <w:tc>
          <w:tcPr>
            <w:tcW w:w="1276" w:type="dxa"/>
            <w:shd w:val="clear" w:color="auto" w:fill="auto"/>
            <w:vAlign w:val="center"/>
            <w:hideMark/>
          </w:tcPr>
          <w:p w14:paraId="065C80A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58049D8B" w14:textId="77777777" w:rsidTr="00F14E3F">
        <w:trPr>
          <w:trHeight w:val="20"/>
        </w:trPr>
        <w:tc>
          <w:tcPr>
            <w:tcW w:w="7366" w:type="dxa"/>
            <w:shd w:val="clear" w:color="auto" w:fill="auto"/>
            <w:vAlign w:val="center"/>
            <w:hideMark/>
          </w:tcPr>
          <w:p w14:paraId="3A2443F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1C50022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446F0DB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736F3D1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478" w:type="dxa"/>
            <w:shd w:val="clear" w:color="auto" w:fill="auto"/>
            <w:vAlign w:val="center"/>
            <w:hideMark/>
          </w:tcPr>
          <w:p w14:paraId="0D8779F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88.8.00.51200</w:t>
            </w:r>
          </w:p>
        </w:tc>
        <w:tc>
          <w:tcPr>
            <w:tcW w:w="617" w:type="dxa"/>
            <w:shd w:val="clear" w:color="auto" w:fill="auto"/>
            <w:vAlign w:val="center"/>
            <w:hideMark/>
          </w:tcPr>
          <w:p w14:paraId="215FC8A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72A0D40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112,7</w:t>
            </w:r>
          </w:p>
        </w:tc>
        <w:tc>
          <w:tcPr>
            <w:tcW w:w="1134" w:type="dxa"/>
            <w:shd w:val="clear" w:color="auto" w:fill="auto"/>
            <w:vAlign w:val="center"/>
            <w:hideMark/>
          </w:tcPr>
          <w:p w14:paraId="1EF20C7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3,6</w:t>
            </w:r>
          </w:p>
        </w:tc>
        <w:tc>
          <w:tcPr>
            <w:tcW w:w="1276" w:type="dxa"/>
            <w:shd w:val="clear" w:color="auto" w:fill="auto"/>
            <w:vAlign w:val="center"/>
            <w:hideMark/>
          </w:tcPr>
          <w:p w14:paraId="46D4426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241C7B62" w14:textId="77777777" w:rsidTr="00F14E3F">
        <w:trPr>
          <w:trHeight w:val="20"/>
        </w:trPr>
        <w:tc>
          <w:tcPr>
            <w:tcW w:w="7366" w:type="dxa"/>
            <w:shd w:val="clear" w:color="auto" w:fill="auto"/>
            <w:vAlign w:val="center"/>
            <w:hideMark/>
          </w:tcPr>
          <w:p w14:paraId="441CD0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Резервный фонд местных администраций</w:t>
            </w:r>
          </w:p>
        </w:tc>
        <w:tc>
          <w:tcPr>
            <w:tcW w:w="993" w:type="dxa"/>
            <w:shd w:val="clear" w:color="auto" w:fill="auto"/>
            <w:vAlign w:val="center"/>
            <w:hideMark/>
          </w:tcPr>
          <w:p w14:paraId="208383F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069A03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1F3485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478" w:type="dxa"/>
            <w:shd w:val="clear" w:color="auto" w:fill="auto"/>
            <w:vAlign w:val="center"/>
            <w:hideMark/>
          </w:tcPr>
          <w:p w14:paraId="3CE79F5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1CD9B3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6D4042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150,0</w:t>
            </w:r>
          </w:p>
        </w:tc>
        <w:tc>
          <w:tcPr>
            <w:tcW w:w="1134" w:type="dxa"/>
            <w:shd w:val="clear" w:color="auto" w:fill="auto"/>
            <w:vAlign w:val="center"/>
            <w:hideMark/>
          </w:tcPr>
          <w:p w14:paraId="6EB06B5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150,0</w:t>
            </w:r>
          </w:p>
        </w:tc>
        <w:tc>
          <w:tcPr>
            <w:tcW w:w="1276" w:type="dxa"/>
            <w:shd w:val="clear" w:color="auto" w:fill="auto"/>
            <w:vAlign w:val="center"/>
            <w:hideMark/>
          </w:tcPr>
          <w:p w14:paraId="0111D4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150,0</w:t>
            </w:r>
          </w:p>
        </w:tc>
      </w:tr>
      <w:tr w:rsidR="00F14E3F" w:rsidRPr="00492E79" w14:paraId="4F76F84A" w14:textId="77777777" w:rsidTr="00F14E3F">
        <w:trPr>
          <w:trHeight w:val="20"/>
        </w:trPr>
        <w:tc>
          <w:tcPr>
            <w:tcW w:w="7366" w:type="dxa"/>
            <w:shd w:val="clear" w:color="auto" w:fill="auto"/>
            <w:vAlign w:val="center"/>
            <w:hideMark/>
          </w:tcPr>
          <w:p w14:paraId="73B6351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14:paraId="301ECA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839E9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50CA52B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478" w:type="dxa"/>
            <w:shd w:val="clear" w:color="auto" w:fill="auto"/>
            <w:vAlign w:val="center"/>
            <w:hideMark/>
          </w:tcPr>
          <w:p w14:paraId="7CD3B44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88.8.00.00000</w:t>
            </w:r>
          </w:p>
        </w:tc>
        <w:tc>
          <w:tcPr>
            <w:tcW w:w="617" w:type="dxa"/>
            <w:shd w:val="clear" w:color="auto" w:fill="auto"/>
            <w:vAlign w:val="center"/>
            <w:hideMark/>
          </w:tcPr>
          <w:p w14:paraId="60B90A4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5CBF5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150,0</w:t>
            </w:r>
          </w:p>
        </w:tc>
        <w:tc>
          <w:tcPr>
            <w:tcW w:w="1134" w:type="dxa"/>
            <w:shd w:val="clear" w:color="auto" w:fill="auto"/>
            <w:vAlign w:val="center"/>
            <w:hideMark/>
          </w:tcPr>
          <w:p w14:paraId="6C9CA3F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150,0</w:t>
            </w:r>
          </w:p>
        </w:tc>
        <w:tc>
          <w:tcPr>
            <w:tcW w:w="1276" w:type="dxa"/>
            <w:shd w:val="clear" w:color="auto" w:fill="auto"/>
            <w:vAlign w:val="center"/>
            <w:hideMark/>
          </w:tcPr>
          <w:p w14:paraId="504A5A4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150,0</w:t>
            </w:r>
          </w:p>
        </w:tc>
      </w:tr>
      <w:tr w:rsidR="00F14E3F" w:rsidRPr="00492E79" w14:paraId="4CA8B0BB" w14:textId="77777777" w:rsidTr="00F14E3F">
        <w:trPr>
          <w:trHeight w:val="20"/>
        </w:trPr>
        <w:tc>
          <w:tcPr>
            <w:tcW w:w="7366" w:type="dxa"/>
            <w:shd w:val="clear" w:color="auto" w:fill="auto"/>
            <w:vAlign w:val="center"/>
            <w:hideMark/>
          </w:tcPr>
          <w:p w14:paraId="2220113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Резервный фонд местных администраций</w:t>
            </w:r>
          </w:p>
        </w:tc>
        <w:tc>
          <w:tcPr>
            <w:tcW w:w="993" w:type="dxa"/>
            <w:shd w:val="clear" w:color="auto" w:fill="auto"/>
            <w:vAlign w:val="center"/>
            <w:hideMark/>
          </w:tcPr>
          <w:p w14:paraId="434044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387B8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58C8562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478" w:type="dxa"/>
            <w:shd w:val="clear" w:color="auto" w:fill="auto"/>
            <w:vAlign w:val="center"/>
            <w:hideMark/>
          </w:tcPr>
          <w:p w14:paraId="189CED6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88.8.00.90620</w:t>
            </w:r>
          </w:p>
        </w:tc>
        <w:tc>
          <w:tcPr>
            <w:tcW w:w="617" w:type="dxa"/>
            <w:shd w:val="clear" w:color="auto" w:fill="auto"/>
            <w:vAlign w:val="center"/>
            <w:hideMark/>
          </w:tcPr>
          <w:p w14:paraId="574D6CB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05003C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150,0</w:t>
            </w:r>
          </w:p>
        </w:tc>
        <w:tc>
          <w:tcPr>
            <w:tcW w:w="1134" w:type="dxa"/>
            <w:shd w:val="clear" w:color="auto" w:fill="auto"/>
            <w:vAlign w:val="center"/>
            <w:hideMark/>
          </w:tcPr>
          <w:p w14:paraId="28AD4FE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150,0</w:t>
            </w:r>
          </w:p>
        </w:tc>
        <w:tc>
          <w:tcPr>
            <w:tcW w:w="1276" w:type="dxa"/>
            <w:shd w:val="clear" w:color="auto" w:fill="auto"/>
            <w:vAlign w:val="center"/>
            <w:hideMark/>
          </w:tcPr>
          <w:p w14:paraId="1BDEC7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150,0</w:t>
            </w:r>
          </w:p>
        </w:tc>
      </w:tr>
      <w:tr w:rsidR="00F14E3F" w:rsidRPr="00492E79" w14:paraId="7C983AE8" w14:textId="77777777" w:rsidTr="00F14E3F">
        <w:trPr>
          <w:trHeight w:val="20"/>
        </w:trPr>
        <w:tc>
          <w:tcPr>
            <w:tcW w:w="7366" w:type="dxa"/>
            <w:shd w:val="clear" w:color="auto" w:fill="auto"/>
            <w:vAlign w:val="center"/>
            <w:hideMark/>
          </w:tcPr>
          <w:p w14:paraId="7E90C36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14:paraId="12A565F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6E449D7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595928E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w:t>
            </w:r>
          </w:p>
        </w:tc>
        <w:tc>
          <w:tcPr>
            <w:tcW w:w="1478" w:type="dxa"/>
            <w:shd w:val="clear" w:color="auto" w:fill="auto"/>
            <w:vAlign w:val="center"/>
            <w:hideMark/>
          </w:tcPr>
          <w:p w14:paraId="4C82335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88.8.00.90620</w:t>
            </w:r>
          </w:p>
        </w:tc>
        <w:tc>
          <w:tcPr>
            <w:tcW w:w="617" w:type="dxa"/>
            <w:shd w:val="clear" w:color="auto" w:fill="auto"/>
            <w:vAlign w:val="center"/>
            <w:hideMark/>
          </w:tcPr>
          <w:p w14:paraId="39F8E7F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096" w:type="dxa"/>
            <w:shd w:val="clear" w:color="auto" w:fill="auto"/>
            <w:vAlign w:val="center"/>
            <w:hideMark/>
          </w:tcPr>
          <w:p w14:paraId="1CE7307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1134" w:type="dxa"/>
            <w:shd w:val="clear" w:color="auto" w:fill="auto"/>
            <w:vAlign w:val="center"/>
            <w:hideMark/>
          </w:tcPr>
          <w:p w14:paraId="6C3B213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1276" w:type="dxa"/>
            <w:shd w:val="clear" w:color="auto" w:fill="auto"/>
            <w:vAlign w:val="center"/>
            <w:hideMark/>
          </w:tcPr>
          <w:p w14:paraId="3377237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r>
      <w:tr w:rsidR="00F14E3F" w:rsidRPr="00492E79" w14:paraId="60F97346" w14:textId="77777777" w:rsidTr="00F14E3F">
        <w:trPr>
          <w:trHeight w:val="20"/>
        </w:trPr>
        <w:tc>
          <w:tcPr>
            <w:tcW w:w="7366" w:type="dxa"/>
            <w:shd w:val="clear" w:color="auto" w:fill="auto"/>
            <w:vAlign w:val="center"/>
            <w:hideMark/>
          </w:tcPr>
          <w:p w14:paraId="7718DCB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Общегосударственные вопросы</w:t>
            </w:r>
          </w:p>
        </w:tc>
        <w:tc>
          <w:tcPr>
            <w:tcW w:w="993" w:type="dxa"/>
            <w:shd w:val="clear" w:color="auto" w:fill="auto"/>
            <w:vAlign w:val="center"/>
            <w:hideMark/>
          </w:tcPr>
          <w:p w14:paraId="0FD7BA2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20C94F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17BC008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226C2BD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2ADB45F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918645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15 063,5</w:t>
            </w:r>
          </w:p>
        </w:tc>
        <w:tc>
          <w:tcPr>
            <w:tcW w:w="1134" w:type="dxa"/>
            <w:shd w:val="clear" w:color="auto" w:fill="auto"/>
            <w:vAlign w:val="center"/>
            <w:hideMark/>
          </w:tcPr>
          <w:p w14:paraId="77CEDD6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14 823,8</w:t>
            </w:r>
          </w:p>
        </w:tc>
        <w:tc>
          <w:tcPr>
            <w:tcW w:w="1276" w:type="dxa"/>
            <w:shd w:val="clear" w:color="auto" w:fill="auto"/>
            <w:vAlign w:val="center"/>
            <w:hideMark/>
          </w:tcPr>
          <w:p w14:paraId="5610E3A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14 584,2</w:t>
            </w:r>
          </w:p>
        </w:tc>
      </w:tr>
      <w:tr w:rsidR="00F14E3F" w:rsidRPr="00492E79" w14:paraId="3A9C8C73" w14:textId="77777777" w:rsidTr="00F14E3F">
        <w:trPr>
          <w:trHeight w:val="20"/>
        </w:trPr>
        <w:tc>
          <w:tcPr>
            <w:tcW w:w="7366" w:type="dxa"/>
            <w:shd w:val="clear" w:color="auto" w:fill="auto"/>
            <w:vAlign w:val="center"/>
            <w:hideMark/>
          </w:tcPr>
          <w:p w14:paraId="5CC831D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муниципальном округе"</w:t>
            </w:r>
          </w:p>
        </w:tc>
        <w:tc>
          <w:tcPr>
            <w:tcW w:w="993" w:type="dxa"/>
            <w:shd w:val="clear" w:color="auto" w:fill="auto"/>
            <w:vAlign w:val="center"/>
            <w:hideMark/>
          </w:tcPr>
          <w:p w14:paraId="072C4CF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4992378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09687F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08FE5B5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56.0.00.00000</w:t>
            </w:r>
          </w:p>
        </w:tc>
        <w:tc>
          <w:tcPr>
            <w:tcW w:w="617" w:type="dxa"/>
            <w:shd w:val="clear" w:color="auto" w:fill="auto"/>
            <w:vAlign w:val="center"/>
            <w:hideMark/>
          </w:tcPr>
          <w:p w14:paraId="2102DD7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5F6F54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c>
          <w:tcPr>
            <w:tcW w:w="1134" w:type="dxa"/>
            <w:shd w:val="clear" w:color="auto" w:fill="auto"/>
            <w:vAlign w:val="center"/>
            <w:hideMark/>
          </w:tcPr>
          <w:p w14:paraId="6E2D40F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c>
          <w:tcPr>
            <w:tcW w:w="1276" w:type="dxa"/>
            <w:shd w:val="clear" w:color="auto" w:fill="auto"/>
            <w:vAlign w:val="center"/>
            <w:hideMark/>
          </w:tcPr>
          <w:p w14:paraId="59234F0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r>
      <w:tr w:rsidR="00F14E3F" w:rsidRPr="00492E79" w14:paraId="7B356A3B" w14:textId="77777777" w:rsidTr="00F14E3F">
        <w:trPr>
          <w:trHeight w:val="20"/>
        </w:trPr>
        <w:tc>
          <w:tcPr>
            <w:tcW w:w="7366" w:type="dxa"/>
            <w:shd w:val="clear" w:color="auto" w:fill="auto"/>
            <w:vAlign w:val="center"/>
            <w:hideMark/>
          </w:tcPr>
          <w:p w14:paraId="22C4F2B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муниципальном округе"</w:t>
            </w:r>
          </w:p>
        </w:tc>
        <w:tc>
          <w:tcPr>
            <w:tcW w:w="993" w:type="dxa"/>
            <w:shd w:val="clear" w:color="auto" w:fill="auto"/>
            <w:vAlign w:val="center"/>
            <w:hideMark/>
          </w:tcPr>
          <w:p w14:paraId="78A12A2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9DA1C4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1F7C16B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7680C1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56.2.00.00000</w:t>
            </w:r>
          </w:p>
        </w:tc>
        <w:tc>
          <w:tcPr>
            <w:tcW w:w="617" w:type="dxa"/>
            <w:shd w:val="clear" w:color="auto" w:fill="auto"/>
            <w:vAlign w:val="center"/>
            <w:hideMark/>
          </w:tcPr>
          <w:p w14:paraId="448197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AAC431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c>
          <w:tcPr>
            <w:tcW w:w="1134" w:type="dxa"/>
            <w:shd w:val="clear" w:color="auto" w:fill="auto"/>
            <w:vAlign w:val="center"/>
            <w:hideMark/>
          </w:tcPr>
          <w:p w14:paraId="7D95C3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c>
          <w:tcPr>
            <w:tcW w:w="1276" w:type="dxa"/>
            <w:shd w:val="clear" w:color="auto" w:fill="auto"/>
            <w:vAlign w:val="center"/>
            <w:hideMark/>
          </w:tcPr>
          <w:p w14:paraId="7569E9A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r>
      <w:tr w:rsidR="00F14E3F" w:rsidRPr="00492E79" w14:paraId="24475A7D" w14:textId="77777777" w:rsidTr="00F14E3F">
        <w:trPr>
          <w:trHeight w:val="20"/>
        </w:trPr>
        <w:tc>
          <w:tcPr>
            <w:tcW w:w="7366" w:type="dxa"/>
            <w:shd w:val="clear" w:color="000000" w:fill="FFFFFF"/>
            <w:vAlign w:val="center"/>
            <w:hideMark/>
          </w:tcPr>
          <w:p w14:paraId="4B394D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993" w:type="dxa"/>
            <w:shd w:val="clear" w:color="auto" w:fill="auto"/>
            <w:vAlign w:val="center"/>
            <w:hideMark/>
          </w:tcPr>
          <w:p w14:paraId="704DA9B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E73A7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65DE1B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000000" w:fill="FFFFFF"/>
            <w:vAlign w:val="center"/>
            <w:hideMark/>
          </w:tcPr>
          <w:p w14:paraId="14DBCBC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56.2.01.00000</w:t>
            </w:r>
          </w:p>
        </w:tc>
        <w:tc>
          <w:tcPr>
            <w:tcW w:w="617" w:type="dxa"/>
            <w:shd w:val="clear" w:color="000000" w:fill="FFFFFF"/>
            <w:vAlign w:val="center"/>
            <w:hideMark/>
          </w:tcPr>
          <w:p w14:paraId="4F2647A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A976C6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6E2718C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14:paraId="6CEEE80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F14E3F" w:rsidRPr="00492E79" w14:paraId="6E2AA64A" w14:textId="77777777" w:rsidTr="00F14E3F">
        <w:trPr>
          <w:trHeight w:val="20"/>
        </w:trPr>
        <w:tc>
          <w:tcPr>
            <w:tcW w:w="7366" w:type="dxa"/>
            <w:shd w:val="clear" w:color="auto" w:fill="auto"/>
            <w:vAlign w:val="center"/>
            <w:hideMark/>
          </w:tcPr>
          <w:p w14:paraId="606725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993" w:type="dxa"/>
            <w:shd w:val="clear" w:color="auto" w:fill="auto"/>
            <w:vAlign w:val="center"/>
            <w:hideMark/>
          </w:tcPr>
          <w:p w14:paraId="70066E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41D91FF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41ACC37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000000" w:fill="FFFFFF"/>
            <w:vAlign w:val="center"/>
            <w:hideMark/>
          </w:tcPr>
          <w:p w14:paraId="1BD3798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56.2.01.00040</w:t>
            </w:r>
          </w:p>
        </w:tc>
        <w:tc>
          <w:tcPr>
            <w:tcW w:w="617" w:type="dxa"/>
            <w:shd w:val="clear" w:color="000000" w:fill="FFFFFF"/>
            <w:vAlign w:val="center"/>
            <w:hideMark/>
          </w:tcPr>
          <w:p w14:paraId="1AEB27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A6307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541A98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14:paraId="1B4982C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F14E3F" w:rsidRPr="00492E79" w14:paraId="3BC33412" w14:textId="77777777" w:rsidTr="00F14E3F">
        <w:trPr>
          <w:trHeight w:val="20"/>
        </w:trPr>
        <w:tc>
          <w:tcPr>
            <w:tcW w:w="7366" w:type="dxa"/>
            <w:shd w:val="clear" w:color="auto" w:fill="auto"/>
            <w:vAlign w:val="center"/>
            <w:hideMark/>
          </w:tcPr>
          <w:p w14:paraId="753A663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5C6FECD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4CDF1D5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2674CBB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000000" w:fill="FFFFFF"/>
            <w:vAlign w:val="center"/>
            <w:hideMark/>
          </w:tcPr>
          <w:p w14:paraId="69B8587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56.2.01.00040</w:t>
            </w:r>
          </w:p>
        </w:tc>
        <w:tc>
          <w:tcPr>
            <w:tcW w:w="617" w:type="dxa"/>
            <w:shd w:val="clear" w:color="000000" w:fill="FFFFFF"/>
            <w:vAlign w:val="center"/>
            <w:hideMark/>
          </w:tcPr>
          <w:p w14:paraId="60279CE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6ABB66E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134" w:type="dxa"/>
            <w:shd w:val="clear" w:color="000000" w:fill="FFFFFF"/>
            <w:vAlign w:val="center"/>
            <w:hideMark/>
          </w:tcPr>
          <w:p w14:paraId="3267274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276" w:type="dxa"/>
            <w:shd w:val="clear" w:color="000000" w:fill="FFFFFF"/>
            <w:vAlign w:val="center"/>
            <w:hideMark/>
          </w:tcPr>
          <w:p w14:paraId="3A5A783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F14E3F" w:rsidRPr="00492E79" w14:paraId="625CCFB3" w14:textId="77777777" w:rsidTr="00F14E3F">
        <w:trPr>
          <w:trHeight w:val="20"/>
        </w:trPr>
        <w:tc>
          <w:tcPr>
            <w:tcW w:w="7366" w:type="dxa"/>
            <w:shd w:val="clear" w:color="000000" w:fill="FFFFFF"/>
            <w:vAlign w:val="center"/>
            <w:hideMark/>
          </w:tcPr>
          <w:p w14:paraId="4AB158B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"Пропаганда здорового и социально активного образа жизни"</w:t>
            </w:r>
          </w:p>
        </w:tc>
        <w:tc>
          <w:tcPr>
            <w:tcW w:w="993" w:type="dxa"/>
            <w:shd w:val="clear" w:color="auto" w:fill="auto"/>
            <w:vAlign w:val="center"/>
            <w:hideMark/>
          </w:tcPr>
          <w:p w14:paraId="10A4B3C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1991B09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0530356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000000" w:fill="FFFFFF"/>
            <w:vAlign w:val="center"/>
            <w:hideMark/>
          </w:tcPr>
          <w:p w14:paraId="257E3C4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56.2.02.00000</w:t>
            </w:r>
          </w:p>
        </w:tc>
        <w:tc>
          <w:tcPr>
            <w:tcW w:w="617" w:type="dxa"/>
            <w:shd w:val="clear" w:color="000000" w:fill="FFFFFF"/>
            <w:vAlign w:val="center"/>
            <w:hideMark/>
          </w:tcPr>
          <w:p w14:paraId="76DBA45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633DA0E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4E52E0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14:paraId="5C84812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F14E3F" w:rsidRPr="00492E79" w14:paraId="569ACAD0" w14:textId="77777777" w:rsidTr="00F14E3F">
        <w:trPr>
          <w:trHeight w:val="20"/>
        </w:trPr>
        <w:tc>
          <w:tcPr>
            <w:tcW w:w="7366" w:type="dxa"/>
            <w:shd w:val="clear" w:color="auto" w:fill="auto"/>
            <w:vAlign w:val="center"/>
            <w:hideMark/>
          </w:tcPr>
          <w:p w14:paraId="1D98E7E3" w14:textId="447DBD6F"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Мер</w:t>
            </w:r>
            <w:r w:rsidR="00575F93" w:rsidRPr="00492E79">
              <w:rPr>
                <w:rFonts w:ascii="Times New Roman" w:eastAsia="Times New Roman" w:hAnsi="Times New Roman" w:cs="Times New Roman"/>
                <w:b/>
                <w:bCs/>
                <w:sz w:val="20"/>
                <w:szCs w:val="20"/>
                <w:lang w:eastAsia="ru-RU"/>
              </w:rPr>
              <w:t>о</w:t>
            </w:r>
            <w:r w:rsidRPr="00492E79">
              <w:rPr>
                <w:rFonts w:ascii="Times New Roman" w:eastAsia="Times New Roman" w:hAnsi="Times New Roman" w:cs="Times New Roman"/>
                <w:b/>
                <w:bCs/>
                <w:sz w:val="20"/>
                <w:szCs w:val="20"/>
                <w:lang w:eastAsia="ru-RU"/>
              </w:rPr>
              <w:t>приятия по про</w:t>
            </w:r>
            <w:r w:rsidR="00575F93" w:rsidRPr="00492E79">
              <w:rPr>
                <w:rFonts w:ascii="Times New Roman" w:eastAsia="Times New Roman" w:hAnsi="Times New Roman" w:cs="Times New Roman"/>
                <w:b/>
                <w:bCs/>
                <w:sz w:val="20"/>
                <w:szCs w:val="20"/>
                <w:lang w:eastAsia="ru-RU"/>
              </w:rPr>
              <w:t>п</w:t>
            </w:r>
            <w:r w:rsidRPr="00492E79">
              <w:rPr>
                <w:rFonts w:ascii="Times New Roman" w:eastAsia="Times New Roman" w:hAnsi="Times New Roman" w:cs="Times New Roman"/>
                <w:b/>
                <w:bCs/>
                <w:sz w:val="20"/>
                <w:szCs w:val="20"/>
                <w:lang w:eastAsia="ru-RU"/>
              </w:rPr>
              <w:t>аганде здорового и социально-активного образа жизни</w:t>
            </w:r>
          </w:p>
        </w:tc>
        <w:tc>
          <w:tcPr>
            <w:tcW w:w="993" w:type="dxa"/>
            <w:shd w:val="clear" w:color="auto" w:fill="auto"/>
            <w:vAlign w:val="center"/>
            <w:hideMark/>
          </w:tcPr>
          <w:p w14:paraId="0E04AB7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4337A7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25EE90A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000000" w:fill="FFFFFF"/>
            <w:vAlign w:val="center"/>
            <w:hideMark/>
          </w:tcPr>
          <w:p w14:paraId="4C2F696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56.2.02.00180</w:t>
            </w:r>
          </w:p>
        </w:tc>
        <w:tc>
          <w:tcPr>
            <w:tcW w:w="617" w:type="dxa"/>
            <w:shd w:val="clear" w:color="000000" w:fill="FFFFFF"/>
            <w:vAlign w:val="center"/>
            <w:hideMark/>
          </w:tcPr>
          <w:p w14:paraId="51EC34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6DA795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511D536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14:paraId="6D14EB7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F14E3F" w:rsidRPr="00492E79" w14:paraId="7F8183AD" w14:textId="77777777" w:rsidTr="00F14E3F">
        <w:trPr>
          <w:trHeight w:val="20"/>
        </w:trPr>
        <w:tc>
          <w:tcPr>
            <w:tcW w:w="7366" w:type="dxa"/>
            <w:shd w:val="clear" w:color="auto" w:fill="auto"/>
            <w:vAlign w:val="center"/>
            <w:hideMark/>
          </w:tcPr>
          <w:p w14:paraId="0B63749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017C955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379948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0A42DC4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000000" w:fill="FFFFFF"/>
            <w:vAlign w:val="center"/>
            <w:hideMark/>
          </w:tcPr>
          <w:p w14:paraId="420A473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56.2.02.00180</w:t>
            </w:r>
          </w:p>
        </w:tc>
        <w:tc>
          <w:tcPr>
            <w:tcW w:w="617" w:type="dxa"/>
            <w:shd w:val="clear" w:color="000000" w:fill="FFFFFF"/>
            <w:vAlign w:val="center"/>
            <w:hideMark/>
          </w:tcPr>
          <w:p w14:paraId="1F5B8F0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168B6AA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134" w:type="dxa"/>
            <w:shd w:val="clear" w:color="000000" w:fill="FFFFFF"/>
            <w:vAlign w:val="center"/>
            <w:hideMark/>
          </w:tcPr>
          <w:p w14:paraId="7D87FB8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276" w:type="dxa"/>
            <w:shd w:val="clear" w:color="000000" w:fill="FFFFFF"/>
            <w:vAlign w:val="center"/>
            <w:hideMark/>
          </w:tcPr>
          <w:p w14:paraId="64C89ED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F14E3F" w:rsidRPr="00492E79" w14:paraId="6C391B69" w14:textId="77777777" w:rsidTr="00F14E3F">
        <w:trPr>
          <w:trHeight w:val="20"/>
        </w:trPr>
        <w:tc>
          <w:tcPr>
            <w:tcW w:w="7366" w:type="dxa"/>
            <w:shd w:val="clear" w:color="000000" w:fill="FFFFFF"/>
            <w:vAlign w:val="center"/>
            <w:hideMark/>
          </w:tcPr>
          <w:p w14:paraId="26A5763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"Развитие аппаратно-программного комплекса "Безопасный город""</w:t>
            </w:r>
          </w:p>
        </w:tc>
        <w:tc>
          <w:tcPr>
            <w:tcW w:w="993" w:type="dxa"/>
            <w:shd w:val="clear" w:color="auto" w:fill="auto"/>
            <w:vAlign w:val="center"/>
            <w:hideMark/>
          </w:tcPr>
          <w:p w14:paraId="34B3F07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61D0E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53B0D61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000000" w:fill="FFFFFF"/>
            <w:vAlign w:val="center"/>
            <w:hideMark/>
          </w:tcPr>
          <w:p w14:paraId="4213558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56.2.03.00000</w:t>
            </w:r>
          </w:p>
        </w:tc>
        <w:tc>
          <w:tcPr>
            <w:tcW w:w="617" w:type="dxa"/>
            <w:shd w:val="clear" w:color="000000" w:fill="FFFFFF"/>
            <w:vAlign w:val="center"/>
            <w:hideMark/>
          </w:tcPr>
          <w:p w14:paraId="7AC4F5F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711C90A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6FE5DF4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60B3C92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53806AF0" w14:textId="77777777" w:rsidTr="00F14E3F">
        <w:trPr>
          <w:trHeight w:val="20"/>
        </w:trPr>
        <w:tc>
          <w:tcPr>
            <w:tcW w:w="7366" w:type="dxa"/>
            <w:shd w:val="clear" w:color="auto" w:fill="auto"/>
            <w:vAlign w:val="center"/>
            <w:hideMark/>
          </w:tcPr>
          <w:p w14:paraId="65DD6C1A" w14:textId="3EDF6C8E"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Мер</w:t>
            </w:r>
            <w:r w:rsidR="00575F93" w:rsidRPr="00492E79">
              <w:rPr>
                <w:rFonts w:ascii="Times New Roman" w:eastAsia="Times New Roman" w:hAnsi="Times New Roman" w:cs="Times New Roman"/>
                <w:b/>
                <w:bCs/>
                <w:sz w:val="20"/>
                <w:szCs w:val="20"/>
                <w:lang w:eastAsia="ru-RU"/>
              </w:rPr>
              <w:t>о</w:t>
            </w:r>
            <w:r w:rsidRPr="00492E79">
              <w:rPr>
                <w:rFonts w:ascii="Times New Roman" w:eastAsia="Times New Roman" w:hAnsi="Times New Roman" w:cs="Times New Roman"/>
                <w:b/>
                <w:bCs/>
                <w:sz w:val="20"/>
                <w:szCs w:val="20"/>
                <w:lang w:eastAsia="ru-RU"/>
              </w:rPr>
              <w:t>приятия по развитию аппар</w:t>
            </w:r>
            <w:r w:rsidR="00575F93" w:rsidRPr="00492E79">
              <w:rPr>
                <w:rFonts w:ascii="Times New Roman" w:eastAsia="Times New Roman" w:hAnsi="Times New Roman" w:cs="Times New Roman"/>
                <w:b/>
                <w:bCs/>
                <w:sz w:val="20"/>
                <w:szCs w:val="20"/>
                <w:lang w:eastAsia="ru-RU"/>
              </w:rPr>
              <w:t>а</w:t>
            </w:r>
            <w:r w:rsidRPr="00492E79">
              <w:rPr>
                <w:rFonts w:ascii="Times New Roman" w:eastAsia="Times New Roman" w:hAnsi="Times New Roman" w:cs="Times New Roman"/>
                <w:b/>
                <w:bCs/>
                <w:sz w:val="20"/>
                <w:szCs w:val="20"/>
                <w:lang w:eastAsia="ru-RU"/>
              </w:rPr>
              <w:t>тно-программного комплекса "Безопасный город"</w:t>
            </w:r>
          </w:p>
        </w:tc>
        <w:tc>
          <w:tcPr>
            <w:tcW w:w="993" w:type="dxa"/>
            <w:shd w:val="clear" w:color="auto" w:fill="auto"/>
            <w:vAlign w:val="center"/>
            <w:hideMark/>
          </w:tcPr>
          <w:p w14:paraId="7A88FD1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461EE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6BF7ABB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000000" w:fill="FFFFFF"/>
            <w:vAlign w:val="center"/>
            <w:hideMark/>
          </w:tcPr>
          <w:p w14:paraId="178370B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56.2.03.00190</w:t>
            </w:r>
          </w:p>
        </w:tc>
        <w:tc>
          <w:tcPr>
            <w:tcW w:w="617" w:type="dxa"/>
            <w:shd w:val="clear" w:color="000000" w:fill="FFFFFF"/>
            <w:vAlign w:val="center"/>
            <w:hideMark/>
          </w:tcPr>
          <w:p w14:paraId="2887B8E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79CC638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31124EE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266A350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5E9D8859" w14:textId="77777777" w:rsidTr="00F14E3F">
        <w:trPr>
          <w:trHeight w:val="20"/>
        </w:trPr>
        <w:tc>
          <w:tcPr>
            <w:tcW w:w="7366" w:type="dxa"/>
            <w:shd w:val="clear" w:color="auto" w:fill="auto"/>
            <w:vAlign w:val="center"/>
            <w:hideMark/>
          </w:tcPr>
          <w:p w14:paraId="0093518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2EAB87C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0585A29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72BA1A2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000000" w:fill="FFFFFF"/>
            <w:vAlign w:val="center"/>
            <w:hideMark/>
          </w:tcPr>
          <w:p w14:paraId="688B512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56.2.03.00190</w:t>
            </w:r>
          </w:p>
        </w:tc>
        <w:tc>
          <w:tcPr>
            <w:tcW w:w="617" w:type="dxa"/>
            <w:shd w:val="clear" w:color="000000" w:fill="FFFFFF"/>
            <w:vAlign w:val="center"/>
            <w:hideMark/>
          </w:tcPr>
          <w:p w14:paraId="43B63AB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40F637C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40C6657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1630865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45C810DD" w14:textId="77777777" w:rsidTr="00F14E3F">
        <w:trPr>
          <w:trHeight w:val="20"/>
        </w:trPr>
        <w:tc>
          <w:tcPr>
            <w:tcW w:w="7366" w:type="dxa"/>
            <w:shd w:val="clear" w:color="000000" w:fill="FFFFFF"/>
            <w:vAlign w:val="center"/>
            <w:hideMark/>
          </w:tcPr>
          <w:p w14:paraId="5C849DA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993" w:type="dxa"/>
            <w:shd w:val="clear" w:color="auto" w:fill="auto"/>
            <w:vAlign w:val="center"/>
            <w:hideMark/>
          </w:tcPr>
          <w:p w14:paraId="66A0783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3530B5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28AD73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000000" w:fill="FFFFFF"/>
            <w:vAlign w:val="center"/>
            <w:hideMark/>
          </w:tcPr>
          <w:p w14:paraId="212BA88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56.2.04.00000</w:t>
            </w:r>
          </w:p>
        </w:tc>
        <w:tc>
          <w:tcPr>
            <w:tcW w:w="617" w:type="dxa"/>
            <w:shd w:val="clear" w:color="000000" w:fill="FFFFFF"/>
            <w:vAlign w:val="center"/>
            <w:hideMark/>
          </w:tcPr>
          <w:p w14:paraId="22EE39E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8306FD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14:paraId="653E8C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14:paraId="2B9D1F5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F14E3F" w:rsidRPr="00492E79" w14:paraId="302523FA" w14:textId="77777777" w:rsidTr="00F14E3F">
        <w:trPr>
          <w:trHeight w:val="20"/>
        </w:trPr>
        <w:tc>
          <w:tcPr>
            <w:tcW w:w="7366" w:type="dxa"/>
            <w:shd w:val="clear" w:color="auto" w:fill="auto"/>
            <w:vAlign w:val="center"/>
            <w:hideMark/>
          </w:tcPr>
          <w:p w14:paraId="273BDA5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993" w:type="dxa"/>
            <w:shd w:val="clear" w:color="auto" w:fill="auto"/>
            <w:vAlign w:val="center"/>
            <w:hideMark/>
          </w:tcPr>
          <w:p w14:paraId="3E33C5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33AD16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6281457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000000" w:fill="FFFFFF"/>
            <w:vAlign w:val="center"/>
            <w:hideMark/>
          </w:tcPr>
          <w:p w14:paraId="1453FF7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56.2.04.00670</w:t>
            </w:r>
          </w:p>
        </w:tc>
        <w:tc>
          <w:tcPr>
            <w:tcW w:w="617" w:type="dxa"/>
            <w:shd w:val="clear" w:color="000000" w:fill="FFFFFF"/>
            <w:vAlign w:val="center"/>
            <w:hideMark/>
          </w:tcPr>
          <w:p w14:paraId="757D3C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6095F8E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14:paraId="747A9C5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14:paraId="1ECCC1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F14E3F" w:rsidRPr="00492E79" w14:paraId="5E01C31E" w14:textId="77777777" w:rsidTr="00F14E3F">
        <w:trPr>
          <w:trHeight w:val="20"/>
        </w:trPr>
        <w:tc>
          <w:tcPr>
            <w:tcW w:w="7366" w:type="dxa"/>
            <w:shd w:val="clear" w:color="auto" w:fill="auto"/>
            <w:vAlign w:val="center"/>
            <w:hideMark/>
          </w:tcPr>
          <w:p w14:paraId="1BE1FC3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4794E3D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35F60C4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3B427AE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000000" w:fill="FFFFFF"/>
            <w:vAlign w:val="center"/>
            <w:hideMark/>
          </w:tcPr>
          <w:p w14:paraId="0070D73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56.2.04.00670</w:t>
            </w:r>
          </w:p>
        </w:tc>
        <w:tc>
          <w:tcPr>
            <w:tcW w:w="617" w:type="dxa"/>
            <w:shd w:val="clear" w:color="000000" w:fill="FFFFFF"/>
            <w:vAlign w:val="center"/>
            <w:hideMark/>
          </w:tcPr>
          <w:p w14:paraId="03FD2BC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2285401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6CF9A78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276" w:type="dxa"/>
            <w:shd w:val="clear" w:color="000000" w:fill="FFFFFF"/>
            <w:vAlign w:val="center"/>
            <w:hideMark/>
          </w:tcPr>
          <w:p w14:paraId="409CE4C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F14E3F" w:rsidRPr="00492E79" w14:paraId="1F61F246" w14:textId="77777777" w:rsidTr="00F14E3F">
        <w:trPr>
          <w:trHeight w:val="20"/>
        </w:trPr>
        <w:tc>
          <w:tcPr>
            <w:tcW w:w="7366" w:type="dxa"/>
            <w:shd w:val="clear" w:color="auto" w:fill="auto"/>
            <w:vAlign w:val="center"/>
            <w:hideMark/>
          </w:tcPr>
          <w:p w14:paraId="04A7366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993" w:type="dxa"/>
            <w:shd w:val="clear" w:color="auto" w:fill="auto"/>
            <w:vAlign w:val="center"/>
            <w:hideMark/>
          </w:tcPr>
          <w:p w14:paraId="1DDF0BD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0D5618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650BB45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0D1232D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61.0.00.00000</w:t>
            </w:r>
          </w:p>
        </w:tc>
        <w:tc>
          <w:tcPr>
            <w:tcW w:w="617" w:type="dxa"/>
            <w:shd w:val="clear" w:color="auto" w:fill="auto"/>
            <w:vAlign w:val="center"/>
            <w:hideMark/>
          </w:tcPr>
          <w:p w14:paraId="0E3535A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A580F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15 043,5</w:t>
            </w:r>
          </w:p>
        </w:tc>
        <w:tc>
          <w:tcPr>
            <w:tcW w:w="1134" w:type="dxa"/>
            <w:shd w:val="clear" w:color="auto" w:fill="auto"/>
            <w:vAlign w:val="center"/>
            <w:hideMark/>
          </w:tcPr>
          <w:p w14:paraId="0F55891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14 803,8</w:t>
            </w:r>
          </w:p>
        </w:tc>
        <w:tc>
          <w:tcPr>
            <w:tcW w:w="1276" w:type="dxa"/>
            <w:shd w:val="clear" w:color="auto" w:fill="auto"/>
            <w:vAlign w:val="center"/>
            <w:hideMark/>
          </w:tcPr>
          <w:p w14:paraId="5F78264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14 564,2</w:t>
            </w:r>
          </w:p>
        </w:tc>
      </w:tr>
      <w:tr w:rsidR="00F14E3F" w:rsidRPr="00492E79" w14:paraId="4469D676" w14:textId="77777777" w:rsidTr="00F14E3F">
        <w:trPr>
          <w:trHeight w:val="20"/>
        </w:trPr>
        <w:tc>
          <w:tcPr>
            <w:tcW w:w="7366" w:type="dxa"/>
            <w:shd w:val="clear" w:color="auto" w:fill="auto"/>
            <w:vAlign w:val="bottom"/>
            <w:hideMark/>
          </w:tcPr>
          <w:p w14:paraId="0B9837E8" w14:textId="77777777" w:rsidR="00F14E3F" w:rsidRPr="00492E79" w:rsidRDefault="00F14E3F" w:rsidP="00F14E3F">
            <w:pPr>
              <w:spacing w:after="0" w:line="240" w:lineRule="auto"/>
              <w:jc w:val="both"/>
              <w:rPr>
                <w:rFonts w:ascii="Times New Roman" w:eastAsia="Times New Roman" w:hAnsi="Times New Roman" w:cs="Times New Roman"/>
                <w:b/>
                <w:bCs/>
                <w:color w:val="000000"/>
                <w:sz w:val="20"/>
                <w:szCs w:val="20"/>
                <w:lang w:eastAsia="ru-RU"/>
              </w:rPr>
            </w:pPr>
            <w:r w:rsidRPr="00492E79">
              <w:rPr>
                <w:rFonts w:ascii="Times New Roman" w:eastAsia="Times New Roman" w:hAnsi="Times New Roman" w:cs="Times New Roman"/>
                <w:b/>
                <w:bCs/>
                <w:color w:val="000000"/>
                <w:sz w:val="20"/>
                <w:szCs w:val="20"/>
                <w:lang w:eastAsia="ru-RU"/>
              </w:rPr>
              <w:t>Подпрограмма "Обеспечение функций органов местного самоуправления"</w:t>
            </w:r>
          </w:p>
        </w:tc>
        <w:tc>
          <w:tcPr>
            <w:tcW w:w="993" w:type="dxa"/>
            <w:shd w:val="clear" w:color="auto" w:fill="auto"/>
            <w:vAlign w:val="center"/>
            <w:hideMark/>
          </w:tcPr>
          <w:p w14:paraId="69A575E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0BA908B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6EC0409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607B31E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61.3.00.00000</w:t>
            </w:r>
          </w:p>
        </w:tc>
        <w:tc>
          <w:tcPr>
            <w:tcW w:w="617" w:type="dxa"/>
            <w:shd w:val="clear" w:color="auto" w:fill="auto"/>
            <w:vAlign w:val="center"/>
            <w:hideMark/>
          </w:tcPr>
          <w:p w14:paraId="713662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E76646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15 043,5</w:t>
            </w:r>
          </w:p>
        </w:tc>
        <w:tc>
          <w:tcPr>
            <w:tcW w:w="1134" w:type="dxa"/>
            <w:shd w:val="clear" w:color="auto" w:fill="auto"/>
            <w:vAlign w:val="center"/>
            <w:hideMark/>
          </w:tcPr>
          <w:p w14:paraId="2EF7379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14 803,8</w:t>
            </w:r>
          </w:p>
        </w:tc>
        <w:tc>
          <w:tcPr>
            <w:tcW w:w="1276" w:type="dxa"/>
            <w:shd w:val="clear" w:color="auto" w:fill="auto"/>
            <w:vAlign w:val="center"/>
            <w:hideMark/>
          </w:tcPr>
          <w:p w14:paraId="5D1D343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14 564,2</w:t>
            </w:r>
          </w:p>
        </w:tc>
      </w:tr>
      <w:tr w:rsidR="00F14E3F" w:rsidRPr="00492E79" w14:paraId="6EB42458" w14:textId="77777777" w:rsidTr="00F14E3F">
        <w:trPr>
          <w:trHeight w:val="20"/>
        </w:trPr>
        <w:tc>
          <w:tcPr>
            <w:tcW w:w="7366" w:type="dxa"/>
            <w:shd w:val="clear" w:color="auto" w:fill="auto"/>
            <w:vAlign w:val="center"/>
            <w:hideMark/>
          </w:tcPr>
          <w:p w14:paraId="2B553F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"Выполнение государственных функций по организационному обеспечению деятельности административных комиссий"</w:t>
            </w:r>
          </w:p>
        </w:tc>
        <w:tc>
          <w:tcPr>
            <w:tcW w:w="993" w:type="dxa"/>
            <w:shd w:val="clear" w:color="auto" w:fill="auto"/>
            <w:vAlign w:val="center"/>
            <w:hideMark/>
          </w:tcPr>
          <w:p w14:paraId="00754BB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EE666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57F241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03D5FA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61.3.02.00000</w:t>
            </w:r>
          </w:p>
        </w:tc>
        <w:tc>
          <w:tcPr>
            <w:tcW w:w="617" w:type="dxa"/>
            <w:shd w:val="clear" w:color="auto" w:fill="auto"/>
            <w:vAlign w:val="center"/>
            <w:hideMark/>
          </w:tcPr>
          <w:p w14:paraId="4307BE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B26BF8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1 198,3</w:t>
            </w:r>
          </w:p>
        </w:tc>
        <w:tc>
          <w:tcPr>
            <w:tcW w:w="1134" w:type="dxa"/>
            <w:shd w:val="clear" w:color="auto" w:fill="auto"/>
            <w:vAlign w:val="center"/>
            <w:hideMark/>
          </w:tcPr>
          <w:p w14:paraId="388E8B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958,6</w:t>
            </w:r>
          </w:p>
        </w:tc>
        <w:tc>
          <w:tcPr>
            <w:tcW w:w="1276" w:type="dxa"/>
            <w:shd w:val="clear" w:color="auto" w:fill="auto"/>
            <w:vAlign w:val="center"/>
            <w:hideMark/>
          </w:tcPr>
          <w:p w14:paraId="4F93A88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719,0</w:t>
            </w:r>
          </w:p>
        </w:tc>
      </w:tr>
      <w:tr w:rsidR="00F14E3F" w:rsidRPr="00492E79" w14:paraId="0F934DF6" w14:textId="77777777" w:rsidTr="00F14E3F">
        <w:trPr>
          <w:trHeight w:val="20"/>
        </w:trPr>
        <w:tc>
          <w:tcPr>
            <w:tcW w:w="7366" w:type="dxa"/>
            <w:shd w:val="clear" w:color="auto" w:fill="auto"/>
            <w:vAlign w:val="center"/>
            <w:hideMark/>
          </w:tcPr>
          <w:p w14:paraId="0FE328C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993" w:type="dxa"/>
            <w:shd w:val="clear" w:color="auto" w:fill="auto"/>
            <w:vAlign w:val="center"/>
            <w:hideMark/>
          </w:tcPr>
          <w:p w14:paraId="189F0D1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8C50B4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2A4FB02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auto" w:fill="auto"/>
            <w:vAlign w:val="center"/>
            <w:hideMark/>
          </w:tcPr>
          <w:p w14:paraId="4E2511C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61.3.02.88430</w:t>
            </w:r>
          </w:p>
        </w:tc>
        <w:tc>
          <w:tcPr>
            <w:tcW w:w="617" w:type="dxa"/>
            <w:shd w:val="clear" w:color="auto" w:fill="auto"/>
            <w:vAlign w:val="center"/>
            <w:hideMark/>
          </w:tcPr>
          <w:p w14:paraId="7F27915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BFFFA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1 198,3</w:t>
            </w:r>
          </w:p>
        </w:tc>
        <w:tc>
          <w:tcPr>
            <w:tcW w:w="1134" w:type="dxa"/>
            <w:shd w:val="clear" w:color="auto" w:fill="auto"/>
            <w:vAlign w:val="center"/>
            <w:hideMark/>
          </w:tcPr>
          <w:p w14:paraId="1649DF5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958,6</w:t>
            </w:r>
          </w:p>
        </w:tc>
        <w:tc>
          <w:tcPr>
            <w:tcW w:w="1276" w:type="dxa"/>
            <w:shd w:val="clear" w:color="auto" w:fill="auto"/>
            <w:vAlign w:val="center"/>
            <w:hideMark/>
          </w:tcPr>
          <w:p w14:paraId="2B08E70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719,0</w:t>
            </w:r>
          </w:p>
        </w:tc>
      </w:tr>
      <w:tr w:rsidR="00F14E3F" w:rsidRPr="00492E79" w14:paraId="5DB0AD76" w14:textId="77777777" w:rsidTr="00F14E3F">
        <w:trPr>
          <w:trHeight w:val="20"/>
        </w:trPr>
        <w:tc>
          <w:tcPr>
            <w:tcW w:w="7366" w:type="dxa"/>
            <w:shd w:val="clear" w:color="auto" w:fill="auto"/>
            <w:vAlign w:val="center"/>
            <w:hideMark/>
          </w:tcPr>
          <w:p w14:paraId="2122911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4625C89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328D5ED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747D107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auto" w:fill="auto"/>
            <w:vAlign w:val="center"/>
            <w:hideMark/>
          </w:tcPr>
          <w:p w14:paraId="7CEE5AD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61.3.02.88430</w:t>
            </w:r>
          </w:p>
        </w:tc>
        <w:tc>
          <w:tcPr>
            <w:tcW w:w="617" w:type="dxa"/>
            <w:shd w:val="clear" w:color="auto" w:fill="auto"/>
            <w:vAlign w:val="center"/>
            <w:hideMark/>
          </w:tcPr>
          <w:p w14:paraId="5F1F8BE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auto" w:fill="auto"/>
            <w:vAlign w:val="center"/>
            <w:hideMark/>
          </w:tcPr>
          <w:p w14:paraId="5846CD6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1 088,1</w:t>
            </w:r>
          </w:p>
        </w:tc>
        <w:tc>
          <w:tcPr>
            <w:tcW w:w="1134" w:type="dxa"/>
            <w:shd w:val="clear" w:color="auto" w:fill="auto"/>
            <w:vAlign w:val="center"/>
            <w:hideMark/>
          </w:tcPr>
          <w:p w14:paraId="2F42898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870,4</w:t>
            </w:r>
          </w:p>
        </w:tc>
        <w:tc>
          <w:tcPr>
            <w:tcW w:w="1276" w:type="dxa"/>
            <w:shd w:val="clear" w:color="auto" w:fill="auto"/>
            <w:vAlign w:val="center"/>
            <w:hideMark/>
          </w:tcPr>
          <w:p w14:paraId="26A3318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652,9</w:t>
            </w:r>
          </w:p>
        </w:tc>
      </w:tr>
      <w:tr w:rsidR="00F14E3F" w:rsidRPr="00492E79" w14:paraId="639E861C" w14:textId="77777777" w:rsidTr="00F14E3F">
        <w:trPr>
          <w:trHeight w:val="20"/>
        </w:trPr>
        <w:tc>
          <w:tcPr>
            <w:tcW w:w="7366" w:type="dxa"/>
            <w:shd w:val="clear" w:color="auto" w:fill="auto"/>
            <w:vAlign w:val="center"/>
            <w:hideMark/>
          </w:tcPr>
          <w:p w14:paraId="5DFB6D6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993" w:type="dxa"/>
            <w:shd w:val="clear" w:color="auto" w:fill="auto"/>
            <w:vAlign w:val="center"/>
            <w:hideMark/>
          </w:tcPr>
          <w:p w14:paraId="11A09A4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94A6BE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171B6BC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auto" w:fill="auto"/>
            <w:vAlign w:val="center"/>
            <w:hideMark/>
          </w:tcPr>
          <w:p w14:paraId="1202240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61.3.02.88430</w:t>
            </w:r>
          </w:p>
        </w:tc>
        <w:tc>
          <w:tcPr>
            <w:tcW w:w="617" w:type="dxa"/>
            <w:shd w:val="clear" w:color="auto" w:fill="auto"/>
            <w:vAlign w:val="center"/>
            <w:hideMark/>
          </w:tcPr>
          <w:p w14:paraId="772D1AF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1870BB0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110,2</w:t>
            </w:r>
          </w:p>
        </w:tc>
        <w:tc>
          <w:tcPr>
            <w:tcW w:w="1134" w:type="dxa"/>
            <w:shd w:val="clear" w:color="auto" w:fill="auto"/>
            <w:vAlign w:val="center"/>
            <w:hideMark/>
          </w:tcPr>
          <w:p w14:paraId="37C36C5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88,2</w:t>
            </w:r>
          </w:p>
        </w:tc>
        <w:tc>
          <w:tcPr>
            <w:tcW w:w="1276" w:type="dxa"/>
            <w:shd w:val="clear" w:color="auto" w:fill="auto"/>
            <w:vAlign w:val="center"/>
            <w:hideMark/>
          </w:tcPr>
          <w:p w14:paraId="5F1FD79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66,1</w:t>
            </w:r>
          </w:p>
        </w:tc>
      </w:tr>
      <w:tr w:rsidR="00F14E3F" w:rsidRPr="00492E79" w14:paraId="06BE5592" w14:textId="77777777" w:rsidTr="00F14E3F">
        <w:trPr>
          <w:trHeight w:val="20"/>
        </w:trPr>
        <w:tc>
          <w:tcPr>
            <w:tcW w:w="7366" w:type="dxa"/>
            <w:shd w:val="clear" w:color="auto" w:fill="auto"/>
            <w:vAlign w:val="center"/>
            <w:hideMark/>
          </w:tcPr>
          <w:p w14:paraId="538BBA3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w:t>
            </w:r>
            <w:proofErr w:type="gramStart"/>
            <w:r w:rsidRPr="00492E79">
              <w:rPr>
                <w:rFonts w:ascii="Times New Roman" w:eastAsia="Times New Roman" w:hAnsi="Times New Roman" w:cs="Times New Roman"/>
                <w:b/>
                <w:bCs/>
                <w:sz w:val="20"/>
                <w:szCs w:val="20"/>
                <w:lang w:eastAsia="ru-RU"/>
              </w:rPr>
              <w:t>Обеспечение функционирования должностей</w:t>
            </w:r>
            <w:proofErr w:type="gramEnd"/>
            <w:r w:rsidRPr="00492E79">
              <w:rPr>
                <w:rFonts w:ascii="Times New Roman" w:eastAsia="Times New Roman" w:hAnsi="Times New Roman" w:cs="Times New Roman"/>
                <w:b/>
                <w:bCs/>
                <w:sz w:val="20"/>
                <w:szCs w:val="20"/>
                <w:lang w:eastAsia="ru-RU"/>
              </w:rPr>
              <w:t xml:space="preserve"> не отнесенных к должностям муниципальной службы"</w:t>
            </w:r>
          </w:p>
        </w:tc>
        <w:tc>
          <w:tcPr>
            <w:tcW w:w="993" w:type="dxa"/>
            <w:shd w:val="clear" w:color="auto" w:fill="auto"/>
            <w:vAlign w:val="center"/>
            <w:hideMark/>
          </w:tcPr>
          <w:p w14:paraId="327476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38EE0DE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1F98264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2B00E64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61.3.03.00000</w:t>
            </w:r>
          </w:p>
        </w:tc>
        <w:tc>
          <w:tcPr>
            <w:tcW w:w="617" w:type="dxa"/>
            <w:shd w:val="clear" w:color="auto" w:fill="auto"/>
            <w:vAlign w:val="center"/>
            <w:hideMark/>
          </w:tcPr>
          <w:p w14:paraId="5C8E268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467E30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13 745,2</w:t>
            </w:r>
          </w:p>
        </w:tc>
        <w:tc>
          <w:tcPr>
            <w:tcW w:w="1134" w:type="dxa"/>
            <w:shd w:val="clear" w:color="auto" w:fill="auto"/>
            <w:vAlign w:val="center"/>
            <w:hideMark/>
          </w:tcPr>
          <w:p w14:paraId="307C636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13 745,2</w:t>
            </w:r>
          </w:p>
        </w:tc>
        <w:tc>
          <w:tcPr>
            <w:tcW w:w="1276" w:type="dxa"/>
            <w:shd w:val="clear" w:color="auto" w:fill="auto"/>
            <w:vAlign w:val="center"/>
            <w:hideMark/>
          </w:tcPr>
          <w:p w14:paraId="2EFEF9B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13 745,2</w:t>
            </w:r>
          </w:p>
        </w:tc>
      </w:tr>
      <w:tr w:rsidR="00F14E3F" w:rsidRPr="00492E79" w14:paraId="10FACF22" w14:textId="77777777" w:rsidTr="00F14E3F">
        <w:trPr>
          <w:trHeight w:val="20"/>
        </w:trPr>
        <w:tc>
          <w:tcPr>
            <w:tcW w:w="7366" w:type="dxa"/>
            <w:shd w:val="clear" w:color="auto" w:fill="auto"/>
            <w:vAlign w:val="center"/>
            <w:hideMark/>
          </w:tcPr>
          <w:p w14:paraId="4EE57A1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proofErr w:type="gramStart"/>
            <w:r w:rsidRPr="00492E79">
              <w:rPr>
                <w:rFonts w:ascii="Times New Roman" w:eastAsia="Times New Roman" w:hAnsi="Times New Roman" w:cs="Times New Roman"/>
                <w:sz w:val="20"/>
                <w:szCs w:val="20"/>
                <w:lang w:eastAsia="ru-RU"/>
              </w:rPr>
              <w:t>Обеспечение функционирования должностей</w:t>
            </w:r>
            <w:proofErr w:type="gramEnd"/>
            <w:r w:rsidRPr="00492E79">
              <w:rPr>
                <w:rFonts w:ascii="Times New Roman" w:eastAsia="Times New Roman" w:hAnsi="Times New Roman" w:cs="Times New Roman"/>
                <w:sz w:val="20"/>
                <w:szCs w:val="20"/>
                <w:lang w:eastAsia="ru-RU"/>
              </w:rPr>
              <w:t xml:space="preserve"> не отнесенных к должностям муниципальной службы</w:t>
            </w:r>
          </w:p>
        </w:tc>
        <w:tc>
          <w:tcPr>
            <w:tcW w:w="993" w:type="dxa"/>
            <w:shd w:val="clear" w:color="auto" w:fill="auto"/>
            <w:vAlign w:val="center"/>
            <w:hideMark/>
          </w:tcPr>
          <w:p w14:paraId="548972B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380380D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7972C38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auto" w:fill="auto"/>
            <w:vAlign w:val="center"/>
            <w:hideMark/>
          </w:tcPr>
          <w:p w14:paraId="42C4ACF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61.3.03.90060</w:t>
            </w:r>
          </w:p>
        </w:tc>
        <w:tc>
          <w:tcPr>
            <w:tcW w:w="617" w:type="dxa"/>
            <w:shd w:val="clear" w:color="auto" w:fill="auto"/>
            <w:vAlign w:val="center"/>
            <w:hideMark/>
          </w:tcPr>
          <w:p w14:paraId="0E2CA18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13C8B8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80,0</w:t>
            </w:r>
          </w:p>
        </w:tc>
        <w:tc>
          <w:tcPr>
            <w:tcW w:w="1134" w:type="dxa"/>
            <w:shd w:val="clear" w:color="auto" w:fill="auto"/>
            <w:vAlign w:val="center"/>
            <w:hideMark/>
          </w:tcPr>
          <w:p w14:paraId="6AC2C18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80,0</w:t>
            </w:r>
          </w:p>
        </w:tc>
        <w:tc>
          <w:tcPr>
            <w:tcW w:w="1276" w:type="dxa"/>
            <w:shd w:val="clear" w:color="auto" w:fill="auto"/>
            <w:vAlign w:val="center"/>
            <w:hideMark/>
          </w:tcPr>
          <w:p w14:paraId="4C87CE1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80,0</w:t>
            </w:r>
          </w:p>
        </w:tc>
      </w:tr>
      <w:tr w:rsidR="00F14E3F" w:rsidRPr="00492E79" w14:paraId="75C1D438" w14:textId="77777777" w:rsidTr="00F14E3F">
        <w:trPr>
          <w:trHeight w:val="20"/>
        </w:trPr>
        <w:tc>
          <w:tcPr>
            <w:tcW w:w="7366" w:type="dxa"/>
            <w:shd w:val="clear" w:color="auto" w:fill="auto"/>
            <w:vAlign w:val="center"/>
            <w:hideMark/>
          </w:tcPr>
          <w:p w14:paraId="00E8FF5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0598FBC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9000A9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71A212A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auto" w:fill="auto"/>
            <w:vAlign w:val="center"/>
            <w:hideMark/>
          </w:tcPr>
          <w:p w14:paraId="71B2978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61.3.03.90060</w:t>
            </w:r>
          </w:p>
        </w:tc>
        <w:tc>
          <w:tcPr>
            <w:tcW w:w="617" w:type="dxa"/>
            <w:shd w:val="clear" w:color="auto" w:fill="auto"/>
            <w:vAlign w:val="center"/>
            <w:hideMark/>
          </w:tcPr>
          <w:p w14:paraId="6B6C612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37D8BF4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auto" w:fill="auto"/>
            <w:vAlign w:val="center"/>
            <w:hideMark/>
          </w:tcPr>
          <w:p w14:paraId="113009F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276" w:type="dxa"/>
            <w:shd w:val="clear" w:color="auto" w:fill="auto"/>
            <w:vAlign w:val="center"/>
            <w:hideMark/>
          </w:tcPr>
          <w:p w14:paraId="7AFA775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r>
      <w:tr w:rsidR="00F14E3F" w:rsidRPr="00492E79" w14:paraId="42159199" w14:textId="77777777" w:rsidTr="00F14E3F">
        <w:trPr>
          <w:trHeight w:val="20"/>
        </w:trPr>
        <w:tc>
          <w:tcPr>
            <w:tcW w:w="7366" w:type="dxa"/>
            <w:shd w:val="clear" w:color="auto" w:fill="auto"/>
            <w:vAlign w:val="center"/>
            <w:hideMark/>
          </w:tcPr>
          <w:p w14:paraId="27F7536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3" w:type="dxa"/>
            <w:shd w:val="clear" w:color="auto" w:fill="auto"/>
            <w:vAlign w:val="center"/>
            <w:hideMark/>
          </w:tcPr>
          <w:p w14:paraId="5647F91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22B398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6F49B70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7A000F2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61.3.</w:t>
            </w:r>
            <w:proofErr w:type="gramStart"/>
            <w:r w:rsidRPr="00492E79">
              <w:rPr>
                <w:rFonts w:ascii="Times New Roman" w:eastAsia="Times New Roman" w:hAnsi="Times New Roman" w:cs="Times New Roman"/>
                <w:b/>
                <w:bCs/>
                <w:sz w:val="20"/>
                <w:szCs w:val="20"/>
                <w:lang w:eastAsia="ru-RU"/>
              </w:rPr>
              <w:t>03.S</w:t>
            </w:r>
            <w:proofErr w:type="gramEnd"/>
            <w:r w:rsidRPr="00492E79">
              <w:rPr>
                <w:rFonts w:ascii="Times New Roman" w:eastAsia="Times New Roman" w:hAnsi="Times New Roman" w:cs="Times New Roman"/>
                <w:b/>
                <w:bCs/>
                <w:sz w:val="20"/>
                <w:szCs w:val="20"/>
                <w:lang w:eastAsia="ru-RU"/>
              </w:rPr>
              <w:t>7710</w:t>
            </w:r>
          </w:p>
        </w:tc>
        <w:tc>
          <w:tcPr>
            <w:tcW w:w="617" w:type="dxa"/>
            <w:shd w:val="clear" w:color="auto" w:fill="auto"/>
            <w:vAlign w:val="center"/>
            <w:hideMark/>
          </w:tcPr>
          <w:p w14:paraId="6F51B2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C3A55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13 665,2</w:t>
            </w:r>
          </w:p>
        </w:tc>
        <w:tc>
          <w:tcPr>
            <w:tcW w:w="1134" w:type="dxa"/>
            <w:shd w:val="clear" w:color="auto" w:fill="auto"/>
            <w:vAlign w:val="center"/>
            <w:hideMark/>
          </w:tcPr>
          <w:p w14:paraId="54DEEC7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13 665,2</w:t>
            </w:r>
          </w:p>
        </w:tc>
        <w:tc>
          <w:tcPr>
            <w:tcW w:w="1276" w:type="dxa"/>
            <w:shd w:val="clear" w:color="auto" w:fill="auto"/>
            <w:vAlign w:val="center"/>
            <w:hideMark/>
          </w:tcPr>
          <w:p w14:paraId="0722189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13 665,2</w:t>
            </w:r>
          </w:p>
        </w:tc>
      </w:tr>
      <w:tr w:rsidR="00F14E3F" w:rsidRPr="00492E79" w14:paraId="2B9BD8D8" w14:textId="77777777" w:rsidTr="00F14E3F">
        <w:trPr>
          <w:trHeight w:val="20"/>
        </w:trPr>
        <w:tc>
          <w:tcPr>
            <w:tcW w:w="7366" w:type="dxa"/>
            <w:shd w:val="clear" w:color="auto" w:fill="auto"/>
            <w:vAlign w:val="center"/>
            <w:hideMark/>
          </w:tcPr>
          <w:p w14:paraId="507F7E6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462073B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6603B52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37488CA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auto" w:fill="auto"/>
            <w:vAlign w:val="center"/>
            <w:hideMark/>
          </w:tcPr>
          <w:p w14:paraId="7549B2F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w:t>
            </w:r>
            <w:proofErr w:type="gramStart"/>
            <w:r w:rsidRPr="00492E79">
              <w:rPr>
                <w:rFonts w:ascii="Times New Roman" w:eastAsia="Times New Roman" w:hAnsi="Times New Roman" w:cs="Times New Roman"/>
                <w:sz w:val="20"/>
                <w:szCs w:val="20"/>
                <w:lang w:eastAsia="ru-RU"/>
              </w:rPr>
              <w:t>03.S</w:t>
            </w:r>
            <w:proofErr w:type="gramEnd"/>
            <w:r w:rsidRPr="00492E79">
              <w:rPr>
                <w:rFonts w:ascii="Times New Roman" w:eastAsia="Times New Roman" w:hAnsi="Times New Roman" w:cs="Times New Roman"/>
                <w:sz w:val="20"/>
                <w:szCs w:val="20"/>
                <w:lang w:eastAsia="ru-RU"/>
              </w:rPr>
              <w:t>7710</w:t>
            </w:r>
          </w:p>
        </w:tc>
        <w:tc>
          <w:tcPr>
            <w:tcW w:w="617" w:type="dxa"/>
            <w:shd w:val="clear" w:color="auto" w:fill="auto"/>
            <w:vAlign w:val="center"/>
            <w:hideMark/>
          </w:tcPr>
          <w:p w14:paraId="2762CF8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auto" w:fill="auto"/>
            <w:vAlign w:val="center"/>
            <w:hideMark/>
          </w:tcPr>
          <w:p w14:paraId="14C0FB6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13 665,2</w:t>
            </w:r>
          </w:p>
        </w:tc>
        <w:tc>
          <w:tcPr>
            <w:tcW w:w="1134" w:type="dxa"/>
            <w:shd w:val="clear" w:color="auto" w:fill="auto"/>
            <w:vAlign w:val="center"/>
            <w:hideMark/>
          </w:tcPr>
          <w:p w14:paraId="4A79C4E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13 665,2</w:t>
            </w:r>
          </w:p>
        </w:tc>
        <w:tc>
          <w:tcPr>
            <w:tcW w:w="1276" w:type="dxa"/>
            <w:shd w:val="clear" w:color="auto" w:fill="auto"/>
            <w:vAlign w:val="center"/>
            <w:hideMark/>
          </w:tcPr>
          <w:p w14:paraId="3C83E95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13 665,2</w:t>
            </w:r>
          </w:p>
        </w:tc>
      </w:tr>
      <w:tr w:rsidR="00F14E3F" w:rsidRPr="00492E79" w14:paraId="31DA8743" w14:textId="77777777" w:rsidTr="00F14E3F">
        <w:trPr>
          <w:trHeight w:val="20"/>
        </w:trPr>
        <w:tc>
          <w:tcPr>
            <w:tcW w:w="7366" w:type="dxa"/>
            <w:shd w:val="clear" w:color="auto" w:fill="auto"/>
            <w:vAlign w:val="center"/>
            <w:hideMark/>
          </w:tcPr>
          <w:p w14:paraId="14DAA45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proofErr w:type="gramStart"/>
            <w:r w:rsidRPr="00492E79">
              <w:rPr>
                <w:rFonts w:ascii="Times New Roman" w:eastAsia="Times New Roman" w:hAnsi="Times New Roman" w:cs="Times New Roman"/>
                <w:b/>
                <w:bCs/>
                <w:sz w:val="20"/>
                <w:szCs w:val="20"/>
                <w:lang w:eastAsia="ru-RU"/>
              </w:rPr>
              <w:t>Основное  мероприятие</w:t>
            </w:r>
            <w:proofErr w:type="gramEnd"/>
            <w:r w:rsidRPr="00492E79">
              <w:rPr>
                <w:rFonts w:ascii="Times New Roman" w:eastAsia="Times New Roman" w:hAnsi="Times New Roman" w:cs="Times New Roman"/>
                <w:b/>
                <w:bCs/>
                <w:sz w:val="20"/>
                <w:szCs w:val="20"/>
                <w:lang w:eastAsia="ru-RU"/>
              </w:rPr>
              <w:t xml:space="preserve"> "Расходы на оплату администрацией района членских взносов в ассоциацию муниципальных образований Амурской области"</w:t>
            </w:r>
          </w:p>
        </w:tc>
        <w:tc>
          <w:tcPr>
            <w:tcW w:w="993" w:type="dxa"/>
            <w:shd w:val="clear" w:color="auto" w:fill="auto"/>
            <w:vAlign w:val="center"/>
            <w:hideMark/>
          </w:tcPr>
          <w:p w14:paraId="22DEAD1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3A21F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0D9B44B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18A76D2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61.3.04.00000</w:t>
            </w:r>
          </w:p>
        </w:tc>
        <w:tc>
          <w:tcPr>
            <w:tcW w:w="617" w:type="dxa"/>
            <w:shd w:val="clear" w:color="auto" w:fill="auto"/>
            <w:vAlign w:val="center"/>
            <w:hideMark/>
          </w:tcPr>
          <w:p w14:paraId="6A13611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481574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134" w:type="dxa"/>
            <w:shd w:val="clear" w:color="auto" w:fill="auto"/>
            <w:vAlign w:val="center"/>
            <w:hideMark/>
          </w:tcPr>
          <w:p w14:paraId="70FCF13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14:paraId="32BDAE7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r>
      <w:tr w:rsidR="00F14E3F" w:rsidRPr="00492E79" w14:paraId="43B859BC" w14:textId="77777777" w:rsidTr="00F14E3F">
        <w:trPr>
          <w:trHeight w:val="20"/>
        </w:trPr>
        <w:tc>
          <w:tcPr>
            <w:tcW w:w="7366" w:type="dxa"/>
            <w:shd w:val="clear" w:color="auto" w:fill="auto"/>
            <w:vAlign w:val="center"/>
            <w:hideMark/>
          </w:tcPr>
          <w:p w14:paraId="2783D72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993" w:type="dxa"/>
            <w:shd w:val="clear" w:color="auto" w:fill="auto"/>
            <w:vAlign w:val="center"/>
            <w:hideMark/>
          </w:tcPr>
          <w:p w14:paraId="07E0D2E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707871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56D6466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auto" w:fill="auto"/>
            <w:vAlign w:val="center"/>
            <w:hideMark/>
          </w:tcPr>
          <w:p w14:paraId="755807C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61.3.04.90270</w:t>
            </w:r>
          </w:p>
        </w:tc>
        <w:tc>
          <w:tcPr>
            <w:tcW w:w="617" w:type="dxa"/>
            <w:shd w:val="clear" w:color="auto" w:fill="auto"/>
            <w:vAlign w:val="center"/>
            <w:hideMark/>
          </w:tcPr>
          <w:p w14:paraId="4D30459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auto" w:fill="auto"/>
            <w:vAlign w:val="center"/>
            <w:hideMark/>
          </w:tcPr>
          <w:p w14:paraId="4FEBD23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1134" w:type="dxa"/>
            <w:shd w:val="clear" w:color="auto" w:fill="auto"/>
            <w:vAlign w:val="center"/>
            <w:hideMark/>
          </w:tcPr>
          <w:p w14:paraId="24ED09B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1276" w:type="dxa"/>
            <w:shd w:val="clear" w:color="auto" w:fill="auto"/>
            <w:vAlign w:val="center"/>
            <w:hideMark/>
          </w:tcPr>
          <w:p w14:paraId="349B452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r>
      <w:tr w:rsidR="00F14E3F" w:rsidRPr="00492E79" w14:paraId="20D3D69A" w14:textId="77777777" w:rsidTr="00F14E3F">
        <w:trPr>
          <w:trHeight w:val="20"/>
        </w:trPr>
        <w:tc>
          <w:tcPr>
            <w:tcW w:w="7366" w:type="dxa"/>
            <w:shd w:val="clear" w:color="auto" w:fill="auto"/>
            <w:vAlign w:val="center"/>
            <w:hideMark/>
          </w:tcPr>
          <w:p w14:paraId="12574B1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14:paraId="39E8FB1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39F46DC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71234FE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auto" w:fill="auto"/>
            <w:vAlign w:val="center"/>
            <w:hideMark/>
          </w:tcPr>
          <w:p w14:paraId="72BCC24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61.3.04.90270</w:t>
            </w:r>
          </w:p>
        </w:tc>
        <w:tc>
          <w:tcPr>
            <w:tcW w:w="617" w:type="dxa"/>
            <w:shd w:val="clear" w:color="auto" w:fill="auto"/>
            <w:vAlign w:val="center"/>
            <w:hideMark/>
          </w:tcPr>
          <w:p w14:paraId="4E771A8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096" w:type="dxa"/>
            <w:shd w:val="clear" w:color="auto" w:fill="auto"/>
            <w:vAlign w:val="center"/>
            <w:hideMark/>
          </w:tcPr>
          <w:p w14:paraId="4A409D8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1134" w:type="dxa"/>
            <w:shd w:val="clear" w:color="auto" w:fill="auto"/>
            <w:vAlign w:val="center"/>
            <w:hideMark/>
          </w:tcPr>
          <w:p w14:paraId="2BE9307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1276" w:type="dxa"/>
            <w:shd w:val="clear" w:color="auto" w:fill="auto"/>
            <w:vAlign w:val="center"/>
            <w:hideMark/>
          </w:tcPr>
          <w:p w14:paraId="2BF63EC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r>
      <w:tr w:rsidR="00F14E3F" w:rsidRPr="00492E79" w14:paraId="6993B327" w14:textId="77777777" w:rsidTr="00F14E3F">
        <w:trPr>
          <w:trHeight w:val="20"/>
        </w:trPr>
        <w:tc>
          <w:tcPr>
            <w:tcW w:w="7366" w:type="dxa"/>
            <w:shd w:val="clear" w:color="auto" w:fill="auto"/>
            <w:vAlign w:val="center"/>
            <w:hideMark/>
          </w:tcPr>
          <w:p w14:paraId="79DC982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НАЦИОНАЛЬНАЯ ОБОРОНА</w:t>
            </w:r>
          </w:p>
        </w:tc>
        <w:tc>
          <w:tcPr>
            <w:tcW w:w="993" w:type="dxa"/>
            <w:shd w:val="clear" w:color="auto" w:fill="auto"/>
            <w:vAlign w:val="center"/>
            <w:hideMark/>
          </w:tcPr>
          <w:p w14:paraId="1EC5F19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AD1735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276" w:type="dxa"/>
            <w:shd w:val="clear" w:color="auto" w:fill="auto"/>
            <w:vAlign w:val="center"/>
            <w:hideMark/>
          </w:tcPr>
          <w:p w14:paraId="4042896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539E021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6FC4209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223766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451,1</w:t>
            </w:r>
          </w:p>
        </w:tc>
        <w:tc>
          <w:tcPr>
            <w:tcW w:w="1134" w:type="dxa"/>
            <w:shd w:val="clear" w:color="auto" w:fill="auto"/>
            <w:vAlign w:val="center"/>
            <w:hideMark/>
          </w:tcPr>
          <w:p w14:paraId="3582521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451,1</w:t>
            </w:r>
          </w:p>
        </w:tc>
        <w:tc>
          <w:tcPr>
            <w:tcW w:w="1276" w:type="dxa"/>
            <w:shd w:val="clear" w:color="auto" w:fill="auto"/>
            <w:vAlign w:val="center"/>
            <w:hideMark/>
          </w:tcPr>
          <w:p w14:paraId="639516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451,1</w:t>
            </w:r>
          </w:p>
        </w:tc>
      </w:tr>
      <w:tr w:rsidR="00F14E3F" w:rsidRPr="00492E79" w14:paraId="0E0F7F85" w14:textId="77777777" w:rsidTr="00F14E3F">
        <w:trPr>
          <w:trHeight w:val="20"/>
        </w:trPr>
        <w:tc>
          <w:tcPr>
            <w:tcW w:w="7366" w:type="dxa"/>
            <w:shd w:val="clear" w:color="auto" w:fill="auto"/>
            <w:vAlign w:val="center"/>
            <w:hideMark/>
          </w:tcPr>
          <w:p w14:paraId="624CC3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Мобилизационная и вневойсковая подготовка</w:t>
            </w:r>
          </w:p>
        </w:tc>
        <w:tc>
          <w:tcPr>
            <w:tcW w:w="993" w:type="dxa"/>
            <w:shd w:val="clear" w:color="auto" w:fill="auto"/>
            <w:vAlign w:val="center"/>
            <w:hideMark/>
          </w:tcPr>
          <w:p w14:paraId="360320A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3108439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276" w:type="dxa"/>
            <w:shd w:val="clear" w:color="auto" w:fill="auto"/>
            <w:vAlign w:val="center"/>
            <w:hideMark/>
          </w:tcPr>
          <w:p w14:paraId="2515D60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478" w:type="dxa"/>
            <w:shd w:val="clear" w:color="auto" w:fill="auto"/>
            <w:vAlign w:val="center"/>
            <w:hideMark/>
          </w:tcPr>
          <w:p w14:paraId="51C123D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88.8.00.00000</w:t>
            </w:r>
          </w:p>
        </w:tc>
        <w:tc>
          <w:tcPr>
            <w:tcW w:w="617" w:type="dxa"/>
            <w:shd w:val="clear" w:color="auto" w:fill="auto"/>
            <w:vAlign w:val="center"/>
            <w:hideMark/>
          </w:tcPr>
          <w:p w14:paraId="7988994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auto" w:fill="auto"/>
            <w:vAlign w:val="center"/>
            <w:hideMark/>
          </w:tcPr>
          <w:p w14:paraId="086D8FD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451,1</w:t>
            </w:r>
          </w:p>
        </w:tc>
        <w:tc>
          <w:tcPr>
            <w:tcW w:w="1134" w:type="dxa"/>
            <w:shd w:val="clear" w:color="auto" w:fill="auto"/>
            <w:vAlign w:val="center"/>
            <w:hideMark/>
          </w:tcPr>
          <w:p w14:paraId="6E33EA9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451,1</w:t>
            </w:r>
          </w:p>
        </w:tc>
        <w:tc>
          <w:tcPr>
            <w:tcW w:w="1276" w:type="dxa"/>
            <w:shd w:val="clear" w:color="auto" w:fill="auto"/>
            <w:vAlign w:val="center"/>
            <w:hideMark/>
          </w:tcPr>
          <w:p w14:paraId="58BAB71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451,1</w:t>
            </w:r>
          </w:p>
        </w:tc>
      </w:tr>
      <w:tr w:rsidR="00F14E3F" w:rsidRPr="00492E79" w14:paraId="6A274E0F" w14:textId="77777777" w:rsidTr="00F14E3F">
        <w:trPr>
          <w:trHeight w:val="20"/>
        </w:trPr>
        <w:tc>
          <w:tcPr>
            <w:tcW w:w="7366" w:type="dxa"/>
            <w:shd w:val="clear" w:color="auto" w:fill="auto"/>
            <w:vAlign w:val="center"/>
            <w:hideMark/>
          </w:tcPr>
          <w:p w14:paraId="039BDCB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Непрограммные расходы</w:t>
            </w:r>
          </w:p>
        </w:tc>
        <w:tc>
          <w:tcPr>
            <w:tcW w:w="993" w:type="dxa"/>
            <w:shd w:val="clear" w:color="auto" w:fill="auto"/>
            <w:vAlign w:val="center"/>
            <w:hideMark/>
          </w:tcPr>
          <w:p w14:paraId="0D6E682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F9EE26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276" w:type="dxa"/>
            <w:shd w:val="clear" w:color="auto" w:fill="auto"/>
            <w:vAlign w:val="center"/>
            <w:hideMark/>
          </w:tcPr>
          <w:p w14:paraId="6D5F9C3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auto" w:fill="auto"/>
            <w:vAlign w:val="center"/>
            <w:hideMark/>
          </w:tcPr>
          <w:p w14:paraId="07FA042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88.8.00.51180</w:t>
            </w:r>
          </w:p>
        </w:tc>
        <w:tc>
          <w:tcPr>
            <w:tcW w:w="617" w:type="dxa"/>
            <w:shd w:val="clear" w:color="auto" w:fill="auto"/>
            <w:vAlign w:val="center"/>
            <w:hideMark/>
          </w:tcPr>
          <w:p w14:paraId="1D7D983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auto" w:fill="auto"/>
            <w:vAlign w:val="center"/>
            <w:hideMark/>
          </w:tcPr>
          <w:p w14:paraId="7646611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451,1</w:t>
            </w:r>
          </w:p>
        </w:tc>
        <w:tc>
          <w:tcPr>
            <w:tcW w:w="1134" w:type="dxa"/>
            <w:shd w:val="clear" w:color="auto" w:fill="auto"/>
            <w:vAlign w:val="center"/>
            <w:hideMark/>
          </w:tcPr>
          <w:p w14:paraId="0507455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451,1</w:t>
            </w:r>
          </w:p>
        </w:tc>
        <w:tc>
          <w:tcPr>
            <w:tcW w:w="1276" w:type="dxa"/>
            <w:shd w:val="clear" w:color="auto" w:fill="auto"/>
            <w:vAlign w:val="center"/>
            <w:hideMark/>
          </w:tcPr>
          <w:p w14:paraId="02FACA1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451,1</w:t>
            </w:r>
          </w:p>
        </w:tc>
      </w:tr>
      <w:tr w:rsidR="00F14E3F" w:rsidRPr="00492E79" w14:paraId="14032C70" w14:textId="77777777" w:rsidTr="00F14E3F">
        <w:trPr>
          <w:trHeight w:val="20"/>
        </w:trPr>
        <w:tc>
          <w:tcPr>
            <w:tcW w:w="7366" w:type="dxa"/>
            <w:shd w:val="clear" w:color="auto" w:fill="auto"/>
            <w:vAlign w:val="center"/>
            <w:hideMark/>
          </w:tcPr>
          <w:p w14:paraId="00EA8BC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993" w:type="dxa"/>
            <w:shd w:val="clear" w:color="auto" w:fill="auto"/>
            <w:vAlign w:val="center"/>
            <w:hideMark/>
          </w:tcPr>
          <w:p w14:paraId="4100A16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03D36B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276" w:type="dxa"/>
            <w:shd w:val="clear" w:color="auto" w:fill="auto"/>
            <w:vAlign w:val="center"/>
            <w:hideMark/>
          </w:tcPr>
          <w:p w14:paraId="57694CF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auto" w:fill="auto"/>
            <w:vAlign w:val="center"/>
            <w:hideMark/>
          </w:tcPr>
          <w:p w14:paraId="7DBB9AC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88.8.00.51180</w:t>
            </w:r>
          </w:p>
        </w:tc>
        <w:tc>
          <w:tcPr>
            <w:tcW w:w="617" w:type="dxa"/>
            <w:shd w:val="clear" w:color="auto" w:fill="auto"/>
            <w:vAlign w:val="center"/>
            <w:hideMark/>
          </w:tcPr>
          <w:p w14:paraId="212E348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auto" w:fill="auto"/>
            <w:vAlign w:val="center"/>
            <w:hideMark/>
          </w:tcPr>
          <w:p w14:paraId="04A16C9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451,1</w:t>
            </w:r>
          </w:p>
        </w:tc>
        <w:tc>
          <w:tcPr>
            <w:tcW w:w="1134" w:type="dxa"/>
            <w:shd w:val="clear" w:color="auto" w:fill="auto"/>
            <w:vAlign w:val="center"/>
            <w:hideMark/>
          </w:tcPr>
          <w:p w14:paraId="3FD0B9D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451,1</w:t>
            </w:r>
          </w:p>
        </w:tc>
        <w:tc>
          <w:tcPr>
            <w:tcW w:w="1276" w:type="dxa"/>
            <w:shd w:val="clear" w:color="auto" w:fill="auto"/>
            <w:vAlign w:val="center"/>
            <w:hideMark/>
          </w:tcPr>
          <w:p w14:paraId="45777CF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451,1</w:t>
            </w:r>
          </w:p>
        </w:tc>
      </w:tr>
      <w:tr w:rsidR="00F14E3F" w:rsidRPr="00492E79" w14:paraId="48BBAC8D" w14:textId="77777777" w:rsidTr="00F14E3F">
        <w:trPr>
          <w:trHeight w:val="20"/>
        </w:trPr>
        <w:tc>
          <w:tcPr>
            <w:tcW w:w="7366" w:type="dxa"/>
            <w:shd w:val="clear" w:color="auto" w:fill="auto"/>
            <w:vAlign w:val="center"/>
            <w:hideMark/>
          </w:tcPr>
          <w:p w14:paraId="58CC8A7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39E8156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1788D52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276" w:type="dxa"/>
            <w:shd w:val="clear" w:color="auto" w:fill="auto"/>
            <w:vAlign w:val="center"/>
            <w:hideMark/>
          </w:tcPr>
          <w:p w14:paraId="7766D5E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auto" w:fill="auto"/>
            <w:vAlign w:val="center"/>
            <w:hideMark/>
          </w:tcPr>
          <w:p w14:paraId="3F28950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88.8.00.51180</w:t>
            </w:r>
          </w:p>
        </w:tc>
        <w:tc>
          <w:tcPr>
            <w:tcW w:w="617" w:type="dxa"/>
            <w:shd w:val="clear" w:color="auto" w:fill="auto"/>
            <w:vAlign w:val="center"/>
            <w:hideMark/>
          </w:tcPr>
          <w:p w14:paraId="12E9D12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auto" w:fill="auto"/>
            <w:vAlign w:val="center"/>
            <w:hideMark/>
          </w:tcPr>
          <w:p w14:paraId="2F08E9E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377,3</w:t>
            </w:r>
          </w:p>
        </w:tc>
        <w:tc>
          <w:tcPr>
            <w:tcW w:w="1134" w:type="dxa"/>
            <w:shd w:val="clear" w:color="auto" w:fill="auto"/>
            <w:vAlign w:val="center"/>
            <w:hideMark/>
          </w:tcPr>
          <w:p w14:paraId="040239F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377,3</w:t>
            </w:r>
          </w:p>
        </w:tc>
        <w:tc>
          <w:tcPr>
            <w:tcW w:w="1276" w:type="dxa"/>
            <w:shd w:val="clear" w:color="auto" w:fill="auto"/>
            <w:vAlign w:val="center"/>
            <w:hideMark/>
          </w:tcPr>
          <w:p w14:paraId="64771DB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377,3</w:t>
            </w:r>
          </w:p>
        </w:tc>
      </w:tr>
      <w:tr w:rsidR="00F14E3F" w:rsidRPr="00492E79" w14:paraId="73B712F8" w14:textId="77777777" w:rsidTr="00F14E3F">
        <w:trPr>
          <w:trHeight w:val="20"/>
        </w:trPr>
        <w:tc>
          <w:tcPr>
            <w:tcW w:w="7366" w:type="dxa"/>
            <w:shd w:val="clear" w:color="auto" w:fill="auto"/>
            <w:vAlign w:val="center"/>
            <w:hideMark/>
          </w:tcPr>
          <w:p w14:paraId="62D78A7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3" w:type="dxa"/>
            <w:shd w:val="clear" w:color="auto" w:fill="auto"/>
            <w:vAlign w:val="center"/>
            <w:hideMark/>
          </w:tcPr>
          <w:p w14:paraId="01E7F0F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3A14FA1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276" w:type="dxa"/>
            <w:shd w:val="clear" w:color="auto" w:fill="auto"/>
            <w:vAlign w:val="center"/>
            <w:hideMark/>
          </w:tcPr>
          <w:p w14:paraId="51CC336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auto" w:fill="auto"/>
            <w:vAlign w:val="center"/>
            <w:hideMark/>
          </w:tcPr>
          <w:p w14:paraId="21DDEE5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88.8.00.51180</w:t>
            </w:r>
          </w:p>
        </w:tc>
        <w:tc>
          <w:tcPr>
            <w:tcW w:w="617" w:type="dxa"/>
            <w:shd w:val="clear" w:color="auto" w:fill="auto"/>
            <w:vAlign w:val="center"/>
            <w:hideMark/>
          </w:tcPr>
          <w:p w14:paraId="5A0D17E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435A0D3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73,8</w:t>
            </w:r>
          </w:p>
        </w:tc>
        <w:tc>
          <w:tcPr>
            <w:tcW w:w="1134" w:type="dxa"/>
            <w:shd w:val="clear" w:color="auto" w:fill="auto"/>
            <w:vAlign w:val="center"/>
            <w:hideMark/>
          </w:tcPr>
          <w:p w14:paraId="70BB030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73,8</w:t>
            </w:r>
          </w:p>
        </w:tc>
        <w:tc>
          <w:tcPr>
            <w:tcW w:w="1276" w:type="dxa"/>
            <w:shd w:val="clear" w:color="auto" w:fill="auto"/>
            <w:vAlign w:val="center"/>
            <w:hideMark/>
          </w:tcPr>
          <w:p w14:paraId="5170E96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73,8</w:t>
            </w:r>
          </w:p>
        </w:tc>
      </w:tr>
      <w:tr w:rsidR="00F14E3F" w:rsidRPr="00492E79" w14:paraId="244C06EC" w14:textId="77777777" w:rsidTr="00F14E3F">
        <w:trPr>
          <w:trHeight w:val="20"/>
        </w:trPr>
        <w:tc>
          <w:tcPr>
            <w:tcW w:w="7366" w:type="dxa"/>
            <w:shd w:val="clear" w:color="auto" w:fill="auto"/>
            <w:vAlign w:val="center"/>
            <w:hideMark/>
          </w:tcPr>
          <w:p w14:paraId="515FAC4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Национальная оборона и правоохранительная деятельность</w:t>
            </w:r>
          </w:p>
        </w:tc>
        <w:tc>
          <w:tcPr>
            <w:tcW w:w="993" w:type="dxa"/>
            <w:shd w:val="clear" w:color="auto" w:fill="auto"/>
            <w:vAlign w:val="center"/>
            <w:hideMark/>
          </w:tcPr>
          <w:p w14:paraId="5E61071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4B5AF63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276" w:type="dxa"/>
            <w:shd w:val="clear" w:color="auto" w:fill="auto"/>
            <w:vAlign w:val="center"/>
            <w:hideMark/>
          </w:tcPr>
          <w:p w14:paraId="7BA59B6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1B4710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1047B86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A79132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14:paraId="01E024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14:paraId="0EF33BD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F14E3F" w:rsidRPr="00492E79" w14:paraId="54B546D7" w14:textId="77777777" w:rsidTr="00F14E3F">
        <w:trPr>
          <w:trHeight w:val="20"/>
        </w:trPr>
        <w:tc>
          <w:tcPr>
            <w:tcW w:w="7366" w:type="dxa"/>
            <w:shd w:val="clear" w:color="auto" w:fill="auto"/>
            <w:vAlign w:val="center"/>
            <w:hideMark/>
          </w:tcPr>
          <w:p w14:paraId="13B2455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93" w:type="dxa"/>
            <w:shd w:val="clear" w:color="auto" w:fill="auto"/>
            <w:vAlign w:val="center"/>
            <w:hideMark/>
          </w:tcPr>
          <w:p w14:paraId="391B81A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F4AF74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276" w:type="dxa"/>
            <w:shd w:val="clear" w:color="auto" w:fill="auto"/>
            <w:vAlign w:val="center"/>
            <w:hideMark/>
          </w:tcPr>
          <w:p w14:paraId="29FE584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478" w:type="dxa"/>
            <w:shd w:val="clear" w:color="auto" w:fill="auto"/>
            <w:vAlign w:val="center"/>
            <w:hideMark/>
          </w:tcPr>
          <w:p w14:paraId="1D8DA03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5D47501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3D774F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14:paraId="4BAF0A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14:paraId="15435F8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F14E3F" w:rsidRPr="00492E79" w14:paraId="55BAA5EF" w14:textId="77777777" w:rsidTr="00F14E3F">
        <w:trPr>
          <w:trHeight w:val="20"/>
        </w:trPr>
        <w:tc>
          <w:tcPr>
            <w:tcW w:w="7366" w:type="dxa"/>
            <w:shd w:val="clear" w:color="auto" w:fill="auto"/>
            <w:vAlign w:val="center"/>
            <w:hideMark/>
          </w:tcPr>
          <w:p w14:paraId="496B7CC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14:paraId="3B9F7E0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0B24C7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276" w:type="dxa"/>
            <w:shd w:val="clear" w:color="auto" w:fill="auto"/>
            <w:vAlign w:val="center"/>
            <w:hideMark/>
          </w:tcPr>
          <w:p w14:paraId="032CA2D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478" w:type="dxa"/>
            <w:shd w:val="clear" w:color="auto" w:fill="auto"/>
            <w:vAlign w:val="center"/>
            <w:hideMark/>
          </w:tcPr>
          <w:p w14:paraId="626ECB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88.8.00.00000</w:t>
            </w:r>
          </w:p>
        </w:tc>
        <w:tc>
          <w:tcPr>
            <w:tcW w:w="617" w:type="dxa"/>
            <w:shd w:val="clear" w:color="auto" w:fill="auto"/>
            <w:vAlign w:val="center"/>
            <w:hideMark/>
          </w:tcPr>
          <w:p w14:paraId="4F91E5B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B268B2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14:paraId="00B6143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14:paraId="6431634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F14E3F" w:rsidRPr="00492E79" w14:paraId="3C6FA237" w14:textId="77777777" w:rsidTr="00F14E3F">
        <w:trPr>
          <w:trHeight w:val="20"/>
        </w:trPr>
        <w:tc>
          <w:tcPr>
            <w:tcW w:w="7366" w:type="dxa"/>
            <w:shd w:val="clear" w:color="auto" w:fill="auto"/>
            <w:vAlign w:val="center"/>
            <w:hideMark/>
          </w:tcPr>
          <w:p w14:paraId="747CB2E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93" w:type="dxa"/>
            <w:shd w:val="clear" w:color="auto" w:fill="auto"/>
            <w:vAlign w:val="center"/>
            <w:hideMark/>
          </w:tcPr>
          <w:p w14:paraId="6EE7B25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49B1817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276" w:type="dxa"/>
            <w:shd w:val="clear" w:color="auto" w:fill="auto"/>
            <w:vAlign w:val="center"/>
            <w:hideMark/>
          </w:tcPr>
          <w:p w14:paraId="39C034D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478" w:type="dxa"/>
            <w:shd w:val="clear" w:color="auto" w:fill="auto"/>
            <w:vAlign w:val="center"/>
            <w:hideMark/>
          </w:tcPr>
          <w:p w14:paraId="1DB876C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88.8.00.90660</w:t>
            </w:r>
          </w:p>
        </w:tc>
        <w:tc>
          <w:tcPr>
            <w:tcW w:w="617" w:type="dxa"/>
            <w:shd w:val="clear" w:color="auto" w:fill="auto"/>
            <w:vAlign w:val="center"/>
            <w:hideMark/>
          </w:tcPr>
          <w:p w14:paraId="48B0584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0375B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14:paraId="56CEA5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14:paraId="50BEA2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F14E3F" w:rsidRPr="00492E79" w14:paraId="00978B50" w14:textId="77777777" w:rsidTr="00F14E3F">
        <w:trPr>
          <w:trHeight w:val="20"/>
        </w:trPr>
        <w:tc>
          <w:tcPr>
            <w:tcW w:w="7366" w:type="dxa"/>
            <w:shd w:val="clear" w:color="auto" w:fill="auto"/>
            <w:vAlign w:val="center"/>
            <w:hideMark/>
          </w:tcPr>
          <w:p w14:paraId="21AEF66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502F2F1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3D2DB01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276" w:type="dxa"/>
            <w:shd w:val="clear" w:color="auto" w:fill="auto"/>
            <w:vAlign w:val="center"/>
            <w:hideMark/>
          </w:tcPr>
          <w:p w14:paraId="1CC9211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478" w:type="dxa"/>
            <w:shd w:val="clear" w:color="auto" w:fill="auto"/>
            <w:vAlign w:val="center"/>
            <w:hideMark/>
          </w:tcPr>
          <w:p w14:paraId="6B068AA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88.8.00.90660</w:t>
            </w:r>
          </w:p>
        </w:tc>
        <w:tc>
          <w:tcPr>
            <w:tcW w:w="617" w:type="dxa"/>
            <w:shd w:val="clear" w:color="auto" w:fill="auto"/>
            <w:vAlign w:val="center"/>
            <w:hideMark/>
          </w:tcPr>
          <w:p w14:paraId="7501FDB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686F0F4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134" w:type="dxa"/>
            <w:shd w:val="clear" w:color="auto" w:fill="auto"/>
            <w:vAlign w:val="center"/>
            <w:hideMark/>
          </w:tcPr>
          <w:p w14:paraId="07A8E5E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276" w:type="dxa"/>
            <w:shd w:val="clear" w:color="auto" w:fill="auto"/>
            <w:vAlign w:val="center"/>
            <w:hideMark/>
          </w:tcPr>
          <w:p w14:paraId="758814E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F14E3F" w:rsidRPr="00492E79" w14:paraId="01B58C14" w14:textId="77777777" w:rsidTr="00F14E3F">
        <w:trPr>
          <w:trHeight w:val="20"/>
        </w:trPr>
        <w:tc>
          <w:tcPr>
            <w:tcW w:w="7366" w:type="dxa"/>
            <w:shd w:val="clear" w:color="auto" w:fill="auto"/>
            <w:vAlign w:val="center"/>
            <w:hideMark/>
          </w:tcPr>
          <w:p w14:paraId="50C82CF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Национальная экономика</w:t>
            </w:r>
          </w:p>
        </w:tc>
        <w:tc>
          <w:tcPr>
            <w:tcW w:w="993" w:type="dxa"/>
            <w:shd w:val="clear" w:color="auto" w:fill="auto"/>
            <w:vAlign w:val="center"/>
            <w:hideMark/>
          </w:tcPr>
          <w:p w14:paraId="2A72D73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2B6BD6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078D1E9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4BDC53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5E6C5B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E10FEE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25 191,5</w:t>
            </w:r>
          </w:p>
        </w:tc>
        <w:tc>
          <w:tcPr>
            <w:tcW w:w="1134" w:type="dxa"/>
            <w:shd w:val="clear" w:color="auto" w:fill="auto"/>
            <w:vAlign w:val="center"/>
            <w:hideMark/>
          </w:tcPr>
          <w:p w14:paraId="6D10AF0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24 407,3</w:t>
            </w:r>
          </w:p>
        </w:tc>
        <w:tc>
          <w:tcPr>
            <w:tcW w:w="1276" w:type="dxa"/>
            <w:shd w:val="clear" w:color="auto" w:fill="auto"/>
            <w:vAlign w:val="center"/>
            <w:hideMark/>
          </w:tcPr>
          <w:p w14:paraId="34176CC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21 316,1</w:t>
            </w:r>
          </w:p>
        </w:tc>
      </w:tr>
      <w:tr w:rsidR="00F14E3F" w:rsidRPr="00492E79" w14:paraId="674E4981" w14:textId="77777777" w:rsidTr="00F14E3F">
        <w:trPr>
          <w:trHeight w:val="20"/>
        </w:trPr>
        <w:tc>
          <w:tcPr>
            <w:tcW w:w="7366" w:type="dxa"/>
            <w:shd w:val="clear" w:color="auto" w:fill="auto"/>
            <w:vAlign w:val="center"/>
            <w:hideMark/>
          </w:tcPr>
          <w:p w14:paraId="2CCB970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Сельское хозяйство и рыболовство</w:t>
            </w:r>
          </w:p>
        </w:tc>
        <w:tc>
          <w:tcPr>
            <w:tcW w:w="993" w:type="dxa"/>
            <w:shd w:val="clear" w:color="auto" w:fill="auto"/>
            <w:vAlign w:val="center"/>
            <w:hideMark/>
          </w:tcPr>
          <w:p w14:paraId="196EF25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053E6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3DCEB41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3DE0A83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6EA1D3C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145F03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399,2</w:t>
            </w:r>
          </w:p>
        </w:tc>
        <w:tc>
          <w:tcPr>
            <w:tcW w:w="1134" w:type="dxa"/>
            <w:shd w:val="clear" w:color="auto" w:fill="auto"/>
            <w:vAlign w:val="center"/>
            <w:hideMark/>
          </w:tcPr>
          <w:p w14:paraId="031DBB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899,2</w:t>
            </w:r>
          </w:p>
        </w:tc>
        <w:tc>
          <w:tcPr>
            <w:tcW w:w="1276" w:type="dxa"/>
            <w:shd w:val="clear" w:color="auto" w:fill="auto"/>
            <w:vAlign w:val="center"/>
            <w:hideMark/>
          </w:tcPr>
          <w:p w14:paraId="26BACCC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899,2</w:t>
            </w:r>
          </w:p>
        </w:tc>
      </w:tr>
      <w:tr w:rsidR="00F14E3F" w:rsidRPr="00492E79" w14:paraId="5DB8485A" w14:textId="77777777" w:rsidTr="00F14E3F">
        <w:trPr>
          <w:trHeight w:val="20"/>
        </w:trPr>
        <w:tc>
          <w:tcPr>
            <w:tcW w:w="7366" w:type="dxa"/>
            <w:shd w:val="clear" w:color="auto" w:fill="auto"/>
            <w:vAlign w:val="center"/>
            <w:hideMark/>
          </w:tcPr>
          <w:p w14:paraId="4166C3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муниципального округа"</w:t>
            </w:r>
          </w:p>
        </w:tc>
        <w:tc>
          <w:tcPr>
            <w:tcW w:w="993" w:type="dxa"/>
            <w:shd w:val="clear" w:color="auto" w:fill="auto"/>
            <w:vAlign w:val="center"/>
            <w:hideMark/>
          </w:tcPr>
          <w:p w14:paraId="1E6A36A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BBF3A0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2221C91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052CCA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51.0.00.00000</w:t>
            </w:r>
          </w:p>
        </w:tc>
        <w:tc>
          <w:tcPr>
            <w:tcW w:w="617" w:type="dxa"/>
            <w:shd w:val="clear" w:color="auto" w:fill="auto"/>
            <w:vAlign w:val="center"/>
            <w:hideMark/>
          </w:tcPr>
          <w:p w14:paraId="226FEA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A8FF5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289,2</w:t>
            </w:r>
          </w:p>
        </w:tc>
        <w:tc>
          <w:tcPr>
            <w:tcW w:w="1134" w:type="dxa"/>
            <w:shd w:val="clear" w:color="auto" w:fill="auto"/>
            <w:vAlign w:val="center"/>
            <w:hideMark/>
          </w:tcPr>
          <w:p w14:paraId="3FCCAA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789,2</w:t>
            </w:r>
          </w:p>
        </w:tc>
        <w:tc>
          <w:tcPr>
            <w:tcW w:w="1276" w:type="dxa"/>
            <w:shd w:val="clear" w:color="auto" w:fill="auto"/>
            <w:vAlign w:val="center"/>
            <w:hideMark/>
          </w:tcPr>
          <w:p w14:paraId="29C3F5C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789,2</w:t>
            </w:r>
          </w:p>
        </w:tc>
      </w:tr>
      <w:tr w:rsidR="00F14E3F" w:rsidRPr="00492E79" w14:paraId="5ABE9E20" w14:textId="77777777" w:rsidTr="00F14E3F">
        <w:trPr>
          <w:trHeight w:val="20"/>
        </w:trPr>
        <w:tc>
          <w:tcPr>
            <w:tcW w:w="7366" w:type="dxa"/>
            <w:shd w:val="clear" w:color="auto" w:fill="auto"/>
            <w:vAlign w:val="center"/>
            <w:hideMark/>
          </w:tcPr>
          <w:p w14:paraId="01BC90F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Развитие агропромышленного комплекса Завитинского муниципального округа</w:t>
            </w:r>
          </w:p>
        </w:tc>
        <w:tc>
          <w:tcPr>
            <w:tcW w:w="993" w:type="dxa"/>
            <w:shd w:val="clear" w:color="auto" w:fill="auto"/>
            <w:vAlign w:val="center"/>
            <w:hideMark/>
          </w:tcPr>
          <w:p w14:paraId="3A123FA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91FCC8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03F6E5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31C2289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51.1.00.00000</w:t>
            </w:r>
          </w:p>
        </w:tc>
        <w:tc>
          <w:tcPr>
            <w:tcW w:w="617" w:type="dxa"/>
            <w:shd w:val="clear" w:color="auto" w:fill="auto"/>
            <w:vAlign w:val="center"/>
            <w:hideMark/>
          </w:tcPr>
          <w:p w14:paraId="009CFD4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1AC87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289,2</w:t>
            </w:r>
          </w:p>
        </w:tc>
        <w:tc>
          <w:tcPr>
            <w:tcW w:w="1134" w:type="dxa"/>
            <w:shd w:val="clear" w:color="auto" w:fill="auto"/>
            <w:vAlign w:val="center"/>
            <w:hideMark/>
          </w:tcPr>
          <w:p w14:paraId="72E5470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789,2</w:t>
            </w:r>
          </w:p>
        </w:tc>
        <w:tc>
          <w:tcPr>
            <w:tcW w:w="1276" w:type="dxa"/>
            <w:shd w:val="clear" w:color="auto" w:fill="auto"/>
            <w:vAlign w:val="center"/>
            <w:hideMark/>
          </w:tcPr>
          <w:p w14:paraId="60E20AA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789,2</w:t>
            </w:r>
          </w:p>
        </w:tc>
      </w:tr>
      <w:tr w:rsidR="00F14E3F" w:rsidRPr="00492E79" w14:paraId="0DE57D71" w14:textId="77777777" w:rsidTr="00F14E3F">
        <w:trPr>
          <w:trHeight w:val="20"/>
        </w:trPr>
        <w:tc>
          <w:tcPr>
            <w:tcW w:w="7366" w:type="dxa"/>
            <w:shd w:val="clear" w:color="auto" w:fill="auto"/>
            <w:vAlign w:val="center"/>
            <w:hideMark/>
          </w:tcPr>
          <w:p w14:paraId="5DC511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"Организационная поддержка сельхозтоваропроизводителей и предприятий, занимающихся переработкой сельскохозяйственной продукции Завитинского муниципального округа"</w:t>
            </w:r>
          </w:p>
        </w:tc>
        <w:tc>
          <w:tcPr>
            <w:tcW w:w="993" w:type="dxa"/>
            <w:shd w:val="clear" w:color="auto" w:fill="auto"/>
            <w:vAlign w:val="center"/>
            <w:hideMark/>
          </w:tcPr>
          <w:p w14:paraId="6C2D3C3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E6B6E1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1A6BEC2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394EA48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51.1.01.00000</w:t>
            </w:r>
          </w:p>
        </w:tc>
        <w:tc>
          <w:tcPr>
            <w:tcW w:w="617" w:type="dxa"/>
            <w:shd w:val="clear" w:color="auto" w:fill="auto"/>
            <w:vAlign w:val="center"/>
            <w:hideMark/>
          </w:tcPr>
          <w:p w14:paraId="190A902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54922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14:paraId="21BB806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14:paraId="3139B51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F14E3F" w:rsidRPr="00492E79" w14:paraId="676C7DDA" w14:textId="77777777" w:rsidTr="00F14E3F">
        <w:trPr>
          <w:trHeight w:val="20"/>
        </w:trPr>
        <w:tc>
          <w:tcPr>
            <w:tcW w:w="7366" w:type="dxa"/>
            <w:shd w:val="clear" w:color="auto" w:fill="auto"/>
            <w:vAlign w:val="center"/>
            <w:hideMark/>
          </w:tcPr>
          <w:p w14:paraId="380A071B" w14:textId="4B582D12"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 Завитинского муниципа</w:t>
            </w:r>
            <w:r w:rsidR="00575F93" w:rsidRPr="00492E79">
              <w:rPr>
                <w:rFonts w:ascii="Times New Roman" w:eastAsia="Times New Roman" w:hAnsi="Times New Roman" w:cs="Times New Roman"/>
                <w:b/>
                <w:bCs/>
                <w:sz w:val="20"/>
                <w:szCs w:val="20"/>
                <w:lang w:eastAsia="ru-RU"/>
              </w:rPr>
              <w:t>ль</w:t>
            </w:r>
            <w:r w:rsidRPr="00492E79">
              <w:rPr>
                <w:rFonts w:ascii="Times New Roman" w:eastAsia="Times New Roman" w:hAnsi="Times New Roman" w:cs="Times New Roman"/>
                <w:b/>
                <w:bCs/>
                <w:sz w:val="20"/>
                <w:szCs w:val="20"/>
                <w:lang w:eastAsia="ru-RU"/>
              </w:rPr>
              <w:t>ного округа</w:t>
            </w:r>
          </w:p>
        </w:tc>
        <w:tc>
          <w:tcPr>
            <w:tcW w:w="993" w:type="dxa"/>
            <w:shd w:val="clear" w:color="auto" w:fill="auto"/>
            <w:vAlign w:val="center"/>
            <w:hideMark/>
          </w:tcPr>
          <w:p w14:paraId="73BF735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2B8DD5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590F716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407F25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51.1.01.00010</w:t>
            </w:r>
          </w:p>
        </w:tc>
        <w:tc>
          <w:tcPr>
            <w:tcW w:w="617" w:type="dxa"/>
            <w:shd w:val="clear" w:color="auto" w:fill="auto"/>
            <w:vAlign w:val="center"/>
            <w:hideMark/>
          </w:tcPr>
          <w:p w14:paraId="68DD2D4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81F2F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14:paraId="2F769C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14:paraId="74687C1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F14E3F" w:rsidRPr="00492E79" w14:paraId="2631BD7F" w14:textId="77777777" w:rsidTr="00F14E3F">
        <w:trPr>
          <w:trHeight w:val="20"/>
        </w:trPr>
        <w:tc>
          <w:tcPr>
            <w:tcW w:w="7366" w:type="dxa"/>
            <w:shd w:val="clear" w:color="auto" w:fill="auto"/>
            <w:vAlign w:val="center"/>
            <w:hideMark/>
          </w:tcPr>
          <w:p w14:paraId="482500C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993" w:type="dxa"/>
            <w:shd w:val="clear" w:color="auto" w:fill="auto"/>
            <w:vAlign w:val="center"/>
            <w:hideMark/>
          </w:tcPr>
          <w:p w14:paraId="4E9B409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350A7F9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276" w:type="dxa"/>
            <w:shd w:val="clear" w:color="auto" w:fill="auto"/>
            <w:vAlign w:val="center"/>
            <w:hideMark/>
          </w:tcPr>
          <w:p w14:paraId="6ECE3C7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478" w:type="dxa"/>
            <w:shd w:val="clear" w:color="auto" w:fill="auto"/>
            <w:vAlign w:val="center"/>
            <w:hideMark/>
          </w:tcPr>
          <w:p w14:paraId="78F2954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51.1.01.00010</w:t>
            </w:r>
          </w:p>
        </w:tc>
        <w:tc>
          <w:tcPr>
            <w:tcW w:w="617" w:type="dxa"/>
            <w:shd w:val="clear" w:color="auto" w:fill="auto"/>
            <w:vAlign w:val="center"/>
            <w:hideMark/>
          </w:tcPr>
          <w:p w14:paraId="0D56460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41C91DA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134" w:type="dxa"/>
            <w:shd w:val="clear" w:color="auto" w:fill="auto"/>
            <w:vAlign w:val="center"/>
            <w:hideMark/>
          </w:tcPr>
          <w:p w14:paraId="5B84A3A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276" w:type="dxa"/>
            <w:shd w:val="clear" w:color="auto" w:fill="auto"/>
            <w:vAlign w:val="center"/>
            <w:hideMark/>
          </w:tcPr>
          <w:p w14:paraId="0A8833A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F14E3F" w:rsidRPr="00492E79" w14:paraId="50A44239" w14:textId="77777777" w:rsidTr="00F14E3F">
        <w:trPr>
          <w:trHeight w:val="20"/>
        </w:trPr>
        <w:tc>
          <w:tcPr>
            <w:tcW w:w="7366" w:type="dxa"/>
            <w:shd w:val="clear" w:color="auto" w:fill="auto"/>
            <w:vAlign w:val="bottom"/>
            <w:hideMark/>
          </w:tcPr>
          <w:p w14:paraId="5D3F7D5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Создание цеха по переработке молока"</w:t>
            </w:r>
          </w:p>
        </w:tc>
        <w:tc>
          <w:tcPr>
            <w:tcW w:w="993" w:type="dxa"/>
            <w:shd w:val="clear" w:color="auto" w:fill="auto"/>
            <w:vAlign w:val="center"/>
            <w:hideMark/>
          </w:tcPr>
          <w:p w14:paraId="67B8420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2C9F51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38CB3D9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000000" w:fill="FFFFFF"/>
            <w:vAlign w:val="center"/>
            <w:hideMark/>
          </w:tcPr>
          <w:p w14:paraId="68063DA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51.1.03.00000</w:t>
            </w:r>
          </w:p>
        </w:tc>
        <w:tc>
          <w:tcPr>
            <w:tcW w:w="617" w:type="dxa"/>
            <w:shd w:val="clear" w:color="000000" w:fill="FFFFFF"/>
            <w:vAlign w:val="center"/>
            <w:hideMark/>
          </w:tcPr>
          <w:p w14:paraId="5277A57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auto" w:fill="auto"/>
            <w:vAlign w:val="center"/>
            <w:hideMark/>
          </w:tcPr>
          <w:p w14:paraId="53141E8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14:paraId="45E4C9E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276" w:type="dxa"/>
            <w:shd w:val="clear" w:color="auto" w:fill="auto"/>
            <w:vAlign w:val="center"/>
            <w:hideMark/>
          </w:tcPr>
          <w:p w14:paraId="7522BC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32954118" w14:textId="77777777" w:rsidTr="00F14E3F">
        <w:trPr>
          <w:trHeight w:val="20"/>
        </w:trPr>
        <w:tc>
          <w:tcPr>
            <w:tcW w:w="7366" w:type="dxa"/>
            <w:shd w:val="clear" w:color="auto" w:fill="auto"/>
            <w:vAlign w:val="center"/>
            <w:hideMark/>
          </w:tcPr>
          <w:p w14:paraId="488D524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Создание цеха по переработке молока</w:t>
            </w:r>
          </w:p>
        </w:tc>
        <w:tc>
          <w:tcPr>
            <w:tcW w:w="993" w:type="dxa"/>
            <w:shd w:val="clear" w:color="auto" w:fill="auto"/>
            <w:vAlign w:val="center"/>
            <w:hideMark/>
          </w:tcPr>
          <w:p w14:paraId="709987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4CF94E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134E132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000000" w:fill="FFFFFF"/>
            <w:vAlign w:val="center"/>
            <w:hideMark/>
          </w:tcPr>
          <w:p w14:paraId="3541BA5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51.1.03.00910</w:t>
            </w:r>
          </w:p>
        </w:tc>
        <w:tc>
          <w:tcPr>
            <w:tcW w:w="617" w:type="dxa"/>
            <w:shd w:val="clear" w:color="000000" w:fill="FFFFFF"/>
            <w:vAlign w:val="center"/>
            <w:hideMark/>
          </w:tcPr>
          <w:p w14:paraId="3596D9D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7303A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14:paraId="104C32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276" w:type="dxa"/>
            <w:shd w:val="clear" w:color="auto" w:fill="auto"/>
            <w:vAlign w:val="center"/>
            <w:hideMark/>
          </w:tcPr>
          <w:p w14:paraId="5648669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599EF5F5" w14:textId="77777777" w:rsidTr="00F14E3F">
        <w:trPr>
          <w:trHeight w:val="20"/>
        </w:trPr>
        <w:tc>
          <w:tcPr>
            <w:tcW w:w="7366" w:type="dxa"/>
            <w:shd w:val="clear" w:color="auto" w:fill="auto"/>
            <w:vAlign w:val="center"/>
            <w:hideMark/>
          </w:tcPr>
          <w:p w14:paraId="22EF081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47153F8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1533FA1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276" w:type="dxa"/>
            <w:shd w:val="clear" w:color="auto" w:fill="auto"/>
            <w:vAlign w:val="center"/>
            <w:hideMark/>
          </w:tcPr>
          <w:p w14:paraId="060DED1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478" w:type="dxa"/>
            <w:shd w:val="clear" w:color="000000" w:fill="FFFFFF"/>
            <w:vAlign w:val="center"/>
            <w:hideMark/>
          </w:tcPr>
          <w:p w14:paraId="5F4E6A8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51.1.03.00910</w:t>
            </w:r>
          </w:p>
        </w:tc>
        <w:tc>
          <w:tcPr>
            <w:tcW w:w="617" w:type="dxa"/>
            <w:shd w:val="clear" w:color="000000" w:fill="FFFFFF"/>
            <w:vAlign w:val="center"/>
            <w:hideMark/>
          </w:tcPr>
          <w:p w14:paraId="5E5A3DB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46FFADC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9BA08D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1276" w:type="dxa"/>
            <w:shd w:val="clear" w:color="auto" w:fill="auto"/>
            <w:vAlign w:val="center"/>
            <w:hideMark/>
          </w:tcPr>
          <w:p w14:paraId="50F1719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r>
      <w:tr w:rsidR="00F14E3F" w:rsidRPr="00492E79" w14:paraId="07766BA5" w14:textId="77777777" w:rsidTr="00F14E3F">
        <w:trPr>
          <w:trHeight w:val="20"/>
        </w:trPr>
        <w:tc>
          <w:tcPr>
            <w:tcW w:w="7366" w:type="dxa"/>
            <w:shd w:val="clear" w:color="000000" w:fill="FFFFFF"/>
            <w:vAlign w:val="center"/>
            <w:hideMark/>
          </w:tcPr>
          <w:p w14:paraId="424EA4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Строительство теплицы по выращиванию овощей, зелени (пряных трав)"</w:t>
            </w:r>
          </w:p>
        </w:tc>
        <w:tc>
          <w:tcPr>
            <w:tcW w:w="993" w:type="dxa"/>
            <w:shd w:val="clear" w:color="auto" w:fill="auto"/>
            <w:vAlign w:val="center"/>
            <w:hideMark/>
          </w:tcPr>
          <w:p w14:paraId="5E17FC4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93697B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1E66685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000000" w:fill="FFFFFF"/>
            <w:vAlign w:val="center"/>
            <w:hideMark/>
          </w:tcPr>
          <w:p w14:paraId="59BCF7C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51.1.04.00000</w:t>
            </w:r>
          </w:p>
        </w:tc>
        <w:tc>
          <w:tcPr>
            <w:tcW w:w="617" w:type="dxa"/>
            <w:shd w:val="clear" w:color="000000" w:fill="FFFFFF"/>
            <w:vAlign w:val="center"/>
            <w:hideMark/>
          </w:tcPr>
          <w:p w14:paraId="4179FC3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FCD6D9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14:paraId="06F15E9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74C6BE1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r>
      <w:tr w:rsidR="00F14E3F" w:rsidRPr="00492E79" w14:paraId="49B686D4" w14:textId="77777777" w:rsidTr="00F14E3F">
        <w:trPr>
          <w:trHeight w:val="20"/>
        </w:trPr>
        <w:tc>
          <w:tcPr>
            <w:tcW w:w="7366" w:type="dxa"/>
            <w:shd w:val="clear" w:color="auto" w:fill="auto"/>
            <w:vAlign w:val="center"/>
            <w:hideMark/>
          </w:tcPr>
          <w:p w14:paraId="650C47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Строительство теплицы по выращиванию овощей, зелени (пряных трав)</w:t>
            </w:r>
          </w:p>
        </w:tc>
        <w:tc>
          <w:tcPr>
            <w:tcW w:w="993" w:type="dxa"/>
            <w:shd w:val="clear" w:color="auto" w:fill="auto"/>
            <w:vAlign w:val="center"/>
            <w:hideMark/>
          </w:tcPr>
          <w:p w14:paraId="232FFE4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033BBA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256C858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000000" w:fill="FFFFFF"/>
            <w:vAlign w:val="center"/>
            <w:hideMark/>
          </w:tcPr>
          <w:p w14:paraId="4F4B44E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51.1.04.00920</w:t>
            </w:r>
          </w:p>
        </w:tc>
        <w:tc>
          <w:tcPr>
            <w:tcW w:w="617" w:type="dxa"/>
            <w:shd w:val="clear" w:color="000000" w:fill="FFFFFF"/>
            <w:vAlign w:val="center"/>
            <w:hideMark/>
          </w:tcPr>
          <w:p w14:paraId="159FB0A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A49DD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14:paraId="6ECBEC3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20326E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r>
      <w:tr w:rsidR="00F14E3F" w:rsidRPr="00492E79" w14:paraId="33B40DE5" w14:textId="77777777" w:rsidTr="00F14E3F">
        <w:trPr>
          <w:trHeight w:val="20"/>
        </w:trPr>
        <w:tc>
          <w:tcPr>
            <w:tcW w:w="7366" w:type="dxa"/>
            <w:shd w:val="clear" w:color="auto" w:fill="auto"/>
            <w:vAlign w:val="center"/>
            <w:hideMark/>
          </w:tcPr>
          <w:p w14:paraId="7A5F535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14:paraId="360E53F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EB8906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276" w:type="dxa"/>
            <w:shd w:val="clear" w:color="auto" w:fill="auto"/>
            <w:vAlign w:val="center"/>
            <w:hideMark/>
          </w:tcPr>
          <w:p w14:paraId="6987F56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478" w:type="dxa"/>
            <w:shd w:val="clear" w:color="000000" w:fill="FFFFFF"/>
            <w:vAlign w:val="center"/>
            <w:hideMark/>
          </w:tcPr>
          <w:p w14:paraId="1FDDC57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51.1.04.00920</w:t>
            </w:r>
          </w:p>
        </w:tc>
        <w:tc>
          <w:tcPr>
            <w:tcW w:w="617" w:type="dxa"/>
            <w:shd w:val="clear" w:color="000000" w:fill="FFFFFF"/>
            <w:vAlign w:val="center"/>
            <w:hideMark/>
          </w:tcPr>
          <w:p w14:paraId="19EDFCD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096" w:type="dxa"/>
            <w:shd w:val="clear" w:color="auto" w:fill="auto"/>
            <w:vAlign w:val="center"/>
            <w:hideMark/>
          </w:tcPr>
          <w:p w14:paraId="5A089E7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vAlign w:val="center"/>
            <w:hideMark/>
          </w:tcPr>
          <w:p w14:paraId="17B3179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4C9CBAB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r>
      <w:tr w:rsidR="00F14E3F" w:rsidRPr="00492E79" w14:paraId="52D671DC" w14:textId="77777777" w:rsidTr="00F14E3F">
        <w:trPr>
          <w:trHeight w:val="20"/>
        </w:trPr>
        <w:tc>
          <w:tcPr>
            <w:tcW w:w="7366" w:type="dxa"/>
            <w:shd w:val="clear" w:color="000000" w:fill="FFFFFF"/>
            <w:vAlign w:val="center"/>
            <w:hideMark/>
          </w:tcPr>
          <w:p w14:paraId="1D85D6F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993" w:type="dxa"/>
            <w:shd w:val="clear" w:color="auto" w:fill="auto"/>
            <w:vAlign w:val="center"/>
            <w:hideMark/>
          </w:tcPr>
          <w:p w14:paraId="3295AF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336A862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18AA6C7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000000" w:fill="FFFFFF"/>
            <w:vAlign w:val="center"/>
            <w:hideMark/>
          </w:tcPr>
          <w:p w14:paraId="5D104F0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51.1.09.00000</w:t>
            </w:r>
          </w:p>
        </w:tc>
        <w:tc>
          <w:tcPr>
            <w:tcW w:w="617" w:type="dxa"/>
            <w:shd w:val="clear" w:color="000000" w:fill="FFFFFF"/>
            <w:vAlign w:val="center"/>
            <w:hideMark/>
          </w:tcPr>
          <w:p w14:paraId="55B476B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73A322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239,2</w:t>
            </w:r>
          </w:p>
        </w:tc>
        <w:tc>
          <w:tcPr>
            <w:tcW w:w="1134" w:type="dxa"/>
            <w:shd w:val="clear" w:color="000000" w:fill="FFFFFF"/>
            <w:vAlign w:val="center"/>
            <w:hideMark/>
          </w:tcPr>
          <w:p w14:paraId="5EA2D1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239,2</w:t>
            </w:r>
          </w:p>
        </w:tc>
        <w:tc>
          <w:tcPr>
            <w:tcW w:w="1276" w:type="dxa"/>
            <w:shd w:val="clear" w:color="000000" w:fill="FFFFFF"/>
            <w:vAlign w:val="center"/>
            <w:hideMark/>
          </w:tcPr>
          <w:p w14:paraId="2749BC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239,2</w:t>
            </w:r>
          </w:p>
        </w:tc>
      </w:tr>
      <w:tr w:rsidR="00F14E3F" w:rsidRPr="00492E79" w14:paraId="7BC5A002" w14:textId="77777777" w:rsidTr="00F14E3F">
        <w:trPr>
          <w:trHeight w:val="20"/>
        </w:trPr>
        <w:tc>
          <w:tcPr>
            <w:tcW w:w="7366" w:type="dxa"/>
            <w:shd w:val="clear" w:color="auto" w:fill="auto"/>
            <w:vAlign w:val="center"/>
            <w:hideMark/>
          </w:tcPr>
          <w:p w14:paraId="07DAEB0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993" w:type="dxa"/>
            <w:shd w:val="clear" w:color="auto" w:fill="auto"/>
            <w:vAlign w:val="center"/>
            <w:hideMark/>
          </w:tcPr>
          <w:p w14:paraId="74781B4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3EBC41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57184EB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000000" w:fill="FFFFFF"/>
            <w:vAlign w:val="center"/>
            <w:hideMark/>
          </w:tcPr>
          <w:p w14:paraId="5A91794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51.1.09.69700</w:t>
            </w:r>
          </w:p>
        </w:tc>
        <w:tc>
          <w:tcPr>
            <w:tcW w:w="617" w:type="dxa"/>
            <w:shd w:val="clear" w:color="000000" w:fill="FFFFFF"/>
            <w:vAlign w:val="center"/>
            <w:hideMark/>
          </w:tcPr>
          <w:p w14:paraId="19E6AA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117A2D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239,2</w:t>
            </w:r>
          </w:p>
        </w:tc>
        <w:tc>
          <w:tcPr>
            <w:tcW w:w="1134" w:type="dxa"/>
            <w:shd w:val="clear" w:color="auto" w:fill="auto"/>
            <w:vAlign w:val="center"/>
            <w:hideMark/>
          </w:tcPr>
          <w:p w14:paraId="42CE3F2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239,2</w:t>
            </w:r>
          </w:p>
        </w:tc>
        <w:tc>
          <w:tcPr>
            <w:tcW w:w="1276" w:type="dxa"/>
            <w:shd w:val="clear" w:color="auto" w:fill="auto"/>
            <w:vAlign w:val="center"/>
            <w:hideMark/>
          </w:tcPr>
          <w:p w14:paraId="7D59DEC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239,2</w:t>
            </w:r>
          </w:p>
        </w:tc>
      </w:tr>
      <w:tr w:rsidR="00F14E3F" w:rsidRPr="00492E79" w14:paraId="1E4D366D" w14:textId="77777777" w:rsidTr="00F14E3F">
        <w:trPr>
          <w:trHeight w:val="20"/>
        </w:trPr>
        <w:tc>
          <w:tcPr>
            <w:tcW w:w="7366" w:type="dxa"/>
            <w:shd w:val="clear" w:color="auto" w:fill="auto"/>
            <w:vAlign w:val="center"/>
            <w:hideMark/>
          </w:tcPr>
          <w:p w14:paraId="679873D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5EA02C4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41D0B78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276" w:type="dxa"/>
            <w:shd w:val="clear" w:color="auto" w:fill="auto"/>
            <w:vAlign w:val="center"/>
            <w:hideMark/>
          </w:tcPr>
          <w:p w14:paraId="7F1E88C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478" w:type="dxa"/>
            <w:shd w:val="clear" w:color="000000" w:fill="FFFFFF"/>
            <w:vAlign w:val="center"/>
            <w:hideMark/>
          </w:tcPr>
          <w:p w14:paraId="5172B52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51.1.09.69700</w:t>
            </w:r>
          </w:p>
        </w:tc>
        <w:tc>
          <w:tcPr>
            <w:tcW w:w="617" w:type="dxa"/>
            <w:shd w:val="clear" w:color="000000" w:fill="FFFFFF"/>
            <w:vAlign w:val="center"/>
            <w:hideMark/>
          </w:tcPr>
          <w:p w14:paraId="389C781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65B85C9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239,2</w:t>
            </w:r>
          </w:p>
        </w:tc>
        <w:tc>
          <w:tcPr>
            <w:tcW w:w="1134" w:type="dxa"/>
            <w:shd w:val="clear" w:color="auto" w:fill="auto"/>
            <w:vAlign w:val="center"/>
            <w:hideMark/>
          </w:tcPr>
          <w:p w14:paraId="6CC5740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239,2</w:t>
            </w:r>
          </w:p>
        </w:tc>
        <w:tc>
          <w:tcPr>
            <w:tcW w:w="1276" w:type="dxa"/>
            <w:shd w:val="clear" w:color="auto" w:fill="auto"/>
            <w:vAlign w:val="center"/>
            <w:hideMark/>
          </w:tcPr>
          <w:p w14:paraId="6E00586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239,2</w:t>
            </w:r>
          </w:p>
        </w:tc>
      </w:tr>
      <w:tr w:rsidR="00F14E3F" w:rsidRPr="00492E79" w14:paraId="337A673D" w14:textId="77777777" w:rsidTr="00F14E3F">
        <w:trPr>
          <w:trHeight w:val="20"/>
        </w:trPr>
        <w:tc>
          <w:tcPr>
            <w:tcW w:w="7366" w:type="dxa"/>
            <w:shd w:val="clear" w:color="auto" w:fill="auto"/>
            <w:vAlign w:val="center"/>
            <w:hideMark/>
          </w:tcPr>
          <w:p w14:paraId="132DAB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муниципальном округе"</w:t>
            </w:r>
          </w:p>
        </w:tc>
        <w:tc>
          <w:tcPr>
            <w:tcW w:w="993" w:type="dxa"/>
            <w:shd w:val="clear" w:color="auto" w:fill="auto"/>
            <w:vAlign w:val="center"/>
            <w:hideMark/>
          </w:tcPr>
          <w:p w14:paraId="5A1BCD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7B3933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3F24232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6864D45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56.0.00.00000</w:t>
            </w:r>
          </w:p>
        </w:tc>
        <w:tc>
          <w:tcPr>
            <w:tcW w:w="617" w:type="dxa"/>
            <w:shd w:val="clear" w:color="auto" w:fill="auto"/>
            <w:vAlign w:val="center"/>
            <w:hideMark/>
          </w:tcPr>
          <w:p w14:paraId="7F3343F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CC3D25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110,0</w:t>
            </w:r>
          </w:p>
        </w:tc>
        <w:tc>
          <w:tcPr>
            <w:tcW w:w="1134" w:type="dxa"/>
            <w:shd w:val="clear" w:color="auto" w:fill="auto"/>
            <w:vAlign w:val="center"/>
            <w:hideMark/>
          </w:tcPr>
          <w:p w14:paraId="2F6A46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110,0</w:t>
            </w:r>
          </w:p>
        </w:tc>
        <w:tc>
          <w:tcPr>
            <w:tcW w:w="1276" w:type="dxa"/>
            <w:shd w:val="clear" w:color="auto" w:fill="auto"/>
            <w:vAlign w:val="center"/>
            <w:hideMark/>
          </w:tcPr>
          <w:p w14:paraId="1B1C9B3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110,0</w:t>
            </w:r>
          </w:p>
        </w:tc>
      </w:tr>
      <w:tr w:rsidR="00F14E3F" w:rsidRPr="00492E79" w14:paraId="131F0E63" w14:textId="77777777" w:rsidTr="00F14E3F">
        <w:trPr>
          <w:trHeight w:val="20"/>
        </w:trPr>
        <w:tc>
          <w:tcPr>
            <w:tcW w:w="7366" w:type="dxa"/>
            <w:shd w:val="clear" w:color="auto" w:fill="auto"/>
            <w:vAlign w:val="center"/>
            <w:hideMark/>
          </w:tcPr>
          <w:p w14:paraId="79D771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муниципальном округе"</w:t>
            </w:r>
          </w:p>
        </w:tc>
        <w:tc>
          <w:tcPr>
            <w:tcW w:w="993" w:type="dxa"/>
            <w:shd w:val="clear" w:color="auto" w:fill="auto"/>
            <w:vAlign w:val="center"/>
            <w:hideMark/>
          </w:tcPr>
          <w:p w14:paraId="591A68B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52FAA3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70A1DE3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0CD7B75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56.1.00.00000</w:t>
            </w:r>
          </w:p>
        </w:tc>
        <w:tc>
          <w:tcPr>
            <w:tcW w:w="617" w:type="dxa"/>
            <w:shd w:val="clear" w:color="auto" w:fill="auto"/>
            <w:vAlign w:val="center"/>
            <w:hideMark/>
          </w:tcPr>
          <w:p w14:paraId="4AA1046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E31E88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110,0</w:t>
            </w:r>
          </w:p>
        </w:tc>
        <w:tc>
          <w:tcPr>
            <w:tcW w:w="1134" w:type="dxa"/>
            <w:shd w:val="clear" w:color="auto" w:fill="auto"/>
            <w:vAlign w:val="center"/>
            <w:hideMark/>
          </w:tcPr>
          <w:p w14:paraId="7BB2ADC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110,0</w:t>
            </w:r>
          </w:p>
        </w:tc>
        <w:tc>
          <w:tcPr>
            <w:tcW w:w="1276" w:type="dxa"/>
            <w:shd w:val="clear" w:color="auto" w:fill="auto"/>
            <w:vAlign w:val="center"/>
            <w:hideMark/>
          </w:tcPr>
          <w:p w14:paraId="10C2901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110,0</w:t>
            </w:r>
          </w:p>
        </w:tc>
      </w:tr>
      <w:tr w:rsidR="00F14E3F" w:rsidRPr="00492E79" w14:paraId="1BD2AEB5" w14:textId="77777777" w:rsidTr="00F14E3F">
        <w:trPr>
          <w:trHeight w:val="20"/>
        </w:trPr>
        <w:tc>
          <w:tcPr>
            <w:tcW w:w="7366" w:type="dxa"/>
            <w:shd w:val="clear" w:color="auto" w:fill="auto"/>
            <w:vAlign w:val="center"/>
            <w:hideMark/>
          </w:tcPr>
          <w:p w14:paraId="2977B6B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993" w:type="dxa"/>
            <w:shd w:val="clear" w:color="auto" w:fill="auto"/>
            <w:vAlign w:val="center"/>
            <w:hideMark/>
          </w:tcPr>
          <w:p w14:paraId="70AA7B8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750CD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51EC0FD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682994B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56.1.01.00000</w:t>
            </w:r>
          </w:p>
        </w:tc>
        <w:tc>
          <w:tcPr>
            <w:tcW w:w="617" w:type="dxa"/>
            <w:shd w:val="clear" w:color="auto" w:fill="auto"/>
            <w:vAlign w:val="center"/>
            <w:hideMark/>
          </w:tcPr>
          <w:p w14:paraId="1E3AD48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1F7DA5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134" w:type="dxa"/>
            <w:shd w:val="clear" w:color="auto" w:fill="auto"/>
            <w:vAlign w:val="center"/>
            <w:hideMark/>
          </w:tcPr>
          <w:p w14:paraId="2C7F33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276" w:type="dxa"/>
            <w:shd w:val="clear" w:color="auto" w:fill="auto"/>
            <w:vAlign w:val="center"/>
            <w:hideMark/>
          </w:tcPr>
          <w:p w14:paraId="26F18D9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F14E3F" w:rsidRPr="00492E79" w14:paraId="0E8A1396" w14:textId="77777777" w:rsidTr="00F14E3F">
        <w:trPr>
          <w:trHeight w:val="20"/>
        </w:trPr>
        <w:tc>
          <w:tcPr>
            <w:tcW w:w="7366" w:type="dxa"/>
            <w:shd w:val="clear" w:color="auto" w:fill="auto"/>
            <w:vAlign w:val="center"/>
            <w:hideMark/>
          </w:tcPr>
          <w:p w14:paraId="7C8514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993" w:type="dxa"/>
            <w:shd w:val="clear" w:color="auto" w:fill="auto"/>
            <w:vAlign w:val="center"/>
            <w:hideMark/>
          </w:tcPr>
          <w:p w14:paraId="1860BB5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200556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71D9CF0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4BE7FB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56.1.01.00110</w:t>
            </w:r>
          </w:p>
        </w:tc>
        <w:tc>
          <w:tcPr>
            <w:tcW w:w="617" w:type="dxa"/>
            <w:shd w:val="clear" w:color="auto" w:fill="auto"/>
            <w:vAlign w:val="center"/>
            <w:hideMark/>
          </w:tcPr>
          <w:p w14:paraId="1D9F0A5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95C6CA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134" w:type="dxa"/>
            <w:shd w:val="clear" w:color="auto" w:fill="auto"/>
            <w:vAlign w:val="center"/>
            <w:hideMark/>
          </w:tcPr>
          <w:p w14:paraId="69C0C2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276" w:type="dxa"/>
            <w:shd w:val="clear" w:color="auto" w:fill="auto"/>
            <w:vAlign w:val="center"/>
            <w:hideMark/>
          </w:tcPr>
          <w:p w14:paraId="230193A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F14E3F" w:rsidRPr="00492E79" w14:paraId="5C245016" w14:textId="77777777" w:rsidTr="00F14E3F">
        <w:trPr>
          <w:trHeight w:val="20"/>
        </w:trPr>
        <w:tc>
          <w:tcPr>
            <w:tcW w:w="7366" w:type="dxa"/>
            <w:shd w:val="clear" w:color="auto" w:fill="auto"/>
            <w:vAlign w:val="center"/>
            <w:hideMark/>
          </w:tcPr>
          <w:p w14:paraId="621E118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369305B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414F149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276" w:type="dxa"/>
            <w:shd w:val="clear" w:color="auto" w:fill="auto"/>
            <w:vAlign w:val="center"/>
            <w:hideMark/>
          </w:tcPr>
          <w:p w14:paraId="11D6FB1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478" w:type="dxa"/>
            <w:shd w:val="clear" w:color="auto" w:fill="auto"/>
            <w:vAlign w:val="center"/>
            <w:hideMark/>
          </w:tcPr>
          <w:p w14:paraId="7F6C823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56.1.01.00110</w:t>
            </w:r>
          </w:p>
        </w:tc>
        <w:tc>
          <w:tcPr>
            <w:tcW w:w="617" w:type="dxa"/>
            <w:shd w:val="clear" w:color="auto" w:fill="auto"/>
            <w:vAlign w:val="center"/>
            <w:hideMark/>
          </w:tcPr>
          <w:p w14:paraId="00CB78E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18EA0D5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134" w:type="dxa"/>
            <w:shd w:val="clear" w:color="auto" w:fill="auto"/>
            <w:vAlign w:val="center"/>
            <w:hideMark/>
          </w:tcPr>
          <w:p w14:paraId="660F5B4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276" w:type="dxa"/>
            <w:shd w:val="clear" w:color="auto" w:fill="auto"/>
            <w:vAlign w:val="center"/>
            <w:hideMark/>
          </w:tcPr>
          <w:p w14:paraId="762DF53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F14E3F" w:rsidRPr="00492E79" w14:paraId="14E6791B" w14:textId="77777777" w:rsidTr="00F14E3F">
        <w:trPr>
          <w:trHeight w:val="20"/>
        </w:trPr>
        <w:tc>
          <w:tcPr>
            <w:tcW w:w="7366" w:type="dxa"/>
            <w:shd w:val="clear" w:color="auto" w:fill="auto"/>
            <w:vAlign w:val="center"/>
            <w:hideMark/>
          </w:tcPr>
          <w:p w14:paraId="78213C6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993" w:type="dxa"/>
            <w:shd w:val="clear" w:color="auto" w:fill="auto"/>
            <w:vAlign w:val="center"/>
            <w:hideMark/>
          </w:tcPr>
          <w:p w14:paraId="2E17F2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7C578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1DB2025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5110D0D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56.1.01.00120</w:t>
            </w:r>
          </w:p>
        </w:tc>
        <w:tc>
          <w:tcPr>
            <w:tcW w:w="617" w:type="dxa"/>
            <w:shd w:val="clear" w:color="auto" w:fill="auto"/>
            <w:vAlign w:val="center"/>
            <w:hideMark/>
          </w:tcPr>
          <w:p w14:paraId="0D28D75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2DB16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105,0</w:t>
            </w:r>
          </w:p>
        </w:tc>
        <w:tc>
          <w:tcPr>
            <w:tcW w:w="1134" w:type="dxa"/>
            <w:shd w:val="clear" w:color="auto" w:fill="auto"/>
            <w:vAlign w:val="center"/>
            <w:hideMark/>
          </w:tcPr>
          <w:p w14:paraId="59F649E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105,0</w:t>
            </w:r>
          </w:p>
        </w:tc>
        <w:tc>
          <w:tcPr>
            <w:tcW w:w="1276" w:type="dxa"/>
            <w:shd w:val="clear" w:color="auto" w:fill="auto"/>
            <w:vAlign w:val="center"/>
            <w:hideMark/>
          </w:tcPr>
          <w:p w14:paraId="587ED6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105,0</w:t>
            </w:r>
          </w:p>
        </w:tc>
      </w:tr>
      <w:tr w:rsidR="00F14E3F" w:rsidRPr="00492E79" w14:paraId="4C7CCD78" w14:textId="77777777" w:rsidTr="00F14E3F">
        <w:trPr>
          <w:trHeight w:val="20"/>
        </w:trPr>
        <w:tc>
          <w:tcPr>
            <w:tcW w:w="7366" w:type="dxa"/>
            <w:shd w:val="clear" w:color="auto" w:fill="auto"/>
            <w:vAlign w:val="center"/>
            <w:hideMark/>
          </w:tcPr>
          <w:p w14:paraId="68C0C61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межбюджетные трансферты</w:t>
            </w:r>
          </w:p>
        </w:tc>
        <w:tc>
          <w:tcPr>
            <w:tcW w:w="993" w:type="dxa"/>
            <w:shd w:val="clear" w:color="auto" w:fill="auto"/>
            <w:vAlign w:val="center"/>
            <w:hideMark/>
          </w:tcPr>
          <w:p w14:paraId="467D476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4F29712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276" w:type="dxa"/>
            <w:shd w:val="clear" w:color="auto" w:fill="auto"/>
            <w:vAlign w:val="center"/>
            <w:hideMark/>
          </w:tcPr>
          <w:p w14:paraId="03E7594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478" w:type="dxa"/>
            <w:shd w:val="clear" w:color="auto" w:fill="auto"/>
            <w:vAlign w:val="center"/>
            <w:hideMark/>
          </w:tcPr>
          <w:p w14:paraId="5D59171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56.1.01.00120</w:t>
            </w:r>
          </w:p>
        </w:tc>
        <w:tc>
          <w:tcPr>
            <w:tcW w:w="617" w:type="dxa"/>
            <w:shd w:val="clear" w:color="auto" w:fill="auto"/>
            <w:vAlign w:val="center"/>
            <w:hideMark/>
          </w:tcPr>
          <w:p w14:paraId="3DD8AC5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096" w:type="dxa"/>
            <w:shd w:val="clear" w:color="auto" w:fill="auto"/>
            <w:vAlign w:val="center"/>
            <w:hideMark/>
          </w:tcPr>
          <w:p w14:paraId="3C57982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105,0</w:t>
            </w:r>
          </w:p>
        </w:tc>
        <w:tc>
          <w:tcPr>
            <w:tcW w:w="1134" w:type="dxa"/>
            <w:shd w:val="clear" w:color="auto" w:fill="auto"/>
            <w:vAlign w:val="center"/>
            <w:hideMark/>
          </w:tcPr>
          <w:p w14:paraId="0774421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105,0</w:t>
            </w:r>
          </w:p>
        </w:tc>
        <w:tc>
          <w:tcPr>
            <w:tcW w:w="1276" w:type="dxa"/>
            <w:shd w:val="clear" w:color="auto" w:fill="auto"/>
            <w:vAlign w:val="center"/>
            <w:hideMark/>
          </w:tcPr>
          <w:p w14:paraId="1218623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105,0</w:t>
            </w:r>
          </w:p>
        </w:tc>
      </w:tr>
      <w:tr w:rsidR="00F14E3F" w:rsidRPr="00492E79" w14:paraId="62653514" w14:textId="77777777" w:rsidTr="00F14E3F">
        <w:trPr>
          <w:trHeight w:val="20"/>
        </w:trPr>
        <w:tc>
          <w:tcPr>
            <w:tcW w:w="7366" w:type="dxa"/>
            <w:shd w:val="clear" w:color="auto" w:fill="auto"/>
            <w:vAlign w:val="center"/>
            <w:hideMark/>
          </w:tcPr>
          <w:p w14:paraId="6AE3473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Транспорт</w:t>
            </w:r>
          </w:p>
        </w:tc>
        <w:tc>
          <w:tcPr>
            <w:tcW w:w="993" w:type="dxa"/>
            <w:shd w:val="clear" w:color="auto" w:fill="auto"/>
            <w:vAlign w:val="center"/>
            <w:hideMark/>
          </w:tcPr>
          <w:p w14:paraId="2C30D66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89E5F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1EC928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478" w:type="dxa"/>
            <w:shd w:val="clear" w:color="auto" w:fill="auto"/>
            <w:vAlign w:val="center"/>
            <w:hideMark/>
          </w:tcPr>
          <w:p w14:paraId="261210A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1E169F2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4E480F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4 665,9</w:t>
            </w:r>
          </w:p>
        </w:tc>
        <w:tc>
          <w:tcPr>
            <w:tcW w:w="1134" w:type="dxa"/>
            <w:shd w:val="clear" w:color="auto" w:fill="auto"/>
            <w:vAlign w:val="center"/>
            <w:hideMark/>
          </w:tcPr>
          <w:p w14:paraId="2D358AB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4 665,9</w:t>
            </w:r>
          </w:p>
        </w:tc>
        <w:tc>
          <w:tcPr>
            <w:tcW w:w="1276" w:type="dxa"/>
            <w:shd w:val="clear" w:color="auto" w:fill="auto"/>
            <w:vAlign w:val="center"/>
            <w:hideMark/>
          </w:tcPr>
          <w:p w14:paraId="7A1713F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2 600,0</w:t>
            </w:r>
          </w:p>
        </w:tc>
      </w:tr>
      <w:tr w:rsidR="00F14E3F" w:rsidRPr="00492E79" w14:paraId="298CBD93" w14:textId="77777777" w:rsidTr="00F14E3F">
        <w:trPr>
          <w:trHeight w:val="20"/>
        </w:trPr>
        <w:tc>
          <w:tcPr>
            <w:tcW w:w="7366" w:type="dxa"/>
            <w:shd w:val="clear" w:color="auto" w:fill="auto"/>
            <w:vAlign w:val="center"/>
            <w:hideMark/>
          </w:tcPr>
          <w:p w14:paraId="5FB23E5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муниципального округа"</w:t>
            </w:r>
          </w:p>
        </w:tc>
        <w:tc>
          <w:tcPr>
            <w:tcW w:w="993" w:type="dxa"/>
            <w:shd w:val="clear" w:color="auto" w:fill="auto"/>
            <w:vAlign w:val="center"/>
            <w:hideMark/>
          </w:tcPr>
          <w:p w14:paraId="540F90E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4362E2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5D9578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478" w:type="dxa"/>
            <w:shd w:val="clear" w:color="auto" w:fill="auto"/>
            <w:vAlign w:val="center"/>
            <w:hideMark/>
          </w:tcPr>
          <w:p w14:paraId="4A33AA5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63.0.00.00000</w:t>
            </w:r>
          </w:p>
        </w:tc>
        <w:tc>
          <w:tcPr>
            <w:tcW w:w="617" w:type="dxa"/>
            <w:shd w:val="clear" w:color="auto" w:fill="auto"/>
            <w:vAlign w:val="center"/>
            <w:hideMark/>
          </w:tcPr>
          <w:p w14:paraId="3B1A72B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0AFCFA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4 665,9</w:t>
            </w:r>
          </w:p>
        </w:tc>
        <w:tc>
          <w:tcPr>
            <w:tcW w:w="1134" w:type="dxa"/>
            <w:shd w:val="clear" w:color="auto" w:fill="auto"/>
            <w:vAlign w:val="center"/>
            <w:hideMark/>
          </w:tcPr>
          <w:p w14:paraId="73BD95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4 665,9</w:t>
            </w:r>
          </w:p>
        </w:tc>
        <w:tc>
          <w:tcPr>
            <w:tcW w:w="1276" w:type="dxa"/>
            <w:shd w:val="clear" w:color="auto" w:fill="auto"/>
            <w:vAlign w:val="center"/>
            <w:hideMark/>
          </w:tcPr>
          <w:p w14:paraId="4B196D8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2 600,0</w:t>
            </w:r>
          </w:p>
        </w:tc>
      </w:tr>
      <w:tr w:rsidR="00F14E3F" w:rsidRPr="00492E79" w14:paraId="78088CE4" w14:textId="77777777" w:rsidTr="00F14E3F">
        <w:trPr>
          <w:trHeight w:val="20"/>
        </w:trPr>
        <w:tc>
          <w:tcPr>
            <w:tcW w:w="7366" w:type="dxa"/>
            <w:shd w:val="clear" w:color="auto" w:fill="auto"/>
            <w:vAlign w:val="center"/>
            <w:hideMark/>
          </w:tcPr>
          <w:p w14:paraId="175173D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муниципального округа"</w:t>
            </w:r>
          </w:p>
        </w:tc>
        <w:tc>
          <w:tcPr>
            <w:tcW w:w="993" w:type="dxa"/>
            <w:shd w:val="clear" w:color="auto" w:fill="auto"/>
            <w:vAlign w:val="center"/>
            <w:hideMark/>
          </w:tcPr>
          <w:p w14:paraId="2AD5C4D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5EE303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7DBDB22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478" w:type="dxa"/>
            <w:shd w:val="clear" w:color="auto" w:fill="auto"/>
            <w:vAlign w:val="center"/>
            <w:hideMark/>
          </w:tcPr>
          <w:p w14:paraId="716991F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63.1.01.00000</w:t>
            </w:r>
          </w:p>
        </w:tc>
        <w:tc>
          <w:tcPr>
            <w:tcW w:w="617" w:type="dxa"/>
            <w:shd w:val="clear" w:color="auto" w:fill="auto"/>
            <w:vAlign w:val="center"/>
            <w:hideMark/>
          </w:tcPr>
          <w:p w14:paraId="7A1253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C157A3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2 681,9</w:t>
            </w:r>
          </w:p>
        </w:tc>
        <w:tc>
          <w:tcPr>
            <w:tcW w:w="1134" w:type="dxa"/>
            <w:shd w:val="clear" w:color="auto" w:fill="auto"/>
            <w:vAlign w:val="center"/>
            <w:hideMark/>
          </w:tcPr>
          <w:p w14:paraId="4EFD8E6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2 681,9</w:t>
            </w:r>
          </w:p>
        </w:tc>
        <w:tc>
          <w:tcPr>
            <w:tcW w:w="1276" w:type="dxa"/>
            <w:shd w:val="clear" w:color="auto" w:fill="auto"/>
            <w:vAlign w:val="center"/>
            <w:hideMark/>
          </w:tcPr>
          <w:p w14:paraId="704DE9A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2 600,0</w:t>
            </w:r>
          </w:p>
        </w:tc>
      </w:tr>
      <w:tr w:rsidR="00F14E3F" w:rsidRPr="00492E79" w14:paraId="0CB53B1D" w14:textId="77777777" w:rsidTr="00F14E3F">
        <w:trPr>
          <w:trHeight w:val="20"/>
        </w:trPr>
        <w:tc>
          <w:tcPr>
            <w:tcW w:w="7366" w:type="dxa"/>
            <w:shd w:val="clear" w:color="auto" w:fill="auto"/>
            <w:vAlign w:val="center"/>
            <w:hideMark/>
          </w:tcPr>
          <w:p w14:paraId="7B120B1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транспортного обслуживания населения автомобильным пассажирским транспортом в границах Завитинского района</w:t>
            </w:r>
          </w:p>
        </w:tc>
        <w:tc>
          <w:tcPr>
            <w:tcW w:w="993" w:type="dxa"/>
            <w:shd w:val="clear" w:color="auto" w:fill="auto"/>
            <w:vAlign w:val="center"/>
            <w:hideMark/>
          </w:tcPr>
          <w:p w14:paraId="7E3FC8A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002303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1EFFD38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478" w:type="dxa"/>
            <w:shd w:val="clear" w:color="auto" w:fill="auto"/>
            <w:vAlign w:val="center"/>
            <w:hideMark/>
          </w:tcPr>
          <w:p w14:paraId="57634C3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63.1.01.00500</w:t>
            </w:r>
          </w:p>
        </w:tc>
        <w:tc>
          <w:tcPr>
            <w:tcW w:w="617" w:type="dxa"/>
            <w:shd w:val="clear" w:color="auto" w:fill="auto"/>
            <w:vAlign w:val="center"/>
            <w:hideMark/>
          </w:tcPr>
          <w:p w14:paraId="176EE5B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46E94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2 681,9</w:t>
            </w:r>
          </w:p>
        </w:tc>
        <w:tc>
          <w:tcPr>
            <w:tcW w:w="1134" w:type="dxa"/>
            <w:shd w:val="clear" w:color="auto" w:fill="auto"/>
            <w:vAlign w:val="center"/>
            <w:hideMark/>
          </w:tcPr>
          <w:p w14:paraId="714CDD8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2 681,9</w:t>
            </w:r>
          </w:p>
        </w:tc>
        <w:tc>
          <w:tcPr>
            <w:tcW w:w="1276" w:type="dxa"/>
            <w:shd w:val="clear" w:color="auto" w:fill="auto"/>
            <w:vAlign w:val="center"/>
            <w:hideMark/>
          </w:tcPr>
          <w:p w14:paraId="2CDBF0E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2 600,0</w:t>
            </w:r>
          </w:p>
        </w:tc>
      </w:tr>
      <w:tr w:rsidR="00F14E3F" w:rsidRPr="00492E79" w14:paraId="41BC1C80" w14:textId="77777777" w:rsidTr="00F14E3F">
        <w:trPr>
          <w:trHeight w:val="20"/>
        </w:trPr>
        <w:tc>
          <w:tcPr>
            <w:tcW w:w="7366" w:type="dxa"/>
            <w:shd w:val="clear" w:color="auto" w:fill="auto"/>
            <w:vAlign w:val="center"/>
            <w:hideMark/>
          </w:tcPr>
          <w:p w14:paraId="1FA98AA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14:paraId="4639B8B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F70CC6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276" w:type="dxa"/>
            <w:shd w:val="clear" w:color="auto" w:fill="auto"/>
            <w:vAlign w:val="center"/>
            <w:hideMark/>
          </w:tcPr>
          <w:p w14:paraId="155D750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478" w:type="dxa"/>
            <w:shd w:val="clear" w:color="auto" w:fill="auto"/>
            <w:vAlign w:val="center"/>
            <w:hideMark/>
          </w:tcPr>
          <w:p w14:paraId="3D5FC54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63.1.01.00500</w:t>
            </w:r>
          </w:p>
        </w:tc>
        <w:tc>
          <w:tcPr>
            <w:tcW w:w="617" w:type="dxa"/>
            <w:shd w:val="clear" w:color="auto" w:fill="auto"/>
            <w:vAlign w:val="center"/>
            <w:hideMark/>
          </w:tcPr>
          <w:p w14:paraId="1E1FAA3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096" w:type="dxa"/>
            <w:shd w:val="clear" w:color="auto" w:fill="auto"/>
            <w:vAlign w:val="center"/>
            <w:hideMark/>
          </w:tcPr>
          <w:p w14:paraId="3FD25BD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2 681,9</w:t>
            </w:r>
          </w:p>
        </w:tc>
        <w:tc>
          <w:tcPr>
            <w:tcW w:w="1134" w:type="dxa"/>
            <w:shd w:val="clear" w:color="auto" w:fill="auto"/>
            <w:vAlign w:val="center"/>
            <w:hideMark/>
          </w:tcPr>
          <w:p w14:paraId="04195E9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2 681,9</w:t>
            </w:r>
          </w:p>
        </w:tc>
        <w:tc>
          <w:tcPr>
            <w:tcW w:w="1276" w:type="dxa"/>
            <w:shd w:val="clear" w:color="auto" w:fill="auto"/>
            <w:vAlign w:val="center"/>
            <w:hideMark/>
          </w:tcPr>
          <w:p w14:paraId="5C4E450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2 600,0</w:t>
            </w:r>
          </w:p>
        </w:tc>
      </w:tr>
      <w:tr w:rsidR="00F14E3F" w:rsidRPr="00492E79" w14:paraId="43FCE80F" w14:textId="77777777" w:rsidTr="00F14E3F">
        <w:trPr>
          <w:trHeight w:val="20"/>
        </w:trPr>
        <w:tc>
          <w:tcPr>
            <w:tcW w:w="7366" w:type="dxa"/>
            <w:shd w:val="clear" w:color="auto" w:fill="auto"/>
            <w:vAlign w:val="center"/>
            <w:hideMark/>
          </w:tcPr>
          <w:p w14:paraId="689E425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"Оказание поддержки, связанной с организацией транспортного обслуживания населения"</w:t>
            </w:r>
          </w:p>
        </w:tc>
        <w:tc>
          <w:tcPr>
            <w:tcW w:w="993" w:type="dxa"/>
            <w:shd w:val="clear" w:color="auto" w:fill="auto"/>
            <w:vAlign w:val="center"/>
            <w:hideMark/>
          </w:tcPr>
          <w:p w14:paraId="1A6447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40839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1A9BCF3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478" w:type="dxa"/>
            <w:shd w:val="clear" w:color="auto" w:fill="auto"/>
            <w:vAlign w:val="center"/>
            <w:hideMark/>
          </w:tcPr>
          <w:p w14:paraId="66695C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63.1.02.00000</w:t>
            </w:r>
          </w:p>
        </w:tc>
        <w:tc>
          <w:tcPr>
            <w:tcW w:w="617" w:type="dxa"/>
            <w:shd w:val="clear" w:color="auto" w:fill="auto"/>
            <w:vAlign w:val="center"/>
            <w:hideMark/>
          </w:tcPr>
          <w:p w14:paraId="73172D0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B2831A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1 984,0</w:t>
            </w:r>
          </w:p>
        </w:tc>
        <w:tc>
          <w:tcPr>
            <w:tcW w:w="1134" w:type="dxa"/>
            <w:shd w:val="clear" w:color="auto" w:fill="auto"/>
            <w:vAlign w:val="center"/>
            <w:hideMark/>
          </w:tcPr>
          <w:p w14:paraId="3004A2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1 984,0</w:t>
            </w:r>
          </w:p>
        </w:tc>
        <w:tc>
          <w:tcPr>
            <w:tcW w:w="1276" w:type="dxa"/>
            <w:shd w:val="clear" w:color="auto" w:fill="auto"/>
            <w:vAlign w:val="center"/>
            <w:hideMark/>
          </w:tcPr>
          <w:p w14:paraId="3CCDF35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06509840" w14:textId="77777777" w:rsidTr="00F14E3F">
        <w:trPr>
          <w:trHeight w:val="20"/>
        </w:trPr>
        <w:tc>
          <w:tcPr>
            <w:tcW w:w="7366" w:type="dxa"/>
            <w:shd w:val="clear" w:color="auto" w:fill="auto"/>
            <w:vAlign w:val="center"/>
            <w:hideMark/>
          </w:tcPr>
          <w:p w14:paraId="585F5BA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Оказание поддержки, связанной с организацией транспортного обслуживания населения</w:t>
            </w:r>
          </w:p>
        </w:tc>
        <w:tc>
          <w:tcPr>
            <w:tcW w:w="993" w:type="dxa"/>
            <w:shd w:val="clear" w:color="auto" w:fill="auto"/>
            <w:vAlign w:val="center"/>
            <w:hideMark/>
          </w:tcPr>
          <w:p w14:paraId="5D4C8F4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D208C2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276" w:type="dxa"/>
            <w:shd w:val="clear" w:color="auto" w:fill="auto"/>
            <w:vAlign w:val="center"/>
            <w:hideMark/>
          </w:tcPr>
          <w:p w14:paraId="44AE72D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478" w:type="dxa"/>
            <w:shd w:val="clear" w:color="auto" w:fill="auto"/>
            <w:vAlign w:val="center"/>
            <w:hideMark/>
          </w:tcPr>
          <w:p w14:paraId="7378696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63.1.</w:t>
            </w:r>
            <w:proofErr w:type="gramStart"/>
            <w:r w:rsidRPr="00492E79">
              <w:rPr>
                <w:rFonts w:ascii="Times New Roman" w:eastAsia="Times New Roman" w:hAnsi="Times New Roman" w:cs="Times New Roman"/>
                <w:sz w:val="20"/>
                <w:szCs w:val="20"/>
                <w:lang w:eastAsia="ru-RU"/>
              </w:rPr>
              <w:t>02.S</w:t>
            </w:r>
            <w:proofErr w:type="gramEnd"/>
            <w:r w:rsidRPr="00492E79">
              <w:rPr>
                <w:rFonts w:ascii="Times New Roman" w:eastAsia="Times New Roman" w:hAnsi="Times New Roman" w:cs="Times New Roman"/>
                <w:sz w:val="20"/>
                <w:szCs w:val="20"/>
                <w:lang w:eastAsia="ru-RU"/>
              </w:rPr>
              <w:t>06800</w:t>
            </w:r>
          </w:p>
        </w:tc>
        <w:tc>
          <w:tcPr>
            <w:tcW w:w="617" w:type="dxa"/>
            <w:shd w:val="clear" w:color="auto" w:fill="auto"/>
            <w:vAlign w:val="center"/>
            <w:hideMark/>
          </w:tcPr>
          <w:p w14:paraId="6D71C48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auto" w:fill="auto"/>
            <w:vAlign w:val="center"/>
            <w:hideMark/>
          </w:tcPr>
          <w:p w14:paraId="408D5CF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1 984,0</w:t>
            </w:r>
          </w:p>
        </w:tc>
        <w:tc>
          <w:tcPr>
            <w:tcW w:w="1134" w:type="dxa"/>
            <w:shd w:val="clear" w:color="auto" w:fill="auto"/>
            <w:vAlign w:val="center"/>
            <w:hideMark/>
          </w:tcPr>
          <w:p w14:paraId="0A34353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1 984,0</w:t>
            </w:r>
          </w:p>
        </w:tc>
        <w:tc>
          <w:tcPr>
            <w:tcW w:w="1276" w:type="dxa"/>
            <w:shd w:val="clear" w:color="auto" w:fill="auto"/>
            <w:vAlign w:val="center"/>
            <w:hideMark/>
          </w:tcPr>
          <w:p w14:paraId="0FE95AE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183E3F5A" w14:textId="77777777" w:rsidTr="00F14E3F">
        <w:trPr>
          <w:trHeight w:val="20"/>
        </w:trPr>
        <w:tc>
          <w:tcPr>
            <w:tcW w:w="7366" w:type="dxa"/>
            <w:shd w:val="clear" w:color="auto" w:fill="auto"/>
            <w:vAlign w:val="center"/>
            <w:hideMark/>
          </w:tcPr>
          <w:p w14:paraId="5CED844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14:paraId="1EF9488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C60329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276" w:type="dxa"/>
            <w:shd w:val="clear" w:color="auto" w:fill="auto"/>
            <w:vAlign w:val="center"/>
            <w:hideMark/>
          </w:tcPr>
          <w:p w14:paraId="7182AD7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478" w:type="dxa"/>
            <w:shd w:val="clear" w:color="auto" w:fill="auto"/>
            <w:vAlign w:val="center"/>
            <w:hideMark/>
          </w:tcPr>
          <w:p w14:paraId="3D46894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63.1.</w:t>
            </w:r>
            <w:proofErr w:type="gramStart"/>
            <w:r w:rsidRPr="00492E79">
              <w:rPr>
                <w:rFonts w:ascii="Times New Roman" w:eastAsia="Times New Roman" w:hAnsi="Times New Roman" w:cs="Times New Roman"/>
                <w:sz w:val="20"/>
                <w:szCs w:val="20"/>
                <w:lang w:eastAsia="ru-RU"/>
              </w:rPr>
              <w:t>02.S</w:t>
            </w:r>
            <w:proofErr w:type="gramEnd"/>
            <w:r w:rsidRPr="00492E79">
              <w:rPr>
                <w:rFonts w:ascii="Times New Roman" w:eastAsia="Times New Roman" w:hAnsi="Times New Roman" w:cs="Times New Roman"/>
                <w:sz w:val="20"/>
                <w:szCs w:val="20"/>
                <w:lang w:eastAsia="ru-RU"/>
              </w:rPr>
              <w:t>06800</w:t>
            </w:r>
          </w:p>
        </w:tc>
        <w:tc>
          <w:tcPr>
            <w:tcW w:w="617" w:type="dxa"/>
            <w:shd w:val="clear" w:color="auto" w:fill="auto"/>
            <w:vAlign w:val="center"/>
            <w:hideMark/>
          </w:tcPr>
          <w:p w14:paraId="560E103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096" w:type="dxa"/>
            <w:shd w:val="clear" w:color="auto" w:fill="auto"/>
            <w:vAlign w:val="center"/>
            <w:hideMark/>
          </w:tcPr>
          <w:p w14:paraId="7491AFA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1 984,0</w:t>
            </w:r>
          </w:p>
        </w:tc>
        <w:tc>
          <w:tcPr>
            <w:tcW w:w="1134" w:type="dxa"/>
            <w:shd w:val="clear" w:color="auto" w:fill="auto"/>
            <w:vAlign w:val="center"/>
            <w:hideMark/>
          </w:tcPr>
          <w:p w14:paraId="140C7C0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1 984,0</w:t>
            </w:r>
          </w:p>
        </w:tc>
        <w:tc>
          <w:tcPr>
            <w:tcW w:w="1276" w:type="dxa"/>
            <w:shd w:val="clear" w:color="auto" w:fill="auto"/>
            <w:vAlign w:val="center"/>
            <w:hideMark/>
          </w:tcPr>
          <w:p w14:paraId="3DFFC53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5876139F" w14:textId="77777777" w:rsidTr="00F14E3F">
        <w:trPr>
          <w:trHeight w:val="20"/>
        </w:trPr>
        <w:tc>
          <w:tcPr>
            <w:tcW w:w="7366" w:type="dxa"/>
            <w:shd w:val="clear" w:color="auto" w:fill="auto"/>
            <w:vAlign w:val="center"/>
            <w:hideMark/>
          </w:tcPr>
          <w:p w14:paraId="27112E2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Дорожное хозяйство (дорожные фонды)</w:t>
            </w:r>
          </w:p>
        </w:tc>
        <w:tc>
          <w:tcPr>
            <w:tcW w:w="993" w:type="dxa"/>
            <w:shd w:val="clear" w:color="auto" w:fill="auto"/>
            <w:vAlign w:val="center"/>
            <w:hideMark/>
          </w:tcPr>
          <w:p w14:paraId="592422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A3CFF0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7111C47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51AA867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617" w:type="dxa"/>
            <w:shd w:val="clear" w:color="auto" w:fill="auto"/>
            <w:vAlign w:val="center"/>
            <w:hideMark/>
          </w:tcPr>
          <w:p w14:paraId="15F51B2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71EBF0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19 353,1</w:t>
            </w:r>
          </w:p>
        </w:tc>
        <w:tc>
          <w:tcPr>
            <w:tcW w:w="1134" w:type="dxa"/>
            <w:shd w:val="clear" w:color="auto" w:fill="auto"/>
            <w:vAlign w:val="center"/>
            <w:hideMark/>
          </w:tcPr>
          <w:p w14:paraId="7192EA3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18 746,0</w:t>
            </w:r>
          </w:p>
        </w:tc>
        <w:tc>
          <w:tcPr>
            <w:tcW w:w="1276" w:type="dxa"/>
            <w:shd w:val="clear" w:color="auto" w:fill="auto"/>
            <w:vAlign w:val="center"/>
            <w:hideMark/>
          </w:tcPr>
          <w:p w14:paraId="2C306A9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17 714,4</w:t>
            </w:r>
          </w:p>
        </w:tc>
      </w:tr>
      <w:tr w:rsidR="00F14E3F" w:rsidRPr="00492E79" w14:paraId="23821D82" w14:textId="77777777" w:rsidTr="00F14E3F">
        <w:trPr>
          <w:trHeight w:val="20"/>
        </w:trPr>
        <w:tc>
          <w:tcPr>
            <w:tcW w:w="7366" w:type="dxa"/>
            <w:shd w:val="clear" w:color="auto" w:fill="auto"/>
            <w:vAlign w:val="center"/>
            <w:hideMark/>
          </w:tcPr>
          <w:p w14:paraId="44DBA2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муниципального округа"</w:t>
            </w:r>
          </w:p>
        </w:tc>
        <w:tc>
          <w:tcPr>
            <w:tcW w:w="993" w:type="dxa"/>
            <w:shd w:val="clear" w:color="auto" w:fill="auto"/>
            <w:vAlign w:val="center"/>
            <w:hideMark/>
          </w:tcPr>
          <w:p w14:paraId="38FFF12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4DD4191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5CD4A8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656197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64.0.00.00000</w:t>
            </w:r>
          </w:p>
        </w:tc>
        <w:tc>
          <w:tcPr>
            <w:tcW w:w="617" w:type="dxa"/>
            <w:shd w:val="clear" w:color="auto" w:fill="auto"/>
            <w:vAlign w:val="center"/>
            <w:hideMark/>
          </w:tcPr>
          <w:p w14:paraId="6BF104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855887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19 353,1</w:t>
            </w:r>
          </w:p>
        </w:tc>
        <w:tc>
          <w:tcPr>
            <w:tcW w:w="1134" w:type="dxa"/>
            <w:shd w:val="clear" w:color="auto" w:fill="auto"/>
            <w:vAlign w:val="center"/>
            <w:hideMark/>
          </w:tcPr>
          <w:p w14:paraId="24618EA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18 746,0</w:t>
            </w:r>
          </w:p>
        </w:tc>
        <w:tc>
          <w:tcPr>
            <w:tcW w:w="1276" w:type="dxa"/>
            <w:shd w:val="clear" w:color="auto" w:fill="auto"/>
            <w:vAlign w:val="center"/>
            <w:hideMark/>
          </w:tcPr>
          <w:p w14:paraId="4DAA90C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17 714,4</w:t>
            </w:r>
          </w:p>
        </w:tc>
      </w:tr>
      <w:tr w:rsidR="00F14E3F" w:rsidRPr="00492E79" w14:paraId="0715FB69" w14:textId="77777777" w:rsidTr="00F14E3F">
        <w:trPr>
          <w:trHeight w:val="20"/>
        </w:trPr>
        <w:tc>
          <w:tcPr>
            <w:tcW w:w="7366" w:type="dxa"/>
            <w:shd w:val="clear" w:color="000000" w:fill="FFFFFF"/>
            <w:vAlign w:val="center"/>
            <w:hideMark/>
          </w:tcPr>
          <w:p w14:paraId="51B2C29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993" w:type="dxa"/>
            <w:shd w:val="clear" w:color="auto" w:fill="auto"/>
            <w:vAlign w:val="center"/>
            <w:hideMark/>
          </w:tcPr>
          <w:p w14:paraId="51DF134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5F4A75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45C4DF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2CBFB13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64.1.02.00000</w:t>
            </w:r>
          </w:p>
        </w:tc>
        <w:tc>
          <w:tcPr>
            <w:tcW w:w="617" w:type="dxa"/>
            <w:shd w:val="clear" w:color="000000" w:fill="FFFFFF"/>
            <w:vAlign w:val="center"/>
            <w:hideMark/>
          </w:tcPr>
          <w:p w14:paraId="50FEFB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6114791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2 300,0</w:t>
            </w:r>
          </w:p>
        </w:tc>
        <w:tc>
          <w:tcPr>
            <w:tcW w:w="1134" w:type="dxa"/>
            <w:shd w:val="clear" w:color="000000" w:fill="FFFFFF"/>
            <w:vAlign w:val="center"/>
            <w:hideMark/>
          </w:tcPr>
          <w:p w14:paraId="69770D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2 300,0</w:t>
            </w:r>
          </w:p>
        </w:tc>
        <w:tc>
          <w:tcPr>
            <w:tcW w:w="1276" w:type="dxa"/>
            <w:shd w:val="clear" w:color="000000" w:fill="FFFFFF"/>
            <w:vAlign w:val="center"/>
            <w:hideMark/>
          </w:tcPr>
          <w:p w14:paraId="17432CA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2 300,0</w:t>
            </w:r>
          </w:p>
        </w:tc>
      </w:tr>
      <w:tr w:rsidR="00F14E3F" w:rsidRPr="00492E79" w14:paraId="49CCF17B" w14:textId="77777777" w:rsidTr="00F14E3F">
        <w:trPr>
          <w:trHeight w:val="20"/>
        </w:trPr>
        <w:tc>
          <w:tcPr>
            <w:tcW w:w="7366" w:type="dxa"/>
            <w:shd w:val="clear" w:color="auto" w:fill="auto"/>
            <w:vAlign w:val="center"/>
            <w:hideMark/>
          </w:tcPr>
          <w:p w14:paraId="715AA9B5" w14:textId="10C5EDD9"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содержания, ремонта автомобильных дорог общего п</w:t>
            </w:r>
            <w:r w:rsidR="00575F93" w:rsidRPr="00492E79">
              <w:rPr>
                <w:rFonts w:ascii="Times New Roman" w:eastAsia="Times New Roman" w:hAnsi="Times New Roman" w:cs="Times New Roman"/>
                <w:b/>
                <w:bCs/>
                <w:sz w:val="20"/>
                <w:szCs w:val="20"/>
                <w:lang w:eastAsia="ru-RU"/>
              </w:rPr>
              <w:t>о</w:t>
            </w:r>
            <w:r w:rsidRPr="00492E79">
              <w:rPr>
                <w:rFonts w:ascii="Times New Roman" w:eastAsia="Times New Roman" w:hAnsi="Times New Roman" w:cs="Times New Roman"/>
                <w:b/>
                <w:bCs/>
                <w:sz w:val="20"/>
                <w:szCs w:val="20"/>
                <w:lang w:eastAsia="ru-RU"/>
              </w:rPr>
              <w:t>льзования местного значения, в том числе мероприятия по безопасности дорожного движения</w:t>
            </w:r>
          </w:p>
        </w:tc>
        <w:tc>
          <w:tcPr>
            <w:tcW w:w="993" w:type="dxa"/>
            <w:shd w:val="clear" w:color="auto" w:fill="auto"/>
            <w:vAlign w:val="center"/>
            <w:hideMark/>
          </w:tcPr>
          <w:p w14:paraId="3E2D784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16CB2A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720FAA7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5E0B1E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64.1.02.00720</w:t>
            </w:r>
          </w:p>
        </w:tc>
        <w:tc>
          <w:tcPr>
            <w:tcW w:w="617" w:type="dxa"/>
            <w:shd w:val="clear" w:color="000000" w:fill="FFFFFF"/>
            <w:vAlign w:val="center"/>
            <w:hideMark/>
          </w:tcPr>
          <w:p w14:paraId="6B8CA09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CF92F0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2 300,0</w:t>
            </w:r>
          </w:p>
        </w:tc>
        <w:tc>
          <w:tcPr>
            <w:tcW w:w="1134" w:type="dxa"/>
            <w:shd w:val="clear" w:color="000000" w:fill="FFFFFF"/>
            <w:vAlign w:val="center"/>
            <w:hideMark/>
          </w:tcPr>
          <w:p w14:paraId="4E8DCA5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2 300,0</w:t>
            </w:r>
          </w:p>
        </w:tc>
        <w:tc>
          <w:tcPr>
            <w:tcW w:w="1276" w:type="dxa"/>
            <w:shd w:val="clear" w:color="000000" w:fill="FFFFFF"/>
            <w:vAlign w:val="center"/>
            <w:hideMark/>
          </w:tcPr>
          <w:p w14:paraId="3097C77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2 300,0</w:t>
            </w:r>
          </w:p>
        </w:tc>
      </w:tr>
      <w:tr w:rsidR="00F14E3F" w:rsidRPr="00492E79" w14:paraId="1539B027" w14:textId="77777777" w:rsidTr="00F14E3F">
        <w:trPr>
          <w:trHeight w:val="20"/>
        </w:trPr>
        <w:tc>
          <w:tcPr>
            <w:tcW w:w="7366" w:type="dxa"/>
            <w:shd w:val="clear" w:color="auto" w:fill="auto"/>
            <w:vAlign w:val="center"/>
            <w:hideMark/>
          </w:tcPr>
          <w:p w14:paraId="5658EB2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2C4301F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1AFAB7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276" w:type="dxa"/>
            <w:shd w:val="clear" w:color="auto" w:fill="auto"/>
            <w:vAlign w:val="center"/>
            <w:hideMark/>
          </w:tcPr>
          <w:p w14:paraId="6B52A1D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000000" w:fill="FFFFFF"/>
            <w:vAlign w:val="center"/>
            <w:hideMark/>
          </w:tcPr>
          <w:p w14:paraId="5C16ACB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64.1.02.00720</w:t>
            </w:r>
          </w:p>
        </w:tc>
        <w:tc>
          <w:tcPr>
            <w:tcW w:w="617" w:type="dxa"/>
            <w:shd w:val="clear" w:color="000000" w:fill="FFFFFF"/>
            <w:vAlign w:val="center"/>
            <w:hideMark/>
          </w:tcPr>
          <w:p w14:paraId="6CED920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7107AEF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2 300,0</w:t>
            </w:r>
          </w:p>
        </w:tc>
        <w:tc>
          <w:tcPr>
            <w:tcW w:w="1134" w:type="dxa"/>
            <w:shd w:val="clear" w:color="000000" w:fill="FFFFFF"/>
            <w:vAlign w:val="center"/>
            <w:hideMark/>
          </w:tcPr>
          <w:p w14:paraId="4ED0425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2 300,0</w:t>
            </w:r>
          </w:p>
        </w:tc>
        <w:tc>
          <w:tcPr>
            <w:tcW w:w="1276" w:type="dxa"/>
            <w:shd w:val="clear" w:color="000000" w:fill="FFFFFF"/>
            <w:vAlign w:val="center"/>
            <w:hideMark/>
          </w:tcPr>
          <w:p w14:paraId="268D491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2 300,0</w:t>
            </w:r>
          </w:p>
        </w:tc>
      </w:tr>
      <w:tr w:rsidR="00F14E3F" w:rsidRPr="00492E79" w14:paraId="5548F217" w14:textId="77777777" w:rsidTr="00F14E3F">
        <w:trPr>
          <w:trHeight w:val="20"/>
        </w:trPr>
        <w:tc>
          <w:tcPr>
            <w:tcW w:w="7366" w:type="dxa"/>
            <w:shd w:val="clear" w:color="auto" w:fill="auto"/>
            <w:vAlign w:val="center"/>
            <w:hideMark/>
          </w:tcPr>
          <w:p w14:paraId="612795D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"Обустройство и обеспечение условий для безопасного дорожного движения на территории Амурской области"</w:t>
            </w:r>
          </w:p>
        </w:tc>
        <w:tc>
          <w:tcPr>
            <w:tcW w:w="993" w:type="dxa"/>
            <w:shd w:val="clear" w:color="auto" w:fill="auto"/>
            <w:vAlign w:val="center"/>
            <w:hideMark/>
          </w:tcPr>
          <w:p w14:paraId="46AD4D5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017D382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3BE034C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2356168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64.1.04.00000</w:t>
            </w:r>
          </w:p>
        </w:tc>
        <w:tc>
          <w:tcPr>
            <w:tcW w:w="617" w:type="dxa"/>
            <w:shd w:val="clear" w:color="000000" w:fill="FFFFFF"/>
            <w:vAlign w:val="center"/>
            <w:hideMark/>
          </w:tcPr>
          <w:p w14:paraId="38AC1D7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DF3ADA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1 344,0</w:t>
            </w:r>
          </w:p>
        </w:tc>
        <w:tc>
          <w:tcPr>
            <w:tcW w:w="1134" w:type="dxa"/>
            <w:shd w:val="clear" w:color="000000" w:fill="FFFFFF"/>
            <w:vAlign w:val="center"/>
            <w:hideMark/>
          </w:tcPr>
          <w:p w14:paraId="4858F14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172DDB7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50E649FE" w14:textId="77777777" w:rsidTr="00F14E3F">
        <w:trPr>
          <w:trHeight w:val="20"/>
        </w:trPr>
        <w:tc>
          <w:tcPr>
            <w:tcW w:w="7366" w:type="dxa"/>
            <w:shd w:val="clear" w:color="auto" w:fill="auto"/>
            <w:vAlign w:val="center"/>
            <w:hideMark/>
          </w:tcPr>
          <w:p w14:paraId="6A7C4D5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Обустройство и обеспечение условий для безопасного дорожного движения на территории Амурской области</w:t>
            </w:r>
          </w:p>
        </w:tc>
        <w:tc>
          <w:tcPr>
            <w:tcW w:w="993" w:type="dxa"/>
            <w:shd w:val="clear" w:color="auto" w:fill="auto"/>
            <w:vAlign w:val="center"/>
            <w:hideMark/>
          </w:tcPr>
          <w:p w14:paraId="3DB025E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9A9D45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276" w:type="dxa"/>
            <w:shd w:val="clear" w:color="auto" w:fill="auto"/>
            <w:vAlign w:val="center"/>
            <w:hideMark/>
          </w:tcPr>
          <w:p w14:paraId="7344293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000000" w:fill="FFFFFF"/>
            <w:vAlign w:val="center"/>
            <w:hideMark/>
          </w:tcPr>
          <w:p w14:paraId="18EEA08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w:t>
            </w:r>
            <w:proofErr w:type="gramStart"/>
            <w:r w:rsidRPr="00492E79">
              <w:rPr>
                <w:rFonts w:ascii="Times New Roman" w:eastAsia="Times New Roman" w:hAnsi="Times New Roman" w:cs="Times New Roman"/>
                <w:sz w:val="20"/>
                <w:szCs w:val="20"/>
                <w:lang w:eastAsia="ru-RU"/>
              </w:rPr>
              <w:t>04.S</w:t>
            </w:r>
            <w:proofErr w:type="gramEnd"/>
            <w:r w:rsidRPr="00492E79">
              <w:rPr>
                <w:rFonts w:ascii="Times New Roman" w:eastAsia="Times New Roman" w:hAnsi="Times New Roman" w:cs="Times New Roman"/>
                <w:sz w:val="20"/>
                <w:szCs w:val="20"/>
                <w:lang w:eastAsia="ru-RU"/>
              </w:rPr>
              <w:t>0180</w:t>
            </w:r>
          </w:p>
        </w:tc>
        <w:tc>
          <w:tcPr>
            <w:tcW w:w="617" w:type="dxa"/>
            <w:shd w:val="clear" w:color="000000" w:fill="FFFFFF"/>
            <w:vAlign w:val="center"/>
            <w:hideMark/>
          </w:tcPr>
          <w:p w14:paraId="15919B6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0E02E2D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1 344,0</w:t>
            </w:r>
          </w:p>
        </w:tc>
        <w:tc>
          <w:tcPr>
            <w:tcW w:w="1134" w:type="dxa"/>
            <w:shd w:val="clear" w:color="000000" w:fill="FFFFFF"/>
            <w:vAlign w:val="center"/>
            <w:hideMark/>
          </w:tcPr>
          <w:p w14:paraId="1FC5C6C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0166696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4BB6A3E4" w14:textId="77777777" w:rsidTr="00F14E3F">
        <w:trPr>
          <w:trHeight w:val="20"/>
        </w:trPr>
        <w:tc>
          <w:tcPr>
            <w:tcW w:w="7366" w:type="dxa"/>
            <w:shd w:val="clear" w:color="auto" w:fill="auto"/>
            <w:vAlign w:val="center"/>
            <w:hideMark/>
          </w:tcPr>
          <w:p w14:paraId="2DB16A3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0A45B11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EA71CF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276" w:type="dxa"/>
            <w:shd w:val="clear" w:color="auto" w:fill="auto"/>
            <w:vAlign w:val="center"/>
            <w:hideMark/>
          </w:tcPr>
          <w:p w14:paraId="5C0EFB4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000000" w:fill="FFFFFF"/>
            <w:vAlign w:val="center"/>
            <w:hideMark/>
          </w:tcPr>
          <w:p w14:paraId="45C9F06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w:t>
            </w:r>
            <w:proofErr w:type="gramStart"/>
            <w:r w:rsidRPr="00492E79">
              <w:rPr>
                <w:rFonts w:ascii="Times New Roman" w:eastAsia="Times New Roman" w:hAnsi="Times New Roman" w:cs="Times New Roman"/>
                <w:sz w:val="20"/>
                <w:szCs w:val="20"/>
                <w:lang w:eastAsia="ru-RU"/>
              </w:rPr>
              <w:t>04.S</w:t>
            </w:r>
            <w:proofErr w:type="gramEnd"/>
            <w:r w:rsidRPr="00492E79">
              <w:rPr>
                <w:rFonts w:ascii="Times New Roman" w:eastAsia="Times New Roman" w:hAnsi="Times New Roman" w:cs="Times New Roman"/>
                <w:sz w:val="20"/>
                <w:szCs w:val="20"/>
                <w:lang w:eastAsia="ru-RU"/>
              </w:rPr>
              <w:t>0180</w:t>
            </w:r>
          </w:p>
        </w:tc>
        <w:tc>
          <w:tcPr>
            <w:tcW w:w="617" w:type="dxa"/>
            <w:shd w:val="clear" w:color="000000" w:fill="FFFFFF"/>
            <w:vAlign w:val="center"/>
            <w:hideMark/>
          </w:tcPr>
          <w:p w14:paraId="6F18D96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2758A4B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1 344,0</w:t>
            </w:r>
          </w:p>
        </w:tc>
        <w:tc>
          <w:tcPr>
            <w:tcW w:w="1134" w:type="dxa"/>
            <w:shd w:val="clear" w:color="000000" w:fill="FFFFFF"/>
            <w:vAlign w:val="center"/>
            <w:hideMark/>
          </w:tcPr>
          <w:p w14:paraId="0EB42D7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3141FDE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5D30B15F" w14:textId="77777777" w:rsidTr="00F14E3F">
        <w:trPr>
          <w:trHeight w:val="20"/>
        </w:trPr>
        <w:tc>
          <w:tcPr>
            <w:tcW w:w="7366" w:type="dxa"/>
            <w:shd w:val="clear" w:color="000000" w:fill="FFFFFF"/>
            <w:vAlign w:val="center"/>
            <w:hideMark/>
          </w:tcPr>
          <w:p w14:paraId="38BA504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993" w:type="dxa"/>
            <w:shd w:val="clear" w:color="auto" w:fill="auto"/>
            <w:vAlign w:val="center"/>
            <w:hideMark/>
          </w:tcPr>
          <w:p w14:paraId="5EA65D3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F53651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2D5925B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50082C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64.1.01.00000</w:t>
            </w:r>
          </w:p>
        </w:tc>
        <w:tc>
          <w:tcPr>
            <w:tcW w:w="617" w:type="dxa"/>
            <w:shd w:val="clear" w:color="000000" w:fill="FFFFFF"/>
            <w:vAlign w:val="center"/>
            <w:hideMark/>
          </w:tcPr>
          <w:p w14:paraId="64AAA59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19F36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15 209,1</w:t>
            </w:r>
          </w:p>
        </w:tc>
        <w:tc>
          <w:tcPr>
            <w:tcW w:w="1134" w:type="dxa"/>
            <w:shd w:val="clear" w:color="000000" w:fill="FFFFFF"/>
            <w:vAlign w:val="center"/>
            <w:hideMark/>
          </w:tcPr>
          <w:p w14:paraId="53F7994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16 446,0</w:t>
            </w:r>
          </w:p>
        </w:tc>
        <w:tc>
          <w:tcPr>
            <w:tcW w:w="1276" w:type="dxa"/>
            <w:shd w:val="clear" w:color="000000" w:fill="FFFFFF"/>
            <w:vAlign w:val="center"/>
            <w:hideMark/>
          </w:tcPr>
          <w:p w14:paraId="5CC06D5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15 414,4</w:t>
            </w:r>
          </w:p>
        </w:tc>
      </w:tr>
      <w:tr w:rsidR="00F14E3F" w:rsidRPr="00492E79" w14:paraId="61E807EA" w14:textId="77777777" w:rsidTr="00F14E3F">
        <w:trPr>
          <w:trHeight w:val="20"/>
        </w:trPr>
        <w:tc>
          <w:tcPr>
            <w:tcW w:w="7366" w:type="dxa"/>
            <w:shd w:val="clear" w:color="auto" w:fill="auto"/>
            <w:vAlign w:val="center"/>
            <w:hideMark/>
          </w:tcPr>
          <w:p w14:paraId="30117D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993" w:type="dxa"/>
            <w:shd w:val="clear" w:color="auto" w:fill="auto"/>
            <w:vAlign w:val="center"/>
            <w:hideMark/>
          </w:tcPr>
          <w:p w14:paraId="2A16D7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49596DD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06D7642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102971C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64.1.</w:t>
            </w:r>
            <w:proofErr w:type="gramStart"/>
            <w:r w:rsidRPr="00492E79">
              <w:rPr>
                <w:rFonts w:ascii="Times New Roman" w:eastAsia="Times New Roman" w:hAnsi="Times New Roman" w:cs="Times New Roman"/>
                <w:b/>
                <w:bCs/>
                <w:sz w:val="20"/>
                <w:szCs w:val="20"/>
                <w:lang w:eastAsia="ru-RU"/>
              </w:rPr>
              <w:t>01.S</w:t>
            </w:r>
            <w:proofErr w:type="gramEnd"/>
            <w:r w:rsidRPr="00492E79">
              <w:rPr>
                <w:rFonts w:ascii="Times New Roman" w:eastAsia="Times New Roman" w:hAnsi="Times New Roman" w:cs="Times New Roman"/>
                <w:b/>
                <w:bCs/>
                <w:sz w:val="20"/>
                <w:szCs w:val="20"/>
                <w:lang w:eastAsia="ru-RU"/>
              </w:rPr>
              <w:t>7480</w:t>
            </w:r>
          </w:p>
        </w:tc>
        <w:tc>
          <w:tcPr>
            <w:tcW w:w="617" w:type="dxa"/>
            <w:shd w:val="clear" w:color="000000" w:fill="FFFFFF"/>
            <w:vAlign w:val="center"/>
            <w:hideMark/>
          </w:tcPr>
          <w:p w14:paraId="20FF8C3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6B292B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15 209,1</w:t>
            </w:r>
          </w:p>
        </w:tc>
        <w:tc>
          <w:tcPr>
            <w:tcW w:w="1134" w:type="dxa"/>
            <w:shd w:val="clear" w:color="000000" w:fill="FFFFFF"/>
            <w:vAlign w:val="center"/>
            <w:hideMark/>
          </w:tcPr>
          <w:p w14:paraId="0BB338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16 446,0</w:t>
            </w:r>
          </w:p>
        </w:tc>
        <w:tc>
          <w:tcPr>
            <w:tcW w:w="1276" w:type="dxa"/>
            <w:shd w:val="clear" w:color="000000" w:fill="FFFFFF"/>
            <w:vAlign w:val="center"/>
            <w:hideMark/>
          </w:tcPr>
          <w:p w14:paraId="758DF47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15 414,4</w:t>
            </w:r>
          </w:p>
        </w:tc>
      </w:tr>
      <w:tr w:rsidR="00F14E3F" w:rsidRPr="00492E79" w14:paraId="5141004C" w14:textId="77777777" w:rsidTr="00F14E3F">
        <w:trPr>
          <w:trHeight w:val="20"/>
        </w:trPr>
        <w:tc>
          <w:tcPr>
            <w:tcW w:w="7366" w:type="dxa"/>
            <w:shd w:val="clear" w:color="auto" w:fill="auto"/>
            <w:vAlign w:val="center"/>
            <w:hideMark/>
          </w:tcPr>
          <w:p w14:paraId="1D848CE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011F2FA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474AF9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276" w:type="dxa"/>
            <w:shd w:val="clear" w:color="auto" w:fill="auto"/>
            <w:vAlign w:val="center"/>
            <w:hideMark/>
          </w:tcPr>
          <w:p w14:paraId="2B808F4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000000" w:fill="FFFFFF"/>
            <w:vAlign w:val="center"/>
            <w:hideMark/>
          </w:tcPr>
          <w:p w14:paraId="7E05FD0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7480</w:t>
            </w:r>
          </w:p>
        </w:tc>
        <w:tc>
          <w:tcPr>
            <w:tcW w:w="617" w:type="dxa"/>
            <w:shd w:val="clear" w:color="000000" w:fill="FFFFFF"/>
            <w:vAlign w:val="center"/>
            <w:hideMark/>
          </w:tcPr>
          <w:p w14:paraId="46C8263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076F884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7 445,4</w:t>
            </w:r>
          </w:p>
        </w:tc>
        <w:tc>
          <w:tcPr>
            <w:tcW w:w="1134" w:type="dxa"/>
            <w:shd w:val="clear" w:color="000000" w:fill="FFFFFF"/>
            <w:vAlign w:val="center"/>
            <w:hideMark/>
          </w:tcPr>
          <w:p w14:paraId="5CCB629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8 436,6</w:t>
            </w:r>
          </w:p>
        </w:tc>
        <w:tc>
          <w:tcPr>
            <w:tcW w:w="1276" w:type="dxa"/>
            <w:shd w:val="clear" w:color="000000" w:fill="FFFFFF"/>
            <w:vAlign w:val="center"/>
            <w:hideMark/>
          </w:tcPr>
          <w:p w14:paraId="0191CBB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6 997,2</w:t>
            </w:r>
          </w:p>
        </w:tc>
      </w:tr>
      <w:tr w:rsidR="00F14E3F" w:rsidRPr="00492E79" w14:paraId="7C233AFE" w14:textId="77777777" w:rsidTr="00F14E3F">
        <w:trPr>
          <w:trHeight w:val="20"/>
        </w:trPr>
        <w:tc>
          <w:tcPr>
            <w:tcW w:w="7366" w:type="dxa"/>
            <w:shd w:val="clear" w:color="auto" w:fill="auto"/>
            <w:vAlign w:val="center"/>
            <w:hideMark/>
          </w:tcPr>
          <w:p w14:paraId="45B5552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588F990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17EF34D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276" w:type="dxa"/>
            <w:shd w:val="clear" w:color="auto" w:fill="auto"/>
            <w:vAlign w:val="center"/>
            <w:hideMark/>
          </w:tcPr>
          <w:p w14:paraId="4ECA903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000000" w:fill="FFFFFF"/>
            <w:vAlign w:val="center"/>
            <w:hideMark/>
          </w:tcPr>
          <w:p w14:paraId="4C0A863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7480</w:t>
            </w:r>
          </w:p>
        </w:tc>
        <w:tc>
          <w:tcPr>
            <w:tcW w:w="617" w:type="dxa"/>
            <w:shd w:val="clear" w:color="000000" w:fill="FFFFFF"/>
            <w:vAlign w:val="center"/>
            <w:hideMark/>
          </w:tcPr>
          <w:p w14:paraId="4ACB9A5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7FEDA5F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7 763,7</w:t>
            </w:r>
          </w:p>
        </w:tc>
        <w:tc>
          <w:tcPr>
            <w:tcW w:w="1134" w:type="dxa"/>
            <w:shd w:val="clear" w:color="000000" w:fill="FFFFFF"/>
            <w:vAlign w:val="center"/>
            <w:hideMark/>
          </w:tcPr>
          <w:p w14:paraId="5B05002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8 009,4</w:t>
            </w:r>
          </w:p>
        </w:tc>
        <w:tc>
          <w:tcPr>
            <w:tcW w:w="1276" w:type="dxa"/>
            <w:shd w:val="clear" w:color="000000" w:fill="FFFFFF"/>
            <w:vAlign w:val="center"/>
            <w:hideMark/>
          </w:tcPr>
          <w:p w14:paraId="69E4732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8 417,2</w:t>
            </w:r>
          </w:p>
        </w:tc>
      </w:tr>
      <w:tr w:rsidR="00F14E3F" w:rsidRPr="00492E79" w14:paraId="1C914A06" w14:textId="77777777" w:rsidTr="00F14E3F">
        <w:trPr>
          <w:trHeight w:val="20"/>
        </w:trPr>
        <w:tc>
          <w:tcPr>
            <w:tcW w:w="7366" w:type="dxa"/>
            <w:shd w:val="clear" w:color="auto" w:fill="auto"/>
            <w:vAlign w:val="center"/>
            <w:hideMark/>
          </w:tcPr>
          <w:p w14:paraId="6E9B24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Изготовление технических паспортов автомобильных дорог общего пользования местного значения Завитинского муниципального округа"</w:t>
            </w:r>
          </w:p>
        </w:tc>
        <w:tc>
          <w:tcPr>
            <w:tcW w:w="993" w:type="dxa"/>
            <w:shd w:val="clear" w:color="auto" w:fill="auto"/>
            <w:vAlign w:val="center"/>
            <w:hideMark/>
          </w:tcPr>
          <w:p w14:paraId="50D6F07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0D3258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1F5447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7F44D2B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64.1.03.00000</w:t>
            </w:r>
          </w:p>
        </w:tc>
        <w:tc>
          <w:tcPr>
            <w:tcW w:w="617" w:type="dxa"/>
            <w:shd w:val="clear" w:color="000000" w:fill="FFFFFF"/>
            <w:vAlign w:val="center"/>
            <w:hideMark/>
          </w:tcPr>
          <w:p w14:paraId="0E54F0E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6BAAA4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14:paraId="0C7F945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1569F2B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398A3394" w14:textId="77777777" w:rsidTr="00F14E3F">
        <w:trPr>
          <w:trHeight w:val="20"/>
        </w:trPr>
        <w:tc>
          <w:tcPr>
            <w:tcW w:w="7366" w:type="dxa"/>
            <w:shd w:val="clear" w:color="auto" w:fill="auto"/>
            <w:vAlign w:val="center"/>
            <w:hideMark/>
          </w:tcPr>
          <w:p w14:paraId="0CD17F1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Изготовление технических паспортов автомобильных дорог общего пользования местного значения Завитинского района</w:t>
            </w:r>
          </w:p>
        </w:tc>
        <w:tc>
          <w:tcPr>
            <w:tcW w:w="993" w:type="dxa"/>
            <w:shd w:val="clear" w:color="auto" w:fill="auto"/>
            <w:vAlign w:val="center"/>
            <w:hideMark/>
          </w:tcPr>
          <w:p w14:paraId="5C05E7C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998B2C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220E4F3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1A018DD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64.1.</w:t>
            </w:r>
            <w:proofErr w:type="gramStart"/>
            <w:r w:rsidRPr="00492E79">
              <w:rPr>
                <w:rFonts w:ascii="Times New Roman" w:eastAsia="Times New Roman" w:hAnsi="Times New Roman" w:cs="Times New Roman"/>
                <w:b/>
                <w:bCs/>
                <w:sz w:val="20"/>
                <w:szCs w:val="20"/>
                <w:lang w:eastAsia="ru-RU"/>
              </w:rPr>
              <w:t>03.S</w:t>
            </w:r>
            <w:proofErr w:type="gramEnd"/>
            <w:r w:rsidRPr="00492E79">
              <w:rPr>
                <w:rFonts w:ascii="Times New Roman" w:eastAsia="Times New Roman" w:hAnsi="Times New Roman" w:cs="Times New Roman"/>
                <w:b/>
                <w:bCs/>
                <w:sz w:val="20"/>
                <w:szCs w:val="20"/>
                <w:lang w:eastAsia="ru-RU"/>
              </w:rPr>
              <w:t>7480</w:t>
            </w:r>
          </w:p>
        </w:tc>
        <w:tc>
          <w:tcPr>
            <w:tcW w:w="617" w:type="dxa"/>
            <w:shd w:val="clear" w:color="000000" w:fill="FFFFFF"/>
            <w:vAlign w:val="center"/>
            <w:hideMark/>
          </w:tcPr>
          <w:p w14:paraId="48AAD53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5CC322C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14:paraId="45193CA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743893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72FC23B0" w14:textId="77777777" w:rsidTr="00F14E3F">
        <w:trPr>
          <w:trHeight w:val="20"/>
        </w:trPr>
        <w:tc>
          <w:tcPr>
            <w:tcW w:w="7366" w:type="dxa"/>
            <w:shd w:val="clear" w:color="auto" w:fill="auto"/>
            <w:vAlign w:val="center"/>
            <w:hideMark/>
          </w:tcPr>
          <w:p w14:paraId="05E9790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68D4C73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45EBD31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276" w:type="dxa"/>
            <w:shd w:val="clear" w:color="auto" w:fill="auto"/>
            <w:vAlign w:val="center"/>
            <w:hideMark/>
          </w:tcPr>
          <w:p w14:paraId="030CE23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000000" w:fill="FFFFFF"/>
            <w:vAlign w:val="center"/>
            <w:hideMark/>
          </w:tcPr>
          <w:p w14:paraId="204FCDF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64.1.</w:t>
            </w:r>
            <w:proofErr w:type="gramStart"/>
            <w:r w:rsidRPr="00492E79">
              <w:rPr>
                <w:rFonts w:ascii="Times New Roman" w:eastAsia="Times New Roman" w:hAnsi="Times New Roman" w:cs="Times New Roman"/>
                <w:sz w:val="20"/>
                <w:szCs w:val="20"/>
                <w:lang w:eastAsia="ru-RU"/>
              </w:rPr>
              <w:t>03.S</w:t>
            </w:r>
            <w:proofErr w:type="gramEnd"/>
            <w:r w:rsidRPr="00492E79">
              <w:rPr>
                <w:rFonts w:ascii="Times New Roman" w:eastAsia="Times New Roman" w:hAnsi="Times New Roman" w:cs="Times New Roman"/>
                <w:sz w:val="20"/>
                <w:szCs w:val="20"/>
                <w:lang w:eastAsia="ru-RU"/>
              </w:rPr>
              <w:t>7480</w:t>
            </w:r>
          </w:p>
        </w:tc>
        <w:tc>
          <w:tcPr>
            <w:tcW w:w="617" w:type="dxa"/>
            <w:shd w:val="clear" w:color="000000" w:fill="FFFFFF"/>
            <w:vAlign w:val="center"/>
            <w:hideMark/>
          </w:tcPr>
          <w:p w14:paraId="309D897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26AECFE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14:paraId="1B6AA39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6511B29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1E01C2C8" w14:textId="77777777" w:rsidTr="00F14E3F">
        <w:trPr>
          <w:trHeight w:val="20"/>
        </w:trPr>
        <w:tc>
          <w:tcPr>
            <w:tcW w:w="7366" w:type="dxa"/>
            <w:shd w:val="clear" w:color="auto" w:fill="auto"/>
            <w:vAlign w:val="center"/>
            <w:hideMark/>
          </w:tcPr>
          <w:p w14:paraId="4DF20DE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993" w:type="dxa"/>
            <w:shd w:val="clear" w:color="auto" w:fill="auto"/>
            <w:vAlign w:val="center"/>
            <w:hideMark/>
          </w:tcPr>
          <w:p w14:paraId="5A0D01A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40056B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2AFD465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w:t>
            </w:r>
          </w:p>
        </w:tc>
        <w:tc>
          <w:tcPr>
            <w:tcW w:w="1478" w:type="dxa"/>
            <w:shd w:val="clear" w:color="auto" w:fill="auto"/>
            <w:vAlign w:val="center"/>
            <w:hideMark/>
          </w:tcPr>
          <w:p w14:paraId="518134B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64CFABD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E0037C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773,3</w:t>
            </w:r>
          </w:p>
        </w:tc>
        <w:tc>
          <w:tcPr>
            <w:tcW w:w="1134" w:type="dxa"/>
            <w:shd w:val="clear" w:color="auto" w:fill="auto"/>
            <w:vAlign w:val="center"/>
            <w:hideMark/>
          </w:tcPr>
          <w:p w14:paraId="396819D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96,2</w:t>
            </w:r>
          </w:p>
        </w:tc>
        <w:tc>
          <w:tcPr>
            <w:tcW w:w="1276" w:type="dxa"/>
            <w:shd w:val="clear" w:color="auto" w:fill="auto"/>
            <w:vAlign w:val="center"/>
            <w:hideMark/>
          </w:tcPr>
          <w:p w14:paraId="69B348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102,5</w:t>
            </w:r>
          </w:p>
        </w:tc>
      </w:tr>
      <w:tr w:rsidR="00F14E3F" w:rsidRPr="00492E79" w14:paraId="18060A00" w14:textId="77777777" w:rsidTr="00F14E3F">
        <w:trPr>
          <w:trHeight w:val="20"/>
        </w:trPr>
        <w:tc>
          <w:tcPr>
            <w:tcW w:w="7366" w:type="dxa"/>
            <w:shd w:val="clear" w:color="auto" w:fill="auto"/>
            <w:vAlign w:val="center"/>
            <w:hideMark/>
          </w:tcPr>
          <w:p w14:paraId="449A30D9" w14:textId="14425D4D"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МП "Развитие субъектов малого и среднего предпринимат</w:t>
            </w:r>
            <w:r w:rsidR="00575F93" w:rsidRPr="00492E79">
              <w:rPr>
                <w:rFonts w:ascii="Times New Roman" w:eastAsia="Times New Roman" w:hAnsi="Times New Roman" w:cs="Times New Roman"/>
                <w:b/>
                <w:bCs/>
                <w:sz w:val="20"/>
                <w:szCs w:val="20"/>
                <w:lang w:eastAsia="ru-RU"/>
              </w:rPr>
              <w:t>е</w:t>
            </w:r>
            <w:r w:rsidRPr="00492E79">
              <w:rPr>
                <w:rFonts w:ascii="Times New Roman" w:eastAsia="Times New Roman" w:hAnsi="Times New Roman" w:cs="Times New Roman"/>
                <w:b/>
                <w:bCs/>
                <w:sz w:val="20"/>
                <w:szCs w:val="20"/>
                <w:lang w:eastAsia="ru-RU"/>
              </w:rPr>
              <w:t>льства в Завитинском муниципальном округе"</w:t>
            </w:r>
          </w:p>
        </w:tc>
        <w:tc>
          <w:tcPr>
            <w:tcW w:w="993" w:type="dxa"/>
            <w:shd w:val="clear" w:color="auto" w:fill="auto"/>
            <w:vAlign w:val="center"/>
            <w:hideMark/>
          </w:tcPr>
          <w:p w14:paraId="6A50C58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37B6BD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78A1574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w:t>
            </w:r>
          </w:p>
        </w:tc>
        <w:tc>
          <w:tcPr>
            <w:tcW w:w="1478" w:type="dxa"/>
            <w:shd w:val="clear" w:color="auto" w:fill="auto"/>
            <w:vAlign w:val="center"/>
            <w:hideMark/>
          </w:tcPr>
          <w:p w14:paraId="609D6C3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54.0.00.00000</w:t>
            </w:r>
          </w:p>
        </w:tc>
        <w:tc>
          <w:tcPr>
            <w:tcW w:w="617" w:type="dxa"/>
            <w:shd w:val="clear" w:color="auto" w:fill="auto"/>
            <w:vAlign w:val="center"/>
            <w:hideMark/>
          </w:tcPr>
          <w:p w14:paraId="124D9A4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62377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773,3</w:t>
            </w:r>
          </w:p>
        </w:tc>
        <w:tc>
          <w:tcPr>
            <w:tcW w:w="1134" w:type="dxa"/>
            <w:shd w:val="clear" w:color="auto" w:fill="auto"/>
            <w:vAlign w:val="center"/>
            <w:hideMark/>
          </w:tcPr>
          <w:p w14:paraId="59A837F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96,2</w:t>
            </w:r>
          </w:p>
        </w:tc>
        <w:tc>
          <w:tcPr>
            <w:tcW w:w="1276" w:type="dxa"/>
            <w:shd w:val="clear" w:color="auto" w:fill="auto"/>
            <w:vAlign w:val="center"/>
            <w:hideMark/>
          </w:tcPr>
          <w:p w14:paraId="25786D4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102,5</w:t>
            </w:r>
          </w:p>
        </w:tc>
      </w:tr>
      <w:tr w:rsidR="00F14E3F" w:rsidRPr="00492E79" w14:paraId="282AED82" w14:textId="77777777" w:rsidTr="00F14E3F">
        <w:trPr>
          <w:trHeight w:val="20"/>
        </w:trPr>
        <w:tc>
          <w:tcPr>
            <w:tcW w:w="7366" w:type="dxa"/>
            <w:shd w:val="clear" w:color="auto" w:fill="auto"/>
            <w:vAlign w:val="center"/>
            <w:hideMark/>
          </w:tcPr>
          <w:p w14:paraId="3ABA727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993" w:type="dxa"/>
            <w:shd w:val="clear" w:color="auto" w:fill="auto"/>
            <w:vAlign w:val="center"/>
            <w:hideMark/>
          </w:tcPr>
          <w:p w14:paraId="1DC668F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FB4CF5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3683757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w:t>
            </w:r>
          </w:p>
        </w:tc>
        <w:tc>
          <w:tcPr>
            <w:tcW w:w="1478" w:type="dxa"/>
            <w:shd w:val="clear" w:color="auto" w:fill="auto"/>
            <w:vAlign w:val="center"/>
            <w:hideMark/>
          </w:tcPr>
          <w:p w14:paraId="6C3DC1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54.1.00.00000</w:t>
            </w:r>
          </w:p>
        </w:tc>
        <w:tc>
          <w:tcPr>
            <w:tcW w:w="617" w:type="dxa"/>
            <w:shd w:val="clear" w:color="auto" w:fill="auto"/>
            <w:vAlign w:val="center"/>
            <w:hideMark/>
          </w:tcPr>
          <w:p w14:paraId="1825D3B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E38FD0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773,3</w:t>
            </w:r>
          </w:p>
        </w:tc>
        <w:tc>
          <w:tcPr>
            <w:tcW w:w="1134" w:type="dxa"/>
            <w:shd w:val="clear" w:color="auto" w:fill="auto"/>
            <w:vAlign w:val="center"/>
            <w:hideMark/>
          </w:tcPr>
          <w:p w14:paraId="6B4F1F8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96,2</w:t>
            </w:r>
          </w:p>
        </w:tc>
        <w:tc>
          <w:tcPr>
            <w:tcW w:w="1276" w:type="dxa"/>
            <w:shd w:val="clear" w:color="auto" w:fill="auto"/>
            <w:vAlign w:val="center"/>
            <w:hideMark/>
          </w:tcPr>
          <w:p w14:paraId="557943C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102,5</w:t>
            </w:r>
          </w:p>
        </w:tc>
      </w:tr>
      <w:tr w:rsidR="00F14E3F" w:rsidRPr="00492E79" w14:paraId="2B767F45" w14:textId="77777777" w:rsidTr="00F14E3F">
        <w:trPr>
          <w:trHeight w:val="20"/>
        </w:trPr>
        <w:tc>
          <w:tcPr>
            <w:tcW w:w="7366" w:type="dxa"/>
            <w:shd w:val="clear" w:color="000000" w:fill="FFFFFF"/>
            <w:vAlign w:val="center"/>
            <w:hideMark/>
          </w:tcPr>
          <w:p w14:paraId="11E66C7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"Финансовая поддержка субъектов малого и среднего предпринимательства"</w:t>
            </w:r>
          </w:p>
        </w:tc>
        <w:tc>
          <w:tcPr>
            <w:tcW w:w="993" w:type="dxa"/>
            <w:shd w:val="clear" w:color="auto" w:fill="auto"/>
            <w:vAlign w:val="center"/>
            <w:hideMark/>
          </w:tcPr>
          <w:p w14:paraId="4FDCF69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AEBD5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746B15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w:t>
            </w:r>
          </w:p>
        </w:tc>
        <w:tc>
          <w:tcPr>
            <w:tcW w:w="1478" w:type="dxa"/>
            <w:shd w:val="clear" w:color="000000" w:fill="FFFFFF"/>
            <w:vAlign w:val="center"/>
            <w:hideMark/>
          </w:tcPr>
          <w:p w14:paraId="4B2B56E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54.1.01.00000</w:t>
            </w:r>
          </w:p>
        </w:tc>
        <w:tc>
          <w:tcPr>
            <w:tcW w:w="617" w:type="dxa"/>
            <w:shd w:val="clear" w:color="000000" w:fill="FFFFFF"/>
            <w:vAlign w:val="center"/>
            <w:hideMark/>
          </w:tcPr>
          <w:p w14:paraId="58B1B9A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52C1E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773,3</w:t>
            </w:r>
          </w:p>
        </w:tc>
        <w:tc>
          <w:tcPr>
            <w:tcW w:w="1134" w:type="dxa"/>
            <w:shd w:val="clear" w:color="000000" w:fill="FFFFFF"/>
            <w:vAlign w:val="center"/>
            <w:hideMark/>
          </w:tcPr>
          <w:p w14:paraId="7897FE8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96,2</w:t>
            </w:r>
          </w:p>
        </w:tc>
        <w:tc>
          <w:tcPr>
            <w:tcW w:w="1276" w:type="dxa"/>
            <w:shd w:val="clear" w:color="000000" w:fill="FFFFFF"/>
            <w:vAlign w:val="center"/>
            <w:hideMark/>
          </w:tcPr>
          <w:p w14:paraId="7A0BA2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102,5</w:t>
            </w:r>
          </w:p>
        </w:tc>
      </w:tr>
      <w:tr w:rsidR="00F14E3F" w:rsidRPr="00492E79" w14:paraId="2EACF043" w14:textId="77777777" w:rsidTr="00F14E3F">
        <w:trPr>
          <w:trHeight w:val="20"/>
        </w:trPr>
        <w:tc>
          <w:tcPr>
            <w:tcW w:w="7366" w:type="dxa"/>
            <w:shd w:val="clear" w:color="auto" w:fill="auto"/>
            <w:vAlign w:val="center"/>
            <w:hideMark/>
          </w:tcPr>
          <w:p w14:paraId="7BFD48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Финансовая поддержка субъектов малого и среднего предпринимательства</w:t>
            </w:r>
          </w:p>
        </w:tc>
        <w:tc>
          <w:tcPr>
            <w:tcW w:w="993" w:type="dxa"/>
            <w:shd w:val="clear" w:color="auto" w:fill="auto"/>
            <w:vAlign w:val="center"/>
            <w:hideMark/>
          </w:tcPr>
          <w:p w14:paraId="3EDF501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8107E5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4BCC80D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w:t>
            </w:r>
          </w:p>
        </w:tc>
        <w:tc>
          <w:tcPr>
            <w:tcW w:w="1478" w:type="dxa"/>
            <w:shd w:val="clear" w:color="000000" w:fill="FFFFFF"/>
            <w:vAlign w:val="center"/>
            <w:hideMark/>
          </w:tcPr>
          <w:p w14:paraId="7F78784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54.1.</w:t>
            </w:r>
            <w:proofErr w:type="gramStart"/>
            <w:r w:rsidRPr="00492E79">
              <w:rPr>
                <w:rFonts w:ascii="Times New Roman" w:eastAsia="Times New Roman" w:hAnsi="Times New Roman" w:cs="Times New Roman"/>
                <w:b/>
                <w:bCs/>
                <w:sz w:val="20"/>
                <w:szCs w:val="20"/>
                <w:lang w:eastAsia="ru-RU"/>
              </w:rPr>
              <w:t>01.S</w:t>
            </w:r>
            <w:proofErr w:type="gramEnd"/>
            <w:r w:rsidRPr="00492E79">
              <w:rPr>
                <w:rFonts w:ascii="Times New Roman" w:eastAsia="Times New Roman" w:hAnsi="Times New Roman" w:cs="Times New Roman"/>
                <w:b/>
                <w:bCs/>
                <w:sz w:val="20"/>
                <w:szCs w:val="20"/>
                <w:lang w:eastAsia="ru-RU"/>
              </w:rPr>
              <w:t>0130</w:t>
            </w:r>
          </w:p>
        </w:tc>
        <w:tc>
          <w:tcPr>
            <w:tcW w:w="617" w:type="dxa"/>
            <w:shd w:val="clear" w:color="000000" w:fill="FFFFFF"/>
            <w:vAlign w:val="center"/>
            <w:hideMark/>
          </w:tcPr>
          <w:p w14:paraId="4BAAF5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788751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773,3</w:t>
            </w:r>
          </w:p>
        </w:tc>
        <w:tc>
          <w:tcPr>
            <w:tcW w:w="1134" w:type="dxa"/>
            <w:shd w:val="clear" w:color="000000" w:fill="FFFFFF"/>
            <w:vAlign w:val="center"/>
            <w:hideMark/>
          </w:tcPr>
          <w:p w14:paraId="7A5934A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96,2</w:t>
            </w:r>
          </w:p>
        </w:tc>
        <w:tc>
          <w:tcPr>
            <w:tcW w:w="1276" w:type="dxa"/>
            <w:shd w:val="clear" w:color="000000" w:fill="FFFFFF"/>
            <w:vAlign w:val="center"/>
            <w:hideMark/>
          </w:tcPr>
          <w:p w14:paraId="4B44EFB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102,5</w:t>
            </w:r>
          </w:p>
        </w:tc>
      </w:tr>
      <w:tr w:rsidR="00F14E3F" w:rsidRPr="00492E79" w14:paraId="0D70FC42" w14:textId="77777777" w:rsidTr="00F14E3F">
        <w:trPr>
          <w:trHeight w:val="20"/>
        </w:trPr>
        <w:tc>
          <w:tcPr>
            <w:tcW w:w="7366" w:type="dxa"/>
            <w:shd w:val="clear" w:color="auto" w:fill="auto"/>
            <w:vAlign w:val="center"/>
            <w:hideMark/>
          </w:tcPr>
          <w:p w14:paraId="3B89F75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14:paraId="36E24C2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2911B1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276" w:type="dxa"/>
            <w:shd w:val="clear" w:color="auto" w:fill="auto"/>
            <w:vAlign w:val="center"/>
            <w:hideMark/>
          </w:tcPr>
          <w:p w14:paraId="33C8F26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w:t>
            </w:r>
          </w:p>
        </w:tc>
        <w:tc>
          <w:tcPr>
            <w:tcW w:w="1478" w:type="dxa"/>
            <w:shd w:val="clear" w:color="000000" w:fill="FFFFFF"/>
            <w:vAlign w:val="center"/>
            <w:hideMark/>
          </w:tcPr>
          <w:p w14:paraId="3F09653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54.1.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0130</w:t>
            </w:r>
          </w:p>
        </w:tc>
        <w:tc>
          <w:tcPr>
            <w:tcW w:w="617" w:type="dxa"/>
            <w:shd w:val="clear" w:color="000000" w:fill="FFFFFF"/>
            <w:vAlign w:val="center"/>
            <w:hideMark/>
          </w:tcPr>
          <w:p w14:paraId="667BCC9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096" w:type="dxa"/>
            <w:shd w:val="clear" w:color="auto" w:fill="auto"/>
            <w:vAlign w:val="center"/>
            <w:hideMark/>
          </w:tcPr>
          <w:p w14:paraId="3665654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773,3</w:t>
            </w:r>
          </w:p>
        </w:tc>
        <w:tc>
          <w:tcPr>
            <w:tcW w:w="1134" w:type="dxa"/>
            <w:shd w:val="clear" w:color="auto" w:fill="auto"/>
            <w:vAlign w:val="center"/>
            <w:hideMark/>
          </w:tcPr>
          <w:p w14:paraId="6AEAF7C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96,2</w:t>
            </w:r>
          </w:p>
        </w:tc>
        <w:tc>
          <w:tcPr>
            <w:tcW w:w="1276" w:type="dxa"/>
            <w:shd w:val="clear" w:color="auto" w:fill="auto"/>
            <w:vAlign w:val="center"/>
            <w:hideMark/>
          </w:tcPr>
          <w:p w14:paraId="5330AD3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102,5</w:t>
            </w:r>
          </w:p>
        </w:tc>
      </w:tr>
      <w:tr w:rsidR="00F14E3F" w:rsidRPr="00492E79" w14:paraId="53F792EC" w14:textId="77777777" w:rsidTr="00F14E3F">
        <w:trPr>
          <w:trHeight w:val="20"/>
        </w:trPr>
        <w:tc>
          <w:tcPr>
            <w:tcW w:w="7366" w:type="dxa"/>
            <w:shd w:val="clear" w:color="auto" w:fill="auto"/>
            <w:vAlign w:val="center"/>
            <w:hideMark/>
          </w:tcPr>
          <w:p w14:paraId="428A20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Жилищно-коммунальное хозяйство</w:t>
            </w:r>
          </w:p>
        </w:tc>
        <w:tc>
          <w:tcPr>
            <w:tcW w:w="993" w:type="dxa"/>
            <w:shd w:val="clear" w:color="auto" w:fill="auto"/>
            <w:vAlign w:val="center"/>
            <w:hideMark/>
          </w:tcPr>
          <w:p w14:paraId="47FD90A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5A269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22C473B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659910C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3C26349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0BCF7A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297 182,1</w:t>
            </w:r>
          </w:p>
        </w:tc>
        <w:tc>
          <w:tcPr>
            <w:tcW w:w="1134" w:type="dxa"/>
            <w:shd w:val="clear" w:color="auto" w:fill="auto"/>
            <w:vAlign w:val="center"/>
            <w:hideMark/>
          </w:tcPr>
          <w:p w14:paraId="0C747C6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432 299,8</w:t>
            </w:r>
          </w:p>
        </w:tc>
        <w:tc>
          <w:tcPr>
            <w:tcW w:w="1276" w:type="dxa"/>
            <w:shd w:val="clear" w:color="auto" w:fill="auto"/>
            <w:vAlign w:val="center"/>
            <w:hideMark/>
          </w:tcPr>
          <w:p w14:paraId="6BD48B7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52 433,8</w:t>
            </w:r>
          </w:p>
        </w:tc>
      </w:tr>
      <w:tr w:rsidR="00F14E3F" w:rsidRPr="00492E79" w14:paraId="6CE6E454" w14:textId="77777777" w:rsidTr="00F14E3F">
        <w:trPr>
          <w:trHeight w:val="20"/>
        </w:trPr>
        <w:tc>
          <w:tcPr>
            <w:tcW w:w="7366" w:type="dxa"/>
            <w:shd w:val="clear" w:color="auto" w:fill="auto"/>
            <w:vAlign w:val="center"/>
            <w:hideMark/>
          </w:tcPr>
          <w:p w14:paraId="5BCC4C3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Жилищное хозяйство</w:t>
            </w:r>
          </w:p>
        </w:tc>
        <w:tc>
          <w:tcPr>
            <w:tcW w:w="993" w:type="dxa"/>
            <w:shd w:val="clear" w:color="auto" w:fill="auto"/>
            <w:vAlign w:val="center"/>
            <w:hideMark/>
          </w:tcPr>
          <w:p w14:paraId="4794A3B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C594CC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78E2D8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auto" w:fill="auto"/>
            <w:vAlign w:val="center"/>
            <w:hideMark/>
          </w:tcPr>
          <w:p w14:paraId="318F731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673FBA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2F1556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1 820,0</w:t>
            </w:r>
          </w:p>
        </w:tc>
        <w:tc>
          <w:tcPr>
            <w:tcW w:w="1134" w:type="dxa"/>
            <w:shd w:val="clear" w:color="auto" w:fill="auto"/>
            <w:vAlign w:val="center"/>
            <w:hideMark/>
          </w:tcPr>
          <w:p w14:paraId="4F66406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2 000,0</w:t>
            </w:r>
          </w:p>
        </w:tc>
        <w:tc>
          <w:tcPr>
            <w:tcW w:w="1276" w:type="dxa"/>
            <w:shd w:val="clear" w:color="auto" w:fill="auto"/>
            <w:vAlign w:val="center"/>
            <w:hideMark/>
          </w:tcPr>
          <w:p w14:paraId="20C2D15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774E3F05" w14:textId="77777777" w:rsidTr="00F14E3F">
        <w:trPr>
          <w:trHeight w:val="20"/>
        </w:trPr>
        <w:tc>
          <w:tcPr>
            <w:tcW w:w="7366" w:type="dxa"/>
            <w:shd w:val="clear" w:color="auto" w:fill="auto"/>
            <w:vAlign w:val="center"/>
            <w:hideMark/>
          </w:tcPr>
          <w:p w14:paraId="70D25AE8" w14:textId="510200AE"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Муниципальная программа "Переселение </w:t>
            </w:r>
            <w:r w:rsidR="00575F93" w:rsidRPr="00492E79">
              <w:rPr>
                <w:rFonts w:ascii="Times New Roman" w:eastAsia="Times New Roman" w:hAnsi="Times New Roman" w:cs="Times New Roman"/>
                <w:b/>
                <w:bCs/>
                <w:sz w:val="20"/>
                <w:szCs w:val="20"/>
                <w:lang w:eastAsia="ru-RU"/>
              </w:rPr>
              <w:t>г</w:t>
            </w:r>
            <w:r w:rsidRPr="00492E79">
              <w:rPr>
                <w:rFonts w:ascii="Times New Roman" w:eastAsia="Times New Roman" w:hAnsi="Times New Roman" w:cs="Times New Roman"/>
                <w:b/>
                <w:bCs/>
                <w:sz w:val="20"/>
                <w:szCs w:val="20"/>
                <w:lang w:eastAsia="ru-RU"/>
              </w:rPr>
              <w:t>раждан из аварийного жилищного - фонда на территории Завитинского муниципального округа на 2022- 2026 годы"</w:t>
            </w:r>
          </w:p>
        </w:tc>
        <w:tc>
          <w:tcPr>
            <w:tcW w:w="993" w:type="dxa"/>
            <w:shd w:val="clear" w:color="auto" w:fill="auto"/>
            <w:vAlign w:val="center"/>
            <w:hideMark/>
          </w:tcPr>
          <w:p w14:paraId="50F661C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712E87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4B6DD64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4FC25D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65.0.00.00000</w:t>
            </w:r>
          </w:p>
        </w:tc>
        <w:tc>
          <w:tcPr>
            <w:tcW w:w="617" w:type="dxa"/>
            <w:shd w:val="clear" w:color="auto" w:fill="auto"/>
            <w:vAlign w:val="center"/>
            <w:hideMark/>
          </w:tcPr>
          <w:p w14:paraId="6E9B0C4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D336AF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1 820,0</w:t>
            </w:r>
          </w:p>
        </w:tc>
        <w:tc>
          <w:tcPr>
            <w:tcW w:w="1134" w:type="dxa"/>
            <w:shd w:val="clear" w:color="auto" w:fill="auto"/>
            <w:vAlign w:val="center"/>
            <w:hideMark/>
          </w:tcPr>
          <w:p w14:paraId="489C72B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2 000,0</w:t>
            </w:r>
          </w:p>
        </w:tc>
        <w:tc>
          <w:tcPr>
            <w:tcW w:w="1276" w:type="dxa"/>
            <w:shd w:val="clear" w:color="auto" w:fill="auto"/>
            <w:vAlign w:val="center"/>
            <w:hideMark/>
          </w:tcPr>
          <w:p w14:paraId="34E95AD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3FCD9633" w14:textId="77777777" w:rsidTr="00F14E3F">
        <w:trPr>
          <w:trHeight w:val="20"/>
        </w:trPr>
        <w:tc>
          <w:tcPr>
            <w:tcW w:w="7366" w:type="dxa"/>
            <w:shd w:val="clear" w:color="auto" w:fill="auto"/>
            <w:vAlign w:val="center"/>
            <w:hideMark/>
          </w:tcPr>
          <w:p w14:paraId="0FD4920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Основное мероприятие "Переселение граждан, проживающих в аварийных МКД в жилые помещения, отвечающие санитарным и техническим нормам и требованиям"</w:t>
            </w:r>
          </w:p>
        </w:tc>
        <w:tc>
          <w:tcPr>
            <w:tcW w:w="993" w:type="dxa"/>
            <w:shd w:val="clear" w:color="auto" w:fill="auto"/>
            <w:vAlign w:val="center"/>
            <w:hideMark/>
          </w:tcPr>
          <w:p w14:paraId="68F245D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316E579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712434A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1505700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65.1.01.00000</w:t>
            </w:r>
          </w:p>
        </w:tc>
        <w:tc>
          <w:tcPr>
            <w:tcW w:w="617" w:type="dxa"/>
            <w:shd w:val="clear" w:color="auto" w:fill="auto"/>
            <w:vAlign w:val="center"/>
            <w:hideMark/>
          </w:tcPr>
          <w:p w14:paraId="0CA738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63DA0A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900,0</w:t>
            </w:r>
          </w:p>
        </w:tc>
        <w:tc>
          <w:tcPr>
            <w:tcW w:w="1134" w:type="dxa"/>
            <w:shd w:val="clear" w:color="auto" w:fill="auto"/>
            <w:vAlign w:val="center"/>
            <w:hideMark/>
          </w:tcPr>
          <w:p w14:paraId="0549C24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750,0</w:t>
            </w:r>
          </w:p>
        </w:tc>
        <w:tc>
          <w:tcPr>
            <w:tcW w:w="1276" w:type="dxa"/>
            <w:shd w:val="clear" w:color="auto" w:fill="auto"/>
            <w:vAlign w:val="center"/>
            <w:hideMark/>
          </w:tcPr>
          <w:p w14:paraId="79AEBE7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38CB332A" w14:textId="77777777" w:rsidTr="00F14E3F">
        <w:trPr>
          <w:trHeight w:val="20"/>
        </w:trPr>
        <w:tc>
          <w:tcPr>
            <w:tcW w:w="7366" w:type="dxa"/>
            <w:shd w:val="clear" w:color="auto" w:fill="auto"/>
            <w:vAlign w:val="center"/>
            <w:hideMark/>
          </w:tcPr>
          <w:p w14:paraId="4D07FA9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Переселение граждан, проживающих в аварийных МКД в жилые помещения, отвечающие санитарным и техническим нормам и требованиям</w:t>
            </w:r>
          </w:p>
        </w:tc>
        <w:tc>
          <w:tcPr>
            <w:tcW w:w="993" w:type="dxa"/>
            <w:shd w:val="clear" w:color="auto" w:fill="auto"/>
            <w:vAlign w:val="center"/>
            <w:hideMark/>
          </w:tcPr>
          <w:p w14:paraId="462476E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7FF32B4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2ED1149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260EF89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65.1.01.10010</w:t>
            </w:r>
          </w:p>
        </w:tc>
        <w:tc>
          <w:tcPr>
            <w:tcW w:w="617" w:type="dxa"/>
            <w:shd w:val="clear" w:color="auto" w:fill="auto"/>
            <w:vAlign w:val="center"/>
            <w:hideMark/>
          </w:tcPr>
          <w:p w14:paraId="27635A4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98B09B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900,0</w:t>
            </w:r>
          </w:p>
        </w:tc>
        <w:tc>
          <w:tcPr>
            <w:tcW w:w="1134" w:type="dxa"/>
            <w:shd w:val="clear" w:color="auto" w:fill="auto"/>
            <w:vAlign w:val="center"/>
            <w:hideMark/>
          </w:tcPr>
          <w:p w14:paraId="5600ACF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750,0</w:t>
            </w:r>
          </w:p>
        </w:tc>
        <w:tc>
          <w:tcPr>
            <w:tcW w:w="1276" w:type="dxa"/>
            <w:shd w:val="clear" w:color="auto" w:fill="auto"/>
            <w:vAlign w:val="center"/>
            <w:hideMark/>
          </w:tcPr>
          <w:p w14:paraId="72F8406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59EE19F4" w14:textId="77777777" w:rsidTr="00F14E3F">
        <w:trPr>
          <w:trHeight w:val="20"/>
        </w:trPr>
        <w:tc>
          <w:tcPr>
            <w:tcW w:w="7366" w:type="dxa"/>
            <w:shd w:val="clear" w:color="auto" w:fill="auto"/>
            <w:vAlign w:val="center"/>
            <w:hideMark/>
          </w:tcPr>
          <w:p w14:paraId="6676AF6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7233871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3DD154B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22AAE91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11BCC23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65.1.01.10010</w:t>
            </w:r>
          </w:p>
        </w:tc>
        <w:tc>
          <w:tcPr>
            <w:tcW w:w="617" w:type="dxa"/>
            <w:shd w:val="clear" w:color="auto" w:fill="auto"/>
            <w:vAlign w:val="center"/>
            <w:hideMark/>
          </w:tcPr>
          <w:p w14:paraId="11738DE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19187DB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900,0</w:t>
            </w:r>
          </w:p>
        </w:tc>
        <w:tc>
          <w:tcPr>
            <w:tcW w:w="1134" w:type="dxa"/>
            <w:shd w:val="clear" w:color="auto" w:fill="auto"/>
            <w:vAlign w:val="center"/>
            <w:hideMark/>
          </w:tcPr>
          <w:p w14:paraId="5B9A927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750,0</w:t>
            </w:r>
          </w:p>
        </w:tc>
        <w:tc>
          <w:tcPr>
            <w:tcW w:w="1276" w:type="dxa"/>
            <w:shd w:val="clear" w:color="auto" w:fill="auto"/>
            <w:vAlign w:val="center"/>
            <w:hideMark/>
          </w:tcPr>
          <w:p w14:paraId="53F0DA2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0FD0C42D" w14:textId="77777777" w:rsidTr="00F14E3F">
        <w:trPr>
          <w:trHeight w:val="20"/>
        </w:trPr>
        <w:tc>
          <w:tcPr>
            <w:tcW w:w="7366" w:type="dxa"/>
            <w:shd w:val="clear" w:color="auto" w:fill="auto"/>
            <w:vAlign w:val="center"/>
            <w:hideMark/>
          </w:tcPr>
          <w:p w14:paraId="1E669549" w14:textId="52CDAA96"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"Ремонт освободивш</w:t>
            </w:r>
            <w:r w:rsidR="00575F93" w:rsidRPr="00492E79">
              <w:rPr>
                <w:rFonts w:ascii="Times New Roman" w:eastAsia="Times New Roman" w:hAnsi="Times New Roman" w:cs="Times New Roman"/>
                <w:b/>
                <w:bCs/>
                <w:sz w:val="20"/>
                <w:szCs w:val="20"/>
                <w:lang w:eastAsia="ru-RU"/>
              </w:rPr>
              <w:t>е</w:t>
            </w:r>
            <w:r w:rsidRPr="00492E79">
              <w:rPr>
                <w:rFonts w:ascii="Times New Roman" w:eastAsia="Times New Roman" w:hAnsi="Times New Roman" w:cs="Times New Roman"/>
                <w:b/>
                <w:bCs/>
                <w:sz w:val="20"/>
                <w:szCs w:val="20"/>
                <w:lang w:eastAsia="ru-RU"/>
              </w:rPr>
              <w:t>гося муниципального жилья для переселения граждан из аварийного МКД"</w:t>
            </w:r>
          </w:p>
        </w:tc>
        <w:tc>
          <w:tcPr>
            <w:tcW w:w="993" w:type="dxa"/>
            <w:shd w:val="clear" w:color="auto" w:fill="auto"/>
            <w:vAlign w:val="center"/>
            <w:hideMark/>
          </w:tcPr>
          <w:p w14:paraId="6079DDB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3E3BD1A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17E5FC0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6D01AF7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65.1.02.00000</w:t>
            </w:r>
          </w:p>
        </w:tc>
        <w:tc>
          <w:tcPr>
            <w:tcW w:w="617" w:type="dxa"/>
            <w:shd w:val="clear" w:color="auto" w:fill="auto"/>
            <w:vAlign w:val="center"/>
            <w:hideMark/>
          </w:tcPr>
          <w:p w14:paraId="74B65BA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2E6D84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200,0</w:t>
            </w:r>
          </w:p>
        </w:tc>
        <w:tc>
          <w:tcPr>
            <w:tcW w:w="1134" w:type="dxa"/>
            <w:shd w:val="clear" w:color="auto" w:fill="auto"/>
            <w:vAlign w:val="center"/>
            <w:hideMark/>
          </w:tcPr>
          <w:p w14:paraId="3D04081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200,0</w:t>
            </w:r>
          </w:p>
        </w:tc>
        <w:tc>
          <w:tcPr>
            <w:tcW w:w="1276" w:type="dxa"/>
            <w:shd w:val="clear" w:color="auto" w:fill="auto"/>
            <w:vAlign w:val="center"/>
            <w:hideMark/>
          </w:tcPr>
          <w:p w14:paraId="5EB639B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29F83456" w14:textId="77777777" w:rsidTr="00F14E3F">
        <w:trPr>
          <w:trHeight w:val="20"/>
        </w:trPr>
        <w:tc>
          <w:tcPr>
            <w:tcW w:w="7366" w:type="dxa"/>
            <w:shd w:val="clear" w:color="auto" w:fill="auto"/>
            <w:vAlign w:val="center"/>
            <w:hideMark/>
          </w:tcPr>
          <w:p w14:paraId="5702A9A5" w14:textId="6513102C"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Ремонт освободивш</w:t>
            </w:r>
            <w:r w:rsidR="00575F93" w:rsidRPr="00492E79">
              <w:rPr>
                <w:rFonts w:ascii="Times New Roman" w:eastAsia="Times New Roman" w:hAnsi="Times New Roman" w:cs="Times New Roman"/>
                <w:sz w:val="20"/>
                <w:szCs w:val="20"/>
                <w:lang w:eastAsia="ru-RU"/>
              </w:rPr>
              <w:t>е</w:t>
            </w:r>
            <w:r w:rsidRPr="00492E79">
              <w:rPr>
                <w:rFonts w:ascii="Times New Roman" w:eastAsia="Times New Roman" w:hAnsi="Times New Roman" w:cs="Times New Roman"/>
                <w:sz w:val="20"/>
                <w:szCs w:val="20"/>
                <w:lang w:eastAsia="ru-RU"/>
              </w:rPr>
              <w:t>гося муниципального жилья для переселения граждан из аварийного МКД</w:t>
            </w:r>
          </w:p>
        </w:tc>
        <w:tc>
          <w:tcPr>
            <w:tcW w:w="993" w:type="dxa"/>
            <w:shd w:val="clear" w:color="auto" w:fill="auto"/>
            <w:vAlign w:val="center"/>
            <w:hideMark/>
          </w:tcPr>
          <w:p w14:paraId="1C32FAB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6AC99EF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53E44B1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78207CD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65.1.02.10020</w:t>
            </w:r>
          </w:p>
        </w:tc>
        <w:tc>
          <w:tcPr>
            <w:tcW w:w="617" w:type="dxa"/>
            <w:shd w:val="clear" w:color="auto" w:fill="auto"/>
            <w:vAlign w:val="center"/>
            <w:hideMark/>
          </w:tcPr>
          <w:p w14:paraId="1162A17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FD85BC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c>
          <w:tcPr>
            <w:tcW w:w="1134" w:type="dxa"/>
            <w:shd w:val="clear" w:color="auto" w:fill="auto"/>
            <w:vAlign w:val="center"/>
            <w:hideMark/>
          </w:tcPr>
          <w:p w14:paraId="7A4567B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c>
          <w:tcPr>
            <w:tcW w:w="1276" w:type="dxa"/>
            <w:shd w:val="clear" w:color="auto" w:fill="auto"/>
            <w:vAlign w:val="center"/>
            <w:hideMark/>
          </w:tcPr>
          <w:p w14:paraId="53A988F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320F724F" w14:textId="77777777" w:rsidTr="00F14E3F">
        <w:trPr>
          <w:trHeight w:val="20"/>
        </w:trPr>
        <w:tc>
          <w:tcPr>
            <w:tcW w:w="7366" w:type="dxa"/>
            <w:shd w:val="clear" w:color="auto" w:fill="auto"/>
            <w:vAlign w:val="center"/>
            <w:hideMark/>
          </w:tcPr>
          <w:p w14:paraId="31FCA17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43CAD3A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72698D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7EC15A0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5AA778B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65.1.01.10020</w:t>
            </w:r>
          </w:p>
        </w:tc>
        <w:tc>
          <w:tcPr>
            <w:tcW w:w="617" w:type="dxa"/>
            <w:shd w:val="clear" w:color="auto" w:fill="auto"/>
            <w:vAlign w:val="center"/>
            <w:hideMark/>
          </w:tcPr>
          <w:p w14:paraId="65CDCFF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23B0941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c>
          <w:tcPr>
            <w:tcW w:w="1134" w:type="dxa"/>
            <w:shd w:val="clear" w:color="auto" w:fill="auto"/>
            <w:vAlign w:val="center"/>
            <w:hideMark/>
          </w:tcPr>
          <w:p w14:paraId="482D3FB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c>
          <w:tcPr>
            <w:tcW w:w="1276" w:type="dxa"/>
            <w:shd w:val="clear" w:color="auto" w:fill="auto"/>
            <w:vAlign w:val="center"/>
            <w:hideMark/>
          </w:tcPr>
          <w:p w14:paraId="0AF347A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3172FE64" w14:textId="77777777" w:rsidTr="00F14E3F">
        <w:trPr>
          <w:trHeight w:val="20"/>
        </w:trPr>
        <w:tc>
          <w:tcPr>
            <w:tcW w:w="7366" w:type="dxa"/>
            <w:shd w:val="clear" w:color="auto" w:fill="auto"/>
            <w:vAlign w:val="center"/>
            <w:hideMark/>
          </w:tcPr>
          <w:p w14:paraId="15A1087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993" w:type="dxa"/>
            <w:shd w:val="clear" w:color="auto" w:fill="auto"/>
            <w:vAlign w:val="center"/>
            <w:hideMark/>
          </w:tcPr>
          <w:p w14:paraId="5DCF30F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096959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5BF50F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635DBF8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65.1.03.00000</w:t>
            </w:r>
          </w:p>
        </w:tc>
        <w:tc>
          <w:tcPr>
            <w:tcW w:w="617" w:type="dxa"/>
            <w:shd w:val="clear" w:color="auto" w:fill="auto"/>
            <w:vAlign w:val="center"/>
            <w:hideMark/>
          </w:tcPr>
          <w:p w14:paraId="1E88C22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F8E446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150,0</w:t>
            </w:r>
          </w:p>
        </w:tc>
        <w:tc>
          <w:tcPr>
            <w:tcW w:w="1134" w:type="dxa"/>
            <w:shd w:val="clear" w:color="auto" w:fill="auto"/>
            <w:vAlign w:val="center"/>
            <w:hideMark/>
          </w:tcPr>
          <w:p w14:paraId="0FE2767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7DE7674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25378E69" w14:textId="77777777" w:rsidTr="00F14E3F">
        <w:trPr>
          <w:trHeight w:val="20"/>
        </w:trPr>
        <w:tc>
          <w:tcPr>
            <w:tcW w:w="7366" w:type="dxa"/>
            <w:shd w:val="clear" w:color="auto" w:fill="auto"/>
            <w:vAlign w:val="center"/>
            <w:hideMark/>
          </w:tcPr>
          <w:p w14:paraId="2396214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Сбор и подготовка документации для переселения граждан из аварийных МКД (</w:t>
            </w:r>
            <w:proofErr w:type="gramStart"/>
            <w:r w:rsidRPr="00492E79">
              <w:rPr>
                <w:rFonts w:ascii="Times New Roman" w:eastAsia="Times New Roman" w:hAnsi="Times New Roman" w:cs="Times New Roman"/>
                <w:sz w:val="20"/>
                <w:szCs w:val="20"/>
                <w:lang w:eastAsia="ru-RU"/>
              </w:rPr>
              <w:t>обследование  свободного</w:t>
            </w:r>
            <w:proofErr w:type="gramEnd"/>
            <w:r w:rsidRPr="00492E79">
              <w:rPr>
                <w:rFonts w:ascii="Times New Roman" w:eastAsia="Times New Roman" w:hAnsi="Times New Roman" w:cs="Times New Roman"/>
                <w:sz w:val="20"/>
                <w:szCs w:val="20"/>
                <w:lang w:eastAsia="ru-RU"/>
              </w:rPr>
              <w:t xml:space="preserve">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993" w:type="dxa"/>
            <w:shd w:val="clear" w:color="auto" w:fill="auto"/>
            <w:vAlign w:val="center"/>
            <w:hideMark/>
          </w:tcPr>
          <w:p w14:paraId="5186E67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3F458A3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69D3AE3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78CFCFE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65.1.03.10030</w:t>
            </w:r>
          </w:p>
        </w:tc>
        <w:tc>
          <w:tcPr>
            <w:tcW w:w="617" w:type="dxa"/>
            <w:shd w:val="clear" w:color="auto" w:fill="auto"/>
            <w:vAlign w:val="center"/>
            <w:hideMark/>
          </w:tcPr>
          <w:p w14:paraId="576762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438C31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1134" w:type="dxa"/>
            <w:shd w:val="clear" w:color="auto" w:fill="auto"/>
            <w:vAlign w:val="center"/>
            <w:hideMark/>
          </w:tcPr>
          <w:p w14:paraId="00A1707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4C63A18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17D7913F" w14:textId="77777777" w:rsidTr="00F14E3F">
        <w:trPr>
          <w:trHeight w:val="20"/>
        </w:trPr>
        <w:tc>
          <w:tcPr>
            <w:tcW w:w="7366" w:type="dxa"/>
            <w:shd w:val="clear" w:color="auto" w:fill="auto"/>
            <w:vAlign w:val="center"/>
            <w:hideMark/>
          </w:tcPr>
          <w:p w14:paraId="5F5F081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5BC652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24B001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724FE6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7E46A1A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65.1.03.10030</w:t>
            </w:r>
          </w:p>
        </w:tc>
        <w:tc>
          <w:tcPr>
            <w:tcW w:w="617" w:type="dxa"/>
            <w:shd w:val="clear" w:color="auto" w:fill="auto"/>
            <w:vAlign w:val="center"/>
            <w:hideMark/>
          </w:tcPr>
          <w:p w14:paraId="76B58D1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2DF389F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1134" w:type="dxa"/>
            <w:shd w:val="clear" w:color="auto" w:fill="auto"/>
            <w:vAlign w:val="center"/>
            <w:hideMark/>
          </w:tcPr>
          <w:p w14:paraId="72FFDED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5D155E8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478E805D" w14:textId="77777777" w:rsidTr="00F14E3F">
        <w:trPr>
          <w:trHeight w:val="20"/>
        </w:trPr>
        <w:tc>
          <w:tcPr>
            <w:tcW w:w="7366" w:type="dxa"/>
            <w:shd w:val="clear" w:color="auto" w:fill="auto"/>
            <w:vAlign w:val="center"/>
            <w:hideMark/>
          </w:tcPr>
          <w:p w14:paraId="43EBE69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"Возмещение за жилые помещения, находящиеся в собственности граждан, проживающих в аварийном МКД"</w:t>
            </w:r>
          </w:p>
        </w:tc>
        <w:tc>
          <w:tcPr>
            <w:tcW w:w="993" w:type="dxa"/>
            <w:shd w:val="clear" w:color="auto" w:fill="auto"/>
            <w:vAlign w:val="center"/>
            <w:hideMark/>
          </w:tcPr>
          <w:p w14:paraId="4BF929D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30C7A6F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765CA3C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5B04BC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65.1.04.00000</w:t>
            </w:r>
          </w:p>
        </w:tc>
        <w:tc>
          <w:tcPr>
            <w:tcW w:w="617" w:type="dxa"/>
            <w:shd w:val="clear" w:color="auto" w:fill="auto"/>
            <w:vAlign w:val="center"/>
            <w:hideMark/>
          </w:tcPr>
          <w:p w14:paraId="5FAF0AC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93D35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550,0</w:t>
            </w:r>
          </w:p>
        </w:tc>
        <w:tc>
          <w:tcPr>
            <w:tcW w:w="1134" w:type="dxa"/>
            <w:shd w:val="clear" w:color="auto" w:fill="auto"/>
            <w:vAlign w:val="center"/>
            <w:hideMark/>
          </w:tcPr>
          <w:p w14:paraId="1C450A0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550,0</w:t>
            </w:r>
          </w:p>
        </w:tc>
        <w:tc>
          <w:tcPr>
            <w:tcW w:w="1276" w:type="dxa"/>
            <w:shd w:val="clear" w:color="auto" w:fill="auto"/>
            <w:vAlign w:val="center"/>
            <w:hideMark/>
          </w:tcPr>
          <w:p w14:paraId="1F9F911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6AF02D6C" w14:textId="77777777" w:rsidTr="00F14E3F">
        <w:trPr>
          <w:trHeight w:val="20"/>
        </w:trPr>
        <w:tc>
          <w:tcPr>
            <w:tcW w:w="7366" w:type="dxa"/>
            <w:shd w:val="clear" w:color="auto" w:fill="auto"/>
            <w:vAlign w:val="center"/>
            <w:hideMark/>
          </w:tcPr>
          <w:p w14:paraId="40DF5B8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Возмещение за жилые помещения, находящиеся в собственности граждан, проживающих в аварийном МКД</w:t>
            </w:r>
          </w:p>
        </w:tc>
        <w:tc>
          <w:tcPr>
            <w:tcW w:w="993" w:type="dxa"/>
            <w:shd w:val="clear" w:color="auto" w:fill="auto"/>
            <w:vAlign w:val="center"/>
            <w:hideMark/>
          </w:tcPr>
          <w:p w14:paraId="53C751E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09D575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4F2D8C3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2167DB8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65.1.04.10040</w:t>
            </w:r>
          </w:p>
        </w:tc>
        <w:tc>
          <w:tcPr>
            <w:tcW w:w="617" w:type="dxa"/>
            <w:shd w:val="clear" w:color="auto" w:fill="auto"/>
            <w:vAlign w:val="center"/>
            <w:hideMark/>
          </w:tcPr>
          <w:p w14:paraId="285D14C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5F29DC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550,0</w:t>
            </w:r>
          </w:p>
        </w:tc>
        <w:tc>
          <w:tcPr>
            <w:tcW w:w="1134" w:type="dxa"/>
            <w:shd w:val="clear" w:color="auto" w:fill="auto"/>
            <w:vAlign w:val="center"/>
            <w:hideMark/>
          </w:tcPr>
          <w:p w14:paraId="179C082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550,0</w:t>
            </w:r>
          </w:p>
        </w:tc>
        <w:tc>
          <w:tcPr>
            <w:tcW w:w="1276" w:type="dxa"/>
            <w:shd w:val="clear" w:color="auto" w:fill="auto"/>
            <w:vAlign w:val="center"/>
            <w:hideMark/>
          </w:tcPr>
          <w:p w14:paraId="57F19BB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438029F0" w14:textId="77777777" w:rsidTr="00F14E3F">
        <w:trPr>
          <w:trHeight w:val="20"/>
        </w:trPr>
        <w:tc>
          <w:tcPr>
            <w:tcW w:w="7366" w:type="dxa"/>
            <w:shd w:val="clear" w:color="auto" w:fill="auto"/>
            <w:vAlign w:val="center"/>
            <w:hideMark/>
          </w:tcPr>
          <w:p w14:paraId="1B0B75E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21B8024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B3D31D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65AD03B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3973F5F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65.1.04.10040</w:t>
            </w:r>
          </w:p>
        </w:tc>
        <w:tc>
          <w:tcPr>
            <w:tcW w:w="617" w:type="dxa"/>
            <w:shd w:val="clear" w:color="auto" w:fill="auto"/>
            <w:vAlign w:val="center"/>
            <w:hideMark/>
          </w:tcPr>
          <w:p w14:paraId="30B0F6C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0FF8F50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550,0</w:t>
            </w:r>
          </w:p>
        </w:tc>
        <w:tc>
          <w:tcPr>
            <w:tcW w:w="1134" w:type="dxa"/>
            <w:shd w:val="clear" w:color="auto" w:fill="auto"/>
            <w:vAlign w:val="center"/>
            <w:hideMark/>
          </w:tcPr>
          <w:p w14:paraId="5CDD169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550,0</w:t>
            </w:r>
          </w:p>
        </w:tc>
        <w:tc>
          <w:tcPr>
            <w:tcW w:w="1276" w:type="dxa"/>
            <w:shd w:val="clear" w:color="auto" w:fill="auto"/>
            <w:vAlign w:val="center"/>
            <w:hideMark/>
          </w:tcPr>
          <w:p w14:paraId="28B85AC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0FCB6002" w14:textId="77777777" w:rsidTr="00F14E3F">
        <w:trPr>
          <w:trHeight w:val="20"/>
        </w:trPr>
        <w:tc>
          <w:tcPr>
            <w:tcW w:w="7366" w:type="dxa"/>
            <w:shd w:val="clear" w:color="auto" w:fill="auto"/>
            <w:vAlign w:val="center"/>
            <w:hideMark/>
          </w:tcPr>
          <w:p w14:paraId="26D5B04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"Подготовка соглашений и договоров мены, расторжение и заключения договоров социального найма, оформление права на собственность"</w:t>
            </w:r>
          </w:p>
        </w:tc>
        <w:tc>
          <w:tcPr>
            <w:tcW w:w="993" w:type="dxa"/>
            <w:shd w:val="clear" w:color="auto" w:fill="auto"/>
            <w:vAlign w:val="center"/>
            <w:hideMark/>
          </w:tcPr>
          <w:p w14:paraId="6ED7A62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20EC9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6C60221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3F09F40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65.1.05.00000</w:t>
            </w:r>
          </w:p>
        </w:tc>
        <w:tc>
          <w:tcPr>
            <w:tcW w:w="617" w:type="dxa"/>
            <w:shd w:val="clear" w:color="auto" w:fill="auto"/>
            <w:vAlign w:val="center"/>
            <w:hideMark/>
          </w:tcPr>
          <w:p w14:paraId="7BE27DD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B0272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c>
          <w:tcPr>
            <w:tcW w:w="1134" w:type="dxa"/>
            <w:shd w:val="clear" w:color="auto" w:fill="auto"/>
            <w:vAlign w:val="center"/>
            <w:hideMark/>
          </w:tcPr>
          <w:p w14:paraId="67FA15D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0024688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53A9F4A1" w14:textId="77777777" w:rsidTr="00F14E3F">
        <w:trPr>
          <w:trHeight w:val="20"/>
        </w:trPr>
        <w:tc>
          <w:tcPr>
            <w:tcW w:w="7366" w:type="dxa"/>
            <w:shd w:val="clear" w:color="auto" w:fill="auto"/>
            <w:vAlign w:val="center"/>
            <w:hideMark/>
          </w:tcPr>
          <w:p w14:paraId="082EF97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Подготовка соглашений и договоров мены, расторжение и заключения договоров социального найма, оформление права на собственность</w:t>
            </w:r>
          </w:p>
        </w:tc>
        <w:tc>
          <w:tcPr>
            <w:tcW w:w="993" w:type="dxa"/>
            <w:shd w:val="clear" w:color="auto" w:fill="auto"/>
            <w:vAlign w:val="center"/>
            <w:hideMark/>
          </w:tcPr>
          <w:p w14:paraId="0D24BF5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5CD8E0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49CFA17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3D72DB6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65.1.05.10050</w:t>
            </w:r>
          </w:p>
        </w:tc>
        <w:tc>
          <w:tcPr>
            <w:tcW w:w="617" w:type="dxa"/>
            <w:shd w:val="clear" w:color="auto" w:fill="auto"/>
            <w:vAlign w:val="center"/>
            <w:hideMark/>
          </w:tcPr>
          <w:p w14:paraId="7A57D1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610592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auto" w:fill="auto"/>
            <w:vAlign w:val="center"/>
            <w:hideMark/>
          </w:tcPr>
          <w:p w14:paraId="0C39428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0BB902B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77110582" w14:textId="77777777" w:rsidTr="00F14E3F">
        <w:trPr>
          <w:trHeight w:val="20"/>
        </w:trPr>
        <w:tc>
          <w:tcPr>
            <w:tcW w:w="7366" w:type="dxa"/>
            <w:shd w:val="clear" w:color="auto" w:fill="auto"/>
            <w:vAlign w:val="center"/>
            <w:hideMark/>
          </w:tcPr>
          <w:p w14:paraId="3A1AAFA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2CD0D05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61D46D9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2D7C521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1565B38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65.1.05.10050</w:t>
            </w:r>
          </w:p>
        </w:tc>
        <w:tc>
          <w:tcPr>
            <w:tcW w:w="617" w:type="dxa"/>
            <w:shd w:val="clear" w:color="auto" w:fill="auto"/>
            <w:vAlign w:val="center"/>
            <w:hideMark/>
          </w:tcPr>
          <w:p w14:paraId="79A4982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3A6E222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auto" w:fill="auto"/>
            <w:vAlign w:val="center"/>
            <w:hideMark/>
          </w:tcPr>
          <w:p w14:paraId="2E201F8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2166928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57C7EC52" w14:textId="77777777" w:rsidTr="00F14E3F">
        <w:trPr>
          <w:trHeight w:val="20"/>
        </w:trPr>
        <w:tc>
          <w:tcPr>
            <w:tcW w:w="7366" w:type="dxa"/>
            <w:shd w:val="clear" w:color="auto" w:fill="auto"/>
            <w:vAlign w:val="center"/>
            <w:hideMark/>
          </w:tcPr>
          <w:p w14:paraId="630D47B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"Снос аварийных домов и рекультивация земельного участка"</w:t>
            </w:r>
          </w:p>
        </w:tc>
        <w:tc>
          <w:tcPr>
            <w:tcW w:w="993" w:type="dxa"/>
            <w:shd w:val="clear" w:color="auto" w:fill="auto"/>
            <w:vAlign w:val="center"/>
            <w:hideMark/>
          </w:tcPr>
          <w:p w14:paraId="0F84D1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570B62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0007ECF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4B1AF65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65.1.06.00000</w:t>
            </w:r>
          </w:p>
        </w:tc>
        <w:tc>
          <w:tcPr>
            <w:tcW w:w="617" w:type="dxa"/>
            <w:shd w:val="clear" w:color="auto" w:fill="auto"/>
            <w:vAlign w:val="center"/>
            <w:hideMark/>
          </w:tcPr>
          <w:p w14:paraId="6468E79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78A0C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14:paraId="76194EF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276" w:type="dxa"/>
            <w:shd w:val="clear" w:color="auto" w:fill="auto"/>
            <w:vAlign w:val="center"/>
            <w:hideMark/>
          </w:tcPr>
          <w:p w14:paraId="43F637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7D5652B7" w14:textId="77777777" w:rsidTr="00F14E3F">
        <w:trPr>
          <w:trHeight w:val="20"/>
        </w:trPr>
        <w:tc>
          <w:tcPr>
            <w:tcW w:w="7366" w:type="dxa"/>
            <w:shd w:val="clear" w:color="auto" w:fill="auto"/>
            <w:vAlign w:val="center"/>
            <w:hideMark/>
          </w:tcPr>
          <w:p w14:paraId="2BC1E3C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Снос аварийных домов и рекультивация земельного участка</w:t>
            </w:r>
          </w:p>
        </w:tc>
        <w:tc>
          <w:tcPr>
            <w:tcW w:w="993" w:type="dxa"/>
            <w:shd w:val="clear" w:color="auto" w:fill="auto"/>
            <w:vAlign w:val="center"/>
            <w:hideMark/>
          </w:tcPr>
          <w:p w14:paraId="484B0E0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0266BF4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3AC49CE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23C3ED7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65.1.06.10060</w:t>
            </w:r>
          </w:p>
        </w:tc>
        <w:tc>
          <w:tcPr>
            <w:tcW w:w="617" w:type="dxa"/>
            <w:shd w:val="clear" w:color="auto" w:fill="auto"/>
            <w:vAlign w:val="center"/>
            <w:hideMark/>
          </w:tcPr>
          <w:p w14:paraId="2E78AFE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7016FC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vAlign w:val="center"/>
            <w:hideMark/>
          </w:tcPr>
          <w:p w14:paraId="3D2957D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1276" w:type="dxa"/>
            <w:shd w:val="clear" w:color="auto" w:fill="auto"/>
            <w:vAlign w:val="center"/>
            <w:hideMark/>
          </w:tcPr>
          <w:p w14:paraId="761ACDC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2ABDC84D" w14:textId="77777777" w:rsidTr="00F14E3F">
        <w:trPr>
          <w:trHeight w:val="20"/>
        </w:trPr>
        <w:tc>
          <w:tcPr>
            <w:tcW w:w="7366" w:type="dxa"/>
            <w:shd w:val="clear" w:color="auto" w:fill="auto"/>
            <w:vAlign w:val="center"/>
            <w:hideMark/>
          </w:tcPr>
          <w:p w14:paraId="73B0327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498DB09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BBB655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3F2BC36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0CF4FA0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65.1.06.10060</w:t>
            </w:r>
          </w:p>
        </w:tc>
        <w:tc>
          <w:tcPr>
            <w:tcW w:w="617" w:type="dxa"/>
            <w:shd w:val="clear" w:color="auto" w:fill="auto"/>
            <w:vAlign w:val="center"/>
            <w:hideMark/>
          </w:tcPr>
          <w:p w14:paraId="2D279DD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63DEA0F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ED1DA2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1276" w:type="dxa"/>
            <w:shd w:val="clear" w:color="auto" w:fill="auto"/>
            <w:vAlign w:val="center"/>
            <w:hideMark/>
          </w:tcPr>
          <w:p w14:paraId="03A9F8E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5362C7B1" w14:textId="77777777" w:rsidTr="00F14E3F">
        <w:trPr>
          <w:trHeight w:val="20"/>
        </w:trPr>
        <w:tc>
          <w:tcPr>
            <w:tcW w:w="7366" w:type="dxa"/>
            <w:shd w:val="clear" w:color="auto" w:fill="auto"/>
            <w:vAlign w:val="center"/>
            <w:hideMark/>
          </w:tcPr>
          <w:p w14:paraId="4DB9EF6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Коммунальное хозяйство</w:t>
            </w:r>
          </w:p>
        </w:tc>
        <w:tc>
          <w:tcPr>
            <w:tcW w:w="993" w:type="dxa"/>
            <w:shd w:val="clear" w:color="auto" w:fill="auto"/>
            <w:vAlign w:val="center"/>
            <w:hideMark/>
          </w:tcPr>
          <w:p w14:paraId="71228D3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5919EA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4E7F39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01DF8A6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77CD6AC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E87556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275 023,7</w:t>
            </w:r>
          </w:p>
        </w:tc>
        <w:tc>
          <w:tcPr>
            <w:tcW w:w="1134" w:type="dxa"/>
            <w:shd w:val="clear" w:color="auto" w:fill="auto"/>
            <w:vAlign w:val="center"/>
            <w:hideMark/>
          </w:tcPr>
          <w:p w14:paraId="48E5196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413 964,9</w:t>
            </w:r>
          </w:p>
        </w:tc>
        <w:tc>
          <w:tcPr>
            <w:tcW w:w="1276" w:type="dxa"/>
            <w:shd w:val="clear" w:color="auto" w:fill="auto"/>
            <w:vAlign w:val="center"/>
            <w:hideMark/>
          </w:tcPr>
          <w:p w14:paraId="180D5AD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36 635,5</w:t>
            </w:r>
          </w:p>
        </w:tc>
      </w:tr>
      <w:tr w:rsidR="00F14E3F" w:rsidRPr="00492E79" w14:paraId="4DDBC167" w14:textId="77777777" w:rsidTr="00F14E3F">
        <w:trPr>
          <w:trHeight w:val="20"/>
        </w:trPr>
        <w:tc>
          <w:tcPr>
            <w:tcW w:w="7366" w:type="dxa"/>
            <w:shd w:val="clear" w:color="auto" w:fill="auto"/>
            <w:vAlign w:val="center"/>
            <w:hideMark/>
          </w:tcPr>
          <w:p w14:paraId="0F93A61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Муниципальная программа "Модернизация </w:t>
            </w:r>
            <w:proofErr w:type="spellStart"/>
            <w:r w:rsidRPr="00492E79">
              <w:rPr>
                <w:rFonts w:ascii="Times New Roman" w:eastAsia="Times New Roman" w:hAnsi="Times New Roman" w:cs="Times New Roman"/>
                <w:b/>
                <w:bCs/>
                <w:sz w:val="20"/>
                <w:szCs w:val="20"/>
                <w:lang w:eastAsia="ru-RU"/>
              </w:rPr>
              <w:t>жилищно</w:t>
            </w:r>
            <w:proofErr w:type="spellEnd"/>
            <w:r w:rsidRPr="00492E79">
              <w:rPr>
                <w:rFonts w:ascii="Times New Roman" w:eastAsia="Times New Roman" w:hAnsi="Times New Roman" w:cs="Times New Roman"/>
                <w:b/>
                <w:bCs/>
                <w:sz w:val="20"/>
                <w:szCs w:val="20"/>
                <w:lang w:eastAsia="ru-RU"/>
              </w:rPr>
              <w:t xml:space="preserve"> - коммунального комплекса, энергосбережение и повышение энергетической эффективности в Завитинском муниципальном округе"</w:t>
            </w:r>
          </w:p>
        </w:tc>
        <w:tc>
          <w:tcPr>
            <w:tcW w:w="993" w:type="dxa"/>
            <w:shd w:val="clear" w:color="auto" w:fill="auto"/>
            <w:vAlign w:val="center"/>
            <w:hideMark/>
          </w:tcPr>
          <w:p w14:paraId="2E58BE6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D8DC97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6376B5B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5C26255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53.0.00.00000</w:t>
            </w:r>
          </w:p>
        </w:tc>
        <w:tc>
          <w:tcPr>
            <w:tcW w:w="617" w:type="dxa"/>
            <w:shd w:val="clear" w:color="auto" w:fill="auto"/>
            <w:vAlign w:val="center"/>
            <w:hideMark/>
          </w:tcPr>
          <w:p w14:paraId="3E74529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F91B46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275 023,7</w:t>
            </w:r>
          </w:p>
        </w:tc>
        <w:tc>
          <w:tcPr>
            <w:tcW w:w="1134" w:type="dxa"/>
            <w:shd w:val="clear" w:color="auto" w:fill="auto"/>
            <w:vAlign w:val="center"/>
            <w:hideMark/>
          </w:tcPr>
          <w:p w14:paraId="63C3118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413 964,9</w:t>
            </w:r>
          </w:p>
        </w:tc>
        <w:tc>
          <w:tcPr>
            <w:tcW w:w="1276" w:type="dxa"/>
            <w:shd w:val="clear" w:color="auto" w:fill="auto"/>
            <w:vAlign w:val="center"/>
            <w:hideMark/>
          </w:tcPr>
          <w:p w14:paraId="4D83A19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36 635,5</w:t>
            </w:r>
          </w:p>
        </w:tc>
      </w:tr>
      <w:tr w:rsidR="00F14E3F" w:rsidRPr="00492E79" w14:paraId="2311D8D4" w14:textId="77777777" w:rsidTr="00F14E3F">
        <w:trPr>
          <w:trHeight w:val="20"/>
        </w:trPr>
        <w:tc>
          <w:tcPr>
            <w:tcW w:w="7366" w:type="dxa"/>
            <w:shd w:val="clear" w:color="auto" w:fill="auto"/>
            <w:vAlign w:val="center"/>
            <w:hideMark/>
          </w:tcPr>
          <w:p w14:paraId="02975D3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муниципальном округе"</w:t>
            </w:r>
          </w:p>
        </w:tc>
        <w:tc>
          <w:tcPr>
            <w:tcW w:w="993" w:type="dxa"/>
            <w:shd w:val="clear" w:color="auto" w:fill="auto"/>
            <w:vAlign w:val="center"/>
            <w:hideMark/>
          </w:tcPr>
          <w:p w14:paraId="03DEF34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B2883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7C59F95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22BFA94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53.1.00.00000</w:t>
            </w:r>
          </w:p>
        </w:tc>
        <w:tc>
          <w:tcPr>
            <w:tcW w:w="617" w:type="dxa"/>
            <w:shd w:val="clear" w:color="auto" w:fill="auto"/>
            <w:vAlign w:val="center"/>
            <w:hideMark/>
          </w:tcPr>
          <w:p w14:paraId="2DCD03A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D11B3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134" w:type="dxa"/>
            <w:shd w:val="clear" w:color="auto" w:fill="auto"/>
            <w:vAlign w:val="center"/>
            <w:hideMark/>
          </w:tcPr>
          <w:p w14:paraId="1B1C1D7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276" w:type="dxa"/>
            <w:shd w:val="clear" w:color="auto" w:fill="auto"/>
            <w:vAlign w:val="center"/>
            <w:hideMark/>
          </w:tcPr>
          <w:p w14:paraId="20A2DD5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r>
      <w:tr w:rsidR="00F14E3F" w:rsidRPr="00492E79" w14:paraId="434425D1" w14:textId="77777777" w:rsidTr="00F14E3F">
        <w:trPr>
          <w:trHeight w:val="20"/>
        </w:trPr>
        <w:tc>
          <w:tcPr>
            <w:tcW w:w="7366" w:type="dxa"/>
            <w:shd w:val="clear" w:color="000000" w:fill="FFFFFF"/>
            <w:vAlign w:val="center"/>
            <w:hideMark/>
          </w:tcPr>
          <w:p w14:paraId="7EB7F36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"Мероприятия по энергосбережению и повышению энергетической эффективности"</w:t>
            </w:r>
          </w:p>
        </w:tc>
        <w:tc>
          <w:tcPr>
            <w:tcW w:w="993" w:type="dxa"/>
            <w:shd w:val="clear" w:color="auto" w:fill="auto"/>
            <w:vAlign w:val="center"/>
            <w:hideMark/>
          </w:tcPr>
          <w:p w14:paraId="7201FE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189879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242475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25CC70B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53.1.01.00000</w:t>
            </w:r>
          </w:p>
        </w:tc>
        <w:tc>
          <w:tcPr>
            <w:tcW w:w="617" w:type="dxa"/>
            <w:shd w:val="clear" w:color="000000" w:fill="FFFFFF"/>
            <w:vAlign w:val="center"/>
            <w:hideMark/>
          </w:tcPr>
          <w:p w14:paraId="2F0D0D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2BC522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14:paraId="2DA83C0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276" w:type="dxa"/>
            <w:shd w:val="clear" w:color="000000" w:fill="FFFFFF"/>
            <w:vAlign w:val="center"/>
            <w:hideMark/>
          </w:tcPr>
          <w:p w14:paraId="2A1358D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r>
      <w:tr w:rsidR="00F14E3F" w:rsidRPr="00492E79" w14:paraId="728B1A1D" w14:textId="77777777" w:rsidTr="00F14E3F">
        <w:trPr>
          <w:trHeight w:val="20"/>
        </w:trPr>
        <w:tc>
          <w:tcPr>
            <w:tcW w:w="7366" w:type="dxa"/>
            <w:shd w:val="clear" w:color="000000" w:fill="FFFFFF"/>
            <w:vAlign w:val="center"/>
            <w:hideMark/>
          </w:tcPr>
          <w:p w14:paraId="286BAA7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Технические и технологические мероприятия по энергосбережению и повышению энергетической эффективности</w:t>
            </w:r>
          </w:p>
        </w:tc>
        <w:tc>
          <w:tcPr>
            <w:tcW w:w="993" w:type="dxa"/>
            <w:shd w:val="clear" w:color="auto" w:fill="auto"/>
            <w:vAlign w:val="center"/>
            <w:hideMark/>
          </w:tcPr>
          <w:p w14:paraId="4577E53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3A108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73D9C08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03BC1B3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53.1.01.00660</w:t>
            </w:r>
          </w:p>
        </w:tc>
        <w:tc>
          <w:tcPr>
            <w:tcW w:w="617" w:type="dxa"/>
            <w:shd w:val="clear" w:color="000000" w:fill="FFFFFF"/>
            <w:vAlign w:val="center"/>
            <w:hideMark/>
          </w:tcPr>
          <w:p w14:paraId="626DDA7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B63B3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14:paraId="2AE5F63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276" w:type="dxa"/>
            <w:shd w:val="clear" w:color="000000" w:fill="FFFFFF"/>
            <w:vAlign w:val="center"/>
            <w:hideMark/>
          </w:tcPr>
          <w:p w14:paraId="5322A1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r>
      <w:tr w:rsidR="00F14E3F" w:rsidRPr="00492E79" w14:paraId="59939092" w14:textId="77777777" w:rsidTr="00F14E3F">
        <w:trPr>
          <w:trHeight w:val="20"/>
        </w:trPr>
        <w:tc>
          <w:tcPr>
            <w:tcW w:w="7366" w:type="dxa"/>
            <w:shd w:val="clear" w:color="auto" w:fill="auto"/>
            <w:vAlign w:val="center"/>
            <w:hideMark/>
          </w:tcPr>
          <w:p w14:paraId="5D75C92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993" w:type="dxa"/>
            <w:shd w:val="clear" w:color="auto" w:fill="auto"/>
            <w:vAlign w:val="center"/>
            <w:hideMark/>
          </w:tcPr>
          <w:p w14:paraId="0AB3293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1640544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3CEF18D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3B97D3A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53.1.01.00660</w:t>
            </w:r>
          </w:p>
        </w:tc>
        <w:tc>
          <w:tcPr>
            <w:tcW w:w="617" w:type="dxa"/>
            <w:shd w:val="clear" w:color="000000" w:fill="FFFFFF"/>
            <w:vAlign w:val="center"/>
            <w:hideMark/>
          </w:tcPr>
          <w:p w14:paraId="4A9FA3A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6957274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14:paraId="4F8A72D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1276" w:type="dxa"/>
            <w:shd w:val="clear" w:color="000000" w:fill="FFFFFF"/>
            <w:vAlign w:val="center"/>
            <w:hideMark/>
          </w:tcPr>
          <w:p w14:paraId="0D643D6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r>
      <w:tr w:rsidR="00F14E3F" w:rsidRPr="00492E79" w14:paraId="50079768" w14:textId="77777777" w:rsidTr="00F14E3F">
        <w:trPr>
          <w:trHeight w:val="20"/>
        </w:trPr>
        <w:tc>
          <w:tcPr>
            <w:tcW w:w="7366" w:type="dxa"/>
            <w:shd w:val="clear" w:color="auto" w:fill="auto"/>
            <w:vAlign w:val="center"/>
            <w:hideMark/>
          </w:tcPr>
          <w:p w14:paraId="0D1E252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муниципальном округе"</w:t>
            </w:r>
          </w:p>
        </w:tc>
        <w:tc>
          <w:tcPr>
            <w:tcW w:w="993" w:type="dxa"/>
            <w:shd w:val="clear" w:color="auto" w:fill="auto"/>
            <w:vAlign w:val="center"/>
            <w:hideMark/>
          </w:tcPr>
          <w:p w14:paraId="58851E0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05DD642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1958312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676301E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53.2.00.00000</w:t>
            </w:r>
          </w:p>
        </w:tc>
        <w:tc>
          <w:tcPr>
            <w:tcW w:w="617" w:type="dxa"/>
            <w:shd w:val="clear" w:color="auto" w:fill="auto"/>
            <w:vAlign w:val="center"/>
            <w:hideMark/>
          </w:tcPr>
          <w:p w14:paraId="5C4CFF7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0F15E7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273 930,9</w:t>
            </w:r>
          </w:p>
        </w:tc>
        <w:tc>
          <w:tcPr>
            <w:tcW w:w="1134" w:type="dxa"/>
            <w:shd w:val="clear" w:color="auto" w:fill="auto"/>
            <w:vAlign w:val="center"/>
            <w:hideMark/>
          </w:tcPr>
          <w:p w14:paraId="16C098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413 404,5</w:t>
            </w:r>
          </w:p>
        </w:tc>
        <w:tc>
          <w:tcPr>
            <w:tcW w:w="1276" w:type="dxa"/>
            <w:shd w:val="clear" w:color="auto" w:fill="auto"/>
            <w:vAlign w:val="center"/>
            <w:hideMark/>
          </w:tcPr>
          <w:p w14:paraId="75B586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36 074,7</w:t>
            </w:r>
          </w:p>
        </w:tc>
      </w:tr>
      <w:tr w:rsidR="00F14E3F" w:rsidRPr="00492E79" w14:paraId="6B73DB2A" w14:textId="77777777" w:rsidTr="00F14E3F">
        <w:trPr>
          <w:trHeight w:val="20"/>
        </w:trPr>
        <w:tc>
          <w:tcPr>
            <w:tcW w:w="7366" w:type="dxa"/>
            <w:shd w:val="clear" w:color="000000" w:fill="FFFFFF"/>
            <w:vAlign w:val="center"/>
            <w:hideMark/>
          </w:tcPr>
          <w:p w14:paraId="4E485D5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993" w:type="dxa"/>
            <w:shd w:val="clear" w:color="auto" w:fill="auto"/>
            <w:vAlign w:val="center"/>
            <w:hideMark/>
          </w:tcPr>
          <w:p w14:paraId="4932271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412EF6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05763B6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23D185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53.2.03.00000</w:t>
            </w:r>
          </w:p>
        </w:tc>
        <w:tc>
          <w:tcPr>
            <w:tcW w:w="617" w:type="dxa"/>
            <w:shd w:val="clear" w:color="000000" w:fill="FFFFFF"/>
            <w:vAlign w:val="center"/>
            <w:hideMark/>
          </w:tcPr>
          <w:p w14:paraId="380524D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862286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17 772,7</w:t>
            </w:r>
          </w:p>
        </w:tc>
        <w:tc>
          <w:tcPr>
            <w:tcW w:w="1134" w:type="dxa"/>
            <w:shd w:val="clear" w:color="000000" w:fill="FFFFFF"/>
            <w:vAlign w:val="center"/>
            <w:hideMark/>
          </w:tcPr>
          <w:p w14:paraId="28B43C3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17 772,7</w:t>
            </w:r>
          </w:p>
        </w:tc>
        <w:tc>
          <w:tcPr>
            <w:tcW w:w="1276" w:type="dxa"/>
            <w:shd w:val="clear" w:color="000000" w:fill="FFFFFF"/>
            <w:vAlign w:val="center"/>
            <w:hideMark/>
          </w:tcPr>
          <w:p w14:paraId="257743E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17 772,7</w:t>
            </w:r>
          </w:p>
        </w:tc>
      </w:tr>
      <w:tr w:rsidR="00F14E3F" w:rsidRPr="00492E79" w14:paraId="46B8D1AC" w14:textId="77777777" w:rsidTr="00F14E3F">
        <w:trPr>
          <w:trHeight w:val="20"/>
        </w:trPr>
        <w:tc>
          <w:tcPr>
            <w:tcW w:w="7366" w:type="dxa"/>
            <w:shd w:val="clear" w:color="auto" w:fill="auto"/>
            <w:vAlign w:val="center"/>
            <w:hideMark/>
          </w:tcPr>
          <w:p w14:paraId="56ABBE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993" w:type="dxa"/>
            <w:shd w:val="clear" w:color="auto" w:fill="auto"/>
            <w:vAlign w:val="center"/>
            <w:hideMark/>
          </w:tcPr>
          <w:p w14:paraId="15BB62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0C7321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04D88E5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02DA7DF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53.2.03.00070</w:t>
            </w:r>
          </w:p>
        </w:tc>
        <w:tc>
          <w:tcPr>
            <w:tcW w:w="617" w:type="dxa"/>
            <w:shd w:val="clear" w:color="000000" w:fill="FFFFFF"/>
            <w:vAlign w:val="center"/>
            <w:hideMark/>
          </w:tcPr>
          <w:p w14:paraId="131F7A6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9A8473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17 772,7</w:t>
            </w:r>
          </w:p>
        </w:tc>
        <w:tc>
          <w:tcPr>
            <w:tcW w:w="1134" w:type="dxa"/>
            <w:shd w:val="clear" w:color="000000" w:fill="FFFFFF"/>
            <w:vAlign w:val="center"/>
            <w:hideMark/>
          </w:tcPr>
          <w:p w14:paraId="07C112D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17 772,7</w:t>
            </w:r>
          </w:p>
        </w:tc>
        <w:tc>
          <w:tcPr>
            <w:tcW w:w="1276" w:type="dxa"/>
            <w:shd w:val="clear" w:color="000000" w:fill="FFFFFF"/>
            <w:vAlign w:val="center"/>
            <w:hideMark/>
          </w:tcPr>
          <w:p w14:paraId="14FCF11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17 772,7</w:t>
            </w:r>
          </w:p>
        </w:tc>
      </w:tr>
      <w:tr w:rsidR="00F14E3F" w:rsidRPr="00492E79" w14:paraId="30F91755" w14:textId="77777777" w:rsidTr="00F14E3F">
        <w:trPr>
          <w:trHeight w:val="20"/>
        </w:trPr>
        <w:tc>
          <w:tcPr>
            <w:tcW w:w="7366" w:type="dxa"/>
            <w:shd w:val="clear" w:color="auto" w:fill="auto"/>
            <w:vAlign w:val="center"/>
            <w:hideMark/>
          </w:tcPr>
          <w:p w14:paraId="3B508BA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1C0B3DA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7649B07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0402F1C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0001927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53.2.03.00070</w:t>
            </w:r>
          </w:p>
        </w:tc>
        <w:tc>
          <w:tcPr>
            <w:tcW w:w="617" w:type="dxa"/>
            <w:shd w:val="clear" w:color="000000" w:fill="FFFFFF"/>
            <w:vAlign w:val="center"/>
            <w:hideMark/>
          </w:tcPr>
          <w:p w14:paraId="575DBEA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426795B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250,0</w:t>
            </w:r>
          </w:p>
        </w:tc>
        <w:tc>
          <w:tcPr>
            <w:tcW w:w="1134" w:type="dxa"/>
            <w:shd w:val="clear" w:color="000000" w:fill="FFFFFF"/>
            <w:vAlign w:val="center"/>
            <w:hideMark/>
          </w:tcPr>
          <w:p w14:paraId="1AE8342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250,0</w:t>
            </w:r>
          </w:p>
        </w:tc>
        <w:tc>
          <w:tcPr>
            <w:tcW w:w="1276" w:type="dxa"/>
            <w:shd w:val="clear" w:color="000000" w:fill="FFFFFF"/>
            <w:vAlign w:val="center"/>
            <w:hideMark/>
          </w:tcPr>
          <w:p w14:paraId="592664E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250,0</w:t>
            </w:r>
          </w:p>
        </w:tc>
      </w:tr>
      <w:tr w:rsidR="00F14E3F" w:rsidRPr="00492E79" w14:paraId="461A0F86" w14:textId="77777777" w:rsidTr="00F14E3F">
        <w:trPr>
          <w:trHeight w:val="20"/>
        </w:trPr>
        <w:tc>
          <w:tcPr>
            <w:tcW w:w="7366" w:type="dxa"/>
            <w:shd w:val="clear" w:color="auto" w:fill="auto"/>
            <w:vAlign w:val="center"/>
            <w:hideMark/>
          </w:tcPr>
          <w:p w14:paraId="5F00DA9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3ECDB97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75515E2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4D94E58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6436B8F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53.2.03.00070</w:t>
            </w:r>
          </w:p>
        </w:tc>
        <w:tc>
          <w:tcPr>
            <w:tcW w:w="617" w:type="dxa"/>
            <w:shd w:val="clear" w:color="000000" w:fill="FFFFFF"/>
            <w:vAlign w:val="center"/>
            <w:hideMark/>
          </w:tcPr>
          <w:p w14:paraId="2262FA2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auto" w:fill="auto"/>
            <w:vAlign w:val="center"/>
            <w:hideMark/>
          </w:tcPr>
          <w:p w14:paraId="4A229D6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17 522,7</w:t>
            </w:r>
          </w:p>
        </w:tc>
        <w:tc>
          <w:tcPr>
            <w:tcW w:w="1134" w:type="dxa"/>
            <w:shd w:val="clear" w:color="auto" w:fill="auto"/>
            <w:vAlign w:val="center"/>
            <w:hideMark/>
          </w:tcPr>
          <w:p w14:paraId="2CFC607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17 522,7</w:t>
            </w:r>
          </w:p>
        </w:tc>
        <w:tc>
          <w:tcPr>
            <w:tcW w:w="1276" w:type="dxa"/>
            <w:shd w:val="clear" w:color="auto" w:fill="auto"/>
            <w:vAlign w:val="center"/>
            <w:hideMark/>
          </w:tcPr>
          <w:p w14:paraId="690D80F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17 522,7</w:t>
            </w:r>
          </w:p>
        </w:tc>
      </w:tr>
      <w:tr w:rsidR="00F14E3F" w:rsidRPr="00492E79" w14:paraId="39344911" w14:textId="77777777" w:rsidTr="00F14E3F">
        <w:trPr>
          <w:trHeight w:val="20"/>
        </w:trPr>
        <w:tc>
          <w:tcPr>
            <w:tcW w:w="7366" w:type="dxa"/>
            <w:shd w:val="clear" w:color="000000" w:fill="FFFFFF"/>
            <w:vAlign w:val="center"/>
            <w:hideMark/>
          </w:tcPr>
          <w:p w14:paraId="70D2688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w:t>
            </w:r>
            <w:proofErr w:type="gramStart"/>
            <w:r w:rsidRPr="00492E79">
              <w:rPr>
                <w:rFonts w:ascii="Times New Roman" w:eastAsia="Times New Roman" w:hAnsi="Times New Roman" w:cs="Times New Roman"/>
                <w:b/>
                <w:bCs/>
                <w:sz w:val="20"/>
                <w:szCs w:val="20"/>
                <w:lang w:eastAsia="ru-RU"/>
              </w:rPr>
              <w:t>Расходы</w:t>
            </w:r>
            <w:proofErr w:type="gramEnd"/>
            <w:r w:rsidRPr="00492E79">
              <w:rPr>
                <w:rFonts w:ascii="Times New Roman" w:eastAsia="Times New Roman" w:hAnsi="Times New Roman" w:cs="Times New Roman"/>
                <w:b/>
                <w:bCs/>
                <w:sz w:val="20"/>
                <w:szCs w:val="20"/>
                <w:lang w:eastAsia="ru-RU"/>
              </w:rPr>
              <w:t xml:space="preserve">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993" w:type="dxa"/>
            <w:shd w:val="clear" w:color="auto" w:fill="auto"/>
            <w:vAlign w:val="center"/>
            <w:hideMark/>
          </w:tcPr>
          <w:p w14:paraId="530230D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618310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391D7E4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3B8183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53.2.02.00000</w:t>
            </w:r>
          </w:p>
        </w:tc>
        <w:tc>
          <w:tcPr>
            <w:tcW w:w="617" w:type="dxa"/>
            <w:shd w:val="clear" w:color="000000" w:fill="FFFFFF"/>
            <w:vAlign w:val="center"/>
            <w:hideMark/>
          </w:tcPr>
          <w:p w14:paraId="72B07A5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77522CC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17 102,0</w:t>
            </w:r>
          </w:p>
        </w:tc>
        <w:tc>
          <w:tcPr>
            <w:tcW w:w="1134" w:type="dxa"/>
            <w:shd w:val="clear" w:color="000000" w:fill="FFFFFF"/>
            <w:vAlign w:val="center"/>
            <w:hideMark/>
          </w:tcPr>
          <w:p w14:paraId="268BB7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17 102,0</w:t>
            </w:r>
          </w:p>
        </w:tc>
        <w:tc>
          <w:tcPr>
            <w:tcW w:w="1276" w:type="dxa"/>
            <w:shd w:val="clear" w:color="000000" w:fill="FFFFFF"/>
            <w:vAlign w:val="center"/>
            <w:hideMark/>
          </w:tcPr>
          <w:p w14:paraId="58FE920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17 102,0</w:t>
            </w:r>
          </w:p>
        </w:tc>
      </w:tr>
      <w:tr w:rsidR="00F14E3F" w:rsidRPr="00492E79" w14:paraId="6CD38A51" w14:textId="77777777" w:rsidTr="00F14E3F">
        <w:trPr>
          <w:trHeight w:val="20"/>
        </w:trPr>
        <w:tc>
          <w:tcPr>
            <w:tcW w:w="7366" w:type="dxa"/>
            <w:shd w:val="clear" w:color="000000" w:fill="FFFFFF"/>
            <w:vAlign w:val="center"/>
            <w:hideMark/>
          </w:tcPr>
          <w:p w14:paraId="25E3F20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993" w:type="dxa"/>
            <w:shd w:val="clear" w:color="auto" w:fill="auto"/>
            <w:vAlign w:val="center"/>
            <w:hideMark/>
          </w:tcPr>
          <w:p w14:paraId="34C9FDF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4420E8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3D8D65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7484DDA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53.2.02.87120</w:t>
            </w:r>
          </w:p>
        </w:tc>
        <w:tc>
          <w:tcPr>
            <w:tcW w:w="617" w:type="dxa"/>
            <w:shd w:val="clear" w:color="000000" w:fill="FFFFFF"/>
            <w:vAlign w:val="center"/>
            <w:hideMark/>
          </w:tcPr>
          <w:p w14:paraId="283808E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8BACA2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17 102,0</w:t>
            </w:r>
          </w:p>
        </w:tc>
        <w:tc>
          <w:tcPr>
            <w:tcW w:w="1134" w:type="dxa"/>
            <w:shd w:val="clear" w:color="000000" w:fill="FFFFFF"/>
            <w:vAlign w:val="center"/>
            <w:hideMark/>
          </w:tcPr>
          <w:p w14:paraId="00EA2F8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17 102,0</w:t>
            </w:r>
          </w:p>
        </w:tc>
        <w:tc>
          <w:tcPr>
            <w:tcW w:w="1276" w:type="dxa"/>
            <w:shd w:val="clear" w:color="000000" w:fill="FFFFFF"/>
            <w:vAlign w:val="center"/>
            <w:hideMark/>
          </w:tcPr>
          <w:p w14:paraId="332D52F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17 102,0</w:t>
            </w:r>
          </w:p>
        </w:tc>
      </w:tr>
      <w:tr w:rsidR="00F14E3F" w:rsidRPr="00492E79" w14:paraId="27D97103" w14:textId="77777777" w:rsidTr="00F14E3F">
        <w:trPr>
          <w:trHeight w:val="20"/>
        </w:trPr>
        <w:tc>
          <w:tcPr>
            <w:tcW w:w="7366" w:type="dxa"/>
            <w:shd w:val="clear" w:color="auto" w:fill="auto"/>
            <w:vAlign w:val="center"/>
            <w:hideMark/>
          </w:tcPr>
          <w:p w14:paraId="0A6E358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41096F0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1F4AB8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4265CB1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562CF1C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53.2.02.87120</w:t>
            </w:r>
          </w:p>
        </w:tc>
        <w:tc>
          <w:tcPr>
            <w:tcW w:w="617" w:type="dxa"/>
            <w:shd w:val="clear" w:color="000000" w:fill="FFFFFF"/>
            <w:vAlign w:val="center"/>
            <w:hideMark/>
          </w:tcPr>
          <w:p w14:paraId="1544DAA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0D86083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c>
          <w:tcPr>
            <w:tcW w:w="1134" w:type="dxa"/>
            <w:shd w:val="clear" w:color="000000" w:fill="FFFFFF"/>
            <w:vAlign w:val="center"/>
            <w:hideMark/>
          </w:tcPr>
          <w:p w14:paraId="69F54ED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c>
          <w:tcPr>
            <w:tcW w:w="1276" w:type="dxa"/>
            <w:shd w:val="clear" w:color="000000" w:fill="FFFFFF"/>
            <w:vAlign w:val="center"/>
            <w:hideMark/>
          </w:tcPr>
          <w:p w14:paraId="02DE5E6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r>
      <w:tr w:rsidR="00F14E3F" w:rsidRPr="00492E79" w14:paraId="5C982BF7" w14:textId="77777777" w:rsidTr="00F14E3F">
        <w:trPr>
          <w:trHeight w:val="20"/>
        </w:trPr>
        <w:tc>
          <w:tcPr>
            <w:tcW w:w="7366" w:type="dxa"/>
            <w:shd w:val="clear" w:color="auto" w:fill="auto"/>
            <w:vAlign w:val="center"/>
            <w:hideMark/>
          </w:tcPr>
          <w:p w14:paraId="5BD14BC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14:paraId="0754A09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4A129B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45C9B35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65F2A98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53.2.02.87120</w:t>
            </w:r>
          </w:p>
        </w:tc>
        <w:tc>
          <w:tcPr>
            <w:tcW w:w="617" w:type="dxa"/>
            <w:shd w:val="clear" w:color="000000" w:fill="FFFFFF"/>
            <w:vAlign w:val="center"/>
            <w:hideMark/>
          </w:tcPr>
          <w:p w14:paraId="295DDF4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096" w:type="dxa"/>
            <w:shd w:val="clear" w:color="000000" w:fill="FFFFFF"/>
            <w:vAlign w:val="center"/>
            <w:hideMark/>
          </w:tcPr>
          <w:p w14:paraId="114C8F9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17 057,1</w:t>
            </w:r>
          </w:p>
        </w:tc>
        <w:tc>
          <w:tcPr>
            <w:tcW w:w="1134" w:type="dxa"/>
            <w:shd w:val="clear" w:color="000000" w:fill="FFFFFF"/>
            <w:vAlign w:val="center"/>
            <w:hideMark/>
          </w:tcPr>
          <w:p w14:paraId="412CC4E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17 057,1</w:t>
            </w:r>
          </w:p>
        </w:tc>
        <w:tc>
          <w:tcPr>
            <w:tcW w:w="1276" w:type="dxa"/>
            <w:shd w:val="clear" w:color="000000" w:fill="FFFFFF"/>
            <w:vAlign w:val="center"/>
            <w:hideMark/>
          </w:tcPr>
          <w:p w14:paraId="6D89DAB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17 057,1</w:t>
            </w:r>
          </w:p>
        </w:tc>
      </w:tr>
      <w:tr w:rsidR="00F14E3F" w:rsidRPr="00492E79" w14:paraId="1D47E89F" w14:textId="77777777" w:rsidTr="00F14E3F">
        <w:trPr>
          <w:trHeight w:val="20"/>
        </w:trPr>
        <w:tc>
          <w:tcPr>
            <w:tcW w:w="7366" w:type="dxa"/>
            <w:shd w:val="clear" w:color="auto" w:fill="auto"/>
            <w:vAlign w:val="center"/>
            <w:hideMark/>
          </w:tcPr>
          <w:p w14:paraId="54DB973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993" w:type="dxa"/>
            <w:shd w:val="clear" w:color="auto" w:fill="auto"/>
            <w:vAlign w:val="center"/>
            <w:hideMark/>
          </w:tcPr>
          <w:p w14:paraId="074610A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5FA66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123E42A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798F3F4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53.2.</w:t>
            </w:r>
            <w:proofErr w:type="gramStart"/>
            <w:r w:rsidRPr="00492E79">
              <w:rPr>
                <w:rFonts w:ascii="Times New Roman" w:eastAsia="Times New Roman" w:hAnsi="Times New Roman" w:cs="Times New Roman"/>
                <w:b/>
                <w:bCs/>
                <w:sz w:val="20"/>
                <w:szCs w:val="20"/>
                <w:lang w:eastAsia="ru-RU"/>
              </w:rPr>
              <w:t>01.S</w:t>
            </w:r>
            <w:proofErr w:type="gramEnd"/>
            <w:r w:rsidRPr="00492E79">
              <w:rPr>
                <w:rFonts w:ascii="Times New Roman" w:eastAsia="Times New Roman" w:hAnsi="Times New Roman" w:cs="Times New Roman"/>
                <w:b/>
                <w:bCs/>
                <w:sz w:val="20"/>
                <w:szCs w:val="20"/>
                <w:lang w:eastAsia="ru-RU"/>
              </w:rPr>
              <w:t>7400</w:t>
            </w:r>
          </w:p>
        </w:tc>
        <w:tc>
          <w:tcPr>
            <w:tcW w:w="617" w:type="dxa"/>
            <w:shd w:val="clear" w:color="auto" w:fill="auto"/>
            <w:vAlign w:val="center"/>
            <w:hideMark/>
          </w:tcPr>
          <w:p w14:paraId="077A8AD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32E09A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900,0</w:t>
            </w:r>
          </w:p>
        </w:tc>
        <w:tc>
          <w:tcPr>
            <w:tcW w:w="1134" w:type="dxa"/>
            <w:shd w:val="clear" w:color="auto" w:fill="auto"/>
            <w:vAlign w:val="center"/>
            <w:hideMark/>
          </w:tcPr>
          <w:p w14:paraId="1834ABC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900,0</w:t>
            </w:r>
          </w:p>
        </w:tc>
        <w:tc>
          <w:tcPr>
            <w:tcW w:w="1276" w:type="dxa"/>
            <w:shd w:val="clear" w:color="auto" w:fill="auto"/>
            <w:vAlign w:val="center"/>
            <w:hideMark/>
          </w:tcPr>
          <w:p w14:paraId="37ADB00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900,0</w:t>
            </w:r>
          </w:p>
        </w:tc>
      </w:tr>
      <w:tr w:rsidR="00F14E3F" w:rsidRPr="00492E79" w14:paraId="73BE703F" w14:textId="77777777" w:rsidTr="00F14E3F">
        <w:trPr>
          <w:trHeight w:val="20"/>
        </w:trPr>
        <w:tc>
          <w:tcPr>
            <w:tcW w:w="7366" w:type="dxa"/>
            <w:shd w:val="clear" w:color="auto" w:fill="auto"/>
            <w:vAlign w:val="center"/>
            <w:hideMark/>
          </w:tcPr>
          <w:p w14:paraId="6AB3E5F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128921A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31DCA1A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7831DD3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auto" w:fill="auto"/>
            <w:vAlign w:val="center"/>
            <w:hideMark/>
          </w:tcPr>
          <w:p w14:paraId="2C00F34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7400</w:t>
            </w:r>
          </w:p>
        </w:tc>
        <w:tc>
          <w:tcPr>
            <w:tcW w:w="617" w:type="dxa"/>
            <w:shd w:val="clear" w:color="auto" w:fill="auto"/>
            <w:vAlign w:val="center"/>
            <w:hideMark/>
          </w:tcPr>
          <w:p w14:paraId="3B82CD4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240A03B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900,0</w:t>
            </w:r>
          </w:p>
        </w:tc>
        <w:tc>
          <w:tcPr>
            <w:tcW w:w="1134" w:type="dxa"/>
            <w:shd w:val="clear" w:color="auto" w:fill="auto"/>
            <w:vAlign w:val="center"/>
            <w:hideMark/>
          </w:tcPr>
          <w:p w14:paraId="2F3E7FE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900,0</w:t>
            </w:r>
          </w:p>
        </w:tc>
        <w:tc>
          <w:tcPr>
            <w:tcW w:w="1276" w:type="dxa"/>
            <w:shd w:val="clear" w:color="auto" w:fill="auto"/>
            <w:vAlign w:val="center"/>
            <w:hideMark/>
          </w:tcPr>
          <w:p w14:paraId="0BBD2EF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900,0</w:t>
            </w:r>
          </w:p>
        </w:tc>
      </w:tr>
      <w:tr w:rsidR="00F14E3F" w:rsidRPr="00492E79" w14:paraId="4BEC185C" w14:textId="77777777" w:rsidTr="00F14E3F">
        <w:trPr>
          <w:trHeight w:val="20"/>
        </w:trPr>
        <w:tc>
          <w:tcPr>
            <w:tcW w:w="7366" w:type="dxa"/>
            <w:shd w:val="clear" w:color="auto" w:fill="auto"/>
            <w:vAlign w:val="center"/>
            <w:hideMark/>
          </w:tcPr>
          <w:p w14:paraId="6BE5108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993" w:type="dxa"/>
            <w:shd w:val="clear" w:color="auto" w:fill="auto"/>
            <w:vAlign w:val="center"/>
            <w:hideMark/>
          </w:tcPr>
          <w:p w14:paraId="4DB7FD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68ED8E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51244F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7919B13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53.2.04.00000</w:t>
            </w:r>
          </w:p>
        </w:tc>
        <w:tc>
          <w:tcPr>
            <w:tcW w:w="617" w:type="dxa"/>
            <w:shd w:val="clear" w:color="auto" w:fill="auto"/>
            <w:vAlign w:val="center"/>
            <w:hideMark/>
          </w:tcPr>
          <w:p w14:paraId="69B0B7E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B8C6E8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134" w:type="dxa"/>
            <w:shd w:val="clear" w:color="auto" w:fill="auto"/>
            <w:vAlign w:val="center"/>
            <w:hideMark/>
          </w:tcPr>
          <w:p w14:paraId="1579788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c>
          <w:tcPr>
            <w:tcW w:w="1276" w:type="dxa"/>
            <w:shd w:val="clear" w:color="auto" w:fill="auto"/>
            <w:vAlign w:val="center"/>
            <w:hideMark/>
          </w:tcPr>
          <w:p w14:paraId="7010B49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r>
      <w:tr w:rsidR="00F14E3F" w:rsidRPr="00492E79" w14:paraId="6A36B27A" w14:textId="77777777" w:rsidTr="00F14E3F">
        <w:trPr>
          <w:trHeight w:val="20"/>
        </w:trPr>
        <w:tc>
          <w:tcPr>
            <w:tcW w:w="7366" w:type="dxa"/>
            <w:shd w:val="clear" w:color="auto" w:fill="auto"/>
            <w:vAlign w:val="center"/>
            <w:hideMark/>
          </w:tcPr>
          <w:p w14:paraId="3B6F5AA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993" w:type="dxa"/>
            <w:shd w:val="clear" w:color="auto" w:fill="auto"/>
            <w:vAlign w:val="center"/>
            <w:hideMark/>
          </w:tcPr>
          <w:p w14:paraId="39F5EC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A6D5C5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407CDA4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10CF0A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53.2.</w:t>
            </w:r>
            <w:proofErr w:type="gramStart"/>
            <w:r w:rsidRPr="00492E79">
              <w:rPr>
                <w:rFonts w:ascii="Times New Roman" w:eastAsia="Times New Roman" w:hAnsi="Times New Roman" w:cs="Times New Roman"/>
                <w:b/>
                <w:bCs/>
                <w:sz w:val="20"/>
                <w:szCs w:val="20"/>
                <w:lang w:eastAsia="ru-RU"/>
              </w:rPr>
              <w:t>04.S</w:t>
            </w:r>
            <w:proofErr w:type="gramEnd"/>
            <w:r w:rsidRPr="00492E79">
              <w:rPr>
                <w:rFonts w:ascii="Times New Roman" w:eastAsia="Times New Roman" w:hAnsi="Times New Roman" w:cs="Times New Roman"/>
                <w:b/>
                <w:bCs/>
                <w:sz w:val="20"/>
                <w:szCs w:val="20"/>
                <w:lang w:eastAsia="ru-RU"/>
              </w:rPr>
              <w:t>7410</w:t>
            </w:r>
          </w:p>
        </w:tc>
        <w:tc>
          <w:tcPr>
            <w:tcW w:w="617" w:type="dxa"/>
            <w:shd w:val="clear" w:color="auto" w:fill="auto"/>
            <w:vAlign w:val="center"/>
            <w:hideMark/>
          </w:tcPr>
          <w:p w14:paraId="71D08E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902608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134" w:type="dxa"/>
            <w:shd w:val="clear" w:color="auto" w:fill="auto"/>
            <w:vAlign w:val="center"/>
            <w:hideMark/>
          </w:tcPr>
          <w:p w14:paraId="1B3EEF9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c>
          <w:tcPr>
            <w:tcW w:w="1276" w:type="dxa"/>
            <w:shd w:val="clear" w:color="auto" w:fill="auto"/>
            <w:vAlign w:val="center"/>
            <w:hideMark/>
          </w:tcPr>
          <w:p w14:paraId="587A63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r>
      <w:tr w:rsidR="00F14E3F" w:rsidRPr="00492E79" w14:paraId="0C82CB5F" w14:textId="77777777" w:rsidTr="00F14E3F">
        <w:trPr>
          <w:trHeight w:val="20"/>
        </w:trPr>
        <w:tc>
          <w:tcPr>
            <w:tcW w:w="7366" w:type="dxa"/>
            <w:shd w:val="clear" w:color="auto" w:fill="auto"/>
            <w:vAlign w:val="center"/>
            <w:hideMark/>
          </w:tcPr>
          <w:p w14:paraId="4F69DA7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2AEF19D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31C01F2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3279172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auto" w:fill="auto"/>
            <w:vAlign w:val="center"/>
            <w:hideMark/>
          </w:tcPr>
          <w:p w14:paraId="6A792AA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53.2.</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7410</w:t>
            </w:r>
          </w:p>
        </w:tc>
        <w:tc>
          <w:tcPr>
            <w:tcW w:w="617" w:type="dxa"/>
            <w:shd w:val="clear" w:color="auto" w:fill="auto"/>
            <w:vAlign w:val="center"/>
            <w:hideMark/>
          </w:tcPr>
          <w:p w14:paraId="4565FE1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74D1A5B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1134" w:type="dxa"/>
            <w:shd w:val="clear" w:color="auto" w:fill="auto"/>
            <w:vAlign w:val="center"/>
            <w:hideMark/>
          </w:tcPr>
          <w:p w14:paraId="29D0981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c>
          <w:tcPr>
            <w:tcW w:w="1276" w:type="dxa"/>
            <w:shd w:val="clear" w:color="auto" w:fill="auto"/>
            <w:vAlign w:val="center"/>
            <w:hideMark/>
          </w:tcPr>
          <w:p w14:paraId="426735A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r>
      <w:tr w:rsidR="00F14E3F" w:rsidRPr="00492E79" w14:paraId="7AB6A014" w14:textId="77777777" w:rsidTr="00F14E3F">
        <w:trPr>
          <w:trHeight w:val="20"/>
        </w:trPr>
        <w:tc>
          <w:tcPr>
            <w:tcW w:w="7366" w:type="dxa"/>
            <w:shd w:val="clear" w:color="auto" w:fill="auto"/>
            <w:vAlign w:val="center"/>
            <w:hideMark/>
          </w:tcPr>
          <w:p w14:paraId="10C0C4B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Основное мероприятие "Строительство и </w:t>
            </w:r>
            <w:proofErr w:type="gramStart"/>
            <w:r w:rsidRPr="00492E79">
              <w:rPr>
                <w:rFonts w:ascii="Times New Roman" w:eastAsia="Times New Roman" w:hAnsi="Times New Roman" w:cs="Times New Roman"/>
                <w:b/>
                <w:bCs/>
                <w:sz w:val="20"/>
                <w:szCs w:val="20"/>
                <w:lang w:eastAsia="ru-RU"/>
              </w:rPr>
              <w:t>реконструкция  (</w:t>
            </w:r>
            <w:proofErr w:type="gramEnd"/>
            <w:r w:rsidRPr="00492E79">
              <w:rPr>
                <w:rFonts w:ascii="Times New Roman" w:eastAsia="Times New Roman" w:hAnsi="Times New Roman" w:cs="Times New Roman"/>
                <w:b/>
                <w:bCs/>
                <w:sz w:val="20"/>
                <w:szCs w:val="20"/>
                <w:lang w:eastAsia="ru-RU"/>
              </w:rPr>
              <w:t>модернизация) объектов питьевого водоснабжения"</w:t>
            </w:r>
          </w:p>
        </w:tc>
        <w:tc>
          <w:tcPr>
            <w:tcW w:w="993" w:type="dxa"/>
            <w:shd w:val="clear" w:color="auto" w:fill="auto"/>
            <w:vAlign w:val="center"/>
            <w:hideMark/>
          </w:tcPr>
          <w:p w14:paraId="4E478C1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9D5AE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05A0295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6C5EEF4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w:t>
            </w:r>
            <w:proofErr w:type="gramStart"/>
            <w:r w:rsidRPr="00492E79">
              <w:rPr>
                <w:rFonts w:ascii="Times New Roman" w:eastAsia="Times New Roman" w:hAnsi="Times New Roman" w:cs="Times New Roman"/>
                <w:b/>
                <w:bCs/>
                <w:sz w:val="20"/>
                <w:szCs w:val="20"/>
                <w:lang w:eastAsia="ru-RU"/>
              </w:rPr>
              <w:t>2.G</w:t>
            </w:r>
            <w:proofErr w:type="gramEnd"/>
            <w:r w:rsidRPr="00492E79">
              <w:rPr>
                <w:rFonts w:ascii="Times New Roman" w:eastAsia="Times New Roman" w:hAnsi="Times New Roman" w:cs="Times New Roman"/>
                <w:b/>
                <w:bCs/>
                <w:sz w:val="20"/>
                <w:szCs w:val="20"/>
                <w:lang w:eastAsia="ru-RU"/>
              </w:rPr>
              <w:t>5.00000</w:t>
            </w:r>
          </w:p>
        </w:tc>
        <w:tc>
          <w:tcPr>
            <w:tcW w:w="617" w:type="dxa"/>
            <w:shd w:val="clear" w:color="auto" w:fill="auto"/>
            <w:vAlign w:val="center"/>
            <w:hideMark/>
          </w:tcPr>
          <w:p w14:paraId="110D8C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FC45BB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237 656,2</w:t>
            </w:r>
          </w:p>
        </w:tc>
        <w:tc>
          <w:tcPr>
            <w:tcW w:w="1134" w:type="dxa"/>
            <w:shd w:val="clear" w:color="auto" w:fill="auto"/>
            <w:vAlign w:val="center"/>
            <w:hideMark/>
          </w:tcPr>
          <w:p w14:paraId="3B007ED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377 329,8</w:t>
            </w:r>
          </w:p>
        </w:tc>
        <w:tc>
          <w:tcPr>
            <w:tcW w:w="1276" w:type="dxa"/>
            <w:shd w:val="clear" w:color="auto" w:fill="auto"/>
            <w:vAlign w:val="center"/>
            <w:hideMark/>
          </w:tcPr>
          <w:p w14:paraId="1D0F9AE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4A5C9C70" w14:textId="77777777" w:rsidTr="00F14E3F">
        <w:trPr>
          <w:trHeight w:val="20"/>
        </w:trPr>
        <w:tc>
          <w:tcPr>
            <w:tcW w:w="7366" w:type="dxa"/>
            <w:shd w:val="clear" w:color="auto" w:fill="auto"/>
            <w:vAlign w:val="center"/>
            <w:hideMark/>
          </w:tcPr>
          <w:p w14:paraId="4B280B6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Строительство и </w:t>
            </w:r>
            <w:proofErr w:type="gramStart"/>
            <w:r w:rsidRPr="00492E79">
              <w:rPr>
                <w:rFonts w:ascii="Times New Roman" w:eastAsia="Times New Roman" w:hAnsi="Times New Roman" w:cs="Times New Roman"/>
                <w:sz w:val="20"/>
                <w:szCs w:val="20"/>
                <w:lang w:eastAsia="ru-RU"/>
              </w:rPr>
              <w:t>реконструкция  (</w:t>
            </w:r>
            <w:proofErr w:type="gramEnd"/>
            <w:r w:rsidRPr="00492E79">
              <w:rPr>
                <w:rFonts w:ascii="Times New Roman" w:eastAsia="Times New Roman" w:hAnsi="Times New Roman" w:cs="Times New Roman"/>
                <w:sz w:val="20"/>
                <w:szCs w:val="20"/>
                <w:lang w:eastAsia="ru-RU"/>
              </w:rPr>
              <w:t>модернизация) объектов питьевого водоснабжения</w:t>
            </w:r>
          </w:p>
        </w:tc>
        <w:tc>
          <w:tcPr>
            <w:tcW w:w="993" w:type="dxa"/>
            <w:shd w:val="clear" w:color="auto" w:fill="auto"/>
            <w:vAlign w:val="center"/>
            <w:hideMark/>
          </w:tcPr>
          <w:p w14:paraId="5A49B30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864DF4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30D60C7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auto" w:fill="auto"/>
            <w:vAlign w:val="center"/>
            <w:hideMark/>
          </w:tcPr>
          <w:p w14:paraId="1EAA20F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w:t>
            </w:r>
            <w:proofErr w:type="gramStart"/>
            <w:r w:rsidRPr="00492E79">
              <w:rPr>
                <w:rFonts w:ascii="Times New Roman" w:eastAsia="Times New Roman" w:hAnsi="Times New Roman" w:cs="Times New Roman"/>
                <w:sz w:val="20"/>
                <w:szCs w:val="20"/>
                <w:lang w:eastAsia="ru-RU"/>
              </w:rPr>
              <w:t>2.G</w:t>
            </w:r>
            <w:proofErr w:type="gramEnd"/>
            <w:r w:rsidRPr="00492E79">
              <w:rPr>
                <w:rFonts w:ascii="Times New Roman" w:eastAsia="Times New Roman" w:hAnsi="Times New Roman" w:cs="Times New Roman"/>
                <w:sz w:val="20"/>
                <w:szCs w:val="20"/>
                <w:lang w:eastAsia="ru-RU"/>
              </w:rPr>
              <w:t>5.52430</w:t>
            </w:r>
          </w:p>
        </w:tc>
        <w:tc>
          <w:tcPr>
            <w:tcW w:w="617" w:type="dxa"/>
            <w:shd w:val="clear" w:color="auto" w:fill="auto"/>
            <w:vAlign w:val="center"/>
            <w:hideMark/>
          </w:tcPr>
          <w:p w14:paraId="7FC0038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auto" w:fill="auto"/>
            <w:vAlign w:val="center"/>
            <w:hideMark/>
          </w:tcPr>
          <w:p w14:paraId="0454B47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237 656,2</w:t>
            </w:r>
          </w:p>
        </w:tc>
        <w:tc>
          <w:tcPr>
            <w:tcW w:w="1134" w:type="dxa"/>
            <w:shd w:val="clear" w:color="auto" w:fill="auto"/>
            <w:vAlign w:val="center"/>
            <w:hideMark/>
          </w:tcPr>
          <w:p w14:paraId="409C832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377 329,8</w:t>
            </w:r>
          </w:p>
        </w:tc>
        <w:tc>
          <w:tcPr>
            <w:tcW w:w="1276" w:type="dxa"/>
            <w:shd w:val="clear" w:color="auto" w:fill="auto"/>
            <w:vAlign w:val="center"/>
            <w:hideMark/>
          </w:tcPr>
          <w:p w14:paraId="4F60A9B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3AE8E167" w14:textId="77777777" w:rsidTr="00F14E3F">
        <w:trPr>
          <w:trHeight w:val="20"/>
        </w:trPr>
        <w:tc>
          <w:tcPr>
            <w:tcW w:w="7366" w:type="dxa"/>
            <w:shd w:val="clear" w:color="auto" w:fill="auto"/>
            <w:vAlign w:val="center"/>
            <w:hideMark/>
          </w:tcPr>
          <w:p w14:paraId="5DEA5A4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0296AE6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69ADD0B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4C2C6C1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auto" w:fill="auto"/>
            <w:vAlign w:val="center"/>
            <w:hideMark/>
          </w:tcPr>
          <w:p w14:paraId="5F3AE7D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w:t>
            </w:r>
            <w:proofErr w:type="gramStart"/>
            <w:r w:rsidRPr="00492E79">
              <w:rPr>
                <w:rFonts w:ascii="Times New Roman" w:eastAsia="Times New Roman" w:hAnsi="Times New Roman" w:cs="Times New Roman"/>
                <w:sz w:val="20"/>
                <w:szCs w:val="20"/>
                <w:lang w:eastAsia="ru-RU"/>
              </w:rPr>
              <w:t>2.G</w:t>
            </w:r>
            <w:proofErr w:type="gramEnd"/>
            <w:r w:rsidRPr="00492E79">
              <w:rPr>
                <w:rFonts w:ascii="Times New Roman" w:eastAsia="Times New Roman" w:hAnsi="Times New Roman" w:cs="Times New Roman"/>
                <w:sz w:val="20"/>
                <w:szCs w:val="20"/>
                <w:lang w:eastAsia="ru-RU"/>
              </w:rPr>
              <w:t>5.52430</w:t>
            </w:r>
          </w:p>
        </w:tc>
        <w:tc>
          <w:tcPr>
            <w:tcW w:w="617" w:type="dxa"/>
            <w:shd w:val="clear" w:color="auto" w:fill="auto"/>
            <w:vAlign w:val="center"/>
            <w:hideMark/>
          </w:tcPr>
          <w:p w14:paraId="71DD4C9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51D0381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237 656,2</w:t>
            </w:r>
          </w:p>
        </w:tc>
        <w:tc>
          <w:tcPr>
            <w:tcW w:w="1134" w:type="dxa"/>
            <w:shd w:val="clear" w:color="auto" w:fill="auto"/>
            <w:vAlign w:val="center"/>
            <w:hideMark/>
          </w:tcPr>
          <w:p w14:paraId="3C0582B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377 329,8</w:t>
            </w:r>
          </w:p>
        </w:tc>
        <w:tc>
          <w:tcPr>
            <w:tcW w:w="1276" w:type="dxa"/>
            <w:shd w:val="clear" w:color="auto" w:fill="auto"/>
            <w:vAlign w:val="center"/>
            <w:hideMark/>
          </w:tcPr>
          <w:p w14:paraId="3A7523B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607D5E2A" w14:textId="77777777" w:rsidTr="00F14E3F">
        <w:trPr>
          <w:trHeight w:val="20"/>
        </w:trPr>
        <w:tc>
          <w:tcPr>
            <w:tcW w:w="7366" w:type="dxa"/>
            <w:shd w:val="clear" w:color="auto" w:fill="auto"/>
            <w:vAlign w:val="center"/>
            <w:hideMark/>
          </w:tcPr>
          <w:p w14:paraId="131BFAC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993" w:type="dxa"/>
            <w:shd w:val="clear" w:color="auto" w:fill="auto"/>
            <w:vAlign w:val="center"/>
            <w:hideMark/>
          </w:tcPr>
          <w:p w14:paraId="3371177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49CE7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6266FBD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23D9412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53.3.00.00000</w:t>
            </w:r>
          </w:p>
        </w:tc>
        <w:tc>
          <w:tcPr>
            <w:tcW w:w="617" w:type="dxa"/>
            <w:shd w:val="clear" w:color="auto" w:fill="auto"/>
            <w:vAlign w:val="center"/>
            <w:hideMark/>
          </w:tcPr>
          <w:p w14:paraId="60A43B6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7886D1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592,8</w:t>
            </w:r>
          </w:p>
        </w:tc>
        <w:tc>
          <w:tcPr>
            <w:tcW w:w="1134" w:type="dxa"/>
            <w:shd w:val="clear" w:color="auto" w:fill="auto"/>
            <w:vAlign w:val="center"/>
            <w:hideMark/>
          </w:tcPr>
          <w:p w14:paraId="67CCB59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60,4</w:t>
            </w:r>
          </w:p>
        </w:tc>
        <w:tc>
          <w:tcPr>
            <w:tcW w:w="1276" w:type="dxa"/>
            <w:shd w:val="clear" w:color="auto" w:fill="auto"/>
            <w:vAlign w:val="center"/>
            <w:hideMark/>
          </w:tcPr>
          <w:p w14:paraId="335F0CD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60,8</w:t>
            </w:r>
          </w:p>
        </w:tc>
      </w:tr>
      <w:tr w:rsidR="00F14E3F" w:rsidRPr="00492E79" w14:paraId="4217D2BB" w14:textId="77777777" w:rsidTr="00F14E3F">
        <w:trPr>
          <w:trHeight w:val="20"/>
        </w:trPr>
        <w:tc>
          <w:tcPr>
            <w:tcW w:w="7366" w:type="dxa"/>
            <w:shd w:val="clear" w:color="000000" w:fill="FFFFFF"/>
            <w:vAlign w:val="center"/>
            <w:hideMark/>
          </w:tcPr>
          <w:p w14:paraId="44924FF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993" w:type="dxa"/>
            <w:shd w:val="clear" w:color="auto" w:fill="auto"/>
            <w:vAlign w:val="center"/>
            <w:hideMark/>
          </w:tcPr>
          <w:p w14:paraId="3C12A75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32AADB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5FAF98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6E715C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53.3.01.00000</w:t>
            </w:r>
          </w:p>
        </w:tc>
        <w:tc>
          <w:tcPr>
            <w:tcW w:w="617" w:type="dxa"/>
            <w:shd w:val="clear" w:color="000000" w:fill="FFFFFF"/>
            <w:vAlign w:val="center"/>
            <w:hideMark/>
          </w:tcPr>
          <w:p w14:paraId="0DE6D41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6B6277C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592,8</w:t>
            </w:r>
          </w:p>
        </w:tc>
        <w:tc>
          <w:tcPr>
            <w:tcW w:w="1134" w:type="dxa"/>
            <w:shd w:val="clear" w:color="000000" w:fill="FFFFFF"/>
            <w:vAlign w:val="center"/>
            <w:hideMark/>
          </w:tcPr>
          <w:p w14:paraId="3B9AD55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60,4</w:t>
            </w:r>
          </w:p>
        </w:tc>
        <w:tc>
          <w:tcPr>
            <w:tcW w:w="1276" w:type="dxa"/>
            <w:shd w:val="clear" w:color="000000" w:fill="FFFFFF"/>
            <w:vAlign w:val="center"/>
            <w:hideMark/>
          </w:tcPr>
          <w:p w14:paraId="3DF6DA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60,8</w:t>
            </w:r>
          </w:p>
        </w:tc>
      </w:tr>
      <w:tr w:rsidR="00F14E3F" w:rsidRPr="00492E79" w14:paraId="404CBF0D" w14:textId="77777777" w:rsidTr="00F14E3F">
        <w:trPr>
          <w:trHeight w:val="20"/>
        </w:trPr>
        <w:tc>
          <w:tcPr>
            <w:tcW w:w="7366" w:type="dxa"/>
            <w:shd w:val="clear" w:color="auto" w:fill="auto"/>
            <w:vAlign w:val="center"/>
            <w:hideMark/>
          </w:tcPr>
          <w:p w14:paraId="26FC17A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993" w:type="dxa"/>
            <w:shd w:val="clear" w:color="auto" w:fill="auto"/>
            <w:vAlign w:val="center"/>
            <w:hideMark/>
          </w:tcPr>
          <w:p w14:paraId="3023C1E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6D26DC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31CAEB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50B57C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53.3.</w:t>
            </w:r>
            <w:proofErr w:type="gramStart"/>
            <w:r w:rsidRPr="00492E79">
              <w:rPr>
                <w:rFonts w:ascii="Times New Roman" w:eastAsia="Times New Roman" w:hAnsi="Times New Roman" w:cs="Times New Roman"/>
                <w:b/>
                <w:bCs/>
                <w:sz w:val="20"/>
                <w:szCs w:val="20"/>
                <w:lang w:eastAsia="ru-RU"/>
              </w:rPr>
              <w:t>01.S</w:t>
            </w:r>
            <w:proofErr w:type="gramEnd"/>
            <w:r w:rsidRPr="00492E79">
              <w:rPr>
                <w:rFonts w:ascii="Times New Roman" w:eastAsia="Times New Roman" w:hAnsi="Times New Roman" w:cs="Times New Roman"/>
                <w:b/>
                <w:bCs/>
                <w:sz w:val="20"/>
                <w:szCs w:val="20"/>
                <w:lang w:eastAsia="ru-RU"/>
              </w:rPr>
              <w:t>7330</w:t>
            </w:r>
          </w:p>
        </w:tc>
        <w:tc>
          <w:tcPr>
            <w:tcW w:w="617" w:type="dxa"/>
            <w:shd w:val="clear" w:color="000000" w:fill="FFFFFF"/>
            <w:vAlign w:val="center"/>
            <w:hideMark/>
          </w:tcPr>
          <w:p w14:paraId="5D64C9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7EA4573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592,8</w:t>
            </w:r>
          </w:p>
        </w:tc>
        <w:tc>
          <w:tcPr>
            <w:tcW w:w="1134" w:type="dxa"/>
            <w:shd w:val="clear" w:color="000000" w:fill="FFFFFF"/>
            <w:vAlign w:val="center"/>
            <w:hideMark/>
          </w:tcPr>
          <w:p w14:paraId="01B23D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60,4</w:t>
            </w:r>
          </w:p>
        </w:tc>
        <w:tc>
          <w:tcPr>
            <w:tcW w:w="1276" w:type="dxa"/>
            <w:shd w:val="clear" w:color="000000" w:fill="FFFFFF"/>
            <w:vAlign w:val="center"/>
            <w:hideMark/>
          </w:tcPr>
          <w:p w14:paraId="2DE4DF0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60,8</w:t>
            </w:r>
          </w:p>
        </w:tc>
      </w:tr>
      <w:tr w:rsidR="00F14E3F" w:rsidRPr="00492E79" w14:paraId="36B6A34C" w14:textId="77777777" w:rsidTr="00F14E3F">
        <w:trPr>
          <w:trHeight w:val="20"/>
        </w:trPr>
        <w:tc>
          <w:tcPr>
            <w:tcW w:w="7366" w:type="dxa"/>
            <w:shd w:val="clear" w:color="auto" w:fill="auto"/>
            <w:vAlign w:val="center"/>
            <w:hideMark/>
          </w:tcPr>
          <w:p w14:paraId="5B4A265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46ADE8E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18CC546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71CE207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0BC098E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53.3.</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7330</w:t>
            </w:r>
          </w:p>
        </w:tc>
        <w:tc>
          <w:tcPr>
            <w:tcW w:w="617" w:type="dxa"/>
            <w:shd w:val="clear" w:color="000000" w:fill="FFFFFF"/>
            <w:vAlign w:val="center"/>
            <w:hideMark/>
          </w:tcPr>
          <w:p w14:paraId="76B597D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2F8E5A5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592,8</w:t>
            </w:r>
          </w:p>
        </w:tc>
        <w:tc>
          <w:tcPr>
            <w:tcW w:w="1134" w:type="dxa"/>
            <w:shd w:val="clear" w:color="000000" w:fill="FFFFFF"/>
            <w:vAlign w:val="center"/>
            <w:hideMark/>
          </w:tcPr>
          <w:p w14:paraId="032B6ED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60,4</w:t>
            </w:r>
          </w:p>
        </w:tc>
        <w:tc>
          <w:tcPr>
            <w:tcW w:w="1276" w:type="dxa"/>
            <w:shd w:val="clear" w:color="000000" w:fill="FFFFFF"/>
            <w:vAlign w:val="center"/>
            <w:hideMark/>
          </w:tcPr>
          <w:p w14:paraId="3447849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60,8</w:t>
            </w:r>
          </w:p>
        </w:tc>
      </w:tr>
      <w:tr w:rsidR="00F14E3F" w:rsidRPr="00492E79" w14:paraId="6AB59021" w14:textId="77777777" w:rsidTr="00F14E3F">
        <w:trPr>
          <w:trHeight w:val="20"/>
        </w:trPr>
        <w:tc>
          <w:tcPr>
            <w:tcW w:w="7366" w:type="dxa"/>
            <w:shd w:val="clear" w:color="auto" w:fill="auto"/>
            <w:vAlign w:val="center"/>
            <w:hideMark/>
          </w:tcPr>
          <w:p w14:paraId="17A3708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Благоустройство</w:t>
            </w:r>
          </w:p>
        </w:tc>
        <w:tc>
          <w:tcPr>
            <w:tcW w:w="993" w:type="dxa"/>
            <w:shd w:val="clear" w:color="auto" w:fill="auto"/>
            <w:vAlign w:val="center"/>
            <w:hideMark/>
          </w:tcPr>
          <w:p w14:paraId="7421B82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4CA35FD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32A10F6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67D7C6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000000" w:fill="FFFFFF"/>
            <w:vAlign w:val="center"/>
            <w:hideMark/>
          </w:tcPr>
          <w:p w14:paraId="5BDE0A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703B1FA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17 028,2</w:t>
            </w:r>
          </w:p>
        </w:tc>
        <w:tc>
          <w:tcPr>
            <w:tcW w:w="1134" w:type="dxa"/>
            <w:shd w:val="clear" w:color="000000" w:fill="FFFFFF"/>
            <w:vAlign w:val="center"/>
            <w:hideMark/>
          </w:tcPr>
          <w:p w14:paraId="2739EF3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13 024,7</w:t>
            </w:r>
          </w:p>
        </w:tc>
        <w:tc>
          <w:tcPr>
            <w:tcW w:w="1276" w:type="dxa"/>
            <w:shd w:val="clear" w:color="000000" w:fill="FFFFFF"/>
            <w:vAlign w:val="center"/>
            <w:hideMark/>
          </w:tcPr>
          <w:p w14:paraId="749A9E3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12 488,1</w:t>
            </w:r>
          </w:p>
        </w:tc>
      </w:tr>
      <w:tr w:rsidR="00F14E3F" w:rsidRPr="00492E79" w14:paraId="66B9EED2" w14:textId="77777777" w:rsidTr="00F14E3F">
        <w:trPr>
          <w:trHeight w:val="20"/>
        </w:trPr>
        <w:tc>
          <w:tcPr>
            <w:tcW w:w="7366" w:type="dxa"/>
            <w:shd w:val="clear" w:color="auto" w:fill="auto"/>
            <w:vAlign w:val="center"/>
            <w:hideMark/>
          </w:tcPr>
          <w:p w14:paraId="5267398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«Формирование современной городской среды на территории Завитинского муниципального округа на 2022-2024 годы»</w:t>
            </w:r>
          </w:p>
        </w:tc>
        <w:tc>
          <w:tcPr>
            <w:tcW w:w="993" w:type="dxa"/>
            <w:shd w:val="clear" w:color="auto" w:fill="auto"/>
            <w:vAlign w:val="center"/>
            <w:hideMark/>
          </w:tcPr>
          <w:p w14:paraId="5D15B27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46CB70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79B6770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680178E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66.0.00.00000</w:t>
            </w:r>
          </w:p>
        </w:tc>
        <w:tc>
          <w:tcPr>
            <w:tcW w:w="617" w:type="dxa"/>
            <w:shd w:val="clear" w:color="000000" w:fill="FFFFFF"/>
            <w:vAlign w:val="center"/>
            <w:hideMark/>
          </w:tcPr>
          <w:p w14:paraId="1B87E74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7C11CF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17 028,2</w:t>
            </w:r>
          </w:p>
        </w:tc>
        <w:tc>
          <w:tcPr>
            <w:tcW w:w="1134" w:type="dxa"/>
            <w:shd w:val="clear" w:color="000000" w:fill="FFFFFF"/>
            <w:vAlign w:val="center"/>
            <w:hideMark/>
          </w:tcPr>
          <w:p w14:paraId="5681C93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13 024,7</w:t>
            </w:r>
          </w:p>
        </w:tc>
        <w:tc>
          <w:tcPr>
            <w:tcW w:w="1276" w:type="dxa"/>
            <w:shd w:val="clear" w:color="000000" w:fill="FFFFFF"/>
            <w:vAlign w:val="center"/>
            <w:hideMark/>
          </w:tcPr>
          <w:p w14:paraId="4C11ECE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12 488,1</w:t>
            </w:r>
          </w:p>
        </w:tc>
      </w:tr>
      <w:tr w:rsidR="00F14E3F" w:rsidRPr="00492E79" w14:paraId="4A181DF6" w14:textId="77777777" w:rsidTr="00F14E3F">
        <w:trPr>
          <w:trHeight w:val="20"/>
        </w:trPr>
        <w:tc>
          <w:tcPr>
            <w:tcW w:w="7366" w:type="dxa"/>
            <w:shd w:val="clear" w:color="auto" w:fill="auto"/>
            <w:vAlign w:val="center"/>
            <w:hideMark/>
          </w:tcPr>
          <w:p w14:paraId="060BE22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Подпрограмма "Повышение уровня комплексного благоустройства для улучшения качества жизни граждан на территории Завитинского муниципального округа"</w:t>
            </w:r>
          </w:p>
        </w:tc>
        <w:tc>
          <w:tcPr>
            <w:tcW w:w="993" w:type="dxa"/>
            <w:shd w:val="clear" w:color="auto" w:fill="auto"/>
            <w:vAlign w:val="center"/>
            <w:hideMark/>
          </w:tcPr>
          <w:p w14:paraId="10EEDEC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36E593D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2065A29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761BE5A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66.1.00.00000</w:t>
            </w:r>
          </w:p>
        </w:tc>
        <w:tc>
          <w:tcPr>
            <w:tcW w:w="617" w:type="dxa"/>
            <w:shd w:val="clear" w:color="000000" w:fill="FFFFFF"/>
            <w:vAlign w:val="center"/>
            <w:hideMark/>
          </w:tcPr>
          <w:p w14:paraId="2747281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6FD9D92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4 573,3</w:t>
            </w:r>
          </w:p>
        </w:tc>
        <w:tc>
          <w:tcPr>
            <w:tcW w:w="1134" w:type="dxa"/>
            <w:shd w:val="clear" w:color="000000" w:fill="FFFFFF"/>
            <w:vAlign w:val="center"/>
            <w:hideMark/>
          </w:tcPr>
          <w:p w14:paraId="136C0B4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4 581,7</w:t>
            </w:r>
          </w:p>
        </w:tc>
        <w:tc>
          <w:tcPr>
            <w:tcW w:w="1276" w:type="dxa"/>
            <w:shd w:val="clear" w:color="000000" w:fill="FFFFFF"/>
            <w:vAlign w:val="center"/>
            <w:hideMark/>
          </w:tcPr>
          <w:p w14:paraId="32FA5E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3 395,6</w:t>
            </w:r>
          </w:p>
        </w:tc>
      </w:tr>
      <w:tr w:rsidR="00F14E3F" w:rsidRPr="00492E79" w14:paraId="7F86C711" w14:textId="77777777" w:rsidTr="00F14E3F">
        <w:trPr>
          <w:trHeight w:val="20"/>
        </w:trPr>
        <w:tc>
          <w:tcPr>
            <w:tcW w:w="7366" w:type="dxa"/>
            <w:shd w:val="clear" w:color="auto" w:fill="auto"/>
            <w:vAlign w:val="center"/>
            <w:hideMark/>
          </w:tcPr>
          <w:p w14:paraId="1A422F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"Благоустройство общественных территорий"</w:t>
            </w:r>
          </w:p>
        </w:tc>
        <w:tc>
          <w:tcPr>
            <w:tcW w:w="993" w:type="dxa"/>
            <w:shd w:val="clear" w:color="auto" w:fill="auto"/>
            <w:vAlign w:val="center"/>
            <w:hideMark/>
          </w:tcPr>
          <w:p w14:paraId="78335F1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5D4EB5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3454988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2C6B86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66.1.01.00000</w:t>
            </w:r>
          </w:p>
        </w:tc>
        <w:tc>
          <w:tcPr>
            <w:tcW w:w="617" w:type="dxa"/>
            <w:shd w:val="clear" w:color="000000" w:fill="FFFFFF"/>
            <w:vAlign w:val="center"/>
            <w:hideMark/>
          </w:tcPr>
          <w:p w14:paraId="340FC25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5BA00B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4 573,3</w:t>
            </w:r>
          </w:p>
        </w:tc>
        <w:tc>
          <w:tcPr>
            <w:tcW w:w="1134" w:type="dxa"/>
            <w:shd w:val="clear" w:color="000000" w:fill="FFFFFF"/>
            <w:vAlign w:val="center"/>
            <w:hideMark/>
          </w:tcPr>
          <w:p w14:paraId="25F762E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4 581,7</w:t>
            </w:r>
          </w:p>
        </w:tc>
        <w:tc>
          <w:tcPr>
            <w:tcW w:w="1276" w:type="dxa"/>
            <w:shd w:val="clear" w:color="000000" w:fill="FFFFFF"/>
            <w:vAlign w:val="center"/>
            <w:hideMark/>
          </w:tcPr>
          <w:p w14:paraId="1E9970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3 395,6</w:t>
            </w:r>
          </w:p>
        </w:tc>
      </w:tr>
      <w:tr w:rsidR="00F14E3F" w:rsidRPr="00492E79" w14:paraId="19F37881" w14:textId="77777777" w:rsidTr="00F14E3F">
        <w:trPr>
          <w:trHeight w:val="20"/>
        </w:trPr>
        <w:tc>
          <w:tcPr>
            <w:tcW w:w="7366" w:type="dxa"/>
            <w:shd w:val="clear" w:color="auto" w:fill="auto"/>
            <w:vAlign w:val="center"/>
            <w:hideMark/>
          </w:tcPr>
          <w:p w14:paraId="708FD12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Благоустройство общественных территорий</w:t>
            </w:r>
          </w:p>
        </w:tc>
        <w:tc>
          <w:tcPr>
            <w:tcW w:w="993" w:type="dxa"/>
            <w:shd w:val="clear" w:color="auto" w:fill="auto"/>
            <w:vAlign w:val="center"/>
            <w:hideMark/>
          </w:tcPr>
          <w:p w14:paraId="5857E0A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3E51F02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6878178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622BC22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66.1.01.20010</w:t>
            </w:r>
          </w:p>
        </w:tc>
        <w:tc>
          <w:tcPr>
            <w:tcW w:w="617" w:type="dxa"/>
            <w:shd w:val="clear" w:color="000000" w:fill="FFFFFF"/>
            <w:vAlign w:val="center"/>
            <w:hideMark/>
          </w:tcPr>
          <w:p w14:paraId="43C434C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59296B4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4 573,3</w:t>
            </w:r>
          </w:p>
        </w:tc>
        <w:tc>
          <w:tcPr>
            <w:tcW w:w="1134" w:type="dxa"/>
            <w:shd w:val="clear" w:color="000000" w:fill="FFFFFF"/>
            <w:vAlign w:val="center"/>
            <w:hideMark/>
          </w:tcPr>
          <w:p w14:paraId="2504F9A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4 581,7</w:t>
            </w:r>
          </w:p>
        </w:tc>
        <w:tc>
          <w:tcPr>
            <w:tcW w:w="1276" w:type="dxa"/>
            <w:shd w:val="clear" w:color="000000" w:fill="FFFFFF"/>
            <w:vAlign w:val="center"/>
            <w:hideMark/>
          </w:tcPr>
          <w:p w14:paraId="4AEA4F5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3 395,6</w:t>
            </w:r>
          </w:p>
        </w:tc>
      </w:tr>
      <w:tr w:rsidR="00F14E3F" w:rsidRPr="00492E79" w14:paraId="1A638946" w14:textId="77777777" w:rsidTr="00F14E3F">
        <w:trPr>
          <w:trHeight w:val="20"/>
        </w:trPr>
        <w:tc>
          <w:tcPr>
            <w:tcW w:w="7366" w:type="dxa"/>
            <w:shd w:val="clear" w:color="auto" w:fill="auto"/>
            <w:vAlign w:val="center"/>
            <w:hideMark/>
          </w:tcPr>
          <w:p w14:paraId="2C62BEE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6342C68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13C66F9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3EB3280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7A13754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w:t>
            </w:r>
            <w:proofErr w:type="gramStart"/>
            <w:r w:rsidRPr="00492E79">
              <w:rPr>
                <w:rFonts w:ascii="Times New Roman" w:eastAsia="Times New Roman" w:hAnsi="Times New Roman" w:cs="Times New Roman"/>
                <w:sz w:val="20"/>
                <w:szCs w:val="20"/>
                <w:lang w:eastAsia="ru-RU"/>
              </w:rPr>
              <w:t>1.F</w:t>
            </w:r>
            <w:proofErr w:type="gramEnd"/>
            <w:r w:rsidRPr="00492E79">
              <w:rPr>
                <w:rFonts w:ascii="Times New Roman" w:eastAsia="Times New Roman" w:hAnsi="Times New Roman" w:cs="Times New Roman"/>
                <w:sz w:val="20"/>
                <w:szCs w:val="20"/>
                <w:lang w:eastAsia="ru-RU"/>
              </w:rPr>
              <w:t>2.55550</w:t>
            </w:r>
          </w:p>
        </w:tc>
        <w:tc>
          <w:tcPr>
            <w:tcW w:w="617" w:type="dxa"/>
            <w:shd w:val="clear" w:color="000000" w:fill="FFFFFF"/>
            <w:vAlign w:val="center"/>
            <w:hideMark/>
          </w:tcPr>
          <w:p w14:paraId="5786EB6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6E009FE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4 573,3</w:t>
            </w:r>
          </w:p>
        </w:tc>
        <w:tc>
          <w:tcPr>
            <w:tcW w:w="1134" w:type="dxa"/>
            <w:shd w:val="clear" w:color="000000" w:fill="FFFFFF"/>
            <w:vAlign w:val="center"/>
            <w:hideMark/>
          </w:tcPr>
          <w:p w14:paraId="290385E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4 581,7</w:t>
            </w:r>
          </w:p>
        </w:tc>
        <w:tc>
          <w:tcPr>
            <w:tcW w:w="1276" w:type="dxa"/>
            <w:shd w:val="clear" w:color="000000" w:fill="FFFFFF"/>
            <w:vAlign w:val="center"/>
            <w:hideMark/>
          </w:tcPr>
          <w:p w14:paraId="0735149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3 395,6</w:t>
            </w:r>
          </w:p>
        </w:tc>
      </w:tr>
      <w:tr w:rsidR="00F14E3F" w:rsidRPr="00492E79" w14:paraId="273C9278" w14:textId="77777777" w:rsidTr="00F14E3F">
        <w:trPr>
          <w:trHeight w:val="20"/>
        </w:trPr>
        <w:tc>
          <w:tcPr>
            <w:tcW w:w="7366" w:type="dxa"/>
            <w:shd w:val="clear" w:color="auto" w:fill="auto"/>
            <w:vAlign w:val="center"/>
            <w:hideMark/>
          </w:tcPr>
          <w:p w14:paraId="7796008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"Благоустройство дворовых территорий МКД"</w:t>
            </w:r>
          </w:p>
        </w:tc>
        <w:tc>
          <w:tcPr>
            <w:tcW w:w="993" w:type="dxa"/>
            <w:shd w:val="clear" w:color="auto" w:fill="auto"/>
            <w:vAlign w:val="center"/>
            <w:hideMark/>
          </w:tcPr>
          <w:p w14:paraId="509FC4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C45A48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36C4C5E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35E9DF8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66.2.00.00000</w:t>
            </w:r>
          </w:p>
        </w:tc>
        <w:tc>
          <w:tcPr>
            <w:tcW w:w="617" w:type="dxa"/>
            <w:shd w:val="clear" w:color="000000" w:fill="FFFFFF"/>
            <w:vAlign w:val="center"/>
            <w:hideMark/>
          </w:tcPr>
          <w:p w14:paraId="6830198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184F21D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2ED1DC8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4405A29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649,5</w:t>
            </w:r>
          </w:p>
        </w:tc>
      </w:tr>
      <w:tr w:rsidR="00F14E3F" w:rsidRPr="00492E79" w14:paraId="0E5514D5" w14:textId="77777777" w:rsidTr="00F14E3F">
        <w:trPr>
          <w:trHeight w:val="20"/>
        </w:trPr>
        <w:tc>
          <w:tcPr>
            <w:tcW w:w="7366" w:type="dxa"/>
            <w:shd w:val="clear" w:color="auto" w:fill="auto"/>
            <w:vAlign w:val="center"/>
            <w:hideMark/>
          </w:tcPr>
          <w:p w14:paraId="59CBBDD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"Благоустройство дворовых территорий МКД"</w:t>
            </w:r>
          </w:p>
        </w:tc>
        <w:tc>
          <w:tcPr>
            <w:tcW w:w="993" w:type="dxa"/>
            <w:shd w:val="clear" w:color="auto" w:fill="auto"/>
            <w:vAlign w:val="center"/>
            <w:hideMark/>
          </w:tcPr>
          <w:p w14:paraId="783FB0E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3E739F0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74A7F60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6A955BE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66.2.02.00000</w:t>
            </w:r>
          </w:p>
        </w:tc>
        <w:tc>
          <w:tcPr>
            <w:tcW w:w="617" w:type="dxa"/>
            <w:shd w:val="clear" w:color="000000" w:fill="FFFFFF"/>
            <w:vAlign w:val="center"/>
            <w:hideMark/>
          </w:tcPr>
          <w:p w14:paraId="7EF2A69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3DED151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4B4EFC7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3038CE7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649,5</w:t>
            </w:r>
          </w:p>
        </w:tc>
      </w:tr>
      <w:tr w:rsidR="00F14E3F" w:rsidRPr="00492E79" w14:paraId="344FCEF1" w14:textId="77777777" w:rsidTr="00F14E3F">
        <w:trPr>
          <w:trHeight w:val="20"/>
        </w:trPr>
        <w:tc>
          <w:tcPr>
            <w:tcW w:w="7366" w:type="dxa"/>
            <w:shd w:val="clear" w:color="auto" w:fill="auto"/>
            <w:vAlign w:val="center"/>
            <w:hideMark/>
          </w:tcPr>
          <w:p w14:paraId="710CD6F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Благоустройство дворовых территорий МКД</w:t>
            </w:r>
          </w:p>
        </w:tc>
        <w:tc>
          <w:tcPr>
            <w:tcW w:w="993" w:type="dxa"/>
            <w:shd w:val="clear" w:color="auto" w:fill="auto"/>
            <w:vAlign w:val="center"/>
            <w:hideMark/>
          </w:tcPr>
          <w:p w14:paraId="149EB1C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717954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4EC6D18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3C6046B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66.2.02.20020</w:t>
            </w:r>
          </w:p>
        </w:tc>
        <w:tc>
          <w:tcPr>
            <w:tcW w:w="617" w:type="dxa"/>
            <w:shd w:val="clear" w:color="000000" w:fill="FFFFFF"/>
            <w:vAlign w:val="center"/>
            <w:hideMark/>
          </w:tcPr>
          <w:p w14:paraId="54858FD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22EB9E7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442A3A8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23133E7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649,5</w:t>
            </w:r>
          </w:p>
        </w:tc>
      </w:tr>
      <w:tr w:rsidR="00F14E3F" w:rsidRPr="00492E79" w14:paraId="32DCD426" w14:textId="77777777" w:rsidTr="00F14E3F">
        <w:trPr>
          <w:trHeight w:val="20"/>
        </w:trPr>
        <w:tc>
          <w:tcPr>
            <w:tcW w:w="7366" w:type="dxa"/>
            <w:shd w:val="clear" w:color="auto" w:fill="auto"/>
            <w:vAlign w:val="center"/>
            <w:hideMark/>
          </w:tcPr>
          <w:p w14:paraId="74C2D57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7184B90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0BBB50B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2C14F44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3AEBC8D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66.2.02.20020</w:t>
            </w:r>
          </w:p>
        </w:tc>
        <w:tc>
          <w:tcPr>
            <w:tcW w:w="617" w:type="dxa"/>
            <w:shd w:val="clear" w:color="000000" w:fill="FFFFFF"/>
            <w:vAlign w:val="center"/>
            <w:hideMark/>
          </w:tcPr>
          <w:p w14:paraId="0284CEC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3BFD66A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0357337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435F1CB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649,5</w:t>
            </w:r>
          </w:p>
        </w:tc>
      </w:tr>
      <w:tr w:rsidR="00F14E3F" w:rsidRPr="00492E79" w14:paraId="2B401082" w14:textId="77777777" w:rsidTr="00F14E3F">
        <w:trPr>
          <w:trHeight w:val="20"/>
        </w:trPr>
        <w:tc>
          <w:tcPr>
            <w:tcW w:w="7366" w:type="dxa"/>
            <w:shd w:val="clear" w:color="auto" w:fill="auto"/>
            <w:vAlign w:val="center"/>
            <w:hideMark/>
          </w:tcPr>
          <w:p w14:paraId="5CC3767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"Благоустройство населенных пунктов Завитинского муниципального округа"</w:t>
            </w:r>
          </w:p>
        </w:tc>
        <w:tc>
          <w:tcPr>
            <w:tcW w:w="993" w:type="dxa"/>
            <w:shd w:val="clear" w:color="auto" w:fill="auto"/>
            <w:vAlign w:val="center"/>
            <w:hideMark/>
          </w:tcPr>
          <w:p w14:paraId="51A4AA1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351D2B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3B0DADB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16CD4B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66.3.00.00000</w:t>
            </w:r>
          </w:p>
        </w:tc>
        <w:tc>
          <w:tcPr>
            <w:tcW w:w="617" w:type="dxa"/>
            <w:shd w:val="clear" w:color="000000" w:fill="FFFFFF"/>
            <w:vAlign w:val="center"/>
            <w:hideMark/>
          </w:tcPr>
          <w:p w14:paraId="5CD34C3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11EEB7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12 454,9</w:t>
            </w:r>
          </w:p>
        </w:tc>
        <w:tc>
          <w:tcPr>
            <w:tcW w:w="1134" w:type="dxa"/>
            <w:shd w:val="clear" w:color="000000" w:fill="FFFFFF"/>
            <w:vAlign w:val="center"/>
            <w:hideMark/>
          </w:tcPr>
          <w:p w14:paraId="0A3BEAC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8 443,0</w:t>
            </w:r>
          </w:p>
        </w:tc>
        <w:tc>
          <w:tcPr>
            <w:tcW w:w="1276" w:type="dxa"/>
            <w:shd w:val="clear" w:color="000000" w:fill="FFFFFF"/>
            <w:vAlign w:val="center"/>
            <w:hideMark/>
          </w:tcPr>
          <w:p w14:paraId="37AAB72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8 443,0</w:t>
            </w:r>
          </w:p>
        </w:tc>
      </w:tr>
      <w:tr w:rsidR="00F14E3F" w:rsidRPr="00492E79" w14:paraId="2DC5427E" w14:textId="77777777" w:rsidTr="00F14E3F">
        <w:trPr>
          <w:trHeight w:val="20"/>
        </w:trPr>
        <w:tc>
          <w:tcPr>
            <w:tcW w:w="7366" w:type="dxa"/>
            <w:shd w:val="clear" w:color="auto" w:fill="auto"/>
            <w:vAlign w:val="center"/>
            <w:hideMark/>
          </w:tcPr>
          <w:p w14:paraId="53C6027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"Благоустройство населенных пунктов Завитинского муниципального округа"</w:t>
            </w:r>
          </w:p>
        </w:tc>
        <w:tc>
          <w:tcPr>
            <w:tcW w:w="993" w:type="dxa"/>
            <w:shd w:val="clear" w:color="auto" w:fill="auto"/>
            <w:vAlign w:val="center"/>
            <w:hideMark/>
          </w:tcPr>
          <w:p w14:paraId="6E58CA9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F611AB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2B4B7F5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0A609BF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66.3.03.00000</w:t>
            </w:r>
          </w:p>
        </w:tc>
        <w:tc>
          <w:tcPr>
            <w:tcW w:w="617" w:type="dxa"/>
            <w:shd w:val="clear" w:color="000000" w:fill="FFFFFF"/>
            <w:vAlign w:val="center"/>
            <w:hideMark/>
          </w:tcPr>
          <w:p w14:paraId="374C6CD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09F8FFC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12 454,9</w:t>
            </w:r>
          </w:p>
        </w:tc>
        <w:tc>
          <w:tcPr>
            <w:tcW w:w="1134" w:type="dxa"/>
            <w:shd w:val="clear" w:color="000000" w:fill="FFFFFF"/>
            <w:vAlign w:val="center"/>
            <w:hideMark/>
          </w:tcPr>
          <w:p w14:paraId="30783BB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8 443,0</w:t>
            </w:r>
          </w:p>
        </w:tc>
        <w:tc>
          <w:tcPr>
            <w:tcW w:w="1276" w:type="dxa"/>
            <w:shd w:val="clear" w:color="000000" w:fill="FFFFFF"/>
            <w:vAlign w:val="center"/>
            <w:hideMark/>
          </w:tcPr>
          <w:p w14:paraId="0F96F86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8 443,0</w:t>
            </w:r>
          </w:p>
        </w:tc>
      </w:tr>
      <w:tr w:rsidR="00F14E3F" w:rsidRPr="00492E79" w14:paraId="2C5C2FC6" w14:textId="77777777" w:rsidTr="00F14E3F">
        <w:trPr>
          <w:trHeight w:val="20"/>
        </w:trPr>
        <w:tc>
          <w:tcPr>
            <w:tcW w:w="7366" w:type="dxa"/>
            <w:shd w:val="clear" w:color="auto" w:fill="auto"/>
            <w:vAlign w:val="center"/>
            <w:hideMark/>
          </w:tcPr>
          <w:p w14:paraId="0394ADE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Благоустройство населенных пунктов Завитинского муниципального округа</w:t>
            </w:r>
          </w:p>
        </w:tc>
        <w:tc>
          <w:tcPr>
            <w:tcW w:w="993" w:type="dxa"/>
            <w:shd w:val="clear" w:color="auto" w:fill="auto"/>
            <w:vAlign w:val="center"/>
            <w:hideMark/>
          </w:tcPr>
          <w:p w14:paraId="79E0070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27A736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4EAA2AE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713DD79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66.3.03.20030</w:t>
            </w:r>
          </w:p>
        </w:tc>
        <w:tc>
          <w:tcPr>
            <w:tcW w:w="617" w:type="dxa"/>
            <w:shd w:val="clear" w:color="000000" w:fill="FFFFFF"/>
            <w:vAlign w:val="center"/>
            <w:hideMark/>
          </w:tcPr>
          <w:p w14:paraId="6C854BC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50B8A52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12 454,9</w:t>
            </w:r>
          </w:p>
        </w:tc>
        <w:tc>
          <w:tcPr>
            <w:tcW w:w="1134" w:type="dxa"/>
            <w:shd w:val="clear" w:color="000000" w:fill="FFFFFF"/>
            <w:vAlign w:val="center"/>
            <w:hideMark/>
          </w:tcPr>
          <w:p w14:paraId="56A481E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8 443,0</w:t>
            </w:r>
          </w:p>
        </w:tc>
        <w:tc>
          <w:tcPr>
            <w:tcW w:w="1276" w:type="dxa"/>
            <w:shd w:val="clear" w:color="000000" w:fill="FFFFFF"/>
            <w:vAlign w:val="center"/>
            <w:hideMark/>
          </w:tcPr>
          <w:p w14:paraId="0017CE9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8 443,0</w:t>
            </w:r>
          </w:p>
        </w:tc>
      </w:tr>
      <w:tr w:rsidR="00F14E3F" w:rsidRPr="00492E79" w14:paraId="26D11CD5" w14:textId="77777777" w:rsidTr="00F14E3F">
        <w:trPr>
          <w:trHeight w:val="20"/>
        </w:trPr>
        <w:tc>
          <w:tcPr>
            <w:tcW w:w="7366" w:type="dxa"/>
            <w:shd w:val="clear" w:color="auto" w:fill="auto"/>
            <w:vAlign w:val="center"/>
            <w:hideMark/>
          </w:tcPr>
          <w:p w14:paraId="67A1810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39DF65D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4A53F9A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129E174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55EF9F7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66.3.03.20030</w:t>
            </w:r>
          </w:p>
        </w:tc>
        <w:tc>
          <w:tcPr>
            <w:tcW w:w="617" w:type="dxa"/>
            <w:shd w:val="clear" w:color="000000" w:fill="FFFFFF"/>
            <w:vAlign w:val="center"/>
            <w:hideMark/>
          </w:tcPr>
          <w:p w14:paraId="64C5533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0115A37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4 011,9</w:t>
            </w:r>
          </w:p>
        </w:tc>
        <w:tc>
          <w:tcPr>
            <w:tcW w:w="1134" w:type="dxa"/>
            <w:shd w:val="clear" w:color="000000" w:fill="FFFFFF"/>
            <w:vAlign w:val="center"/>
            <w:hideMark/>
          </w:tcPr>
          <w:p w14:paraId="362DFC0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1D2B726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47D22FEE" w14:textId="77777777" w:rsidTr="00F14E3F">
        <w:trPr>
          <w:trHeight w:val="20"/>
        </w:trPr>
        <w:tc>
          <w:tcPr>
            <w:tcW w:w="7366" w:type="dxa"/>
            <w:shd w:val="clear" w:color="auto" w:fill="auto"/>
            <w:vAlign w:val="center"/>
            <w:hideMark/>
          </w:tcPr>
          <w:p w14:paraId="3F4BE66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5DD3D5A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2B7B99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7D57947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23E8A04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66.3.03.20030</w:t>
            </w:r>
          </w:p>
        </w:tc>
        <w:tc>
          <w:tcPr>
            <w:tcW w:w="617" w:type="dxa"/>
            <w:shd w:val="clear" w:color="000000" w:fill="FFFFFF"/>
            <w:vAlign w:val="center"/>
            <w:hideMark/>
          </w:tcPr>
          <w:p w14:paraId="2E59C36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44A9E05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8 443,0</w:t>
            </w:r>
          </w:p>
        </w:tc>
        <w:tc>
          <w:tcPr>
            <w:tcW w:w="1134" w:type="dxa"/>
            <w:shd w:val="clear" w:color="000000" w:fill="FFFFFF"/>
            <w:vAlign w:val="center"/>
            <w:hideMark/>
          </w:tcPr>
          <w:p w14:paraId="441063F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8 443,0</w:t>
            </w:r>
          </w:p>
        </w:tc>
        <w:tc>
          <w:tcPr>
            <w:tcW w:w="1276" w:type="dxa"/>
            <w:shd w:val="clear" w:color="000000" w:fill="FFFFFF"/>
            <w:vAlign w:val="center"/>
            <w:hideMark/>
          </w:tcPr>
          <w:p w14:paraId="43D7C5F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8 443,0</w:t>
            </w:r>
          </w:p>
        </w:tc>
      </w:tr>
      <w:tr w:rsidR="00F14E3F" w:rsidRPr="00492E79" w14:paraId="155B09E3" w14:textId="77777777" w:rsidTr="00F14E3F">
        <w:trPr>
          <w:trHeight w:val="20"/>
        </w:trPr>
        <w:tc>
          <w:tcPr>
            <w:tcW w:w="7366" w:type="dxa"/>
            <w:shd w:val="clear" w:color="auto" w:fill="auto"/>
            <w:vAlign w:val="center"/>
            <w:hideMark/>
          </w:tcPr>
          <w:p w14:paraId="658594D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993" w:type="dxa"/>
            <w:shd w:val="clear" w:color="auto" w:fill="auto"/>
            <w:vAlign w:val="center"/>
            <w:hideMark/>
          </w:tcPr>
          <w:p w14:paraId="50AB5AE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8CB8AF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139E016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2FA90C6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034CF36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A2199A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3 310,2</w:t>
            </w:r>
          </w:p>
        </w:tc>
        <w:tc>
          <w:tcPr>
            <w:tcW w:w="1134" w:type="dxa"/>
            <w:shd w:val="clear" w:color="auto" w:fill="auto"/>
            <w:vAlign w:val="center"/>
            <w:hideMark/>
          </w:tcPr>
          <w:p w14:paraId="36110F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3 310,2</w:t>
            </w:r>
          </w:p>
        </w:tc>
        <w:tc>
          <w:tcPr>
            <w:tcW w:w="1276" w:type="dxa"/>
            <w:shd w:val="clear" w:color="auto" w:fill="auto"/>
            <w:vAlign w:val="center"/>
            <w:hideMark/>
          </w:tcPr>
          <w:p w14:paraId="47835B8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3 310,2</w:t>
            </w:r>
          </w:p>
        </w:tc>
      </w:tr>
      <w:tr w:rsidR="00F14E3F" w:rsidRPr="00492E79" w14:paraId="5BAAE366" w14:textId="77777777" w:rsidTr="00F14E3F">
        <w:trPr>
          <w:trHeight w:val="20"/>
        </w:trPr>
        <w:tc>
          <w:tcPr>
            <w:tcW w:w="7366" w:type="dxa"/>
            <w:shd w:val="clear" w:color="auto" w:fill="auto"/>
            <w:vAlign w:val="center"/>
            <w:hideMark/>
          </w:tcPr>
          <w:p w14:paraId="6096F3A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14:paraId="1A0E0B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7D2C8A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5C689B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341574B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88.0.00.00000</w:t>
            </w:r>
          </w:p>
        </w:tc>
        <w:tc>
          <w:tcPr>
            <w:tcW w:w="617" w:type="dxa"/>
            <w:shd w:val="clear" w:color="auto" w:fill="auto"/>
            <w:vAlign w:val="center"/>
            <w:hideMark/>
          </w:tcPr>
          <w:p w14:paraId="362AB3B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F3D78A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3 310,2</w:t>
            </w:r>
          </w:p>
        </w:tc>
        <w:tc>
          <w:tcPr>
            <w:tcW w:w="1134" w:type="dxa"/>
            <w:shd w:val="clear" w:color="auto" w:fill="auto"/>
            <w:vAlign w:val="center"/>
            <w:hideMark/>
          </w:tcPr>
          <w:p w14:paraId="144989B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3 310,2</w:t>
            </w:r>
          </w:p>
        </w:tc>
        <w:tc>
          <w:tcPr>
            <w:tcW w:w="1276" w:type="dxa"/>
            <w:shd w:val="clear" w:color="auto" w:fill="auto"/>
            <w:vAlign w:val="center"/>
            <w:hideMark/>
          </w:tcPr>
          <w:p w14:paraId="6434E10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3 310,2</w:t>
            </w:r>
          </w:p>
        </w:tc>
      </w:tr>
      <w:tr w:rsidR="00F14E3F" w:rsidRPr="00492E79" w14:paraId="1DF3CB14" w14:textId="77777777" w:rsidTr="00F14E3F">
        <w:trPr>
          <w:trHeight w:val="20"/>
        </w:trPr>
        <w:tc>
          <w:tcPr>
            <w:tcW w:w="7366" w:type="dxa"/>
            <w:shd w:val="clear" w:color="auto" w:fill="auto"/>
            <w:vAlign w:val="center"/>
            <w:hideMark/>
          </w:tcPr>
          <w:p w14:paraId="45E2AFE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993" w:type="dxa"/>
            <w:shd w:val="clear" w:color="auto" w:fill="auto"/>
            <w:vAlign w:val="center"/>
            <w:hideMark/>
          </w:tcPr>
          <w:p w14:paraId="2483D1D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0160E8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14:paraId="193840B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1E166C4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88.8.00.87630</w:t>
            </w:r>
          </w:p>
        </w:tc>
        <w:tc>
          <w:tcPr>
            <w:tcW w:w="617" w:type="dxa"/>
            <w:shd w:val="clear" w:color="auto" w:fill="auto"/>
            <w:vAlign w:val="center"/>
            <w:hideMark/>
          </w:tcPr>
          <w:p w14:paraId="5D45303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258A0C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134" w:type="dxa"/>
            <w:shd w:val="clear" w:color="auto" w:fill="auto"/>
            <w:vAlign w:val="center"/>
            <w:hideMark/>
          </w:tcPr>
          <w:p w14:paraId="5D1DAFF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276" w:type="dxa"/>
            <w:shd w:val="clear" w:color="auto" w:fill="auto"/>
            <w:vAlign w:val="center"/>
            <w:hideMark/>
          </w:tcPr>
          <w:p w14:paraId="56F55CB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r>
      <w:tr w:rsidR="00F14E3F" w:rsidRPr="00492E79" w14:paraId="47B2067B" w14:textId="77777777" w:rsidTr="00F14E3F">
        <w:trPr>
          <w:trHeight w:val="20"/>
        </w:trPr>
        <w:tc>
          <w:tcPr>
            <w:tcW w:w="7366" w:type="dxa"/>
            <w:shd w:val="clear" w:color="auto" w:fill="auto"/>
            <w:vAlign w:val="center"/>
            <w:hideMark/>
          </w:tcPr>
          <w:p w14:paraId="2CC280E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3CD6FD9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1ECAAEF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60A72D4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478" w:type="dxa"/>
            <w:shd w:val="clear" w:color="auto" w:fill="auto"/>
            <w:vAlign w:val="center"/>
            <w:hideMark/>
          </w:tcPr>
          <w:p w14:paraId="08808D5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88.8.00.87630</w:t>
            </w:r>
          </w:p>
        </w:tc>
        <w:tc>
          <w:tcPr>
            <w:tcW w:w="617" w:type="dxa"/>
            <w:shd w:val="clear" w:color="auto" w:fill="auto"/>
            <w:vAlign w:val="center"/>
            <w:hideMark/>
          </w:tcPr>
          <w:p w14:paraId="46BB950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2550230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134" w:type="dxa"/>
            <w:shd w:val="clear" w:color="auto" w:fill="auto"/>
            <w:vAlign w:val="center"/>
            <w:hideMark/>
          </w:tcPr>
          <w:p w14:paraId="0E5B967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276" w:type="dxa"/>
            <w:shd w:val="clear" w:color="auto" w:fill="auto"/>
            <w:vAlign w:val="center"/>
            <w:hideMark/>
          </w:tcPr>
          <w:p w14:paraId="6AA7F01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r>
      <w:tr w:rsidR="00F14E3F" w:rsidRPr="00492E79" w14:paraId="1C507CB3" w14:textId="77777777" w:rsidTr="00F14E3F">
        <w:trPr>
          <w:trHeight w:val="20"/>
        </w:trPr>
        <w:tc>
          <w:tcPr>
            <w:tcW w:w="7366" w:type="dxa"/>
            <w:shd w:val="clear" w:color="auto" w:fill="auto"/>
            <w:vAlign w:val="center"/>
            <w:hideMark/>
          </w:tcPr>
          <w:p w14:paraId="13AF870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Непрограммные расходы на обеспечение деятельности (оказание услуг) муниципальных учреждений</w:t>
            </w:r>
          </w:p>
        </w:tc>
        <w:tc>
          <w:tcPr>
            <w:tcW w:w="993" w:type="dxa"/>
            <w:shd w:val="clear" w:color="auto" w:fill="auto"/>
            <w:vAlign w:val="center"/>
            <w:hideMark/>
          </w:tcPr>
          <w:p w14:paraId="4FDB27E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5968A0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1B3A28D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478" w:type="dxa"/>
            <w:shd w:val="clear" w:color="auto" w:fill="auto"/>
            <w:vAlign w:val="center"/>
            <w:hideMark/>
          </w:tcPr>
          <w:p w14:paraId="213D114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617" w:type="dxa"/>
            <w:shd w:val="clear" w:color="auto" w:fill="auto"/>
            <w:vAlign w:val="center"/>
            <w:hideMark/>
          </w:tcPr>
          <w:p w14:paraId="3ECC967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auto" w:fill="auto"/>
            <w:vAlign w:val="center"/>
            <w:hideMark/>
          </w:tcPr>
          <w:p w14:paraId="49B59D5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3 310,0</w:t>
            </w:r>
          </w:p>
        </w:tc>
        <w:tc>
          <w:tcPr>
            <w:tcW w:w="1134" w:type="dxa"/>
            <w:shd w:val="clear" w:color="auto" w:fill="auto"/>
            <w:vAlign w:val="center"/>
            <w:hideMark/>
          </w:tcPr>
          <w:p w14:paraId="5760DB7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3 310,0</w:t>
            </w:r>
          </w:p>
        </w:tc>
        <w:tc>
          <w:tcPr>
            <w:tcW w:w="1276" w:type="dxa"/>
            <w:shd w:val="clear" w:color="auto" w:fill="auto"/>
            <w:vAlign w:val="center"/>
            <w:hideMark/>
          </w:tcPr>
          <w:p w14:paraId="39D0DA3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3 310,0</w:t>
            </w:r>
          </w:p>
        </w:tc>
      </w:tr>
      <w:tr w:rsidR="00F14E3F" w:rsidRPr="00492E79" w14:paraId="2FDFCD08" w14:textId="77777777" w:rsidTr="00F14E3F">
        <w:trPr>
          <w:trHeight w:val="20"/>
        </w:trPr>
        <w:tc>
          <w:tcPr>
            <w:tcW w:w="7366" w:type="dxa"/>
            <w:shd w:val="clear" w:color="auto" w:fill="auto"/>
            <w:vAlign w:val="center"/>
            <w:hideMark/>
          </w:tcPr>
          <w:p w14:paraId="56CC972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01CF688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0CE9766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276" w:type="dxa"/>
            <w:shd w:val="clear" w:color="auto" w:fill="auto"/>
            <w:vAlign w:val="center"/>
            <w:hideMark/>
          </w:tcPr>
          <w:p w14:paraId="736F4CB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478" w:type="dxa"/>
            <w:shd w:val="clear" w:color="auto" w:fill="auto"/>
            <w:vAlign w:val="center"/>
            <w:hideMark/>
          </w:tcPr>
          <w:p w14:paraId="0FDE10E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88.8.00.30010</w:t>
            </w:r>
          </w:p>
        </w:tc>
        <w:tc>
          <w:tcPr>
            <w:tcW w:w="617" w:type="dxa"/>
            <w:shd w:val="clear" w:color="auto" w:fill="auto"/>
            <w:vAlign w:val="center"/>
            <w:hideMark/>
          </w:tcPr>
          <w:p w14:paraId="553AA31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458E8B6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3 310,0</w:t>
            </w:r>
          </w:p>
        </w:tc>
        <w:tc>
          <w:tcPr>
            <w:tcW w:w="1134" w:type="dxa"/>
            <w:shd w:val="clear" w:color="000000" w:fill="FFFFFF"/>
            <w:vAlign w:val="center"/>
            <w:hideMark/>
          </w:tcPr>
          <w:p w14:paraId="0886F28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3 310,0</w:t>
            </w:r>
          </w:p>
        </w:tc>
        <w:tc>
          <w:tcPr>
            <w:tcW w:w="1276" w:type="dxa"/>
            <w:shd w:val="clear" w:color="000000" w:fill="FFFFFF"/>
            <w:vAlign w:val="center"/>
            <w:hideMark/>
          </w:tcPr>
          <w:p w14:paraId="3C1294B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3 310,0</w:t>
            </w:r>
          </w:p>
        </w:tc>
      </w:tr>
      <w:tr w:rsidR="00F14E3F" w:rsidRPr="00492E79" w14:paraId="25F0F573" w14:textId="77777777" w:rsidTr="00F14E3F">
        <w:trPr>
          <w:trHeight w:val="20"/>
        </w:trPr>
        <w:tc>
          <w:tcPr>
            <w:tcW w:w="7366" w:type="dxa"/>
            <w:shd w:val="clear" w:color="auto" w:fill="auto"/>
            <w:vAlign w:val="center"/>
            <w:hideMark/>
          </w:tcPr>
          <w:p w14:paraId="37C9674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Охрана окружающей среды</w:t>
            </w:r>
          </w:p>
        </w:tc>
        <w:tc>
          <w:tcPr>
            <w:tcW w:w="993" w:type="dxa"/>
            <w:shd w:val="clear" w:color="auto" w:fill="auto"/>
            <w:vAlign w:val="center"/>
            <w:hideMark/>
          </w:tcPr>
          <w:p w14:paraId="448AD6B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D5B395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276" w:type="dxa"/>
            <w:shd w:val="clear" w:color="auto" w:fill="auto"/>
            <w:vAlign w:val="center"/>
            <w:hideMark/>
          </w:tcPr>
          <w:p w14:paraId="4FB38DC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3653F1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4D62ABE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D69C90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14:paraId="3E522B5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14:paraId="7156B1D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F14E3F" w:rsidRPr="00492E79" w14:paraId="5F2B9FD0" w14:textId="77777777" w:rsidTr="00F14E3F">
        <w:trPr>
          <w:trHeight w:val="20"/>
        </w:trPr>
        <w:tc>
          <w:tcPr>
            <w:tcW w:w="7366" w:type="dxa"/>
            <w:shd w:val="clear" w:color="auto" w:fill="auto"/>
            <w:vAlign w:val="center"/>
            <w:hideMark/>
          </w:tcPr>
          <w:p w14:paraId="2804F1C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993" w:type="dxa"/>
            <w:shd w:val="clear" w:color="auto" w:fill="auto"/>
            <w:vAlign w:val="center"/>
            <w:hideMark/>
          </w:tcPr>
          <w:p w14:paraId="60BB3CB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0A1472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276" w:type="dxa"/>
            <w:shd w:val="clear" w:color="auto" w:fill="auto"/>
            <w:vAlign w:val="center"/>
            <w:hideMark/>
          </w:tcPr>
          <w:p w14:paraId="4D81F8E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0E376E2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7F89574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2E751A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14:paraId="0F35744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14:paraId="10BA892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F14E3F" w:rsidRPr="00492E79" w14:paraId="773A25C1" w14:textId="77777777" w:rsidTr="00F14E3F">
        <w:trPr>
          <w:trHeight w:val="20"/>
        </w:trPr>
        <w:tc>
          <w:tcPr>
            <w:tcW w:w="7366" w:type="dxa"/>
            <w:shd w:val="clear" w:color="auto" w:fill="auto"/>
            <w:vAlign w:val="center"/>
            <w:hideMark/>
          </w:tcPr>
          <w:p w14:paraId="279ECCD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муниципальном округе"</w:t>
            </w:r>
          </w:p>
        </w:tc>
        <w:tc>
          <w:tcPr>
            <w:tcW w:w="993" w:type="dxa"/>
            <w:shd w:val="clear" w:color="auto" w:fill="auto"/>
            <w:vAlign w:val="center"/>
            <w:hideMark/>
          </w:tcPr>
          <w:p w14:paraId="1224817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D87584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276" w:type="dxa"/>
            <w:shd w:val="clear" w:color="auto" w:fill="auto"/>
            <w:vAlign w:val="center"/>
            <w:hideMark/>
          </w:tcPr>
          <w:p w14:paraId="6C53199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4B08FE8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57.0.00.00000</w:t>
            </w:r>
          </w:p>
        </w:tc>
        <w:tc>
          <w:tcPr>
            <w:tcW w:w="617" w:type="dxa"/>
            <w:shd w:val="clear" w:color="auto" w:fill="auto"/>
            <w:vAlign w:val="center"/>
            <w:hideMark/>
          </w:tcPr>
          <w:p w14:paraId="331A8BF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C79532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14:paraId="757815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14:paraId="1ACE4BA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F14E3F" w:rsidRPr="00492E79" w14:paraId="7894F70B" w14:textId="77777777" w:rsidTr="00F14E3F">
        <w:trPr>
          <w:trHeight w:val="20"/>
        </w:trPr>
        <w:tc>
          <w:tcPr>
            <w:tcW w:w="7366" w:type="dxa"/>
            <w:shd w:val="clear" w:color="auto" w:fill="auto"/>
            <w:vAlign w:val="center"/>
            <w:hideMark/>
          </w:tcPr>
          <w:p w14:paraId="0CC74B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993" w:type="dxa"/>
            <w:shd w:val="clear" w:color="auto" w:fill="auto"/>
            <w:vAlign w:val="center"/>
            <w:hideMark/>
          </w:tcPr>
          <w:p w14:paraId="549EFD6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26CAE8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276" w:type="dxa"/>
            <w:shd w:val="clear" w:color="auto" w:fill="auto"/>
            <w:vAlign w:val="center"/>
            <w:hideMark/>
          </w:tcPr>
          <w:p w14:paraId="4E71A9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7970F5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57.1.01.00000</w:t>
            </w:r>
          </w:p>
        </w:tc>
        <w:tc>
          <w:tcPr>
            <w:tcW w:w="617" w:type="dxa"/>
            <w:shd w:val="clear" w:color="auto" w:fill="auto"/>
            <w:vAlign w:val="center"/>
            <w:hideMark/>
          </w:tcPr>
          <w:p w14:paraId="7D82672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EBBFF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14:paraId="5D4ADA2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14:paraId="1BA0882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F14E3F" w:rsidRPr="00492E79" w14:paraId="4DFC9E0D" w14:textId="77777777" w:rsidTr="00F14E3F">
        <w:trPr>
          <w:trHeight w:val="20"/>
        </w:trPr>
        <w:tc>
          <w:tcPr>
            <w:tcW w:w="7366" w:type="dxa"/>
            <w:shd w:val="clear" w:color="auto" w:fill="auto"/>
            <w:vAlign w:val="center"/>
            <w:hideMark/>
          </w:tcPr>
          <w:p w14:paraId="05D652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993" w:type="dxa"/>
            <w:shd w:val="clear" w:color="auto" w:fill="auto"/>
            <w:vAlign w:val="center"/>
            <w:hideMark/>
          </w:tcPr>
          <w:p w14:paraId="0A36ABE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E6D83C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276" w:type="dxa"/>
            <w:shd w:val="clear" w:color="auto" w:fill="auto"/>
            <w:vAlign w:val="center"/>
            <w:hideMark/>
          </w:tcPr>
          <w:p w14:paraId="7A6622D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05</w:t>
            </w:r>
          </w:p>
        </w:tc>
        <w:tc>
          <w:tcPr>
            <w:tcW w:w="1478" w:type="dxa"/>
            <w:shd w:val="clear" w:color="auto" w:fill="auto"/>
            <w:vAlign w:val="center"/>
            <w:hideMark/>
          </w:tcPr>
          <w:p w14:paraId="3B547E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57.1.01.00130</w:t>
            </w:r>
          </w:p>
        </w:tc>
        <w:tc>
          <w:tcPr>
            <w:tcW w:w="617" w:type="dxa"/>
            <w:shd w:val="clear" w:color="auto" w:fill="auto"/>
            <w:vAlign w:val="center"/>
            <w:hideMark/>
          </w:tcPr>
          <w:p w14:paraId="33965A0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A08E27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14:paraId="31E5995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14:paraId="5039A1A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F14E3F" w:rsidRPr="00492E79" w14:paraId="7C5C2431" w14:textId="77777777" w:rsidTr="00F14E3F">
        <w:trPr>
          <w:trHeight w:val="20"/>
        </w:trPr>
        <w:tc>
          <w:tcPr>
            <w:tcW w:w="7366" w:type="dxa"/>
            <w:shd w:val="clear" w:color="auto" w:fill="auto"/>
            <w:vAlign w:val="center"/>
            <w:hideMark/>
          </w:tcPr>
          <w:p w14:paraId="6F482CA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3EE57A3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048DE2A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06</w:t>
            </w:r>
          </w:p>
        </w:tc>
        <w:tc>
          <w:tcPr>
            <w:tcW w:w="1276" w:type="dxa"/>
            <w:shd w:val="clear" w:color="auto" w:fill="auto"/>
            <w:vAlign w:val="center"/>
            <w:hideMark/>
          </w:tcPr>
          <w:p w14:paraId="523CD84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05</w:t>
            </w:r>
          </w:p>
        </w:tc>
        <w:tc>
          <w:tcPr>
            <w:tcW w:w="1478" w:type="dxa"/>
            <w:shd w:val="clear" w:color="auto" w:fill="auto"/>
            <w:vAlign w:val="center"/>
            <w:hideMark/>
          </w:tcPr>
          <w:p w14:paraId="03417A0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57.1.01.00130</w:t>
            </w:r>
          </w:p>
        </w:tc>
        <w:tc>
          <w:tcPr>
            <w:tcW w:w="617" w:type="dxa"/>
            <w:shd w:val="clear" w:color="auto" w:fill="auto"/>
            <w:vAlign w:val="center"/>
            <w:hideMark/>
          </w:tcPr>
          <w:p w14:paraId="01F22EE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42FE837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auto" w:fill="auto"/>
            <w:vAlign w:val="center"/>
            <w:hideMark/>
          </w:tcPr>
          <w:p w14:paraId="3906C03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276" w:type="dxa"/>
            <w:shd w:val="clear" w:color="auto" w:fill="auto"/>
            <w:vAlign w:val="center"/>
            <w:hideMark/>
          </w:tcPr>
          <w:p w14:paraId="5308316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F14E3F" w:rsidRPr="00492E79" w14:paraId="6E2C2A20" w14:textId="77777777" w:rsidTr="00F14E3F">
        <w:trPr>
          <w:trHeight w:val="20"/>
        </w:trPr>
        <w:tc>
          <w:tcPr>
            <w:tcW w:w="7366" w:type="dxa"/>
            <w:shd w:val="clear" w:color="auto" w:fill="auto"/>
            <w:vAlign w:val="center"/>
            <w:hideMark/>
          </w:tcPr>
          <w:p w14:paraId="75E55B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Образование</w:t>
            </w:r>
          </w:p>
        </w:tc>
        <w:tc>
          <w:tcPr>
            <w:tcW w:w="993" w:type="dxa"/>
            <w:shd w:val="clear" w:color="auto" w:fill="auto"/>
            <w:vAlign w:val="center"/>
            <w:hideMark/>
          </w:tcPr>
          <w:p w14:paraId="7AF7B05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0B3580A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E96632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0A66EE7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29D72B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EAD2A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811,9</w:t>
            </w:r>
          </w:p>
        </w:tc>
        <w:tc>
          <w:tcPr>
            <w:tcW w:w="1134" w:type="dxa"/>
            <w:shd w:val="clear" w:color="auto" w:fill="auto"/>
            <w:vAlign w:val="center"/>
            <w:hideMark/>
          </w:tcPr>
          <w:p w14:paraId="1434849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811,9</w:t>
            </w:r>
          </w:p>
        </w:tc>
        <w:tc>
          <w:tcPr>
            <w:tcW w:w="1276" w:type="dxa"/>
            <w:shd w:val="clear" w:color="auto" w:fill="auto"/>
            <w:vAlign w:val="center"/>
            <w:hideMark/>
          </w:tcPr>
          <w:p w14:paraId="3DCFF66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811,9</w:t>
            </w:r>
          </w:p>
        </w:tc>
      </w:tr>
      <w:tr w:rsidR="00F14E3F" w:rsidRPr="00492E79" w14:paraId="069326EE" w14:textId="77777777" w:rsidTr="00F14E3F">
        <w:trPr>
          <w:trHeight w:val="20"/>
        </w:trPr>
        <w:tc>
          <w:tcPr>
            <w:tcW w:w="7366" w:type="dxa"/>
            <w:shd w:val="clear" w:color="auto" w:fill="auto"/>
            <w:vAlign w:val="center"/>
            <w:hideMark/>
          </w:tcPr>
          <w:p w14:paraId="2F58F8A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Молодежная политика</w:t>
            </w:r>
          </w:p>
        </w:tc>
        <w:tc>
          <w:tcPr>
            <w:tcW w:w="993" w:type="dxa"/>
            <w:shd w:val="clear" w:color="auto" w:fill="auto"/>
            <w:vAlign w:val="center"/>
            <w:hideMark/>
          </w:tcPr>
          <w:p w14:paraId="0346D44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4F4ADD4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0617775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auto" w:fill="auto"/>
            <w:vAlign w:val="center"/>
            <w:hideMark/>
          </w:tcPr>
          <w:p w14:paraId="4D4AE65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4D73F40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46632A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200,0</w:t>
            </w:r>
          </w:p>
        </w:tc>
        <w:tc>
          <w:tcPr>
            <w:tcW w:w="1134" w:type="dxa"/>
            <w:shd w:val="clear" w:color="auto" w:fill="auto"/>
            <w:vAlign w:val="center"/>
            <w:hideMark/>
          </w:tcPr>
          <w:p w14:paraId="0FB2C0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200,0</w:t>
            </w:r>
          </w:p>
        </w:tc>
        <w:tc>
          <w:tcPr>
            <w:tcW w:w="1276" w:type="dxa"/>
            <w:shd w:val="clear" w:color="auto" w:fill="auto"/>
            <w:vAlign w:val="center"/>
            <w:hideMark/>
          </w:tcPr>
          <w:p w14:paraId="579B943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200,0</w:t>
            </w:r>
          </w:p>
        </w:tc>
      </w:tr>
      <w:tr w:rsidR="00F14E3F" w:rsidRPr="00492E79" w14:paraId="3E6E9A00" w14:textId="77777777" w:rsidTr="00F14E3F">
        <w:trPr>
          <w:trHeight w:val="20"/>
        </w:trPr>
        <w:tc>
          <w:tcPr>
            <w:tcW w:w="7366" w:type="dxa"/>
            <w:shd w:val="clear" w:color="auto" w:fill="auto"/>
            <w:vAlign w:val="center"/>
            <w:hideMark/>
          </w:tcPr>
          <w:p w14:paraId="56493D78" w14:textId="1DAE2D51"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Муниципальн</w:t>
            </w:r>
            <w:r w:rsidR="00575F93" w:rsidRPr="00492E79">
              <w:rPr>
                <w:rFonts w:ascii="Times New Roman" w:eastAsia="Times New Roman" w:hAnsi="Times New Roman" w:cs="Times New Roman"/>
                <w:b/>
                <w:bCs/>
                <w:sz w:val="20"/>
                <w:szCs w:val="20"/>
                <w:lang w:eastAsia="ru-RU"/>
              </w:rPr>
              <w:t>а</w:t>
            </w:r>
            <w:r w:rsidRPr="00492E79">
              <w:rPr>
                <w:rFonts w:ascii="Times New Roman" w:eastAsia="Times New Roman" w:hAnsi="Times New Roman" w:cs="Times New Roman"/>
                <w:b/>
                <w:bCs/>
                <w:sz w:val="20"/>
                <w:szCs w:val="20"/>
                <w:lang w:eastAsia="ru-RU"/>
              </w:rPr>
              <w:t>я программа "Эффективное управление в Завитинском муниципальном округе"</w:t>
            </w:r>
          </w:p>
        </w:tc>
        <w:tc>
          <w:tcPr>
            <w:tcW w:w="993" w:type="dxa"/>
            <w:shd w:val="clear" w:color="auto" w:fill="auto"/>
            <w:vAlign w:val="center"/>
            <w:hideMark/>
          </w:tcPr>
          <w:p w14:paraId="52C8099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F2506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2A7FE6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auto" w:fill="auto"/>
            <w:vAlign w:val="center"/>
            <w:hideMark/>
          </w:tcPr>
          <w:p w14:paraId="07C399F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60.0.00.00000</w:t>
            </w:r>
          </w:p>
        </w:tc>
        <w:tc>
          <w:tcPr>
            <w:tcW w:w="617" w:type="dxa"/>
            <w:shd w:val="clear" w:color="auto" w:fill="auto"/>
            <w:vAlign w:val="center"/>
            <w:hideMark/>
          </w:tcPr>
          <w:p w14:paraId="75F70A4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152F6D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200,0</w:t>
            </w:r>
          </w:p>
        </w:tc>
        <w:tc>
          <w:tcPr>
            <w:tcW w:w="1134" w:type="dxa"/>
            <w:shd w:val="clear" w:color="auto" w:fill="auto"/>
            <w:vAlign w:val="center"/>
            <w:hideMark/>
          </w:tcPr>
          <w:p w14:paraId="06D3E82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200,0</w:t>
            </w:r>
          </w:p>
        </w:tc>
        <w:tc>
          <w:tcPr>
            <w:tcW w:w="1276" w:type="dxa"/>
            <w:shd w:val="clear" w:color="auto" w:fill="auto"/>
            <w:vAlign w:val="center"/>
            <w:hideMark/>
          </w:tcPr>
          <w:p w14:paraId="0A7ED2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200,0</w:t>
            </w:r>
          </w:p>
        </w:tc>
      </w:tr>
      <w:tr w:rsidR="00F14E3F" w:rsidRPr="00492E79" w14:paraId="4CA33100" w14:textId="77777777" w:rsidTr="00F14E3F">
        <w:trPr>
          <w:trHeight w:val="20"/>
        </w:trPr>
        <w:tc>
          <w:tcPr>
            <w:tcW w:w="7366" w:type="dxa"/>
            <w:shd w:val="clear" w:color="auto" w:fill="auto"/>
            <w:vAlign w:val="center"/>
            <w:hideMark/>
          </w:tcPr>
          <w:p w14:paraId="3416CBEA" w14:textId="5CBAF820"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"Формир</w:t>
            </w:r>
            <w:r w:rsidR="00575F93" w:rsidRPr="00492E79">
              <w:rPr>
                <w:rFonts w:ascii="Times New Roman" w:eastAsia="Times New Roman" w:hAnsi="Times New Roman" w:cs="Times New Roman"/>
                <w:b/>
                <w:bCs/>
                <w:sz w:val="20"/>
                <w:szCs w:val="20"/>
                <w:lang w:eastAsia="ru-RU"/>
              </w:rPr>
              <w:t>о</w:t>
            </w:r>
            <w:r w:rsidRPr="00492E79">
              <w:rPr>
                <w:rFonts w:ascii="Times New Roman" w:eastAsia="Times New Roman" w:hAnsi="Times New Roman" w:cs="Times New Roman"/>
                <w:b/>
                <w:bCs/>
                <w:sz w:val="20"/>
                <w:szCs w:val="20"/>
                <w:lang w:eastAsia="ru-RU"/>
              </w:rPr>
              <w:t>вание системы продвижения инициативной и талантливой молодежи, вовлечение молодежи в социальную практику"</w:t>
            </w:r>
          </w:p>
        </w:tc>
        <w:tc>
          <w:tcPr>
            <w:tcW w:w="993" w:type="dxa"/>
            <w:shd w:val="clear" w:color="auto" w:fill="auto"/>
            <w:vAlign w:val="center"/>
            <w:hideMark/>
          </w:tcPr>
          <w:p w14:paraId="6999A8A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46E7BD9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43607F0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auto" w:fill="auto"/>
            <w:vAlign w:val="center"/>
            <w:hideMark/>
          </w:tcPr>
          <w:p w14:paraId="67F5119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60.2.00.00000</w:t>
            </w:r>
          </w:p>
        </w:tc>
        <w:tc>
          <w:tcPr>
            <w:tcW w:w="617" w:type="dxa"/>
            <w:shd w:val="clear" w:color="auto" w:fill="auto"/>
            <w:vAlign w:val="center"/>
            <w:hideMark/>
          </w:tcPr>
          <w:p w14:paraId="3FB0D1F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D7360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190,0</w:t>
            </w:r>
          </w:p>
        </w:tc>
        <w:tc>
          <w:tcPr>
            <w:tcW w:w="1134" w:type="dxa"/>
            <w:shd w:val="clear" w:color="auto" w:fill="auto"/>
            <w:vAlign w:val="center"/>
            <w:hideMark/>
          </w:tcPr>
          <w:p w14:paraId="4E45EB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190,0</w:t>
            </w:r>
          </w:p>
        </w:tc>
        <w:tc>
          <w:tcPr>
            <w:tcW w:w="1276" w:type="dxa"/>
            <w:shd w:val="clear" w:color="auto" w:fill="auto"/>
            <w:vAlign w:val="center"/>
            <w:hideMark/>
          </w:tcPr>
          <w:p w14:paraId="6B7A448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190,0</w:t>
            </w:r>
          </w:p>
        </w:tc>
      </w:tr>
      <w:tr w:rsidR="00F14E3F" w:rsidRPr="00492E79" w14:paraId="341D7615" w14:textId="77777777" w:rsidTr="00F14E3F">
        <w:trPr>
          <w:trHeight w:val="20"/>
        </w:trPr>
        <w:tc>
          <w:tcPr>
            <w:tcW w:w="7366" w:type="dxa"/>
            <w:shd w:val="clear" w:color="000000" w:fill="FFFFFF"/>
            <w:vAlign w:val="center"/>
            <w:hideMark/>
          </w:tcPr>
          <w:p w14:paraId="2B9BBDEB" w14:textId="0BCDD91E"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и проведение мероприятий по реализации муниципальной подпрограммы"</w:t>
            </w:r>
          </w:p>
        </w:tc>
        <w:tc>
          <w:tcPr>
            <w:tcW w:w="993" w:type="dxa"/>
            <w:shd w:val="clear" w:color="auto" w:fill="auto"/>
            <w:vAlign w:val="center"/>
            <w:hideMark/>
          </w:tcPr>
          <w:p w14:paraId="10D1AF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757AD0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994F44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000000" w:fill="FFFFFF"/>
            <w:vAlign w:val="center"/>
            <w:hideMark/>
          </w:tcPr>
          <w:p w14:paraId="426B22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60.2.01.00000</w:t>
            </w:r>
          </w:p>
        </w:tc>
        <w:tc>
          <w:tcPr>
            <w:tcW w:w="617" w:type="dxa"/>
            <w:shd w:val="clear" w:color="000000" w:fill="FFFFFF"/>
            <w:vAlign w:val="center"/>
            <w:hideMark/>
          </w:tcPr>
          <w:p w14:paraId="2325CD3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7C3F32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c>
          <w:tcPr>
            <w:tcW w:w="1134" w:type="dxa"/>
            <w:shd w:val="clear" w:color="000000" w:fill="FFFFFF"/>
            <w:vAlign w:val="center"/>
            <w:hideMark/>
          </w:tcPr>
          <w:p w14:paraId="1F8D425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c>
          <w:tcPr>
            <w:tcW w:w="1276" w:type="dxa"/>
            <w:shd w:val="clear" w:color="000000" w:fill="FFFFFF"/>
            <w:vAlign w:val="center"/>
            <w:hideMark/>
          </w:tcPr>
          <w:p w14:paraId="093793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r>
      <w:tr w:rsidR="00F14E3F" w:rsidRPr="00492E79" w14:paraId="11F9D30C" w14:textId="77777777" w:rsidTr="00F14E3F">
        <w:trPr>
          <w:trHeight w:val="20"/>
        </w:trPr>
        <w:tc>
          <w:tcPr>
            <w:tcW w:w="7366" w:type="dxa"/>
            <w:shd w:val="clear" w:color="auto" w:fill="auto"/>
            <w:vAlign w:val="center"/>
            <w:hideMark/>
          </w:tcPr>
          <w:p w14:paraId="6947E3E9" w14:textId="730F002E"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и проведение мер</w:t>
            </w:r>
            <w:r w:rsidR="00575F93" w:rsidRPr="00492E79">
              <w:rPr>
                <w:rFonts w:ascii="Times New Roman" w:eastAsia="Times New Roman" w:hAnsi="Times New Roman" w:cs="Times New Roman"/>
                <w:b/>
                <w:bCs/>
                <w:sz w:val="20"/>
                <w:szCs w:val="20"/>
                <w:lang w:eastAsia="ru-RU"/>
              </w:rPr>
              <w:t>о</w:t>
            </w:r>
            <w:r w:rsidRPr="00492E79">
              <w:rPr>
                <w:rFonts w:ascii="Times New Roman" w:eastAsia="Times New Roman" w:hAnsi="Times New Roman" w:cs="Times New Roman"/>
                <w:b/>
                <w:bCs/>
                <w:sz w:val="20"/>
                <w:szCs w:val="20"/>
                <w:lang w:eastAsia="ru-RU"/>
              </w:rPr>
              <w:t>приятий по реализации программы</w:t>
            </w:r>
          </w:p>
        </w:tc>
        <w:tc>
          <w:tcPr>
            <w:tcW w:w="993" w:type="dxa"/>
            <w:shd w:val="clear" w:color="auto" w:fill="auto"/>
            <w:vAlign w:val="center"/>
            <w:hideMark/>
          </w:tcPr>
          <w:p w14:paraId="05FF4B2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DF29AB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4F25406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000000" w:fill="FFFFFF"/>
            <w:vAlign w:val="center"/>
            <w:hideMark/>
          </w:tcPr>
          <w:p w14:paraId="6323BF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60.2.01.00160</w:t>
            </w:r>
          </w:p>
        </w:tc>
        <w:tc>
          <w:tcPr>
            <w:tcW w:w="617" w:type="dxa"/>
            <w:shd w:val="clear" w:color="000000" w:fill="FFFFFF"/>
            <w:vAlign w:val="center"/>
            <w:hideMark/>
          </w:tcPr>
          <w:p w14:paraId="6D72970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6019B63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c>
          <w:tcPr>
            <w:tcW w:w="1134" w:type="dxa"/>
            <w:shd w:val="clear" w:color="000000" w:fill="FFFFFF"/>
            <w:vAlign w:val="center"/>
            <w:hideMark/>
          </w:tcPr>
          <w:p w14:paraId="557177B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c>
          <w:tcPr>
            <w:tcW w:w="1276" w:type="dxa"/>
            <w:shd w:val="clear" w:color="000000" w:fill="FFFFFF"/>
            <w:vAlign w:val="center"/>
            <w:hideMark/>
          </w:tcPr>
          <w:p w14:paraId="7D0A5F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r>
      <w:tr w:rsidR="00F14E3F" w:rsidRPr="00492E79" w14:paraId="1EF1F954" w14:textId="77777777" w:rsidTr="00F14E3F">
        <w:trPr>
          <w:trHeight w:val="20"/>
        </w:trPr>
        <w:tc>
          <w:tcPr>
            <w:tcW w:w="7366" w:type="dxa"/>
            <w:shd w:val="clear" w:color="auto" w:fill="auto"/>
            <w:vAlign w:val="center"/>
            <w:hideMark/>
          </w:tcPr>
          <w:p w14:paraId="38223FD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14F8C63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6D9306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7521D18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478" w:type="dxa"/>
            <w:shd w:val="clear" w:color="000000" w:fill="FFFFFF"/>
            <w:vAlign w:val="center"/>
            <w:hideMark/>
          </w:tcPr>
          <w:p w14:paraId="2D6F1AA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60.2.01.00160</w:t>
            </w:r>
          </w:p>
        </w:tc>
        <w:tc>
          <w:tcPr>
            <w:tcW w:w="617" w:type="dxa"/>
            <w:shd w:val="clear" w:color="000000" w:fill="FFFFFF"/>
            <w:vAlign w:val="center"/>
            <w:hideMark/>
          </w:tcPr>
          <w:p w14:paraId="1A5E5BF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30FA469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140,0</w:t>
            </w:r>
          </w:p>
        </w:tc>
        <w:tc>
          <w:tcPr>
            <w:tcW w:w="1134" w:type="dxa"/>
            <w:shd w:val="clear" w:color="000000" w:fill="FFFFFF"/>
            <w:vAlign w:val="center"/>
            <w:hideMark/>
          </w:tcPr>
          <w:p w14:paraId="0C736D2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140,0</w:t>
            </w:r>
          </w:p>
        </w:tc>
        <w:tc>
          <w:tcPr>
            <w:tcW w:w="1276" w:type="dxa"/>
            <w:shd w:val="clear" w:color="000000" w:fill="FFFFFF"/>
            <w:vAlign w:val="center"/>
            <w:hideMark/>
          </w:tcPr>
          <w:p w14:paraId="432FE1B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140,0</w:t>
            </w:r>
          </w:p>
        </w:tc>
      </w:tr>
      <w:tr w:rsidR="00F14E3F" w:rsidRPr="00492E79" w14:paraId="2D43B9FA" w14:textId="77777777" w:rsidTr="00F14E3F">
        <w:trPr>
          <w:trHeight w:val="20"/>
        </w:trPr>
        <w:tc>
          <w:tcPr>
            <w:tcW w:w="7366" w:type="dxa"/>
            <w:shd w:val="clear" w:color="000000" w:fill="FFFFFF"/>
            <w:vAlign w:val="center"/>
            <w:hideMark/>
          </w:tcPr>
          <w:p w14:paraId="43F6BD9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"Создание молодежных общественных организаций и развитие добровольческого движения"</w:t>
            </w:r>
          </w:p>
        </w:tc>
        <w:tc>
          <w:tcPr>
            <w:tcW w:w="993" w:type="dxa"/>
            <w:shd w:val="clear" w:color="auto" w:fill="auto"/>
            <w:vAlign w:val="center"/>
            <w:hideMark/>
          </w:tcPr>
          <w:p w14:paraId="6BD34A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3DA2C6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03E572D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000000" w:fill="FFFFFF"/>
            <w:vAlign w:val="center"/>
            <w:hideMark/>
          </w:tcPr>
          <w:p w14:paraId="147431C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60.2.02.00000</w:t>
            </w:r>
          </w:p>
        </w:tc>
        <w:tc>
          <w:tcPr>
            <w:tcW w:w="617" w:type="dxa"/>
            <w:shd w:val="clear" w:color="000000" w:fill="FFFFFF"/>
            <w:vAlign w:val="center"/>
            <w:hideMark/>
          </w:tcPr>
          <w:p w14:paraId="48A72AB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501E6C8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3A3613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14:paraId="4794A9D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F14E3F" w:rsidRPr="00492E79" w14:paraId="2B172CE2" w14:textId="77777777" w:rsidTr="00F14E3F">
        <w:trPr>
          <w:trHeight w:val="20"/>
        </w:trPr>
        <w:tc>
          <w:tcPr>
            <w:tcW w:w="7366" w:type="dxa"/>
            <w:shd w:val="clear" w:color="auto" w:fill="auto"/>
            <w:vAlign w:val="center"/>
            <w:hideMark/>
          </w:tcPr>
          <w:p w14:paraId="1A4279C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993" w:type="dxa"/>
            <w:shd w:val="clear" w:color="auto" w:fill="auto"/>
            <w:vAlign w:val="center"/>
            <w:hideMark/>
          </w:tcPr>
          <w:p w14:paraId="03456AA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9187EF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BCB0FA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000000" w:fill="FFFFFF"/>
            <w:vAlign w:val="center"/>
            <w:hideMark/>
          </w:tcPr>
          <w:p w14:paraId="1824C00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60.2.02.00161</w:t>
            </w:r>
          </w:p>
        </w:tc>
        <w:tc>
          <w:tcPr>
            <w:tcW w:w="617" w:type="dxa"/>
            <w:shd w:val="clear" w:color="000000" w:fill="FFFFFF"/>
            <w:vAlign w:val="center"/>
            <w:hideMark/>
          </w:tcPr>
          <w:p w14:paraId="54E6B8A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24609A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43EC12B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14:paraId="5297F82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F14E3F" w:rsidRPr="00492E79" w14:paraId="61B8F5C7" w14:textId="77777777" w:rsidTr="00F14E3F">
        <w:trPr>
          <w:trHeight w:val="20"/>
        </w:trPr>
        <w:tc>
          <w:tcPr>
            <w:tcW w:w="7366" w:type="dxa"/>
            <w:shd w:val="clear" w:color="auto" w:fill="auto"/>
            <w:vAlign w:val="center"/>
            <w:hideMark/>
          </w:tcPr>
          <w:p w14:paraId="3321AF9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2E5A3DB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6FEC47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06C2DB8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478" w:type="dxa"/>
            <w:shd w:val="clear" w:color="000000" w:fill="FFFFFF"/>
            <w:vAlign w:val="center"/>
            <w:hideMark/>
          </w:tcPr>
          <w:p w14:paraId="7C6D620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60.2.02.00161</w:t>
            </w:r>
          </w:p>
        </w:tc>
        <w:tc>
          <w:tcPr>
            <w:tcW w:w="617" w:type="dxa"/>
            <w:shd w:val="clear" w:color="000000" w:fill="FFFFFF"/>
            <w:vAlign w:val="center"/>
            <w:hideMark/>
          </w:tcPr>
          <w:p w14:paraId="0B575E8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31D2E1D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022E21A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276" w:type="dxa"/>
            <w:shd w:val="clear" w:color="000000" w:fill="FFFFFF"/>
            <w:vAlign w:val="center"/>
            <w:hideMark/>
          </w:tcPr>
          <w:p w14:paraId="3ECD36B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F14E3F" w:rsidRPr="00492E79" w14:paraId="1E33E22A" w14:textId="77777777" w:rsidTr="00F14E3F">
        <w:trPr>
          <w:trHeight w:val="20"/>
        </w:trPr>
        <w:tc>
          <w:tcPr>
            <w:tcW w:w="7366" w:type="dxa"/>
            <w:shd w:val="clear" w:color="auto" w:fill="auto"/>
            <w:vAlign w:val="center"/>
            <w:hideMark/>
          </w:tcPr>
          <w:p w14:paraId="0FB9C856" w14:textId="2186CBF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"Формирование системы мотивации населения Завитинского муниципального округа к здоровому образу жизни"</w:t>
            </w:r>
          </w:p>
        </w:tc>
        <w:tc>
          <w:tcPr>
            <w:tcW w:w="993" w:type="dxa"/>
            <w:shd w:val="clear" w:color="auto" w:fill="auto"/>
            <w:vAlign w:val="center"/>
            <w:hideMark/>
          </w:tcPr>
          <w:p w14:paraId="6547341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7A5BC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2C4BE6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auto" w:fill="auto"/>
            <w:vAlign w:val="center"/>
            <w:hideMark/>
          </w:tcPr>
          <w:p w14:paraId="76E4B87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60.5.00.00000</w:t>
            </w:r>
          </w:p>
        </w:tc>
        <w:tc>
          <w:tcPr>
            <w:tcW w:w="617" w:type="dxa"/>
            <w:shd w:val="clear" w:color="auto" w:fill="auto"/>
            <w:vAlign w:val="center"/>
            <w:hideMark/>
          </w:tcPr>
          <w:p w14:paraId="3F85F46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0FD72A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14:paraId="662522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14:paraId="399EDA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F14E3F" w:rsidRPr="00492E79" w14:paraId="0EF8B823" w14:textId="77777777" w:rsidTr="00F14E3F">
        <w:trPr>
          <w:trHeight w:val="20"/>
        </w:trPr>
        <w:tc>
          <w:tcPr>
            <w:tcW w:w="7366" w:type="dxa"/>
            <w:shd w:val="clear" w:color="000000" w:fill="FFFFFF"/>
            <w:vAlign w:val="center"/>
            <w:hideMark/>
          </w:tcPr>
          <w:p w14:paraId="477837E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муниципального округа"</w:t>
            </w:r>
          </w:p>
        </w:tc>
        <w:tc>
          <w:tcPr>
            <w:tcW w:w="993" w:type="dxa"/>
            <w:shd w:val="clear" w:color="auto" w:fill="auto"/>
            <w:vAlign w:val="center"/>
            <w:hideMark/>
          </w:tcPr>
          <w:p w14:paraId="6A05802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012D6F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DCEEBA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000000" w:fill="FFFFFF"/>
            <w:vAlign w:val="center"/>
            <w:hideMark/>
          </w:tcPr>
          <w:p w14:paraId="26321DB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60.5.01.00000</w:t>
            </w:r>
          </w:p>
        </w:tc>
        <w:tc>
          <w:tcPr>
            <w:tcW w:w="617" w:type="dxa"/>
            <w:shd w:val="clear" w:color="000000" w:fill="FFFFFF"/>
            <w:vAlign w:val="center"/>
            <w:hideMark/>
          </w:tcPr>
          <w:p w14:paraId="6BA9A42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660A72D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14:paraId="39E538E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14:paraId="29C53E6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F14E3F" w:rsidRPr="00492E79" w14:paraId="2DA736EB" w14:textId="77777777" w:rsidTr="00F14E3F">
        <w:trPr>
          <w:trHeight w:val="20"/>
        </w:trPr>
        <w:tc>
          <w:tcPr>
            <w:tcW w:w="7366" w:type="dxa"/>
            <w:shd w:val="clear" w:color="auto" w:fill="auto"/>
            <w:vAlign w:val="center"/>
            <w:hideMark/>
          </w:tcPr>
          <w:p w14:paraId="76BCD6B3" w14:textId="4B4B81E5"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детей, подростков, молодежи Завитинского муниципального округа</w:t>
            </w:r>
          </w:p>
        </w:tc>
        <w:tc>
          <w:tcPr>
            <w:tcW w:w="993" w:type="dxa"/>
            <w:shd w:val="clear" w:color="auto" w:fill="auto"/>
            <w:vAlign w:val="center"/>
            <w:hideMark/>
          </w:tcPr>
          <w:p w14:paraId="458595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30D38E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3F01A84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000000" w:fill="FFFFFF"/>
            <w:vAlign w:val="center"/>
            <w:hideMark/>
          </w:tcPr>
          <w:p w14:paraId="3DA2003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60.5.01.00820</w:t>
            </w:r>
          </w:p>
        </w:tc>
        <w:tc>
          <w:tcPr>
            <w:tcW w:w="617" w:type="dxa"/>
            <w:shd w:val="clear" w:color="000000" w:fill="FFFFFF"/>
            <w:vAlign w:val="center"/>
            <w:hideMark/>
          </w:tcPr>
          <w:p w14:paraId="0AEF15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1129C83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14:paraId="0AF1F37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14:paraId="7F16EDA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F14E3F" w:rsidRPr="00492E79" w14:paraId="51460272" w14:textId="77777777" w:rsidTr="00F14E3F">
        <w:trPr>
          <w:trHeight w:val="20"/>
        </w:trPr>
        <w:tc>
          <w:tcPr>
            <w:tcW w:w="7366" w:type="dxa"/>
            <w:shd w:val="clear" w:color="auto" w:fill="auto"/>
            <w:vAlign w:val="center"/>
            <w:hideMark/>
          </w:tcPr>
          <w:p w14:paraId="02F2B1E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339FF7A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1AEBE05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660A35F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478" w:type="dxa"/>
            <w:shd w:val="clear" w:color="000000" w:fill="FFFFFF"/>
            <w:vAlign w:val="center"/>
            <w:hideMark/>
          </w:tcPr>
          <w:p w14:paraId="30C4D55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60.5.01.00820</w:t>
            </w:r>
          </w:p>
        </w:tc>
        <w:tc>
          <w:tcPr>
            <w:tcW w:w="617" w:type="dxa"/>
            <w:shd w:val="clear" w:color="000000" w:fill="FFFFFF"/>
            <w:vAlign w:val="center"/>
            <w:hideMark/>
          </w:tcPr>
          <w:p w14:paraId="0A3A371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765F385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134" w:type="dxa"/>
            <w:shd w:val="clear" w:color="000000" w:fill="FFFFFF"/>
            <w:vAlign w:val="center"/>
            <w:hideMark/>
          </w:tcPr>
          <w:p w14:paraId="3E00CE5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276" w:type="dxa"/>
            <w:shd w:val="clear" w:color="000000" w:fill="FFFFFF"/>
            <w:vAlign w:val="center"/>
            <w:hideMark/>
          </w:tcPr>
          <w:p w14:paraId="3FF9127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F14E3F" w:rsidRPr="00492E79" w14:paraId="7A1453D0" w14:textId="77777777" w:rsidTr="00F14E3F">
        <w:trPr>
          <w:trHeight w:val="20"/>
        </w:trPr>
        <w:tc>
          <w:tcPr>
            <w:tcW w:w="7366" w:type="dxa"/>
            <w:shd w:val="clear" w:color="auto" w:fill="auto"/>
            <w:vAlign w:val="center"/>
            <w:hideMark/>
          </w:tcPr>
          <w:p w14:paraId="05D8B77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Другие вопросы в области образования</w:t>
            </w:r>
          </w:p>
        </w:tc>
        <w:tc>
          <w:tcPr>
            <w:tcW w:w="993" w:type="dxa"/>
            <w:shd w:val="clear" w:color="auto" w:fill="auto"/>
            <w:vAlign w:val="center"/>
            <w:hideMark/>
          </w:tcPr>
          <w:p w14:paraId="66041BB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46A8052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36D9D8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5E4F7B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2A500A6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BABFCF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1134" w:type="dxa"/>
            <w:shd w:val="clear" w:color="auto" w:fill="auto"/>
            <w:vAlign w:val="center"/>
            <w:hideMark/>
          </w:tcPr>
          <w:p w14:paraId="7013762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1276" w:type="dxa"/>
            <w:shd w:val="clear" w:color="auto" w:fill="auto"/>
            <w:vAlign w:val="center"/>
            <w:hideMark/>
          </w:tcPr>
          <w:p w14:paraId="35A79B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r>
      <w:tr w:rsidR="00F14E3F" w:rsidRPr="00492E79" w14:paraId="3E690BA7" w14:textId="77777777" w:rsidTr="00F14E3F">
        <w:trPr>
          <w:trHeight w:val="20"/>
        </w:trPr>
        <w:tc>
          <w:tcPr>
            <w:tcW w:w="7366" w:type="dxa"/>
            <w:shd w:val="clear" w:color="auto" w:fill="auto"/>
            <w:vAlign w:val="center"/>
            <w:hideMark/>
          </w:tcPr>
          <w:p w14:paraId="78E0588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14:paraId="51B150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A7A166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8BAF8E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17EBEE0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88.0.00.00000</w:t>
            </w:r>
          </w:p>
        </w:tc>
        <w:tc>
          <w:tcPr>
            <w:tcW w:w="617" w:type="dxa"/>
            <w:shd w:val="clear" w:color="auto" w:fill="auto"/>
            <w:vAlign w:val="center"/>
            <w:hideMark/>
          </w:tcPr>
          <w:p w14:paraId="5116F47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8AD00A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1134" w:type="dxa"/>
            <w:shd w:val="clear" w:color="auto" w:fill="auto"/>
            <w:vAlign w:val="center"/>
            <w:hideMark/>
          </w:tcPr>
          <w:p w14:paraId="1FFEB97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1276" w:type="dxa"/>
            <w:shd w:val="clear" w:color="auto" w:fill="auto"/>
            <w:vAlign w:val="center"/>
            <w:hideMark/>
          </w:tcPr>
          <w:p w14:paraId="0A1E106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r>
      <w:tr w:rsidR="00F14E3F" w:rsidRPr="00492E79" w14:paraId="61299196" w14:textId="77777777" w:rsidTr="00F14E3F">
        <w:trPr>
          <w:trHeight w:val="20"/>
        </w:trPr>
        <w:tc>
          <w:tcPr>
            <w:tcW w:w="7366" w:type="dxa"/>
            <w:shd w:val="clear" w:color="auto" w:fill="auto"/>
            <w:vAlign w:val="center"/>
            <w:hideMark/>
          </w:tcPr>
          <w:p w14:paraId="5EF0C84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993" w:type="dxa"/>
            <w:shd w:val="clear" w:color="auto" w:fill="auto"/>
            <w:vAlign w:val="center"/>
            <w:hideMark/>
          </w:tcPr>
          <w:p w14:paraId="564037F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8B0C9D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313C0A4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676349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88.8.00.00000</w:t>
            </w:r>
          </w:p>
        </w:tc>
        <w:tc>
          <w:tcPr>
            <w:tcW w:w="617" w:type="dxa"/>
            <w:shd w:val="clear" w:color="auto" w:fill="auto"/>
            <w:vAlign w:val="center"/>
            <w:hideMark/>
          </w:tcPr>
          <w:p w14:paraId="670B13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EE89FD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1134" w:type="dxa"/>
            <w:shd w:val="clear" w:color="auto" w:fill="auto"/>
            <w:vAlign w:val="center"/>
            <w:hideMark/>
          </w:tcPr>
          <w:p w14:paraId="2D48DB5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1276" w:type="dxa"/>
            <w:shd w:val="clear" w:color="auto" w:fill="auto"/>
            <w:vAlign w:val="center"/>
            <w:hideMark/>
          </w:tcPr>
          <w:p w14:paraId="5F126E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r>
      <w:tr w:rsidR="00F14E3F" w:rsidRPr="00492E79" w14:paraId="7E25A15A" w14:textId="77777777" w:rsidTr="00F14E3F">
        <w:trPr>
          <w:trHeight w:val="20"/>
        </w:trPr>
        <w:tc>
          <w:tcPr>
            <w:tcW w:w="7366" w:type="dxa"/>
            <w:shd w:val="clear" w:color="auto" w:fill="auto"/>
            <w:vAlign w:val="center"/>
            <w:hideMark/>
          </w:tcPr>
          <w:p w14:paraId="12C3159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993" w:type="dxa"/>
            <w:shd w:val="clear" w:color="auto" w:fill="auto"/>
            <w:vAlign w:val="center"/>
            <w:hideMark/>
          </w:tcPr>
          <w:p w14:paraId="611F08A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E9B08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C92410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31D4BD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88.8.00.87290</w:t>
            </w:r>
          </w:p>
        </w:tc>
        <w:tc>
          <w:tcPr>
            <w:tcW w:w="617" w:type="dxa"/>
            <w:shd w:val="clear" w:color="auto" w:fill="auto"/>
            <w:vAlign w:val="center"/>
            <w:hideMark/>
          </w:tcPr>
          <w:p w14:paraId="4984ED2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B8BB70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1134" w:type="dxa"/>
            <w:shd w:val="clear" w:color="auto" w:fill="auto"/>
            <w:vAlign w:val="center"/>
            <w:hideMark/>
          </w:tcPr>
          <w:p w14:paraId="09F9860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1276" w:type="dxa"/>
            <w:shd w:val="clear" w:color="auto" w:fill="auto"/>
            <w:vAlign w:val="center"/>
            <w:hideMark/>
          </w:tcPr>
          <w:p w14:paraId="44975F0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r>
      <w:tr w:rsidR="00F14E3F" w:rsidRPr="00492E79" w14:paraId="45A9B607" w14:textId="77777777" w:rsidTr="00F14E3F">
        <w:trPr>
          <w:trHeight w:val="20"/>
        </w:trPr>
        <w:tc>
          <w:tcPr>
            <w:tcW w:w="7366" w:type="dxa"/>
            <w:shd w:val="clear" w:color="auto" w:fill="auto"/>
            <w:vAlign w:val="center"/>
            <w:hideMark/>
          </w:tcPr>
          <w:p w14:paraId="04ABE5A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5196A13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1AB3C1D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7D20A03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auto" w:fill="auto"/>
            <w:vAlign w:val="center"/>
            <w:hideMark/>
          </w:tcPr>
          <w:p w14:paraId="67B0080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88.8.00.87290</w:t>
            </w:r>
          </w:p>
        </w:tc>
        <w:tc>
          <w:tcPr>
            <w:tcW w:w="617" w:type="dxa"/>
            <w:shd w:val="clear" w:color="auto" w:fill="auto"/>
            <w:vAlign w:val="center"/>
            <w:hideMark/>
          </w:tcPr>
          <w:p w14:paraId="67317DB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auto" w:fill="auto"/>
            <w:vAlign w:val="center"/>
            <w:hideMark/>
          </w:tcPr>
          <w:p w14:paraId="70B0A8A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567,0</w:t>
            </w:r>
          </w:p>
        </w:tc>
        <w:tc>
          <w:tcPr>
            <w:tcW w:w="1134" w:type="dxa"/>
            <w:shd w:val="clear" w:color="auto" w:fill="auto"/>
            <w:vAlign w:val="center"/>
            <w:hideMark/>
          </w:tcPr>
          <w:p w14:paraId="4442D9F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567,0</w:t>
            </w:r>
          </w:p>
        </w:tc>
        <w:tc>
          <w:tcPr>
            <w:tcW w:w="1276" w:type="dxa"/>
            <w:shd w:val="clear" w:color="auto" w:fill="auto"/>
            <w:vAlign w:val="center"/>
            <w:hideMark/>
          </w:tcPr>
          <w:p w14:paraId="53B0EE1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567,0</w:t>
            </w:r>
          </w:p>
        </w:tc>
      </w:tr>
      <w:tr w:rsidR="00F14E3F" w:rsidRPr="00492E79" w14:paraId="06D50E5E" w14:textId="77777777" w:rsidTr="00F14E3F">
        <w:trPr>
          <w:trHeight w:val="20"/>
        </w:trPr>
        <w:tc>
          <w:tcPr>
            <w:tcW w:w="7366" w:type="dxa"/>
            <w:shd w:val="clear" w:color="auto" w:fill="auto"/>
            <w:vAlign w:val="center"/>
            <w:hideMark/>
          </w:tcPr>
          <w:p w14:paraId="1AB8F8B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4529897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658AD0E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197C01E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auto" w:fill="auto"/>
            <w:vAlign w:val="center"/>
            <w:hideMark/>
          </w:tcPr>
          <w:p w14:paraId="4561132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88.8.00.87290</w:t>
            </w:r>
          </w:p>
        </w:tc>
        <w:tc>
          <w:tcPr>
            <w:tcW w:w="617" w:type="dxa"/>
            <w:shd w:val="clear" w:color="auto" w:fill="auto"/>
            <w:vAlign w:val="center"/>
            <w:hideMark/>
          </w:tcPr>
          <w:p w14:paraId="3828365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79B8FDB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c>
          <w:tcPr>
            <w:tcW w:w="1134" w:type="dxa"/>
            <w:shd w:val="clear" w:color="auto" w:fill="auto"/>
            <w:vAlign w:val="center"/>
            <w:hideMark/>
          </w:tcPr>
          <w:p w14:paraId="48EA677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c>
          <w:tcPr>
            <w:tcW w:w="1276" w:type="dxa"/>
            <w:shd w:val="clear" w:color="auto" w:fill="auto"/>
            <w:vAlign w:val="center"/>
            <w:hideMark/>
          </w:tcPr>
          <w:p w14:paraId="638F2D9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r>
      <w:tr w:rsidR="00F14E3F" w:rsidRPr="00492E79" w14:paraId="23D5CEFC" w14:textId="77777777" w:rsidTr="00F14E3F">
        <w:trPr>
          <w:trHeight w:val="20"/>
        </w:trPr>
        <w:tc>
          <w:tcPr>
            <w:tcW w:w="7366" w:type="dxa"/>
            <w:shd w:val="clear" w:color="auto" w:fill="auto"/>
            <w:vAlign w:val="center"/>
            <w:hideMark/>
          </w:tcPr>
          <w:p w14:paraId="3694E01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Здравоохранение</w:t>
            </w:r>
          </w:p>
        </w:tc>
        <w:tc>
          <w:tcPr>
            <w:tcW w:w="993" w:type="dxa"/>
            <w:shd w:val="clear" w:color="auto" w:fill="auto"/>
            <w:vAlign w:val="center"/>
            <w:hideMark/>
          </w:tcPr>
          <w:p w14:paraId="08650E0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7D7BCD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14:paraId="1A747AF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019D4C8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0A8E0D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6AB5FC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751,9</w:t>
            </w:r>
          </w:p>
        </w:tc>
        <w:tc>
          <w:tcPr>
            <w:tcW w:w="1134" w:type="dxa"/>
            <w:shd w:val="clear" w:color="auto" w:fill="auto"/>
            <w:vAlign w:val="center"/>
            <w:hideMark/>
          </w:tcPr>
          <w:p w14:paraId="7786FE9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751,9</w:t>
            </w:r>
          </w:p>
        </w:tc>
        <w:tc>
          <w:tcPr>
            <w:tcW w:w="1276" w:type="dxa"/>
            <w:shd w:val="clear" w:color="auto" w:fill="auto"/>
            <w:vAlign w:val="center"/>
            <w:hideMark/>
          </w:tcPr>
          <w:p w14:paraId="10E106F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751,9</w:t>
            </w:r>
          </w:p>
        </w:tc>
      </w:tr>
      <w:tr w:rsidR="00F14E3F" w:rsidRPr="00492E79" w14:paraId="333CBB59" w14:textId="77777777" w:rsidTr="00F14E3F">
        <w:trPr>
          <w:trHeight w:val="20"/>
        </w:trPr>
        <w:tc>
          <w:tcPr>
            <w:tcW w:w="7366" w:type="dxa"/>
            <w:shd w:val="clear" w:color="auto" w:fill="auto"/>
            <w:vAlign w:val="center"/>
            <w:hideMark/>
          </w:tcPr>
          <w:p w14:paraId="5C7260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Другие вопросы в области здравоохранения</w:t>
            </w:r>
          </w:p>
        </w:tc>
        <w:tc>
          <w:tcPr>
            <w:tcW w:w="993" w:type="dxa"/>
            <w:shd w:val="clear" w:color="auto" w:fill="auto"/>
            <w:vAlign w:val="center"/>
            <w:hideMark/>
          </w:tcPr>
          <w:p w14:paraId="2AEA2F5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52796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14:paraId="0ABC913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7F1C7F3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034A3C3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1F43F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751,9</w:t>
            </w:r>
          </w:p>
        </w:tc>
        <w:tc>
          <w:tcPr>
            <w:tcW w:w="1134" w:type="dxa"/>
            <w:shd w:val="clear" w:color="auto" w:fill="auto"/>
            <w:vAlign w:val="center"/>
            <w:hideMark/>
          </w:tcPr>
          <w:p w14:paraId="22435B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751,9</w:t>
            </w:r>
          </w:p>
        </w:tc>
        <w:tc>
          <w:tcPr>
            <w:tcW w:w="1276" w:type="dxa"/>
            <w:shd w:val="clear" w:color="auto" w:fill="auto"/>
            <w:vAlign w:val="center"/>
            <w:hideMark/>
          </w:tcPr>
          <w:p w14:paraId="0D2A84F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751,9</w:t>
            </w:r>
          </w:p>
        </w:tc>
      </w:tr>
      <w:tr w:rsidR="00F14E3F" w:rsidRPr="00492E79" w14:paraId="43DB2791" w14:textId="77777777" w:rsidTr="00F14E3F">
        <w:trPr>
          <w:trHeight w:val="20"/>
        </w:trPr>
        <w:tc>
          <w:tcPr>
            <w:tcW w:w="7366" w:type="dxa"/>
            <w:shd w:val="clear" w:color="auto" w:fill="auto"/>
            <w:vAlign w:val="center"/>
            <w:hideMark/>
          </w:tcPr>
          <w:p w14:paraId="3BEC0C37" w14:textId="2AC30CC1"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w:t>
            </w:r>
            <w:r w:rsidR="00575F93" w:rsidRPr="00492E79">
              <w:rPr>
                <w:rFonts w:ascii="Times New Roman" w:eastAsia="Times New Roman" w:hAnsi="Times New Roman" w:cs="Times New Roman"/>
                <w:b/>
                <w:bCs/>
                <w:sz w:val="20"/>
                <w:szCs w:val="20"/>
                <w:lang w:eastAsia="ru-RU"/>
              </w:rPr>
              <w:t>а</w:t>
            </w:r>
            <w:r w:rsidRPr="00492E79">
              <w:rPr>
                <w:rFonts w:ascii="Times New Roman" w:eastAsia="Times New Roman" w:hAnsi="Times New Roman" w:cs="Times New Roman"/>
                <w:b/>
                <w:bCs/>
                <w:sz w:val="20"/>
                <w:szCs w:val="20"/>
                <w:lang w:eastAsia="ru-RU"/>
              </w:rPr>
              <w:t>я программа "Эффективное управление в Завитинском муниципальном округе"</w:t>
            </w:r>
          </w:p>
        </w:tc>
        <w:tc>
          <w:tcPr>
            <w:tcW w:w="993" w:type="dxa"/>
            <w:shd w:val="clear" w:color="auto" w:fill="auto"/>
            <w:vAlign w:val="center"/>
            <w:hideMark/>
          </w:tcPr>
          <w:p w14:paraId="699D6D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779DC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14:paraId="78FCF42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1B2F9D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60.0.00.00000</w:t>
            </w:r>
          </w:p>
        </w:tc>
        <w:tc>
          <w:tcPr>
            <w:tcW w:w="617" w:type="dxa"/>
            <w:shd w:val="clear" w:color="auto" w:fill="auto"/>
            <w:vAlign w:val="center"/>
            <w:hideMark/>
          </w:tcPr>
          <w:p w14:paraId="0CB1019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D95AC3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c>
          <w:tcPr>
            <w:tcW w:w="1134" w:type="dxa"/>
            <w:shd w:val="clear" w:color="auto" w:fill="auto"/>
            <w:vAlign w:val="center"/>
            <w:hideMark/>
          </w:tcPr>
          <w:p w14:paraId="71FC3E4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c>
          <w:tcPr>
            <w:tcW w:w="1276" w:type="dxa"/>
            <w:shd w:val="clear" w:color="auto" w:fill="auto"/>
            <w:vAlign w:val="center"/>
            <w:hideMark/>
          </w:tcPr>
          <w:p w14:paraId="74ED04B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r>
      <w:tr w:rsidR="00F14E3F" w:rsidRPr="00492E79" w14:paraId="7BD31B44" w14:textId="77777777" w:rsidTr="00F14E3F">
        <w:trPr>
          <w:trHeight w:val="20"/>
        </w:trPr>
        <w:tc>
          <w:tcPr>
            <w:tcW w:w="7366" w:type="dxa"/>
            <w:shd w:val="clear" w:color="auto" w:fill="auto"/>
            <w:vAlign w:val="center"/>
            <w:hideMark/>
          </w:tcPr>
          <w:p w14:paraId="4989B0F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993" w:type="dxa"/>
            <w:shd w:val="clear" w:color="auto" w:fill="auto"/>
            <w:vAlign w:val="center"/>
            <w:hideMark/>
          </w:tcPr>
          <w:p w14:paraId="425755B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B8020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14:paraId="6D7451D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22748FE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60.4.00.00000</w:t>
            </w:r>
          </w:p>
        </w:tc>
        <w:tc>
          <w:tcPr>
            <w:tcW w:w="617" w:type="dxa"/>
            <w:shd w:val="clear" w:color="auto" w:fill="auto"/>
            <w:vAlign w:val="center"/>
            <w:hideMark/>
          </w:tcPr>
          <w:p w14:paraId="6CC07E6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FBF3E0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c>
          <w:tcPr>
            <w:tcW w:w="1134" w:type="dxa"/>
            <w:shd w:val="clear" w:color="auto" w:fill="auto"/>
            <w:vAlign w:val="center"/>
            <w:hideMark/>
          </w:tcPr>
          <w:p w14:paraId="56BBFE0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c>
          <w:tcPr>
            <w:tcW w:w="1276" w:type="dxa"/>
            <w:shd w:val="clear" w:color="auto" w:fill="auto"/>
            <w:vAlign w:val="center"/>
            <w:hideMark/>
          </w:tcPr>
          <w:p w14:paraId="050DC1D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r>
      <w:tr w:rsidR="00F14E3F" w:rsidRPr="00492E79" w14:paraId="4E675BC2" w14:textId="77777777" w:rsidTr="00F14E3F">
        <w:trPr>
          <w:trHeight w:val="20"/>
        </w:trPr>
        <w:tc>
          <w:tcPr>
            <w:tcW w:w="7366" w:type="dxa"/>
            <w:shd w:val="clear" w:color="000000" w:fill="FFFFFF"/>
            <w:vAlign w:val="center"/>
            <w:hideMark/>
          </w:tcPr>
          <w:p w14:paraId="6CC9F3B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993" w:type="dxa"/>
            <w:shd w:val="clear" w:color="auto" w:fill="auto"/>
            <w:vAlign w:val="center"/>
            <w:hideMark/>
          </w:tcPr>
          <w:p w14:paraId="1A96AE0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19F55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14:paraId="78B049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1E11DBD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60.4.01.00000</w:t>
            </w:r>
          </w:p>
        </w:tc>
        <w:tc>
          <w:tcPr>
            <w:tcW w:w="617" w:type="dxa"/>
            <w:shd w:val="clear" w:color="000000" w:fill="FFFFFF"/>
            <w:vAlign w:val="center"/>
            <w:hideMark/>
          </w:tcPr>
          <w:p w14:paraId="2E2BF55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676EE3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c>
          <w:tcPr>
            <w:tcW w:w="1134" w:type="dxa"/>
            <w:shd w:val="clear" w:color="000000" w:fill="FFFFFF"/>
            <w:vAlign w:val="center"/>
            <w:hideMark/>
          </w:tcPr>
          <w:p w14:paraId="242C55C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c>
          <w:tcPr>
            <w:tcW w:w="1276" w:type="dxa"/>
            <w:shd w:val="clear" w:color="000000" w:fill="FFFFFF"/>
            <w:vAlign w:val="center"/>
            <w:hideMark/>
          </w:tcPr>
          <w:p w14:paraId="53E334A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r>
      <w:tr w:rsidR="00F14E3F" w:rsidRPr="00492E79" w14:paraId="1C0CEB8F" w14:textId="77777777" w:rsidTr="00F14E3F">
        <w:trPr>
          <w:trHeight w:val="20"/>
        </w:trPr>
        <w:tc>
          <w:tcPr>
            <w:tcW w:w="7366" w:type="dxa"/>
            <w:shd w:val="clear" w:color="auto" w:fill="auto"/>
            <w:vAlign w:val="center"/>
            <w:hideMark/>
          </w:tcPr>
          <w:p w14:paraId="6E37F5B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993" w:type="dxa"/>
            <w:shd w:val="clear" w:color="auto" w:fill="auto"/>
            <w:vAlign w:val="center"/>
            <w:hideMark/>
          </w:tcPr>
          <w:p w14:paraId="73D98DC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C21A6B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14:paraId="3206CCE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49F043F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60.4.01.00730</w:t>
            </w:r>
          </w:p>
        </w:tc>
        <w:tc>
          <w:tcPr>
            <w:tcW w:w="617" w:type="dxa"/>
            <w:shd w:val="clear" w:color="000000" w:fill="FFFFFF"/>
            <w:vAlign w:val="center"/>
            <w:hideMark/>
          </w:tcPr>
          <w:p w14:paraId="216D1AF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71B0A90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c>
          <w:tcPr>
            <w:tcW w:w="1134" w:type="dxa"/>
            <w:shd w:val="clear" w:color="000000" w:fill="FFFFFF"/>
            <w:vAlign w:val="center"/>
            <w:hideMark/>
          </w:tcPr>
          <w:p w14:paraId="21518B4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c>
          <w:tcPr>
            <w:tcW w:w="1276" w:type="dxa"/>
            <w:shd w:val="clear" w:color="000000" w:fill="FFFFFF"/>
            <w:vAlign w:val="center"/>
            <w:hideMark/>
          </w:tcPr>
          <w:p w14:paraId="5059B1F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140,0</w:t>
            </w:r>
          </w:p>
        </w:tc>
      </w:tr>
      <w:tr w:rsidR="00F14E3F" w:rsidRPr="00492E79" w14:paraId="3587B0B6" w14:textId="77777777" w:rsidTr="00F14E3F">
        <w:trPr>
          <w:trHeight w:val="20"/>
        </w:trPr>
        <w:tc>
          <w:tcPr>
            <w:tcW w:w="7366" w:type="dxa"/>
            <w:shd w:val="clear" w:color="auto" w:fill="auto"/>
            <w:vAlign w:val="center"/>
            <w:hideMark/>
          </w:tcPr>
          <w:p w14:paraId="36B5817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14:paraId="6C34E57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4453A5E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276" w:type="dxa"/>
            <w:shd w:val="clear" w:color="auto" w:fill="auto"/>
            <w:vAlign w:val="center"/>
            <w:hideMark/>
          </w:tcPr>
          <w:p w14:paraId="581148A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000000" w:fill="FFFFFF"/>
            <w:vAlign w:val="center"/>
            <w:hideMark/>
          </w:tcPr>
          <w:p w14:paraId="2A1CA9B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60.4.01.00730</w:t>
            </w:r>
          </w:p>
        </w:tc>
        <w:tc>
          <w:tcPr>
            <w:tcW w:w="617" w:type="dxa"/>
            <w:shd w:val="clear" w:color="000000" w:fill="FFFFFF"/>
            <w:vAlign w:val="center"/>
            <w:hideMark/>
          </w:tcPr>
          <w:p w14:paraId="28A7F87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096" w:type="dxa"/>
            <w:shd w:val="clear" w:color="000000" w:fill="FFFFFF"/>
            <w:vAlign w:val="center"/>
            <w:hideMark/>
          </w:tcPr>
          <w:p w14:paraId="4EF4F54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140,0</w:t>
            </w:r>
          </w:p>
        </w:tc>
        <w:tc>
          <w:tcPr>
            <w:tcW w:w="1134" w:type="dxa"/>
            <w:shd w:val="clear" w:color="000000" w:fill="FFFFFF"/>
            <w:vAlign w:val="center"/>
            <w:hideMark/>
          </w:tcPr>
          <w:p w14:paraId="2671A5A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140,0</w:t>
            </w:r>
          </w:p>
        </w:tc>
        <w:tc>
          <w:tcPr>
            <w:tcW w:w="1276" w:type="dxa"/>
            <w:shd w:val="clear" w:color="000000" w:fill="FFFFFF"/>
            <w:vAlign w:val="center"/>
            <w:hideMark/>
          </w:tcPr>
          <w:p w14:paraId="70EC550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140,0</w:t>
            </w:r>
          </w:p>
        </w:tc>
      </w:tr>
      <w:tr w:rsidR="00F14E3F" w:rsidRPr="00492E79" w14:paraId="24BABA9F" w14:textId="77777777" w:rsidTr="00F14E3F">
        <w:trPr>
          <w:trHeight w:val="20"/>
        </w:trPr>
        <w:tc>
          <w:tcPr>
            <w:tcW w:w="7366" w:type="dxa"/>
            <w:shd w:val="clear" w:color="auto" w:fill="auto"/>
            <w:vAlign w:val="center"/>
            <w:hideMark/>
          </w:tcPr>
          <w:p w14:paraId="3192F9A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14:paraId="6E7F623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7E7B1D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14:paraId="7E9D970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7EB814A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88.0.00.00000</w:t>
            </w:r>
          </w:p>
        </w:tc>
        <w:tc>
          <w:tcPr>
            <w:tcW w:w="617" w:type="dxa"/>
            <w:shd w:val="clear" w:color="auto" w:fill="auto"/>
            <w:vAlign w:val="center"/>
            <w:hideMark/>
          </w:tcPr>
          <w:p w14:paraId="76FC2E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39A09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1134" w:type="dxa"/>
            <w:shd w:val="clear" w:color="auto" w:fill="auto"/>
            <w:vAlign w:val="center"/>
            <w:hideMark/>
          </w:tcPr>
          <w:p w14:paraId="075E578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1276" w:type="dxa"/>
            <w:shd w:val="clear" w:color="auto" w:fill="auto"/>
            <w:vAlign w:val="center"/>
            <w:hideMark/>
          </w:tcPr>
          <w:p w14:paraId="495032D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r>
      <w:tr w:rsidR="00F14E3F" w:rsidRPr="00492E79" w14:paraId="741FCEB2" w14:textId="77777777" w:rsidTr="00F14E3F">
        <w:trPr>
          <w:trHeight w:val="20"/>
        </w:trPr>
        <w:tc>
          <w:tcPr>
            <w:tcW w:w="7366" w:type="dxa"/>
            <w:shd w:val="clear" w:color="auto" w:fill="auto"/>
            <w:vAlign w:val="center"/>
            <w:hideMark/>
          </w:tcPr>
          <w:p w14:paraId="2A9623C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14:paraId="5CE8589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89BB95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14:paraId="69228E6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6DBD138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88.8.00.00000</w:t>
            </w:r>
          </w:p>
        </w:tc>
        <w:tc>
          <w:tcPr>
            <w:tcW w:w="617" w:type="dxa"/>
            <w:shd w:val="clear" w:color="auto" w:fill="auto"/>
            <w:vAlign w:val="center"/>
            <w:hideMark/>
          </w:tcPr>
          <w:p w14:paraId="09A2F84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C1BE50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1134" w:type="dxa"/>
            <w:shd w:val="clear" w:color="auto" w:fill="auto"/>
            <w:vAlign w:val="center"/>
            <w:hideMark/>
          </w:tcPr>
          <w:p w14:paraId="652F307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1276" w:type="dxa"/>
            <w:shd w:val="clear" w:color="auto" w:fill="auto"/>
            <w:vAlign w:val="center"/>
            <w:hideMark/>
          </w:tcPr>
          <w:p w14:paraId="5E62172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r>
      <w:tr w:rsidR="00F14E3F" w:rsidRPr="00492E79" w14:paraId="25A59CC0" w14:textId="77777777" w:rsidTr="00F14E3F">
        <w:trPr>
          <w:trHeight w:val="20"/>
        </w:trPr>
        <w:tc>
          <w:tcPr>
            <w:tcW w:w="7366" w:type="dxa"/>
            <w:shd w:val="clear" w:color="auto" w:fill="auto"/>
            <w:vAlign w:val="center"/>
            <w:hideMark/>
          </w:tcPr>
          <w:p w14:paraId="0349691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993" w:type="dxa"/>
            <w:shd w:val="clear" w:color="auto" w:fill="auto"/>
            <w:vAlign w:val="center"/>
            <w:hideMark/>
          </w:tcPr>
          <w:p w14:paraId="32517C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B30C8A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14:paraId="198EF5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1C5CD98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88.8.00.87360</w:t>
            </w:r>
          </w:p>
        </w:tc>
        <w:tc>
          <w:tcPr>
            <w:tcW w:w="617" w:type="dxa"/>
            <w:shd w:val="clear" w:color="auto" w:fill="auto"/>
            <w:vAlign w:val="center"/>
            <w:hideMark/>
          </w:tcPr>
          <w:p w14:paraId="311110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6B36BF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1134" w:type="dxa"/>
            <w:shd w:val="clear" w:color="auto" w:fill="auto"/>
            <w:vAlign w:val="center"/>
            <w:hideMark/>
          </w:tcPr>
          <w:p w14:paraId="5C41148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c>
          <w:tcPr>
            <w:tcW w:w="1276" w:type="dxa"/>
            <w:shd w:val="clear" w:color="auto" w:fill="auto"/>
            <w:vAlign w:val="center"/>
            <w:hideMark/>
          </w:tcPr>
          <w:p w14:paraId="47BC80C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611,9</w:t>
            </w:r>
          </w:p>
        </w:tc>
      </w:tr>
      <w:tr w:rsidR="00F14E3F" w:rsidRPr="00492E79" w14:paraId="09FE47F7" w14:textId="77777777" w:rsidTr="00F14E3F">
        <w:trPr>
          <w:trHeight w:val="20"/>
        </w:trPr>
        <w:tc>
          <w:tcPr>
            <w:tcW w:w="7366" w:type="dxa"/>
            <w:shd w:val="clear" w:color="auto" w:fill="auto"/>
            <w:vAlign w:val="center"/>
            <w:hideMark/>
          </w:tcPr>
          <w:p w14:paraId="5D7B43A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993" w:type="dxa"/>
            <w:shd w:val="clear" w:color="auto" w:fill="auto"/>
            <w:vAlign w:val="center"/>
            <w:hideMark/>
          </w:tcPr>
          <w:p w14:paraId="5CDEFF3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71F2890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276" w:type="dxa"/>
            <w:shd w:val="clear" w:color="auto" w:fill="auto"/>
            <w:vAlign w:val="center"/>
            <w:hideMark/>
          </w:tcPr>
          <w:p w14:paraId="007F780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auto" w:fill="auto"/>
            <w:vAlign w:val="center"/>
            <w:hideMark/>
          </w:tcPr>
          <w:p w14:paraId="352D990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88.8.00.87360</w:t>
            </w:r>
          </w:p>
        </w:tc>
        <w:tc>
          <w:tcPr>
            <w:tcW w:w="617" w:type="dxa"/>
            <w:shd w:val="clear" w:color="auto" w:fill="auto"/>
            <w:vAlign w:val="center"/>
            <w:hideMark/>
          </w:tcPr>
          <w:p w14:paraId="3153DF7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auto" w:fill="auto"/>
            <w:vAlign w:val="center"/>
            <w:hideMark/>
          </w:tcPr>
          <w:p w14:paraId="79B068E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567,0</w:t>
            </w:r>
          </w:p>
        </w:tc>
        <w:tc>
          <w:tcPr>
            <w:tcW w:w="1134" w:type="dxa"/>
            <w:shd w:val="clear" w:color="auto" w:fill="auto"/>
            <w:vAlign w:val="center"/>
            <w:hideMark/>
          </w:tcPr>
          <w:p w14:paraId="7FB53C7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567,0</w:t>
            </w:r>
          </w:p>
        </w:tc>
        <w:tc>
          <w:tcPr>
            <w:tcW w:w="1276" w:type="dxa"/>
            <w:shd w:val="clear" w:color="auto" w:fill="auto"/>
            <w:vAlign w:val="center"/>
            <w:hideMark/>
          </w:tcPr>
          <w:p w14:paraId="66DEBCC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567,0</w:t>
            </w:r>
          </w:p>
        </w:tc>
      </w:tr>
      <w:tr w:rsidR="00F14E3F" w:rsidRPr="00492E79" w14:paraId="532F10F9" w14:textId="77777777" w:rsidTr="00F14E3F">
        <w:trPr>
          <w:trHeight w:val="20"/>
        </w:trPr>
        <w:tc>
          <w:tcPr>
            <w:tcW w:w="7366" w:type="dxa"/>
            <w:shd w:val="clear" w:color="auto" w:fill="auto"/>
            <w:vAlign w:val="center"/>
            <w:hideMark/>
          </w:tcPr>
          <w:p w14:paraId="7B1B7E6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68CC638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0412D12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276" w:type="dxa"/>
            <w:shd w:val="clear" w:color="auto" w:fill="auto"/>
            <w:vAlign w:val="center"/>
            <w:hideMark/>
          </w:tcPr>
          <w:p w14:paraId="60EE142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auto" w:fill="auto"/>
            <w:vAlign w:val="center"/>
            <w:hideMark/>
          </w:tcPr>
          <w:p w14:paraId="2888710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88.8.00.87360</w:t>
            </w:r>
          </w:p>
        </w:tc>
        <w:tc>
          <w:tcPr>
            <w:tcW w:w="617" w:type="dxa"/>
            <w:shd w:val="clear" w:color="auto" w:fill="auto"/>
            <w:vAlign w:val="center"/>
            <w:hideMark/>
          </w:tcPr>
          <w:p w14:paraId="1565680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6E555EE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c>
          <w:tcPr>
            <w:tcW w:w="1134" w:type="dxa"/>
            <w:shd w:val="clear" w:color="auto" w:fill="auto"/>
            <w:vAlign w:val="center"/>
            <w:hideMark/>
          </w:tcPr>
          <w:p w14:paraId="5C27069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c>
          <w:tcPr>
            <w:tcW w:w="1276" w:type="dxa"/>
            <w:shd w:val="clear" w:color="auto" w:fill="auto"/>
            <w:vAlign w:val="center"/>
            <w:hideMark/>
          </w:tcPr>
          <w:p w14:paraId="6034585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44,9</w:t>
            </w:r>
          </w:p>
        </w:tc>
      </w:tr>
      <w:tr w:rsidR="00F14E3F" w:rsidRPr="00492E79" w14:paraId="49AC4137" w14:textId="77777777" w:rsidTr="00F14E3F">
        <w:trPr>
          <w:trHeight w:val="20"/>
        </w:trPr>
        <w:tc>
          <w:tcPr>
            <w:tcW w:w="7366" w:type="dxa"/>
            <w:shd w:val="clear" w:color="auto" w:fill="auto"/>
            <w:vAlign w:val="center"/>
            <w:hideMark/>
          </w:tcPr>
          <w:p w14:paraId="4FAAFFD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Социальная политика</w:t>
            </w:r>
          </w:p>
        </w:tc>
        <w:tc>
          <w:tcPr>
            <w:tcW w:w="993" w:type="dxa"/>
            <w:shd w:val="clear" w:color="auto" w:fill="auto"/>
            <w:vAlign w:val="center"/>
            <w:hideMark/>
          </w:tcPr>
          <w:p w14:paraId="6E25BDB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38EBCA7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48C2AE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6FA05B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75F33E5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FAB156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5 948,6</w:t>
            </w:r>
          </w:p>
        </w:tc>
        <w:tc>
          <w:tcPr>
            <w:tcW w:w="1134" w:type="dxa"/>
            <w:shd w:val="clear" w:color="auto" w:fill="auto"/>
            <w:vAlign w:val="center"/>
            <w:hideMark/>
          </w:tcPr>
          <w:p w14:paraId="315FDD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5 940,0</w:t>
            </w:r>
          </w:p>
        </w:tc>
        <w:tc>
          <w:tcPr>
            <w:tcW w:w="1276" w:type="dxa"/>
            <w:shd w:val="clear" w:color="auto" w:fill="auto"/>
            <w:vAlign w:val="center"/>
            <w:hideMark/>
          </w:tcPr>
          <w:p w14:paraId="45B847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5 676,9</w:t>
            </w:r>
          </w:p>
        </w:tc>
      </w:tr>
      <w:tr w:rsidR="00F14E3F" w:rsidRPr="00492E79" w14:paraId="45A83843" w14:textId="77777777" w:rsidTr="00F14E3F">
        <w:trPr>
          <w:trHeight w:val="20"/>
        </w:trPr>
        <w:tc>
          <w:tcPr>
            <w:tcW w:w="7366" w:type="dxa"/>
            <w:shd w:val="clear" w:color="auto" w:fill="auto"/>
            <w:vAlign w:val="center"/>
            <w:hideMark/>
          </w:tcPr>
          <w:p w14:paraId="704EA6F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Пенсионное обеспечение</w:t>
            </w:r>
          </w:p>
        </w:tc>
        <w:tc>
          <w:tcPr>
            <w:tcW w:w="993" w:type="dxa"/>
            <w:shd w:val="clear" w:color="auto" w:fill="auto"/>
            <w:vAlign w:val="center"/>
            <w:hideMark/>
          </w:tcPr>
          <w:p w14:paraId="1467E5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0EB0A0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03EDBE1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auto" w:fill="auto"/>
            <w:vAlign w:val="center"/>
            <w:hideMark/>
          </w:tcPr>
          <w:p w14:paraId="52A132C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88.0.00.00000</w:t>
            </w:r>
          </w:p>
        </w:tc>
        <w:tc>
          <w:tcPr>
            <w:tcW w:w="617" w:type="dxa"/>
            <w:shd w:val="clear" w:color="auto" w:fill="auto"/>
            <w:vAlign w:val="center"/>
            <w:hideMark/>
          </w:tcPr>
          <w:p w14:paraId="0D2589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4294B8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5 186,9</w:t>
            </w:r>
          </w:p>
        </w:tc>
        <w:tc>
          <w:tcPr>
            <w:tcW w:w="1134" w:type="dxa"/>
            <w:shd w:val="clear" w:color="auto" w:fill="auto"/>
            <w:vAlign w:val="center"/>
            <w:hideMark/>
          </w:tcPr>
          <w:p w14:paraId="6F441C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5 186,9</w:t>
            </w:r>
          </w:p>
        </w:tc>
        <w:tc>
          <w:tcPr>
            <w:tcW w:w="1276" w:type="dxa"/>
            <w:shd w:val="clear" w:color="auto" w:fill="auto"/>
            <w:vAlign w:val="center"/>
            <w:hideMark/>
          </w:tcPr>
          <w:p w14:paraId="23105C0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5 186,9</w:t>
            </w:r>
          </w:p>
        </w:tc>
      </w:tr>
      <w:tr w:rsidR="00F14E3F" w:rsidRPr="00492E79" w14:paraId="5E48DD85" w14:textId="77777777" w:rsidTr="00F14E3F">
        <w:trPr>
          <w:trHeight w:val="20"/>
        </w:trPr>
        <w:tc>
          <w:tcPr>
            <w:tcW w:w="7366" w:type="dxa"/>
            <w:shd w:val="clear" w:color="auto" w:fill="auto"/>
            <w:vAlign w:val="center"/>
            <w:hideMark/>
          </w:tcPr>
          <w:p w14:paraId="61833E8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14:paraId="03019E6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025959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6CE90E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auto" w:fill="auto"/>
            <w:vAlign w:val="center"/>
            <w:hideMark/>
          </w:tcPr>
          <w:p w14:paraId="43E91DB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88.8.00.00000</w:t>
            </w:r>
          </w:p>
        </w:tc>
        <w:tc>
          <w:tcPr>
            <w:tcW w:w="617" w:type="dxa"/>
            <w:shd w:val="clear" w:color="auto" w:fill="auto"/>
            <w:vAlign w:val="center"/>
            <w:hideMark/>
          </w:tcPr>
          <w:p w14:paraId="6125060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46669D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5 186,9</w:t>
            </w:r>
          </w:p>
        </w:tc>
        <w:tc>
          <w:tcPr>
            <w:tcW w:w="1134" w:type="dxa"/>
            <w:shd w:val="clear" w:color="auto" w:fill="auto"/>
            <w:vAlign w:val="center"/>
            <w:hideMark/>
          </w:tcPr>
          <w:p w14:paraId="47F6D7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5 186,9</w:t>
            </w:r>
          </w:p>
        </w:tc>
        <w:tc>
          <w:tcPr>
            <w:tcW w:w="1276" w:type="dxa"/>
            <w:shd w:val="clear" w:color="auto" w:fill="auto"/>
            <w:vAlign w:val="center"/>
            <w:hideMark/>
          </w:tcPr>
          <w:p w14:paraId="63C6D7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5 186,9</w:t>
            </w:r>
          </w:p>
        </w:tc>
      </w:tr>
      <w:tr w:rsidR="00F14E3F" w:rsidRPr="00492E79" w14:paraId="2556B632" w14:textId="77777777" w:rsidTr="00F14E3F">
        <w:trPr>
          <w:trHeight w:val="20"/>
        </w:trPr>
        <w:tc>
          <w:tcPr>
            <w:tcW w:w="7366" w:type="dxa"/>
            <w:shd w:val="clear" w:color="auto" w:fill="auto"/>
            <w:vAlign w:val="center"/>
            <w:hideMark/>
          </w:tcPr>
          <w:p w14:paraId="2C671D3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Доплаты к пенсиям муниципальных служащих</w:t>
            </w:r>
          </w:p>
        </w:tc>
        <w:tc>
          <w:tcPr>
            <w:tcW w:w="993" w:type="dxa"/>
            <w:shd w:val="clear" w:color="auto" w:fill="auto"/>
            <w:vAlign w:val="center"/>
            <w:hideMark/>
          </w:tcPr>
          <w:p w14:paraId="0AD8C86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398C25A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508E420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auto" w:fill="auto"/>
            <w:vAlign w:val="center"/>
            <w:hideMark/>
          </w:tcPr>
          <w:p w14:paraId="7C87DA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88.8.00.90680</w:t>
            </w:r>
          </w:p>
        </w:tc>
        <w:tc>
          <w:tcPr>
            <w:tcW w:w="617" w:type="dxa"/>
            <w:shd w:val="clear" w:color="auto" w:fill="auto"/>
            <w:vAlign w:val="center"/>
            <w:hideMark/>
          </w:tcPr>
          <w:p w14:paraId="02E04AF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1A90E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5 186,9</w:t>
            </w:r>
          </w:p>
        </w:tc>
        <w:tc>
          <w:tcPr>
            <w:tcW w:w="1134" w:type="dxa"/>
            <w:shd w:val="clear" w:color="auto" w:fill="auto"/>
            <w:vAlign w:val="center"/>
            <w:hideMark/>
          </w:tcPr>
          <w:p w14:paraId="7D8E8E2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5 186,9</w:t>
            </w:r>
          </w:p>
        </w:tc>
        <w:tc>
          <w:tcPr>
            <w:tcW w:w="1276" w:type="dxa"/>
            <w:shd w:val="clear" w:color="auto" w:fill="auto"/>
            <w:vAlign w:val="center"/>
            <w:hideMark/>
          </w:tcPr>
          <w:p w14:paraId="60F154F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5 186,9</w:t>
            </w:r>
          </w:p>
        </w:tc>
      </w:tr>
      <w:tr w:rsidR="00F14E3F" w:rsidRPr="00492E79" w14:paraId="22C873A4" w14:textId="77777777" w:rsidTr="00F14E3F">
        <w:trPr>
          <w:trHeight w:val="20"/>
        </w:trPr>
        <w:tc>
          <w:tcPr>
            <w:tcW w:w="7366" w:type="dxa"/>
            <w:shd w:val="clear" w:color="auto" w:fill="auto"/>
            <w:vAlign w:val="center"/>
            <w:hideMark/>
          </w:tcPr>
          <w:p w14:paraId="0A9863C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1339557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19906D3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54BB305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auto" w:fill="auto"/>
            <w:vAlign w:val="center"/>
            <w:hideMark/>
          </w:tcPr>
          <w:p w14:paraId="2C3A9DD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88.8.00.90680</w:t>
            </w:r>
          </w:p>
        </w:tc>
        <w:tc>
          <w:tcPr>
            <w:tcW w:w="617" w:type="dxa"/>
            <w:shd w:val="clear" w:color="auto" w:fill="auto"/>
            <w:vAlign w:val="center"/>
            <w:hideMark/>
          </w:tcPr>
          <w:p w14:paraId="5FC66DA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5A69F8C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25,8</w:t>
            </w:r>
          </w:p>
        </w:tc>
        <w:tc>
          <w:tcPr>
            <w:tcW w:w="1134" w:type="dxa"/>
            <w:shd w:val="clear" w:color="auto" w:fill="auto"/>
            <w:vAlign w:val="center"/>
            <w:hideMark/>
          </w:tcPr>
          <w:p w14:paraId="2E7B062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25,8</w:t>
            </w:r>
          </w:p>
        </w:tc>
        <w:tc>
          <w:tcPr>
            <w:tcW w:w="1276" w:type="dxa"/>
            <w:shd w:val="clear" w:color="auto" w:fill="auto"/>
            <w:vAlign w:val="center"/>
            <w:hideMark/>
          </w:tcPr>
          <w:p w14:paraId="40A8B22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25,8</w:t>
            </w:r>
          </w:p>
        </w:tc>
      </w:tr>
      <w:tr w:rsidR="00F14E3F" w:rsidRPr="00492E79" w14:paraId="2F8B2581" w14:textId="77777777" w:rsidTr="00F14E3F">
        <w:trPr>
          <w:trHeight w:val="20"/>
        </w:trPr>
        <w:tc>
          <w:tcPr>
            <w:tcW w:w="7366" w:type="dxa"/>
            <w:shd w:val="clear" w:color="auto" w:fill="auto"/>
            <w:vAlign w:val="center"/>
            <w:hideMark/>
          </w:tcPr>
          <w:p w14:paraId="7F0927C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14:paraId="1D46F46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461ACC7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0D21C74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auto" w:fill="auto"/>
            <w:vAlign w:val="center"/>
            <w:hideMark/>
          </w:tcPr>
          <w:p w14:paraId="63E7639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88.8.00.90680</w:t>
            </w:r>
          </w:p>
        </w:tc>
        <w:tc>
          <w:tcPr>
            <w:tcW w:w="617" w:type="dxa"/>
            <w:shd w:val="clear" w:color="auto" w:fill="auto"/>
            <w:vAlign w:val="center"/>
            <w:hideMark/>
          </w:tcPr>
          <w:p w14:paraId="3EE4351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096" w:type="dxa"/>
            <w:shd w:val="clear" w:color="auto" w:fill="auto"/>
            <w:vAlign w:val="center"/>
            <w:hideMark/>
          </w:tcPr>
          <w:p w14:paraId="53D513F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5 161,1</w:t>
            </w:r>
          </w:p>
        </w:tc>
        <w:tc>
          <w:tcPr>
            <w:tcW w:w="1134" w:type="dxa"/>
            <w:shd w:val="clear" w:color="auto" w:fill="auto"/>
            <w:vAlign w:val="center"/>
            <w:hideMark/>
          </w:tcPr>
          <w:p w14:paraId="306B9A1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5 161,1</w:t>
            </w:r>
          </w:p>
        </w:tc>
        <w:tc>
          <w:tcPr>
            <w:tcW w:w="1276" w:type="dxa"/>
            <w:shd w:val="clear" w:color="auto" w:fill="auto"/>
            <w:vAlign w:val="center"/>
            <w:hideMark/>
          </w:tcPr>
          <w:p w14:paraId="2B03100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5 161,1</w:t>
            </w:r>
          </w:p>
        </w:tc>
      </w:tr>
      <w:tr w:rsidR="00F14E3F" w:rsidRPr="00492E79" w14:paraId="764BBB23" w14:textId="77777777" w:rsidTr="00F14E3F">
        <w:trPr>
          <w:trHeight w:val="20"/>
        </w:trPr>
        <w:tc>
          <w:tcPr>
            <w:tcW w:w="7366" w:type="dxa"/>
            <w:shd w:val="clear" w:color="auto" w:fill="auto"/>
            <w:vAlign w:val="center"/>
            <w:hideMark/>
          </w:tcPr>
          <w:p w14:paraId="082A7F7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Социальное обеспечение населения</w:t>
            </w:r>
          </w:p>
        </w:tc>
        <w:tc>
          <w:tcPr>
            <w:tcW w:w="993" w:type="dxa"/>
            <w:shd w:val="clear" w:color="auto" w:fill="auto"/>
            <w:vAlign w:val="center"/>
            <w:hideMark/>
          </w:tcPr>
          <w:p w14:paraId="616985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839F83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52F442E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7FB85BF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5EAD9C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5681E6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761,7</w:t>
            </w:r>
          </w:p>
        </w:tc>
        <w:tc>
          <w:tcPr>
            <w:tcW w:w="1134" w:type="dxa"/>
            <w:shd w:val="clear" w:color="auto" w:fill="auto"/>
            <w:vAlign w:val="center"/>
            <w:hideMark/>
          </w:tcPr>
          <w:p w14:paraId="46635E3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753,1</w:t>
            </w:r>
          </w:p>
        </w:tc>
        <w:tc>
          <w:tcPr>
            <w:tcW w:w="1276" w:type="dxa"/>
            <w:shd w:val="clear" w:color="auto" w:fill="auto"/>
            <w:vAlign w:val="center"/>
            <w:hideMark/>
          </w:tcPr>
          <w:p w14:paraId="6D23178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490,0</w:t>
            </w:r>
          </w:p>
        </w:tc>
      </w:tr>
      <w:tr w:rsidR="00F14E3F" w:rsidRPr="00492E79" w14:paraId="0DD532CB" w14:textId="77777777" w:rsidTr="00F14E3F">
        <w:trPr>
          <w:trHeight w:val="20"/>
        </w:trPr>
        <w:tc>
          <w:tcPr>
            <w:tcW w:w="7366" w:type="dxa"/>
            <w:shd w:val="clear" w:color="auto" w:fill="auto"/>
            <w:vAlign w:val="center"/>
            <w:hideMark/>
          </w:tcPr>
          <w:p w14:paraId="5257270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муниципальном округе"</w:t>
            </w:r>
          </w:p>
        </w:tc>
        <w:tc>
          <w:tcPr>
            <w:tcW w:w="993" w:type="dxa"/>
            <w:shd w:val="clear" w:color="auto" w:fill="auto"/>
            <w:vAlign w:val="center"/>
            <w:hideMark/>
          </w:tcPr>
          <w:p w14:paraId="7480EE0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137EB5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294B509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495F028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55.0.00.00000</w:t>
            </w:r>
          </w:p>
        </w:tc>
        <w:tc>
          <w:tcPr>
            <w:tcW w:w="617" w:type="dxa"/>
            <w:shd w:val="clear" w:color="auto" w:fill="auto"/>
            <w:vAlign w:val="center"/>
            <w:hideMark/>
          </w:tcPr>
          <w:p w14:paraId="5CF1AB5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E46494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356,7</w:t>
            </w:r>
          </w:p>
        </w:tc>
        <w:tc>
          <w:tcPr>
            <w:tcW w:w="1134" w:type="dxa"/>
            <w:shd w:val="clear" w:color="auto" w:fill="auto"/>
            <w:vAlign w:val="center"/>
            <w:hideMark/>
          </w:tcPr>
          <w:p w14:paraId="2976C0A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353,1</w:t>
            </w:r>
          </w:p>
        </w:tc>
        <w:tc>
          <w:tcPr>
            <w:tcW w:w="1276" w:type="dxa"/>
            <w:shd w:val="clear" w:color="auto" w:fill="auto"/>
            <w:vAlign w:val="center"/>
            <w:hideMark/>
          </w:tcPr>
          <w:p w14:paraId="4BC98A8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w:t>
            </w:r>
          </w:p>
        </w:tc>
      </w:tr>
      <w:tr w:rsidR="00F14E3F" w:rsidRPr="00492E79" w14:paraId="21E7B6ED" w14:textId="77777777" w:rsidTr="00F14E3F">
        <w:trPr>
          <w:trHeight w:val="20"/>
        </w:trPr>
        <w:tc>
          <w:tcPr>
            <w:tcW w:w="7366" w:type="dxa"/>
            <w:shd w:val="clear" w:color="auto" w:fill="auto"/>
            <w:vAlign w:val="center"/>
            <w:hideMark/>
          </w:tcPr>
          <w:p w14:paraId="470A5AF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993" w:type="dxa"/>
            <w:shd w:val="clear" w:color="auto" w:fill="auto"/>
            <w:vAlign w:val="center"/>
            <w:hideMark/>
          </w:tcPr>
          <w:p w14:paraId="735122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0AAE27B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563671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01BD276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55.1.01.00000</w:t>
            </w:r>
          </w:p>
        </w:tc>
        <w:tc>
          <w:tcPr>
            <w:tcW w:w="617" w:type="dxa"/>
            <w:shd w:val="clear" w:color="auto" w:fill="auto"/>
            <w:vAlign w:val="center"/>
            <w:hideMark/>
          </w:tcPr>
          <w:p w14:paraId="509E5F6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6BE03D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356,7</w:t>
            </w:r>
          </w:p>
        </w:tc>
        <w:tc>
          <w:tcPr>
            <w:tcW w:w="1134" w:type="dxa"/>
            <w:shd w:val="clear" w:color="auto" w:fill="auto"/>
            <w:vAlign w:val="center"/>
            <w:hideMark/>
          </w:tcPr>
          <w:p w14:paraId="22A5A29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353,1</w:t>
            </w:r>
          </w:p>
        </w:tc>
        <w:tc>
          <w:tcPr>
            <w:tcW w:w="1276" w:type="dxa"/>
            <w:shd w:val="clear" w:color="auto" w:fill="auto"/>
            <w:vAlign w:val="center"/>
            <w:hideMark/>
          </w:tcPr>
          <w:p w14:paraId="475BA57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w:t>
            </w:r>
          </w:p>
        </w:tc>
      </w:tr>
      <w:tr w:rsidR="00F14E3F" w:rsidRPr="00492E79" w14:paraId="4510733D" w14:textId="77777777" w:rsidTr="00F14E3F">
        <w:trPr>
          <w:trHeight w:val="20"/>
        </w:trPr>
        <w:tc>
          <w:tcPr>
            <w:tcW w:w="7366" w:type="dxa"/>
            <w:shd w:val="clear" w:color="auto" w:fill="auto"/>
            <w:vAlign w:val="center"/>
            <w:hideMark/>
          </w:tcPr>
          <w:p w14:paraId="51615CC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993" w:type="dxa"/>
            <w:shd w:val="clear" w:color="auto" w:fill="auto"/>
            <w:vAlign w:val="center"/>
            <w:hideMark/>
          </w:tcPr>
          <w:p w14:paraId="1F30ADA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982F9C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20B5D2F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7A6A142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55.1.</w:t>
            </w:r>
            <w:proofErr w:type="gramStart"/>
            <w:r w:rsidRPr="00492E79">
              <w:rPr>
                <w:rFonts w:ascii="Times New Roman" w:eastAsia="Times New Roman" w:hAnsi="Times New Roman" w:cs="Times New Roman"/>
                <w:b/>
                <w:bCs/>
                <w:sz w:val="20"/>
                <w:szCs w:val="20"/>
                <w:lang w:eastAsia="ru-RU"/>
              </w:rPr>
              <w:t>01.L</w:t>
            </w:r>
            <w:proofErr w:type="gramEnd"/>
            <w:r w:rsidRPr="00492E79">
              <w:rPr>
                <w:rFonts w:ascii="Times New Roman" w:eastAsia="Times New Roman" w:hAnsi="Times New Roman" w:cs="Times New Roman"/>
                <w:b/>
                <w:bCs/>
                <w:sz w:val="20"/>
                <w:szCs w:val="20"/>
                <w:lang w:eastAsia="ru-RU"/>
              </w:rPr>
              <w:t>4970</w:t>
            </w:r>
          </w:p>
        </w:tc>
        <w:tc>
          <w:tcPr>
            <w:tcW w:w="617" w:type="dxa"/>
            <w:shd w:val="clear" w:color="auto" w:fill="auto"/>
            <w:vAlign w:val="center"/>
            <w:hideMark/>
          </w:tcPr>
          <w:p w14:paraId="5293391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502E29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356,7</w:t>
            </w:r>
          </w:p>
        </w:tc>
        <w:tc>
          <w:tcPr>
            <w:tcW w:w="1134" w:type="dxa"/>
            <w:shd w:val="clear" w:color="auto" w:fill="auto"/>
            <w:vAlign w:val="center"/>
            <w:hideMark/>
          </w:tcPr>
          <w:p w14:paraId="0ABB27D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353,1</w:t>
            </w:r>
          </w:p>
        </w:tc>
        <w:tc>
          <w:tcPr>
            <w:tcW w:w="1276" w:type="dxa"/>
            <w:shd w:val="clear" w:color="auto" w:fill="auto"/>
            <w:vAlign w:val="center"/>
            <w:hideMark/>
          </w:tcPr>
          <w:p w14:paraId="48F39E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w:t>
            </w:r>
          </w:p>
        </w:tc>
      </w:tr>
      <w:tr w:rsidR="00F14E3F" w:rsidRPr="00492E79" w14:paraId="309C5319" w14:textId="77777777" w:rsidTr="00F14E3F">
        <w:trPr>
          <w:trHeight w:val="20"/>
        </w:trPr>
        <w:tc>
          <w:tcPr>
            <w:tcW w:w="7366" w:type="dxa"/>
            <w:shd w:val="clear" w:color="auto" w:fill="auto"/>
            <w:vAlign w:val="center"/>
            <w:hideMark/>
          </w:tcPr>
          <w:p w14:paraId="2321D03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14:paraId="633E8F4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720B457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3575130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auto" w:fill="auto"/>
            <w:vAlign w:val="center"/>
            <w:hideMark/>
          </w:tcPr>
          <w:p w14:paraId="6767553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55.1.</w:t>
            </w:r>
            <w:proofErr w:type="gramStart"/>
            <w:r w:rsidRPr="00492E79">
              <w:rPr>
                <w:rFonts w:ascii="Times New Roman" w:eastAsia="Times New Roman" w:hAnsi="Times New Roman" w:cs="Times New Roman"/>
                <w:sz w:val="20"/>
                <w:szCs w:val="20"/>
                <w:lang w:eastAsia="ru-RU"/>
              </w:rPr>
              <w:t>01.L</w:t>
            </w:r>
            <w:proofErr w:type="gramEnd"/>
            <w:r w:rsidRPr="00492E79">
              <w:rPr>
                <w:rFonts w:ascii="Times New Roman" w:eastAsia="Times New Roman" w:hAnsi="Times New Roman" w:cs="Times New Roman"/>
                <w:sz w:val="20"/>
                <w:szCs w:val="20"/>
                <w:lang w:eastAsia="ru-RU"/>
              </w:rPr>
              <w:t>4970</w:t>
            </w:r>
          </w:p>
        </w:tc>
        <w:tc>
          <w:tcPr>
            <w:tcW w:w="617" w:type="dxa"/>
            <w:shd w:val="clear" w:color="auto" w:fill="auto"/>
            <w:vAlign w:val="center"/>
            <w:hideMark/>
          </w:tcPr>
          <w:p w14:paraId="023C49B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096" w:type="dxa"/>
            <w:shd w:val="clear" w:color="auto" w:fill="auto"/>
            <w:vAlign w:val="center"/>
            <w:hideMark/>
          </w:tcPr>
          <w:p w14:paraId="5DE4B03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356,7</w:t>
            </w:r>
          </w:p>
        </w:tc>
        <w:tc>
          <w:tcPr>
            <w:tcW w:w="1134" w:type="dxa"/>
            <w:shd w:val="clear" w:color="auto" w:fill="auto"/>
            <w:vAlign w:val="center"/>
            <w:hideMark/>
          </w:tcPr>
          <w:p w14:paraId="2948494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353,1</w:t>
            </w:r>
          </w:p>
        </w:tc>
        <w:tc>
          <w:tcPr>
            <w:tcW w:w="1276" w:type="dxa"/>
            <w:shd w:val="clear" w:color="auto" w:fill="auto"/>
            <w:vAlign w:val="center"/>
            <w:hideMark/>
          </w:tcPr>
          <w:p w14:paraId="553014D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r>
      <w:tr w:rsidR="00F14E3F" w:rsidRPr="00492E79" w14:paraId="3177B7C9" w14:textId="77777777" w:rsidTr="00F14E3F">
        <w:trPr>
          <w:trHeight w:val="20"/>
        </w:trPr>
        <w:tc>
          <w:tcPr>
            <w:tcW w:w="7366" w:type="dxa"/>
            <w:shd w:val="clear" w:color="auto" w:fill="auto"/>
            <w:vAlign w:val="center"/>
            <w:hideMark/>
          </w:tcPr>
          <w:p w14:paraId="782CBB7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муниципальном округе"</w:t>
            </w:r>
          </w:p>
        </w:tc>
        <w:tc>
          <w:tcPr>
            <w:tcW w:w="993" w:type="dxa"/>
            <w:shd w:val="clear" w:color="auto" w:fill="auto"/>
            <w:vAlign w:val="center"/>
            <w:hideMark/>
          </w:tcPr>
          <w:p w14:paraId="6721FA0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D8211B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21EDBF1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38C9B97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56.0.00.00000</w:t>
            </w:r>
          </w:p>
        </w:tc>
        <w:tc>
          <w:tcPr>
            <w:tcW w:w="617" w:type="dxa"/>
            <w:shd w:val="clear" w:color="auto" w:fill="auto"/>
            <w:vAlign w:val="center"/>
            <w:hideMark/>
          </w:tcPr>
          <w:p w14:paraId="2DDDD73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296148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134" w:type="dxa"/>
            <w:shd w:val="clear" w:color="auto" w:fill="auto"/>
            <w:vAlign w:val="center"/>
            <w:hideMark/>
          </w:tcPr>
          <w:p w14:paraId="429F283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276" w:type="dxa"/>
            <w:shd w:val="clear" w:color="auto" w:fill="auto"/>
            <w:vAlign w:val="center"/>
            <w:hideMark/>
          </w:tcPr>
          <w:p w14:paraId="6ED661E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F14E3F" w:rsidRPr="00492E79" w14:paraId="381D5A02" w14:textId="77777777" w:rsidTr="00F14E3F">
        <w:trPr>
          <w:trHeight w:val="20"/>
        </w:trPr>
        <w:tc>
          <w:tcPr>
            <w:tcW w:w="7366" w:type="dxa"/>
            <w:shd w:val="clear" w:color="auto" w:fill="auto"/>
            <w:vAlign w:val="center"/>
            <w:hideMark/>
          </w:tcPr>
          <w:p w14:paraId="58D2691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муниципальном округе"</w:t>
            </w:r>
          </w:p>
        </w:tc>
        <w:tc>
          <w:tcPr>
            <w:tcW w:w="993" w:type="dxa"/>
            <w:shd w:val="clear" w:color="auto" w:fill="auto"/>
            <w:vAlign w:val="center"/>
            <w:hideMark/>
          </w:tcPr>
          <w:p w14:paraId="1B15A33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823605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703441B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1FC9442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56.2.00.00000</w:t>
            </w:r>
          </w:p>
        </w:tc>
        <w:tc>
          <w:tcPr>
            <w:tcW w:w="617" w:type="dxa"/>
            <w:shd w:val="clear" w:color="auto" w:fill="auto"/>
            <w:vAlign w:val="center"/>
            <w:hideMark/>
          </w:tcPr>
          <w:p w14:paraId="0749253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C25E25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134" w:type="dxa"/>
            <w:shd w:val="clear" w:color="auto" w:fill="auto"/>
            <w:vAlign w:val="center"/>
            <w:hideMark/>
          </w:tcPr>
          <w:p w14:paraId="7469B76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276" w:type="dxa"/>
            <w:shd w:val="clear" w:color="auto" w:fill="auto"/>
            <w:vAlign w:val="center"/>
            <w:hideMark/>
          </w:tcPr>
          <w:p w14:paraId="16AE4F1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F14E3F" w:rsidRPr="00492E79" w14:paraId="418DCFCA" w14:textId="77777777" w:rsidTr="00F14E3F">
        <w:trPr>
          <w:trHeight w:val="20"/>
        </w:trPr>
        <w:tc>
          <w:tcPr>
            <w:tcW w:w="7366" w:type="dxa"/>
            <w:shd w:val="clear" w:color="000000" w:fill="FFFFFF"/>
            <w:vAlign w:val="center"/>
            <w:hideMark/>
          </w:tcPr>
          <w:p w14:paraId="5912D6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"Социальная, медицинская и иная помощь лицам, освободившимся из мест лишения свободы"</w:t>
            </w:r>
          </w:p>
        </w:tc>
        <w:tc>
          <w:tcPr>
            <w:tcW w:w="993" w:type="dxa"/>
            <w:shd w:val="clear" w:color="auto" w:fill="auto"/>
            <w:vAlign w:val="center"/>
            <w:hideMark/>
          </w:tcPr>
          <w:p w14:paraId="42AC289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19EFD5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2B6967B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05BDB0E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56.2.05.00000</w:t>
            </w:r>
          </w:p>
        </w:tc>
        <w:tc>
          <w:tcPr>
            <w:tcW w:w="617" w:type="dxa"/>
            <w:shd w:val="clear" w:color="000000" w:fill="FFFFFF"/>
            <w:vAlign w:val="center"/>
            <w:hideMark/>
          </w:tcPr>
          <w:p w14:paraId="59384F5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6048394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4DCB65D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14:paraId="0F0EB04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F14E3F" w:rsidRPr="00492E79" w14:paraId="12CACEB8" w14:textId="77777777" w:rsidTr="00F14E3F">
        <w:trPr>
          <w:trHeight w:val="20"/>
        </w:trPr>
        <w:tc>
          <w:tcPr>
            <w:tcW w:w="7366" w:type="dxa"/>
            <w:shd w:val="clear" w:color="auto" w:fill="auto"/>
            <w:vAlign w:val="center"/>
            <w:hideMark/>
          </w:tcPr>
          <w:p w14:paraId="7869481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Социальная, медицинская и иная помощь лицам, освободившимся из мест лишения свободы</w:t>
            </w:r>
          </w:p>
        </w:tc>
        <w:tc>
          <w:tcPr>
            <w:tcW w:w="993" w:type="dxa"/>
            <w:shd w:val="clear" w:color="auto" w:fill="auto"/>
            <w:vAlign w:val="center"/>
            <w:hideMark/>
          </w:tcPr>
          <w:p w14:paraId="7A0017D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09F597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2C37F34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797D154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56.2.05.00960</w:t>
            </w:r>
          </w:p>
        </w:tc>
        <w:tc>
          <w:tcPr>
            <w:tcW w:w="617" w:type="dxa"/>
            <w:shd w:val="clear" w:color="000000" w:fill="FFFFFF"/>
            <w:vAlign w:val="center"/>
            <w:hideMark/>
          </w:tcPr>
          <w:p w14:paraId="4EA5415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4C99C9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35887CA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14:paraId="502411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F14E3F" w:rsidRPr="00492E79" w14:paraId="0F404BEE" w14:textId="77777777" w:rsidTr="00F14E3F">
        <w:trPr>
          <w:trHeight w:val="20"/>
        </w:trPr>
        <w:tc>
          <w:tcPr>
            <w:tcW w:w="7366" w:type="dxa"/>
            <w:shd w:val="clear" w:color="auto" w:fill="auto"/>
            <w:vAlign w:val="center"/>
            <w:hideMark/>
          </w:tcPr>
          <w:p w14:paraId="0969310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2389A3C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725C7D1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6137512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22319D7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56.2.05.00960</w:t>
            </w:r>
          </w:p>
        </w:tc>
        <w:tc>
          <w:tcPr>
            <w:tcW w:w="617" w:type="dxa"/>
            <w:shd w:val="clear" w:color="000000" w:fill="FFFFFF"/>
            <w:vAlign w:val="center"/>
            <w:hideMark/>
          </w:tcPr>
          <w:p w14:paraId="6473871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096" w:type="dxa"/>
            <w:shd w:val="clear" w:color="000000" w:fill="FFFFFF"/>
            <w:vAlign w:val="center"/>
            <w:hideMark/>
          </w:tcPr>
          <w:p w14:paraId="3F1296E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134" w:type="dxa"/>
            <w:shd w:val="clear" w:color="000000" w:fill="FFFFFF"/>
            <w:vAlign w:val="center"/>
            <w:hideMark/>
          </w:tcPr>
          <w:p w14:paraId="47333CE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276" w:type="dxa"/>
            <w:shd w:val="clear" w:color="000000" w:fill="FFFFFF"/>
            <w:vAlign w:val="center"/>
            <w:hideMark/>
          </w:tcPr>
          <w:p w14:paraId="13B4843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F14E3F" w:rsidRPr="00492E79" w14:paraId="568C113D" w14:textId="77777777" w:rsidTr="00F14E3F">
        <w:trPr>
          <w:trHeight w:val="20"/>
        </w:trPr>
        <w:tc>
          <w:tcPr>
            <w:tcW w:w="7366" w:type="dxa"/>
            <w:shd w:val="clear" w:color="auto" w:fill="auto"/>
            <w:vAlign w:val="center"/>
            <w:hideMark/>
          </w:tcPr>
          <w:p w14:paraId="30ADB42A" w14:textId="17CD046F"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w:t>
            </w:r>
            <w:r w:rsidR="00575F93" w:rsidRPr="00492E79">
              <w:rPr>
                <w:rFonts w:ascii="Times New Roman" w:eastAsia="Times New Roman" w:hAnsi="Times New Roman" w:cs="Times New Roman"/>
                <w:b/>
                <w:bCs/>
                <w:sz w:val="20"/>
                <w:szCs w:val="20"/>
                <w:lang w:eastAsia="ru-RU"/>
              </w:rPr>
              <w:t>а</w:t>
            </w:r>
            <w:r w:rsidRPr="00492E79">
              <w:rPr>
                <w:rFonts w:ascii="Times New Roman" w:eastAsia="Times New Roman" w:hAnsi="Times New Roman" w:cs="Times New Roman"/>
                <w:b/>
                <w:bCs/>
                <w:sz w:val="20"/>
                <w:szCs w:val="20"/>
                <w:lang w:eastAsia="ru-RU"/>
              </w:rPr>
              <w:t>я программа "Эффективное управление в Завитинском муниципальном округе"</w:t>
            </w:r>
          </w:p>
        </w:tc>
        <w:tc>
          <w:tcPr>
            <w:tcW w:w="993" w:type="dxa"/>
            <w:shd w:val="clear" w:color="auto" w:fill="auto"/>
            <w:vAlign w:val="center"/>
            <w:hideMark/>
          </w:tcPr>
          <w:p w14:paraId="12E58CC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0B562F6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0465EB2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54FACB0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60.0.00.00000</w:t>
            </w:r>
          </w:p>
        </w:tc>
        <w:tc>
          <w:tcPr>
            <w:tcW w:w="617" w:type="dxa"/>
            <w:shd w:val="clear" w:color="auto" w:fill="auto"/>
            <w:vAlign w:val="center"/>
            <w:hideMark/>
          </w:tcPr>
          <w:p w14:paraId="344B843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01B0B9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310,0</w:t>
            </w:r>
          </w:p>
        </w:tc>
        <w:tc>
          <w:tcPr>
            <w:tcW w:w="1134" w:type="dxa"/>
            <w:shd w:val="clear" w:color="auto" w:fill="auto"/>
            <w:vAlign w:val="center"/>
            <w:hideMark/>
          </w:tcPr>
          <w:p w14:paraId="3897834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310,0</w:t>
            </w:r>
          </w:p>
        </w:tc>
        <w:tc>
          <w:tcPr>
            <w:tcW w:w="1276" w:type="dxa"/>
            <w:shd w:val="clear" w:color="auto" w:fill="auto"/>
            <w:vAlign w:val="center"/>
            <w:hideMark/>
          </w:tcPr>
          <w:p w14:paraId="27933CB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310,0</w:t>
            </w:r>
          </w:p>
        </w:tc>
      </w:tr>
      <w:tr w:rsidR="00F14E3F" w:rsidRPr="00492E79" w14:paraId="6265C065" w14:textId="77777777" w:rsidTr="00F14E3F">
        <w:trPr>
          <w:trHeight w:val="20"/>
        </w:trPr>
        <w:tc>
          <w:tcPr>
            <w:tcW w:w="7366" w:type="dxa"/>
            <w:shd w:val="clear" w:color="auto" w:fill="auto"/>
            <w:vAlign w:val="center"/>
            <w:hideMark/>
          </w:tcPr>
          <w:p w14:paraId="567E412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993" w:type="dxa"/>
            <w:shd w:val="clear" w:color="auto" w:fill="auto"/>
            <w:vAlign w:val="center"/>
            <w:hideMark/>
          </w:tcPr>
          <w:p w14:paraId="44974A6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B0DBF8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5978CE9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0A9B6EE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60.1.00.00000</w:t>
            </w:r>
          </w:p>
        </w:tc>
        <w:tc>
          <w:tcPr>
            <w:tcW w:w="617" w:type="dxa"/>
            <w:shd w:val="clear" w:color="auto" w:fill="auto"/>
            <w:vAlign w:val="center"/>
            <w:hideMark/>
          </w:tcPr>
          <w:p w14:paraId="07FB205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81368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c>
          <w:tcPr>
            <w:tcW w:w="1134" w:type="dxa"/>
            <w:shd w:val="clear" w:color="auto" w:fill="auto"/>
            <w:vAlign w:val="center"/>
            <w:hideMark/>
          </w:tcPr>
          <w:p w14:paraId="2BAEA5A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c>
          <w:tcPr>
            <w:tcW w:w="1276" w:type="dxa"/>
            <w:shd w:val="clear" w:color="auto" w:fill="auto"/>
            <w:vAlign w:val="center"/>
            <w:hideMark/>
          </w:tcPr>
          <w:p w14:paraId="6615839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r>
      <w:tr w:rsidR="00F14E3F" w:rsidRPr="00492E79" w14:paraId="4728E3FF" w14:textId="77777777" w:rsidTr="00F14E3F">
        <w:trPr>
          <w:trHeight w:val="20"/>
        </w:trPr>
        <w:tc>
          <w:tcPr>
            <w:tcW w:w="7366" w:type="dxa"/>
            <w:shd w:val="clear" w:color="000000" w:fill="FFFFFF"/>
            <w:vAlign w:val="center"/>
            <w:hideMark/>
          </w:tcPr>
          <w:p w14:paraId="7492D7A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"Грантовая поддержка реализации социально значимых проектов"</w:t>
            </w:r>
          </w:p>
        </w:tc>
        <w:tc>
          <w:tcPr>
            <w:tcW w:w="993" w:type="dxa"/>
            <w:shd w:val="clear" w:color="auto" w:fill="auto"/>
            <w:vAlign w:val="center"/>
            <w:hideMark/>
          </w:tcPr>
          <w:p w14:paraId="406810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344B81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2E5693A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4A6B7D7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60.1.01.00000</w:t>
            </w:r>
          </w:p>
        </w:tc>
        <w:tc>
          <w:tcPr>
            <w:tcW w:w="617" w:type="dxa"/>
            <w:shd w:val="clear" w:color="000000" w:fill="FFFFFF"/>
            <w:vAlign w:val="center"/>
            <w:hideMark/>
          </w:tcPr>
          <w:p w14:paraId="18B8BA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1E27D3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14:paraId="68EAC32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c>
          <w:tcPr>
            <w:tcW w:w="1276" w:type="dxa"/>
            <w:shd w:val="clear" w:color="000000" w:fill="FFFFFF"/>
            <w:vAlign w:val="center"/>
            <w:hideMark/>
          </w:tcPr>
          <w:p w14:paraId="114CB78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r>
      <w:tr w:rsidR="00F14E3F" w:rsidRPr="00492E79" w14:paraId="2C7CC0C1" w14:textId="77777777" w:rsidTr="00F14E3F">
        <w:trPr>
          <w:trHeight w:val="20"/>
        </w:trPr>
        <w:tc>
          <w:tcPr>
            <w:tcW w:w="7366" w:type="dxa"/>
            <w:shd w:val="clear" w:color="auto" w:fill="auto"/>
            <w:vAlign w:val="center"/>
            <w:hideMark/>
          </w:tcPr>
          <w:p w14:paraId="06BF8B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993" w:type="dxa"/>
            <w:shd w:val="clear" w:color="auto" w:fill="auto"/>
            <w:vAlign w:val="center"/>
            <w:hideMark/>
          </w:tcPr>
          <w:p w14:paraId="7D557E2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3D4E9D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2A1CCB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2DC6559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60.1.01.00340</w:t>
            </w:r>
          </w:p>
        </w:tc>
        <w:tc>
          <w:tcPr>
            <w:tcW w:w="617" w:type="dxa"/>
            <w:shd w:val="clear" w:color="000000" w:fill="FFFFFF"/>
            <w:vAlign w:val="center"/>
            <w:hideMark/>
          </w:tcPr>
          <w:p w14:paraId="2CCEA6C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EE0CBC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14:paraId="60F56C1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c>
          <w:tcPr>
            <w:tcW w:w="1276" w:type="dxa"/>
            <w:shd w:val="clear" w:color="000000" w:fill="FFFFFF"/>
            <w:vAlign w:val="center"/>
            <w:hideMark/>
          </w:tcPr>
          <w:p w14:paraId="4240014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r>
      <w:tr w:rsidR="00F14E3F" w:rsidRPr="00492E79" w14:paraId="1691447D" w14:textId="77777777" w:rsidTr="00F14E3F">
        <w:trPr>
          <w:trHeight w:val="20"/>
        </w:trPr>
        <w:tc>
          <w:tcPr>
            <w:tcW w:w="7366" w:type="dxa"/>
            <w:shd w:val="clear" w:color="auto" w:fill="auto"/>
            <w:vAlign w:val="center"/>
            <w:hideMark/>
          </w:tcPr>
          <w:p w14:paraId="48FB710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712CB76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B8475F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03AE10F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47CCDEB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60.1.01.00340</w:t>
            </w:r>
          </w:p>
        </w:tc>
        <w:tc>
          <w:tcPr>
            <w:tcW w:w="617" w:type="dxa"/>
            <w:shd w:val="clear" w:color="000000" w:fill="FFFFFF"/>
            <w:vAlign w:val="center"/>
            <w:hideMark/>
          </w:tcPr>
          <w:p w14:paraId="198810C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13F8926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c>
          <w:tcPr>
            <w:tcW w:w="1134" w:type="dxa"/>
            <w:shd w:val="clear" w:color="000000" w:fill="FFFFFF"/>
            <w:vAlign w:val="center"/>
            <w:hideMark/>
          </w:tcPr>
          <w:p w14:paraId="4214AF9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c>
          <w:tcPr>
            <w:tcW w:w="1276" w:type="dxa"/>
            <w:shd w:val="clear" w:color="000000" w:fill="FFFFFF"/>
            <w:vAlign w:val="center"/>
            <w:hideMark/>
          </w:tcPr>
          <w:p w14:paraId="2EA1F71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r>
      <w:tr w:rsidR="00F14E3F" w:rsidRPr="00492E79" w14:paraId="0DB61B5F" w14:textId="77777777" w:rsidTr="00F14E3F">
        <w:trPr>
          <w:trHeight w:val="20"/>
        </w:trPr>
        <w:tc>
          <w:tcPr>
            <w:tcW w:w="7366" w:type="dxa"/>
            <w:shd w:val="clear" w:color="auto" w:fill="auto"/>
            <w:vAlign w:val="center"/>
            <w:hideMark/>
          </w:tcPr>
          <w:p w14:paraId="5DFD310C" w14:textId="2F2FD245"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"Формирование системы мотивации населения Завитинского муниципального округа к здоровому образу жизни"</w:t>
            </w:r>
          </w:p>
        </w:tc>
        <w:tc>
          <w:tcPr>
            <w:tcW w:w="993" w:type="dxa"/>
            <w:shd w:val="clear" w:color="auto" w:fill="auto"/>
            <w:vAlign w:val="center"/>
            <w:hideMark/>
          </w:tcPr>
          <w:p w14:paraId="554F77B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4AFB57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43D0785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2FA61F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60.5.00.00000</w:t>
            </w:r>
          </w:p>
        </w:tc>
        <w:tc>
          <w:tcPr>
            <w:tcW w:w="617" w:type="dxa"/>
            <w:shd w:val="clear" w:color="auto" w:fill="auto"/>
            <w:vAlign w:val="center"/>
            <w:hideMark/>
          </w:tcPr>
          <w:p w14:paraId="131D5A7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824BD9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14:paraId="648AC17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14:paraId="3A2DE4F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F14E3F" w:rsidRPr="00492E79" w14:paraId="4003E54C" w14:textId="77777777" w:rsidTr="00F14E3F">
        <w:trPr>
          <w:trHeight w:val="20"/>
        </w:trPr>
        <w:tc>
          <w:tcPr>
            <w:tcW w:w="7366" w:type="dxa"/>
            <w:shd w:val="clear" w:color="000000" w:fill="FFFFFF"/>
            <w:vAlign w:val="center"/>
            <w:hideMark/>
          </w:tcPr>
          <w:p w14:paraId="1E44C91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993" w:type="dxa"/>
            <w:shd w:val="clear" w:color="auto" w:fill="auto"/>
            <w:vAlign w:val="center"/>
            <w:hideMark/>
          </w:tcPr>
          <w:p w14:paraId="4FE3D01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1B421C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267FE9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143D992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60.5.02.00000</w:t>
            </w:r>
          </w:p>
        </w:tc>
        <w:tc>
          <w:tcPr>
            <w:tcW w:w="617" w:type="dxa"/>
            <w:shd w:val="clear" w:color="000000" w:fill="FFFFFF"/>
            <w:vAlign w:val="center"/>
            <w:hideMark/>
          </w:tcPr>
          <w:p w14:paraId="1A28B97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75FFDB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28946BF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14:paraId="60FF5F9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F14E3F" w:rsidRPr="00492E79" w14:paraId="2558FCD5" w14:textId="77777777" w:rsidTr="00F14E3F">
        <w:trPr>
          <w:trHeight w:val="20"/>
        </w:trPr>
        <w:tc>
          <w:tcPr>
            <w:tcW w:w="7366" w:type="dxa"/>
            <w:shd w:val="clear" w:color="auto" w:fill="auto"/>
            <w:vAlign w:val="center"/>
            <w:hideMark/>
          </w:tcPr>
          <w:p w14:paraId="708077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Организация и проведение мероприятий по снижению распространения факторов риска, связанных с питанием у населения Завитинского муниципального округа</w:t>
            </w:r>
          </w:p>
        </w:tc>
        <w:tc>
          <w:tcPr>
            <w:tcW w:w="993" w:type="dxa"/>
            <w:shd w:val="clear" w:color="auto" w:fill="auto"/>
            <w:vAlign w:val="center"/>
            <w:hideMark/>
          </w:tcPr>
          <w:p w14:paraId="0B78B3A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3091A2D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5E20749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1E25629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60.5.02.00830</w:t>
            </w:r>
          </w:p>
        </w:tc>
        <w:tc>
          <w:tcPr>
            <w:tcW w:w="617" w:type="dxa"/>
            <w:shd w:val="clear" w:color="000000" w:fill="FFFFFF"/>
            <w:vAlign w:val="center"/>
            <w:hideMark/>
          </w:tcPr>
          <w:p w14:paraId="1B448C0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FBDD45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2087227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14:paraId="7B41C6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F14E3F" w:rsidRPr="00492E79" w14:paraId="42E3DF51" w14:textId="77777777" w:rsidTr="00F14E3F">
        <w:trPr>
          <w:trHeight w:val="20"/>
        </w:trPr>
        <w:tc>
          <w:tcPr>
            <w:tcW w:w="7366" w:type="dxa"/>
            <w:shd w:val="clear" w:color="auto" w:fill="auto"/>
            <w:vAlign w:val="center"/>
            <w:hideMark/>
          </w:tcPr>
          <w:p w14:paraId="61E82BC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22E363A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0873D88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5F45EC4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188780E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60.5.02.00830</w:t>
            </w:r>
          </w:p>
        </w:tc>
        <w:tc>
          <w:tcPr>
            <w:tcW w:w="617" w:type="dxa"/>
            <w:shd w:val="clear" w:color="000000" w:fill="FFFFFF"/>
            <w:vAlign w:val="center"/>
            <w:hideMark/>
          </w:tcPr>
          <w:p w14:paraId="216998A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6B11297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134" w:type="dxa"/>
            <w:shd w:val="clear" w:color="000000" w:fill="FFFFFF"/>
            <w:vAlign w:val="center"/>
            <w:hideMark/>
          </w:tcPr>
          <w:p w14:paraId="0C71617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276" w:type="dxa"/>
            <w:shd w:val="clear" w:color="000000" w:fill="FFFFFF"/>
            <w:vAlign w:val="center"/>
            <w:hideMark/>
          </w:tcPr>
          <w:p w14:paraId="74B445B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F14E3F" w:rsidRPr="00492E79" w14:paraId="49DC4BCF" w14:textId="77777777" w:rsidTr="00F14E3F">
        <w:trPr>
          <w:trHeight w:val="20"/>
        </w:trPr>
        <w:tc>
          <w:tcPr>
            <w:tcW w:w="7366" w:type="dxa"/>
            <w:shd w:val="clear" w:color="000000" w:fill="FFFFFF"/>
            <w:vAlign w:val="center"/>
            <w:hideMark/>
          </w:tcPr>
          <w:p w14:paraId="3AFAEBE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993" w:type="dxa"/>
            <w:shd w:val="clear" w:color="auto" w:fill="auto"/>
            <w:vAlign w:val="center"/>
            <w:hideMark/>
          </w:tcPr>
          <w:p w14:paraId="4738258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5005740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7C4025C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43F60DD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60.5.03.00000</w:t>
            </w:r>
          </w:p>
        </w:tc>
        <w:tc>
          <w:tcPr>
            <w:tcW w:w="617" w:type="dxa"/>
            <w:shd w:val="clear" w:color="000000" w:fill="FFFFFF"/>
            <w:vAlign w:val="center"/>
            <w:hideMark/>
          </w:tcPr>
          <w:p w14:paraId="517E0D7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6BD804B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593ADDC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14:paraId="425B767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F14E3F" w:rsidRPr="00492E79" w14:paraId="262B1F7C" w14:textId="77777777" w:rsidTr="00F14E3F">
        <w:trPr>
          <w:trHeight w:val="20"/>
        </w:trPr>
        <w:tc>
          <w:tcPr>
            <w:tcW w:w="7366" w:type="dxa"/>
            <w:shd w:val="clear" w:color="auto" w:fill="auto"/>
            <w:vAlign w:val="center"/>
            <w:hideMark/>
          </w:tcPr>
          <w:p w14:paraId="23550DD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муниципального округа</w:t>
            </w:r>
          </w:p>
        </w:tc>
        <w:tc>
          <w:tcPr>
            <w:tcW w:w="993" w:type="dxa"/>
            <w:shd w:val="clear" w:color="auto" w:fill="auto"/>
            <w:vAlign w:val="center"/>
            <w:hideMark/>
          </w:tcPr>
          <w:p w14:paraId="1101533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AE32C5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7828F5F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5672232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60.5.03.00840</w:t>
            </w:r>
          </w:p>
        </w:tc>
        <w:tc>
          <w:tcPr>
            <w:tcW w:w="617" w:type="dxa"/>
            <w:shd w:val="clear" w:color="000000" w:fill="FFFFFF"/>
            <w:vAlign w:val="center"/>
            <w:hideMark/>
          </w:tcPr>
          <w:p w14:paraId="73BBA88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13DD5B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14:paraId="3C3D3C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c>
          <w:tcPr>
            <w:tcW w:w="1276" w:type="dxa"/>
            <w:shd w:val="clear" w:color="000000" w:fill="FFFFFF"/>
            <w:vAlign w:val="center"/>
            <w:hideMark/>
          </w:tcPr>
          <w:p w14:paraId="1455445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w:t>
            </w:r>
          </w:p>
        </w:tc>
      </w:tr>
      <w:tr w:rsidR="00F14E3F" w:rsidRPr="00492E79" w14:paraId="26DBBB81" w14:textId="77777777" w:rsidTr="00F14E3F">
        <w:trPr>
          <w:trHeight w:val="20"/>
        </w:trPr>
        <w:tc>
          <w:tcPr>
            <w:tcW w:w="7366" w:type="dxa"/>
            <w:shd w:val="clear" w:color="auto" w:fill="auto"/>
            <w:vAlign w:val="center"/>
            <w:hideMark/>
          </w:tcPr>
          <w:p w14:paraId="5F63B12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0E8F646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2E0CAC3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3736EB0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50E2745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60.5.03.00840</w:t>
            </w:r>
          </w:p>
        </w:tc>
        <w:tc>
          <w:tcPr>
            <w:tcW w:w="617" w:type="dxa"/>
            <w:shd w:val="clear" w:color="000000" w:fill="FFFFFF"/>
            <w:vAlign w:val="center"/>
            <w:hideMark/>
          </w:tcPr>
          <w:p w14:paraId="1A95BB1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7D3755D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134" w:type="dxa"/>
            <w:shd w:val="clear" w:color="000000" w:fill="FFFFFF"/>
            <w:vAlign w:val="center"/>
            <w:hideMark/>
          </w:tcPr>
          <w:p w14:paraId="4EE610C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c>
          <w:tcPr>
            <w:tcW w:w="1276" w:type="dxa"/>
            <w:shd w:val="clear" w:color="000000" w:fill="FFFFFF"/>
            <w:vAlign w:val="center"/>
            <w:hideMark/>
          </w:tcPr>
          <w:p w14:paraId="6B1F325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w:t>
            </w:r>
          </w:p>
        </w:tc>
      </w:tr>
      <w:tr w:rsidR="00F14E3F" w:rsidRPr="00492E79" w14:paraId="761249DF" w14:textId="77777777" w:rsidTr="00F14E3F">
        <w:trPr>
          <w:trHeight w:val="20"/>
        </w:trPr>
        <w:tc>
          <w:tcPr>
            <w:tcW w:w="7366" w:type="dxa"/>
            <w:shd w:val="clear" w:color="auto" w:fill="auto"/>
            <w:vAlign w:val="center"/>
            <w:hideMark/>
          </w:tcPr>
          <w:p w14:paraId="56B513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14:paraId="7BC5E52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1F429A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3EEE15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4EB8CDE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88.8.00.00000</w:t>
            </w:r>
          </w:p>
        </w:tc>
        <w:tc>
          <w:tcPr>
            <w:tcW w:w="617" w:type="dxa"/>
            <w:shd w:val="clear" w:color="auto" w:fill="auto"/>
            <w:vAlign w:val="center"/>
            <w:hideMark/>
          </w:tcPr>
          <w:p w14:paraId="22BF6E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508D48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w:t>
            </w:r>
          </w:p>
        </w:tc>
        <w:tc>
          <w:tcPr>
            <w:tcW w:w="1134" w:type="dxa"/>
            <w:shd w:val="clear" w:color="auto" w:fill="auto"/>
            <w:vAlign w:val="center"/>
            <w:hideMark/>
          </w:tcPr>
          <w:p w14:paraId="5ECE26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w:t>
            </w:r>
          </w:p>
        </w:tc>
        <w:tc>
          <w:tcPr>
            <w:tcW w:w="1276" w:type="dxa"/>
            <w:shd w:val="clear" w:color="auto" w:fill="auto"/>
            <w:vAlign w:val="center"/>
            <w:hideMark/>
          </w:tcPr>
          <w:p w14:paraId="25B6EF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w:t>
            </w:r>
          </w:p>
        </w:tc>
      </w:tr>
      <w:tr w:rsidR="00F14E3F" w:rsidRPr="00492E79" w14:paraId="52B74954" w14:textId="77777777" w:rsidTr="00F14E3F">
        <w:trPr>
          <w:trHeight w:val="20"/>
        </w:trPr>
        <w:tc>
          <w:tcPr>
            <w:tcW w:w="7366" w:type="dxa"/>
            <w:shd w:val="clear" w:color="auto" w:fill="auto"/>
            <w:vAlign w:val="center"/>
            <w:hideMark/>
          </w:tcPr>
          <w:p w14:paraId="36A8DD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социальную помощь населению</w:t>
            </w:r>
          </w:p>
        </w:tc>
        <w:tc>
          <w:tcPr>
            <w:tcW w:w="993" w:type="dxa"/>
            <w:shd w:val="clear" w:color="auto" w:fill="auto"/>
            <w:vAlign w:val="center"/>
            <w:hideMark/>
          </w:tcPr>
          <w:p w14:paraId="0756DF4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2AC0B59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3E03DD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354596C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88.8.00.90250</w:t>
            </w:r>
          </w:p>
        </w:tc>
        <w:tc>
          <w:tcPr>
            <w:tcW w:w="617" w:type="dxa"/>
            <w:shd w:val="clear" w:color="auto" w:fill="auto"/>
            <w:vAlign w:val="center"/>
            <w:hideMark/>
          </w:tcPr>
          <w:p w14:paraId="49B5CE1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EB14AD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w:t>
            </w:r>
          </w:p>
        </w:tc>
        <w:tc>
          <w:tcPr>
            <w:tcW w:w="1134" w:type="dxa"/>
            <w:shd w:val="clear" w:color="auto" w:fill="auto"/>
            <w:vAlign w:val="center"/>
            <w:hideMark/>
          </w:tcPr>
          <w:p w14:paraId="5290C9D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w:t>
            </w:r>
          </w:p>
        </w:tc>
        <w:tc>
          <w:tcPr>
            <w:tcW w:w="1276" w:type="dxa"/>
            <w:shd w:val="clear" w:color="auto" w:fill="auto"/>
            <w:vAlign w:val="center"/>
            <w:hideMark/>
          </w:tcPr>
          <w:p w14:paraId="179BE54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w:t>
            </w:r>
          </w:p>
        </w:tc>
      </w:tr>
      <w:tr w:rsidR="00F14E3F" w:rsidRPr="00492E79" w14:paraId="1BBFA0FB" w14:textId="77777777" w:rsidTr="00F14E3F">
        <w:trPr>
          <w:trHeight w:val="20"/>
        </w:trPr>
        <w:tc>
          <w:tcPr>
            <w:tcW w:w="7366" w:type="dxa"/>
            <w:shd w:val="clear" w:color="auto" w:fill="auto"/>
            <w:vAlign w:val="center"/>
            <w:hideMark/>
          </w:tcPr>
          <w:p w14:paraId="5C84FD5F"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14:paraId="74F907E4"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10B0A2A1"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635BA412"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auto" w:fill="auto"/>
            <w:vAlign w:val="center"/>
            <w:hideMark/>
          </w:tcPr>
          <w:p w14:paraId="4DB23F79"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88.8.00.90250</w:t>
            </w:r>
          </w:p>
        </w:tc>
        <w:tc>
          <w:tcPr>
            <w:tcW w:w="617" w:type="dxa"/>
            <w:shd w:val="clear" w:color="auto" w:fill="auto"/>
            <w:vAlign w:val="center"/>
            <w:hideMark/>
          </w:tcPr>
          <w:p w14:paraId="4A39E53D"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096" w:type="dxa"/>
            <w:shd w:val="clear" w:color="auto" w:fill="auto"/>
            <w:vAlign w:val="center"/>
            <w:hideMark/>
          </w:tcPr>
          <w:p w14:paraId="2A1C3EA9"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1134" w:type="dxa"/>
            <w:shd w:val="clear" w:color="auto" w:fill="auto"/>
            <w:vAlign w:val="center"/>
            <w:hideMark/>
          </w:tcPr>
          <w:p w14:paraId="189CA9A5"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c>
          <w:tcPr>
            <w:tcW w:w="1276" w:type="dxa"/>
            <w:shd w:val="clear" w:color="auto" w:fill="auto"/>
            <w:vAlign w:val="center"/>
            <w:hideMark/>
          </w:tcPr>
          <w:p w14:paraId="4D24E706"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90,0</w:t>
            </w:r>
          </w:p>
        </w:tc>
      </w:tr>
      <w:tr w:rsidR="00F14E3F" w:rsidRPr="00492E79" w14:paraId="49F9E844" w14:textId="77777777" w:rsidTr="00F14E3F">
        <w:trPr>
          <w:trHeight w:val="20"/>
        </w:trPr>
        <w:tc>
          <w:tcPr>
            <w:tcW w:w="7366" w:type="dxa"/>
            <w:shd w:val="clear" w:color="auto" w:fill="auto"/>
            <w:vAlign w:val="center"/>
            <w:hideMark/>
          </w:tcPr>
          <w:p w14:paraId="218F81D2" w14:textId="77777777" w:rsidR="00F14E3F" w:rsidRPr="00492E79" w:rsidRDefault="00F14E3F" w:rsidP="00F14E3F">
            <w:pPr>
              <w:spacing w:after="0" w:line="240" w:lineRule="auto"/>
              <w:jc w:val="both"/>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Резервный фонд местных администраций</w:t>
            </w:r>
          </w:p>
        </w:tc>
        <w:tc>
          <w:tcPr>
            <w:tcW w:w="993" w:type="dxa"/>
            <w:shd w:val="clear" w:color="auto" w:fill="auto"/>
            <w:vAlign w:val="center"/>
            <w:hideMark/>
          </w:tcPr>
          <w:p w14:paraId="19741774" w14:textId="77777777" w:rsidR="00F14E3F" w:rsidRPr="00492E79" w:rsidRDefault="00F14E3F" w:rsidP="00F14E3F">
            <w:pPr>
              <w:spacing w:after="0" w:line="240" w:lineRule="auto"/>
              <w:jc w:val="both"/>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5B47F88" w14:textId="77777777" w:rsidR="00F14E3F" w:rsidRPr="00492E79" w:rsidRDefault="00F14E3F" w:rsidP="00F14E3F">
            <w:pPr>
              <w:spacing w:after="0" w:line="240" w:lineRule="auto"/>
              <w:jc w:val="both"/>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488D3556" w14:textId="77777777" w:rsidR="00F14E3F" w:rsidRPr="00492E79" w:rsidRDefault="00F14E3F" w:rsidP="00F14E3F">
            <w:pPr>
              <w:spacing w:after="0" w:line="240" w:lineRule="auto"/>
              <w:jc w:val="both"/>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6C43EF2B" w14:textId="77777777" w:rsidR="00F14E3F" w:rsidRPr="00492E79" w:rsidRDefault="00F14E3F" w:rsidP="00F14E3F">
            <w:pPr>
              <w:spacing w:after="0" w:line="240" w:lineRule="auto"/>
              <w:jc w:val="both"/>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88.8.00.90620</w:t>
            </w:r>
          </w:p>
        </w:tc>
        <w:tc>
          <w:tcPr>
            <w:tcW w:w="617" w:type="dxa"/>
            <w:shd w:val="clear" w:color="auto" w:fill="auto"/>
            <w:vAlign w:val="center"/>
            <w:hideMark/>
          </w:tcPr>
          <w:p w14:paraId="053B370A" w14:textId="77777777" w:rsidR="00F14E3F" w:rsidRPr="00492E79" w:rsidRDefault="00F14E3F" w:rsidP="00F14E3F">
            <w:pPr>
              <w:spacing w:after="0" w:line="240" w:lineRule="auto"/>
              <w:jc w:val="both"/>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BBB3C32" w14:textId="77777777" w:rsidR="00F14E3F" w:rsidRPr="00492E79" w:rsidRDefault="00F14E3F" w:rsidP="00F14E3F">
            <w:pPr>
              <w:spacing w:after="0" w:line="240" w:lineRule="auto"/>
              <w:jc w:val="both"/>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14:paraId="69012187" w14:textId="77777777" w:rsidR="00F14E3F" w:rsidRPr="00492E79" w:rsidRDefault="00F14E3F" w:rsidP="00F14E3F">
            <w:pPr>
              <w:spacing w:after="0" w:line="240" w:lineRule="auto"/>
              <w:jc w:val="both"/>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6B70304D" w14:textId="77777777" w:rsidR="00F14E3F" w:rsidRPr="00492E79" w:rsidRDefault="00F14E3F" w:rsidP="00F14E3F">
            <w:pPr>
              <w:spacing w:after="0" w:line="240" w:lineRule="auto"/>
              <w:jc w:val="both"/>
              <w:outlineLvl w:val="6"/>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7C99311F" w14:textId="77777777" w:rsidTr="00F14E3F">
        <w:trPr>
          <w:trHeight w:val="20"/>
        </w:trPr>
        <w:tc>
          <w:tcPr>
            <w:tcW w:w="7366" w:type="dxa"/>
            <w:shd w:val="clear" w:color="auto" w:fill="auto"/>
            <w:vAlign w:val="center"/>
            <w:hideMark/>
          </w:tcPr>
          <w:p w14:paraId="135060EE"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14:paraId="0DA35757"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4E5A6604"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7D08973E"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auto" w:fill="auto"/>
            <w:vAlign w:val="center"/>
            <w:hideMark/>
          </w:tcPr>
          <w:p w14:paraId="4D9F2606"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88.8.00.90620</w:t>
            </w:r>
          </w:p>
        </w:tc>
        <w:tc>
          <w:tcPr>
            <w:tcW w:w="617" w:type="dxa"/>
            <w:shd w:val="clear" w:color="auto" w:fill="auto"/>
            <w:vAlign w:val="center"/>
            <w:hideMark/>
          </w:tcPr>
          <w:p w14:paraId="6D82A1CC"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096" w:type="dxa"/>
            <w:shd w:val="clear" w:color="auto" w:fill="auto"/>
            <w:vAlign w:val="center"/>
            <w:hideMark/>
          </w:tcPr>
          <w:p w14:paraId="47860559"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vAlign w:val="center"/>
            <w:hideMark/>
          </w:tcPr>
          <w:p w14:paraId="7B87F315"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29855EF9"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4C2DA153" w14:textId="77777777" w:rsidTr="00F14E3F">
        <w:trPr>
          <w:trHeight w:val="20"/>
        </w:trPr>
        <w:tc>
          <w:tcPr>
            <w:tcW w:w="7366" w:type="dxa"/>
            <w:shd w:val="clear" w:color="auto" w:fill="auto"/>
            <w:vAlign w:val="center"/>
            <w:hideMark/>
          </w:tcPr>
          <w:p w14:paraId="1BFE7B15"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Физическая культура и спорт</w:t>
            </w:r>
          </w:p>
        </w:tc>
        <w:tc>
          <w:tcPr>
            <w:tcW w:w="993" w:type="dxa"/>
            <w:shd w:val="clear" w:color="auto" w:fill="auto"/>
            <w:vAlign w:val="center"/>
            <w:hideMark/>
          </w:tcPr>
          <w:p w14:paraId="0CC4A22F"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6E8E9879"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14:paraId="6F7C4B05"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0E5702C5"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3B11EE19"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9E80734"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700,0</w:t>
            </w:r>
          </w:p>
        </w:tc>
        <w:tc>
          <w:tcPr>
            <w:tcW w:w="1134" w:type="dxa"/>
            <w:shd w:val="clear" w:color="auto" w:fill="auto"/>
            <w:vAlign w:val="center"/>
            <w:hideMark/>
          </w:tcPr>
          <w:p w14:paraId="156932BB"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700,0</w:t>
            </w:r>
          </w:p>
        </w:tc>
        <w:tc>
          <w:tcPr>
            <w:tcW w:w="1276" w:type="dxa"/>
            <w:shd w:val="clear" w:color="auto" w:fill="auto"/>
            <w:vAlign w:val="center"/>
            <w:hideMark/>
          </w:tcPr>
          <w:p w14:paraId="7FCBE56E"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700,0</w:t>
            </w:r>
          </w:p>
        </w:tc>
      </w:tr>
      <w:tr w:rsidR="00F14E3F" w:rsidRPr="00492E79" w14:paraId="2E1F769C" w14:textId="77777777" w:rsidTr="00F14E3F">
        <w:trPr>
          <w:trHeight w:val="20"/>
        </w:trPr>
        <w:tc>
          <w:tcPr>
            <w:tcW w:w="7366" w:type="dxa"/>
            <w:shd w:val="clear" w:color="auto" w:fill="auto"/>
            <w:vAlign w:val="center"/>
            <w:hideMark/>
          </w:tcPr>
          <w:p w14:paraId="0D92CA71" w14:textId="5D1789D4"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Массовый</w:t>
            </w:r>
            <w:r w:rsidR="00575F93" w:rsidRPr="00492E79">
              <w:rPr>
                <w:rFonts w:ascii="Times New Roman" w:eastAsia="Times New Roman" w:hAnsi="Times New Roman" w:cs="Times New Roman"/>
                <w:b/>
                <w:bCs/>
                <w:sz w:val="20"/>
                <w:szCs w:val="20"/>
                <w:lang w:eastAsia="ru-RU"/>
              </w:rPr>
              <w:t xml:space="preserve"> </w:t>
            </w:r>
            <w:r w:rsidRPr="00492E79">
              <w:rPr>
                <w:rFonts w:ascii="Times New Roman" w:eastAsia="Times New Roman" w:hAnsi="Times New Roman" w:cs="Times New Roman"/>
                <w:b/>
                <w:bCs/>
                <w:sz w:val="20"/>
                <w:szCs w:val="20"/>
                <w:lang w:eastAsia="ru-RU"/>
              </w:rPr>
              <w:t>спорт</w:t>
            </w:r>
          </w:p>
        </w:tc>
        <w:tc>
          <w:tcPr>
            <w:tcW w:w="993" w:type="dxa"/>
            <w:shd w:val="clear" w:color="auto" w:fill="auto"/>
            <w:vAlign w:val="center"/>
            <w:hideMark/>
          </w:tcPr>
          <w:p w14:paraId="536D09FF" w14:textId="77777777"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19255747" w14:textId="77777777"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14:paraId="4891F7E3" w14:textId="77777777"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22DFA90A" w14:textId="77777777"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7964BBD9" w14:textId="77777777"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8875E28" w14:textId="77777777"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700,0</w:t>
            </w:r>
          </w:p>
        </w:tc>
        <w:tc>
          <w:tcPr>
            <w:tcW w:w="1134" w:type="dxa"/>
            <w:shd w:val="clear" w:color="auto" w:fill="auto"/>
            <w:vAlign w:val="center"/>
            <w:hideMark/>
          </w:tcPr>
          <w:p w14:paraId="6C33F4C7" w14:textId="77777777"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700,0</w:t>
            </w:r>
          </w:p>
        </w:tc>
        <w:tc>
          <w:tcPr>
            <w:tcW w:w="1276" w:type="dxa"/>
            <w:shd w:val="clear" w:color="auto" w:fill="auto"/>
            <w:vAlign w:val="center"/>
            <w:hideMark/>
          </w:tcPr>
          <w:p w14:paraId="204264BD" w14:textId="77777777"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700,0</w:t>
            </w:r>
          </w:p>
        </w:tc>
      </w:tr>
      <w:tr w:rsidR="00F14E3F" w:rsidRPr="00492E79" w14:paraId="440E9A87" w14:textId="77777777" w:rsidTr="00F14E3F">
        <w:trPr>
          <w:trHeight w:val="20"/>
        </w:trPr>
        <w:tc>
          <w:tcPr>
            <w:tcW w:w="7366" w:type="dxa"/>
            <w:shd w:val="clear" w:color="auto" w:fill="auto"/>
            <w:vAlign w:val="center"/>
            <w:hideMark/>
          </w:tcPr>
          <w:p w14:paraId="0816113F"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муниципальном округе"</w:t>
            </w:r>
          </w:p>
        </w:tc>
        <w:tc>
          <w:tcPr>
            <w:tcW w:w="993" w:type="dxa"/>
            <w:shd w:val="clear" w:color="auto" w:fill="auto"/>
            <w:vAlign w:val="center"/>
            <w:hideMark/>
          </w:tcPr>
          <w:p w14:paraId="51A057CE"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0F556357"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14:paraId="59D0AA7D"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35296BDB"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58.0.00.00000</w:t>
            </w:r>
          </w:p>
        </w:tc>
        <w:tc>
          <w:tcPr>
            <w:tcW w:w="617" w:type="dxa"/>
            <w:shd w:val="clear" w:color="auto" w:fill="auto"/>
            <w:vAlign w:val="center"/>
            <w:hideMark/>
          </w:tcPr>
          <w:p w14:paraId="111B805C"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7180E0E"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700,0</w:t>
            </w:r>
          </w:p>
        </w:tc>
        <w:tc>
          <w:tcPr>
            <w:tcW w:w="1134" w:type="dxa"/>
            <w:shd w:val="clear" w:color="auto" w:fill="auto"/>
            <w:vAlign w:val="center"/>
            <w:hideMark/>
          </w:tcPr>
          <w:p w14:paraId="20E0179D"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700,0</w:t>
            </w:r>
          </w:p>
        </w:tc>
        <w:tc>
          <w:tcPr>
            <w:tcW w:w="1276" w:type="dxa"/>
            <w:shd w:val="clear" w:color="auto" w:fill="auto"/>
            <w:vAlign w:val="center"/>
            <w:hideMark/>
          </w:tcPr>
          <w:p w14:paraId="4FF6A46C"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700,0</w:t>
            </w:r>
          </w:p>
        </w:tc>
      </w:tr>
      <w:tr w:rsidR="00F14E3F" w:rsidRPr="00492E79" w14:paraId="76F41C9E" w14:textId="77777777" w:rsidTr="00F14E3F">
        <w:trPr>
          <w:trHeight w:val="20"/>
        </w:trPr>
        <w:tc>
          <w:tcPr>
            <w:tcW w:w="7366" w:type="dxa"/>
            <w:shd w:val="clear" w:color="000000" w:fill="FFFFFF"/>
            <w:vAlign w:val="center"/>
            <w:hideMark/>
          </w:tcPr>
          <w:p w14:paraId="7F4AF7F8"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"Развитие массового спорта"</w:t>
            </w:r>
          </w:p>
        </w:tc>
        <w:tc>
          <w:tcPr>
            <w:tcW w:w="993" w:type="dxa"/>
            <w:shd w:val="clear" w:color="auto" w:fill="auto"/>
            <w:vAlign w:val="center"/>
            <w:hideMark/>
          </w:tcPr>
          <w:p w14:paraId="7A17D782"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FB37E26"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14:paraId="23FB759D"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00DBBA9E"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58.1.03.00000</w:t>
            </w:r>
          </w:p>
        </w:tc>
        <w:tc>
          <w:tcPr>
            <w:tcW w:w="617" w:type="dxa"/>
            <w:shd w:val="clear" w:color="000000" w:fill="FFFFFF"/>
            <w:vAlign w:val="center"/>
            <w:hideMark/>
          </w:tcPr>
          <w:p w14:paraId="0892E3D1"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63A870C"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700,0</w:t>
            </w:r>
          </w:p>
        </w:tc>
        <w:tc>
          <w:tcPr>
            <w:tcW w:w="1134" w:type="dxa"/>
            <w:shd w:val="clear" w:color="000000" w:fill="FFFFFF"/>
            <w:vAlign w:val="center"/>
            <w:hideMark/>
          </w:tcPr>
          <w:p w14:paraId="0E5B863B"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700,0</w:t>
            </w:r>
          </w:p>
        </w:tc>
        <w:tc>
          <w:tcPr>
            <w:tcW w:w="1276" w:type="dxa"/>
            <w:shd w:val="clear" w:color="000000" w:fill="FFFFFF"/>
            <w:vAlign w:val="center"/>
            <w:hideMark/>
          </w:tcPr>
          <w:p w14:paraId="68393D5E"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700,0</w:t>
            </w:r>
          </w:p>
        </w:tc>
      </w:tr>
      <w:tr w:rsidR="00F14E3F" w:rsidRPr="00492E79" w14:paraId="658DEB61" w14:textId="77777777" w:rsidTr="00F14E3F">
        <w:trPr>
          <w:trHeight w:val="20"/>
        </w:trPr>
        <w:tc>
          <w:tcPr>
            <w:tcW w:w="7366" w:type="dxa"/>
            <w:shd w:val="clear" w:color="auto" w:fill="auto"/>
            <w:vAlign w:val="center"/>
            <w:hideMark/>
          </w:tcPr>
          <w:p w14:paraId="0DFADD47" w14:textId="77777777" w:rsidR="00F14E3F" w:rsidRPr="00492E79" w:rsidRDefault="00F14E3F" w:rsidP="00F14E3F">
            <w:pPr>
              <w:spacing w:after="0" w:line="240" w:lineRule="auto"/>
              <w:jc w:val="both"/>
              <w:outlineLvl w:val="4"/>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993" w:type="dxa"/>
            <w:shd w:val="clear" w:color="auto" w:fill="auto"/>
            <w:vAlign w:val="center"/>
            <w:hideMark/>
          </w:tcPr>
          <w:p w14:paraId="6C079447" w14:textId="77777777" w:rsidR="00F14E3F" w:rsidRPr="00492E79" w:rsidRDefault="00F14E3F" w:rsidP="00F14E3F">
            <w:pPr>
              <w:spacing w:after="0" w:line="240" w:lineRule="auto"/>
              <w:jc w:val="both"/>
              <w:outlineLvl w:val="4"/>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002</w:t>
            </w:r>
          </w:p>
        </w:tc>
        <w:tc>
          <w:tcPr>
            <w:tcW w:w="850" w:type="dxa"/>
            <w:shd w:val="clear" w:color="auto" w:fill="auto"/>
            <w:vAlign w:val="center"/>
            <w:hideMark/>
          </w:tcPr>
          <w:p w14:paraId="79D05D6D" w14:textId="77777777" w:rsidR="00F14E3F" w:rsidRPr="00492E79" w:rsidRDefault="00F14E3F" w:rsidP="00F14E3F">
            <w:pPr>
              <w:spacing w:after="0" w:line="240" w:lineRule="auto"/>
              <w:jc w:val="both"/>
              <w:outlineLvl w:val="4"/>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14:paraId="499D25B1" w14:textId="77777777" w:rsidR="00F14E3F" w:rsidRPr="00492E79" w:rsidRDefault="00F14E3F" w:rsidP="00F14E3F">
            <w:pPr>
              <w:spacing w:after="0" w:line="240" w:lineRule="auto"/>
              <w:jc w:val="both"/>
              <w:outlineLvl w:val="4"/>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2CBBE453" w14:textId="77777777" w:rsidR="00F14E3F" w:rsidRPr="00492E79" w:rsidRDefault="00F14E3F" w:rsidP="00F14E3F">
            <w:pPr>
              <w:spacing w:after="0" w:line="240" w:lineRule="auto"/>
              <w:jc w:val="both"/>
              <w:outlineLvl w:val="4"/>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58.1.03.00140</w:t>
            </w:r>
          </w:p>
        </w:tc>
        <w:tc>
          <w:tcPr>
            <w:tcW w:w="617" w:type="dxa"/>
            <w:shd w:val="clear" w:color="000000" w:fill="FFFFFF"/>
            <w:vAlign w:val="center"/>
            <w:hideMark/>
          </w:tcPr>
          <w:p w14:paraId="3F3302A5" w14:textId="77777777" w:rsidR="00F14E3F" w:rsidRPr="00492E79" w:rsidRDefault="00F14E3F" w:rsidP="00F14E3F">
            <w:pPr>
              <w:spacing w:after="0" w:line="240" w:lineRule="auto"/>
              <w:jc w:val="both"/>
              <w:outlineLvl w:val="4"/>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2F93A27" w14:textId="77777777" w:rsidR="00F14E3F" w:rsidRPr="00492E79" w:rsidRDefault="00F14E3F" w:rsidP="00F14E3F">
            <w:pPr>
              <w:spacing w:after="0" w:line="240" w:lineRule="auto"/>
              <w:jc w:val="both"/>
              <w:outlineLvl w:val="4"/>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700,0</w:t>
            </w:r>
          </w:p>
        </w:tc>
        <w:tc>
          <w:tcPr>
            <w:tcW w:w="1134" w:type="dxa"/>
            <w:shd w:val="clear" w:color="000000" w:fill="FFFFFF"/>
            <w:vAlign w:val="center"/>
            <w:hideMark/>
          </w:tcPr>
          <w:p w14:paraId="4E38A536" w14:textId="77777777" w:rsidR="00F14E3F" w:rsidRPr="00492E79" w:rsidRDefault="00F14E3F" w:rsidP="00F14E3F">
            <w:pPr>
              <w:spacing w:after="0" w:line="240" w:lineRule="auto"/>
              <w:jc w:val="both"/>
              <w:outlineLvl w:val="4"/>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700,0</w:t>
            </w:r>
          </w:p>
        </w:tc>
        <w:tc>
          <w:tcPr>
            <w:tcW w:w="1276" w:type="dxa"/>
            <w:shd w:val="clear" w:color="000000" w:fill="FFFFFF"/>
            <w:vAlign w:val="center"/>
            <w:hideMark/>
          </w:tcPr>
          <w:p w14:paraId="6E26E78D" w14:textId="77777777" w:rsidR="00F14E3F" w:rsidRPr="00492E79" w:rsidRDefault="00F14E3F" w:rsidP="00F14E3F">
            <w:pPr>
              <w:spacing w:after="0" w:line="240" w:lineRule="auto"/>
              <w:jc w:val="both"/>
              <w:outlineLvl w:val="4"/>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700,0</w:t>
            </w:r>
          </w:p>
        </w:tc>
      </w:tr>
      <w:tr w:rsidR="00F14E3F" w:rsidRPr="00492E79" w14:paraId="65AD1FC9" w14:textId="77777777" w:rsidTr="00F14E3F">
        <w:trPr>
          <w:trHeight w:val="20"/>
        </w:trPr>
        <w:tc>
          <w:tcPr>
            <w:tcW w:w="7366" w:type="dxa"/>
            <w:shd w:val="clear" w:color="auto" w:fill="auto"/>
            <w:vAlign w:val="center"/>
            <w:hideMark/>
          </w:tcPr>
          <w:p w14:paraId="108BDC75"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60951D6A"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3964C17"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w:t>
            </w:r>
          </w:p>
        </w:tc>
        <w:tc>
          <w:tcPr>
            <w:tcW w:w="1276" w:type="dxa"/>
            <w:shd w:val="clear" w:color="auto" w:fill="auto"/>
            <w:vAlign w:val="center"/>
            <w:hideMark/>
          </w:tcPr>
          <w:p w14:paraId="47F1ED5D"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272BEEEA"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58.1.03.00140</w:t>
            </w:r>
          </w:p>
        </w:tc>
        <w:tc>
          <w:tcPr>
            <w:tcW w:w="617" w:type="dxa"/>
            <w:shd w:val="clear" w:color="000000" w:fill="FFFFFF"/>
            <w:vAlign w:val="center"/>
            <w:hideMark/>
          </w:tcPr>
          <w:p w14:paraId="5B795096"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58157291"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700,0</w:t>
            </w:r>
          </w:p>
        </w:tc>
        <w:tc>
          <w:tcPr>
            <w:tcW w:w="1134" w:type="dxa"/>
            <w:shd w:val="clear" w:color="000000" w:fill="FFFFFF"/>
            <w:vAlign w:val="center"/>
            <w:hideMark/>
          </w:tcPr>
          <w:p w14:paraId="49D909FB"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700,0</w:t>
            </w:r>
          </w:p>
        </w:tc>
        <w:tc>
          <w:tcPr>
            <w:tcW w:w="1276" w:type="dxa"/>
            <w:shd w:val="clear" w:color="000000" w:fill="FFFFFF"/>
            <w:vAlign w:val="center"/>
            <w:hideMark/>
          </w:tcPr>
          <w:p w14:paraId="2660ABD7"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700,0</w:t>
            </w:r>
          </w:p>
        </w:tc>
      </w:tr>
      <w:tr w:rsidR="00F14E3F" w:rsidRPr="00492E79" w14:paraId="6129DF94" w14:textId="77777777" w:rsidTr="00F14E3F">
        <w:trPr>
          <w:trHeight w:val="20"/>
        </w:trPr>
        <w:tc>
          <w:tcPr>
            <w:tcW w:w="7366" w:type="dxa"/>
            <w:shd w:val="clear" w:color="auto" w:fill="auto"/>
            <w:vAlign w:val="center"/>
            <w:hideMark/>
          </w:tcPr>
          <w:p w14:paraId="3DA94334"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2183EBEC"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002</w:t>
            </w:r>
          </w:p>
        </w:tc>
        <w:tc>
          <w:tcPr>
            <w:tcW w:w="850" w:type="dxa"/>
            <w:shd w:val="clear" w:color="auto" w:fill="auto"/>
            <w:vAlign w:val="center"/>
            <w:hideMark/>
          </w:tcPr>
          <w:p w14:paraId="5CFE81E4"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w:t>
            </w:r>
          </w:p>
        </w:tc>
        <w:tc>
          <w:tcPr>
            <w:tcW w:w="1276" w:type="dxa"/>
            <w:shd w:val="clear" w:color="auto" w:fill="auto"/>
            <w:vAlign w:val="center"/>
            <w:hideMark/>
          </w:tcPr>
          <w:p w14:paraId="2AC9FAC5"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21A62379"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58.1.03.00140</w:t>
            </w:r>
          </w:p>
        </w:tc>
        <w:tc>
          <w:tcPr>
            <w:tcW w:w="617" w:type="dxa"/>
            <w:shd w:val="clear" w:color="000000" w:fill="FFFFFF"/>
            <w:vAlign w:val="center"/>
            <w:hideMark/>
          </w:tcPr>
          <w:p w14:paraId="7DAB8C81"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000000" w:fill="FFFFFF"/>
            <w:vAlign w:val="center"/>
            <w:hideMark/>
          </w:tcPr>
          <w:p w14:paraId="393A2FDE"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084B2CFF"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276" w:type="dxa"/>
            <w:shd w:val="clear" w:color="000000" w:fill="FFFFFF"/>
            <w:vAlign w:val="center"/>
            <w:hideMark/>
          </w:tcPr>
          <w:p w14:paraId="4709E1D7" w14:textId="77777777" w:rsidR="00F14E3F" w:rsidRPr="00492E79" w:rsidRDefault="00F14E3F" w:rsidP="00F14E3F">
            <w:pPr>
              <w:spacing w:after="0" w:line="240" w:lineRule="auto"/>
              <w:jc w:val="both"/>
              <w:outlineLvl w:val="6"/>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r>
      <w:tr w:rsidR="00F14E3F" w:rsidRPr="00492E79" w14:paraId="42701175" w14:textId="77777777" w:rsidTr="00F14E3F">
        <w:trPr>
          <w:trHeight w:val="20"/>
        </w:trPr>
        <w:tc>
          <w:tcPr>
            <w:tcW w:w="7366" w:type="dxa"/>
            <w:shd w:val="clear" w:color="000000" w:fill="D9D9D9"/>
            <w:vAlign w:val="center"/>
            <w:hideMark/>
          </w:tcPr>
          <w:p w14:paraId="1E730EE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Комитет по управлению имуществом Завитинского района Амурской области</w:t>
            </w:r>
          </w:p>
        </w:tc>
        <w:tc>
          <w:tcPr>
            <w:tcW w:w="993" w:type="dxa"/>
            <w:shd w:val="clear" w:color="000000" w:fill="D9D9D9"/>
            <w:vAlign w:val="center"/>
            <w:hideMark/>
          </w:tcPr>
          <w:p w14:paraId="3F0E869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000000" w:fill="D9D9D9"/>
            <w:vAlign w:val="center"/>
            <w:hideMark/>
          </w:tcPr>
          <w:p w14:paraId="2B4EE35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276" w:type="dxa"/>
            <w:shd w:val="clear" w:color="000000" w:fill="D9D9D9"/>
            <w:vAlign w:val="center"/>
            <w:hideMark/>
          </w:tcPr>
          <w:p w14:paraId="0C74643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000000" w:fill="D9D9D9"/>
            <w:vAlign w:val="center"/>
            <w:hideMark/>
          </w:tcPr>
          <w:p w14:paraId="6834484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000000" w:fill="D9D9D9"/>
            <w:vAlign w:val="center"/>
            <w:hideMark/>
          </w:tcPr>
          <w:p w14:paraId="38C5802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D9D9D9"/>
            <w:vAlign w:val="center"/>
            <w:hideMark/>
          </w:tcPr>
          <w:p w14:paraId="0BD2CA3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28 217,0</w:t>
            </w:r>
          </w:p>
        </w:tc>
        <w:tc>
          <w:tcPr>
            <w:tcW w:w="1134" w:type="dxa"/>
            <w:shd w:val="clear" w:color="000000" w:fill="D9D9D9"/>
            <w:vAlign w:val="center"/>
            <w:hideMark/>
          </w:tcPr>
          <w:p w14:paraId="30A361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28 217,0</w:t>
            </w:r>
          </w:p>
        </w:tc>
        <w:tc>
          <w:tcPr>
            <w:tcW w:w="1276" w:type="dxa"/>
            <w:shd w:val="clear" w:color="000000" w:fill="D9D9D9"/>
            <w:vAlign w:val="center"/>
            <w:hideMark/>
          </w:tcPr>
          <w:p w14:paraId="06E9626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24 432,4</w:t>
            </w:r>
          </w:p>
        </w:tc>
      </w:tr>
      <w:tr w:rsidR="00F14E3F" w:rsidRPr="00492E79" w14:paraId="203AA5DD" w14:textId="77777777" w:rsidTr="00F14E3F">
        <w:trPr>
          <w:trHeight w:val="20"/>
        </w:trPr>
        <w:tc>
          <w:tcPr>
            <w:tcW w:w="7366" w:type="dxa"/>
            <w:shd w:val="clear" w:color="auto" w:fill="auto"/>
            <w:vAlign w:val="center"/>
            <w:hideMark/>
          </w:tcPr>
          <w:p w14:paraId="605A96C2"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Общегосударственные вопросы</w:t>
            </w:r>
          </w:p>
        </w:tc>
        <w:tc>
          <w:tcPr>
            <w:tcW w:w="993" w:type="dxa"/>
            <w:shd w:val="clear" w:color="auto" w:fill="auto"/>
            <w:vAlign w:val="center"/>
            <w:hideMark/>
          </w:tcPr>
          <w:p w14:paraId="0E5687D7"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28A60425"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03F9CC66"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21230713"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57D32936"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AE0D721"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16 755,3</w:t>
            </w:r>
          </w:p>
        </w:tc>
        <w:tc>
          <w:tcPr>
            <w:tcW w:w="1134" w:type="dxa"/>
            <w:shd w:val="clear" w:color="auto" w:fill="auto"/>
            <w:vAlign w:val="center"/>
            <w:hideMark/>
          </w:tcPr>
          <w:p w14:paraId="7EA9F702"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16 755,3</w:t>
            </w:r>
          </w:p>
        </w:tc>
        <w:tc>
          <w:tcPr>
            <w:tcW w:w="1276" w:type="dxa"/>
            <w:shd w:val="clear" w:color="auto" w:fill="auto"/>
            <w:vAlign w:val="center"/>
            <w:hideMark/>
          </w:tcPr>
          <w:p w14:paraId="597608C0" w14:textId="77777777" w:rsidR="00F14E3F" w:rsidRPr="00492E79" w:rsidRDefault="00F14E3F" w:rsidP="00F14E3F">
            <w:pPr>
              <w:spacing w:after="0" w:line="240" w:lineRule="auto"/>
              <w:jc w:val="both"/>
              <w:outlineLvl w:val="0"/>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16 755,3</w:t>
            </w:r>
          </w:p>
        </w:tc>
      </w:tr>
      <w:tr w:rsidR="00F14E3F" w:rsidRPr="00492E79" w14:paraId="76560387" w14:textId="77777777" w:rsidTr="00F14E3F">
        <w:trPr>
          <w:trHeight w:val="20"/>
        </w:trPr>
        <w:tc>
          <w:tcPr>
            <w:tcW w:w="7366" w:type="dxa"/>
            <w:shd w:val="clear" w:color="auto" w:fill="auto"/>
            <w:vAlign w:val="center"/>
            <w:hideMark/>
          </w:tcPr>
          <w:p w14:paraId="04F9C949" w14:textId="77777777"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Другие общегосударственные вопросы</w:t>
            </w:r>
          </w:p>
        </w:tc>
        <w:tc>
          <w:tcPr>
            <w:tcW w:w="993" w:type="dxa"/>
            <w:shd w:val="clear" w:color="auto" w:fill="auto"/>
            <w:vAlign w:val="center"/>
            <w:hideMark/>
          </w:tcPr>
          <w:p w14:paraId="7DAB9942" w14:textId="77777777"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3B236B78" w14:textId="77777777"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58DEA30C" w14:textId="77777777"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7021F5FF" w14:textId="77777777"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61E73464" w14:textId="77777777"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DD1CACC" w14:textId="77777777"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16 755,3</w:t>
            </w:r>
          </w:p>
        </w:tc>
        <w:tc>
          <w:tcPr>
            <w:tcW w:w="1134" w:type="dxa"/>
            <w:shd w:val="clear" w:color="auto" w:fill="auto"/>
            <w:vAlign w:val="center"/>
            <w:hideMark/>
          </w:tcPr>
          <w:p w14:paraId="745DF894" w14:textId="77777777"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16 755,3</w:t>
            </w:r>
          </w:p>
        </w:tc>
        <w:tc>
          <w:tcPr>
            <w:tcW w:w="1276" w:type="dxa"/>
            <w:shd w:val="clear" w:color="auto" w:fill="auto"/>
            <w:vAlign w:val="center"/>
            <w:hideMark/>
          </w:tcPr>
          <w:p w14:paraId="54164B5D" w14:textId="77777777" w:rsidR="00F14E3F" w:rsidRPr="00492E79" w:rsidRDefault="00F14E3F" w:rsidP="00F14E3F">
            <w:pPr>
              <w:spacing w:after="0" w:line="240" w:lineRule="auto"/>
              <w:jc w:val="both"/>
              <w:outlineLvl w:val="1"/>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16 755,3</w:t>
            </w:r>
          </w:p>
        </w:tc>
      </w:tr>
      <w:tr w:rsidR="00F14E3F" w:rsidRPr="00492E79" w14:paraId="32BFAF6C" w14:textId="77777777" w:rsidTr="00F14E3F">
        <w:trPr>
          <w:trHeight w:val="20"/>
        </w:trPr>
        <w:tc>
          <w:tcPr>
            <w:tcW w:w="7366" w:type="dxa"/>
            <w:shd w:val="clear" w:color="auto" w:fill="auto"/>
            <w:vAlign w:val="center"/>
            <w:hideMark/>
          </w:tcPr>
          <w:p w14:paraId="5CD23C97"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993" w:type="dxa"/>
            <w:shd w:val="clear" w:color="auto" w:fill="auto"/>
            <w:vAlign w:val="center"/>
            <w:hideMark/>
          </w:tcPr>
          <w:p w14:paraId="086B5216"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1838D8AE"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57DD5803"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61864BE5"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61.0.00.00000</w:t>
            </w:r>
          </w:p>
        </w:tc>
        <w:tc>
          <w:tcPr>
            <w:tcW w:w="617" w:type="dxa"/>
            <w:shd w:val="clear" w:color="auto" w:fill="auto"/>
            <w:vAlign w:val="center"/>
            <w:hideMark/>
          </w:tcPr>
          <w:p w14:paraId="781A841A"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C4AD993"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16 755,3</w:t>
            </w:r>
          </w:p>
        </w:tc>
        <w:tc>
          <w:tcPr>
            <w:tcW w:w="1134" w:type="dxa"/>
            <w:shd w:val="clear" w:color="auto" w:fill="auto"/>
            <w:vAlign w:val="center"/>
            <w:hideMark/>
          </w:tcPr>
          <w:p w14:paraId="4E89A741"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16 755,3</w:t>
            </w:r>
          </w:p>
        </w:tc>
        <w:tc>
          <w:tcPr>
            <w:tcW w:w="1276" w:type="dxa"/>
            <w:shd w:val="clear" w:color="auto" w:fill="auto"/>
            <w:vAlign w:val="center"/>
            <w:hideMark/>
          </w:tcPr>
          <w:p w14:paraId="11E25410" w14:textId="77777777" w:rsidR="00F14E3F" w:rsidRPr="00492E79" w:rsidRDefault="00F14E3F" w:rsidP="00F14E3F">
            <w:pPr>
              <w:spacing w:after="0" w:line="240" w:lineRule="auto"/>
              <w:jc w:val="both"/>
              <w:outlineLvl w:val="2"/>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16 755,3</w:t>
            </w:r>
          </w:p>
        </w:tc>
      </w:tr>
      <w:tr w:rsidR="00F14E3F" w:rsidRPr="00492E79" w14:paraId="3311DCAC" w14:textId="77777777" w:rsidTr="00F14E3F">
        <w:trPr>
          <w:trHeight w:val="20"/>
        </w:trPr>
        <w:tc>
          <w:tcPr>
            <w:tcW w:w="7366" w:type="dxa"/>
            <w:shd w:val="clear" w:color="auto" w:fill="auto"/>
            <w:vAlign w:val="center"/>
            <w:hideMark/>
          </w:tcPr>
          <w:p w14:paraId="7EB99241"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 Завитинского муниципального округа"</w:t>
            </w:r>
          </w:p>
        </w:tc>
        <w:tc>
          <w:tcPr>
            <w:tcW w:w="993" w:type="dxa"/>
            <w:shd w:val="clear" w:color="auto" w:fill="auto"/>
            <w:vAlign w:val="center"/>
            <w:hideMark/>
          </w:tcPr>
          <w:p w14:paraId="302CC784"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40EEEF31"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295AF548"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218093C4"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61.2.00.00000</w:t>
            </w:r>
          </w:p>
        </w:tc>
        <w:tc>
          <w:tcPr>
            <w:tcW w:w="617" w:type="dxa"/>
            <w:shd w:val="clear" w:color="auto" w:fill="auto"/>
            <w:vAlign w:val="center"/>
            <w:hideMark/>
          </w:tcPr>
          <w:p w14:paraId="5CB17A0D"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FA4393D"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16 755,3</w:t>
            </w:r>
          </w:p>
        </w:tc>
        <w:tc>
          <w:tcPr>
            <w:tcW w:w="1134" w:type="dxa"/>
            <w:shd w:val="clear" w:color="auto" w:fill="auto"/>
            <w:vAlign w:val="center"/>
            <w:hideMark/>
          </w:tcPr>
          <w:p w14:paraId="7A349DF1"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16 755,3</w:t>
            </w:r>
          </w:p>
        </w:tc>
        <w:tc>
          <w:tcPr>
            <w:tcW w:w="1276" w:type="dxa"/>
            <w:shd w:val="clear" w:color="auto" w:fill="auto"/>
            <w:vAlign w:val="center"/>
            <w:hideMark/>
          </w:tcPr>
          <w:p w14:paraId="4F9C1D03"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16 755,3</w:t>
            </w:r>
          </w:p>
        </w:tc>
      </w:tr>
      <w:tr w:rsidR="00F14E3F" w:rsidRPr="00492E79" w14:paraId="2C623E02" w14:textId="77777777" w:rsidTr="00F14E3F">
        <w:trPr>
          <w:trHeight w:val="20"/>
        </w:trPr>
        <w:tc>
          <w:tcPr>
            <w:tcW w:w="7366" w:type="dxa"/>
            <w:shd w:val="clear" w:color="auto" w:fill="auto"/>
            <w:vAlign w:val="center"/>
            <w:hideMark/>
          </w:tcPr>
          <w:p w14:paraId="4F4B917E"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993" w:type="dxa"/>
            <w:shd w:val="clear" w:color="auto" w:fill="auto"/>
            <w:vAlign w:val="center"/>
            <w:hideMark/>
          </w:tcPr>
          <w:p w14:paraId="211974E7"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68A68B7F"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58426F36"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07B14FED"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61.2.02.00000</w:t>
            </w:r>
          </w:p>
        </w:tc>
        <w:tc>
          <w:tcPr>
            <w:tcW w:w="617" w:type="dxa"/>
            <w:shd w:val="clear" w:color="auto" w:fill="auto"/>
            <w:vAlign w:val="center"/>
            <w:hideMark/>
          </w:tcPr>
          <w:p w14:paraId="3853DA64"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3EDF703"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8 329,7</w:t>
            </w:r>
          </w:p>
        </w:tc>
        <w:tc>
          <w:tcPr>
            <w:tcW w:w="1134" w:type="dxa"/>
            <w:shd w:val="clear" w:color="auto" w:fill="auto"/>
            <w:vAlign w:val="center"/>
            <w:hideMark/>
          </w:tcPr>
          <w:p w14:paraId="5B29E8E8"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8 329,7</w:t>
            </w:r>
          </w:p>
        </w:tc>
        <w:tc>
          <w:tcPr>
            <w:tcW w:w="1276" w:type="dxa"/>
            <w:shd w:val="clear" w:color="auto" w:fill="auto"/>
            <w:vAlign w:val="center"/>
            <w:hideMark/>
          </w:tcPr>
          <w:p w14:paraId="71D8FCAC" w14:textId="77777777" w:rsidR="00F14E3F" w:rsidRPr="00492E79" w:rsidRDefault="00F14E3F" w:rsidP="00F14E3F">
            <w:pPr>
              <w:spacing w:after="0" w:line="240" w:lineRule="auto"/>
              <w:jc w:val="both"/>
              <w:outlineLvl w:val="3"/>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8 329,7</w:t>
            </w:r>
          </w:p>
        </w:tc>
      </w:tr>
      <w:tr w:rsidR="00F14E3F" w:rsidRPr="00492E79" w14:paraId="3517D30C" w14:textId="77777777" w:rsidTr="00F14E3F">
        <w:trPr>
          <w:trHeight w:val="20"/>
        </w:trPr>
        <w:tc>
          <w:tcPr>
            <w:tcW w:w="7366" w:type="dxa"/>
            <w:shd w:val="clear" w:color="auto" w:fill="auto"/>
            <w:vAlign w:val="center"/>
            <w:hideMark/>
          </w:tcPr>
          <w:p w14:paraId="4FF19F6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993" w:type="dxa"/>
            <w:shd w:val="clear" w:color="auto" w:fill="auto"/>
            <w:vAlign w:val="center"/>
            <w:hideMark/>
          </w:tcPr>
          <w:p w14:paraId="037C1F1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4BC24A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77C2BEB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051C772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61.2.02.00210</w:t>
            </w:r>
          </w:p>
        </w:tc>
        <w:tc>
          <w:tcPr>
            <w:tcW w:w="617" w:type="dxa"/>
            <w:shd w:val="clear" w:color="auto" w:fill="auto"/>
            <w:vAlign w:val="center"/>
            <w:hideMark/>
          </w:tcPr>
          <w:p w14:paraId="301333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BB677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8 329,7</w:t>
            </w:r>
          </w:p>
        </w:tc>
        <w:tc>
          <w:tcPr>
            <w:tcW w:w="1134" w:type="dxa"/>
            <w:shd w:val="clear" w:color="auto" w:fill="auto"/>
            <w:vAlign w:val="center"/>
            <w:hideMark/>
          </w:tcPr>
          <w:p w14:paraId="52039BB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8 329,7</w:t>
            </w:r>
          </w:p>
        </w:tc>
        <w:tc>
          <w:tcPr>
            <w:tcW w:w="1276" w:type="dxa"/>
            <w:shd w:val="clear" w:color="auto" w:fill="auto"/>
            <w:vAlign w:val="center"/>
            <w:hideMark/>
          </w:tcPr>
          <w:p w14:paraId="6F79F77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8 329,7</w:t>
            </w:r>
          </w:p>
        </w:tc>
      </w:tr>
      <w:tr w:rsidR="00F14E3F" w:rsidRPr="00492E79" w14:paraId="5969E5C7" w14:textId="77777777" w:rsidTr="00F14E3F">
        <w:trPr>
          <w:trHeight w:val="20"/>
        </w:trPr>
        <w:tc>
          <w:tcPr>
            <w:tcW w:w="7366" w:type="dxa"/>
            <w:shd w:val="clear" w:color="auto" w:fill="auto"/>
            <w:vAlign w:val="center"/>
            <w:hideMark/>
          </w:tcPr>
          <w:p w14:paraId="6E08310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4B4D9FD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003</w:t>
            </w:r>
          </w:p>
        </w:tc>
        <w:tc>
          <w:tcPr>
            <w:tcW w:w="850" w:type="dxa"/>
            <w:shd w:val="clear" w:color="auto" w:fill="auto"/>
            <w:vAlign w:val="center"/>
            <w:hideMark/>
          </w:tcPr>
          <w:p w14:paraId="7BF94A2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259F891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auto" w:fill="auto"/>
            <w:vAlign w:val="center"/>
            <w:hideMark/>
          </w:tcPr>
          <w:p w14:paraId="745B5B8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61.2.02.00210</w:t>
            </w:r>
          </w:p>
        </w:tc>
        <w:tc>
          <w:tcPr>
            <w:tcW w:w="617" w:type="dxa"/>
            <w:shd w:val="clear" w:color="auto" w:fill="auto"/>
            <w:vAlign w:val="center"/>
            <w:hideMark/>
          </w:tcPr>
          <w:p w14:paraId="6FD2FC8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0C2F4AD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8 274,7</w:t>
            </w:r>
          </w:p>
        </w:tc>
        <w:tc>
          <w:tcPr>
            <w:tcW w:w="1134" w:type="dxa"/>
            <w:shd w:val="clear" w:color="auto" w:fill="auto"/>
            <w:vAlign w:val="center"/>
            <w:hideMark/>
          </w:tcPr>
          <w:p w14:paraId="0D562A8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8 274,7</w:t>
            </w:r>
          </w:p>
        </w:tc>
        <w:tc>
          <w:tcPr>
            <w:tcW w:w="1276" w:type="dxa"/>
            <w:shd w:val="clear" w:color="auto" w:fill="auto"/>
            <w:vAlign w:val="center"/>
            <w:hideMark/>
          </w:tcPr>
          <w:p w14:paraId="3DAAB83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8 274,7</w:t>
            </w:r>
          </w:p>
        </w:tc>
      </w:tr>
      <w:tr w:rsidR="00F14E3F" w:rsidRPr="00492E79" w14:paraId="72173AED" w14:textId="77777777" w:rsidTr="00F14E3F">
        <w:trPr>
          <w:trHeight w:val="20"/>
        </w:trPr>
        <w:tc>
          <w:tcPr>
            <w:tcW w:w="7366" w:type="dxa"/>
            <w:shd w:val="clear" w:color="auto" w:fill="auto"/>
            <w:vAlign w:val="center"/>
            <w:hideMark/>
          </w:tcPr>
          <w:p w14:paraId="4EA0EE4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14:paraId="0EE2756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003</w:t>
            </w:r>
          </w:p>
        </w:tc>
        <w:tc>
          <w:tcPr>
            <w:tcW w:w="850" w:type="dxa"/>
            <w:shd w:val="clear" w:color="auto" w:fill="auto"/>
            <w:vAlign w:val="center"/>
            <w:hideMark/>
          </w:tcPr>
          <w:p w14:paraId="20BEFF8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5A5DDBB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auto" w:fill="auto"/>
            <w:vAlign w:val="center"/>
            <w:hideMark/>
          </w:tcPr>
          <w:p w14:paraId="5DC22CF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61.2.02.00210</w:t>
            </w:r>
          </w:p>
        </w:tc>
        <w:tc>
          <w:tcPr>
            <w:tcW w:w="617" w:type="dxa"/>
            <w:shd w:val="clear" w:color="auto" w:fill="auto"/>
            <w:vAlign w:val="center"/>
            <w:hideMark/>
          </w:tcPr>
          <w:p w14:paraId="7D437F0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096" w:type="dxa"/>
            <w:shd w:val="clear" w:color="auto" w:fill="auto"/>
            <w:vAlign w:val="center"/>
            <w:hideMark/>
          </w:tcPr>
          <w:p w14:paraId="216E23F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55,0</w:t>
            </w:r>
          </w:p>
        </w:tc>
        <w:tc>
          <w:tcPr>
            <w:tcW w:w="1134" w:type="dxa"/>
            <w:shd w:val="clear" w:color="auto" w:fill="auto"/>
            <w:vAlign w:val="center"/>
            <w:hideMark/>
          </w:tcPr>
          <w:p w14:paraId="19657EB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55,0</w:t>
            </w:r>
          </w:p>
        </w:tc>
        <w:tc>
          <w:tcPr>
            <w:tcW w:w="1276" w:type="dxa"/>
            <w:shd w:val="clear" w:color="auto" w:fill="auto"/>
            <w:vAlign w:val="center"/>
            <w:hideMark/>
          </w:tcPr>
          <w:p w14:paraId="65BBD64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55,0</w:t>
            </w:r>
          </w:p>
        </w:tc>
      </w:tr>
      <w:tr w:rsidR="00F14E3F" w:rsidRPr="00492E79" w14:paraId="11C17CE6" w14:textId="77777777" w:rsidTr="00F14E3F">
        <w:trPr>
          <w:trHeight w:val="20"/>
        </w:trPr>
        <w:tc>
          <w:tcPr>
            <w:tcW w:w="7366" w:type="dxa"/>
            <w:shd w:val="clear" w:color="auto" w:fill="auto"/>
            <w:vAlign w:val="center"/>
            <w:hideMark/>
          </w:tcPr>
          <w:p w14:paraId="003C829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993" w:type="dxa"/>
            <w:shd w:val="clear" w:color="auto" w:fill="auto"/>
            <w:vAlign w:val="center"/>
            <w:hideMark/>
          </w:tcPr>
          <w:p w14:paraId="2C6ADBA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1A799F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46D8FC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0D4EA3B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61.2.01.00000</w:t>
            </w:r>
          </w:p>
        </w:tc>
        <w:tc>
          <w:tcPr>
            <w:tcW w:w="617" w:type="dxa"/>
            <w:shd w:val="clear" w:color="auto" w:fill="auto"/>
            <w:vAlign w:val="center"/>
            <w:hideMark/>
          </w:tcPr>
          <w:p w14:paraId="1CEA54E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auto" w:fill="auto"/>
            <w:vAlign w:val="center"/>
            <w:hideMark/>
          </w:tcPr>
          <w:p w14:paraId="64C8041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8 425,6</w:t>
            </w:r>
          </w:p>
        </w:tc>
        <w:tc>
          <w:tcPr>
            <w:tcW w:w="1134" w:type="dxa"/>
            <w:shd w:val="clear" w:color="auto" w:fill="auto"/>
            <w:vAlign w:val="center"/>
            <w:hideMark/>
          </w:tcPr>
          <w:p w14:paraId="685124C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8 425,6</w:t>
            </w:r>
          </w:p>
        </w:tc>
        <w:tc>
          <w:tcPr>
            <w:tcW w:w="1276" w:type="dxa"/>
            <w:shd w:val="clear" w:color="auto" w:fill="auto"/>
            <w:vAlign w:val="center"/>
            <w:hideMark/>
          </w:tcPr>
          <w:p w14:paraId="0BFD5C1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8 425,6</w:t>
            </w:r>
          </w:p>
        </w:tc>
      </w:tr>
      <w:tr w:rsidR="00F14E3F" w:rsidRPr="00492E79" w14:paraId="3D73BBCC" w14:textId="77777777" w:rsidTr="00F14E3F">
        <w:trPr>
          <w:trHeight w:val="20"/>
        </w:trPr>
        <w:tc>
          <w:tcPr>
            <w:tcW w:w="7366" w:type="dxa"/>
            <w:shd w:val="clear" w:color="auto" w:fill="auto"/>
            <w:vAlign w:val="center"/>
            <w:hideMark/>
          </w:tcPr>
          <w:p w14:paraId="46E148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993" w:type="dxa"/>
            <w:shd w:val="clear" w:color="auto" w:fill="auto"/>
            <w:vAlign w:val="center"/>
            <w:hideMark/>
          </w:tcPr>
          <w:p w14:paraId="4B9582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41B18F5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53D4AC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20F56CF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61.2.01.00200</w:t>
            </w:r>
          </w:p>
        </w:tc>
        <w:tc>
          <w:tcPr>
            <w:tcW w:w="617" w:type="dxa"/>
            <w:shd w:val="clear" w:color="auto" w:fill="auto"/>
            <w:vAlign w:val="center"/>
            <w:hideMark/>
          </w:tcPr>
          <w:p w14:paraId="02631B2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F164B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418,0</w:t>
            </w:r>
          </w:p>
        </w:tc>
        <w:tc>
          <w:tcPr>
            <w:tcW w:w="1134" w:type="dxa"/>
            <w:shd w:val="clear" w:color="auto" w:fill="auto"/>
            <w:vAlign w:val="center"/>
            <w:hideMark/>
          </w:tcPr>
          <w:p w14:paraId="054B7E9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418,0</w:t>
            </w:r>
          </w:p>
        </w:tc>
        <w:tc>
          <w:tcPr>
            <w:tcW w:w="1276" w:type="dxa"/>
            <w:shd w:val="clear" w:color="auto" w:fill="auto"/>
            <w:vAlign w:val="center"/>
            <w:hideMark/>
          </w:tcPr>
          <w:p w14:paraId="3C44FB9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418,0</w:t>
            </w:r>
          </w:p>
        </w:tc>
      </w:tr>
      <w:tr w:rsidR="00F14E3F" w:rsidRPr="00492E79" w14:paraId="0EB2623D" w14:textId="77777777" w:rsidTr="00F14E3F">
        <w:trPr>
          <w:trHeight w:val="20"/>
        </w:trPr>
        <w:tc>
          <w:tcPr>
            <w:tcW w:w="7366" w:type="dxa"/>
            <w:shd w:val="clear" w:color="auto" w:fill="auto"/>
            <w:vAlign w:val="center"/>
            <w:hideMark/>
          </w:tcPr>
          <w:p w14:paraId="1BF85DF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2238E8C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003</w:t>
            </w:r>
          </w:p>
        </w:tc>
        <w:tc>
          <w:tcPr>
            <w:tcW w:w="850" w:type="dxa"/>
            <w:shd w:val="clear" w:color="auto" w:fill="auto"/>
            <w:vAlign w:val="center"/>
            <w:hideMark/>
          </w:tcPr>
          <w:p w14:paraId="7C46E84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474A627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auto" w:fill="auto"/>
            <w:vAlign w:val="center"/>
            <w:hideMark/>
          </w:tcPr>
          <w:p w14:paraId="0BAFFAD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61.2.01.00200</w:t>
            </w:r>
          </w:p>
        </w:tc>
        <w:tc>
          <w:tcPr>
            <w:tcW w:w="617" w:type="dxa"/>
            <w:shd w:val="clear" w:color="auto" w:fill="auto"/>
            <w:vAlign w:val="center"/>
            <w:hideMark/>
          </w:tcPr>
          <w:p w14:paraId="7937103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5076602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406,0</w:t>
            </w:r>
          </w:p>
        </w:tc>
        <w:tc>
          <w:tcPr>
            <w:tcW w:w="1134" w:type="dxa"/>
            <w:shd w:val="clear" w:color="auto" w:fill="auto"/>
            <w:vAlign w:val="center"/>
            <w:hideMark/>
          </w:tcPr>
          <w:p w14:paraId="6853A55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406,0</w:t>
            </w:r>
          </w:p>
        </w:tc>
        <w:tc>
          <w:tcPr>
            <w:tcW w:w="1276" w:type="dxa"/>
            <w:shd w:val="clear" w:color="auto" w:fill="auto"/>
            <w:vAlign w:val="center"/>
            <w:hideMark/>
          </w:tcPr>
          <w:p w14:paraId="6BFAC70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406,0</w:t>
            </w:r>
          </w:p>
        </w:tc>
      </w:tr>
      <w:tr w:rsidR="00F14E3F" w:rsidRPr="00492E79" w14:paraId="78A13801" w14:textId="77777777" w:rsidTr="00F14E3F">
        <w:trPr>
          <w:trHeight w:val="20"/>
        </w:trPr>
        <w:tc>
          <w:tcPr>
            <w:tcW w:w="7366" w:type="dxa"/>
            <w:shd w:val="clear" w:color="auto" w:fill="auto"/>
            <w:vAlign w:val="center"/>
            <w:hideMark/>
          </w:tcPr>
          <w:p w14:paraId="6C6F7A0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14:paraId="0BA93D6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003</w:t>
            </w:r>
          </w:p>
        </w:tc>
        <w:tc>
          <w:tcPr>
            <w:tcW w:w="850" w:type="dxa"/>
            <w:shd w:val="clear" w:color="auto" w:fill="auto"/>
            <w:vAlign w:val="center"/>
            <w:hideMark/>
          </w:tcPr>
          <w:p w14:paraId="76A570C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43E3A23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auto" w:fill="auto"/>
            <w:vAlign w:val="center"/>
            <w:hideMark/>
          </w:tcPr>
          <w:p w14:paraId="0ED3B70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61.2.01.00200</w:t>
            </w:r>
          </w:p>
        </w:tc>
        <w:tc>
          <w:tcPr>
            <w:tcW w:w="617" w:type="dxa"/>
            <w:shd w:val="clear" w:color="auto" w:fill="auto"/>
            <w:vAlign w:val="center"/>
            <w:hideMark/>
          </w:tcPr>
          <w:p w14:paraId="6B21829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096" w:type="dxa"/>
            <w:shd w:val="clear" w:color="auto" w:fill="auto"/>
            <w:vAlign w:val="center"/>
            <w:hideMark/>
          </w:tcPr>
          <w:p w14:paraId="7F9B24F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12,0</w:t>
            </w:r>
          </w:p>
        </w:tc>
        <w:tc>
          <w:tcPr>
            <w:tcW w:w="1134" w:type="dxa"/>
            <w:shd w:val="clear" w:color="auto" w:fill="auto"/>
            <w:vAlign w:val="center"/>
            <w:hideMark/>
          </w:tcPr>
          <w:p w14:paraId="7DE69A7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12,0</w:t>
            </w:r>
          </w:p>
        </w:tc>
        <w:tc>
          <w:tcPr>
            <w:tcW w:w="1276" w:type="dxa"/>
            <w:shd w:val="clear" w:color="auto" w:fill="auto"/>
            <w:vAlign w:val="center"/>
            <w:hideMark/>
          </w:tcPr>
          <w:p w14:paraId="12C05C4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12,0</w:t>
            </w:r>
          </w:p>
        </w:tc>
      </w:tr>
      <w:tr w:rsidR="00F14E3F" w:rsidRPr="00492E79" w14:paraId="49B1E0FC" w14:textId="77777777" w:rsidTr="00F14E3F">
        <w:trPr>
          <w:trHeight w:val="20"/>
        </w:trPr>
        <w:tc>
          <w:tcPr>
            <w:tcW w:w="7366" w:type="dxa"/>
            <w:shd w:val="clear" w:color="auto" w:fill="auto"/>
            <w:vAlign w:val="center"/>
            <w:hideMark/>
          </w:tcPr>
          <w:p w14:paraId="5BEE763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Субсидии муниципальным районам на реализацию ими отдельных расходных обязательств</w:t>
            </w:r>
          </w:p>
        </w:tc>
        <w:tc>
          <w:tcPr>
            <w:tcW w:w="993" w:type="dxa"/>
            <w:shd w:val="clear" w:color="auto" w:fill="auto"/>
            <w:vAlign w:val="center"/>
            <w:hideMark/>
          </w:tcPr>
          <w:p w14:paraId="663B40B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0A2E0FD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242335E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75D8981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61.2.</w:t>
            </w:r>
            <w:proofErr w:type="gramStart"/>
            <w:r w:rsidRPr="00492E79">
              <w:rPr>
                <w:rFonts w:ascii="Times New Roman" w:eastAsia="Times New Roman" w:hAnsi="Times New Roman" w:cs="Times New Roman"/>
                <w:b/>
                <w:bCs/>
                <w:sz w:val="20"/>
                <w:szCs w:val="20"/>
                <w:lang w:eastAsia="ru-RU"/>
              </w:rPr>
              <w:t>01.S</w:t>
            </w:r>
            <w:proofErr w:type="gramEnd"/>
            <w:r w:rsidRPr="00492E79">
              <w:rPr>
                <w:rFonts w:ascii="Times New Roman" w:eastAsia="Times New Roman" w:hAnsi="Times New Roman" w:cs="Times New Roman"/>
                <w:b/>
                <w:bCs/>
                <w:sz w:val="20"/>
                <w:szCs w:val="20"/>
                <w:lang w:eastAsia="ru-RU"/>
              </w:rPr>
              <w:t>7710</w:t>
            </w:r>
          </w:p>
        </w:tc>
        <w:tc>
          <w:tcPr>
            <w:tcW w:w="617" w:type="dxa"/>
            <w:shd w:val="clear" w:color="auto" w:fill="auto"/>
            <w:vAlign w:val="center"/>
            <w:hideMark/>
          </w:tcPr>
          <w:p w14:paraId="11509AA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C48E35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8 007,6</w:t>
            </w:r>
          </w:p>
        </w:tc>
        <w:tc>
          <w:tcPr>
            <w:tcW w:w="1134" w:type="dxa"/>
            <w:shd w:val="clear" w:color="auto" w:fill="auto"/>
            <w:vAlign w:val="center"/>
            <w:hideMark/>
          </w:tcPr>
          <w:p w14:paraId="734633B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8 007,6</w:t>
            </w:r>
          </w:p>
        </w:tc>
        <w:tc>
          <w:tcPr>
            <w:tcW w:w="1276" w:type="dxa"/>
            <w:shd w:val="clear" w:color="auto" w:fill="auto"/>
            <w:vAlign w:val="center"/>
            <w:hideMark/>
          </w:tcPr>
          <w:p w14:paraId="673A7BF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8 007,6</w:t>
            </w:r>
          </w:p>
        </w:tc>
      </w:tr>
      <w:tr w:rsidR="00F14E3F" w:rsidRPr="00492E79" w14:paraId="06119B91" w14:textId="77777777" w:rsidTr="00F14E3F">
        <w:trPr>
          <w:trHeight w:val="20"/>
        </w:trPr>
        <w:tc>
          <w:tcPr>
            <w:tcW w:w="7366" w:type="dxa"/>
            <w:shd w:val="clear" w:color="auto" w:fill="auto"/>
            <w:vAlign w:val="center"/>
            <w:hideMark/>
          </w:tcPr>
          <w:p w14:paraId="4810F6D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4DDB7BE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003</w:t>
            </w:r>
          </w:p>
        </w:tc>
        <w:tc>
          <w:tcPr>
            <w:tcW w:w="850" w:type="dxa"/>
            <w:shd w:val="clear" w:color="auto" w:fill="auto"/>
            <w:vAlign w:val="center"/>
            <w:hideMark/>
          </w:tcPr>
          <w:p w14:paraId="782C9A1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622144E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auto" w:fill="auto"/>
            <w:vAlign w:val="center"/>
            <w:hideMark/>
          </w:tcPr>
          <w:p w14:paraId="315CD07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7710</w:t>
            </w:r>
          </w:p>
        </w:tc>
        <w:tc>
          <w:tcPr>
            <w:tcW w:w="617" w:type="dxa"/>
            <w:shd w:val="clear" w:color="auto" w:fill="auto"/>
            <w:vAlign w:val="center"/>
            <w:hideMark/>
          </w:tcPr>
          <w:p w14:paraId="50B760A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auto" w:fill="auto"/>
            <w:vAlign w:val="center"/>
            <w:hideMark/>
          </w:tcPr>
          <w:p w14:paraId="2604535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8 007,6</w:t>
            </w:r>
          </w:p>
        </w:tc>
        <w:tc>
          <w:tcPr>
            <w:tcW w:w="1134" w:type="dxa"/>
            <w:shd w:val="clear" w:color="auto" w:fill="auto"/>
            <w:vAlign w:val="center"/>
            <w:hideMark/>
          </w:tcPr>
          <w:p w14:paraId="0EFF0F6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8 007,6</w:t>
            </w:r>
          </w:p>
        </w:tc>
        <w:tc>
          <w:tcPr>
            <w:tcW w:w="1276" w:type="dxa"/>
            <w:shd w:val="clear" w:color="auto" w:fill="auto"/>
            <w:vAlign w:val="center"/>
            <w:hideMark/>
          </w:tcPr>
          <w:p w14:paraId="69FF66A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8 007,6</w:t>
            </w:r>
          </w:p>
        </w:tc>
      </w:tr>
      <w:tr w:rsidR="00F14E3F" w:rsidRPr="00492E79" w14:paraId="78C09C3A" w14:textId="77777777" w:rsidTr="00F14E3F">
        <w:trPr>
          <w:trHeight w:val="20"/>
        </w:trPr>
        <w:tc>
          <w:tcPr>
            <w:tcW w:w="7366" w:type="dxa"/>
            <w:shd w:val="clear" w:color="auto" w:fill="auto"/>
            <w:vAlign w:val="center"/>
            <w:hideMark/>
          </w:tcPr>
          <w:p w14:paraId="6C89B20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14:paraId="7980E5F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6103A3D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63B0C72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0FD59D9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88.0.00.00000</w:t>
            </w:r>
          </w:p>
        </w:tc>
        <w:tc>
          <w:tcPr>
            <w:tcW w:w="617" w:type="dxa"/>
            <w:shd w:val="clear" w:color="auto" w:fill="auto"/>
            <w:vAlign w:val="center"/>
            <w:hideMark/>
          </w:tcPr>
          <w:p w14:paraId="110B124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0C8192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14:paraId="47791F2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0CAD8B2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118FB865" w14:textId="77777777" w:rsidTr="00F14E3F">
        <w:trPr>
          <w:trHeight w:val="20"/>
        </w:trPr>
        <w:tc>
          <w:tcPr>
            <w:tcW w:w="7366" w:type="dxa"/>
            <w:shd w:val="clear" w:color="auto" w:fill="auto"/>
            <w:vAlign w:val="center"/>
            <w:hideMark/>
          </w:tcPr>
          <w:p w14:paraId="1036525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Передача полномочий по заключенным соглашениям</w:t>
            </w:r>
          </w:p>
        </w:tc>
        <w:tc>
          <w:tcPr>
            <w:tcW w:w="993" w:type="dxa"/>
            <w:shd w:val="clear" w:color="auto" w:fill="auto"/>
            <w:vAlign w:val="center"/>
            <w:hideMark/>
          </w:tcPr>
          <w:p w14:paraId="0F016B1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4474F2A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558E6A4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538F1B2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88.8.00.90260</w:t>
            </w:r>
          </w:p>
        </w:tc>
        <w:tc>
          <w:tcPr>
            <w:tcW w:w="617" w:type="dxa"/>
            <w:shd w:val="clear" w:color="auto" w:fill="auto"/>
            <w:vAlign w:val="center"/>
            <w:hideMark/>
          </w:tcPr>
          <w:p w14:paraId="341265D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0D9B07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14:paraId="7A528F8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4C591BE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4411DEE3" w14:textId="77777777" w:rsidTr="00F14E3F">
        <w:trPr>
          <w:trHeight w:val="20"/>
        </w:trPr>
        <w:tc>
          <w:tcPr>
            <w:tcW w:w="7366" w:type="dxa"/>
            <w:shd w:val="clear" w:color="auto" w:fill="auto"/>
            <w:vAlign w:val="center"/>
            <w:hideMark/>
          </w:tcPr>
          <w:p w14:paraId="51A1C7D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467D6CE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003</w:t>
            </w:r>
          </w:p>
        </w:tc>
        <w:tc>
          <w:tcPr>
            <w:tcW w:w="850" w:type="dxa"/>
            <w:shd w:val="clear" w:color="auto" w:fill="auto"/>
            <w:vAlign w:val="center"/>
            <w:hideMark/>
          </w:tcPr>
          <w:p w14:paraId="54C8EC2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3B17AFF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auto" w:fill="auto"/>
            <w:vAlign w:val="center"/>
            <w:hideMark/>
          </w:tcPr>
          <w:p w14:paraId="16C75C5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88.8.00.90260</w:t>
            </w:r>
          </w:p>
        </w:tc>
        <w:tc>
          <w:tcPr>
            <w:tcW w:w="617" w:type="dxa"/>
            <w:shd w:val="clear" w:color="auto" w:fill="auto"/>
            <w:vAlign w:val="center"/>
            <w:hideMark/>
          </w:tcPr>
          <w:p w14:paraId="792F6BB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2B446F6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B736C8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16187A2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r>
      <w:tr w:rsidR="00F14E3F" w:rsidRPr="00492E79" w14:paraId="66D5628D" w14:textId="77777777" w:rsidTr="00F14E3F">
        <w:trPr>
          <w:trHeight w:val="20"/>
        </w:trPr>
        <w:tc>
          <w:tcPr>
            <w:tcW w:w="7366" w:type="dxa"/>
            <w:shd w:val="clear" w:color="auto" w:fill="auto"/>
            <w:vAlign w:val="center"/>
            <w:hideMark/>
          </w:tcPr>
          <w:p w14:paraId="7CA08C5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993" w:type="dxa"/>
            <w:shd w:val="clear" w:color="auto" w:fill="auto"/>
            <w:vAlign w:val="center"/>
            <w:hideMark/>
          </w:tcPr>
          <w:p w14:paraId="3634082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052A467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41DF26B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w:t>
            </w:r>
          </w:p>
        </w:tc>
        <w:tc>
          <w:tcPr>
            <w:tcW w:w="1478" w:type="dxa"/>
            <w:shd w:val="clear" w:color="auto" w:fill="auto"/>
            <w:vAlign w:val="center"/>
            <w:hideMark/>
          </w:tcPr>
          <w:p w14:paraId="28DC22C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w:t>
            </w:r>
            <w:proofErr w:type="gramStart"/>
            <w:r w:rsidRPr="00492E79">
              <w:rPr>
                <w:rFonts w:ascii="Times New Roman" w:eastAsia="Times New Roman" w:hAnsi="Times New Roman" w:cs="Times New Roman"/>
                <w:b/>
                <w:bCs/>
                <w:sz w:val="20"/>
                <w:szCs w:val="20"/>
                <w:lang w:eastAsia="ru-RU"/>
              </w:rPr>
              <w:t>00.R</w:t>
            </w:r>
            <w:proofErr w:type="gramEnd"/>
            <w:r w:rsidRPr="00492E79">
              <w:rPr>
                <w:rFonts w:ascii="Times New Roman" w:eastAsia="Times New Roman" w:hAnsi="Times New Roman" w:cs="Times New Roman"/>
                <w:b/>
                <w:bCs/>
                <w:sz w:val="20"/>
                <w:szCs w:val="20"/>
                <w:lang w:eastAsia="ru-RU"/>
              </w:rPr>
              <w:t>0820</w:t>
            </w:r>
          </w:p>
        </w:tc>
        <w:tc>
          <w:tcPr>
            <w:tcW w:w="617" w:type="dxa"/>
            <w:shd w:val="clear" w:color="auto" w:fill="auto"/>
            <w:vAlign w:val="center"/>
            <w:hideMark/>
          </w:tcPr>
          <w:p w14:paraId="202E006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FD27B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14:paraId="68E2A37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59A6960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493D2F41" w14:textId="77777777" w:rsidTr="00F14E3F">
        <w:trPr>
          <w:trHeight w:val="20"/>
        </w:trPr>
        <w:tc>
          <w:tcPr>
            <w:tcW w:w="7366" w:type="dxa"/>
            <w:shd w:val="clear" w:color="auto" w:fill="auto"/>
            <w:vAlign w:val="center"/>
            <w:hideMark/>
          </w:tcPr>
          <w:p w14:paraId="2332B24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6AEE660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003</w:t>
            </w:r>
          </w:p>
        </w:tc>
        <w:tc>
          <w:tcPr>
            <w:tcW w:w="850" w:type="dxa"/>
            <w:shd w:val="clear" w:color="auto" w:fill="auto"/>
            <w:vAlign w:val="center"/>
            <w:hideMark/>
          </w:tcPr>
          <w:p w14:paraId="56CDB7C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2D10D41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13</w:t>
            </w:r>
          </w:p>
        </w:tc>
        <w:tc>
          <w:tcPr>
            <w:tcW w:w="1478" w:type="dxa"/>
            <w:shd w:val="clear" w:color="auto" w:fill="auto"/>
            <w:vAlign w:val="center"/>
            <w:hideMark/>
          </w:tcPr>
          <w:p w14:paraId="79A46A8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w:t>
            </w:r>
            <w:proofErr w:type="gramStart"/>
            <w:r w:rsidRPr="00492E79">
              <w:rPr>
                <w:rFonts w:ascii="Times New Roman" w:eastAsia="Times New Roman" w:hAnsi="Times New Roman" w:cs="Times New Roman"/>
                <w:sz w:val="20"/>
                <w:szCs w:val="20"/>
                <w:lang w:eastAsia="ru-RU"/>
              </w:rPr>
              <w:t>00.R</w:t>
            </w:r>
            <w:proofErr w:type="gramEnd"/>
            <w:r w:rsidRPr="00492E79">
              <w:rPr>
                <w:rFonts w:ascii="Times New Roman" w:eastAsia="Times New Roman" w:hAnsi="Times New Roman" w:cs="Times New Roman"/>
                <w:sz w:val="20"/>
                <w:szCs w:val="20"/>
                <w:lang w:eastAsia="ru-RU"/>
              </w:rPr>
              <w:t>0820</w:t>
            </w:r>
          </w:p>
        </w:tc>
        <w:tc>
          <w:tcPr>
            <w:tcW w:w="617" w:type="dxa"/>
            <w:shd w:val="clear" w:color="auto" w:fill="auto"/>
            <w:vAlign w:val="center"/>
            <w:hideMark/>
          </w:tcPr>
          <w:p w14:paraId="33980C3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6B19A35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19B7EF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5562C57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r>
      <w:tr w:rsidR="00F14E3F" w:rsidRPr="00492E79" w14:paraId="64037818" w14:textId="77777777" w:rsidTr="00F14E3F">
        <w:trPr>
          <w:trHeight w:val="20"/>
        </w:trPr>
        <w:tc>
          <w:tcPr>
            <w:tcW w:w="7366" w:type="dxa"/>
            <w:shd w:val="clear" w:color="auto" w:fill="auto"/>
            <w:vAlign w:val="center"/>
            <w:hideMark/>
          </w:tcPr>
          <w:p w14:paraId="4B4ABB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993" w:type="dxa"/>
            <w:shd w:val="clear" w:color="auto" w:fill="auto"/>
            <w:vAlign w:val="center"/>
            <w:hideMark/>
          </w:tcPr>
          <w:p w14:paraId="0CF8191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24E7D9A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6D96BCE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w:t>
            </w:r>
          </w:p>
        </w:tc>
        <w:tc>
          <w:tcPr>
            <w:tcW w:w="1478" w:type="dxa"/>
            <w:shd w:val="clear" w:color="auto" w:fill="auto"/>
            <w:vAlign w:val="center"/>
            <w:hideMark/>
          </w:tcPr>
          <w:p w14:paraId="4AD8E75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7E2EF7B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AE16FB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2 631,0</w:t>
            </w:r>
          </w:p>
        </w:tc>
        <w:tc>
          <w:tcPr>
            <w:tcW w:w="1134" w:type="dxa"/>
            <w:shd w:val="clear" w:color="auto" w:fill="auto"/>
            <w:vAlign w:val="center"/>
            <w:hideMark/>
          </w:tcPr>
          <w:p w14:paraId="658853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2 631,0</w:t>
            </w:r>
          </w:p>
        </w:tc>
        <w:tc>
          <w:tcPr>
            <w:tcW w:w="1276" w:type="dxa"/>
            <w:shd w:val="clear" w:color="auto" w:fill="auto"/>
            <w:vAlign w:val="center"/>
            <w:hideMark/>
          </w:tcPr>
          <w:p w14:paraId="3A016EC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2 631,0</w:t>
            </w:r>
          </w:p>
        </w:tc>
      </w:tr>
      <w:tr w:rsidR="00F14E3F" w:rsidRPr="00492E79" w14:paraId="6DF76E60" w14:textId="77777777" w:rsidTr="00F14E3F">
        <w:trPr>
          <w:trHeight w:val="20"/>
        </w:trPr>
        <w:tc>
          <w:tcPr>
            <w:tcW w:w="7366" w:type="dxa"/>
            <w:shd w:val="clear" w:color="auto" w:fill="auto"/>
            <w:vAlign w:val="center"/>
            <w:hideMark/>
          </w:tcPr>
          <w:p w14:paraId="74232C9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993" w:type="dxa"/>
            <w:shd w:val="clear" w:color="auto" w:fill="auto"/>
            <w:vAlign w:val="center"/>
            <w:hideMark/>
          </w:tcPr>
          <w:p w14:paraId="0471E6E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20B434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3C4F64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w:t>
            </w:r>
          </w:p>
        </w:tc>
        <w:tc>
          <w:tcPr>
            <w:tcW w:w="1478" w:type="dxa"/>
            <w:shd w:val="clear" w:color="auto" w:fill="auto"/>
            <w:vAlign w:val="center"/>
            <w:hideMark/>
          </w:tcPr>
          <w:p w14:paraId="4CCD67F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61.0.00.00000</w:t>
            </w:r>
          </w:p>
        </w:tc>
        <w:tc>
          <w:tcPr>
            <w:tcW w:w="617" w:type="dxa"/>
            <w:shd w:val="clear" w:color="auto" w:fill="auto"/>
            <w:vAlign w:val="center"/>
            <w:hideMark/>
          </w:tcPr>
          <w:p w14:paraId="7F1A66E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2EB065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2 631,0</w:t>
            </w:r>
          </w:p>
        </w:tc>
        <w:tc>
          <w:tcPr>
            <w:tcW w:w="1134" w:type="dxa"/>
            <w:shd w:val="clear" w:color="auto" w:fill="auto"/>
            <w:vAlign w:val="center"/>
            <w:hideMark/>
          </w:tcPr>
          <w:p w14:paraId="7D5ED74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2 631,0</w:t>
            </w:r>
          </w:p>
        </w:tc>
        <w:tc>
          <w:tcPr>
            <w:tcW w:w="1276" w:type="dxa"/>
            <w:shd w:val="clear" w:color="auto" w:fill="auto"/>
            <w:vAlign w:val="center"/>
            <w:hideMark/>
          </w:tcPr>
          <w:p w14:paraId="3A76787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2 631,0</w:t>
            </w:r>
          </w:p>
        </w:tc>
      </w:tr>
      <w:tr w:rsidR="00F14E3F" w:rsidRPr="00492E79" w14:paraId="0C46D50F" w14:textId="77777777" w:rsidTr="00F14E3F">
        <w:trPr>
          <w:trHeight w:val="20"/>
        </w:trPr>
        <w:tc>
          <w:tcPr>
            <w:tcW w:w="7366" w:type="dxa"/>
            <w:shd w:val="clear" w:color="auto" w:fill="auto"/>
            <w:vAlign w:val="center"/>
            <w:hideMark/>
          </w:tcPr>
          <w:p w14:paraId="485245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993" w:type="dxa"/>
            <w:shd w:val="clear" w:color="auto" w:fill="auto"/>
            <w:vAlign w:val="center"/>
            <w:hideMark/>
          </w:tcPr>
          <w:p w14:paraId="1736685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1D4E644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636A67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w:t>
            </w:r>
          </w:p>
        </w:tc>
        <w:tc>
          <w:tcPr>
            <w:tcW w:w="1478" w:type="dxa"/>
            <w:shd w:val="clear" w:color="auto" w:fill="auto"/>
            <w:vAlign w:val="center"/>
            <w:hideMark/>
          </w:tcPr>
          <w:p w14:paraId="03FFC3A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61.2.00.00000</w:t>
            </w:r>
          </w:p>
        </w:tc>
        <w:tc>
          <w:tcPr>
            <w:tcW w:w="617" w:type="dxa"/>
            <w:shd w:val="clear" w:color="auto" w:fill="auto"/>
            <w:vAlign w:val="center"/>
            <w:hideMark/>
          </w:tcPr>
          <w:p w14:paraId="0601890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3F398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2 631,0</w:t>
            </w:r>
          </w:p>
        </w:tc>
        <w:tc>
          <w:tcPr>
            <w:tcW w:w="1134" w:type="dxa"/>
            <w:shd w:val="clear" w:color="auto" w:fill="auto"/>
            <w:vAlign w:val="center"/>
            <w:hideMark/>
          </w:tcPr>
          <w:p w14:paraId="331E27B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2 631,0</w:t>
            </w:r>
          </w:p>
        </w:tc>
        <w:tc>
          <w:tcPr>
            <w:tcW w:w="1276" w:type="dxa"/>
            <w:shd w:val="clear" w:color="auto" w:fill="auto"/>
            <w:vAlign w:val="center"/>
            <w:hideMark/>
          </w:tcPr>
          <w:p w14:paraId="26E723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2 631,0</w:t>
            </w:r>
          </w:p>
        </w:tc>
      </w:tr>
      <w:tr w:rsidR="00F14E3F" w:rsidRPr="00492E79" w14:paraId="0E6B755A" w14:textId="77777777" w:rsidTr="00F14E3F">
        <w:trPr>
          <w:trHeight w:val="20"/>
        </w:trPr>
        <w:tc>
          <w:tcPr>
            <w:tcW w:w="7366" w:type="dxa"/>
            <w:shd w:val="clear" w:color="auto" w:fill="auto"/>
            <w:vAlign w:val="center"/>
            <w:hideMark/>
          </w:tcPr>
          <w:p w14:paraId="1468465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w:t>
            </w:r>
          </w:p>
        </w:tc>
        <w:tc>
          <w:tcPr>
            <w:tcW w:w="993" w:type="dxa"/>
            <w:shd w:val="clear" w:color="auto" w:fill="auto"/>
            <w:vAlign w:val="center"/>
            <w:hideMark/>
          </w:tcPr>
          <w:p w14:paraId="7F60342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28BE8CB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312A528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w:t>
            </w:r>
          </w:p>
        </w:tc>
        <w:tc>
          <w:tcPr>
            <w:tcW w:w="1478" w:type="dxa"/>
            <w:shd w:val="clear" w:color="auto" w:fill="auto"/>
            <w:vAlign w:val="center"/>
            <w:hideMark/>
          </w:tcPr>
          <w:p w14:paraId="3FACE8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61.2.03.00000</w:t>
            </w:r>
          </w:p>
        </w:tc>
        <w:tc>
          <w:tcPr>
            <w:tcW w:w="617" w:type="dxa"/>
            <w:shd w:val="clear" w:color="auto" w:fill="auto"/>
            <w:vAlign w:val="center"/>
            <w:hideMark/>
          </w:tcPr>
          <w:p w14:paraId="675C655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EA8EE6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2 631,0</w:t>
            </w:r>
          </w:p>
        </w:tc>
        <w:tc>
          <w:tcPr>
            <w:tcW w:w="1134" w:type="dxa"/>
            <w:shd w:val="clear" w:color="auto" w:fill="auto"/>
            <w:vAlign w:val="center"/>
            <w:hideMark/>
          </w:tcPr>
          <w:p w14:paraId="11CFEFC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2 631,0</w:t>
            </w:r>
          </w:p>
        </w:tc>
        <w:tc>
          <w:tcPr>
            <w:tcW w:w="1276" w:type="dxa"/>
            <w:shd w:val="clear" w:color="auto" w:fill="auto"/>
            <w:vAlign w:val="center"/>
            <w:hideMark/>
          </w:tcPr>
          <w:p w14:paraId="712E0B1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2 631,0</w:t>
            </w:r>
          </w:p>
        </w:tc>
      </w:tr>
      <w:tr w:rsidR="00F14E3F" w:rsidRPr="00492E79" w14:paraId="13881D4B" w14:textId="77777777" w:rsidTr="00F14E3F">
        <w:trPr>
          <w:trHeight w:val="20"/>
        </w:trPr>
        <w:tc>
          <w:tcPr>
            <w:tcW w:w="7366" w:type="dxa"/>
            <w:shd w:val="clear" w:color="auto" w:fill="auto"/>
            <w:vAlign w:val="center"/>
            <w:hideMark/>
          </w:tcPr>
          <w:p w14:paraId="4B81C002" w14:textId="6B0F7F33"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Оценка мун</w:t>
            </w:r>
            <w:r w:rsidR="00575F93" w:rsidRPr="00492E79">
              <w:rPr>
                <w:rFonts w:ascii="Times New Roman" w:eastAsia="Times New Roman" w:hAnsi="Times New Roman" w:cs="Times New Roman"/>
                <w:b/>
                <w:bCs/>
                <w:sz w:val="20"/>
                <w:szCs w:val="20"/>
                <w:lang w:eastAsia="ru-RU"/>
              </w:rPr>
              <w:t>и</w:t>
            </w:r>
            <w:r w:rsidRPr="00492E79">
              <w:rPr>
                <w:rFonts w:ascii="Times New Roman" w:eastAsia="Times New Roman" w:hAnsi="Times New Roman" w:cs="Times New Roman"/>
                <w:b/>
                <w:bCs/>
                <w:sz w:val="20"/>
                <w:szCs w:val="20"/>
                <w:lang w:eastAsia="ru-RU"/>
              </w:rPr>
              <w:t>ципального имущества, в том числе земельных участков, оформление правоустанавливающих документов на объекты</w:t>
            </w:r>
          </w:p>
        </w:tc>
        <w:tc>
          <w:tcPr>
            <w:tcW w:w="993" w:type="dxa"/>
            <w:shd w:val="clear" w:color="auto" w:fill="auto"/>
            <w:vAlign w:val="center"/>
            <w:hideMark/>
          </w:tcPr>
          <w:p w14:paraId="4BAFDD0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34C00AC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14:paraId="466A199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w:t>
            </w:r>
          </w:p>
        </w:tc>
        <w:tc>
          <w:tcPr>
            <w:tcW w:w="1478" w:type="dxa"/>
            <w:shd w:val="clear" w:color="auto" w:fill="auto"/>
            <w:vAlign w:val="center"/>
            <w:hideMark/>
          </w:tcPr>
          <w:p w14:paraId="6F653AA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61.2.03.00220</w:t>
            </w:r>
          </w:p>
        </w:tc>
        <w:tc>
          <w:tcPr>
            <w:tcW w:w="617" w:type="dxa"/>
            <w:shd w:val="clear" w:color="auto" w:fill="auto"/>
            <w:vAlign w:val="center"/>
            <w:hideMark/>
          </w:tcPr>
          <w:p w14:paraId="19890A3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959B42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2 631,0</w:t>
            </w:r>
          </w:p>
        </w:tc>
        <w:tc>
          <w:tcPr>
            <w:tcW w:w="1134" w:type="dxa"/>
            <w:shd w:val="clear" w:color="auto" w:fill="auto"/>
            <w:vAlign w:val="center"/>
            <w:hideMark/>
          </w:tcPr>
          <w:p w14:paraId="416008C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2 631,0</w:t>
            </w:r>
          </w:p>
        </w:tc>
        <w:tc>
          <w:tcPr>
            <w:tcW w:w="1276" w:type="dxa"/>
            <w:shd w:val="clear" w:color="auto" w:fill="auto"/>
            <w:vAlign w:val="center"/>
            <w:hideMark/>
          </w:tcPr>
          <w:p w14:paraId="1C3E0D1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2 631,0</w:t>
            </w:r>
          </w:p>
        </w:tc>
      </w:tr>
      <w:tr w:rsidR="00F14E3F" w:rsidRPr="00492E79" w14:paraId="03B4E021" w14:textId="77777777" w:rsidTr="00F14E3F">
        <w:trPr>
          <w:trHeight w:val="20"/>
        </w:trPr>
        <w:tc>
          <w:tcPr>
            <w:tcW w:w="7366" w:type="dxa"/>
            <w:shd w:val="clear" w:color="auto" w:fill="auto"/>
            <w:vAlign w:val="center"/>
            <w:hideMark/>
          </w:tcPr>
          <w:p w14:paraId="67D8911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7A43578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003</w:t>
            </w:r>
          </w:p>
        </w:tc>
        <w:tc>
          <w:tcPr>
            <w:tcW w:w="850" w:type="dxa"/>
            <w:shd w:val="clear" w:color="auto" w:fill="auto"/>
            <w:vAlign w:val="center"/>
            <w:hideMark/>
          </w:tcPr>
          <w:p w14:paraId="0481C20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276" w:type="dxa"/>
            <w:shd w:val="clear" w:color="auto" w:fill="auto"/>
            <w:vAlign w:val="center"/>
            <w:hideMark/>
          </w:tcPr>
          <w:p w14:paraId="00FCE38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w:t>
            </w:r>
          </w:p>
        </w:tc>
        <w:tc>
          <w:tcPr>
            <w:tcW w:w="1478" w:type="dxa"/>
            <w:shd w:val="clear" w:color="auto" w:fill="auto"/>
            <w:vAlign w:val="center"/>
            <w:hideMark/>
          </w:tcPr>
          <w:p w14:paraId="00B278B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61.2.03.00220</w:t>
            </w:r>
          </w:p>
        </w:tc>
        <w:tc>
          <w:tcPr>
            <w:tcW w:w="617" w:type="dxa"/>
            <w:shd w:val="clear" w:color="auto" w:fill="auto"/>
            <w:vAlign w:val="center"/>
            <w:hideMark/>
          </w:tcPr>
          <w:p w14:paraId="59CE75F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6090C73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2 631,0</w:t>
            </w:r>
          </w:p>
        </w:tc>
        <w:tc>
          <w:tcPr>
            <w:tcW w:w="1134" w:type="dxa"/>
            <w:shd w:val="clear" w:color="auto" w:fill="auto"/>
            <w:vAlign w:val="center"/>
            <w:hideMark/>
          </w:tcPr>
          <w:p w14:paraId="2D36FD2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2 631,0</w:t>
            </w:r>
          </w:p>
        </w:tc>
        <w:tc>
          <w:tcPr>
            <w:tcW w:w="1276" w:type="dxa"/>
            <w:shd w:val="clear" w:color="auto" w:fill="auto"/>
            <w:vAlign w:val="center"/>
            <w:hideMark/>
          </w:tcPr>
          <w:p w14:paraId="319A337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2 631,0</w:t>
            </w:r>
          </w:p>
        </w:tc>
      </w:tr>
      <w:tr w:rsidR="00F14E3F" w:rsidRPr="00492E79" w14:paraId="39E9C440" w14:textId="77777777" w:rsidTr="00F14E3F">
        <w:trPr>
          <w:trHeight w:val="20"/>
        </w:trPr>
        <w:tc>
          <w:tcPr>
            <w:tcW w:w="7366" w:type="dxa"/>
            <w:shd w:val="clear" w:color="auto" w:fill="auto"/>
            <w:vAlign w:val="center"/>
            <w:hideMark/>
          </w:tcPr>
          <w:p w14:paraId="4D07168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Социальная политика</w:t>
            </w:r>
          </w:p>
        </w:tc>
        <w:tc>
          <w:tcPr>
            <w:tcW w:w="993" w:type="dxa"/>
            <w:shd w:val="clear" w:color="auto" w:fill="auto"/>
            <w:vAlign w:val="center"/>
            <w:hideMark/>
          </w:tcPr>
          <w:p w14:paraId="23F8DA6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1CE0016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58A1BD2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4FE275F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3DD4FED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F4164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8 830,7</w:t>
            </w:r>
          </w:p>
        </w:tc>
        <w:tc>
          <w:tcPr>
            <w:tcW w:w="1134" w:type="dxa"/>
            <w:shd w:val="clear" w:color="auto" w:fill="auto"/>
            <w:vAlign w:val="center"/>
            <w:hideMark/>
          </w:tcPr>
          <w:p w14:paraId="7AA95BA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8 830,7</w:t>
            </w:r>
          </w:p>
        </w:tc>
        <w:tc>
          <w:tcPr>
            <w:tcW w:w="1276" w:type="dxa"/>
            <w:shd w:val="clear" w:color="auto" w:fill="auto"/>
            <w:vAlign w:val="center"/>
            <w:hideMark/>
          </w:tcPr>
          <w:p w14:paraId="4E2D462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5 046,1</w:t>
            </w:r>
          </w:p>
        </w:tc>
      </w:tr>
      <w:tr w:rsidR="00F14E3F" w:rsidRPr="00492E79" w14:paraId="7D7D6F1E" w14:textId="77777777" w:rsidTr="00F14E3F">
        <w:trPr>
          <w:trHeight w:val="20"/>
        </w:trPr>
        <w:tc>
          <w:tcPr>
            <w:tcW w:w="7366" w:type="dxa"/>
            <w:shd w:val="clear" w:color="auto" w:fill="auto"/>
            <w:vAlign w:val="center"/>
            <w:hideMark/>
          </w:tcPr>
          <w:p w14:paraId="581AA2E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Охрана семьи и детства</w:t>
            </w:r>
          </w:p>
        </w:tc>
        <w:tc>
          <w:tcPr>
            <w:tcW w:w="993" w:type="dxa"/>
            <w:shd w:val="clear" w:color="auto" w:fill="auto"/>
            <w:vAlign w:val="center"/>
            <w:hideMark/>
          </w:tcPr>
          <w:p w14:paraId="10E8D8C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4FD1281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25FC572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auto" w:fill="auto"/>
            <w:vAlign w:val="center"/>
            <w:hideMark/>
          </w:tcPr>
          <w:p w14:paraId="5CA8F1C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58501B0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429130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8 830,7</w:t>
            </w:r>
          </w:p>
        </w:tc>
        <w:tc>
          <w:tcPr>
            <w:tcW w:w="1134" w:type="dxa"/>
            <w:shd w:val="clear" w:color="auto" w:fill="auto"/>
            <w:vAlign w:val="center"/>
            <w:hideMark/>
          </w:tcPr>
          <w:p w14:paraId="06CB3A8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8 830,7</w:t>
            </w:r>
          </w:p>
        </w:tc>
        <w:tc>
          <w:tcPr>
            <w:tcW w:w="1276" w:type="dxa"/>
            <w:shd w:val="clear" w:color="auto" w:fill="auto"/>
            <w:vAlign w:val="center"/>
            <w:hideMark/>
          </w:tcPr>
          <w:p w14:paraId="3D90F7C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5 046,1</w:t>
            </w:r>
          </w:p>
        </w:tc>
      </w:tr>
      <w:tr w:rsidR="00F14E3F" w:rsidRPr="00492E79" w14:paraId="264716C5" w14:textId="77777777" w:rsidTr="00F14E3F">
        <w:trPr>
          <w:trHeight w:val="20"/>
        </w:trPr>
        <w:tc>
          <w:tcPr>
            <w:tcW w:w="7366" w:type="dxa"/>
            <w:shd w:val="clear" w:color="auto" w:fill="auto"/>
            <w:vAlign w:val="center"/>
            <w:hideMark/>
          </w:tcPr>
          <w:p w14:paraId="501CC1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14:paraId="7A287E7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7E88D01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61A4883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auto" w:fill="auto"/>
            <w:vAlign w:val="center"/>
            <w:hideMark/>
          </w:tcPr>
          <w:p w14:paraId="000B12F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88.8.00.00000</w:t>
            </w:r>
          </w:p>
        </w:tc>
        <w:tc>
          <w:tcPr>
            <w:tcW w:w="617" w:type="dxa"/>
            <w:shd w:val="clear" w:color="auto" w:fill="auto"/>
            <w:vAlign w:val="center"/>
            <w:hideMark/>
          </w:tcPr>
          <w:p w14:paraId="43E3EE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A53540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8 830,7</w:t>
            </w:r>
          </w:p>
        </w:tc>
        <w:tc>
          <w:tcPr>
            <w:tcW w:w="1134" w:type="dxa"/>
            <w:shd w:val="clear" w:color="auto" w:fill="auto"/>
            <w:vAlign w:val="center"/>
            <w:hideMark/>
          </w:tcPr>
          <w:p w14:paraId="09CB269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8 830,7</w:t>
            </w:r>
          </w:p>
        </w:tc>
        <w:tc>
          <w:tcPr>
            <w:tcW w:w="1276" w:type="dxa"/>
            <w:shd w:val="clear" w:color="auto" w:fill="auto"/>
            <w:vAlign w:val="center"/>
            <w:hideMark/>
          </w:tcPr>
          <w:p w14:paraId="5193985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5 046,1</w:t>
            </w:r>
          </w:p>
        </w:tc>
      </w:tr>
      <w:tr w:rsidR="00F14E3F" w:rsidRPr="00492E79" w14:paraId="06043887" w14:textId="77777777" w:rsidTr="00F14E3F">
        <w:trPr>
          <w:trHeight w:val="20"/>
        </w:trPr>
        <w:tc>
          <w:tcPr>
            <w:tcW w:w="7366" w:type="dxa"/>
            <w:shd w:val="clear" w:color="auto" w:fill="auto"/>
            <w:vAlign w:val="center"/>
            <w:hideMark/>
          </w:tcPr>
          <w:p w14:paraId="1041580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993" w:type="dxa"/>
            <w:shd w:val="clear" w:color="auto" w:fill="auto"/>
            <w:vAlign w:val="center"/>
            <w:hideMark/>
          </w:tcPr>
          <w:p w14:paraId="35DA39C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003</w:t>
            </w:r>
          </w:p>
        </w:tc>
        <w:tc>
          <w:tcPr>
            <w:tcW w:w="850" w:type="dxa"/>
            <w:shd w:val="clear" w:color="auto" w:fill="auto"/>
            <w:vAlign w:val="center"/>
            <w:hideMark/>
          </w:tcPr>
          <w:p w14:paraId="0FE6E36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27AEC00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auto" w:fill="auto"/>
            <w:vAlign w:val="center"/>
            <w:hideMark/>
          </w:tcPr>
          <w:p w14:paraId="7609D60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w:t>
            </w:r>
            <w:proofErr w:type="gramStart"/>
            <w:r w:rsidRPr="00492E79">
              <w:rPr>
                <w:rFonts w:ascii="Times New Roman" w:eastAsia="Times New Roman" w:hAnsi="Times New Roman" w:cs="Times New Roman"/>
                <w:b/>
                <w:bCs/>
                <w:sz w:val="20"/>
                <w:szCs w:val="20"/>
                <w:lang w:eastAsia="ru-RU"/>
              </w:rPr>
              <w:t>00.R</w:t>
            </w:r>
            <w:proofErr w:type="gramEnd"/>
            <w:r w:rsidRPr="00492E79">
              <w:rPr>
                <w:rFonts w:ascii="Times New Roman" w:eastAsia="Times New Roman" w:hAnsi="Times New Roman" w:cs="Times New Roman"/>
                <w:b/>
                <w:bCs/>
                <w:sz w:val="20"/>
                <w:szCs w:val="20"/>
                <w:lang w:eastAsia="ru-RU"/>
              </w:rPr>
              <w:t>0820</w:t>
            </w:r>
          </w:p>
        </w:tc>
        <w:tc>
          <w:tcPr>
            <w:tcW w:w="617" w:type="dxa"/>
            <w:shd w:val="clear" w:color="auto" w:fill="auto"/>
            <w:vAlign w:val="center"/>
            <w:hideMark/>
          </w:tcPr>
          <w:p w14:paraId="7264FD0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74B9C6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8 830,7</w:t>
            </w:r>
          </w:p>
        </w:tc>
        <w:tc>
          <w:tcPr>
            <w:tcW w:w="1134" w:type="dxa"/>
            <w:shd w:val="clear" w:color="auto" w:fill="auto"/>
            <w:vAlign w:val="center"/>
            <w:hideMark/>
          </w:tcPr>
          <w:p w14:paraId="1ABD0C4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8 830,7</w:t>
            </w:r>
          </w:p>
        </w:tc>
        <w:tc>
          <w:tcPr>
            <w:tcW w:w="1276" w:type="dxa"/>
            <w:shd w:val="clear" w:color="auto" w:fill="auto"/>
            <w:vAlign w:val="center"/>
            <w:hideMark/>
          </w:tcPr>
          <w:p w14:paraId="618D55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5 046,1</w:t>
            </w:r>
          </w:p>
        </w:tc>
      </w:tr>
      <w:tr w:rsidR="00F14E3F" w:rsidRPr="00492E79" w14:paraId="4374070D" w14:textId="77777777" w:rsidTr="00F14E3F">
        <w:trPr>
          <w:trHeight w:val="20"/>
        </w:trPr>
        <w:tc>
          <w:tcPr>
            <w:tcW w:w="7366" w:type="dxa"/>
            <w:shd w:val="clear" w:color="auto" w:fill="auto"/>
            <w:vAlign w:val="center"/>
            <w:hideMark/>
          </w:tcPr>
          <w:p w14:paraId="6AF948F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993" w:type="dxa"/>
            <w:shd w:val="clear" w:color="auto" w:fill="auto"/>
            <w:vAlign w:val="center"/>
            <w:hideMark/>
          </w:tcPr>
          <w:p w14:paraId="787209B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003</w:t>
            </w:r>
          </w:p>
        </w:tc>
        <w:tc>
          <w:tcPr>
            <w:tcW w:w="850" w:type="dxa"/>
            <w:shd w:val="clear" w:color="auto" w:fill="auto"/>
            <w:vAlign w:val="center"/>
            <w:hideMark/>
          </w:tcPr>
          <w:p w14:paraId="49EBC2C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749BBAD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478" w:type="dxa"/>
            <w:shd w:val="clear" w:color="auto" w:fill="auto"/>
            <w:vAlign w:val="center"/>
            <w:hideMark/>
          </w:tcPr>
          <w:p w14:paraId="155B713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w:t>
            </w:r>
            <w:proofErr w:type="gramStart"/>
            <w:r w:rsidRPr="00492E79">
              <w:rPr>
                <w:rFonts w:ascii="Times New Roman" w:eastAsia="Times New Roman" w:hAnsi="Times New Roman" w:cs="Times New Roman"/>
                <w:sz w:val="20"/>
                <w:szCs w:val="20"/>
                <w:lang w:eastAsia="ru-RU"/>
              </w:rPr>
              <w:t>00.R</w:t>
            </w:r>
            <w:proofErr w:type="gramEnd"/>
            <w:r w:rsidRPr="00492E79">
              <w:rPr>
                <w:rFonts w:ascii="Times New Roman" w:eastAsia="Times New Roman" w:hAnsi="Times New Roman" w:cs="Times New Roman"/>
                <w:sz w:val="20"/>
                <w:szCs w:val="20"/>
                <w:lang w:eastAsia="ru-RU"/>
              </w:rPr>
              <w:t>0820</w:t>
            </w:r>
          </w:p>
        </w:tc>
        <w:tc>
          <w:tcPr>
            <w:tcW w:w="617" w:type="dxa"/>
            <w:shd w:val="clear" w:color="auto" w:fill="auto"/>
            <w:vAlign w:val="center"/>
            <w:hideMark/>
          </w:tcPr>
          <w:p w14:paraId="7013444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w:t>
            </w:r>
          </w:p>
        </w:tc>
        <w:tc>
          <w:tcPr>
            <w:tcW w:w="1096" w:type="dxa"/>
            <w:shd w:val="clear" w:color="auto" w:fill="auto"/>
            <w:vAlign w:val="center"/>
            <w:hideMark/>
          </w:tcPr>
          <w:p w14:paraId="2E2FA7A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8 830,7</w:t>
            </w:r>
          </w:p>
        </w:tc>
        <w:tc>
          <w:tcPr>
            <w:tcW w:w="1134" w:type="dxa"/>
            <w:shd w:val="clear" w:color="auto" w:fill="auto"/>
            <w:vAlign w:val="center"/>
            <w:hideMark/>
          </w:tcPr>
          <w:p w14:paraId="753F39F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8 830,7</w:t>
            </w:r>
          </w:p>
        </w:tc>
        <w:tc>
          <w:tcPr>
            <w:tcW w:w="1276" w:type="dxa"/>
            <w:shd w:val="clear" w:color="auto" w:fill="auto"/>
            <w:vAlign w:val="center"/>
            <w:hideMark/>
          </w:tcPr>
          <w:p w14:paraId="15A0589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5 046,1</w:t>
            </w:r>
          </w:p>
        </w:tc>
      </w:tr>
      <w:tr w:rsidR="00F14E3F" w:rsidRPr="00492E79" w14:paraId="25B393E1" w14:textId="77777777" w:rsidTr="00F14E3F">
        <w:trPr>
          <w:trHeight w:val="20"/>
        </w:trPr>
        <w:tc>
          <w:tcPr>
            <w:tcW w:w="7366" w:type="dxa"/>
            <w:shd w:val="clear" w:color="auto" w:fill="auto"/>
            <w:vAlign w:val="center"/>
            <w:hideMark/>
          </w:tcPr>
          <w:p w14:paraId="553F684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993" w:type="dxa"/>
            <w:shd w:val="clear" w:color="auto" w:fill="auto"/>
            <w:vAlign w:val="center"/>
            <w:hideMark/>
          </w:tcPr>
          <w:p w14:paraId="7C90042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003</w:t>
            </w:r>
          </w:p>
        </w:tc>
        <w:tc>
          <w:tcPr>
            <w:tcW w:w="850" w:type="dxa"/>
            <w:shd w:val="clear" w:color="auto" w:fill="auto"/>
            <w:vAlign w:val="center"/>
            <w:hideMark/>
          </w:tcPr>
          <w:p w14:paraId="3BFBDA8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47FC4EA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478" w:type="dxa"/>
            <w:shd w:val="clear" w:color="auto" w:fill="auto"/>
            <w:vAlign w:val="center"/>
            <w:hideMark/>
          </w:tcPr>
          <w:p w14:paraId="3561568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88.8.00.80710</w:t>
            </w:r>
          </w:p>
        </w:tc>
        <w:tc>
          <w:tcPr>
            <w:tcW w:w="617" w:type="dxa"/>
            <w:shd w:val="clear" w:color="auto" w:fill="auto"/>
            <w:vAlign w:val="center"/>
            <w:hideMark/>
          </w:tcPr>
          <w:p w14:paraId="72420D7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auto" w:fill="auto"/>
            <w:vAlign w:val="center"/>
            <w:hideMark/>
          </w:tcPr>
          <w:p w14:paraId="6B0AF7C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vAlign w:val="center"/>
            <w:hideMark/>
          </w:tcPr>
          <w:p w14:paraId="1ECF6E1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16BE82F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38E958E9" w14:textId="77777777" w:rsidTr="00F14E3F">
        <w:trPr>
          <w:trHeight w:val="20"/>
        </w:trPr>
        <w:tc>
          <w:tcPr>
            <w:tcW w:w="7366" w:type="dxa"/>
            <w:shd w:val="clear" w:color="auto" w:fill="auto"/>
            <w:vAlign w:val="center"/>
            <w:hideMark/>
          </w:tcPr>
          <w:p w14:paraId="753CD72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3A17111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003</w:t>
            </w:r>
          </w:p>
        </w:tc>
        <w:tc>
          <w:tcPr>
            <w:tcW w:w="850" w:type="dxa"/>
            <w:shd w:val="clear" w:color="auto" w:fill="auto"/>
            <w:vAlign w:val="center"/>
            <w:hideMark/>
          </w:tcPr>
          <w:p w14:paraId="21F881D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5599FC0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478" w:type="dxa"/>
            <w:shd w:val="clear" w:color="auto" w:fill="auto"/>
            <w:vAlign w:val="center"/>
            <w:hideMark/>
          </w:tcPr>
          <w:p w14:paraId="0F6794F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88.8.00.80710</w:t>
            </w:r>
          </w:p>
        </w:tc>
        <w:tc>
          <w:tcPr>
            <w:tcW w:w="617" w:type="dxa"/>
            <w:shd w:val="clear" w:color="auto" w:fill="auto"/>
            <w:vAlign w:val="center"/>
            <w:hideMark/>
          </w:tcPr>
          <w:p w14:paraId="13CA35C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4F7CC9C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vAlign w:val="center"/>
            <w:hideMark/>
          </w:tcPr>
          <w:p w14:paraId="0156F9D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00BB9FA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2D1A4B77" w14:textId="77777777" w:rsidTr="00F14E3F">
        <w:trPr>
          <w:trHeight w:val="20"/>
        </w:trPr>
        <w:tc>
          <w:tcPr>
            <w:tcW w:w="7366" w:type="dxa"/>
            <w:shd w:val="clear" w:color="000000" w:fill="D9D9D9"/>
            <w:vAlign w:val="center"/>
            <w:hideMark/>
          </w:tcPr>
          <w:p w14:paraId="6B04B64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Финансовый отдел администрации Завитинского района Амурской области</w:t>
            </w:r>
          </w:p>
        </w:tc>
        <w:tc>
          <w:tcPr>
            <w:tcW w:w="993" w:type="dxa"/>
            <w:shd w:val="clear" w:color="000000" w:fill="D9D9D9"/>
            <w:vAlign w:val="center"/>
            <w:hideMark/>
          </w:tcPr>
          <w:p w14:paraId="2ED276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004</w:t>
            </w:r>
          </w:p>
        </w:tc>
        <w:tc>
          <w:tcPr>
            <w:tcW w:w="850" w:type="dxa"/>
            <w:shd w:val="clear" w:color="000000" w:fill="D9D9D9"/>
            <w:vAlign w:val="center"/>
            <w:hideMark/>
          </w:tcPr>
          <w:p w14:paraId="5B15ED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276" w:type="dxa"/>
            <w:shd w:val="clear" w:color="000000" w:fill="D9D9D9"/>
            <w:vAlign w:val="center"/>
            <w:hideMark/>
          </w:tcPr>
          <w:p w14:paraId="735709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000000" w:fill="D9D9D9"/>
            <w:vAlign w:val="center"/>
            <w:hideMark/>
          </w:tcPr>
          <w:p w14:paraId="6D1B0FB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000000" w:fill="D9D9D9"/>
            <w:vAlign w:val="center"/>
            <w:hideMark/>
          </w:tcPr>
          <w:p w14:paraId="423769B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D9D9D9"/>
            <w:vAlign w:val="center"/>
            <w:hideMark/>
          </w:tcPr>
          <w:p w14:paraId="62DEE01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c>
          <w:tcPr>
            <w:tcW w:w="1134" w:type="dxa"/>
            <w:shd w:val="clear" w:color="000000" w:fill="D9D9D9"/>
            <w:vAlign w:val="center"/>
            <w:hideMark/>
          </w:tcPr>
          <w:p w14:paraId="1B482AC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c>
          <w:tcPr>
            <w:tcW w:w="1276" w:type="dxa"/>
            <w:shd w:val="clear" w:color="000000" w:fill="D9D9D9"/>
            <w:vAlign w:val="center"/>
            <w:hideMark/>
          </w:tcPr>
          <w:p w14:paraId="3A9CD16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r>
      <w:tr w:rsidR="00F14E3F" w:rsidRPr="00492E79" w14:paraId="7F786E03" w14:textId="77777777" w:rsidTr="00F14E3F">
        <w:trPr>
          <w:trHeight w:val="20"/>
        </w:trPr>
        <w:tc>
          <w:tcPr>
            <w:tcW w:w="7366" w:type="dxa"/>
            <w:shd w:val="clear" w:color="auto" w:fill="auto"/>
            <w:vAlign w:val="center"/>
            <w:hideMark/>
          </w:tcPr>
          <w:p w14:paraId="64CDCF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Общегосударственные вопросы</w:t>
            </w:r>
          </w:p>
        </w:tc>
        <w:tc>
          <w:tcPr>
            <w:tcW w:w="993" w:type="dxa"/>
            <w:shd w:val="clear" w:color="auto" w:fill="auto"/>
            <w:vAlign w:val="center"/>
            <w:hideMark/>
          </w:tcPr>
          <w:p w14:paraId="468CEFC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004</w:t>
            </w:r>
          </w:p>
        </w:tc>
        <w:tc>
          <w:tcPr>
            <w:tcW w:w="850" w:type="dxa"/>
            <w:shd w:val="clear" w:color="auto" w:fill="auto"/>
            <w:vAlign w:val="center"/>
            <w:hideMark/>
          </w:tcPr>
          <w:p w14:paraId="27D6844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6B9D3E0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0A609EA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37B2607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12C07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c>
          <w:tcPr>
            <w:tcW w:w="1134" w:type="dxa"/>
            <w:shd w:val="clear" w:color="auto" w:fill="auto"/>
            <w:vAlign w:val="center"/>
            <w:hideMark/>
          </w:tcPr>
          <w:p w14:paraId="2139069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c>
          <w:tcPr>
            <w:tcW w:w="1276" w:type="dxa"/>
            <w:shd w:val="clear" w:color="auto" w:fill="auto"/>
            <w:vAlign w:val="center"/>
            <w:hideMark/>
          </w:tcPr>
          <w:p w14:paraId="23BF5DA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r>
      <w:tr w:rsidR="00F14E3F" w:rsidRPr="00492E79" w14:paraId="221EA897" w14:textId="77777777" w:rsidTr="00F14E3F">
        <w:trPr>
          <w:trHeight w:val="20"/>
        </w:trPr>
        <w:tc>
          <w:tcPr>
            <w:tcW w:w="7366" w:type="dxa"/>
            <w:shd w:val="clear" w:color="auto" w:fill="auto"/>
            <w:vAlign w:val="center"/>
            <w:hideMark/>
          </w:tcPr>
          <w:p w14:paraId="4A21589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shd w:val="clear" w:color="auto" w:fill="auto"/>
            <w:vAlign w:val="center"/>
            <w:hideMark/>
          </w:tcPr>
          <w:p w14:paraId="7C5030C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004</w:t>
            </w:r>
          </w:p>
        </w:tc>
        <w:tc>
          <w:tcPr>
            <w:tcW w:w="850" w:type="dxa"/>
            <w:shd w:val="clear" w:color="auto" w:fill="auto"/>
            <w:vAlign w:val="center"/>
            <w:hideMark/>
          </w:tcPr>
          <w:p w14:paraId="2B6B5A2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506E04F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478" w:type="dxa"/>
            <w:shd w:val="clear" w:color="auto" w:fill="auto"/>
            <w:vAlign w:val="center"/>
            <w:hideMark/>
          </w:tcPr>
          <w:p w14:paraId="27C2966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6F100F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61F7E8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c>
          <w:tcPr>
            <w:tcW w:w="1134" w:type="dxa"/>
            <w:shd w:val="clear" w:color="auto" w:fill="auto"/>
            <w:vAlign w:val="center"/>
            <w:hideMark/>
          </w:tcPr>
          <w:p w14:paraId="114602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c>
          <w:tcPr>
            <w:tcW w:w="1276" w:type="dxa"/>
            <w:shd w:val="clear" w:color="auto" w:fill="auto"/>
            <w:vAlign w:val="center"/>
            <w:hideMark/>
          </w:tcPr>
          <w:p w14:paraId="45D89D7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r>
      <w:tr w:rsidR="00F14E3F" w:rsidRPr="00492E79" w14:paraId="39434E1D" w14:textId="77777777" w:rsidTr="00F14E3F">
        <w:trPr>
          <w:trHeight w:val="20"/>
        </w:trPr>
        <w:tc>
          <w:tcPr>
            <w:tcW w:w="7366" w:type="dxa"/>
            <w:shd w:val="clear" w:color="auto" w:fill="auto"/>
            <w:vAlign w:val="center"/>
            <w:hideMark/>
          </w:tcPr>
          <w:p w14:paraId="0D367D1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993" w:type="dxa"/>
            <w:shd w:val="clear" w:color="auto" w:fill="auto"/>
            <w:vAlign w:val="center"/>
            <w:hideMark/>
          </w:tcPr>
          <w:p w14:paraId="7E69220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004</w:t>
            </w:r>
          </w:p>
        </w:tc>
        <w:tc>
          <w:tcPr>
            <w:tcW w:w="850" w:type="dxa"/>
            <w:shd w:val="clear" w:color="auto" w:fill="auto"/>
            <w:vAlign w:val="center"/>
            <w:hideMark/>
          </w:tcPr>
          <w:p w14:paraId="224B8ED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47B35A0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478" w:type="dxa"/>
            <w:shd w:val="clear" w:color="auto" w:fill="auto"/>
            <w:vAlign w:val="center"/>
            <w:hideMark/>
          </w:tcPr>
          <w:p w14:paraId="469147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61.0.00.00000</w:t>
            </w:r>
          </w:p>
        </w:tc>
        <w:tc>
          <w:tcPr>
            <w:tcW w:w="617" w:type="dxa"/>
            <w:shd w:val="clear" w:color="auto" w:fill="auto"/>
            <w:vAlign w:val="center"/>
            <w:hideMark/>
          </w:tcPr>
          <w:p w14:paraId="4E60E5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654C07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c>
          <w:tcPr>
            <w:tcW w:w="1134" w:type="dxa"/>
            <w:shd w:val="clear" w:color="auto" w:fill="auto"/>
            <w:vAlign w:val="center"/>
            <w:hideMark/>
          </w:tcPr>
          <w:p w14:paraId="2C67D9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c>
          <w:tcPr>
            <w:tcW w:w="1276" w:type="dxa"/>
            <w:shd w:val="clear" w:color="auto" w:fill="auto"/>
            <w:vAlign w:val="center"/>
            <w:hideMark/>
          </w:tcPr>
          <w:p w14:paraId="2710596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r>
      <w:tr w:rsidR="00F14E3F" w:rsidRPr="00492E79" w14:paraId="1E259B11" w14:textId="77777777" w:rsidTr="00F14E3F">
        <w:trPr>
          <w:trHeight w:val="20"/>
        </w:trPr>
        <w:tc>
          <w:tcPr>
            <w:tcW w:w="7366" w:type="dxa"/>
            <w:shd w:val="clear" w:color="auto" w:fill="auto"/>
            <w:vAlign w:val="center"/>
            <w:hideMark/>
          </w:tcPr>
          <w:p w14:paraId="66188C1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муниципального округа"</w:t>
            </w:r>
          </w:p>
        </w:tc>
        <w:tc>
          <w:tcPr>
            <w:tcW w:w="993" w:type="dxa"/>
            <w:shd w:val="clear" w:color="auto" w:fill="auto"/>
            <w:vAlign w:val="center"/>
            <w:hideMark/>
          </w:tcPr>
          <w:p w14:paraId="56C4561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004</w:t>
            </w:r>
          </w:p>
        </w:tc>
        <w:tc>
          <w:tcPr>
            <w:tcW w:w="850" w:type="dxa"/>
            <w:shd w:val="clear" w:color="auto" w:fill="auto"/>
            <w:vAlign w:val="center"/>
            <w:hideMark/>
          </w:tcPr>
          <w:p w14:paraId="45272EC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0B3A8F9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478" w:type="dxa"/>
            <w:shd w:val="clear" w:color="auto" w:fill="auto"/>
            <w:vAlign w:val="center"/>
            <w:hideMark/>
          </w:tcPr>
          <w:p w14:paraId="60A4558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61.1.00.00000</w:t>
            </w:r>
          </w:p>
        </w:tc>
        <w:tc>
          <w:tcPr>
            <w:tcW w:w="617" w:type="dxa"/>
            <w:shd w:val="clear" w:color="auto" w:fill="auto"/>
            <w:vAlign w:val="center"/>
            <w:hideMark/>
          </w:tcPr>
          <w:p w14:paraId="1B71C73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6F3E15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c>
          <w:tcPr>
            <w:tcW w:w="1134" w:type="dxa"/>
            <w:shd w:val="clear" w:color="auto" w:fill="auto"/>
            <w:vAlign w:val="center"/>
            <w:hideMark/>
          </w:tcPr>
          <w:p w14:paraId="0518C3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c>
          <w:tcPr>
            <w:tcW w:w="1276" w:type="dxa"/>
            <w:shd w:val="clear" w:color="auto" w:fill="auto"/>
            <w:vAlign w:val="center"/>
            <w:hideMark/>
          </w:tcPr>
          <w:p w14:paraId="220E6AD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r>
      <w:tr w:rsidR="00F14E3F" w:rsidRPr="00492E79" w14:paraId="4DDA9983" w14:textId="77777777" w:rsidTr="00F14E3F">
        <w:trPr>
          <w:trHeight w:val="20"/>
        </w:trPr>
        <w:tc>
          <w:tcPr>
            <w:tcW w:w="7366" w:type="dxa"/>
            <w:shd w:val="clear" w:color="auto" w:fill="auto"/>
            <w:vAlign w:val="center"/>
            <w:hideMark/>
          </w:tcPr>
          <w:p w14:paraId="23BA904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Основное мероприятие "Расходы на обеспечение функций органов местного самоуправления"</w:t>
            </w:r>
          </w:p>
        </w:tc>
        <w:tc>
          <w:tcPr>
            <w:tcW w:w="993" w:type="dxa"/>
            <w:shd w:val="clear" w:color="auto" w:fill="auto"/>
            <w:vAlign w:val="center"/>
            <w:hideMark/>
          </w:tcPr>
          <w:p w14:paraId="473EAB7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004</w:t>
            </w:r>
          </w:p>
        </w:tc>
        <w:tc>
          <w:tcPr>
            <w:tcW w:w="850" w:type="dxa"/>
            <w:shd w:val="clear" w:color="auto" w:fill="auto"/>
            <w:vAlign w:val="center"/>
            <w:hideMark/>
          </w:tcPr>
          <w:p w14:paraId="4A45F2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7878615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478" w:type="dxa"/>
            <w:shd w:val="clear" w:color="auto" w:fill="auto"/>
            <w:vAlign w:val="center"/>
            <w:hideMark/>
          </w:tcPr>
          <w:p w14:paraId="3D3A782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61.1.01.00000</w:t>
            </w:r>
          </w:p>
        </w:tc>
        <w:tc>
          <w:tcPr>
            <w:tcW w:w="617" w:type="dxa"/>
            <w:shd w:val="clear" w:color="auto" w:fill="auto"/>
            <w:vAlign w:val="center"/>
            <w:hideMark/>
          </w:tcPr>
          <w:p w14:paraId="072069A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18109D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c>
          <w:tcPr>
            <w:tcW w:w="1134" w:type="dxa"/>
            <w:shd w:val="clear" w:color="auto" w:fill="auto"/>
            <w:vAlign w:val="center"/>
            <w:hideMark/>
          </w:tcPr>
          <w:p w14:paraId="4E62B04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c>
          <w:tcPr>
            <w:tcW w:w="1276" w:type="dxa"/>
            <w:shd w:val="clear" w:color="auto" w:fill="auto"/>
            <w:vAlign w:val="center"/>
            <w:hideMark/>
          </w:tcPr>
          <w:p w14:paraId="3B12733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9 957,9</w:t>
            </w:r>
          </w:p>
        </w:tc>
      </w:tr>
      <w:tr w:rsidR="00F14E3F" w:rsidRPr="00492E79" w14:paraId="168C6D6D" w14:textId="77777777" w:rsidTr="00F14E3F">
        <w:trPr>
          <w:trHeight w:val="20"/>
        </w:trPr>
        <w:tc>
          <w:tcPr>
            <w:tcW w:w="7366" w:type="dxa"/>
            <w:shd w:val="clear" w:color="000000" w:fill="FFFFFF"/>
            <w:vAlign w:val="center"/>
            <w:hideMark/>
          </w:tcPr>
          <w:p w14:paraId="564007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993" w:type="dxa"/>
            <w:shd w:val="clear" w:color="000000" w:fill="FFFFFF"/>
            <w:vAlign w:val="center"/>
            <w:hideMark/>
          </w:tcPr>
          <w:p w14:paraId="716FEC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004</w:t>
            </w:r>
          </w:p>
        </w:tc>
        <w:tc>
          <w:tcPr>
            <w:tcW w:w="850" w:type="dxa"/>
            <w:shd w:val="clear" w:color="000000" w:fill="FFFFFF"/>
            <w:vAlign w:val="center"/>
            <w:hideMark/>
          </w:tcPr>
          <w:p w14:paraId="6DDFDA2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000000" w:fill="FFFFFF"/>
            <w:vAlign w:val="center"/>
            <w:hideMark/>
          </w:tcPr>
          <w:p w14:paraId="3FC085E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478" w:type="dxa"/>
            <w:shd w:val="clear" w:color="000000" w:fill="FFFFFF"/>
            <w:vAlign w:val="center"/>
            <w:hideMark/>
          </w:tcPr>
          <w:p w14:paraId="57DD94E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61.1.01.00200</w:t>
            </w:r>
          </w:p>
        </w:tc>
        <w:tc>
          <w:tcPr>
            <w:tcW w:w="617" w:type="dxa"/>
            <w:shd w:val="clear" w:color="000000" w:fill="FFFFFF"/>
            <w:vAlign w:val="center"/>
            <w:hideMark/>
          </w:tcPr>
          <w:p w14:paraId="6AA665A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C962AD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853,9</w:t>
            </w:r>
          </w:p>
        </w:tc>
        <w:tc>
          <w:tcPr>
            <w:tcW w:w="1134" w:type="dxa"/>
            <w:shd w:val="clear" w:color="auto" w:fill="auto"/>
            <w:vAlign w:val="center"/>
            <w:hideMark/>
          </w:tcPr>
          <w:p w14:paraId="77F6EB1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853,9</w:t>
            </w:r>
          </w:p>
        </w:tc>
        <w:tc>
          <w:tcPr>
            <w:tcW w:w="1276" w:type="dxa"/>
            <w:shd w:val="clear" w:color="auto" w:fill="auto"/>
            <w:vAlign w:val="center"/>
            <w:hideMark/>
          </w:tcPr>
          <w:p w14:paraId="56A517B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853,9</w:t>
            </w:r>
          </w:p>
        </w:tc>
      </w:tr>
      <w:tr w:rsidR="00F14E3F" w:rsidRPr="00492E79" w14:paraId="2B186033" w14:textId="77777777" w:rsidTr="00F14E3F">
        <w:trPr>
          <w:trHeight w:val="20"/>
        </w:trPr>
        <w:tc>
          <w:tcPr>
            <w:tcW w:w="7366" w:type="dxa"/>
            <w:shd w:val="clear" w:color="000000" w:fill="FFFFFF"/>
            <w:vAlign w:val="center"/>
            <w:hideMark/>
          </w:tcPr>
          <w:p w14:paraId="244EB82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000000" w:fill="FFFFFF"/>
            <w:vAlign w:val="center"/>
            <w:hideMark/>
          </w:tcPr>
          <w:p w14:paraId="7AFC7E6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004</w:t>
            </w:r>
          </w:p>
        </w:tc>
        <w:tc>
          <w:tcPr>
            <w:tcW w:w="850" w:type="dxa"/>
            <w:shd w:val="clear" w:color="000000" w:fill="FFFFFF"/>
            <w:vAlign w:val="center"/>
            <w:hideMark/>
          </w:tcPr>
          <w:p w14:paraId="438ADA8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000000" w:fill="FFFFFF"/>
            <w:vAlign w:val="center"/>
            <w:hideMark/>
          </w:tcPr>
          <w:p w14:paraId="40EEA9C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06</w:t>
            </w:r>
          </w:p>
        </w:tc>
        <w:tc>
          <w:tcPr>
            <w:tcW w:w="1478" w:type="dxa"/>
            <w:shd w:val="clear" w:color="000000" w:fill="FFFFFF"/>
            <w:vAlign w:val="center"/>
            <w:hideMark/>
          </w:tcPr>
          <w:p w14:paraId="1EF4731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61.1.01.00200</w:t>
            </w:r>
          </w:p>
        </w:tc>
        <w:tc>
          <w:tcPr>
            <w:tcW w:w="617" w:type="dxa"/>
            <w:shd w:val="clear" w:color="000000" w:fill="FFFFFF"/>
            <w:vAlign w:val="center"/>
            <w:hideMark/>
          </w:tcPr>
          <w:p w14:paraId="22EF0DF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47F8B9A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853,9</w:t>
            </w:r>
          </w:p>
        </w:tc>
        <w:tc>
          <w:tcPr>
            <w:tcW w:w="1134" w:type="dxa"/>
            <w:shd w:val="clear" w:color="auto" w:fill="auto"/>
            <w:vAlign w:val="center"/>
            <w:hideMark/>
          </w:tcPr>
          <w:p w14:paraId="2BF79A4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853,9</w:t>
            </w:r>
          </w:p>
        </w:tc>
        <w:tc>
          <w:tcPr>
            <w:tcW w:w="1276" w:type="dxa"/>
            <w:shd w:val="clear" w:color="auto" w:fill="auto"/>
            <w:vAlign w:val="center"/>
            <w:hideMark/>
          </w:tcPr>
          <w:p w14:paraId="54E688B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853,9</w:t>
            </w:r>
          </w:p>
        </w:tc>
      </w:tr>
      <w:tr w:rsidR="00F14E3F" w:rsidRPr="00492E79" w14:paraId="2C183419" w14:textId="77777777" w:rsidTr="00F14E3F">
        <w:trPr>
          <w:trHeight w:val="20"/>
        </w:trPr>
        <w:tc>
          <w:tcPr>
            <w:tcW w:w="7366" w:type="dxa"/>
            <w:shd w:val="clear" w:color="000000" w:fill="FFFFFF"/>
            <w:vAlign w:val="center"/>
            <w:hideMark/>
          </w:tcPr>
          <w:p w14:paraId="612F5E7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993" w:type="dxa"/>
            <w:shd w:val="clear" w:color="000000" w:fill="FFFFFF"/>
            <w:vAlign w:val="center"/>
            <w:hideMark/>
          </w:tcPr>
          <w:p w14:paraId="7146EDB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004</w:t>
            </w:r>
          </w:p>
        </w:tc>
        <w:tc>
          <w:tcPr>
            <w:tcW w:w="850" w:type="dxa"/>
            <w:shd w:val="clear" w:color="000000" w:fill="FFFFFF"/>
            <w:vAlign w:val="center"/>
            <w:hideMark/>
          </w:tcPr>
          <w:p w14:paraId="4919749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000000" w:fill="FFFFFF"/>
            <w:vAlign w:val="center"/>
            <w:hideMark/>
          </w:tcPr>
          <w:p w14:paraId="7099D3C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06</w:t>
            </w:r>
          </w:p>
        </w:tc>
        <w:tc>
          <w:tcPr>
            <w:tcW w:w="1478" w:type="dxa"/>
            <w:shd w:val="clear" w:color="000000" w:fill="FFFFFF"/>
            <w:vAlign w:val="center"/>
            <w:hideMark/>
          </w:tcPr>
          <w:p w14:paraId="585EC28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61.1.01.00200</w:t>
            </w:r>
          </w:p>
        </w:tc>
        <w:tc>
          <w:tcPr>
            <w:tcW w:w="617" w:type="dxa"/>
            <w:shd w:val="clear" w:color="000000" w:fill="FFFFFF"/>
            <w:vAlign w:val="center"/>
            <w:hideMark/>
          </w:tcPr>
          <w:p w14:paraId="465A70D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096" w:type="dxa"/>
            <w:shd w:val="clear" w:color="auto" w:fill="auto"/>
            <w:vAlign w:val="center"/>
            <w:hideMark/>
          </w:tcPr>
          <w:p w14:paraId="16A8BFB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2D01C8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64E4798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r>
      <w:tr w:rsidR="00F14E3F" w:rsidRPr="00492E79" w14:paraId="2EF3A2FA" w14:textId="77777777" w:rsidTr="00F14E3F">
        <w:trPr>
          <w:trHeight w:val="20"/>
        </w:trPr>
        <w:tc>
          <w:tcPr>
            <w:tcW w:w="7366" w:type="dxa"/>
            <w:shd w:val="clear" w:color="000000" w:fill="FFFFFF"/>
            <w:vAlign w:val="center"/>
            <w:hideMark/>
          </w:tcPr>
          <w:p w14:paraId="3793720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993" w:type="dxa"/>
            <w:shd w:val="clear" w:color="auto" w:fill="auto"/>
            <w:vAlign w:val="center"/>
            <w:hideMark/>
          </w:tcPr>
          <w:p w14:paraId="2E8B6E2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004</w:t>
            </w:r>
          </w:p>
        </w:tc>
        <w:tc>
          <w:tcPr>
            <w:tcW w:w="850" w:type="dxa"/>
            <w:shd w:val="clear" w:color="auto" w:fill="auto"/>
            <w:vAlign w:val="center"/>
            <w:hideMark/>
          </w:tcPr>
          <w:p w14:paraId="360DE40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4DF19EC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478" w:type="dxa"/>
            <w:shd w:val="clear" w:color="auto" w:fill="auto"/>
            <w:vAlign w:val="center"/>
            <w:hideMark/>
          </w:tcPr>
          <w:p w14:paraId="496642D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61.1.01.87720</w:t>
            </w:r>
          </w:p>
        </w:tc>
        <w:tc>
          <w:tcPr>
            <w:tcW w:w="617" w:type="dxa"/>
            <w:shd w:val="clear" w:color="auto" w:fill="auto"/>
            <w:vAlign w:val="center"/>
            <w:hideMark/>
          </w:tcPr>
          <w:p w14:paraId="7320060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E9524E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14:paraId="2AB54E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08A14C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761E749E" w14:textId="77777777" w:rsidTr="00F14E3F">
        <w:trPr>
          <w:trHeight w:val="20"/>
        </w:trPr>
        <w:tc>
          <w:tcPr>
            <w:tcW w:w="7366" w:type="dxa"/>
            <w:shd w:val="clear" w:color="auto" w:fill="auto"/>
            <w:vAlign w:val="center"/>
            <w:hideMark/>
          </w:tcPr>
          <w:p w14:paraId="53C021B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0CDB567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004</w:t>
            </w:r>
          </w:p>
        </w:tc>
        <w:tc>
          <w:tcPr>
            <w:tcW w:w="850" w:type="dxa"/>
            <w:shd w:val="clear" w:color="auto" w:fill="auto"/>
            <w:vAlign w:val="center"/>
            <w:hideMark/>
          </w:tcPr>
          <w:p w14:paraId="5590979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2713D0C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06</w:t>
            </w:r>
          </w:p>
        </w:tc>
        <w:tc>
          <w:tcPr>
            <w:tcW w:w="1478" w:type="dxa"/>
            <w:shd w:val="clear" w:color="auto" w:fill="auto"/>
            <w:vAlign w:val="center"/>
            <w:hideMark/>
          </w:tcPr>
          <w:p w14:paraId="3E3D04C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61.1.01.87720</w:t>
            </w:r>
          </w:p>
        </w:tc>
        <w:tc>
          <w:tcPr>
            <w:tcW w:w="617" w:type="dxa"/>
            <w:shd w:val="clear" w:color="auto" w:fill="auto"/>
            <w:vAlign w:val="center"/>
            <w:hideMark/>
          </w:tcPr>
          <w:p w14:paraId="45EC759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1B68305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714726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36765EC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r>
      <w:tr w:rsidR="00F14E3F" w:rsidRPr="00492E79" w14:paraId="01BBE7A0" w14:textId="77777777" w:rsidTr="00F14E3F">
        <w:trPr>
          <w:trHeight w:val="20"/>
        </w:trPr>
        <w:tc>
          <w:tcPr>
            <w:tcW w:w="7366" w:type="dxa"/>
            <w:shd w:val="clear" w:color="auto" w:fill="auto"/>
            <w:vAlign w:val="center"/>
            <w:hideMark/>
          </w:tcPr>
          <w:p w14:paraId="096CD5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3" w:type="dxa"/>
            <w:shd w:val="clear" w:color="auto" w:fill="auto"/>
            <w:vAlign w:val="center"/>
            <w:hideMark/>
          </w:tcPr>
          <w:p w14:paraId="2F446C2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004</w:t>
            </w:r>
          </w:p>
        </w:tc>
        <w:tc>
          <w:tcPr>
            <w:tcW w:w="850" w:type="dxa"/>
            <w:shd w:val="clear" w:color="auto" w:fill="auto"/>
            <w:vAlign w:val="center"/>
            <w:hideMark/>
          </w:tcPr>
          <w:p w14:paraId="6EF6A8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07BC71B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478" w:type="dxa"/>
            <w:shd w:val="clear" w:color="auto" w:fill="auto"/>
            <w:vAlign w:val="center"/>
            <w:hideMark/>
          </w:tcPr>
          <w:p w14:paraId="6363EBB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61.1.</w:t>
            </w:r>
            <w:proofErr w:type="gramStart"/>
            <w:r w:rsidRPr="00492E79">
              <w:rPr>
                <w:rFonts w:ascii="Times New Roman" w:eastAsia="Times New Roman" w:hAnsi="Times New Roman" w:cs="Times New Roman"/>
                <w:b/>
                <w:bCs/>
                <w:sz w:val="20"/>
                <w:szCs w:val="20"/>
                <w:lang w:eastAsia="ru-RU"/>
              </w:rPr>
              <w:t>01.S</w:t>
            </w:r>
            <w:proofErr w:type="gramEnd"/>
            <w:r w:rsidRPr="00492E79">
              <w:rPr>
                <w:rFonts w:ascii="Times New Roman" w:eastAsia="Times New Roman" w:hAnsi="Times New Roman" w:cs="Times New Roman"/>
                <w:b/>
                <w:bCs/>
                <w:sz w:val="20"/>
                <w:szCs w:val="20"/>
                <w:lang w:eastAsia="ru-RU"/>
              </w:rPr>
              <w:t>7710</w:t>
            </w:r>
          </w:p>
        </w:tc>
        <w:tc>
          <w:tcPr>
            <w:tcW w:w="617" w:type="dxa"/>
            <w:shd w:val="clear" w:color="auto" w:fill="auto"/>
            <w:vAlign w:val="center"/>
            <w:hideMark/>
          </w:tcPr>
          <w:p w14:paraId="0B56FB6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2F7D7D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9 104,0</w:t>
            </w:r>
          </w:p>
        </w:tc>
        <w:tc>
          <w:tcPr>
            <w:tcW w:w="1134" w:type="dxa"/>
            <w:shd w:val="clear" w:color="auto" w:fill="auto"/>
            <w:vAlign w:val="center"/>
            <w:hideMark/>
          </w:tcPr>
          <w:p w14:paraId="192128A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9 104,0</w:t>
            </w:r>
          </w:p>
        </w:tc>
        <w:tc>
          <w:tcPr>
            <w:tcW w:w="1276" w:type="dxa"/>
            <w:shd w:val="clear" w:color="auto" w:fill="auto"/>
            <w:vAlign w:val="center"/>
            <w:hideMark/>
          </w:tcPr>
          <w:p w14:paraId="28207F2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9 104,0</w:t>
            </w:r>
          </w:p>
        </w:tc>
      </w:tr>
      <w:tr w:rsidR="00F14E3F" w:rsidRPr="00492E79" w14:paraId="755DB03A" w14:textId="77777777" w:rsidTr="00F14E3F">
        <w:trPr>
          <w:trHeight w:val="20"/>
        </w:trPr>
        <w:tc>
          <w:tcPr>
            <w:tcW w:w="7366" w:type="dxa"/>
            <w:shd w:val="clear" w:color="auto" w:fill="auto"/>
            <w:vAlign w:val="center"/>
            <w:hideMark/>
          </w:tcPr>
          <w:p w14:paraId="20B1856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55583EB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004</w:t>
            </w:r>
          </w:p>
        </w:tc>
        <w:tc>
          <w:tcPr>
            <w:tcW w:w="850" w:type="dxa"/>
            <w:shd w:val="clear" w:color="auto" w:fill="auto"/>
            <w:vAlign w:val="center"/>
            <w:hideMark/>
          </w:tcPr>
          <w:p w14:paraId="356B42C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6EEDCAF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06</w:t>
            </w:r>
          </w:p>
        </w:tc>
        <w:tc>
          <w:tcPr>
            <w:tcW w:w="1478" w:type="dxa"/>
            <w:shd w:val="clear" w:color="auto" w:fill="auto"/>
            <w:vAlign w:val="center"/>
            <w:hideMark/>
          </w:tcPr>
          <w:p w14:paraId="3391786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61.1.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7710</w:t>
            </w:r>
          </w:p>
        </w:tc>
        <w:tc>
          <w:tcPr>
            <w:tcW w:w="617" w:type="dxa"/>
            <w:shd w:val="clear" w:color="auto" w:fill="auto"/>
            <w:vAlign w:val="center"/>
            <w:hideMark/>
          </w:tcPr>
          <w:p w14:paraId="6EC499E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auto" w:fill="auto"/>
            <w:vAlign w:val="center"/>
            <w:hideMark/>
          </w:tcPr>
          <w:p w14:paraId="0751EDC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9 104,0</w:t>
            </w:r>
          </w:p>
        </w:tc>
        <w:tc>
          <w:tcPr>
            <w:tcW w:w="1134" w:type="dxa"/>
            <w:shd w:val="clear" w:color="auto" w:fill="auto"/>
            <w:vAlign w:val="center"/>
            <w:hideMark/>
          </w:tcPr>
          <w:p w14:paraId="6D1B5BE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9 104,0</w:t>
            </w:r>
          </w:p>
        </w:tc>
        <w:tc>
          <w:tcPr>
            <w:tcW w:w="1276" w:type="dxa"/>
            <w:shd w:val="clear" w:color="auto" w:fill="auto"/>
            <w:vAlign w:val="center"/>
            <w:hideMark/>
          </w:tcPr>
          <w:p w14:paraId="4DA2B09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9 104,0</w:t>
            </w:r>
          </w:p>
        </w:tc>
      </w:tr>
      <w:tr w:rsidR="00F14E3F" w:rsidRPr="00492E79" w14:paraId="0EC77525" w14:textId="77777777" w:rsidTr="00F14E3F">
        <w:trPr>
          <w:trHeight w:val="20"/>
        </w:trPr>
        <w:tc>
          <w:tcPr>
            <w:tcW w:w="7366" w:type="dxa"/>
            <w:shd w:val="clear" w:color="000000" w:fill="D9D9D9"/>
            <w:vAlign w:val="center"/>
            <w:hideMark/>
          </w:tcPr>
          <w:p w14:paraId="263E885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Отдел образования администрации Завитинского района Амурской области</w:t>
            </w:r>
          </w:p>
        </w:tc>
        <w:tc>
          <w:tcPr>
            <w:tcW w:w="993" w:type="dxa"/>
            <w:shd w:val="clear" w:color="000000" w:fill="D9D9D9"/>
            <w:vAlign w:val="center"/>
            <w:hideMark/>
          </w:tcPr>
          <w:p w14:paraId="4800975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000000" w:fill="D9D9D9"/>
            <w:vAlign w:val="center"/>
            <w:hideMark/>
          </w:tcPr>
          <w:p w14:paraId="59B9DCF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276" w:type="dxa"/>
            <w:shd w:val="clear" w:color="000000" w:fill="D9D9D9"/>
            <w:vAlign w:val="center"/>
            <w:hideMark/>
          </w:tcPr>
          <w:p w14:paraId="4A5F923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000000" w:fill="D9D9D9"/>
            <w:vAlign w:val="center"/>
            <w:hideMark/>
          </w:tcPr>
          <w:p w14:paraId="4F799D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000000" w:fill="D9D9D9"/>
            <w:vAlign w:val="center"/>
            <w:hideMark/>
          </w:tcPr>
          <w:p w14:paraId="079751B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D9D9D9"/>
            <w:vAlign w:val="center"/>
            <w:hideMark/>
          </w:tcPr>
          <w:p w14:paraId="53263A7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453 105,6</w:t>
            </w:r>
          </w:p>
        </w:tc>
        <w:tc>
          <w:tcPr>
            <w:tcW w:w="1134" w:type="dxa"/>
            <w:shd w:val="clear" w:color="000000" w:fill="D9D9D9"/>
            <w:vAlign w:val="center"/>
            <w:hideMark/>
          </w:tcPr>
          <w:p w14:paraId="7C9D930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431 876,5</w:t>
            </w:r>
          </w:p>
        </w:tc>
        <w:tc>
          <w:tcPr>
            <w:tcW w:w="1276" w:type="dxa"/>
            <w:shd w:val="clear" w:color="000000" w:fill="D9D9D9"/>
            <w:vAlign w:val="center"/>
            <w:hideMark/>
          </w:tcPr>
          <w:p w14:paraId="441FB09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424 897,9</w:t>
            </w:r>
          </w:p>
        </w:tc>
      </w:tr>
      <w:tr w:rsidR="00F14E3F" w:rsidRPr="00492E79" w14:paraId="6D7E0C6B" w14:textId="77777777" w:rsidTr="00F14E3F">
        <w:trPr>
          <w:trHeight w:val="20"/>
        </w:trPr>
        <w:tc>
          <w:tcPr>
            <w:tcW w:w="7366" w:type="dxa"/>
            <w:shd w:val="clear" w:color="auto" w:fill="auto"/>
            <w:vAlign w:val="center"/>
            <w:hideMark/>
          </w:tcPr>
          <w:p w14:paraId="14E5B47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Образование</w:t>
            </w:r>
          </w:p>
        </w:tc>
        <w:tc>
          <w:tcPr>
            <w:tcW w:w="993" w:type="dxa"/>
            <w:shd w:val="clear" w:color="auto" w:fill="auto"/>
            <w:vAlign w:val="center"/>
            <w:hideMark/>
          </w:tcPr>
          <w:p w14:paraId="4B489FD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C28721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76AEA4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24DCD3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469B390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BE79E4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428 772,4</w:t>
            </w:r>
          </w:p>
        </w:tc>
        <w:tc>
          <w:tcPr>
            <w:tcW w:w="1134" w:type="dxa"/>
            <w:shd w:val="clear" w:color="auto" w:fill="auto"/>
            <w:vAlign w:val="center"/>
            <w:hideMark/>
          </w:tcPr>
          <w:p w14:paraId="0FB0EB3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407 694,3</w:t>
            </w:r>
          </w:p>
        </w:tc>
        <w:tc>
          <w:tcPr>
            <w:tcW w:w="1276" w:type="dxa"/>
            <w:shd w:val="clear" w:color="auto" w:fill="auto"/>
            <w:vAlign w:val="center"/>
            <w:hideMark/>
          </w:tcPr>
          <w:p w14:paraId="113D088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400 964,6</w:t>
            </w:r>
          </w:p>
        </w:tc>
      </w:tr>
      <w:tr w:rsidR="00F14E3F" w:rsidRPr="00492E79" w14:paraId="3CBF5363" w14:textId="77777777" w:rsidTr="00F14E3F">
        <w:trPr>
          <w:trHeight w:val="20"/>
        </w:trPr>
        <w:tc>
          <w:tcPr>
            <w:tcW w:w="7366" w:type="dxa"/>
            <w:shd w:val="clear" w:color="auto" w:fill="auto"/>
            <w:vAlign w:val="center"/>
            <w:hideMark/>
          </w:tcPr>
          <w:p w14:paraId="17AF67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Дошкольное образование</w:t>
            </w:r>
          </w:p>
        </w:tc>
        <w:tc>
          <w:tcPr>
            <w:tcW w:w="993" w:type="dxa"/>
            <w:shd w:val="clear" w:color="auto" w:fill="auto"/>
            <w:vAlign w:val="center"/>
            <w:hideMark/>
          </w:tcPr>
          <w:p w14:paraId="3F12F83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55C9DA9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3BD3563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auto" w:fill="auto"/>
            <w:vAlign w:val="center"/>
            <w:hideMark/>
          </w:tcPr>
          <w:p w14:paraId="359FCF9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4EEB38C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0EF21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104 946,3</w:t>
            </w:r>
          </w:p>
        </w:tc>
        <w:tc>
          <w:tcPr>
            <w:tcW w:w="1134" w:type="dxa"/>
            <w:shd w:val="clear" w:color="auto" w:fill="auto"/>
            <w:vAlign w:val="center"/>
            <w:hideMark/>
          </w:tcPr>
          <w:p w14:paraId="60D5123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107 402,3</w:t>
            </w:r>
          </w:p>
        </w:tc>
        <w:tc>
          <w:tcPr>
            <w:tcW w:w="1276" w:type="dxa"/>
            <w:shd w:val="clear" w:color="auto" w:fill="auto"/>
            <w:vAlign w:val="center"/>
            <w:hideMark/>
          </w:tcPr>
          <w:p w14:paraId="6927F3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110 214,5</w:t>
            </w:r>
          </w:p>
        </w:tc>
      </w:tr>
      <w:tr w:rsidR="00F14E3F" w:rsidRPr="00492E79" w14:paraId="687BBD11" w14:textId="77777777" w:rsidTr="00F14E3F">
        <w:trPr>
          <w:trHeight w:val="20"/>
        </w:trPr>
        <w:tc>
          <w:tcPr>
            <w:tcW w:w="7366" w:type="dxa"/>
            <w:shd w:val="clear" w:color="auto" w:fill="auto"/>
            <w:vAlign w:val="center"/>
            <w:hideMark/>
          </w:tcPr>
          <w:p w14:paraId="12EEC4C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образования в Завитинском муниципальном округе"</w:t>
            </w:r>
          </w:p>
        </w:tc>
        <w:tc>
          <w:tcPr>
            <w:tcW w:w="993" w:type="dxa"/>
            <w:shd w:val="clear" w:color="auto" w:fill="auto"/>
            <w:vAlign w:val="center"/>
            <w:hideMark/>
          </w:tcPr>
          <w:p w14:paraId="6CFEAD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01599AF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659ADCC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auto" w:fill="auto"/>
            <w:vAlign w:val="center"/>
            <w:hideMark/>
          </w:tcPr>
          <w:p w14:paraId="0113CEF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59.0.00.00000</w:t>
            </w:r>
          </w:p>
        </w:tc>
        <w:tc>
          <w:tcPr>
            <w:tcW w:w="617" w:type="dxa"/>
            <w:shd w:val="clear" w:color="auto" w:fill="auto"/>
            <w:vAlign w:val="center"/>
            <w:hideMark/>
          </w:tcPr>
          <w:p w14:paraId="6FF728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7E2495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104 946,3</w:t>
            </w:r>
          </w:p>
        </w:tc>
        <w:tc>
          <w:tcPr>
            <w:tcW w:w="1134" w:type="dxa"/>
            <w:shd w:val="clear" w:color="auto" w:fill="auto"/>
            <w:vAlign w:val="center"/>
            <w:hideMark/>
          </w:tcPr>
          <w:p w14:paraId="3F24E8B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107 402,3</w:t>
            </w:r>
          </w:p>
        </w:tc>
        <w:tc>
          <w:tcPr>
            <w:tcW w:w="1276" w:type="dxa"/>
            <w:shd w:val="clear" w:color="auto" w:fill="auto"/>
            <w:vAlign w:val="center"/>
            <w:hideMark/>
          </w:tcPr>
          <w:p w14:paraId="0600D1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110 214,5</w:t>
            </w:r>
          </w:p>
        </w:tc>
      </w:tr>
      <w:tr w:rsidR="00F14E3F" w:rsidRPr="00492E79" w14:paraId="7B313CBE" w14:textId="77777777" w:rsidTr="00F14E3F">
        <w:trPr>
          <w:trHeight w:val="20"/>
        </w:trPr>
        <w:tc>
          <w:tcPr>
            <w:tcW w:w="7366" w:type="dxa"/>
            <w:shd w:val="clear" w:color="auto" w:fill="auto"/>
            <w:vAlign w:val="center"/>
            <w:hideMark/>
          </w:tcPr>
          <w:p w14:paraId="6E111AD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993" w:type="dxa"/>
            <w:shd w:val="clear" w:color="auto" w:fill="auto"/>
            <w:vAlign w:val="center"/>
            <w:hideMark/>
          </w:tcPr>
          <w:p w14:paraId="214009B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0C0A5B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69A326B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auto" w:fill="auto"/>
            <w:vAlign w:val="center"/>
            <w:hideMark/>
          </w:tcPr>
          <w:p w14:paraId="331119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59.1.00.00000</w:t>
            </w:r>
          </w:p>
        </w:tc>
        <w:tc>
          <w:tcPr>
            <w:tcW w:w="617" w:type="dxa"/>
            <w:shd w:val="clear" w:color="auto" w:fill="auto"/>
            <w:vAlign w:val="center"/>
            <w:hideMark/>
          </w:tcPr>
          <w:p w14:paraId="320316E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B9358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14:paraId="1EA55E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14:paraId="492A69F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w:t>
            </w:r>
          </w:p>
        </w:tc>
      </w:tr>
      <w:tr w:rsidR="00F14E3F" w:rsidRPr="00492E79" w14:paraId="79002793" w14:textId="77777777" w:rsidTr="00F14E3F">
        <w:trPr>
          <w:trHeight w:val="20"/>
        </w:trPr>
        <w:tc>
          <w:tcPr>
            <w:tcW w:w="7366" w:type="dxa"/>
            <w:shd w:val="clear" w:color="000000" w:fill="FFFFFF"/>
            <w:vAlign w:val="center"/>
            <w:hideMark/>
          </w:tcPr>
          <w:p w14:paraId="2AF42E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993" w:type="dxa"/>
            <w:shd w:val="clear" w:color="auto" w:fill="auto"/>
            <w:vAlign w:val="center"/>
            <w:hideMark/>
          </w:tcPr>
          <w:p w14:paraId="74A6BB2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B65DA8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4D7D122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522D78D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59.1.01.00000</w:t>
            </w:r>
          </w:p>
        </w:tc>
        <w:tc>
          <w:tcPr>
            <w:tcW w:w="617" w:type="dxa"/>
            <w:shd w:val="clear" w:color="000000" w:fill="FFFFFF"/>
            <w:vAlign w:val="center"/>
            <w:hideMark/>
          </w:tcPr>
          <w:p w14:paraId="3580DB4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B699F4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0E0FD77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w:t>
            </w:r>
          </w:p>
        </w:tc>
        <w:tc>
          <w:tcPr>
            <w:tcW w:w="1276" w:type="dxa"/>
            <w:shd w:val="clear" w:color="000000" w:fill="FFFFFF"/>
            <w:vAlign w:val="center"/>
            <w:hideMark/>
          </w:tcPr>
          <w:p w14:paraId="10C88E1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w:t>
            </w:r>
          </w:p>
        </w:tc>
      </w:tr>
      <w:tr w:rsidR="00F14E3F" w:rsidRPr="00492E79" w14:paraId="15454ED1" w14:textId="77777777" w:rsidTr="00F14E3F">
        <w:trPr>
          <w:trHeight w:val="20"/>
        </w:trPr>
        <w:tc>
          <w:tcPr>
            <w:tcW w:w="7366" w:type="dxa"/>
            <w:shd w:val="clear" w:color="auto" w:fill="auto"/>
            <w:vAlign w:val="center"/>
            <w:hideMark/>
          </w:tcPr>
          <w:p w14:paraId="15FB3215" w14:textId="4C8FCB0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Модернизация си</w:t>
            </w:r>
            <w:r w:rsidR="00575F93" w:rsidRPr="00492E79">
              <w:rPr>
                <w:rFonts w:ascii="Times New Roman" w:eastAsia="Times New Roman" w:hAnsi="Times New Roman" w:cs="Times New Roman"/>
                <w:b/>
                <w:bCs/>
                <w:sz w:val="20"/>
                <w:szCs w:val="20"/>
                <w:lang w:eastAsia="ru-RU"/>
              </w:rPr>
              <w:t>с</w:t>
            </w:r>
            <w:r w:rsidRPr="00492E79">
              <w:rPr>
                <w:rFonts w:ascii="Times New Roman" w:eastAsia="Times New Roman" w:hAnsi="Times New Roman" w:cs="Times New Roman"/>
                <w:b/>
                <w:bCs/>
                <w:sz w:val="20"/>
                <w:szCs w:val="20"/>
                <w:lang w:eastAsia="ru-RU"/>
              </w:rPr>
              <w:t>темы дошкольного образования</w:t>
            </w:r>
          </w:p>
        </w:tc>
        <w:tc>
          <w:tcPr>
            <w:tcW w:w="993" w:type="dxa"/>
            <w:shd w:val="clear" w:color="auto" w:fill="auto"/>
            <w:vAlign w:val="center"/>
            <w:hideMark/>
          </w:tcPr>
          <w:p w14:paraId="60BD16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5123D25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66491F3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1E3F18A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59.1.01.00240</w:t>
            </w:r>
          </w:p>
        </w:tc>
        <w:tc>
          <w:tcPr>
            <w:tcW w:w="617" w:type="dxa"/>
            <w:shd w:val="clear" w:color="000000" w:fill="FFFFFF"/>
            <w:vAlign w:val="center"/>
            <w:hideMark/>
          </w:tcPr>
          <w:p w14:paraId="75A1CE2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5B6EA84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3F3B6EC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w:t>
            </w:r>
          </w:p>
        </w:tc>
        <w:tc>
          <w:tcPr>
            <w:tcW w:w="1276" w:type="dxa"/>
            <w:shd w:val="clear" w:color="000000" w:fill="FFFFFF"/>
            <w:vAlign w:val="center"/>
            <w:hideMark/>
          </w:tcPr>
          <w:p w14:paraId="6616D70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w:t>
            </w:r>
          </w:p>
        </w:tc>
      </w:tr>
      <w:tr w:rsidR="00F14E3F" w:rsidRPr="00492E79" w14:paraId="35FF5245" w14:textId="77777777" w:rsidTr="00F14E3F">
        <w:trPr>
          <w:trHeight w:val="20"/>
        </w:trPr>
        <w:tc>
          <w:tcPr>
            <w:tcW w:w="7366" w:type="dxa"/>
            <w:shd w:val="clear" w:color="auto" w:fill="auto"/>
            <w:vAlign w:val="center"/>
            <w:hideMark/>
          </w:tcPr>
          <w:p w14:paraId="1EED5EC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1359AA4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71E5F8D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1E8795B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52883A7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59.1.01.00240</w:t>
            </w:r>
          </w:p>
        </w:tc>
        <w:tc>
          <w:tcPr>
            <w:tcW w:w="617" w:type="dxa"/>
            <w:shd w:val="clear" w:color="000000" w:fill="FFFFFF"/>
            <w:vAlign w:val="center"/>
            <w:hideMark/>
          </w:tcPr>
          <w:p w14:paraId="4F37DA0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2CB3D62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0A2B2B9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c>
          <w:tcPr>
            <w:tcW w:w="1276" w:type="dxa"/>
            <w:shd w:val="clear" w:color="000000" w:fill="FFFFFF"/>
            <w:vAlign w:val="center"/>
            <w:hideMark/>
          </w:tcPr>
          <w:p w14:paraId="3534647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r>
      <w:tr w:rsidR="00F14E3F" w:rsidRPr="00492E79" w14:paraId="18ECE2DE" w14:textId="77777777" w:rsidTr="00F14E3F">
        <w:trPr>
          <w:trHeight w:val="20"/>
        </w:trPr>
        <w:tc>
          <w:tcPr>
            <w:tcW w:w="7366" w:type="dxa"/>
            <w:shd w:val="clear" w:color="auto" w:fill="auto"/>
            <w:vAlign w:val="center"/>
            <w:hideMark/>
          </w:tcPr>
          <w:p w14:paraId="1F03F2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Субсидии на </w:t>
            </w:r>
            <w:proofErr w:type="spellStart"/>
            <w:r w:rsidRPr="00492E79">
              <w:rPr>
                <w:rFonts w:ascii="Times New Roman" w:eastAsia="Times New Roman" w:hAnsi="Times New Roman" w:cs="Times New Roman"/>
                <w:b/>
                <w:bCs/>
                <w:sz w:val="20"/>
                <w:szCs w:val="20"/>
                <w:lang w:eastAsia="ru-RU"/>
              </w:rPr>
              <w:t>софинансирование</w:t>
            </w:r>
            <w:proofErr w:type="spellEnd"/>
            <w:r w:rsidRPr="00492E79">
              <w:rPr>
                <w:rFonts w:ascii="Times New Roman" w:eastAsia="Times New Roman" w:hAnsi="Times New Roman" w:cs="Times New Roman"/>
                <w:b/>
                <w:bCs/>
                <w:sz w:val="20"/>
                <w:szCs w:val="20"/>
                <w:lang w:eastAsia="ru-RU"/>
              </w:rPr>
              <w:t xml:space="preserve"> мероприятий по модернизации региональных систем дошкольного образования.</w:t>
            </w:r>
          </w:p>
        </w:tc>
        <w:tc>
          <w:tcPr>
            <w:tcW w:w="993" w:type="dxa"/>
            <w:shd w:val="clear" w:color="auto" w:fill="auto"/>
            <w:vAlign w:val="center"/>
            <w:hideMark/>
          </w:tcPr>
          <w:p w14:paraId="757B766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C7B814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491B4B7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auto" w:fill="auto"/>
            <w:vAlign w:val="center"/>
            <w:hideMark/>
          </w:tcPr>
          <w:p w14:paraId="372C24A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w:t>
            </w:r>
            <w:proofErr w:type="gramStart"/>
            <w:r w:rsidRPr="00492E79">
              <w:rPr>
                <w:rFonts w:ascii="Times New Roman" w:eastAsia="Times New Roman" w:hAnsi="Times New Roman" w:cs="Times New Roman"/>
                <w:b/>
                <w:bCs/>
                <w:sz w:val="20"/>
                <w:szCs w:val="20"/>
                <w:lang w:eastAsia="ru-RU"/>
              </w:rPr>
              <w:t>01.S</w:t>
            </w:r>
            <w:proofErr w:type="gramEnd"/>
            <w:r w:rsidRPr="00492E79">
              <w:rPr>
                <w:rFonts w:ascii="Times New Roman" w:eastAsia="Times New Roman" w:hAnsi="Times New Roman" w:cs="Times New Roman"/>
                <w:b/>
                <w:bCs/>
                <w:sz w:val="20"/>
                <w:szCs w:val="20"/>
                <w:lang w:eastAsia="ru-RU"/>
              </w:rPr>
              <w:t>7520</w:t>
            </w:r>
          </w:p>
        </w:tc>
        <w:tc>
          <w:tcPr>
            <w:tcW w:w="617" w:type="dxa"/>
            <w:shd w:val="clear" w:color="auto" w:fill="auto"/>
            <w:vAlign w:val="center"/>
            <w:hideMark/>
          </w:tcPr>
          <w:p w14:paraId="3386C22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53D347C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6B768A6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3DA909E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437C7D49" w14:textId="77777777" w:rsidTr="00F14E3F">
        <w:trPr>
          <w:trHeight w:val="20"/>
        </w:trPr>
        <w:tc>
          <w:tcPr>
            <w:tcW w:w="7366" w:type="dxa"/>
            <w:shd w:val="clear" w:color="auto" w:fill="auto"/>
            <w:vAlign w:val="center"/>
            <w:hideMark/>
          </w:tcPr>
          <w:p w14:paraId="52C8283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63BC212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43506DB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7F8F020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auto" w:fill="auto"/>
            <w:vAlign w:val="center"/>
            <w:hideMark/>
          </w:tcPr>
          <w:p w14:paraId="2C4E28A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w:t>
            </w:r>
            <w:proofErr w:type="gramStart"/>
            <w:r w:rsidRPr="00492E79">
              <w:rPr>
                <w:rFonts w:ascii="Times New Roman" w:eastAsia="Times New Roman" w:hAnsi="Times New Roman" w:cs="Times New Roman"/>
                <w:sz w:val="20"/>
                <w:szCs w:val="20"/>
                <w:lang w:eastAsia="ru-RU"/>
              </w:rPr>
              <w:t>01.S</w:t>
            </w:r>
            <w:proofErr w:type="gramEnd"/>
            <w:r w:rsidRPr="00492E79">
              <w:rPr>
                <w:rFonts w:ascii="Times New Roman" w:eastAsia="Times New Roman" w:hAnsi="Times New Roman" w:cs="Times New Roman"/>
                <w:sz w:val="20"/>
                <w:szCs w:val="20"/>
                <w:lang w:eastAsia="ru-RU"/>
              </w:rPr>
              <w:t>7520</w:t>
            </w:r>
          </w:p>
        </w:tc>
        <w:tc>
          <w:tcPr>
            <w:tcW w:w="617" w:type="dxa"/>
            <w:shd w:val="clear" w:color="auto" w:fill="auto"/>
            <w:vAlign w:val="center"/>
            <w:hideMark/>
          </w:tcPr>
          <w:p w14:paraId="4D7B562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0FA5FAA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6D8EA22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13EE995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5DC87B28" w14:textId="77777777" w:rsidTr="00F14E3F">
        <w:trPr>
          <w:trHeight w:val="20"/>
        </w:trPr>
        <w:tc>
          <w:tcPr>
            <w:tcW w:w="7366" w:type="dxa"/>
            <w:shd w:val="clear" w:color="auto" w:fill="auto"/>
            <w:vAlign w:val="center"/>
            <w:hideMark/>
          </w:tcPr>
          <w:p w14:paraId="19DF30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Подпрограмма "Развитие образования Завитинского муниципального </w:t>
            </w:r>
            <w:proofErr w:type="gramStart"/>
            <w:r w:rsidRPr="00492E79">
              <w:rPr>
                <w:rFonts w:ascii="Times New Roman" w:eastAsia="Times New Roman" w:hAnsi="Times New Roman" w:cs="Times New Roman"/>
                <w:b/>
                <w:bCs/>
                <w:sz w:val="20"/>
                <w:szCs w:val="20"/>
                <w:lang w:eastAsia="ru-RU"/>
              </w:rPr>
              <w:t>округа  и</w:t>
            </w:r>
            <w:proofErr w:type="gramEnd"/>
            <w:r w:rsidRPr="00492E79">
              <w:rPr>
                <w:rFonts w:ascii="Times New Roman" w:eastAsia="Times New Roman" w:hAnsi="Times New Roman" w:cs="Times New Roman"/>
                <w:b/>
                <w:bCs/>
                <w:sz w:val="20"/>
                <w:szCs w:val="20"/>
                <w:lang w:eastAsia="ru-RU"/>
              </w:rPr>
              <w:t xml:space="preserve"> прочие мероприятия в области образования"</w:t>
            </w:r>
          </w:p>
        </w:tc>
        <w:tc>
          <w:tcPr>
            <w:tcW w:w="993" w:type="dxa"/>
            <w:shd w:val="clear" w:color="auto" w:fill="auto"/>
            <w:vAlign w:val="center"/>
            <w:hideMark/>
          </w:tcPr>
          <w:p w14:paraId="2257C6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C757E2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627584E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auto" w:fill="auto"/>
            <w:vAlign w:val="center"/>
            <w:hideMark/>
          </w:tcPr>
          <w:p w14:paraId="5178202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59.3.00.00000</w:t>
            </w:r>
          </w:p>
        </w:tc>
        <w:tc>
          <w:tcPr>
            <w:tcW w:w="617" w:type="dxa"/>
            <w:shd w:val="clear" w:color="auto" w:fill="auto"/>
            <w:vAlign w:val="center"/>
            <w:hideMark/>
          </w:tcPr>
          <w:p w14:paraId="087665A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12606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104 896,3</w:t>
            </w:r>
          </w:p>
        </w:tc>
        <w:tc>
          <w:tcPr>
            <w:tcW w:w="1134" w:type="dxa"/>
            <w:shd w:val="clear" w:color="auto" w:fill="auto"/>
            <w:vAlign w:val="center"/>
            <w:hideMark/>
          </w:tcPr>
          <w:p w14:paraId="6AD4C9C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107 377,3</w:t>
            </w:r>
          </w:p>
        </w:tc>
        <w:tc>
          <w:tcPr>
            <w:tcW w:w="1276" w:type="dxa"/>
            <w:shd w:val="clear" w:color="auto" w:fill="auto"/>
            <w:vAlign w:val="center"/>
            <w:hideMark/>
          </w:tcPr>
          <w:p w14:paraId="004E7AC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110 189,5</w:t>
            </w:r>
          </w:p>
        </w:tc>
      </w:tr>
      <w:tr w:rsidR="00F14E3F" w:rsidRPr="00492E79" w14:paraId="359E1427" w14:textId="77777777" w:rsidTr="00F14E3F">
        <w:trPr>
          <w:trHeight w:val="20"/>
        </w:trPr>
        <w:tc>
          <w:tcPr>
            <w:tcW w:w="7366" w:type="dxa"/>
            <w:shd w:val="clear" w:color="000000" w:fill="FFFFFF"/>
            <w:vAlign w:val="center"/>
            <w:hideMark/>
          </w:tcPr>
          <w:p w14:paraId="6F2992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"Расходы на содержание дошкольных образовательных учреждений"</w:t>
            </w:r>
          </w:p>
        </w:tc>
        <w:tc>
          <w:tcPr>
            <w:tcW w:w="993" w:type="dxa"/>
            <w:shd w:val="clear" w:color="auto" w:fill="auto"/>
            <w:vAlign w:val="center"/>
            <w:hideMark/>
          </w:tcPr>
          <w:p w14:paraId="28D6351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CBF071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077F305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356DEAD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59.3.25.00000</w:t>
            </w:r>
          </w:p>
        </w:tc>
        <w:tc>
          <w:tcPr>
            <w:tcW w:w="617" w:type="dxa"/>
            <w:shd w:val="clear" w:color="000000" w:fill="FFFFFF"/>
            <w:vAlign w:val="center"/>
            <w:hideMark/>
          </w:tcPr>
          <w:p w14:paraId="54D742A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6123CC0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14 478,7</w:t>
            </w:r>
          </w:p>
        </w:tc>
        <w:tc>
          <w:tcPr>
            <w:tcW w:w="1134" w:type="dxa"/>
            <w:shd w:val="clear" w:color="000000" w:fill="FFFFFF"/>
            <w:vAlign w:val="center"/>
            <w:hideMark/>
          </w:tcPr>
          <w:p w14:paraId="355691C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14 478,7</w:t>
            </w:r>
          </w:p>
        </w:tc>
        <w:tc>
          <w:tcPr>
            <w:tcW w:w="1276" w:type="dxa"/>
            <w:shd w:val="clear" w:color="000000" w:fill="FFFFFF"/>
            <w:vAlign w:val="center"/>
            <w:hideMark/>
          </w:tcPr>
          <w:p w14:paraId="5522DDA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14 478,7</w:t>
            </w:r>
          </w:p>
        </w:tc>
      </w:tr>
      <w:tr w:rsidR="00F14E3F" w:rsidRPr="00492E79" w14:paraId="6603608F" w14:textId="77777777" w:rsidTr="00F14E3F">
        <w:trPr>
          <w:trHeight w:val="20"/>
        </w:trPr>
        <w:tc>
          <w:tcPr>
            <w:tcW w:w="7366" w:type="dxa"/>
            <w:shd w:val="clear" w:color="auto" w:fill="auto"/>
            <w:vAlign w:val="center"/>
            <w:hideMark/>
          </w:tcPr>
          <w:p w14:paraId="0C77F6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993" w:type="dxa"/>
            <w:shd w:val="clear" w:color="auto" w:fill="auto"/>
            <w:vAlign w:val="center"/>
            <w:hideMark/>
          </w:tcPr>
          <w:p w14:paraId="71423B1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4E2515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4957BBB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45CA3D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59.3.25.00350</w:t>
            </w:r>
          </w:p>
        </w:tc>
        <w:tc>
          <w:tcPr>
            <w:tcW w:w="617" w:type="dxa"/>
            <w:shd w:val="clear" w:color="000000" w:fill="FFFFFF"/>
            <w:vAlign w:val="center"/>
            <w:hideMark/>
          </w:tcPr>
          <w:p w14:paraId="7AB533C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1491803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14 478,7</w:t>
            </w:r>
          </w:p>
        </w:tc>
        <w:tc>
          <w:tcPr>
            <w:tcW w:w="1134" w:type="dxa"/>
            <w:shd w:val="clear" w:color="000000" w:fill="FFFFFF"/>
            <w:vAlign w:val="center"/>
            <w:hideMark/>
          </w:tcPr>
          <w:p w14:paraId="2CEF922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14 478,7</w:t>
            </w:r>
          </w:p>
        </w:tc>
        <w:tc>
          <w:tcPr>
            <w:tcW w:w="1276" w:type="dxa"/>
            <w:shd w:val="clear" w:color="000000" w:fill="FFFFFF"/>
            <w:vAlign w:val="center"/>
            <w:hideMark/>
          </w:tcPr>
          <w:p w14:paraId="7DC7689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14 478,7</w:t>
            </w:r>
          </w:p>
        </w:tc>
      </w:tr>
      <w:tr w:rsidR="00F14E3F" w:rsidRPr="00492E79" w14:paraId="17EBDB88" w14:textId="77777777" w:rsidTr="00F14E3F">
        <w:trPr>
          <w:trHeight w:val="20"/>
        </w:trPr>
        <w:tc>
          <w:tcPr>
            <w:tcW w:w="7366" w:type="dxa"/>
            <w:shd w:val="clear" w:color="auto" w:fill="auto"/>
            <w:vAlign w:val="center"/>
            <w:hideMark/>
          </w:tcPr>
          <w:p w14:paraId="2A9C3EB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471EDA7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05B07F0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5F05B09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78547F8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59.3.25.00350</w:t>
            </w:r>
          </w:p>
        </w:tc>
        <w:tc>
          <w:tcPr>
            <w:tcW w:w="617" w:type="dxa"/>
            <w:shd w:val="clear" w:color="000000" w:fill="FFFFFF"/>
            <w:vAlign w:val="center"/>
            <w:hideMark/>
          </w:tcPr>
          <w:p w14:paraId="5CAD1C6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7826BA3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14 478,7</w:t>
            </w:r>
          </w:p>
        </w:tc>
        <w:tc>
          <w:tcPr>
            <w:tcW w:w="1134" w:type="dxa"/>
            <w:shd w:val="clear" w:color="000000" w:fill="FFFFFF"/>
            <w:vAlign w:val="center"/>
            <w:hideMark/>
          </w:tcPr>
          <w:p w14:paraId="00C3797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14 478,7</w:t>
            </w:r>
          </w:p>
        </w:tc>
        <w:tc>
          <w:tcPr>
            <w:tcW w:w="1276" w:type="dxa"/>
            <w:shd w:val="clear" w:color="000000" w:fill="FFFFFF"/>
            <w:vAlign w:val="center"/>
            <w:hideMark/>
          </w:tcPr>
          <w:p w14:paraId="6616E8B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14 478,7</w:t>
            </w:r>
          </w:p>
        </w:tc>
      </w:tr>
      <w:tr w:rsidR="00F14E3F" w:rsidRPr="00492E79" w14:paraId="564027B9" w14:textId="77777777" w:rsidTr="00F14E3F">
        <w:trPr>
          <w:trHeight w:val="20"/>
        </w:trPr>
        <w:tc>
          <w:tcPr>
            <w:tcW w:w="7366" w:type="dxa"/>
            <w:shd w:val="clear" w:color="000000" w:fill="FFFFFF"/>
            <w:vAlign w:val="center"/>
            <w:hideMark/>
          </w:tcPr>
          <w:p w14:paraId="4E519D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93" w:type="dxa"/>
            <w:shd w:val="clear" w:color="auto" w:fill="auto"/>
            <w:vAlign w:val="center"/>
            <w:hideMark/>
          </w:tcPr>
          <w:p w14:paraId="2C20114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6542922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45EE9E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6E46E35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59.3.03.00000</w:t>
            </w:r>
          </w:p>
        </w:tc>
        <w:tc>
          <w:tcPr>
            <w:tcW w:w="617" w:type="dxa"/>
            <w:shd w:val="clear" w:color="auto" w:fill="auto"/>
            <w:vAlign w:val="center"/>
            <w:hideMark/>
          </w:tcPr>
          <w:p w14:paraId="308B79D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auto" w:fill="auto"/>
            <w:vAlign w:val="center"/>
            <w:hideMark/>
          </w:tcPr>
          <w:p w14:paraId="71CCDCE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60 658,2</w:t>
            </w:r>
          </w:p>
        </w:tc>
        <w:tc>
          <w:tcPr>
            <w:tcW w:w="1134" w:type="dxa"/>
            <w:shd w:val="clear" w:color="auto" w:fill="auto"/>
            <w:vAlign w:val="center"/>
            <w:hideMark/>
          </w:tcPr>
          <w:p w14:paraId="5B42860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63 289,2</w:t>
            </w:r>
          </w:p>
        </w:tc>
        <w:tc>
          <w:tcPr>
            <w:tcW w:w="1276" w:type="dxa"/>
            <w:shd w:val="clear" w:color="auto" w:fill="auto"/>
            <w:vAlign w:val="center"/>
            <w:hideMark/>
          </w:tcPr>
          <w:p w14:paraId="221D39D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66 101,4</w:t>
            </w:r>
          </w:p>
        </w:tc>
      </w:tr>
      <w:tr w:rsidR="00F14E3F" w:rsidRPr="00492E79" w14:paraId="7282C80A" w14:textId="77777777" w:rsidTr="00F14E3F">
        <w:trPr>
          <w:trHeight w:val="20"/>
        </w:trPr>
        <w:tc>
          <w:tcPr>
            <w:tcW w:w="7366" w:type="dxa"/>
            <w:shd w:val="clear" w:color="auto" w:fill="auto"/>
            <w:vAlign w:val="center"/>
            <w:hideMark/>
          </w:tcPr>
          <w:p w14:paraId="7640B6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w:t>
            </w:r>
            <w:r w:rsidRPr="00492E79">
              <w:rPr>
                <w:rFonts w:ascii="Times New Roman" w:eastAsia="Times New Roman" w:hAnsi="Times New Roman" w:cs="Times New Roman"/>
                <w:b/>
                <w:bCs/>
                <w:sz w:val="20"/>
                <w:szCs w:val="20"/>
                <w:lang w:eastAsia="ru-RU"/>
              </w:rPr>
              <w:lastRenderedPageBreak/>
              <w:t>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93" w:type="dxa"/>
            <w:shd w:val="clear" w:color="auto" w:fill="auto"/>
            <w:vAlign w:val="center"/>
            <w:hideMark/>
          </w:tcPr>
          <w:p w14:paraId="2BA271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005</w:t>
            </w:r>
          </w:p>
        </w:tc>
        <w:tc>
          <w:tcPr>
            <w:tcW w:w="850" w:type="dxa"/>
            <w:shd w:val="clear" w:color="auto" w:fill="auto"/>
            <w:vAlign w:val="center"/>
            <w:hideMark/>
          </w:tcPr>
          <w:p w14:paraId="11DE6F7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D665D2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7B107AD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59.3.03.88500</w:t>
            </w:r>
          </w:p>
        </w:tc>
        <w:tc>
          <w:tcPr>
            <w:tcW w:w="617" w:type="dxa"/>
            <w:shd w:val="clear" w:color="auto" w:fill="auto"/>
            <w:vAlign w:val="center"/>
            <w:hideMark/>
          </w:tcPr>
          <w:p w14:paraId="42460DA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486C7A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60 658,2</w:t>
            </w:r>
          </w:p>
        </w:tc>
        <w:tc>
          <w:tcPr>
            <w:tcW w:w="1134" w:type="dxa"/>
            <w:shd w:val="clear" w:color="auto" w:fill="auto"/>
            <w:vAlign w:val="center"/>
            <w:hideMark/>
          </w:tcPr>
          <w:p w14:paraId="11A6923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63 289,2</w:t>
            </w:r>
          </w:p>
        </w:tc>
        <w:tc>
          <w:tcPr>
            <w:tcW w:w="1276" w:type="dxa"/>
            <w:shd w:val="clear" w:color="auto" w:fill="auto"/>
            <w:vAlign w:val="center"/>
            <w:hideMark/>
          </w:tcPr>
          <w:p w14:paraId="3E44DA9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66 101,4</w:t>
            </w:r>
          </w:p>
        </w:tc>
      </w:tr>
      <w:tr w:rsidR="00F14E3F" w:rsidRPr="00492E79" w14:paraId="226BE2E3" w14:textId="77777777" w:rsidTr="00F14E3F">
        <w:trPr>
          <w:trHeight w:val="20"/>
        </w:trPr>
        <w:tc>
          <w:tcPr>
            <w:tcW w:w="7366" w:type="dxa"/>
            <w:shd w:val="clear" w:color="auto" w:fill="auto"/>
            <w:vAlign w:val="center"/>
            <w:hideMark/>
          </w:tcPr>
          <w:p w14:paraId="1E412B2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452088C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0C2CE4F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3158659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273E42D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59.3.03.88500</w:t>
            </w:r>
          </w:p>
        </w:tc>
        <w:tc>
          <w:tcPr>
            <w:tcW w:w="617" w:type="dxa"/>
            <w:shd w:val="clear" w:color="auto" w:fill="auto"/>
            <w:vAlign w:val="center"/>
            <w:hideMark/>
          </w:tcPr>
          <w:p w14:paraId="1A97556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auto" w:fill="auto"/>
            <w:vAlign w:val="center"/>
            <w:hideMark/>
          </w:tcPr>
          <w:p w14:paraId="3AB315D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60 658,2</w:t>
            </w:r>
          </w:p>
        </w:tc>
        <w:tc>
          <w:tcPr>
            <w:tcW w:w="1134" w:type="dxa"/>
            <w:shd w:val="clear" w:color="auto" w:fill="auto"/>
            <w:vAlign w:val="center"/>
            <w:hideMark/>
          </w:tcPr>
          <w:p w14:paraId="0359F4B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63 289,2</w:t>
            </w:r>
          </w:p>
        </w:tc>
        <w:tc>
          <w:tcPr>
            <w:tcW w:w="1276" w:type="dxa"/>
            <w:shd w:val="clear" w:color="auto" w:fill="auto"/>
            <w:vAlign w:val="center"/>
            <w:hideMark/>
          </w:tcPr>
          <w:p w14:paraId="2D0E8E0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66 101,4</w:t>
            </w:r>
          </w:p>
        </w:tc>
      </w:tr>
      <w:tr w:rsidR="00F14E3F" w:rsidRPr="00492E79" w14:paraId="67AA45A2" w14:textId="77777777" w:rsidTr="00F14E3F">
        <w:trPr>
          <w:trHeight w:val="20"/>
        </w:trPr>
        <w:tc>
          <w:tcPr>
            <w:tcW w:w="7366" w:type="dxa"/>
            <w:shd w:val="clear" w:color="000000" w:fill="FFFFFF"/>
            <w:vAlign w:val="center"/>
            <w:hideMark/>
          </w:tcPr>
          <w:p w14:paraId="1FEBDC5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993" w:type="dxa"/>
            <w:shd w:val="clear" w:color="auto" w:fill="auto"/>
            <w:vAlign w:val="center"/>
            <w:hideMark/>
          </w:tcPr>
          <w:p w14:paraId="36716A3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805CEE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1DF297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79479B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59.3.21.00000</w:t>
            </w:r>
          </w:p>
        </w:tc>
        <w:tc>
          <w:tcPr>
            <w:tcW w:w="617" w:type="dxa"/>
            <w:shd w:val="clear" w:color="000000" w:fill="FFFFFF"/>
            <w:vAlign w:val="center"/>
            <w:hideMark/>
          </w:tcPr>
          <w:p w14:paraId="4B2EA11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56E7AE5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27 609,4</w:t>
            </w:r>
          </w:p>
        </w:tc>
        <w:tc>
          <w:tcPr>
            <w:tcW w:w="1134" w:type="dxa"/>
            <w:shd w:val="clear" w:color="000000" w:fill="FFFFFF"/>
            <w:vAlign w:val="center"/>
            <w:hideMark/>
          </w:tcPr>
          <w:p w14:paraId="1117895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27 609,4</w:t>
            </w:r>
          </w:p>
        </w:tc>
        <w:tc>
          <w:tcPr>
            <w:tcW w:w="1276" w:type="dxa"/>
            <w:shd w:val="clear" w:color="000000" w:fill="FFFFFF"/>
            <w:vAlign w:val="center"/>
            <w:hideMark/>
          </w:tcPr>
          <w:p w14:paraId="4EFD54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27 609,4</w:t>
            </w:r>
          </w:p>
        </w:tc>
      </w:tr>
      <w:tr w:rsidR="00F14E3F" w:rsidRPr="00492E79" w14:paraId="4882EEEA" w14:textId="77777777" w:rsidTr="00F14E3F">
        <w:trPr>
          <w:trHeight w:val="20"/>
        </w:trPr>
        <w:tc>
          <w:tcPr>
            <w:tcW w:w="7366" w:type="dxa"/>
            <w:shd w:val="clear" w:color="auto" w:fill="auto"/>
            <w:vAlign w:val="center"/>
            <w:hideMark/>
          </w:tcPr>
          <w:p w14:paraId="0A3E54E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округам на реализацию ими отдельных расходных обязательств (сады)</w:t>
            </w:r>
          </w:p>
        </w:tc>
        <w:tc>
          <w:tcPr>
            <w:tcW w:w="993" w:type="dxa"/>
            <w:shd w:val="clear" w:color="auto" w:fill="auto"/>
            <w:vAlign w:val="center"/>
            <w:hideMark/>
          </w:tcPr>
          <w:p w14:paraId="144C283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48AEA67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6F34BB5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55047EA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w:t>
            </w:r>
            <w:proofErr w:type="gramStart"/>
            <w:r w:rsidRPr="00492E79">
              <w:rPr>
                <w:rFonts w:ascii="Times New Roman" w:eastAsia="Times New Roman" w:hAnsi="Times New Roman" w:cs="Times New Roman"/>
                <w:b/>
                <w:bCs/>
                <w:sz w:val="20"/>
                <w:szCs w:val="20"/>
                <w:lang w:eastAsia="ru-RU"/>
              </w:rPr>
              <w:t>21.S</w:t>
            </w:r>
            <w:proofErr w:type="gramEnd"/>
            <w:r w:rsidRPr="00492E79">
              <w:rPr>
                <w:rFonts w:ascii="Times New Roman" w:eastAsia="Times New Roman" w:hAnsi="Times New Roman" w:cs="Times New Roman"/>
                <w:b/>
                <w:bCs/>
                <w:sz w:val="20"/>
                <w:szCs w:val="20"/>
                <w:lang w:eastAsia="ru-RU"/>
              </w:rPr>
              <w:t>7712</w:t>
            </w:r>
          </w:p>
        </w:tc>
        <w:tc>
          <w:tcPr>
            <w:tcW w:w="617" w:type="dxa"/>
            <w:shd w:val="clear" w:color="000000" w:fill="FFFFFF"/>
            <w:vAlign w:val="center"/>
            <w:hideMark/>
          </w:tcPr>
          <w:p w14:paraId="287AC7F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9565B0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27 609,4</w:t>
            </w:r>
          </w:p>
        </w:tc>
        <w:tc>
          <w:tcPr>
            <w:tcW w:w="1134" w:type="dxa"/>
            <w:shd w:val="clear" w:color="000000" w:fill="FFFFFF"/>
            <w:vAlign w:val="center"/>
            <w:hideMark/>
          </w:tcPr>
          <w:p w14:paraId="50EDC3A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27 609,4</w:t>
            </w:r>
          </w:p>
        </w:tc>
        <w:tc>
          <w:tcPr>
            <w:tcW w:w="1276" w:type="dxa"/>
            <w:shd w:val="clear" w:color="000000" w:fill="FFFFFF"/>
            <w:vAlign w:val="center"/>
            <w:hideMark/>
          </w:tcPr>
          <w:p w14:paraId="4C7891E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27 609,4</w:t>
            </w:r>
          </w:p>
        </w:tc>
      </w:tr>
      <w:tr w:rsidR="00F14E3F" w:rsidRPr="00492E79" w14:paraId="47436ED9" w14:textId="77777777" w:rsidTr="00F14E3F">
        <w:trPr>
          <w:trHeight w:val="20"/>
        </w:trPr>
        <w:tc>
          <w:tcPr>
            <w:tcW w:w="7366" w:type="dxa"/>
            <w:shd w:val="clear" w:color="auto" w:fill="auto"/>
            <w:vAlign w:val="center"/>
            <w:hideMark/>
          </w:tcPr>
          <w:p w14:paraId="62145B3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41FCA03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139AC67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33BC28A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546F962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21.S</w:t>
            </w:r>
            <w:proofErr w:type="gramEnd"/>
            <w:r w:rsidRPr="00492E79">
              <w:rPr>
                <w:rFonts w:ascii="Times New Roman" w:eastAsia="Times New Roman" w:hAnsi="Times New Roman" w:cs="Times New Roman"/>
                <w:sz w:val="20"/>
                <w:szCs w:val="20"/>
                <w:lang w:eastAsia="ru-RU"/>
              </w:rPr>
              <w:t>7712</w:t>
            </w:r>
          </w:p>
        </w:tc>
        <w:tc>
          <w:tcPr>
            <w:tcW w:w="617" w:type="dxa"/>
            <w:shd w:val="clear" w:color="000000" w:fill="FFFFFF"/>
            <w:vAlign w:val="center"/>
            <w:hideMark/>
          </w:tcPr>
          <w:p w14:paraId="57E15FE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auto" w:fill="auto"/>
            <w:vAlign w:val="center"/>
            <w:hideMark/>
          </w:tcPr>
          <w:p w14:paraId="7C2981D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27 609,4</w:t>
            </w:r>
          </w:p>
        </w:tc>
        <w:tc>
          <w:tcPr>
            <w:tcW w:w="1134" w:type="dxa"/>
            <w:shd w:val="clear" w:color="auto" w:fill="auto"/>
            <w:vAlign w:val="center"/>
            <w:hideMark/>
          </w:tcPr>
          <w:p w14:paraId="5F676CF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27 609,4</w:t>
            </w:r>
          </w:p>
        </w:tc>
        <w:tc>
          <w:tcPr>
            <w:tcW w:w="1276" w:type="dxa"/>
            <w:shd w:val="clear" w:color="auto" w:fill="auto"/>
            <w:vAlign w:val="center"/>
            <w:hideMark/>
          </w:tcPr>
          <w:p w14:paraId="1DCC722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27 609,4</w:t>
            </w:r>
          </w:p>
        </w:tc>
      </w:tr>
      <w:tr w:rsidR="00F14E3F" w:rsidRPr="00492E79" w14:paraId="38B01112" w14:textId="77777777" w:rsidTr="00F14E3F">
        <w:trPr>
          <w:trHeight w:val="20"/>
        </w:trPr>
        <w:tc>
          <w:tcPr>
            <w:tcW w:w="7366" w:type="dxa"/>
            <w:shd w:val="clear" w:color="000000" w:fill="FFFFFF"/>
            <w:vAlign w:val="center"/>
            <w:hideMark/>
          </w:tcPr>
          <w:p w14:paraId="01005546" w14:textId="3EE17EB0"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"Расходы на проведение мероприятий по противопожарной и антитеррорист</w:t>
            </w:r>
            <w:r w:rsidR="002D16DA">
              <w:rPr>
                <w:rFonts w:ascii="Times New Roman" w:eastAsia="Times New Roman" w:hAnsi="Times New Roman" w:cs="Times New Roman"/>
                <w:b/>
                <w:bCs/>
                <w:sz w:val="20"/>
                <w:szCs w:val="20"/>
                <w:lang w:eastAsia="ru-RU"/>
              </w:rPr>
              <w:t>и</w:t>
            </w:r>
            <w:r w:rsidRPr="00492E79">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993" w:type="dxa"/>
            <w:shd w:val="clear" w:color="auto" w:fill="auto"/>
            <w:vAlign w:val="center"/>
            <w:hideMark/>
          </w:tcPr>
          <w:p w14:paraId="04D41B2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582153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17BD0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55EA6C4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59.3.24.00000</w:t>
            </w:r>
          </w:p>
        </w:tc>
        <w:tc>
          <w:tcPr>
            <w:tcW w:w="617" w:type="dxa"/>
            <w:shd w:val="clear" w:color="000000" w:fill="FFFFFF"/>
            <w:vAlign w:val="center"/>
            <w:hideMark/>
          </w:tcPr>
          <w:p w14:paraId="1D47BD0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42C617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2 000,0</w:t>
            </w:r>
          </w:p>
        </w:tc>
        <w:tc>
          <w:tcPr>
            <w:tcW w:w="1134" w:type="dxa"/>
            <w:shd w:val="clear" w:color="auto" w:fill="auto"/>
            <w:vAlign w:val="center"/>
            <w:hideMark/>
          </w:tcPr>
          <w:p w14:paraId="15A489A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2 000,0</w:t>
            </w:r>
          </w:p>
        </w:tc>
        <w:tc>
          <w:tcPr>
            <w:tcW w:w="1276" w:type="dxa"/>
            <w:shd w:val="clear" w:color="auto" w:fill="auto"/>
            <w:vAlign w:val="center"/>
            <w:hideMark/>
          </w:tcPr>
          <w:p w14:paraId="6441503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2 000,0</w:t>
            </w:r>
          </w:p>
        </w:tc>
      </w:tr>
      <w:tr w:rsidR="00F14E3F" w:rsidRPr="00492E79" w14:paraId="4C710A3E" w14:textId="77777777" w:rsidTr="00F14E3F">
        <w:trPr>
          <w:trHeight w:val="20"/>
        </w:trPr>
        <w:tc>
          <w:tcPr>
            <w:tcW w:w="7366" w:type="dxa"/>
            <w:shd w:val="clear" w:color="auto" w:fill="auto"/>
            <w:vAlign w:val="center"/>
            <w:hideMark/>
          </w:tcPr>
          <w:p w14:paraId="558BC25E" w14:textId="38CF80C2"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w:t>
            </w:r>
            <w:r w:rsidR="00575F93" w:rsidRPr="00492E79">
              <w:rPr>
                <w:rFonts w:ascii="Times New Roman" w:eastAsia="Times New Roman" w:hAnsi="Times New Roman" w:cs="Times New Roman"/>
                <w:b/>
                <w:bCs/>
                <w:sz w:val="20"/>
                <w:szCs w:val="20"/>
                <w:lang w:eastAsia="ru-RU"/>
              </w:rPr>
              <w:t>и</w:t>
            </w:r>
            <w:r w:rsidRPr="00492E79">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993" w:type="dxa"/>
            <w:shd w:val="clear" w:color="auto" w:fill="auto"/>
            <w:vAlign w:val="center"/>
            <w:hideMark/>
          </w:tcPr>
          <w:p w14:paraId="6DAC806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0DC659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0D743AE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3F0482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w:t>
            </w:r>
            <w:proofErr w:type="gramStart"/>
            <w:r w:rsidRPr="00492E79">
              <w:rPr>
                <w:rFonts w:ascii="Times New Roman" w:eastAsia="Times New Roman" w:hAnsi="Times New Roman" w:cs="Times New Roman"/>
                <w:b/>
                <w:bCs/>
                <w:sz w:val="20"/>
                <w:szCs w:val="20"/>
                <w:lang w:eastAsia="ru-RU"/>
              </w:rPr>
              <w:t>24.S</w:t>
            </w:r>
            <w:proofErr w:type="gramEnd"/>
            <w:r w:rsidRPr="00492E79">
              <w:rPr>
                <w:rFonts w:ascii="Times New Roman" w:eastAsia="Times New Roman" w:hAnsi="Times New Roman" w:cs="Times New Roman"/>
                <w:b/>
                <w:bCs/>
                <w:sz w:val="20"/>
                <w:szCs w:val="20"/>
                <w:lang w:eastAsia="ru-RU"/>
              </w:rPr>
              <w:t>8490</w:t>
            </w:r>
          </w:p>
        </w:tc>
        <w:tc>
          <w:tcPr>
            <w:tcW w:w="617" w:type="dxa"/>
            <w:shd w:val="clear" w:color="000000" w:fill="FFFFFF"/>
            <w:vAlign w:val="center"/>
            <w:hideMark/>
          </w:tcPr>
          <w:p w14:paraId="2AFD967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D82557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2 000,0</w:t>
            </w:r>
          </w:p>
        </w:tc>
        <w:tc>
          <w:tcPr>
            <w:tcW w:w="1134" w:type="dxa"/>
            <w:shd w:val="clear" w:color="auto" w:fill="auto"/>
            <w:vAlign w:val="center"/>
            <w:hideMark/>
          </w:tcPr>
          <w:p w14:paraId="6C15378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2 000,0</w:t>
            </w:r>
          </w:p>
        </w:tc>
        <w:tc>
          <w:tcPr>
            <w:tcW w:w="1276" w:type="dxa"/>
            <w:shd w:val="clear" w:color="auto" w:fill="auto"/>
            <w:vAlign w:val="center"/>
            <w:hideMark/>
          </w:tcPr>
          <w:p w14:paraId="04FF2D1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2 000,0</w:t>
            </w:r>
          </w:p>
        </w:tc>
      </w:tr>
      <w:tr w:rsidR="00F14E3F" w:rsidRPr="00492E79" w14:paraId="0859C48E" w14:textId="77777777" w:rsidTr="00F14E3F">
        <w:trPr>
          <w:trHeight w:val="20"/>
        </w:trPr>
        <w:tc>
          <w:tcPr>
            <w:tcW w:w="7366" w:type="dxa"/>
            <w:shd w:val="clear" w:color="auto" w:fill="auto"/>
            <w:vAlign w:val="center"/>
            <w:hideMark/>
          </w:tcPr>
          <w:p w14:paraId="27A2CC4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2B83C53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7932A24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2687837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37CA21D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24.S</w:t>
            </w:r>
            <w:proofErr w:type="gramEnd"/>
            <w:r w:rsidRPr="00492E79">
              <w:rPr>
                <w:rFonts w:ascii="Times New Roman" w:eastAsia="Times New Roman" w:hAnsi="Times New Roman" w:cs="Times New Roman"/>
                <w:sz w:val="20"/>
                <w:szCs w:val="20"/>
                <w:lang w:eastAsia="ru-RU"/>
              </w:rPr>
              <w:t>8490</w:t>
            </w:r>
          </w:p>
        </w:tc>
        <w:tc>
          <w:tcPr>
            <w:tcW w:w="617" w:type="dxa"/>
            <w:shd w:val="clear" w:color="000000" w:fill="FFFFFF"/>
            <w:vAlign w:val="center"/>
            <w:hideMark/>
          </w:tcPr>
          <w:p w14:paraId="60816A9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auto" w:fill="auto"/>
            <w:vAlign w:val="center"/>
            <w:hideMark/>
          </w:tcPr>
          <w:p w14:paraId="5FE2AD6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2 000,0</w:t>
            </w:r>
          </w:p>
        </w:tc>
        <w:tc>
          <w:tcPr>
            <w:tcW w:w="1134" w:type="dxa"/>
            <w:shd w:val="clear" w:color="auto" w:fill="auto"/>
            <w:vAlign w:val="center"/>
            <w:hideMark/>
          </w:tcPr>
          <w:p w14:paraId="1623D32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2 000,0</w:t>
            </w:r>
          </w:p>
        </w:tc>
        <w:tc>
          <w:tcPr>
            <w:tcW w:w="1276" w:type="dxa"/>
            <w:shd w:val="clear" w:color="auto" w:fill="auto"/>
            <w:vAlign w:val="center"/>
            <w:hideMark/>
          </w:tcPr>
          <w:p w14:paraId="7768BE4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2 000,0</w:t>
            </w:r>
          </w:p>
        </w:tc>
      </w:tr>
      <w:tr w:rsidR="00F14E3F" w:rsidRPr="00492E79" w14:paraId="00A0D5B4" w14:textId="77777777" w:rsidTr="00F14E3F">
        <w:trPr>
          <w:trHeight w:val="20"/>
        </w:trPr>
        <w:tc>
          <w:tcPr>
            <w:tcW w:w="7366" w:type="dxa"/>
            <w:shd w:val="clear" w:color="auto" w:fill="auto"/>
            <w:vAlign w:val="center"/>
            <w:hideMark/>
          </w:tcPr>
          <w:p w14:paraId="76D625C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"Безопасность образовательных учреждений"</w:t>
            </w:r>
          </w:p>
        </w:tc>
        <w:tc>
          <w:tcPr>
            <w:tcW w:w="993" w:type="dxa"/>
            <w:shd w:val="clear" w:color="auto" w:fill="auto"/>
            <w:vAlign w:val="center"/>
            <w:hideMark/>
          </w:tcPr>
          <w:p w14:paraId="1073DA8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4793062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6E5F8D8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62C4AC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59.3.26.00000</w:t>
            </w:r>
          </w:p>
        </w:tc>
        <w:tc>
          <w:tcPr>
            <w:tcW w:w="617" w:type="dxa"/>
            <w:shd w:val="clear" w:color="000000" w:fill="FFFFFF"/>
            <w:vAlign w:val="center"/>
            <w:hideMark/>
          </w:tcPr>
          <w:p w14:paraId="2E257EE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F821C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150,0</w:t>
            </w:r>
          </w:p>
        </w:tc>
        <w:tc>
          <w:tcPr>
            <w:tcW w:w="1134" w:type="dxa"/>
            <w:shd w:val="clear" w:color="auto" w:fill="auto"/>
            <w:vAlign w:val="center"/>
            <w:hideMark/>
          </w:tcPr>
          <w:p w14:paraId="6D8326F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5B7A5F2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6F57FCAD" w14:textId="77777777" w:rsidTr="00F14E3F">
        <w:trPr>
          <w:trHeight w:val="20"/>
        </w:trPr>
        <w:tc>
          <w:tcPr>
            <w:tcW w:w="7366" w:type="dxa"/>
            <w:shd w:val="clear" w:color="auto" w:fill="auto"/>
            <w:vAlign w:val="center"/>
            <w:hideMark/>
          </w:tcPr>
          <w:p w14:paraId="353303E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Безопасность дошкольных образовательных учреждений</w:t>
            </w:r>
          </w:p>
        </w:tc>
        <w:tc>
          <w:tcPr>
            <w:tcW w:w="993" w:type="dxa"/>
            <w:shd w:val="clear" w:color="auto" w:fill="auto"/>
            <w:vAlign w:val="center"/>
            <w:hideMark/>
          </w:tcPr>
          <w:p w14:paraId="0129808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30345E3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640F821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41FF989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59.3.26.00780</w:t>
            </w:r>
          </w:p>
        </w:tc>
        <w:tc>
          <w:tcPr>
            <w:tcW w:w="617" w:type="dxa"/>
            <w:shd w:val="clear" w:color="000000" w:fill="FFFFFF"/>
            <w:vAlign w:val="center"/>
            <w:hideMark/>
          </w:tcPr>
          <w:p w14:paraId="058D644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auto" w:fill="auto"/>
            <w:vAlign w:val="center"/>
            <w:hideMark/>
          </w:tcPr>
          <w:p w14:paraId="1C4B8FB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1134" w:type="dxa"/>
            <w:shd w:val="clear" w:color="auto" w:fill="auto"/>
            <w:vAlign w:val="center"/>
            <w:hideMark/>
          </w:tcPr>
          <w:p w14:paraId="19D6311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4926C4C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4366DBEB" w14:textId="77777777" w:rsidTr="00F14E3F">
        <w:trPr>
          <w:trHeight w:val="20"/>
        </w:trPr>
        <w:tc>
          <w:tcPr>
            <w:tcW w:w="7366" w:type="dxa"/>
            <w:shd w:val="clear" w:color="auto" w:fill="auto"/>
            <w:vAlign w:val="center"/>
            <w:hideMark/>
          </w:tcPr>
          <w:p w14:paraId="1D8578C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247639F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669B696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7326E9E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36E9500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59.3.26.00780</w:t>
            </w:r>
          </w:p>
        </w:tc>
        <w:tc>
          <w:tcPr>
            <w:tcW w:w="617" w:type="dxa"/>
            <w:shd w:val="clear" w:color="000000" w:fill="FFFFFF"/>
            <w:vAlign w:val="center"/>
            <w:hideMark/>
          </w:tcPr>
          <w:p w14:paraId="2FB05DC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auto" w:fill="auto"/>
            <w:vAlign w:val="center"/>
            <w:hideMark/>
          </w:tcPr>
          <w:p w14:paraId="1C0AACC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1134" w:type="dxa"/>
            <w:shd w:val="clear" w:color="auto" w:fill="auto"/>
            <w:vAlign w:val="center"/>
            <w:hideMark/>
          </w:tcPr>
          <w:p w14:paraId="60942AE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2F3FF35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2A05DB5D" w14:textId="77777777" w:rsidTr="00F14E3F">
        <w:trPr>
          <w:trHeight w:val="20"/>
        </w:trPr>
        <w:tc>
          <w:tcPr>
            <w:tcW w:w="7366" w:type="dxa"/>
            <w:shd w:val="clear" w:color="auto" w:fill="auto"/>
            <w:vAlign w:val="center"/>
            <w:hideMark/>
          </w:tcPr>
          <w:p w14:paraId="5C0FB09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Общее образование</w:t>
            </w:r>
          </w:p>
        </w:tc>
        <w:tc>
          <w:tcPr>
            <w:tcW w:w="993" w:type="dxa"/>
            <w:shd w:val="clear" w:color="auto" w:fill="auto"/>
            <w:vAlign w:val="center"/>
            <w:hideMark/>
          </w:tcPr>
          <w:p w14:paraId="60F78C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3E7CB5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3E70291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6FE412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1BAA2B8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A53EF6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295 743,9</w:t>
            </w:r>
          </w:p>
        </w:tc>
        <w:tc>
          <w:tcPr>
            <w:tcW w:w="1134" w:type="dxa"/>
            <w:shd w:val="clear" w:color="auto" w:fill="auto"/>
            <w:vAlign w:val="center"/>
            <w:hideMark/>
          </w:tcPr>
          <w:p w14:paraId="3114C9D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274 456,1</w:t>
            </w:r>
          </w:p>
        </w:tc>
        <w:tc>
          <w:tcPr>
            <w:tcW w:w="1276" w:type="dxa"/>
            <w:shd w:val="clear" w:color="auto" w:fill="auto"/>
            <w:vAlign w:val="center"/>
            <w:hideMark/>
          </w:tcPr>
          <w:p w14:paraId="0591160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264 912,3</w:t>
            </w:r>
          </w:p>
        </w:tc>
      </w:tr>
      <w:tr w:rsidR="00F14E3F" w:rsidRPr="00492E79" w14:paraId="2FFF3E4F" w14:textId="77777777" w:rsidTr="00F14E3F">
        <w:trPr>
          <w:trHeight w:val="20"/>
        </w:trPr>
        <w:tc>
          <w:tcPr>
            <w:tcW w:w="7366" w:type="dxa"/>
            <w:shd w:val="clear" w:color="auto" w:fill="auto"/>
            <w:vAlign w:val="center"/>
            <w:hideMark/>
          </w:tcPr>
          <w:p w14:paraId="3DBD3EB3" w14:textId="7EE3EFCD"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образования в Завитинском муници</w:t>
            </w:r>
            <w:r w:rsidR="00575F93" w:rsidRPr="00492E79">
              <w:rPr>
                <w:rFonts w:ascii="Times New Roman" w:eastAsia="Times New Roman" w:hAnsi="Times New Roman" w:cs="Times New Roman"/>
                <w:b/>
                <w:bCs/>
                <w:sz w:val="20"/>
                <w:szCs w:val="20"/>
                <w:lang w:eastAsia="ru-RU"/>
              </w:rPr>
              <w:t>п</w:t>
            </w:r>
            <w:r w:rsidRPr="00492E79">
              <w:rPr>
                <w:rFonts w:ascii="Times New Roman" w:eastAsia="Times New Roman" w:hAnsi="Times New Roman" w:cs="Times New Roman"/>
                <w:b/>
                <w:bCs/>
                <w:sz w:val="20"/>
                <w:szCs w:val="20"/>
                <w:lang w:eastAsia="ru-RU"/>
              </w:rPr>
              <w:t>альном округе"</w:t>
            </w:r>
          </w:p>
        </w:tc>
        <w:tc>
          <w:tcPr>
            <w:tcW w:w="993" w:type="dxa"/>
            <w:shd w:val="clear" w:color="auto" w:fill="auto"/>
            <w:vAlign w:val="center"/>
            <w:hideMark/>
          </w:tcPr>
          <w:p w14:paraId="201B308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4E22245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0ED890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252EF3A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59.0.00.00000</w:t>
            </w:r>
          </w:p>
        </w:tc>
        <w:tc>
          <w:tcPr>
            <w:tcW w:w="617" w:type="dxa"/>
            <w:shd w:val="clear" w:color="auto" w:fill="auto"/>
            <w:vAlign w:val="center"/>
            <w:hideMark/>
          </w:tcPr>
          <w:p w14:paraId="1546138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C66FA6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295 743,9</w:t>
            </w:r>
          </w:p>
        </w:tc>
        <w:tc>
          <w:tcPr>
            <w:tcW w:w="1134" w:type="dxa"/>
            <w:shd w:val="clear" w:color="auto" w:fill="auto"/>
            <w:vAlign w:val="center"/>
            <w:hideMark/>
          </w:tcPr>
          <w:p w14:paraId="55A21B2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274 456,1</w:t>
            </w:r>
          </w:p>
        </w:tc>
        <w:tc>
          <w:tcPr>
            <w:tcW w:w="1276" w:type="dxa"/>
            <w:shd w:val="clear" w:color="auto" w:fill="auto"/>
            <w:vAlign w:val="center"/>
            <w:hideMark/>
          </w:tcPr>
          <w:p w14:paraId="46F7EB0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264 912,3</w:t>
            </w:r>
          </w:p>
        </w:tc>
      </w:tr>
      <w:tr w:rsidR="00F14E3F" w:rsidRPr="00492E79" w14:paraId="02127BAD" w14:textId="77777777" w:rsidTr="00F14E3F">
        <w:trPr>
          <w:trHeight w:val="20"/>
        </w:trPr>
        <w:tc>
          <w:tcPr>
            <w:tcW w:w="7366" w:type="dxa"/>
            <w:shd w:val="clear" w:color="auto" w:fill="auto"/>
            <w:vAlign w:val="center"/>
            <w:hideMark/>
          </w:tcPr>
          <w:p w14:paraId="6E06385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993" w:type="dxa"/>
            <w:shd w:val="clear" w:color="auto" w:fill="auto"/>
            <w:vAlign w:val="center"/>
            <w:hideMark/>
          </w:tcPr>
          <w:p w14:paraId="7FAC1AB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08892EC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1D360F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753C3FD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59.1.00.00000</w:t>
            </w:r>
          </w:p>
        </w:tc>
        <w:tc>
          <w:tcPr>
            <w:tcW w:w="617" w:type="dxa"/>
            <w:shd w:val="clear" w:color="auto" w:fill="auto"/>
            <w:vAlign w:val="center"/>
            <w:hideMark/>
          </w:tcPr>
          <w:p w14:paraId="236B1AD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EF07E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7 251,8</w:t>
            </w:r>
          </w:p>
        </w:tc>
        <w:tc>
          <w:tcPr>
            <w:tcW w:w="1134" w:type="dxa"/>
            <w:shd w:val="clear" w:color="auto" w:fill="auto"/>
            <w:vAlign w:val="center"/>
            <w:hideMark/>
          </w:tcPr>
          <w:p w14:paraId="4B2FAF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4 176,8</w:t>
            </w:r>
          </w:p>
        </w:tc>
        <w:tc>
          <w:tcPr>
            <w:tcW w:w="1276" w:type="dxa"/>
            <w:shd w:val="clear" w:color="auto" w:fill="auto"/>
            <w:vAlign w:val="center"/>
            <w:hideMark/>
          </w:tcPr>
          <w:p w14:paraId="7F7D397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4 176,8</w:t>
            </w:r>
          </w:p>
        </w:tc>
      </w:tr>
      <w:tr w:rsidR="00F14E3F" w:rsidRPr="00492E79" w14:paraId="43F42C67" w14:textId="77777777" w:rsidTr="00F14E3F">
        <w:trPr>
          <w:trHeight w:val="20"/>
        </w:trPr>
        <w:tc>
          <w:tcPr>
            <w:tcW w:w="7366" w:type="dxa"/>
            <w:shd w:val="clear" w:color="000000" w:fill="FFFFFF"/>
            <w:vAlign w:val="center"/>
            <w:hideMark/>
          </w:tcPr>
          <w:p w14:paraId="1A1F4FA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993" w:type="dxa"/>
            <w:shd w:val="clear" w:color="auto" w:fill="auto"/>
            <w:vAlign w:val="center"/>
            <w:hideMark/>
          </w:tcPr>
          <w:p w14:paraId="3E3E744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7D00DA9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24CF595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41A2D07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59.1.02.00000</w:t>
            </w:r>
          </w:p>
        </w:tc>
        <w:tc>
          <w:tcPr>
            <w:tcW w:w="617" w:type="dxa"/>
            <w:shd w:val="clear" w:color="000000" w:fill="FFFFFF"/>
            <w:vAlign w:val="center"/>
            <w:hideMark/>
          </w:tcPr>
          <w:p w14:paraId="1E23729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50EFE82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4 500,0</w:t>
            </w:r>
          </w:p>
        </w:tc>
        <w:tc>
          <w:tcPr>
            <w:tcW w:w="1134" w:type="dxa"/>
            <w:shd w:val="clear" w:color="000000" w:fill="FFFFFF"/>
            <w:vAlign w:val="center"/>
            <w:hideMark/>
          </w:tcPr>
          <w:p w14:paraId="1EA98C6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1 750,0</w:t>
            </w:r>
          </w:p>
        </w:tc>
        <w:tc>
          <w:tcPr>
            <w:tcW w:w="1276" w:type="dxa"/>
            <w:shd w:val="clear" w:color="000000" w:fill="FFFFFF"/>
            <w:vAlign w:val="center"/>
            <w:hideMark/>
          </w:tcPr>
          <w:p w14:paraId="697B8D9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1 750,0</w:t>
            </w:r>
          </w:p>
        </w:tc>
      </w:tr>
      <w:tr w:rsidR="00F14E3F" w:rsidRPr="00492E79" w14:paraId="2EFB11BD" w14:textId="77777777" w:rsidTr="00F14E3F">
        <w:trPr>
          <w:trHeight w:val="20"/>
        </w:trPr>
        <w:tc>
          <w:tcPr>
            <w:tcW w:w="7366" w:type="dxa"/>
            <w:shd w:val="clear" w:color="auto" w:fill="auto"/>
            <w:vAlign w:val="center"/>
            <w:hideMark/>
          </w:tcPr>
          <w:p w14:paraId="095854F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Модернизация системы общего образования</w:t>
            </w:r>
          </w:p>
        </w:tc>
        <w:tc>
          <w:tcPr>
            <w:tcW w:w="993" w:type="dxa"/>
            <w:shd w:val="clear" w:color="auto" w:fill="auto"/>
            <w:vAlign w:val="center"/>
            <w:hideMark/>
          </w:tcPr>
          <w:p w14:paraId="1CC16B7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434584B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D01F07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2E73131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59.1.02.00250</w:t>
            </w:r>
          </w:p>
        </w:tc>
        <w:tc>
          <w:tcPr>
            <w:tcW w:w="617" w:type="dxa"/>
            <w:shd w:val="clear" w:color="000000" w:fill="FFFFFF"/>
            <w:vAlign w:val="center"/>
            <w:hideMark/>
          </w:tcPr>
          <w:p w14:paraId="0FAF6D7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58070C2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3 000,0</w:t>
            </w:r>
          </w:p>
        </w:tc>
        <w:tc>
          <w:tcPr>
            <w:tcW w:w="1134" w:type="dxa"/>
            <w:shd w:val="clear" w:color="000000" w:fill="FFFFFF"/>
            <w:vAlign w:val="center"/>
            <w:hideMark/>
          </w:tcPr>
          <w:p w14:paraId="216913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1 750,0</w:t>
            </w:r>
          </w:p>
        </w:tc>
        <w:tc>
          <w:tcPr>
            <w:tcW w:w="1276" w:type="dxa"/>
            <w:shd w:val="clear" w:color="000000" w:fill="FFFFFF"/>
            <w:vAlign w:val="center"/>
            <w:hideMark/>
          </w:tcPr>
          <w:p w14:paraId="5724847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1 750,0</w:t>
            </w:r>
          </w:p>
        </w:tc>
      </w:tr>
      <w:tr w:rsidR="00F14E3F" w:rsidRPr="00492E79" w14:paraId="7C4A2335" w14:textId="77777777" w:rsidTr="00F14E3F">
        <w:trPr>
          <w:trHeight w:val="20"/>
        </w:trPr>
        <w:tc>
          <w:tcPr>
            <w:tcW w:w="7366" w:type="dxa"/>
            <w:shd w:val="clear" w:color="auto" w:fill="auto"/>
            <w:vAlign w:val="center"/>
            <w:hideMark/>
          </w:tcPr>
          <w:p w14:paraId="70E45C3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03B1D08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5799369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2BD0022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65EEFD4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59.1.02.00250</w:t>
            </w:r>
          </w:p>
        </w:tc>
        <w:tc>
          <w:tcPr>
            <w:tcW w:w="617" w:type="dxa"/>
            <w:shd w:val="clear" w:color="000000" w:fill="FFFFFF"/>
            <w:vAlign w:val="center"/>
            <w:hideMark/>
          </w:tcPr>
          <w:p w14:paraId="1C76D98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auto" w:fill="auto"/>
            <w:vAlign w:val="center"/>
            <w:hideMark/>
          </w:tcPr>
          <w:p w14:paraId="16847A0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3 000,0</w:t>
            </w:r>
          </w:p>
        </w:tc>
        <w:tc>
          <w:tcPr>
            <w:tcW w:w="1134" w:type="dxa"/>
            <w:shd w:val="clear" w:color="000000" w:fill="FFFFFF"/>
            <w:vAlign w:val="center"/>
            <w:hideMark/>
          </w:tcPr>
          <w:p w14:paraId="734ADBF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1 750,0</w:t>
            </w:r>
          </w:p>
        </w:tc>
        <w:tc>
          <w:tcPr>
            <w:tcW w:w="1276" w:type="dxa"/>
            <w:shd w:val="clear" w:color="000000" w:fill="FFFFFF"/>
            <w:vAlign w:val="center"/>
            <w:hideMark/>
          </w:tcPr>
          <w:p w14:paraId="19E4DEF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1 750,0</w:t>
            </w:r>
          </w:p>
        </w:tc>
      </w:tr>
      <w:tr w:rsidR="00F14E3F" w:rsidRPr="00492E79" w14:paraId="1C4B8A56" w14:textId="77777777" w:rsidTr="00F14E3F">
        <w:trPr>
          <w:trHeight w:val="20"/>
        </w:trPr>
        <w:tc>
          <w:tcPr>
            <w:tcW w:w="7366" w:type="dxa"/>
            <w:shd w:val="clear" w:color="auto" w:fill="auto"/>
            <w:vAlign w:val="center"/>
            <w:hideMark/>
          </w:tcPr>
          <w:p w14:paraId="4335B00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Модернизация системы общего образования</w:t>
            </w:r>
          </w:p>
        </w:tc>
        <w:tc>
          <w:tcPr>
            <w:tcW w:w="993" w:type="dxa"/>
            <w:shd w:val="clear" w:color="auto" w:fill="auto"/>
            <w:vAlign w:val="center"/>
            <w:hideMark/>
          </w:tcPr>
          <w:p w14:paraId="7DAEB51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266F8B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335F92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7484A1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59.1.02.10920</w:t>
            </w:r>
          </w:p>
        </w:tc>
        <w:tc>
          <w:tcPr>
            <w:tcW w:w="617" w:type="dxa"/>
            <w:shd w:val="clear" w:color="000000" w:fill="FFFFFF"/>
            <w:vAlign w:val="center"/>
            <w:hideMark/>
          </w:tcPr>
          <w:p w14:paraId="1F2A0EA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B80FBC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1 500,0</w:t>
            </w:r>
          </w:p>
        </w:tc>
        <w:tc>
          <w:tcPr>
            <w:tcW w:w="1134" w:type="dxa"/>
            <w:shd w:val="clear" w:color="000000" w:fill="FFFFFF"/>
            <w:vAlign w:val="center"/>
            <w:hideMark/>
          </w:tcPr>
          <w:p w14:paraId="0E46E1D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276" w:type="dxa"/>
            <w:shd w:val="clear" w:color="000000" w:fill="FFFFFF"/>
            <w:vAlign w:val="center"/>
            <w:hideMark/>
          </w:tcPr>
          <w:p w14:paraId="5053074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r>
      <w:tr w:rsidR="00F14E3F" w:rsidRPr="00492E79" w14:paraId="2EFE70EA" w14:textId="77777777" w:rsidTr="00F14E3F">
        <w:trPr>
          <w:trHeight w:val="20"/>
        </w:trPr>
        <w:tc>
          <w:tcPr>
            <w:tcW w:w="7366" w:type="dxa"/>
            <w:shd w:val="clear" w:color="auto" w:fill="auto"/>
            <w:vAlign w:val="center"/>
            <w:hideMark/>
          </w:tcPr>
          <w:p w14:paraId="1906C0A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3319EEC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04EB45C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50DFCCB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34BC520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59.1.02.10920</w:t>
            </w:r>
          </w:p>
        </w:tc>
        <w:tc>
          <w:tcPr>
            <w:tcW w:w="617" w:type="dxa"/>
            <w:shd w:val="clear" w:color="000000" w:fill="FFFFFF"/>
            <w:vAlign w:val="center"/>
            <w:hideMark/>
          </w:tcPr>
          <w:p w14:paraId="37A3CB6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21C0229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1 500,0</w:t>
            </w:r>
          </w:p>
        </w:tc>
        <w:tc>
          <w:tcPr>
            <w:tcW w:w="1134" w:type="dxa"/>
            <w:shd w:val="clear" w:color="000000" w:fill="FFFFFF"/>
            <w:vAlign w:val="center"/>
            <w:hideMark/>
          </w:tcPr>
          <w:p w14:paraId="62FBB65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6D8F56B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567DB3B9" w14:textId="77777777" w:rsidTr="00F14E3F">
        <w:trPr>
          <w:trHeight w:val="20"/>
        </w:trPr>
        <w:tc>
          <w:tcPr>
            <w:tcW w:w="7366" w:type="dxa"/>
            <w:shd w:val="clear" w:color="auto" w:fill="auto"/>
            <w:vAlign w:val="center"/>
            <w:hideMark/>
          </w:tcPr>
          <w:p w14:paraId="723E90F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организацию и проведение мероприятий по благоустройству территорий муниципальных общеобразовательных организаций</w:t>
            </w:r>
          </w:p>
        </w:tc>
        <w:tc>
          <w:tcPr>
            <w:tcW w:w="993" w:type="dxa"/>
            <w:shd w:val="clear" w:color="auto" w:fill="auto"/>
            <w:vAlign w:val="center"/>
            <w:hideMark/>
          </w:tcPr>
          <w:p w14:paraId="654BD99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29E6BCD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3E72ED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26FBCF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w:t>
            </w:r>
            <w:proofErr w:type="gramStart"/>
            <w:r w:rsidRPr="00492E79">
              <w:rPr>
                <w:rFonts w:ascii="Times New Roman" w:eastAsia="Times New Roman" w:hAnsi="Times New Roman" w:cs="Times New Roman"/>
                <w:b/>
                <w:bCs/>
                <w:sz w:val="20"/>
                <w:szCs w:val="20"/>
                <w:lang w:eastAsia="ru-RU"/>
              </w:rPr>
              <w:t>02.S</w:t>
            </w:r>
            <w:proofErr w:type="gramEnd"/>
            <w:r w:rsidRPr="00492E79">
              <w:rPr>
                <w:rFonts w:ascii="Times New Roman" w:eastAsia="Times New Roman" w:hAnsi="Times New Roman" w:cs="Times New Roman"/>
                <w:b/>
                <w:bCs/>
                <w:sz w:val="20"/>
                <w:szCs w:val="20"/>
                <w:lang w:eastAsia="ru-RU"/>
              </w:rPr>
              <w:t>8570</w:t>
            </w:r>
          </w:p>
        </w:tc>
        <w:tc>
          <w:tcPr>
            <w:tcW w:w="617" w:type="dxa"/>
            <w:shd w:val="clear" w:color="auto" w:fill="auto"/>
            <w:vAlign w:val="center"/>
            <w:hideMark/>
          </w:tcPr>
          <w:p w14:paraId="2564CCA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70C11C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1513342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1CC541E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387EB574" w14:textId="77777777" w:rsidTr="00F14E3F">
        <w:trPr>
          <w:trHeight w:val="20"/>
        </w:trPr>
        <w:tc>
          <w:tcPr>
            <w:tcW w:w="7366" w:type="dxa"/>
            <w:shd w:val="clear" w:color="auto" w:fill="auto"/>
            <w:vAlign w:val="center"/>
            <w:hideMark/>
          </w:tcPr>
          <w:p w14:paraId="2F64AFA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44B26AC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0BB77CC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193BD83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auto" w:fill="auto"/>
            <w:vAlign w:val="center"/>
            <w:hideMark/>
          </w:tcPr>
          <w:p w14:paraId="27E330C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w:t>
            </w:r>
            <w:proofErr w:type="gramStart"/>
            <w:r w:rsidRPr="00492E79">
              <w:rPr>
                <w:rFonts w:ascii="Times New Roman" w:eastAsia="Times New Roman" w:hAnsi="Times New Roman" w:cs="Times New Roman"/>
                <w:sz w:val="20"/>
                <w:szCs w:val="20"/>
                <w:lang w:eastAsia="ru-RU"/>
              </w:rPr>
              <w:t>02.S</w:t>
            </w:r>
            <w:proofErr w:type="gramEnd"/>
            <w:r w:rsidRPr="00492E79">
              <w:rPr>
                <w:rFonts w:ascii="Times New Roman" w:eastAsia="Times New Roman" w:hAnsi="Times New Roman" w:cs="Times New Roman"/>
                <w:sz w:val="20"/>
                <w:szCs w:val="20"/>
                <w:lang w:eastAsia="ru-RU"/>
              </w:rPr>
              <w:t>8570</w:t>
            </w:r>
          </w:p>
        </w:tc>
        <w:tc>
          <w:tcPr>
            <w:tcW w:w="617" w:type="dxa"/>
            <w:shd w:val="clear" w:color="auto" w:fill="auto"/>
            <w:vAlign w:val="center"/>
            <w:hideMark/>
          </w:tcPr>
          <w:p w14:paraId="51D2A72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1963FFE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2C5D0E3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08F84BC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7F800B78" w14:textId="77777777" w:rsidTr="00F14E3F">
        <w:trPr>
          <w:trHeight w:val="20"/>
        </w:trPr>
        <w:tc>
          <w:tcPr>
            <w:tcW w:w="7366" w:type="dxa"/>
            <w:shd w:val="clear" w:color="000000" w:fill="FFFFFF"/>
            <w:vAlign w:val="center"/>
            <w:hideMark/>
          </w:tcPr>
          <w:p w14:paraId="7003FF8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993" w:type="dxa"/>
            <w:shd w:val="clear" w:color="auto" w:fill="auto"/>
            <w:vAlign w:val="center"/>
            <w:hideMark/>
          </w:tcPr>
          <w:p w14:paraId="646EB67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065A8D3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AE8EB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349B6F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59.1.04.00000</w:t>
            </w:r>
          </w:p>
        </w:tc>
        <w:tc>
          <w:tcPr>
            <w:tcW w:w="617" w:type="dxa"/>
            <w:shd w:val="clear" w:color="auto" w:fill="auto"/>
            <w:vAlign w:val="center"/>
            <w:hideMark/>
          </w:tcPr>
          <w:p w14:paraId="4A04603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auto" w:fill="auto"/>
            <w:vAlign w:val="center"/>
            <w:hideMark/>
          </w:tcPr>
          <w:p w14:paraId="24EB320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350,0</w:t>
            </w:r>
          </w:p>
        </w:tc>
        <w:tc>
          <w:tcPr>
            <w:tcW w:w="1134" w:type="dxa"/>
            <w:shd w:val="clear" w:color="auto" w:fill="auto"/>
            <w:vAlign w:val="center"/>
            <w:hideMark/>
          </w:tcPr>
          <w:p w14:paraId="6DEA5A6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14:paraId="529A2B6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w:t>
            </w:r>
          </w:p>
        </w:tc>
      </w:tr>
      <w:tr w:rsidR="00F14E3F" w:rsidRPr="00492E79" w14:paraId="6A1549B7" w14:textId="77777777" w:rsidTr="00F14E3F">
        <w:trPr>
          <w:trHeight w:val="20"/>
        </w:trPr>
        <w:tc>
          <w:tcPr>
            <w:tcW w:w="7366" w:type="dxa"/>
            <w:shd w:val="clear" w:color="auto" w:fill="auto"/>
            <w:vAlign w:val="center"/>
            <w:hideMark/>
          </w:tcPr>
          <w:p w14:paraId="6E4500D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Выявление и поддержка одаренных детей</w:t>
            </w:r>
          </w:p>
        </w:tc>
        <w:tc>
          <w:tcPr>
            <w:tcW w:w="993" w:type="dxa"/>
            <w:shd w:val="clear" w:color="auto" w:fill="auto"/>
            <w:vAlign w:val="center"/>
            <w:hideMark/>
          </w:tcPr>
          <w:p w14:paraId="683F0B4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55A194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32C1C1E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4E37B20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59.1.04.00260</w:t>
            </w:r>
          </w:p>
        </w:tc>
        <w:tc>
          <w:tcPr>
            <w:tcW w:w="617" w:type="dxa"/>
            <w:shd w:val="clear" w:color="auto" w:fill="auto"/>
            <w:vAlign w:val="center"/>
            <w:hideMark/>
          </w:tcPr>
          <w:p w14:paraId="49B56F7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082EA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350,0</w:t>
            </w:r>
          </w:p>
        </w:tc>
        <w:tc>
          <w:tcPr>
            <w:tcW w:w="1134" w:type="dxa"/>
            <w:shd w:val="clear" w:color="auto" w:fill="auto"/>
            <w:vAlign w:val="center"/>
            <w:hideMark/>
          </w:tcPr>
          <w:p w14:paraId="4959ADD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14:paraId="106E148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w:t>
            </w:r>
          </w:p>
        </w:tc>
      </w:tr>
      <w:tr w:rsidR="00F14E3F" w:rsidRPr="00492E79" w14:paraId="171D781D" w14:textId="77777777" w:rsidTr="00F14E3F">
        <w:trPr>
          <w:trHeight w:val="20"/>
        </w:trPr>
        <w:tc>
          <w:tcPr>
            <w:tcW w:w="7366" w:type="dxa"/>
            <w:shd w:val="clear" w:color="auto" w:fill="auto"/>
            <w:vAlign w:val="center"/>
            <w:hideMark/>
          </w:tcPr>
          <w:p w14:paraId="4DB9DBC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6E323E0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1881BA3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43D130E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auto" w:fill="auto"/>
            <w:vAlign w:val="center"/>
            <w:hideMark/>
          </w:tcPr>
          <w:p w14:paraId="4B4D3FB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59.1.04.00260</w:t>
            </w:r>
          </w:p>
        </w:tc>
        <w:tc>
          <w:tcPr>
            <w:tcW w:w="617" w:type="dxa"/>
            <w:shd w:val="clear" w:color="auto" w:fill="auto"/>
            <w:vAlign w:val="center"/>
            <w:hideMark/>
          </w:tcPr>
          <w:p w14:paraId="6D91513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auto" w:fill="auto"/>
            <w:vAlign w:val="center"/>
            <w:hideMark/>
          </w:tcPr>
          <w:p w14:paraId="7AE5F56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350,0</w:t>
            </w:r>
          </w:p>
        </w:tc>
        <w:tc>
          <w:tcPr>
            <w:tcW w:w="1134" w:type="dxa"/>
            <w:shd w:val="clear" w:color="auto" w:fill="auto"/>
            <w:vAlign w:val="center"/>
            <w:hideMark/>
          </w:tcPr>
          <w:p w14:paraId="63059BB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c>
          <w:tcPr>
            <w:tcW w:w="1276" w:type="dxa"/>
            <w:shd w:val="clear" w:color="auto" w:fill="auto"/>
            <w:vAlign w:val="center"/>
            <w:hideMark/>
          </w:tcPr>
          <w:p w14:paraId="6934513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r>
      <w:tr w:rsidR="00F14E3F" w:rsidRPr="00492E79" w14:paraId="1373C612" w14:textId="77777777" w:rsidTr="00F14E3F">
        <w:trPr>
          <w:trHeight w:val="20"/>
        </w:trPr>
        <w:tc>
          <w:tcPr>
            <w:tcW w:w="7366" w:type="dxa"/>
            <w:shd w:val="clear" w:color="000000" w:fill="FFFFFF"/>
            <w:vAlign w:val="center"/>
            <w:hideMark/>
          </w:tcPr>
          <w:p w14:paraId="6095BA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"Капитальные вложения в объекты муниципальной собственности"</w:t>
            </w:r>
          </w:p>
        </w:tc>
        <w:tc>
          <w:tcPr>
            <w:tcW w:w="993" w:type="dxa"/>
            <w:shd w:val="clear" w:color="auto" w:fill="auto"/>
            <w:vAlign w:val="center"/>
            <w:hideMark/>
          </w:tcPr>
          <w:p w14:paraId="6B0EF2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78326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3D58E35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1616A08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59.1.05.00000</w:t>
            </w:r>
          </w:p>
        </w:tc>
        <w:tc>
          <w:tcPr>
            <w:tcW w:w="617" w:type="dxa"/>
            <w:shd w:val="clear" w:color="000000" w:fill="FFFFFF"/>
            <w:vAlign w:val="center"/>
            <w:hideMark/>
          </w:tcPr>
          <w:p w14:paraId="7D1840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6627A2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14:paraId="2AF4FD6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276" w:type="dxa"/>
            <w:shd w:val="clear" w:color="000000" w:fill="FFFFFF"/>
            <w:vAlign w:val="center"/>
            <w:hideMark/>
          </w:tcPr>
          <w:p w14:paraId="13AA9DC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r>
      <w:tr w:rsidR="00F14E3F" w:rsidRPr="00492E79" w14:paraId="4E46B55D" w14:textId="77777777" w:rsidTr="00F14E3F">
        <w:trPr>
          <w:trHeight w:val="20"/>
        </w:trPr>
        <w:tc>
          <w:tcPr>
            <w:tcW w:w="7366" w:type="dxa"/>
            <w:shd w:val="clear" w:color="auto" w:fill="auto"/>
            <w:vAlign w:val="center"/>
            <w:hideMark/>
          </w:tcPr>
          <w:p w14:paraId="5B824DC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Капитальные вложения в объекты муниципальной собственности</w:t>
            </w:r>
          </w:p>
        </w:tc>
        <w:tc>
          <w:tcPr>
            <w:tcW w:w="993" w:type="dxa"/>
            <w:shd w:val="clear" w:color="auto" w:fill="auto"/>
            <w:vAlign w:val="center"/>
            <w:hideMark/>
          </w:tcPr>
          <w:p w14:paraId="30EF59D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695723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4EE9FED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01E2AE5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59.1.05.00280</w:t>
            </w:r>
          </w:p>
        </w:tc>
        <w:tc>
          <w:tcPr>
            <w:tcW w:w="617" w:type="dxa"/>
            <w:shd w:val="clear" w:color="000000" w:fill="FFFFFF"/>
            <w:vAlign w:val="center"/>
            <w:hideMark/>
          </w:tcPr>
          <w:p w14:paraId="7046FB7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6E2A2FD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14:paraId="6379543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276" w:type="dxa"/>
            <w:shd w:val="clear" w:color="000000" w:fill="FFFFFF"/>
            <w:vAlign w:val="center"/>
            <w:hideMark/>
          </w:tcPr>
          <w:p w14:paraId="409FD1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r>
      <w:tr w:rsidR="00F14E3F" w:rsidRPr="00492E79" w14:paraId="7F826959" w14:textId="77777777" w:rsidTr="00F14E3F">
        <w:trPr>
          <w:trHeight w:val="20"/>
        </w:trPr>
        <w:tc>
          <w:tcPr>
            <w:tcW w:w="7366" w:type="dxa"/>
            <w:shd w:val="clear" w:color="auto" w:fill="auto"/>
            <w:vAlign w:val="center"/>
            <w:hideMark/>
          </w:tcPr>
          <w:p w14:paraId="09A8995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240E547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54CA971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7B12587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09D8BFA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59.1.05.00280</w:t>
            </w:r>
          </w:p>
        </w:tc>
        <w:tc>
          <w:tcPr>
            <w:tcW w:w="617" w:type="dxa"/>
            <w:shd w:val="clear" w:color="000000" w:fill="FFFFFF"/>
            <w:vAlign w:val="center"/>
            <w:hideMark/>
          </w:tcPr>
          <w:p w14:paraId="5B3D04D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4EF0900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14:paraId="7DD1BB5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1276" w:type="dxa"/>
            <w:shd w:val="clear" w:color="000000" w:fill="FFFFFF"/>
            <w:vAlign w:val="center"/>
            <w:hideMark/>
          </w:tcPr>
          <w:p w14:paraId="720D33A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r>
      <w:tr w:rsidR="00F14E3F" w:rsidRPr="00492E79" w14:paraId="1BD6829A" w14:textId="77777777" w:rsidTr="00F14E3F">
        <w:trPr>
          <w:trHeight w:val="20"/>
        </w:trPr>
        <w:tc>
          <w:tcPr>
            <w:tcW w:w="7366" w:type="dxa"/>
            <w:shd w:val="clear" w:color="000000" w:fill="FFFFFF"/>
            <w:vAlign w:val="center"/>
            <w:hideMark/>
          </w:tcPr>
          <w:p w14:paraId="49106EA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993" w:type="dxa"/>
            <w:shd w:val="clear" w:color="auto" w:fill="auto"/>
            <w:vAlign w:val="center"/>
            <w:hideMark/>
          </w:tcPr>
          <w:p w14:paraId="16719E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FE46B1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8EE344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0558E54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59.1.06.00000</w:t>
            </w:r>
          </w:p>
        </w:tc>
        <w:tc>
          <w:tcPr>
            <w:tcW w:w="617" w:type="dxa"/>
            <w:shd w:val="clear" w:color="000000" w:fill="FFFFFF"/>
            <w:vAlign w:val="center"/>
            <w:hideMark/>
          </w:tcPr>
          <w:p w14:paraId="3E60D24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37090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1 901,8</w:t>
            </w:r>
          </w:p>
        </w:tc>
        <w:tc>
          <w:tcPr>
            <w:tcW w:w="1134" w:type="dxa"/>
            <w:shd w:val="clear" w:color="000000" w:fill="FFFFFF"/>
            <w:vAlign w:val="center"/>
            <w:hideMark/>
          </w:tcPr>
          <w:p w14:paraId="3076280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1 901,8</w:t>
            </w:r>
          </w:p>
        </w:tc>
        <w:tc>
          <w:tcPr>
            <w:tcW w:w="1276" w:type="dxa"/>
            <w:shd w:val="clear" w:color="000000" w:fill="FFFFFF"/>
            <w:vAlign w:val="center"/>
            <w:hideMark/>
          </w:tcPr>
          <w:p w14:paraId="3FEA554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1 901,8</w:t>
            </w:r>
          </w:p>
        </w:tc>
      </w:tr>
      <w:tr w:rsidR="00F14E3F" w:rsidRPr="00492E79" w14:paraId="41DAC43B" w14:textId="77777777" w:rsidTr="00F14E3F">
        <w:trPr>
          <w:trHeight w:val="20"/>
        </w:trPr>
        <w:tc>
          <w:tcPr>
            <w:tcW w:w="7366" w:type="dxa"/>
            <w:shd w:val="clear" w:color="auto" w:fill="auto"/>
            <w:vAlign w:val="center"/>
            <w:hideMark/>
          </w:tcPr>
          <w:p w14:paraId="0F5D0073" w14:textId="09738862"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993" w:type="dxa"/>
            <w:shd w:val="clear" w:color="auto" w:fill="auto"/>
            <w:vAlign w:val="center"/>
            <w:hideMark/>
          </w:tcPr>
          <w:p w14:paraId="7DE6FF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21E8061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D3E901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4429FC1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w:t>
            </w:r>
            <w:proofErr w:type="gramStart"/>
            <w:r w:rsidRPr="00492E79">
              <w:rPr>
                <w:rFonts w:ascii="Times New Roman" w:eastAsia="Times New Roman" w:hAnsi="Times New Roman" w:cs="Times New Roman"/>
                <w:b/>
                <w:bCs/>
                <w:sz w:val="20"/>
                <w:szCs w:val="20"/>
                <w:lang w:eastAsia="ru-RU"/>
              </w:rPr>
              <w:t>06.S</w:t>
            </w:r>
            <w:proofErr w:type="gramEnd"/>
            <w:r w:rsidRPr="00492E79">
              <w:rPr>
                <w:rFonts w:ascii="Times New Roman" w:eastAsia="Times New Roman" w:hAnsi="Times New Roman" w:cs="Times New Roman"/>
                <w:b/>
                <w:bCs/>
                <w:sz w:val="20"/>
                <w:szCs w:val="20"/>
                <w:lang w:eastAsia="ru-RU"/>
              </w:rPr>
              <w:t>7620</w:t>
            </w:r>
          </w:p>
        </w:tc>
        <w:tc>
          <w:tcPr>
            <w:tcW w:w="617" w:type="dxa"/>
            <w:shd w:val="clear" w:color="000000" w:fill="FFFFFF"/>
            <w:vAlign w:val="center"/>
            <w:hideMark/>
          </w:tcPr>
          <w:p w14:paraId="19B8303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A1E29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1 901,8</w:t>
            </w:r>
          </w:p>
        </w:tc>
        <w:tc>
          <w:tcPr>
            <w:tcW w:w="1134" w:type="dxa"/>
            <w:shd w:val="clear" w:color="000000" w:fill="FFFFFF"/>
            <w:vAlign w:val="center"/>
            <w:hideMark/>
          </w:tcPr>
          <w:p w14:paraId="0235D74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1 901,8</w:t>
            </w:r>
          </w:p>
        </w:tc>
        <w:tc>
          <w:tcPr>
            <w:tcW w:w="1276" w:type="dxa"/>
            <w:shd w:val="clear" w:color="000000" w:fill="FFFFFF"/>
            <w:vAlign w:val="center"/>
            <w:hideMark/>
          </w:tcPr>
          <w:p w14:paraId="66901DF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1 901,8</w:t>
            </w:r>
          </w:p>
        </w:tc>
      </w:tr>
      <w:tr w:rsidR="00F14E3F" w:rsidRPr="00492E79" w14:paraId="544FBBEA" w14:textId="77777777" w:rsidTr="00F14E3F">
        <w:trPr>
          <w:trHeight w:val="20"/>
        </w:trPr>
        <w:tc>
          <w:tcPr>
            <w:tcW w:w="7366" w:type="dxa"/>
            <w:shd w:val="clear" w:color="auto" w:fill="auto"/>
            <w:vAlign w:val="center"/>
            <w:hideMark/>
          </w:tcPr>
          <w:p w14:paraId="00A6F61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203A632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7AF9E65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60069EE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790A55A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w:t>
            </w:r>
            <w:proofErr w:type="gramStart"/>
            <w:r w:rsidRPr="00492E79">
              <w:rPr>
                <w:rFonts w:ascii="Times New Roman" w:eastAsia="Times New Roman" w:hAnsi="Times New Roman" w:cs="Times New Roman"/>
                <w:sz w:val="20"/>
                <w:szCs w:val="20"/>
                <w:lang w:eastAsia="ru-RU"/>
              </w:rPr>
              <w:t>06.S</w:t>
            </w:r>
            <w:proofErr w:type="gramEnd"/>
            <w:r w:rsidRPr="00492E79">
              <w:rPr>
                <w:rFonts w:ascii="Times New Roman" w:eastAsia="Times New Roman" w:hAnsi="Times New Roman" w:cs="Times New Roman"/>
                <w:sz w:val="20"/>
                <w:szCs w:val="20"/>
                <w:lang w:eastAsia="ru-RU"/>
              </w:rPr>
              <w:t>7620</w:t>
            </w:r>
          </w:p>
        </w:tc>
        <w:tc>
          <w:tcPr>
            <w:tcW w:w="617" w:type="dxa"/>
            <w:shd w:val="clear" w:color="000000" w:fill="FFFFFF"/>
            <w:vAlign w:val="center"/>
            <w:hideMark/>
          </w:tcPr>
          <w:p w14:paraId="1C86180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5F53BAE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1 901,8</w:t>
            </w:r>
          </w:p>
        </w:tc>
        <w:tc>
          <w:tcPr>
            <w:tcW w:w="1134" w:type="dxa"/>
            <w:shd w:val="clear" w:color="000000" w:fill="FFFFFF"/>
            <w:vAlign w:val="center"/>
            <w:hideMark/>
          </w:tcPr>
          <w:p w14:paraId="2A35EFE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1 901,8</w:t>
            </w:r>
          </w:p>
        </w:tc>
        <w:tc>
          <w:tcPr>
            <w:tcW w:w="1276" w:type="dxa"/>
            <w:shd w:val="clear" w:color="000000" w:fill="FFFFFF"/>
            <w:vAlign w:val="center"/>
            <w:hideMark/>
          </w:tcPr>
          <w:p w14:paraId="724175C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1 901,8</w:t>
            </w:r>
          </w:p>
        </w:tc>
      </w:tr>
      <w:tr w:rsidR="00F14E3F" w:rsidRPr="00492E79" w14:paraId="4D1E72BE" w14:textId="77777777" w:rsidTr="00F14E3F">
        <w:trPr>
          <w:trHeight w:val="20"/>
        </w:trPr>
        <w:tc>
          <w:tcPr>
            <w:tcW w:w="7366" w:type="dxa"/>
            <w:shd w:val="clear" w:color="auto" w:fill="auto"/>
            <w:vAlign w:val="center"/>
            <w:hideMark/>
          </w:tcPr>
          <w:p w14:paraId="11E8E67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Подпрограмма "Развитие образования Завитинского </w:t>
            </w:r>
            <w:proofErr w:type="gramStart"/>
            <w:r w:rsidRPr="00492E79">
              <w:rPr>
                <w:rFonts w:ascii="Times New Roman" w:eastAsia="Times New Roman" w:hAnsi="Times New Roman" w:cs="Times New Roman"/>
                <w:b/>
                <w:bCs/>
                <w:sz w:val="20"/>
                <w:szCs w:val="20"/>
                <w:lang w:eastAsia="ru-RU"/>
              </w:rPr>
              <w:t>района  и</w:t>
            </w:r>
            <w:proofErr w:type="gramEnd"/>
            <w:r w:rsidRPr="00492E79">
              <w:rPr>
                <w:rFonts w:ascii="Times New Roman" w:eastAsia="Times New Roman" w:hAnsi="Times New Roman" w:cs="Times New Roman"/>
                <w:b/>
                <w:bCs/>
                <w:sz w:val="20"/>
                <w:szCs w:val="20"/>
                <w:lang w:eastAsia="ru-RU"/>
              </w:rPr>
              <w:t xml:space="preserve"> прочие мероприятия в области образования"</w:t>
            </w:r>
          </w:p>
        </w:tc>
        <w:tc>
          <w:tcPr>
            <w:tcW w:w="993" w:type="dxa"/>
            <w:shd w:val="clear" w:color="auto" w:fill="auto"/>
            <w:vAlign w:val="center"/>
            <w:hideMark/>
          </w:tcPr>
          <w:p w14:paraId="2EDD15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72994A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7DDAA6E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4841CDD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59.3.00.00000</w:t>
            </w:r>
          </w:p>
        </w:tc>
        <w:tc>
          <w:tcPr>
            <w:tcW w:w="617" w:type="dxa"/>
            <w:shd w:val="clear" w:color="auto" w:fill="auto"/>
            <w:vAlign w:val="center"/>
            <w:hideMark/>
          </w:tcPr>
          <w:p w14:paraId="1F82E74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BEE984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288 492,1</w:t>
            </w:r>
          </w:p>
        </w:tc>
        <w:tc>
          <w:tcPr>
            <w:tcW w:w="1134" w:type="dxa"/>
            <w:shd w:val="clear" w:color="auto" w:fill="auto"/>
            <w:vAlign w:val="center"/>
            <w:hideMark/>
          </w:tcPr>
          <w:p w14:paraId="0B53E82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270 279,3</w:t>
            </w:r>
          </w:p>
        </w:tc>
        <w:tc>
          <w:tcPr>
            <w:tcW w:w="1276" w:type="dxa"/>
            <w:shd w:val="clear" w:color="auto" w:fill="auto"/>
            <w:vAlign w:val="center"/>
            <w:hideMark/>
          </w:tcPr>
          <w:p w14:paraId="2CFEFC3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260 735,5</w:t>
            </w:r>
          </w:p>
        </w:tc>
      </w:tr>
      <w:tr w:rsidR="00F14E3F" w:rsidRPr="00492E79" w14:paraId="2A0416F3" w14:textId="77777777" w:rsidTr="00F14E3F">
        <w:trPr>
          <w:trHeight w:val="20"/>
        </w:trPr>
        <w:tc>
          <w:tcPr>
            <w:tcW w:w="7366" w:type="dxa"/>
            <w:shd w:val="clear" w:color="000000" w:fill="FFFFFF"/>
            <w:vAlign w:val="center"/>
            <w:hideMark/>
          </w:tcPr>
          <w:p w14:paraId="2424B5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«Расходы на содержание общеобразовательных учреждений»</w:t>
            </w:r>
          </w:p>
        </w:tc>
        <w:tc>
          <w:tcPr>
            <w:tcW w:w="993" w:type="dxa"/>
            <w:shd w:val="clear" w:color="auto" w:fill="auto"/>
            <w:vAlign w:val="center"/>
            <w:hideMark/>
          </w:tcPr>
          <w:p w14:paraId="2F5A48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59749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07FA807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301EA6B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59.3.02.00000</w:t>
            </w:r>
          </w:p>
        </w:tc>
        <w:tc>
          <w:tcPr>
            <w:tcW w:w="617" w:type="dxa"/>
            <w:shd w:val="clear" w:color="000000" w:fill="FFFFFF"/>
            <w:vAlign w:val="center"/>
            <w:hideMark/>
          </w:tcPr>
          <w:p w14:paraId="22EE02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1FE5FB0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36 800,2</w:t>
            </w:r>
          </w:p>
        </w:tc>
        <w:tc>
          <w:tcPr>
            <w:tcW w:w="1134" w:type="dxa"/>
            <w:shd w:val="clear" w:color="000000" w:fill="FFFFFF"/>
            <w:vAlign w:val="center"/>
            <w:hideMark/>
          </w:tcPr>
          <w:p w14:paraId="54DB05E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36 800,2</w:t>
            </w:r>
          </w:p>
        </w:tc>
        <w:tc>
          <w:tcPr>
            <w:tcW w:w="1276" w:type="dxa"/>
            <w:shd w:val="clear" w:color="000000" w:fill="FFFFFF"/>
            <w:vAlign w:val="center"/>
            <w:hideMark/>
          </w:tcPr>
          <w:p w14:paraId="717ED6D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36 800,2</w:t>
            </w:r>
          </w:p>
        </w:tc>
      </w:tr>
      <w:tr w:rsidR="00F14E3F" w:rsidRPr="00492E79" w14:paraId="6B4CD1BA" w14:textId="77777777" w:rsidTr="00F14E3F">
        <w:trPr>
          <w:trHeight w:val="20"/>
        </w:trPr>
        <w:tc>
          <w:tcPr>
            <w:tcW w:w="7366" w:type="dxa"/>
            <w:shd w:val="clear" w:color="auto" w:fill="auto"/>
            <w:vAlign w:val="center"/>
            <w:hideMark/>
          </w:tcPr>
          <w:p w14:paraId="79F128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993" w:type="dxa"/>
            <w:shd w:val="clear" w:color="auto" w:fill="auto"/>
            <w:vAlign w:val="center"/>
            <w:hideMark/>
          </w:tcPr>
          <w:p w14:paraId="3399F79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4BBAAA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E8DAF5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3C8D6A9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59.3.02.00360</w:t>
            </w:r>
          </w:p>
        </w:tc>
        <w:tc>
          <w:tcPr>
            <w:tcW w:w="617" w:type="dxa"/>
            <w:shd w:val="clear" w:color="000000" w:fill="FFFFFF"/>
            <w:vAlign w:val="center"/>
            <w:hideMark/>
          </w:tcPr>
          <w:p w14:paraId="183DDFB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18BD56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36 800,2</w:t>
            </w:r>
          </w:p>
        </w:tc>
        <w:tc>
          <w:tcPr>
            <w:tcW w:w="1134" w:type="dxa"/>
            <w:shd w:val="clear" w:color="000000" w:fill="FFFFFF"/>
            <w:vAlign w:val="center"/>
            <w:hideMark/>
          </w:tcPr>
          <w:p w14:paraId="329F50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36 800,2</w:t>
            </w:r>
          </w:p>
        </w:tc>
        <w:tc>
          <w:tcPr>
            <w:tcW w:w="1276" w:type="dxa"/>
            <w:shd w:val="clear" w:color="000000" w:fill="FFFFFF"/>
            <w:vAlign w:val="center"/>
            <w:hideMark/>
          </w:tcPr>
          <w:p w14:paraId="24DDC7F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36 800,2</w:t>
            </w:r>
          </w:p>
        </w:tc>
      </w:tr>
      <w:tr w:rsidR="00F14E3F" w:rsidRPr="00492E79" w14:paraId="7B702152" w14:textId="77777777" w:rsidTr="00F14E3F">
        <w:trPr>
          <w:trHeight w:val="20"/>
        </w:trPr>
        <w:tc>
          <w:tcPr>
            <w:tcW w:w="7366" w:type="dxa"/>
            <w:shd w:val="clear" w:color="auto" w:fill="auto"/>
            <w:vAlign w:val="center"/>
            <w:hideMark/>
          </w:tcPr>
          <w:p w14:paraId="7D16B09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6A81CA4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103ADB6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3CFF68F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2D6B8DB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59.3.02.00360</w:t>
            </w:r>
          </w:p>
        </w:tc>
        <w:tc>
          <w:tcPr>
            <w:tcW w:w="617" w:type="dxa"/>
            <w:shd w:val="clear" w:color="000000" w:fill="FFFFFF"/>
            <w:vAlign w:val="center"/>
            <w:hideMark/>
          </w:tcPr>
          <w:p w14:paraId="1227D31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1CD8C7C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36 800,2</w:t>
            </w:r>
          </w:p>
        </w:tc>
        <w:tc>
          <w:tcPr>
            <w:tcW w:w="1134" w:type="dxa"/>
            <w:shd w:val="clear" w:color="000000" w:fill="FFFFFF"/>
            <w:vAlign w:val="center"/>
            <w:hideMark/>
          </w:tcPr>
          <w:p w14:paraId="43751B9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36 800,2</w:t>
            </w:r>
          </w:p>
        </w:tc>
        <w:tc>
          <w:tcPr>
            <w:tcW w:w="1276" w:type="dxa"/>
            <w:shd w:val="clear" w:color="000000" w:fill="FFFFFF"/>
            <w:vAlign w:val="center"/>
            <w:hideMark/>
          </w:tcPr>
          <w:p w14:paraId="7EB1860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36 800,2</w:t>
            </w:r>
          </w:p>
        </w:tc>
      </w:tr>
      <w:tr w:rsidR="00F14E3F" w:rsidRPr="00492E79" w14:paraId="0CA2E32B" w14:textId="77777777" w:rsidTr="00F14E3F">
        <w:trPr>
          <w:trHeight w:val="20"/>
        </w:trPr>
        <w:tc>
          <w:tcPr>
            <w:tcW w:w="7366" w:type="dxa"/>
            <w:shd w:val="clear" w:color="000000" w:fill="FFFFFF"/>
            <w:vAlign w:val="center"/>
            <w:hideMark/>
          </w:tcPr>
          <w:p w14:paraId="17BB320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993" w:type="dxa"/>
            <w:shd w:val="clear" w:color="auto" w:fill="auto"/>
            <w:vAlign w:val="center"/>
            <w:hideMark/>
          </w:tcPr>
          <w:p w14:paraId="037A743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0BC9DEC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A74BFA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4BEA36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59.3.06.00000</w:t>
            </w:r>
          </w:p>
        </w:tc>
        <w:tc>
          <w:tcPr>
            <w:tcW w:w="617" w:type="dxa"/>
            <w:shd w:val="clear" w:color="000000" w:fill="FFFFFF"/>
            <w:vAlign w:val="center"/>
            <w:hideMark/>
          </w:tcPr>
          <w:p w14:paraId="734ADFB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1A756EB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14:paraId="2625001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450,0</w:t>
            </w:r>
          </w:p>
        </w:tc>
        <w:tc>
          <w:tcPr>
            <w:tcW w:w="1276" w:type="dxa"/>
            <w:shd w:val="clear" w:color="000000" w:fill="FFFFFF"/>
            <w:vAlign w:val="center"/>
            <w:hideMark/>
          </w:tcPr>
          <w:p w14:paraId="7480CF7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450,0</w:t>
            </w:r>
          </w:p>
        </w:tc>
      </w:tr>
      <w:tr w:rsidR="00F14E3F" w:rsidRPr="00492E79" w14:paraId="6958E429" w14:textId="77777777" w:rsidTr="00F14E3F">
        <w:trPr>
          <w:trHeight w:val="20"/>
        </w:trPr>
        <w:tc>
          <w:tcPr>
            <w:tcW w:w="7366" w:type="dxa"/>
            <w:shd w:val="clear" w:color="auto" w:fill="auto"/>
            <w:vAlign w:val="center"/>
            <w:hideMark/>
          </w:tcPr>
          <w:p w14:paraId="5FF1964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Безопасность образовательных учреждений</w:t>
            </w:r>
          </w:p>
        </w:tc>
        <w:tc>
          <w:tcPr>
            <w:tcW w:w="993" w:type="dxa"/>
            <w:shd w:val="clear" w:color="auto" w:fill="auto"/>
            <w:vAlign w:val="center"/>
            <w:hideMark/>
          </w:tcPr>
          <w:p w14:paraId="521E06D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64F94E0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4B33604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0D012F5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59.3.06.00380</w:t>
            </w:r>
          </w:p>
        </w:tc>
        <w:tc>
          <w:tcPr>
            <w:tcW w:w="617" w:type="dxa"/>
            <w:shd w:val="clear" w:color="000000" w:fill="FFFFFF"/>
            <w:vAlign w:val="center"/>
            <w:hideMark/>
          </w:tcPr>
          <w:p w14:paraId="018171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5DEA0A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14:paraId="76A7027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450,0</w:t>
            </w:r>
          </w:p>
        </w:tc>
        <w:tc>
          <w:tcPr>
            <w:tcW w:w="1276" w:type="dxa"/>
            <w:shd w:val="clear" w:color="000000" w:fill="FFFFFF"/>
            <w:vAlign w:val="center"/>
            <w:hideMark/>
          </w:tcPr>
          <w:p w14:paraId="00160F6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450,0</w:t>
            </w:r>
          </w:p>
        </w:tc>
      </w:tr>
      <w:tr w:rsidR="00F14E3F" w:rsidRPr="00492E79" w14:paraId="68E8D166" w14:textId="77777777" w:rsidTr="00F14E3F">
        <w:trPr>
          <w:trHeight w:val="20"/>
        </w:trPr>
        <w:tc>
          <w:tcPr>
            <w:tcW w:w="7366" w:type="dxa"/>
            <w:shd w:val="clear" w:color="auto" w:fill="auto"/>
            <w:vAlign w:val="center"/>
            <w:hideMark/>
          </w:tcPr>
          <w:p w14:paraId="1235F6A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3B4337A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1CBB189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50AA927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3AC2FCD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59.3.06.00380</w:t>
            </w:r>
          </w:p>
        </w:tc>
        <w:tc>
          <w:tcPr>
            <w:tcW w:w="617" w:type="dxa"/>
            <w:shd w:val="clear" w:color="000000" w:fill="FFFFFF"/>
            <w:vAlign w:val="center"/>
            <w:hideMark/>
          </w:tcPr>
          <w:p w14:paraId="656A6A6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3E80779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150,0</w:t>
            </w:r>
          </w:p>
        </w:tc>
        <w:tc>
          <w:tcPr>
            <w:tcW w:w="1134" w:type="dxa"/>
            <w:shd w:val="clear" w:color="000000" w:fill="FFFFFF"/>
            <w:vAlign w:val="center"/>
            <w:hideMark/>
          </w:tcPr>
          <w:p w14:paraId="6177A51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450,0</w:t>
            </w:r>
          </w:p>
        </w:tc>
        <w:tc>
          <w:tcPr>
            <w:tcW w:w="1276" w:type="dxa"/>
            <w:shd w:val="clear" w:color="000000" w:fill="FFFFFF"/>
            <w:vAlign w:val="center"/>
            <w:hideMark/>
          </w:tcPr>
          <w:p w14:paraId="4605D5D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450,0</w:t>
            </w:r>
          </w:p>
        </w:tc>
      </w:tr>
      <w:tr w:rsidR="00F14E3F" w:rsidRPr="00492E79" w14:paraId="15BD8D01" w14:textId="77777777" w:rsidTr="00F14E3F">
        <w:trPr>
          <w:trHeight w:val="20"/>
        </w:trPr>
        <w:tc>
          <w:tcPr>
            <w:tcW w:w="7366" w:type="dxa"/>
            <w:shd w:val="clear" w:color="000000" w:fill="FFFFFF"/>
            <w:vAlign w:val="center"/>
            <w:hideMark/>
          </w:tcPr>
          <w:p w14:paraId="46B6166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подвоза учащихся»</w:t>
            </w:r>
          </w:p>
        </w:tc>
        <w:tc>
          <w:tcPr>
            <w:tcW w:w="993" w:type="dxa"/>
            <w:shd w:val="clear" w:color="auto" w:fill="auto"/>
            <w:vAlign w:val="center"/>
            <w:hideMark/>
          </w:tcPr>
          <w:p w14:paraId="5286AA9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34C15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68D4B4B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43259C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59.3.08.00000</w:t>
            </w:r>
          </w:p>
        </w:tc>
        <w:tc>
          <w:tcPr>
            <w:tcW w:w="617" w:type="dxa"/>
            <w:shd w:val="clear" w:color="000000" w:fill="FFFFFF"/>
            <w:vAlign w:val="center"/>
            <w:hideMark/>
          </w:tcPr>
          <w:p w14:paraId="14FB94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128AF30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5 027,2</w:t>
            </w:r>
          </w:p>
        </w:tc>
        <w:tc>
          <w:tcPr>
            <w:tcW w:w="1134" w:type="dxa"/>
            <w:shd w:val="clear" w:color="000000" w:fill="FFFFFF"/>
            <w:vAlign w:val="center"/>
            <w:hideMark/>
          </w:tcPr>
          <w:p w14:paraId="779AEA7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5 027,2</w:t>
            </w:r>
          </w:p>
        </w:tc>
        <w:tc>
          <w:tcPr>
            <w:tcW w:w="1276" w:type="dxa"/>
            <w:shd w:val="clear" w:color="000000" w:fill="FFFFFF"/>
            <w:vAlign w:val="center"/>
            <w:hideMark/>
          </w:tcPr>
          <w:p w14:paraId="0D2313D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5 027,2</w:t>
            </w:r>
          </w:p>
        </w:tc>
      </w:tr>
      <w:tr w:rsidR="00F14E3F" w:rsidRPr="00492E79" w14:paraId="097A2062" w14:textId="77777777" w:rsidTr="00F14E3F">
        <w:trPr>
          <w:trHeight w:val="20"/>
        </w:trPr>
        <w:tc>
          <w:tcPr>
            <w:tcW w:w="7366" w:type="dxa"/>
            <w:shd w:val="clear" w:color="auto" w:fill="auto"/>
            <w:vAlign w:val="center"/>
            <w:hideMark/>
          </w:tcPr>
          <w:p w14:paraId="23D72E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подвоза учащихся</w:t>
            </w:r>
          </w:p>
        </w:tc>
        <w:tc>
          <w:tcPr>
            <w:tcW w:w="993" w:type="dxa"/>
            <w:shd w:val="clear" w:color="auto" w:fill="auto"/>
            <w:vAlign w:val="center"/>
            <w:hideMark/>
          </w:tcPr>
          <w:p w14:paraId="110E04D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61DC38F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8834B6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3FF0942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59.3.08.00390</w:t>
            </w:r>
          </w:p>
        </w:tc>
        <w:tc>
          <w:tcPr>
            <w:tcW w:w="617" w:type="dxa"/>
            <w:shd w:val="clear" w:color="000000" w:fill="FFFFFF"/>
            <w:vAlign w:val="center"/>
            <w:hideMark/>
          </w:tcPr>
          <w:p w14:paraId="0B7129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F42075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5 027,2</w:t>
            </w:r>
          </w:p>
        </w:tc>
        <w:tc>
          <w:tcPr>
            <w:tcW w:w="1134" w:type="dxa"/>
            <w:shd w:val="clear" w:color="000000" w:fill="FFFFFF"/>
            <w:vAlign w:val="center"/>
            <w:hideMark/>
          </w:tcPr>
          <w:p w14:paraId="731F452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5 027,2</w:t>
            </w:r>
          </w:p>
        </w:tc>
        <w:tc>
          <w:tcPr>
            <w:tcW w:w="1276" w:type="dxa"/>
            <w:shd w:val="clear" w:color="000000" w:fill="FFFFFF"/>
            <w:vAlign w:val="center"/>
            <w:hideMark/>
          </w:tcPr>
          <w:p w14:paraId="11ABDE4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5 027,2</w:t>
            </w:r>
          </w:p>
        </w:tc>
      </w:tr>
      <w:tr w:rsidR="00F14E3F" w:rsidRPr="00492E79" w14:paraId="2D29677D" w14:textId="77777777" w:rsidTr="00F14E3F">
        <w:trPr>
          <w:trHeight w:val="20"/>
        </w:trPr>
        <w:tc>
          <w:tcPr>
            <w:tcW w:w="7366" w:type="dxa"/>
            <w:shd w:val="clear" w:color="auto" w:fill="auto"/>
            <w:vAlign w:val="center"/>
            <w:hideMark/>
          </w:tcPr>
          <w:p w14:paraId="2D390EF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0100F36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1C85803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4893BB3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6682AD3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59.3.08.00390</w:t>
            </w:r>
          </w:p>
        </w:tc>
        <w:tc>
          <w:tcPr>
            <w:tcW w:w="617" w:type="dxa"/>
            <w:shd w:val="clear" w:color="000000" w:fill="FFFFFF"/>
            <w:vAlign w:val="center"/>
            <w:hideMark/>
          </w:tcPr>
          <w:p w14:paraId="3E3B48C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0362FC0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5 027,2</w:t>
            </w:r>
          </w:p>
        </w:tc>
        <w:tc>
          <w:tcPr>
            <w:tcW w:w="1134" w:type="dxa"/>
            <w:shd w:val="clear" w:color="000000" w:fill="FFFFFF"/>
            <w:vAlign w:val="center"/>
            <w:hideMark/>
          </w:tcPr>
          <w:p w14:paraId="076BE30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5 027,2</w:t>
            </w:r>
          </w:p>
        </w:tc>
        <w:tc>
          <w:tcPr>
            <w:tcW w:w="1276" w:type="dxa"/>
            <w:shd w:val="clear" w:color="000000" w:fill="FFFFFF"/>
            <w:vAlign w:val="center"/>
            <w:hideMark/>
          </w:tcPr>
          <w:p w14:paraId="50F048E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5 027,2</w:t>
            </w:r>
          </w:p>
        </w:tc>
      </w:tr>
      <w:tr w:rsidR="00F14E3F" w:rsidRPr="00492E79" w14:paraId="1093AC6A" w14:textId="77777777" w:rsidTr="00F14E3F">
        <w:trPr>
          <w:trHeight w:val="20"/>
        </w:trPr>
        <w:tc>
          <w:tcPr>
            <w:tcW w:w="7366" w:type="dxa"/>
            <w:shd w:val="clear" w:color="000000" w:fill="FFFFFF"/>
            <w:vAlign w:val="center"/>
            <w:hideMark/>
          </w:tcPr>
          <w:p w14:paraId="2873E846" w14:textId="32A79D63"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"Субвенция на ежемесячное денежно</w:t>
            </w:r>
            <w:r w:rsidR="00575F93" w:rsidRPr="00492E79">
              <w:rPr>
                <w:rFonts w:ascii="Times New Roman" w:eastAsia="Times New Roman" w:hAnsi="Times New Roman" w:cs="Times New Roman"/>
                <w:b/>
                <w:bCs/>
                <w:sz w:val="20"/>
                <w:szCs w:val="20"/>
                <w:lang w:eastAsia="ru-RU"/>
              </w:rPr>
              <w:t>е</w:t>
            </w:r>
            <w:r w:rsidRPr="00492E79">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w:t>
            </w:r>
          </w:p>
        </w:tc>
        <w:tc>
          <w:tcPr>
            <w:tcW w:w="993" w:type="dxa"/>
            <w:shd w:val="clear" w:color="auto" w:fill="auto"/>
            <w:vAlign w:val="center"/>
            <w:hideMark/>
          </w:tcPr>
          <w:p w14:paraId="01A2924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54D3A21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5FEFB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3215185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59.3.11.00000</w:t>
            </w:r>
          </w:p>
        </w:tc>
        <w:tc>
          <w:tcPr>
            <w:tcW w:w="617" w:type="dxa"/>
            <w:shd w:val="clear" w:color="000000" w:fill="FFFFFF"/>
            <w:vAlign w:val="center"/>
            <w:hideMark/>
          </w:tcPr>
          <w:p w14:paraId="6E535A6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EC0265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16 288,0</w:t>
            </w:r>
          </w:p>
        </w:tc>
        <w:tc>
          <w:tcPr>
            <w:tcW w:w="1134" w:type="dxa"/>
            <w:shd w:val="clear" w:color="auto" w:fill="auto"/>
            <w:vAlign w:val="center"/>
            <w:hideMark/>
          </w:tcPr>
          <w:p w14:paraId="7C8BBA6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16 288,0</w:t>
            </w:r>
          </w:p>
        </w:tc>
        <w:tc>
          <w:tcPr>
            <w:tcW w:w="1276" w:type="dxa"/>
            <w:shd w:val="clear" w:color="auto" w:fill="auto"/>
            <w:vAlign w:val="center"/>
            <w:hideMark/>
          </w:tcPr>
          <w:p w14:paraId="177C24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32F9A93E" w14:textId="77777777" w:rsidTr="00F14E3F">
        <w:trPr>
          <w:trHeight w:val="20"/>
        </w:trPr>
        <w:tc>
          <w:tcPr>
            <w:tcW w:w="7366" w:type="dxa"/>
            <w:shd w:val="clear" w:color="auto" w:fill="auto"/>
            <w:vAlign w:val="center"/>
            <w:hideMark/>
          </w:tcPr>
          <w:p w14:paraId="0C4A1AE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3" w:type="dxa"/>
            <w:shd w:val="clear" w:color="auto" w:fill="auto"/>
            <w:vAlign w:val="center"/>
            <w:hideMark/>
          </w:tcPr>
          <w:p w14:paraId="11F6D2D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4502F0B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CD9BDA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684D7E5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59.3.11.53030</w:t>
            </w:r>
          </w:p>
        </w:tc>
        <w:tc>
          <w:tcPr>
            <w:tcW w:w="617" w:type="dxa"/>
            <w:shd w:val="clear" w:color="000000" w:fill="FFFFFF"/>
            <w:vAlign w:val="center"/>
            <w:hideMark/>
          </w:tcPr>
          <w:p w14:paraId="7FF4C5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6C3CDC3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16 288,0</w:t>
            </w:r>
          </w:p>
        </w:tc>
        <w:tc>
          <w:tcPr>
            <w:tcW w:w="1134" w:type="dxa"/>
            <w:shd w:val="clear" w:color="000000" w:fill="FFFFFF"/>
            <w:vAlign w:val="center"/>
            <w:hideMark/>
          </w:tcPr>
          <w:p w14:paraId="75D9CCE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16 288,0</w:t>
            </w:r>
          </w:p>
        </w:tc>
        <w:tc>
          <w:tcPr>
            <w:tcW w:w="1276" w:type="dxa"/>
            <w:shd w:val="clear" w:color="000000" w:fill="FFFFFF"/>
            <w:vAlign w:val="center"/>
            <w:hideMark/>
          </w:tcPr>
          <w:p w14:paraId="3F9785E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115B6ECF" w14:textId="77777777" w:rsidTr="00F14E3F">
        <w:trPr>
          <w:trHeight w:val="20"/>
        </w:trPr>
        <w:tc>
          <w:tcPr>
            <w:tcW w:w="7366" w:type="dxa"/>
            <w:shd w:val="clear" w:color="auto" w:fill="auto"/>
            <w:vAlign w:val="center"/>
            <w:hideMark/>
          </w:tcPr>
          <w:p w14:paraId="2EDE88B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2A2EA79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5AE156E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11CEC09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43BF4C4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59.3.11.53030</w:t>
            </w:r>
          </w:p>
        </w:tc>
        <w:tc>
          <w:tcPr>
            <w:tcW w:w="617" w:type="dxa"/>
            <w:shd w:val="clear" w:color="000000" w:fill="FFFFFF"/>
            <w:vAlign w:val="center"/>
            <w:hideMark/>
          </w:tcPr>
          <w:p w14:paraId="1CDF11F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34C040F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16 288,0</w:t>
            </w:r>
          </w:p>
        </w:tc>
        <w:tc>
          <w:tcPr>
            <w:tcW w:w="1134" w:type="dxa"/>
            <w:shd w:val="clear" w:color="000000" w:fill="FFFFFF"/>
            <w:vAlign w:val="center"/>
            <w:hideMark/>
          </w:tcPr>
          <w:p w14:paraId="4E8810B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16 288,0</w:t>
            </w:r>
          </w:p>
        </w:tc>
        <w:tc>
          <w:tcPr>
            <w:tcW w:w="1276" w:type="dxa"/>
            <w:shd w:val="clear" w:color="000000" w:fill="FFFFFF"/>
            <w:vAlign w:val="center"/>
            <w:hideMark/>
          </w:tcPr>
          <w:p w14:paraId="54F68BB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159F304A" w14:textId="77777777" w:rsidTr="00F14E3F">
        <w:trPr>
          <w:trHeight w:val="20"/>
        </w:trPr>
        <w:tc>
          <w:tcPr>
            <w:tcW w:w="7366" w:type="dxa"/>
            <w:shd w:val="clear" w:color="000000" w:fill="FFFFFF"/>
            <w:vAlign w:val="center"/>
            <w:hideMark/>
          </w:tcPr>
          <w:p w14:paraId="7BB6C7E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shd w:val="clear" w:color="auto" w:fill="auto"/>
            <w:vAlign w:val="center"/>
            <w:hideMark/>
          </w:tcPr>
          <w:p w14:paraId="2E20A8F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5FDD0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6545412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2CE2722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59.3.13.00000</w:t>
            </w:r>
          </w:p>
        </w:tc>
        <w:tc>
          <w:tcPr>
            <w:tcW w:w="617" w:type="dxa"/>
            <w:shd w:val="clear" w:color="000000" w:fill="FFFFFF"/>
            <w:vAlign w:val="center"/>
            <w:hideMark/>
          </w:tcPr>
          <w:p w14:paraId="06431AD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769728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21 099,4</w:t>
            </w:r>
          </w:p>
        </w:tc>
        <w:tc>
          <w:tcPr>
            <w:tcW w:w="1134" w:type="dxa"/>
            <w:shd w:val="clear" w:color="auto" w:fill="auto"/>
            <w:vAlign w:val="center"/>
            <w:hideMark/>
          </w:tcPr>
          <w:p w14:paraId="035CCA9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14:paraId="19D4D94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r>
      <w:tr w:rsidR="00F14E3F" w:rsidRPr="00492E79" w14:paraId="69C8B27B" w14:textId="77777777" w:rsidTr="00F14E3F">
        <w:trPr>
          <w:trHeight w:val="20"/>
        </w:trPr>
        <w:tc>
          <w:tcPr>
            <w:tcW w:w="7366" w:type="dxa"/>
            <w:shd w:val="clear" w:color="auto" w:fill="auto"/>
            <w:vAlign w:val="center"/>
            <w:hideMark/>
          </w:tcPr>
          <w:p w14:paraId="170C37A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shd w:val="clear" w:color="auto" w:fill="auto"/>
            <w:vAlign w:val="center"/>
            <w:hideMark/>
          </w:tcPr>
          <w:p w14:paraId="4AC031C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4A41670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4A1AF8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07ACAE8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w:t>
            </w:r>
            <w:proofErr w:type="gramStart"/>
            <w:r w:rsidRPr="00492E79">
              <w:rPr>
                <w:rFonts w:ascii="Times New Roman" w:eastAsia="Times New Roman" w:hAnsi="Times New Roman" w:cs="Times New Roman"/>
                <w:b/>
                <w:bCs/>
                <w:sz w:val="20"/>
                <w:szCs w:val="20"/>
                <w:lang w:eastAsia="ru-RU"/>
              </w:rPr>
              <w:t>13.R</w:t>
            </w:r>
            <w:proofErr w:type="gramEnd"/>
            <w:r w:rsidRPr="00492E79">
              <w:rPr>
                <w:rFonts w:ascii="Times New Roman" w:eastAsia="Times New Roman" w:hAnsi="Times New Roman" w:cs="Times New Roman"/>
                <w:b/>
                <w:bCs/>
                <w:sz w:val="20"/>
                <w:szCs w:val="20"/>
                <w:lang w:eastAsia="ru-RU"/>
              </w:rPr>
              <w:t>3040</w:t>
            </w:r>
          </w:p>
        </w:tc>
        <w:tc>
          <w:tcPr>
            <w:tcW w:w="617" w:type="dxa"/>
            <w:shd w:val="clear" w:color="000000" w:fill="FFFFFF"/>
            <w:vAlign w:val="center"/>
            <w:hideMark/>
          </w:tcPr>
          <w:p w14:paraId="06B0238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E5075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12 031,2</w:t>
            </w:r>
          </w:p>
        </w:tc>
        <w:tc>
          <w:tcPr>
            <w:tcW w:w="1134" w:type="dxa"/>
            <w:shd w:val="clear" w:color="000000" w:fill="FFFFFF"/>
            <w:vAlign w:val="center"/>
            <w:hideMark/>
          </w:tcPr>
          <w:p w14:paraId="5FBF09B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276" w:type="dxa"/>
            <w:shd w:val="clear" w:color="000000" w:fill="FFFFFF"/>
            <w:vAlign w:val="center"/>
            <w:hideMark/>
          </w:tcPr>
          <w:p w14:paraId="3EE4C79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r>
      <w:tr w:rsidR="00F14E3F" w:rsidRPr="00492E79" w14:paraId="6D2606BD" w14:textId="77777777" w:rsidTr="00F14E3F">
        <w:trPr>
          <w:trHeight w:val="20"/>
        </w:trPr>
        <w:tc>
          <w:tcPr>
            <w:tcW w:w="7366" w:type="dxa"/>
            <w:shd w:val="clear" w:color="auto" w:fill="auto"/>
            <w:vAlign w:val="center"/>
            <w:hideMark/>
          </w:tcPr>
          <w:p w14:paraId="53740A5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25BDE73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015C6F5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522748B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481CBF7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13.R</w:t>
            </w:r>
            <w:proofErr w:type="gramEnd"/>
            <w:r w:rsidRPr="00492E79">
              <w:rPr>
                <w:rFonts w:ascii="Times New Roman" w:eastAsia="Times New Roman" w:hAnsi="Times New Roman" w:cs="Times New Roman"/>
                <w:sz w:val="20"/>
                <w:szCs w:val="20"/>
                <w:lang w:eastAsia="ru-RU"/>
              </w:rPr>
              <w:t>3040</w:t>
            </w:r>
          </w:p>
        </w:tc>
        <w:tc>
          <w:tcPr>
            <w:tcW w:w="617" w:type="dxa"/>
            <w:shd w:val="clear" w:color="000000" w:fill="FFFFFF"/>
            <w:vAlign w:val="center"/>
            <w:hideMark/>
          </w:tcPr>
          <w:p w14:paraId="11E90AC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344F14A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12 031,2</w:t>
            </w:r>
          </w:p>
        </w:tc>
        <w:tc>
          <w:tcPr>
            <w:tcW w:w="1134" w:type="dxa"/>
            <w:shd w:val="clear" w:color="000000" w:fill="FFFFFF"/>
            <w:vAlign w:val="center"/>
            <w:hideMark/>
          </w:tcPr>
          <w:p w14:paraId="58D8833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1276" w:type="dxa"/>
            <w:shd w:val="clear" w:color="000000" w:fill="FFFFFF"/>
            <w:vAlign w:val="center"/>
            <w:hideMark/>
          </w:tcPr>
          <w:p w14:paraId="052EBD6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r>
      <w:tr w:rsidR="00F14E3F" w:rsidRPr="00492E79" w14:paraId="42103E92" w14:textId="77777777" w:rsidTr="00F14E3F">
        <w:trPr>
          <w:trHeight w:val="20"/>
        </w:trPr>
        <w:tc>
          <w:tcPr>
            <w:tcW w:w="7366" w:type="dxa"/>
            <w:shd w:val="clear" w:color="auto" w:fill="auto"/>
            <w:vAlign w:val="center"/>
            <w:hideMark/>
          </w:tcPr>
          <w:p w14:paraId="66DD826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shd w:val="clear" w:color="auto" w:fill="auto"/>
            <w:vAlign w:val="center"/>
            <w:hideMark/>
          </w:tcPr>
          <w:p w14:paraId="5AE1CD3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238B93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3C96FC2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075518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59.3.13.88530</w:t>
            </w:r>
          </w:p>
        </w:tc>
        <w:tc>
          <w:tcPr>
            <w:tcW w:w="617" w:type="dxa"/>
            <w:shd w:val="clear" w:color="auto" w:fill="auto"/>
            <w:vAlign w:val="center"/>
            <w:hideMark/>
          </w:tcPr>
          <w:p w14:paraId="66A80A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7ACF11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9 068,2</w:t>
            </w:r>
          </w:p>
        </w:tc>
        <w:tc>
          <w:tcPr>
            <w:tcW w:w="1134" w:type="dxa"/>
            <w:shd w:val="clear" w:color="auto" w:fill="auto"/>
            <w:vAlign w:val="center"/>
            <w:hideMark/>
          </w:tcPr>
          <w:p w14:paraId="20A921E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9 068,2</w:t>
            </w:r>
          </w:p>
        </w:tc>
        <w:tc>
          <w:tcPr>
            <w:tcW w:w="1276" w:type="dxa"/>
            <w:shd w:val="clear" w:color="auto" w:fill="auto"/>
            <w:vAlign w:val="center"/>
            <w:hideMark/>
          </w:tcPr>
          <w:p w14:paraId="1387212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89,8</w:t>
            </w:r>
          </w:p>
        </w:tc>
      </w:tr>
      <w:tr w:rsidR="00F14E3F" w:rsidRPr="00492E79" w14:paraId="13AF206D" w14:textId="77777777" w:rsidTr="00F14E3F">
        <w:trPr>
          <w:trHeight w:val="20"/>
        </w:trPr>
        <w:tc>
          <w:tcPr>
            <w:tcW w:w="7366" w:type="dxa"/>
            <w:shd w:val="clear" w:color="auto" w:fill="auto"/>
            <w:vAlign w:val="center"/>
            <w:hideMark/>
          </w:tcPr>
          <w:p w14:paraId="043D399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3BD7F5F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67037B2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0B97E45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auto" w:fill="auto"/>
            <w:vAlign w:val="center"/>
            <w:hideMark/>
          </w:tcPr>
          <w:p w14:paraId="5D1F329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59.3.13.88530</w:t>
            </w:r>
          </w:p>
        </w:tc>
        <w:tc>
          <w:tcPr>
            <w:tcW w:w="617" w:type="dxa"/>
            <w:shd w:val="clear" w:color="auto" w:fill="auto"/>
            <w:vAlign w:val="center"/>
            <w:hideMark/>
          </w:tcPr>
          <w:p w14:paraId="10E4E76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auto" w:fill="auto"/>
            <w:vAlign w:val="center"/>
            <w:hideMark/>
          </w:tcPr>
          <w:p w14:paraId="388D5F3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9 068,2</w:t>
            </w:r>
          </w:p>
        </w:tc>
        <w:tc>
          <w:tcPr>
            <w:tcW w:w="1134" w:type="dxa"/>
            <w:shd w:val="clear" w:color="auto" w:fill="auto"/>
            <w:vAlign w:val="center"/>
            <w:hideMark/>
          </w:tcPr>
          <w:p w14:paraId="228B695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9 068,2</w:t>
            </w:r>
          </w:p>
        </w:tc>
        <w:tc>
          <w:tcPr>
            <w:tcW w:w="1276" w:type="dxa"/>
            <w:shd w:val="clear" w:color="auto" w:fill="auto"/>
            <w:vAlign w:val="center"/>
            <w:hideMark/>
          </w:tcPr>
          <w:p w14:paraId="5954578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89,8</w:t>
            </w:r>
          </w:p>
        </w:tc>
      </w:tr>
      <w:tr w:rsidR="00F14E3F" w:rsidRPr="00492E79" w14:paraId="3BB12BC2" w14:textId="77777777" w:rsidTr="00F14E3F">
        <w:trPr>
          <w:trHeight w:val="20"/>
        </w:trPr>
        <w:tc>
          <w:tcPr>
            <w:tcW w:w="7366" w:type="dxa"/>
            <w:shd w:val="clear" w:color="000000" w:fill="FFFFFF"/>
            <w:vAlign w:val="center"/>
            <w:hideMark/>
          </w:tcPr>
          <w:p w14:paraId="407BC087" w14:textId="38A33DE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"Субвенция на ежемесячное денежно</w:t>
            </w:r>
            <w:r w:rsidR="00575F93" w:rsidRPr="00492E79">
              <w:rPr>
                <w:rFonts w:ascii="Times New Roman" w:eastAsia="Times New Roman" w:hAnsi="Times New Roman" w:cs="Times New Roman"/>
                <w:b/>
                <w:bCs/>
                <w:sz w:val="20"/>
                <w:szCs w:val="20"/>
                <w:lang w:eastAsia="ru-RU"/>
              </w:rPr>
              <w:t>е</w:t>
            </w:r>
            <w:r w:rsidRPr="00492E79">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993" w:type="dxa"/>
            <w:shd w:val="clear" w:color="auto" w:fill="auto"/>
            <w:vAlign w:val="center"/>
            <w:hideMark/>
          </w:tcPr>
          <w:p w14:paraId="6695C71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B03CB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7BA5706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14D74EB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59.3.14.00000</w:t>
            </w:r>
          </w:p>
        </w:tc>
        <w:tc>
          <w:tcPr>
            <w:tcW w:w="617" w:type="dxa"/>
            <w:shd w:val="clear" w:color="000000" w:fill="FFFFFF"/>
            <w:vAlign w:val="center"/>
            <w:hideMark/>
          </w:tcPr>
          <w:p w14:paraId="22F33D5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6883EB7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1 259,6</w:t>
            </w:r>
          </w:p>
        </w:tc>
        <w:tc>
          <w:tcPr>
            <w:tcW w:w="1134" w:type="dxa"/>
            <w:shd w:val="clear" w:color="000000" w:fill="FFFFFF"/>
            <w:vAlign w:val="center"/>
            <w:hideMark/>
          </w:tcPr>
          <w:p w14:paraId="27EC55E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1 259,6</w:t>
            </w:r>
          </w:p>
        </w:tc>
        <w:tc>
          <w:tcPr>
            <w:tcW w:w="1276" w:type="dxa"/>
            <w:shd w:val="clear" w:color="000000" w:fill="FFFFFF"/>
            <w:vAlign w:val="center"/>
            <w:hideMark/>
          </w:tcPr>
          <w:p w14:paraId="30A8181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781D5CC9" w14:textId="77777777" w:rsidTr="00F14E3F">
        <w:trPr>
          <w:trHeight w:val="20"/>
        </w:trPr>
        <w:tc>
          <w:tcPr>
            <w:tcW w:w="7366" w:type="dxa"/>
            <w:shd w:val="clear" w:color="auto" w:fill="auto"/>
            <w:vAlign w:val="center"/>
            <w:hideMark/>
          </w:tcPr>
          <w:p w14:paraId="16E87F8E" w14:textId="074E7841"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Субвенция на ежемесячное денежно</w:t>
            </w:r>
            <w:r w:rsidR="00575F93" w:rsidRPr="00492E79">
              <w:rPr>
                <w:rFonts w:ascii="Times New Roman" w:eastAsia="Times New Roman" w:hAnsi="Times New Roman" w:cs="Times New Roman"/>
                <w:b/>
                <w:bCs/>
                <w:sz w:val="20"/>
                <w:szCs w:val="20"/>
                <w:lang w:eastAsia="ru-RU"/>
              </w:rPr>
              <w:t>е</w:t>
            </w:r>
            <w:r w:rsidRPr="00492E79">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993" w:type="dxa"/>
            <w:shd w:val="clear" w:color="auto" w:fill="auto"/>
            <w:vAlign w:val="center"/>
            <w:hideMark/>
          </w:tcPr>
          <w:p w14:paraId="707228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6684CB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0F850C5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7E378D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59.3.14.80740</w:t>
            </w:r>
          </w:p>
        </w:tc>
        <w:tc>
          <w:tcPr>
            <w:tcW w:w="617" w:type="dxa"/>
            <w:shd w:val="clear" w:color="000000" w:fill="FFFFFF"/>
            <w:vAlign w:val="center"/>
            <w:hideMark/>
          </w:tcPr>
          <w:p w14:paraId="344B62A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B159AF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1 259,6</w:t>
            </w:r>
          </w:p>
        </w:tc>
        <w:tc>
          <w:tcPr>
            <w:tcW w:w="1134" w:type="dxa"/>
            <w:shd w:val="clear" w:color="000000" w:fill="FFFFFF"/>
            <w:vAlign w:val="center"/>
            <w:hideMark/>
          </w:tcPr>
          <w:p w14:paraId="16E76CF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1 259,6</w:t>
            </w:r>
          </w:p>
        </w:tc>
        <w:tc>
          <w:tcPr>
            <w:tcW w:w="1276" w:type="dxa"/>
            <w:shd w:val="clear" w:color="000000" w:fill="FFFFFF"/>
            <w:vAlign w:val="center"/>
            <w:hideMark/>
          </w:tcPr>
          <w:p w14:paraId="474D35F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0834E64A" w14:textId="77777777" w:rsidTr="00F14E3F">
        <w:trPr>
          <w:trHeight w:val="20"/>
        </w:trPr>
        <w:tc>
          <w:tcPr>
            <w:tcW w:w="7366" w:type="dxa"/>
            <w:shd w:val="clear" w:color="auto" w:fill="auto"/>
            <w:vAlign w:val="center"/>
            <w:hideMark/>
          </w:tcPr>
          <w:p w14:paraId="197D937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018F0D3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67FB517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2F715BE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2ADFCD7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59.3.14.80740</w:t>
            </w:r>
          </w:p>
        </w:tc>
        <w:tc>
          <w:tcPr>
            <w:tcW w:w="617" w:type="dxa"/>
            <w:shd w:val="clear" w:color="000000" w:fill="FFFFFF"/>
            <w:vAlign w:val="center"/>
            <w:hideMark/>
          </w:tcPr>
          <w:p w14:paraId="66DB181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7E370DF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1 259,6</w:t>
            </w:r>
          </w:p>
        </w:tc>
        <w:tc>
          <w:tcPr>
            <w:tcW w:w="1134" w:type="dxa"/>
            <w:shd w:val="clear" w:color="000000" w:fill="FFFFFF"/>
            <w:vAlign w:val="center"/>
            <w:hideMark/>
          </w:tcPr>
          <w:p w14:paraId="21202CC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1 259,6</w:t>
            </w:r>
          </w:p>
        </w:tc>
        <w:tc>
          <w:tcPr>
            <w:tcW w:w="1276" w:type="dxa"/>
            <w:shd w:val="clear" w:color="000000" w:fill="FFFFFF"/>
            <w:vAlign w:val="center"/>
            <w:hideMark/>
          </w:tcPr>
          <w:p w14:paraId="6A638D6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03C6851C" w14:textId="77777777" w:rsidTr="00F14E3F">
        <w:trPr>
          <w:trHeight w:val="20"/>
        </w:trPr>
        <w:tc>
          <w:tcPr>
            <w:tcW w:w="7366" w:type="dxa"/>
            <w:shd w:val="clear" w:color="000000" w:fill="FFFFFF"/>
            <w:vAlign w:val="center"/>
            <w:hideMark/>
          </w:tcPr>
          <w:p w14:paraId="707362F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93" w:type="dxa"/>
            <w:shd w:val="clear" w:color="auto" w:fill="auto"/>
            <w:vAlign w:val="center"/>
            <w:hideMark/>
          </w:tcPr>
          <w:p w14:paraId="15A9C0B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2C53959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D9E523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5DC3EC3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59.3.03.00000</w:t>
            </w:r>
          </w:p>
        </w:tc>
        <w:tc>
          <w:tcPr>
            <w:tcW w:w="617" w:type="dxa"/>
            <w:shd w:val="clear" w:color="000000" w:fill="FFFFFF"/>
            <w:vAlign w:val="center"/>
            <w:hideMark/>
          </w:tcPr>
          <w:p w14:paraId="40496E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C2FFF2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168 796,4</w:t>
            </w:r>
          </w:p>
        </w:tc>
        <w:tc>
          <w:tcPr>
            <w:tcW w:w="1134" w:type="dxa"/>
            <w:shd w:val="clear" w:color="auto" w:fill="auto"/>
            <w:vAlign w:val="center"/>
            <w:hideMark/>
          </w:tcPr>
          <w:p w14:paraId="385CBC0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180 130,9</w:t>
            </w:r>
          </w:p>
        </w:tc>
        <w:tc>
          <w:tcPr>
            <w:tcW w:w="1276" w:type="dxa"/>
            <w:shd w:val="clear" w:color="auto" w:fill="auto"/>
            <w:vAlign w:val="center"/>
            <w:hideMark/>
          </w:tcPr>
          <w:p w14:paraId="58A66D9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188 134,7</w:t>
            </w:r>
          </w:p>
        </w:tc>
      </w:tr>
      <w:tr w:rsidR="00F14E3F" w:rsidRPr="00492E79" w14:paraId="7F2BFBB4" w14:textId="77777777" w:rsidTr="00F14E3F">
        <w:trPr>
          <w:trHeight w:val="20"/>
        </w:trPr>
        <w:tc>
          <w:tcPr>
            <w:tcW w:w="7366" w:type="dxa"/>
            <w:shd w:val="clear" w:color="auto" w:fill="auto"/>
            <w:vAlign w:val="center"/>
            <w:hideMark/>
          </w:tcPr>
          <w:p w14:paraId="71ED3B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93" w:type="dxa"/>
            <w:shd w:val="clear" w:color="auto" w:fill="auto"/>
            <w:vAlign w:val="center"/>
            <w:hideMark/>
          </w:tcPr>
          <w:p w14:paraId="350E47B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7FE17C5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086CC99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507D61C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59.3.03.88500</w:t>
            </w:r>
          </w:p>
        </w:tc>
        <w:tc>
          <w:tcPr>
            <w:tcW w:w="617" w:type="dxa"/>
            <w:shd w:val="clear" w:color="000000" w:fill="FFFFFF"/>
            <w:vAlign w:val="center"/>
            <w:hideMark/>
          </w:tcPr>
          <w:p w14:paraId="751C8ED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3A0CAD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168 796,4</w:t>
            </w:r>
          </w:p>
        </w:tc>
        <w:tc>
          <w:tcPr>
            <w:tcW w:w="1134" w:type="dxa"/>
            <w:shd w:val="clear" w:color="auto" w:fill="auto"/>
            <w:vAlign w:val="center"/>
            <w:hideMark/>
          </w:tcPr>
          <w:p w14:paraId="2A9344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180 130,9</w:t>
            </w:r>
          </w:p>
        </w:tc>
        <w:tc>
          <w:tcPr>
            <w:tcW w:w="1276" w:type="dxa"/>
            <w:shd w:val="clear" w:color="auto" w:fill="auto"/>
            <w:vAlign w:val="center"/>
            <w:hideMark/>
          </w:tcPr>
          <w:p w14:paraId="6EB3B4C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188 134,7</w:t>
            </w:r>
          </w:p>
        </w:tc>
      </w:tr>
      <w:tr w:rsidR="00F14E3F" w:rsidRPr="00492E79" w14:paraId="273D792F" w14:textId="77777777" w:rsidTr="00F14E3F">
        <w:trPr>
          <w:trHeight w:val="20"/>
        </w:trPr>
        <w:tc>
          <w:tcPr>
            <w:tcW w:w="7366" w:type="dxa"/>
            <w:shd w:val="clear" w:color="auto" w:fill="auto"/>
            <w:vAlign w:val="center"/>
            <w:hideMark/>
          </w:tcPr>
          <w:p w14:paraId="5564237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7DB2A9C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4A27638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6421E2D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030775A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59.3.03.88500</w:t>
            </w:r>
          </w:p>
        </w:tc>
        <w:tc>
          <w:tcPr>
            <w:tcW w:w="617" w:type="dxa"/>
            <w:shd w:val="clear" w:color="000000" w:fill="FFFFFF"/>
            <w:vAlign w:val="center"/>
            <w:hideMark/>
          </w:tcPr>
          <w:p w14:paraId="50390F3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auto" w:fill="auto"/>
            <w:vAlign w:val="center"/>
            <w:hideMark/>
          </w:tcPr>
          <w:p w14:paraId="380A57E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168 796,4</w:t>
            </w:r>
          </w:p>
        </w:tc>
        <w:tc>
          <w:tcPr>
            <w:tcW w:w="1134" w:type="dxa"/>
            <w:shd w:val="clear" w:color="auto" w:fill="auto"/>
            <w:vAlign w:val="center"/>
            <w:hideMark/>
          </w:tcPr>
          <w:p w14:paraId="7FDB00F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180 130,9</w:t>
            </w:r>
          </w:p>
        </w:tc>
        <w:tc>
          <w:tcPr>
            <w:tcW w:w="1276" w:type="dxa"/>
            <w:shd w:val="clear" w:color="auto" w:fill="auto"/>
            <w:vAlign w:val="center"/>
            <w:hideMark/>
          </w:tcPr>
          <w:p w14:paraId="0FC22CC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188 134,7</w:t>
            </w:r>
          </w:p>
        </w:tc>
      </w:tr>
      <w:tr w:rsidR="00F14E3F" w:rsidRPr="00492E79" w14:paraId="2EF83AD7" w14:textId="77777777" w:rsidTr="00F14E3F">
        <w:trPr>
          <w:trHeight w:val="20"/>
        </w:trPr>
        <w:tc>
          <w:tcPr>
            <w:tcW w:w="7366" w:type="dxa"/>
            <w:shd w:val="clear" w:color="000000" w:fill="FFFFFF"/>
            <w:vAlign w:val="center"/>
            <w:hideMark/>
          </w:tcPr>
          <w:p w14:paraId="7C5EC93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 "</w:t>
            </w:r>
          </w:p>
        </w:tc>
        <w:tc>
          <w:tcPr>
            <w:tcW w:w="993" w:type="dxa"/>
            <w:shd w:val="clear" w:color="auto" w:fill="auto"/>
            <w:vAlign w:val="center"/>
            <w:hideMark/>
          </w:tcPr>
          <w:p w14:paraId="5B59B48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B6F2A0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2AD4FD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1DDC2B5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59.3.22.00000</w:t>
            </w:r>
          </w:p>
        </w:tc>
        <w:tc>
          <w:tcPr>
            <w:tcW w:w="617" w:type="dxa"/>
            <w:shd w:val="clear" w:color="000000" w:fill="FFFFFF"/>
            <w:vAlign w:val="center"/>
            <w:hideMark/>
          </w:tcPr>
          <w:p w14:paraId="227792B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043E50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30 223,4</w:t>
            </w:r>
          </w:p>
        </w:tc>
        <w:tc>
          <w:tcPr>
            <w:tcW w:w="1134" w:type="dxa"/>
            <w:shd w:val="clear" w:color="auto" w:fill="auto"/>
            <w:vAlign w:val="center"/>
            <w:hideMark/>
          </w:tcPr>
          <w:p w14:paraId="27B5E4A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30 223,4</w:t>
            </w:r>
          </w:p>
        </w:tc>
        <w:tc>
          <w:tcPr>
            <w:tcW w:w="1276" w:type="dxa"/>
            <w:shd w:val="clear" w:color="auto" w:fill="auto"/>
            <w:vAlign w:val="center"/>
            <w:hideMark/>
          </w:tcPr>
          <w:p w14:paraId="0811D3D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30 223,4</w:t>
            </w:r>
          </w:p>
        </w:tc>
      </w:tr>
      <w:tr w:rsidR="00F14E3F" w:rsidRPr="00492E79" w14:paraId="4F52B6C2" w14:textId="77777777" w:rsidTr="00F14E3F">
        <w:trPr>
          <w:trHeight w:val="20"/>
        </w:trPr>
        <w:tc>
          <w:tcPr>
            <w:tcW w:w="7366" w:type="dxa"/>
            <w:shd w:val="clear" w:color="auto" w:fill="auto"/>
            <w:vAlign w:val="center"/>
            <w:hideMark/>
          </w:tcPr>
          <w:p w14:paraId="03F6273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993" w:type="dxa"/>
            <w:shd w:val="clear" w:color="auto" w:fill="auto"/>
            <w:vAlign w:val="center"/>
            <w:hideMark/>
          </w:tcPr>
          <w:p w14:paraId="154C46E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2A48A31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3FA4C84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2FA3098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w:t>
            </w:r>
            <w:proofErr w:type="gramStart"/>
            <w:r w:rsidRPr="00492E79">
              <w:rPr>
                <w:rFonts w:ascii="Times New Roman" w:eastAsia="Times New Roman" w:hAnsi="Times New Roman" w:cs="Times New Roman"/>
                <w:b/>
                <w:bCs/>
                <w:sz w:val="20"/>
                <w:szCs w:val="20"/>
                <w:lang w:eastAsia="ru-RU"/>
              </w:rPr>
              <w:t>22.S</w:t>
            </w:r>
            <w:proofErr w:type="gramEnd"/>
            <w:r w:rsidRPr="00492E79">
              <w:rPr>
                <w:rFonts w:ascii="Times New Roman" w:eastAsia="Times New Roman" w:hAnsi="Times New Roman" w:cs="Times New Roman"/>
                <w:b/>
                <w:bCs/>
                <w:sz w:val="20"/>
                <w:szCs w:val="20"/>
                <w:lang w:eastAsia="ru-RU"/>
              </w:rPr>
              <w:t>7713</w:t>
            </w:r>
          </w:p>
        </w:tc>
        <w:tc>
          <w:tcPr>
            <w:tcW w:w="617" w:type="dxa"/>
            <w:shd w:val="clear" w:color="000000" w:fill="FFFFFF"/>
            <w:vAlign w:val="center"/>
            <w:hideMark/>
          </w:tcPr>
          <w:p w14:paraId="1CB073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85C31A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30 223,4</w:t>
            </w:r>
          </w:p>
        </w:tc>
        <w:tc>
          <w:tcPr>
            <w:tcW w:w="1134" w:type="dxa"/>
            <w:shd w:val="clear" w:color="000000" w:fill="FFFFFF"/>
            <w:vAlign w:val="center"/>
            <w:hideMark/>
          </w:tcPr>
          <w:p w14:paraId="43EA86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30 223,4</w:t>
            </w:r>
          </w:p>
        </w:tc>
        <w:tc>
          <w:tcPr>
            <w:tcW w:w="1276" w:type="dxa"/>
            <w:shd w:val="clear" w:color="000000" w:fill="FFFFFF"/>
            <w:vAlign w:val="center"/>
            <w:hideMark/>
          </w:tcPr>
          <w:p w14:paraId="17450E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30 223,4</w:t>
            </w:r>
          </w:p>
        </w:tc>
      </w:tr>
      <w:tr w:rsidR="00F14E3F" w:rsidRPr="00492E79" w14:paraId="431EEEA5" w14:textId="77777777" w:rsidTr="00F14E3F">
        <w:trPr>
          <w:trHeight w:val="20"/>
        </w:trPr>
        <w:tc>
          <w:tcPr>
            <w:tcW w:w="7366" w:type="dxa"/>
            <w:shd w:val="clear" w:color="auto" w:fill="auto"/>
            <w:vAlign w:val="center"/>
            <w:hideMark/>
          </w:tcPr>
          <w:p w14:paraId="333A0B5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54D2D54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374D3DF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294E1A0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344918F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22.S</w:t>
            </w:r>
            <w:proofErr w:type="gramEnd"/>
            <w:r w:rsidRPr="00492E79">
              <w:rPr>
                <w:rFonts w:ascii="Times New Roman" w:eastAsia="Times New Roman" w:hAnsi="Times New Roman" w:cs="Times New Roman"/>
                <w:sz w:val="20"/>
                <w:szCs w:val="20"/>
                <w:lang w:eastAsia="ru-RU"/>
              </w:rPr>
              <w:t>7713</w:t>
            </w:r>
          </w:p>
        </w:tc>
        <w:tc>
          <w:tcPr>
            <w:tcW w:w="617" w:type="dxa"/>
            <w:shd w:val="clear" w:color="000000" w:fill="FFFFFF"/>
            <w:vAlign w:val="center"/>
            <w:hideMark/>
          </w:tcPr>
          <w:p w14:paraId="7350A6A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auto" w:fill="auto"/>
            <w:vAlign w:val="center"/>
            <w:hideMark/>
          </w:tcPr>
          <w:p w14:paraId="78175C5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30 223,4</w:t>
            </w:r>
          </w:p>
        </w:tc>
        <w:tc>
          <w:tcPr>
            <w:tcW w:w="1134" w:type="dxa"/>
            <w:shd w:val="clear" w:color="auto" w:fill="auto"/>
            <w:vAlign w:val="center"/>
            <w:hideMark/>
          </w:tcPr>
          <w:p w14:paraId="333D7A0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30 223,4</w:t>
            </w:r>
          </w:p>
        </w:tc>
        <w:tc>
          <w:tcPr>
            <w:tcW w:w="1276" w:type="dxa"/>
            <w:shd w:val="clear" w:color="auto" w:fill="auto"/>
            <w:vAlign w:val="center"/>
            <w:hideMark/>
          </w:tcPr>
          <w:p w14:paraId="58800A7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30 223,4</w:t>
            </w:r>
          </w:p>
        </w:tc>
      </w:tr>
      <w:tr w:rsidR="00F14E3F" w:rsidRPr="00492E79" w14:paraId="3927A481" w14:textId="77777777" w:rsidTr="00F14E3F">
        <w:trPr>
          <w:trHeight w:val="20"/>
        </w:trPr>
        <w:tc>
          <w:tcPr>
            <w:tcW w:w="7366" w:type="dxa"/>
            <w:shd w:val="clear" w:color="000000" w:fill="FFFFFF"/>
            <w:vAlign w:val="center"/>
            <w:hideMark/>
          </w:tcPr>
          <w:p w14:paraId="14B6013E" w14:textId="7ACCC20A"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"Расходы на проведение мероприятий по противопожарной и антитеррорист</w:t>
            </w:r>
            <w:r w:rsidR="00575F93" w:rsidRPr="00492E79">
              <w:rPr>
                <w:rFonts w:ascii="Times New Roman" w:eastAsia="Times New Roman" w:hAnsi="Times New Roman" w:cs="Times New Roman"/>
                <w:b/>
                <w:bCs/>
                <w:sz w:val="20"/>
                <w:szCs w:val="20"/>
                <w:lang w:eastAsia="ru-RU"/>
              </w:rPr>
              <w:t>и</w:t>
            </w:r>
            <w:r w:rsidRPr="00492E79">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993" w:type="dxa"/>
            <w:shd w:val="clear" w:color="auto" w:fill="auto"/>
            <w:vAlign w:val="center"/>
            <w:hideMark/>
          </w:tcPr>
          <w:p w14:paraId="255A5E1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6D7BB5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6D3BF56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3041DAE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59.3.24.00000</w:t>
            </w:r>
          </w:p>
        </w:tc>
        <w:tc>
          <w:tcPr>
            <w:tcW w:w="617" w:type="dxa"/>
            <w:shd w:val="clear" w:color="000000" w:fill="FFFFFF"/>
            <w:vAlign w:val="center"/>
            <w:hideMark/>
          </w:tcPr>
          <w:p w14:paraId="697817E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F39CB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8 847,9</w:t>
            </w:r>
          </w:p>
        </w:tc>
        <w:tc>
          <w:tcPr>
            <w:tcW w:w="1134" w:type="dxa"/>
            <w:shd w:val="clear" w:color="000000" w:fill="FFFFFF"/>
            <w:vAlign w:val="center"/>
            <w:hideMark/>
          </w:tcPr>
          <w:p w14:paraId="272F1B7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553DA67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68298829" w14:textId="77777777" w:rsidTr="00F14E3F">
        <w:trPr>
          <w:trHeight w:val="20"/>
        </w:trPr>
        <w:tc>
          <w:tcPr>
            <w:tcW w:w="7366" w:type="dxa"/>
            <w:shd w:val="clear" w:color="auto" w:fill="auto"/>
            <w:vAlign w:val="center"/>
            <w:hideMark/>
          </w:tcPr>
          <w:p w14:paraId="40DEC613" w14:textId="6B5D4C12"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w:t>
            </w:r>
            <w:r w:rsidR="00575F93" w:rsidRPr="00492E79">
              <w:rPr>
                <w:rFonts w:ascii="Times New Roman" w:eastAsia="Times New Roman" w:hAnsi="Times New Roman" w:cs="Times New Roman"/>
                <w:b/>
                <w:bCs/>
                <w:sz w:val="20"/>
                <w:szCs w:val="20"/>
                <w:lang w:eastAsia="ru-RU"/>
              </w:rPr>
              <w:t>и</w:t>
            </w:r>
            <w:r w:rsidRPr="00492E79">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993" w:type="dxa"/>
            <w:shd w:val="clear" w:color="auto" w:fill="auto"/>
            <w:vAlign w:val="center"/>
            <w:hideMark/>
          </w:tcPr>
          <w:p w14:paraId="3D619F3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6526ED4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2169C23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714D8B4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w:t>
            </w:r>
            <w:proofErr w:type="gramStart"/>
            <w:r w:rsidRPr="00492E79">
              <w:rPr>
                <w:rFonts w:ascii="Times New Roman" w:eastAsia="Times New Roman" w:hAnsi="Times New Roman" w:cs="Times New Roman"/>
                <w:b/>
                <w:bCs/>
                <w:sz w:val="20"/>
                <w:szCs w:val="20"/>
                <w:lang w:eastAsia="ru-RU"/>
              </w:rPr>
              <w:t>24.S</w:t>
            </w:r>
            <w:proofErr w:type="gramEnd"/>
            <w:r w:rsidRPr="00492E79">
              <w:rPr>
                <w:rFonts w:ascii="Times New Roman" w:eastAsia="Times New Roman" w:hAnsi="Times New Roman" w:cs="Times New Roman"/>
                <w:b/>
                <w:bCs/>
                <w:sz w:val="20"/>
                <w:szCs w:val="20"/>
                <w:lang w:eastAsia="ru-RU"/>
              </w:rPr>
              <w:t>8490</w:t>
            </w:r>
          </w:p>
        </w:tc>
        <w:tc>
          <w:tcPr>
            <w:tcW w:w="617" w:type="dxa"/>
            <w:shd w:val="clear" w:color="000000" w:fill="FFFFFF"/>
            <w:vAlign w:val="center"/>
            <w:hideMark/>
          </w:tcPr>
          <w:p w14:paraId="46E4286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9F012D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8 847,9</w:t>
            </w:r>
          </w:p>
        </w:tc>
        <w:tc>
          <w:tcPr>
            <w:tcW w:w="1134" w:type="dxa"/>
            <w:shd w:val="clear" w:color="000000" w:fill="FFFFFF"/>
            <w:vAlign w:val="center"/>
            <w:hideMark/>
          </w:tcPr>
          <w:p w14:paraId="4A0FF79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6199E66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661AD1A5" w14:textId="77777777" w:rsidTr="00F14E3F">
        <w:trPr>
          <w:trHeight w:val="20"/>
        </w:trPr>
        <w:tc>
          <w:tcPr>
            <w:tcW w:w="7366" w:type="dxa"/>
            <w:shd w:val="clear" w:color="auto" w:fill="auto"/>
            <w:vAlign w:val="center"/>
            <w:hideMark/>
          </w:tcPr>
          <w:p w14:paraId="1C597F5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3075E18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355AAE9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72E9DFC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113AC33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24.S</w:t>
            </w:r>
            <w:proofErr w:type="gramEnd"/>
            <w:r w:rsidRPr="00492E79">
              <w:rPr>
                <w:rFonts w:ascii="Times New Roman" w:eastAsia="Times New Roman" w:hAnsi="Times New Roman" w:cs="Times New Roman"/>
                <w:sz w:val="20"/>
                <w:szCs w:val="20"/>
                <w:lang w:eastAsia="ru-RU"/>
              </w:rPr>
              <w:t>8490</w:t>
            </w:r>
          </w:p>
        </w:tc>
        <w:tc>
          <w:tcPr>
            <w:tcW w:w="617" w:type="dxa"/>
            <w:shd w:val="clear" w:color="000000" w:fill="FFFFFF"/>
            <w:vAlign w:val="center"/>
            <w:hideMark/>
          </w:tcPr>
          <w:p w14:paraId="165FDA7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auto" w:fill="auto"/>
            <w:vAlign w:val="center"/>
            <w:hideMark/>
          </w:tcPr>
          <w:p w14:paraId="764BE32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8 847,9</w:t>
            </w:r>
          </w:p>
        </w:tc>
        <w:tc>
          <w:tcPr>
            <w:tcW w:w="1134" w:type="dxa"/>
            <w:shd w:val="clear" w:color="000000" w:fill="FFFFFF"/>
            <w:vAlign w:val="center"/>
            <w:hideMark/>
          </w:tcPr>
          <w:p w14:paraId="5855977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66A1BE9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32054E9E" w14:textId="77777777" w:rsidTr="00F14E3F">
        <w:trPr>
          <w:trHeight w:val="20"/>
        </w:trPr>
        <w:tc>
          <w:tcPr>
            <w:tcW w:w="7366" w:type="dxa"/>
            <w:shd w:val="clear" w:color="auto" w:fill="auto"/>
            <w:vAlign w:val="center"/>
            <w:hideMark/>
          </w:tcPr>
          <w:p w14:paraId="2DE998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Дополнительное образование детей</w:t>
            </w:r>
          </w:p>
        </w:tc>
        <w:tc>
          <w:tcPr>
            <w:tcW w:w="993" w:type="dxa"/>
            <w:shd w:val="clear" w:color="auto" w:fill="auto"/>
            <w:vAlign w:val="center"/>
            <w:hideMark/>
          </w:tcPr>
          <w:p w14:paraId="759620F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B7AAE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4C95407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14D6FF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17251A1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5679D6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18 292,2</w:t>
            </w:r>
          </w:p>
        </w:tc>
        <w:tc>
          <w:tcPr>
            <w:tcW w:w="1134" w:type="dxa"/>
            <w:shd w:val="clear" w:color="auto" w:fill="auto"/>
            <w:vAlign w:val="center"/>
            <w:hideMark/>
          </w:tcPr>
          <w:p w14:paraId="730E74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18 192,2</w:t>
            </w:r>
          </w:p>
        </w:tc>
        <w:tc>
          <w:tcPr>
            <w:tcW w:w="1276" w:type="dxa"/>
            <w:shd w:val="clear" w:color="auto" w:fill="auto"/>
            <w:vAlign w:val="center"/>
            <w:hideMark/>
          </w:tcPr>
          <w:p w14:paraId="0C9B046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18 192,2</w:t>
            </w:r>
          </w:p>
        </w:tc>
      </w:tr>
      <w:tr w:rsidR="00F14E3F" w:rsidRPr="00492E79" w14:paraId="7E8BF0B0" w14:textId="77777777" w:rsidTr="00F14E3F">
        <w:trPr>
          <w:trHeight w:val="20"/>
        </w:trPr>
        <w:tc>
          <w:tcPr>
            <w:tcW w:w="7366" w:type="dxa"/>
            <w:shd w:val="clear" w:color="auto" w:fill="auto"/>
            <w:vAlign w:val="center"/>
            <w:hideMark/>
          </w:tcPr>
          <w:p w14:paraId="10A5E3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Муниципальная программа "Развитие образования в Завитинском муниципальном округе"</w:t>
            </w:r>
          </w:p>
        </w:tc>
        <w:tc>
          <w:tcPr>
            <w:tcW w:w="993" w:type="dxa"/>
            <w:shd w:val="clear" w:color="auto" w:fill="auto"/>
            <w:vAlign w:val="center"/>
            <w:hideMark/>
          </w:tcPr>
          <w:p w14:paraId="471F539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7D6474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278776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328AA99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59.0.00.00000</w:t>
            </w:r>
          </w:p>
        </w:tc>
        <w:tc>
          <w:tcPr>
            <w:tcW w:w="617" w:type="dxa"/>
            <w:shd w:val="clear" w:color="auto" w:fill="auto"/>
            <w:vAlign w:val="center"/>
            <w:hideMark/>
          </w:tcPr>
          <w:p w14:paraId="0C994F5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08580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18 292,2</w:t>
            </w:r>
          </w:p>
        </w:tc>
        <w:tc>
          <w:tcPr>
            <w:tcW w:w="1134" w:type="dxa"/>
            <w:shd w:val="clear" w:color="auto" w:fill="auto"/>
            <w:vAlign w:val="center"/>
            <w:hideMark/>
          </w:tcPr>
          <w:p w14:paraId="4CA4EAB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18 192,2</w:t>
            </w:r>
          </w:p>
        </w:tc>
        <w:tc>
          <w:tcPr>
            <w:tcW w:w="1276" w:type="dxa"/>
            <w:shd w:val="clear" w:color="auto" w:fill="auto"/>
            <w:vAlign w:val="center"/>
            <w:hideMark/>
          </w:tcPr>
          <w:p w14:paraId="6DCD784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18 192,2</w:t>
            </w:r>
          </w:p>
        </w:tc>
      </w:tr>
      <w:tr w:rsidR="00F14E3F" w:rsidRPr="00492E79" w14:paraId="45030701" w14:textId="77777777" w:rsidTr="00F14E3F">
        <w:trPr>
          <w:trHeight w:val="20"/>
        </w:trPr>
        <w:tc>
          <w:tcPr>
            <w:tcW w:w="7366" w:type="dxa"/>
            <w:shd w:val="clear" w:color="auto" w:fill="auto"/>
            <w:vAlign w:val="center"/>
            <w:hideMark/>
          </w:tcPr>
          <w:p w14:paraId="599D996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Подпрограмма "Развитие образования Завитинского </w:t>
            </w:r>
            <w:proofErr w:type="gramStart"/>
            <w:r w:rsidRPr="00492E79">
              <w:rPr>
                <w:rFonts w:ascii="Times New Roman" w:eastAsia="Times New Roman" w:hAnsi="Times New Roman" w:cs="Times New Roman"/>
                <w:b/>
                <w:bCs/>
                <w:sz w:val="20"/>
                <w:szCs w:val="20"/>
                <w:lang w:eastAsia="ru-RU"/>
              </w:rPr>
              <w:t>района  и</w:t>
            </w:r>
            <w:proofErr w:type="gramEnd"/>
            <w:r w:rsidRPr="00492E79">
              <w:rPr>
                <w:rFonts w:ascii="Times New Roman" w:eastAsia="Times New Roman" w:hAnsi="Times New Roman" w:cs="Times New Roman"/>
                <w:b/>
                <w:bCs/>
                <w:sz w:val="20"/>
                <w:szCs w:val="20"/>
                <w:lang w:eastAsia="ru-RU"/>
              </w:rPr>
              <w:t xml:space="preserve"> прочие мероприятия в области образования"</w:t>
            </w:r>
          </w:p>
        </w:tc>
        <w:tc>
          <w:tcPr>
            <w:tcW w:w="993" w:type="dxa"/>
            <w:shd w:val="clear" w:color="auto" w:fill="auto"/>
            <w:vAlign w:val="center"/>
            <w:hideMark/>
          </w:tcPr>
          <w:p w14:paraId="0E13F6C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2EEF777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33C66F5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5EAA1A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59.1.00.00000</w:t>
            </w:r>
          </w:p>
        </w:tc>
        <w:tc>
          <w:tcPr>
            <w:tcW w:w="617" w:type="dxa"/>
            <w:shd w:val="clear" w:color="auto" w:fill="auto"/>
            <w:vAlign w:val="center"/>
            <w:hideMark/>
          </w:tcPr>
          <w:p w14:paraId="3EB6161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A7AB1D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134" w:type="dxa"/>
            <w:shd w:val="clear" w:color="auto" w:fill="auto"/>
            <w:vAlign w:val="center"/>
            <w:hideMark/>
          </w:tcPr>
          <w:p w14:paraId="00049EF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4C53C6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096B25E9" w14:textId="77777777" w:rsidTr="00F14E3F">
        <w:trPr>
          <w:trHeight w:val="20"/>
        </w:trPr>
        <w:tc>
          <w:tcPr>
            <w:tcW w:w="7366" w:type="dxa"/>
            <w:shd w:val="clear" w:color="000000" w:fill="FFFFFF"/>
            <w:vAlign w:val="center"/>
            <w:hideMark/>
          </w:tcPr>
          <w:p w14:paraId="20308CB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"Модернизация системы дополнительного образования»</w:t>
            </w:r>
          </w:p>
        </w:tc>
        <w:tc>
          <w:tcPr>
            <w:tcW w:w="993" w:type="dxa"/>
            <w:shd w:val="clear" w:color="auto" w:fill="auto"/>
            <w:vAlign w:val="center"/>
            <w:hideMark/>
          </w:tcPr>
          <w:p w14:paraId="019298F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7003828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1B2D7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5508BF1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59.1.03.00000</w:t>
            </w:r>
          </w:p>
        </w:tc>
        <w:tc>
          <w:tcPr>
            <w:tcW w:w="617" w:type="dxa"/>
            <w:shd w:val="clear" w:color="000000" w:fill="FFFFFF"/>
            <w:vAlign w:val="center"/>
            <w:hideMark/>
          </w:tcPr>
          <w:p w14:paraId="4B96EA5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77A996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14:paraId="4002665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371DB30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7DD5B22A" w14:textId="77777777" w:rsidTr="00F14E3F">
        <w:trPr>
          <w:trHeight w:val="20"/>
        </w:trPr>
        <w:tc>
          <w:tcPr>
            <w:tcW w:w="7366" w:type="dxa"/>
            <w:shd w:val="clear" w:color="auto" w:fill="auto"/>
            <w:vAlign w:val="center"/>
            <w:hideMark/>
          </w:tcPr>
          <w:p w14:paraId="6E9A1ED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993" w:type="dxa"/>
            <w:shd w:val="clear" w:color="auto" w:fill="auto"/>
            <w:vAlign w:val="center"/>
            <w:hideMark/>
          </w:tcPr>
          <w:p w14:paraId="299E8E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42D82C4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7A2689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3380CB7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59.1.03.00810</w:t>
            </w:r>
          </w:p>
        </w:tc>
        <w:tc>
          <w:tcPr>
            <w:tcW w:w="617" w:type="dxa"/>
            <w:shd w:val="clear" w:color="000000" w:fill="FFFFFF"/>
            <w:vAlign w:val="center"/>
            <w:hideMark/>
          </w:tcPr>
          <w:p w14:paraId="6F0B9B2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B4B329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14:paraId="7EE03FB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7BF840A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6C3D9C5E" w14:textId="77777777" w:rsidTr="00F14E3F">
        <w:trPr>
          <w:trHeight w:val="20"/>
        </w:trPr>
        <w:tc>
          <w:tcPr>
            <w:tcW w:w="7366" w:type="dxa"/>
            <w:shd w:val="clear" w:color="auto" w:fill="auto"/>
            <w:vAlign w:val="center"/>
            <w:hideMark/>
          </w:tcPr>
          <w:p w14:paraId="0A20F19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2CE0085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29ACC21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639E564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4C5FBF0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59.1.03.00810</w:t>
            </w:r>
          </w:p>
        </w:tc>
        <w:tc>
          <w:tcPr>
            <w:tcW w:w="617" w:type="dxa"/>
            <w:shd w:val="clear" w:color="000000" w:fill="FFFFFF"/>
            <w:vAlign w:val="center"/>
            <w:hideMark/>
          </w:tcPr>
          <w:p w14:paraId="10311B7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46F81BA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14:paraId="37495A3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1417B31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1E2D54F5" w14:textId="77777777" w:rsidTr="00F14E3F">
        <w:trPr>
          <w:trHeight w:val="20"/>
        </w:trPr>
        <w:tc>
          <w:tcPr>
            <w:tcW w:w="7366" w:type="dxa"/>
            <w:shd w:val="clear" w:color="000000" w:fill="FFFFFF"/>
            <w:vAlign w:val="center"/>
            <w:hideMark/>
          </w:tcPr>
          <w:p w14:paraId="12A4B2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"Обеспечение реализации муниципальной программы "Развитие образования Завитинского муниципального округа и прочие мероприятия в области образования"</w:t>
            </w:r>
          </w:p>
        </w:tc>
        <w:tc>
          <w:tcPr>
            <w:tcW w:w="993" w:type="dxa"/>
            <w:shd w:val="clear" w:color="auto" w:fill="auto"/>
            <w:vAlign w:val="center"/>
            <w:hideMark/>
          </w:tcPr>
          <w:p w14:paraId="535C841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F433C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71776F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0E0E9EF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59.3.00.00000</w:t>
            </w:r>
          </w:p>
        </w:tc>
        <w:tc>
          <w:tcPr>
            <w:tcW w:w="617" w:type="dxa"/>
            <w:shd w:val="clear" w:color="auto" w:fill="auto"/>
            <w:vAlign w:val="center"/>
            <w:hideMark/>
          </w:tcPr>
          <w:p w14:paraId="61F5FDF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51DC7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18 192,2</w:t>
            </w:r>
          </w:p>
        </w:tc>
        <w:tc>
          <w:tcPr>
            <w:tcW w:w="1134" w:type="dxa"/>
            <w:shd w:val="clear" w:color="auto" w:fill="auto"/>
            <w:vAlign w:val="center"/>
            <w:hideMark/>
          </w:tcPr>
          <w:p w14:paraId="528C847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18 192,2</w:t>
            </w:r>
          </w:p>
        </w:tc>
        <w:tc>
          <w:tcPr>
            <w:tcW w:w="1276" w:type="dxa"/>
            <w:shd w:val="clear" w:color="auto" w:fill="auto"/>
            <w:vAlign w:val="center"/>
            <w:hideMark/>
          </w:tcPr>
          <w:p w14:paraId="73C315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18 192,2</w:t>
            </w:r>
          </w:p>
        </w:tc>
      </w:tr>
      <w:tr w:rsidR="00F14E3F" w:rsidRPr="00492E79" w14:paraId="5655722B" w14:textId="77777777" w:rsidTr="00F14E3F">
        <w:trPr>
          <w:trHeight w:val="20"/>
        </w:trPr>
        <w:tc>
          <w:tcPr>
            <w:tcW w:w="7366" w:type="dxa"/>
            <w:shd w:val="clear" w:color="000000" w:fill="FFFFFF"/>
            <w:vAlign w:val="center"/>
            <w:hideMark/>
          </w:tcPr>
          <w:p w14:paraId="4C20FA7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«Расходы на содержание ДЮСШ»</w:t>
            </w:r>
          </w:p>
        </w:tc>
        <w:tc>
          <w:tcPr>
            <w:tcW w:w="993" w:type="dxa"/>
            <w:shd w:val="clear" w:color="auto" w:fill="auto"/>
            <w:vAlign w:val="center"/>
            <w:hideMark/>
          </w:tcPr>
          <w:p w14:paraId="2835A1A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2C87C8F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70351C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4091192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59.3.04.00000</w:t>
            </w:r>
          </w:p>
        </w:tc>
        <w:tc>
          <w:tcPr>
            <w:tcW w:w="617" w:type="dxa"/>
            <w:shd w:val="clear" w:color="000000" w:fill="FFFFFF"/>
            <w:vAlign w:val="center"/>
            <w:hideMark/>
          </w:tcPr>
          <w:p w14:paraId="197EE1F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3B03AD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1 647,6</w:t>
            </w:r>
          </w:p>
        </w:tc>
        <w:tc>
          <w:tcPr>
            <w:tcW w:w="1134" w:type="dxa"/>
            <w:shd w:val="clear" w:color="000000" w:fill="FFFFFF"/>
            <w:vAlign w:val="center"/>
            <w:hideMark/>
          </w:tcPr>
          <w:p w14:paraId="0ACE30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1 647,6</w:t>
            </w:r>
          </w:p>
        </w:tc>
        <w:tc>
          <w:tcPr>
            <w:tcW w:w="1276" w:type="dxa"/>
            <w:shd w:val="clear" w:color="000000" w:fill="FFFFFF"/>
            <w:vAlign w:val="center"/>
            <w:hideMark/>
          </w:tcPr>
          <w:p w14:paraId="231777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1 647,6</w:t>
            </w:r>
          </w:p>
        </w:tc>
      </w:tr>
      <w:tr w:rsidR="00F14E3F" w:rsidRPr="00492E79" w14:paraId="7C597A2E" w14:textId="77777777" w:rsidTr="00F14E3F">
        <w:trPr>
          <w:trHeight w:val="20"/>
        </w:trPr>
        <w:tc>
          <w:tcPr>
            <w:tcW w:w="7366" w:type="dxa"/>
            <w:shd w:val="clear" w:color="auto" w:fill="auto"/>
            <w:vAlign w:val="center"/>
            <w:hideMark/>
          </w:tcPr>
          <w:p w14:paraId="2709C02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содержание ДЮСШ</w:t>
            </w:r>
          </w:p>
        </w:tc>
        <w:tc>
          <w:tcPr>
            <w:tcW w:w="993" w:type="dxa"/>
            <w:shd w:val="clear" w:color="auto" w:fill="auto"/>
            <w:vAlign w:val="center"/>
            <w:hideMark/>
          </w:tcPr>
          <w:p w14:paraId="3C1E4F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71CB4A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F04C3E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14DC3BE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59.3.04.00370</w:t>
            </w:r>
          </w:p>
        </w:tc>
        <w:tc>
          <w:tcPr>
            <w:tcW w:w="617" w:type="dxa"/>
            <w:shd w:val="clear" w:color="000000" w:fill="FFFFFF"/>
            <w:vAlign w:val="center"/>
            <w:hideMark/>
          </w:tcPr>
          <w:p w14:paraId="5FF1DA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5C6160B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1 647,6</w:t>
            </w:r>
          </w:p>
        </w:tc>
        <w:tc>
          <w:tcPr>
            <w:tcW w:w="1134" w:type="dxa"/>
            <w:shd w:val="clear" w:color="000000" w:fill="FFFFFF"/>
            <w:vAlign w:val="center"/>
            <w:hideMark/>
          </w:tcPr>
          <w:p w14:paraId="1EC9624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1 647,6</w:t>
            </w:r>
          </w:p>
        </w:tc>
        <w:tc>
          <w:tcPr>
            <w:tcW w:w="1276" w:type="dxa"/>
            <w:shd w:val="clear" w:color="000000" w:fill="FFFFFF"/>
            <w:vAlign w:val="center"/>
            <w:hideMark/>
          </w:tcPr>
          <w:p w14:paraId="2ECCA81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1 647,6</w:t>
            </w:r>
          </w:p>
        </w:tc>
      </w:tr>
      <w:tr w:rsidR="00F14E3F" w:rsidRPr="00492E79" w14:paraId="2C3223FF" w14:textId="77777777" w:rsidTr="00F14E3F">
        <w:trPr>
          <w:trHeight w:val="20"/>
        </w:trPr>
        <w:tc>
          <w:tcPr>
            <w:tcW w:w="7366" w:type="dxa"/>
            <w:shd w:val="clear" w:color="auto" w:fill="auto"/>
            <w:vAlign w:val="center"/>
            <w:hideMark/>
          </w:tcPr>
          <w:p w14:paraId="0FB1324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1BE248C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530EA74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74331B7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67B2710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59.3.04.00370</w:t>
            </w:r>
          </w:p>
        </w:tc>
        <w:tc>
          <w:tcPr>
            <w:tcW w:w="617" w:type="dxa"/>
            <w:shd w:val="clear" w:color="000000" w:fill="FFFFFF"/>
            <w:vAlign w:val="center"/>
            <w:hideMark/>
          </w:tcPr>
          <w:p w14:paraId="43A846F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29B6FE2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1 647,6</w:t>
            </w:r>
          </w:p>
        </w:tc>
        <w:tc>
          <w:tcPr>
            <w:tcW w:w="1134" w:type="dxa"/>
            <w:shd w:val="clear" w:color="000000" w:fill="FFFFFF"/>
            <w:vAlign w:val="center"/>
            <w:hideMark/>
          </w:tcPr>
          <w:p w14:paraId="6C41974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1 647,6</w:t>
            </w:r>
          </w:p>
        </w:tc>
        <w:tc>
          <w:tcPr>
            <w:tcW w:w="1276" w:type="dxa"/>
            <w:shd w:val="clear" w:color="000000" w:fill="FFFFFF"/>
            <w:vAlign w:val="center"/>
            <w:hideMark/>
          </w:tcPr>
          <w:p w14:paraId="2B56637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1 647,6</w:t>
            </w:r>
          </w:p>
        </w:tc>
      </w:tr>
      <w:tr w:rsidR="00F14E3F" w:rsidRPr="00492E79" w14:paraId="38D53BC3" w14:textId="77777777" w:rsidTr="00F14E3F">
        <w:trPr>
          <w:trHeight w:val="20"/>
        </w:trPr>
        <w:tc>
          <w:tcPr>
            <w:tcW w:w="7366" w:type="dxa"/>
            <w:shd w:val="clear" w:color="000000" w:fill="FFFFFF"/>
            <w:vAlign w:val="center"/>
            <w:hideMark/>
          </w:tcPr>
          <w:p w14:paraId="1A9BB2B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993" w:type="dxa"/>
            <w:shd w:val="clear" w:color="auto" w:fill="auto"/>
            <w:vAlign w:val="center"/>
            <w:hideMark/>
          </w:tcPr>
          <w:p w14:paraId="622428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203EA9F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F0AA8D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76FB36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59.3.05.00000</w:t>
            </w:r>
          </w:p>
        </w:tc>
        <w:tc>
          <w:tcPr>
            <w:tcW w:w="617" w:type="dxa"/>
            <w:shd w:val="clear" w:color="auto" w:fill="auto"/>
            <w:vAlign w:val="center"/>
            <w:hideMark/>
          </w:tcPr>
          <w:p w14:paraId="1E56D3D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auto" w:fill="auto"/>
            <w:vAlign w:val="center"/>
            <w:hideMark/>
          </w:tcPr>
          <w:p w14:paraId="040AB87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4 500,0</w:t>
            </w:r>
          </w:p>
        </w:tc>
        <w:tc>
          <w:tcPr>
            <w:tcW w:w="1134" w:type="dxa"/>
            <w:shd w:val="clear" w:color="auto" w:fill="auto"/>
            <w:vAlign w:val="center"/>
            <w:hideMark/>
          </w:tcPr>
          <w:p w14:paraId="2A52F4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4 500,0</w:t>
            </w:r>
          </w:p>
        </w:tc>
        <w:tc>
          <w:tcPr>
            <w:tcW w:w="1276" w:type="dxa"/>
            <w:shd w:val="clear" w:color="auto" w:fill="auto"/>
            <w:vAlign w:val="center"/>
            <w:hideMark/>
          </w:tcPr>
          <w:p w14:paraId="4B7DEC0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4 500,0</w:t>
            </w:r>
          </w:p>
        </w:tc>
      </w:tr>
      <w:tr w:rsidR="00F14E3F" w:rsidRPr="00492E79" w14:paraId="6DC19E9A" w14:textId="77777777" w:rsidTr="00F14E3F">
        <w:trPr>
          <w:trHeight w:val="20"/>
        </w:trPr>
        <w:tc>
          <w:tcPr>
            <w:tcW w:w="7366" w:type="dxa"/>
            <w:shd w:val="clear" w:color="auto" w:fill="auto"/>
            <w:vAlign w:val="center"/>
            <w:hideMark/>
          </w:tcPr>
          <w:p w14:paraId="6762728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993" w:type="dxa"/>
            <w:shd w:val="clear" w:color="auto" w:fill="auto"/>
            <w:vAlign w:val="center"/>
            <w:hideMark/>
          </w:tcPr>
          <w:p w14:paraId="46D11C0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5F2C469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409C6B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4BC33F3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59.3.0500372</w:t>
            </w:r>
          </w:p>
        </w:tc>
        <w:tc>
          <w:tcPr>
            <w:tcW w:w="617" w:type="dxa"/>
            <w:shd w:val="clear" w:color="auto" w:fill="auto"/>
            <w:vAlign w:val="center"/>
            <w:hideMark/>
          </w:tcPr>
          <w:p w14:paraId="1C5CFFF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6D573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4 500,0</w:t>
            </w:r>
          </w:p>
        </w:tc>
        <w:tc>
          <w:tcPr>
            <w:tcW w:w="1134" w:type="dxa"/>
            <w:shd w:val="clear" w:color="auto" w:fill="auto"/>
            <w:vAlign w:val="center"/>
            <w:hideMark/>
          </w:tcPr>
          <w:p w14:paraId="35AB103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4 500,0</w:t>
            </w:r>
          </w:p>
        </w:tc>
        <w:tc>
          <w:tcPr>
            <w:tcW w:w="1276" w:type="dxa"/>
            <w:shd w:val="clear" w:color="auto" w:fill="auto"/>
            <w:vAlign w:val="center"/>
            <w:hideMark/>
          </w:tcPr>
          <w:p w14:paraId="7E99CFB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4 500,0</w:t>
            </w:r>
          </w:p>
        </w:tc>
      </w:tr>
      <w:tr w:rsidR="00F14E3F" w:rsidRPr="00492E79" w14:paraId="3F20E857" w14:textId="77777777" w:rsidTr="00F14E3F">
        <w:trPr>
          <w:trHeight w:val="20"/>
        </w:trPr>
        <w:tc>
          <w:tcPr>
            <w:tcW w:w="7366" w:type="dxa"/>
            <w:shd w:val="clear" w:color="auto" w:fill="auto"/>
            <w:vAlign w:val="center"/>
            <w:hideMark/>
          </w:tcPr>
          <w:p w14:paraId="37EE69F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5063F17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25340A3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58780C6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auto" w:fill="auto"/>
            <w:vAlign w:val="center"/>
            <w:hideMark/>
          </w:tcPr>
          <w:p w14:paraId="1081EA3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59.3.05.00372</w:t>
            </w:r>
          </w:p>
        </w:tc>
        <w:tc>
          <w:tcPr>
            <w:tcW w:w="617" w:type="dxa"/>
            <w:shd w:val="clear" w:color="auto" w:fill="auto"/>
            <w:vAlign w:val="center"/>
            <w:hideMark/>
          </w:tcPr>
          <w:p w14:paraId="630355C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auto" w:fill="auto"/>
            <w:vAlign w:val="center"/>
            <w:hideMark/>
          </w:tcPr>
          <w:p w14:paraId="11FDF78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4 500,0</w:t>
            </w:r>
          </w:p>
        </w:tc>
        <w:tc>
          <w:tcPr>
            <w:tcW w:w="1134" w:type="dxa"/>
            <w:shd w:val="clear" w:color="auto" w:fill="auto"/>
            <w:vAlign w:val="center"/>
            <w:hideMark/>
          </w:tcPr>
          <w:p w14:paraId="570CC54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4 500,0</w:t>
            </w:r>
          </w:p>
        </w:tc>
        <w:tc>
          <w:tcPr>
            <w:tcW w:w="1276" w:type="dxa"/>
            <w:shd w:val="clear" w:color="auto" w:fill="auto"/>
            <w:vAlign w:val="center"/>
            <w:hideMark/>
          </w:tcPr>
          <w:p w14:paraId="1FF96EE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4 500,0</w:t>
            </w:r>
          </w:p>
        </w:tc>
      </w:tr>
      <w:tr w:rsidR="00F14E3F" w:rsidRPr="00492E79" w14:paraId="3183F061" w14:textId="77777777" w:rsidTr="00F14E3F">
        <w:trPr>
          <w:trHeight w:val="20"/>
        </w:trPr>
        <w:tc>
          <w:tcPr>
            <w:tcW w:w="7366" w:type="dxa"/>
            <w:shd w:val="clear" w:color="auto" w:fill="auto"/>
            <w:vAlign w:val="center"/>
            <w:hideMark/>
          </w:tcPr>
          <w:p w14:paraId="6C7E299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14:paraId="3F0DA95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0A257C3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5B1A2FA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auto" w:fill="auto"/>
            <w:vAlign w:val="center"/>
            <w:hideMark/>
          </w:tcPr>
          <w:p w14:paraId="16A2067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59.3.05.00372</w:t>
            </w:r>
          </w:p>
        </w:tc>
        <w:tc>
          <w:tcPr>
            <w:tcW w:w="617" w:type="dxa"/>
            <w:shd w:val="clear" w:color="auto" w:fill="auto"/>
            <w:vAlign w:val="center"/>
            <w:hideMark/>
          </w:tcPr>
          <w:p w14:paraId="60DDAD1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096" w:type="dxa"/>
            <w:shd w:val="clear" w:color="auto" w:fill="auto"/>
            <w:vAlign w:val="center"/>
            <w:hideMark/>
          </w:tcPr>
          <w:p w14:paraId="3345F9E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1E904B9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20B0965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2D3F5824" w14:textId="77777777" w:rsidTr="00F14E3F">
        <w:trPr>
          <w:trHeight w:val="20"/>
        </w:trPr>
        <w:tc>
          <w:tcPr>
            <w:tcW w:w="7366" w:type="dxa"/>
            <w:shd w:val="clear" w:color="000000" w:fill="FFFFFF"/>
            <w:vAlign w:val="center"/>
            <w:hideMark/>
          </w:tcPr>
          <w:p w14:paraId="2DA9873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993" w:type="dxa"/>
            <w:shd w:val="clear" w:color="auto" w:fill="auto"/>
            <w:vAlign w:val="center"/>
            <w:hideMark/>
          </w:tcPr>
          <w:p w14:paraId="5BB60C5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720570D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5C73AF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572D81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59.3.23.00000</w:t>
            </w:r>
          </w:p>
        </w:tc>
        <w:tc>
          <w:tcPr>
            <w:tcW w:w="617" w:type="dxa"/>
            <w:shd w:val="clear" w:color="000000" w:fill="FFFFFF"/>
            <w:vAlign w:val="center"/>
            <w:hideMark/>
          </w:tcPr>
          <w:p w14:paraId="07DC43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804E09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12 044,6</w:t>
            </w:r>
          </w:p>
        </w:tc>
        <w:tc>
          <w:tcPr>
            <w:tcW w:w="1134" w:type="dxa"/>
            <w:shd w:val="clear" w:color="auto" w:fill="auto"/>
            <w:vAlign w:val="center"/>
            <w:hideMark/>
          </w:tcPr>
          <w:p w14:paraId="5E28509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12 044,6</w:t>
            </w:r>
          </w:p>
        </w:tc>
        <w:tc>
          <w:tcPr>
            <w:tcW w:w="1276" w:type="dxa"/>
            <w:shd w:val="clear" w:color="auto" w:fill="auto"/>
            <w:vAlign w:val="center"/>
            <w:hideMark/>
          </w:tcPr>
          <w:p w14:paraId="4BA8FEA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12 044,6</w:t>
            </w:r>
          </w:p>
        </w:tc>
      </w:tr>
      <w:tr w:rsidR="00F14E3F" w:rsidRPr="00492E79" w14:paraId="56A68394" w14:textId="77777777" w:rsidTr="00F14E3F">
        <w:trPr>
          <w:trHeight w:val="20"/>
        </w:trPr>
        <w:tc>
          <w:tcPr>
            <w:tcW w:w="7366" w:type="dxa"/>
            <w:shd w:val="clear" w:color="auto" w:fill="auto"/>
            <w:vAlign w:val="center"/>
            <w:hideMark/>
          </w:tcPr>
          <w:p w14:paraId="72252B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993" w:type="dxa"/>
            <w:shd w:val="clear" w:color="auto" w:fill="auto"/>
            <w:vAlign w:val="center"/>
            <w:hideMark/>
          </w:tcPr>
          <w:p w14:paraId="16FDFAF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2891773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6F97A6F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27ED22B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w:t>
            </w:r>
            <w:proofErr w:type="gramStart"/>
            <w:r w:rsidRPr="00492E79">
              <w:rPr>
                <w:rFonts w:ascii="Times New Roman" w:eastAsia="Times New Roman" w:hAnsi="Times New Roman" w:cs="Times New Roman"/>
                <w:b/>
                <w:bCs/>
                <w:sz w:val="20"/>
                <w:szCs w:val="20"/>
                <w:lang w:eastAsia="ru-RU"/>
              </w:rPr>
              <w:t>23.S</w:t>
            </w:r>
            <w:proofErr w:type="gramEnd"/>
            <w:r w:rsidRPr="00492E79">
              <w:rPr>
                <w:rFonts w:ascii="Times New Roman" w:eastAsia="Times New Roman" w:hAnsi="Times New Roman" w:cs="Times New Roman"/>
                <w:b/>
                <w:bCs/>
                <w:sz w:val="20"/>
                <w:szCs w:val="20"/>
                <w:lang w:eastAsia="ru-RU"/>
              </w:rPr>
              <w:t>7714</w:t>
            </w:r>
          </w:p>
        </w:tc>
        <w:tc>
          <w:tcPr>
            <w:tcW w:w="617" w:type="dxa"/>
            <w:shd w:val="clear" w:color="000000" w:fill="FFFFFF"/>
            <w:vAlign w:val="center"/>
            <w:hideMark/>
          </w:tcPr>
          <w:p w14:paraId="4F5A21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FB29D4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12 044,6</w:t>
            </w:r>
          </w:p>
        </w:tc>
        <w:tc>
          <w:tcPr>
            <w:tcW w:w="1134" w:type="dxa"/>
            <w:shd w:val="clear" w:color="000000" w:fill="FFFFFF"/>
            <w:vAlign w:val="center"/>
            <w:hideMark/>
          </w:tcPr>
          <w:p w14:paraId="1248976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12 044,6</w:t>
            </w:r>
          </w:p>
        </w:tc>
        <w:tc>
          <w:tcPr>
            <w:tcW w:w="1276" w:type="dxa"/>
            <w:shd w:val="clear" w:color="000000" w:fill="FFFFFF"/>
            <w:vAlign w:val="center"/>
            <w:hideMark/>
          </w:tcPr>
          <w:p w14:paraId="05E5A98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12 044,6</w:t>
            </w:r>
          </w:p>
        </w:tc>
      </w:tr>
      <w:tr w:rsidR="00F14E3F" w:rsidRPr="00492E79" w14:paraId="62A2AE4F" w14:textId="77777777" w:rsidTr="00F14E3F">
        <w:trPr>
          <w:trHeight w:val="20"/>
        </w:trPr>
        <w:tc>
          <w:tcPr>
            <w:tcW w:w="7366" w:type="dxa"/>
            <w:shd w:val="clear" w:color="auto" w:fill="auto"/>
            <w:vAlign w:val="center"/>
            <w:hideMark/>
          </w:tcPr>
          <w:p w14:paraId="4D129A2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5DB1D99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0AF61C0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1E9DF0A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2C26857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23.S</w:t>
            </w:r>
            <w:proofErr w:type="gramEnd"/>
            <w:r w:rsidRPr="00492E79">
              <w:rPr>
                <w:rFonts w:ascii="Times New Roman" w:eastAsia="Times New Roman" w:hAnsi="Times New Roman" w:cs="Times New Roman"/>
                <w:sz w:val="20"/>
                <w:szCs w:val="20"/>
                <w:lang w:eastAsia="ru-RU"/>
              </w:rPr>
              <w:t>7714</w:t>
            </w:r>
          </w:p>
        </w:tc>
        <w:tc>
          <w:tcPr>
            <w:tcW w:w="617" w:type="dxa"/>
            <w:shd w:val="clear" w:color="000000" w:fill="FFFFFF"/>
            <w:vAlign w:val="center"/>
            <w:hideMark/>
          </w:tcPr>
          <w:p w14:paraId="5CDB330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60412C4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12 044,6</w:t>
            </w:r>
          </w:p>
        </w:tc>
        <w:tc>
          <w:tcPr>
            <w:tcW w:w="1134" w:type="dxa"/>
            <w:shd w:val="clear" w:color="000000" w:fill="FFFFFF"/>
            <w:vAlign w:val="center"/>
            <w:hideMark/>
          </w:tcPr>
          <w:p w14:paraId="3F4C2AA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12 044,6</w:t>
            </w:r>
          </w:p>
        </w:tc>
        <w:tc>
          <w:tcPr>
            <w:tcW w:w="1276" w:type="dxa"/>
            <w:shd w:val="clear" w:color="000000" w:fill="FFFFFF"/>
            <w:vAlign w:val="center"/>
            <w:hideMark/>
          </w:tcPr>
          <w:p w14:paraId="680D55D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12 044,6</w:t>
            </w:r>
          </w:p>
        </w:tc>
      </w:tr>
      <w:tr w:rsidR="00F14E3F" w:rsidRPr="00492E79" w14:paraId="780A2C77" w14:textId="77777777" w:rsidTr="00F14E3F">
        <w:trPr>
          <w:trHeight w:val="20"/>
        </w:trPr>
        <w:tc>
          <w:tcPr>
            <w:tcW w:w="7366" w:type="dxa"/>
            <w:shd w:val="clear" w:color="auto" w:fill="auto"/>
            <w:vAlign w:val="center"/>
            <w:hideMark/>
          </w:tcPr>
          <w:p w14:paraId="1605F60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Молодежная политика</w:t>
            </w:r>
          </w:p>
        </w:tc>
        <w:tc>
          <w:tcPr>
            <w:tcW w:w="993" w:type="dxa"/>
            <w:shd w:val="clear" w:color="auto" w:fill="auto"/>
            <w:vAlign w:val="center"/>
            <w:hideMark/>
          </w:tcPr>
          <w:p w14:paraId="7DBD130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599010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06D9664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auto" w:fill="auto"/>
            <w:vAlign w:val="center"/>
            <w:hideMark/>
          </w:tcPr>
          <w:p w14:paraId="5D3530B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5C9BD4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1300BB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2 570,5</w:t>
            </w:r>
          </w:p>
        </w:tc>
        <w:tc>
          <w:tcPr>
            <w:tcW w:w="1134" w:type="dxa"/>
            <w:shd w:val="clear" w:color="auto" w:fill="auto"/>
            <w:vAlign w:val="center"/>
            <w:hideMark/>
          </w:tcPr>
          <w:p w14:paraId="0B3D7F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1 147,1</w:t>
            </w:r>
          </w:p>
        </w:tc>
        <w:tc>
          <w:tcPr>
            <w:tcW w:w="1276" w:type="dxa"/>
            <w:shd w:val="clear" w:color="auto" w:fill="auto"/>
            <w:vAlign w:val="center"/>
            <w:hideMark/>
          </w:tcPr>
          <w:p w14:paraId="515D015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1 149,0</w:t>
            </w:r>
          </w:p>
        </w:tc>
      </w:tr>
      <w:tr w:rsidR="00F14E3F" w:rsidRPr="00492E79" w14:paraId="448263D9" w14:textId="77777777" w:rsidTr="00F14E3F">
        <w:trPr>
          <w:trHeight w:val="20"/>
        </w:trPr>
        <w:tc>
          <w:tcPr>
            <w:tcW w:w="7366" w:type="dxa"/>
            <w:shd w:val="clear" w:color="auto" w:fill="auto"/>
            <w:vAlign w:val="center"/>
            <w:hideMark/>
          </w:tcPr>
          <w:p w14:paraId="3958CFB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образования в Завитинском муниципальном округе"</w:t>
            </w:r>
          </w:p>
        </w:tc>
        <w:tc>
          <w:tcPr>
            <w:tcW w:w="993" w:type="dxa"/>
            <w:shd w:val="clear" w:color="auto" w:fill="auto"/>
            <w:vAlign w:val="center"/>
            <w:hideMark/>
          </w:tcPr>
          <w:p w14:paraId="1F2543F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73AD6C8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F29D61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auto" w:fill="auto"/>
            <w:vAlign w:val="center"/>
            <w:hideMark/>
          </w:tcPr>
          <w:p w14:paraId="630799E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59.0.00.00000</w:t>
            </w:r>
          </w:p>
        </w:tc>
        <w:tc>
          <w:tcPr>
            <w:tcW w:w="617" w:type="dxa"/>
            <w:shd w:val="clear" w:color="auto" w:fill="auto"/>
            <w:vAlign w:val="center"/>
            <w:hideMark/>
          </w:tcPr>
          <w:p w14:paraId="35A839C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1BDD2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2 570,5</w:t>
            </w:r>
          </w:p>
        </w:tc>
        <w:tc>
          <w:tcPr>
            <w:tcW w:w="1134" w:type="dxa"/>
            <w:shd w:val="clear" w:color="auto" w:fill="auto"/>
            <w:vAlign w:val="center"/>
            <w:hideMark/>
          </w:tcPr>
          <w:p w14:paraId="3A3E637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1 147,1</w:t>
            </w:r>
          </w:p>
        </w:tc>
        <w:tc>
          <w:tcPr>
            <w:tcW w:w="1276" w:type="dxa"/>
            <w:shd w:val="clear" w:color="auto" w:fill="auto"/>
            <w:vAlign w:val="center"/>
            <w:hideMark/>
          </w:tcPr>
          <w:p w14:paraId="067B554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1 149,0</w:t>
            </w:r>
          </w:p>
        </w:tc>
      </w:tr>
      <w:tr w:rsidR="00F14E3F" w:rsidRPr="00492E79" w14:paraId="233431BA" w14:textId="77777777" w:rsidTr="00F14E3F">
        <w:trPr>
          <w:trHeight w:val="20"/>
        </w:trPr>
        <w:tc>
          <w:tcPr>
            <w:tcW w:w="7366" w:type="dxa"/>
            <w:shd w:val="clear" w:color="auto" w:fill="auto"/>
            <w:vAlign w:val="center"/>
            <w:hideMark/>
          </w:tcPr>
          <w:p w14:paraId="593D4F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993" w:type="dxa"/>
            <w:shd w:val="clear" w:color="auto" w:fill="auto"/>
            <w:vAlign w:val="center"/>
            <w:hideMark/>
          </w:tcPr>
          <w:p w14:paraId="201B040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47760E1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707F6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auto" w:fill="auto"/>
            <w:vAlign w:val="center"/>
            <w:hideMark/>
          </w:tcPr>
          <w:p w14:paraId="2798C92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59.2.00.00000</w:t>
            </w:r>
          </w:p>
        </w:tc>
        <w:tc>
          <w:tcPr>
            <w:tcW w:w="617" w:type="dxa"/>
            <w:shd w:val="clear" w:color="auto" w:fill="auto"/>
            <w:vAlign w:val="center"/>
            <w:hideMark/>
          </w:tcPr>
          <w:p w14:paraId="2B68A1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7F9191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2 570,5</w:t>
            </w:r>
          </w:p>
        </w:tc>
        <w:tc>
          <w:tcPr>
            <w:tcW w:w="1134" w:type="dxa"/>
            <w:shd w:val="clear" w:color="auto" w:fill="auto"/>
            <w:vAlign w:val="center"/>
            <w:hideMark/>
          </w:tcPr>
          <w:p w14:paraId="5A438AF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1 147,1</w:t>
            </w:r>
          </w:p>
        </w:tc>
        <w:tc>
          <w:tcPr>
            <w:tcW w:w="1276" w:type="dxa"/>
            <w:shd w:val="clear" w:color="auto" w:fill="auto"/>
            <w:vAlign w:val="center"/>
            <w:hideMark/>
          </w:tcPr>
          <w:p w14:paraId="6C375E9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1 149,0</w:t>
            </w:r>
          </w:p>
        </w:tc>
      </w:tr>
      <w:tr w:rsidR="00F14E3F" w:rsidRPr="00492E79" w14:paraId="691BD8B2" w14:textId="77777777" w:rsidTr="00F14E3F">
        <w:trPr>
          <w:trHeight w:val="20"/>
        </w:trPr>
        <w:tc>
          <w:tcPr>
            <w:tcW w:w="7366" w:type="dxa"/>
            <w:shd w:val="clear" w:color="000000" w:fill="FFFFFF"/>
            <w:vAlign w:val="center"/>
            <w:hideMark/>
          </w:tcPr>
          <w:p w14:paraId="24647E0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Основное мероприятие «Организация и проведение профильных смен, многодневных походов, </w:t>
            </w:r>
            <w:proofErr w:type="spellStart"/>
            <w:r w:rsidRPr="00492E79">
              <w:rPr>
                <w:rFonts w:ascii="Times New Roman" w:eastAsia="Times New Roman" w:hAnsi="Times New Roman" w:cs="Times New Roman"/>
                <w:b/>
                <w:bCs/>
                <w:sz w:val="20"/>
                <w:szCs w:val="20"/>
                <w:lang w:eastAsia="ru-RU"/>
              </w:rPr>
              <w:t>турслетов</w:t>
            </w:r>
            <w:proofErr w:type="spellEnd"/>
            <w:r w:rsidRPr="00492E79">
              <w:rPr>
                <w:rFonts w:ascii="Times New Roman" w:eastAsia="Times New Roman" w:hAnsi="Times New Roman" w:cs="Times New Roman"/>
                <w:b/>
                <w:bCs/>
                <w:sz w:val="20"/>
                <w:szCs w:val="20"/>
                <w:lang w:eastAsia="ru-RU"/>
              </w:rPr>
              <w:t>, учебных сборов и т.д.»</w:t>
            </w:r>
          </w:p>
        </w:tc>
        <w:tc>
          <w:tcPr>
            <w:tcW w:w="993" w:type="dxa"/>
            <w:shd w:val="clear" w:color="auto" w:fill="auto"/>
            <w:vAlign w:val="center"/>
            <w:hideMark/>
          </w:tcPr>
          <w:p w14:paraId="3E434A4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686469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84DCCF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000000" w:fill="FFFFFF"/>
            <w:vAlign w:val="center"/>
            <w:hideMark/>
          </w:tcPr>
          <w:p w14:paraId="3BBC101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59.2.01.00000</w:t>
            </w:r>
          </w:p>
        </w:tc>
        <w:tc>
          <w:tcPr>
            <w:tcW w:w="617" w:type="dxa"/>
            <w:shd w:val="clear" w:color="000000" w:fill="FFFFFF"/>
            <w:vAlign w:val="center"/>
            <w:hideMark/>
          </w:tcPr>
          <w:p w14:paraId="38C23AB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E52673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14:paraId="0A4DF3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75,0</w:t>
            </w:r>
          </w:p>
        </w:tc>
        <w:tc>
          <w:tcPr>
            <w:tcW w:w="1276" w:type="dxa"/>
            <w:shd w:val="clear" w:color="000000" w:fill="FFFFFF"/>
            <w:vAlign w:val="center"/>
            <w:hideMark/>
          </w:tcPr>
          <w:p w14:paraId="6B885B1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75,0</w:t>
            </w:r>
          </w:p>
        </w:tc>
      </w:tr>
      <w:tr w:rsidR="00F14E3F" w:rsidRPr="00492E79" w14:paraId="2EEA7881" w14:textId="77777777" w:rsidTr="00F14E3F">
        <w:trPr>
          <w:trHeight w:val="20"/>
        </w:trPr>
        <w:tc>
          <w:tcPr>
            <w:tcW w:w="7366" w:type="dxa"/>
            <w:shd w:val="clear" w:color="auto" w:fill="auto"/>
            <w:vAlign w:val="center"/>
            <w:hideMark/>
          </w:tcPr>
          <w:p w14:paraId="6C55265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Организация и проведение профильных смен, многодневных походов, </w:t>
            </w:r>
            <w:proofErr w:type="spellStart"/>
            <w:r w:rsidRPr="00492E79">
              <w:rPr>
                <w:rFonts w:ascii="Times New Roman" w:eastAsia="Times New Roman" w:hAnsi="Times New Roman" w:cs="Times New Roman"/>
                <w:b/>
                <w:bCs/>
                <w:sz w:val="20"/>
                <w:szCs w:val="20"/>
                <w:lang w:eastAsia="ru-RU"/>
              </w:rPr>
              <w:t>турслетов</w:t>
            </w:r>
            <w:proofErr w:type="spellEnd"/>
            <w:r w:rsidRPr="00492E79">
              <w:rPr>
                <w:rFonts w:ascii="Times New Roman" w:eastAsia="Times New Roman" w:hAnsi="Times New Roman" w:cs="Times New Roman"/>
                <w:b/>
                <w:bCs/>
                <w:sz w:val="20"/>
                <w:szCs w:val="20"/>
                <w:lang w:eastAsia="ru-RU"/>
              </w:rPr>
              <w:t>, учебных сборов и т.д.</w:t>
            </w:r>
          </w:p>
        </w:tc>
        <w:tc>
          <w:tcPr>
            <w:tcW w:w="993" w:type="dxa"/>
            <w:shd w:val="clear" w:color="auto" w:fill="auto"/>
            <w:vAlign w:val="center"/>
            <w:hideMark/>
          </w:tcPr>
          <w:p w14:paraId="19ADA7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608AB2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059A67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000000" w:fill="FFFFFF"/>
            <w:vAlign w:val="center"/>
            <w:hideMark/>
          </w:tcPr>
          <w:p w14:paraId="0F8A611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59.2.01.00290</w:t>
            </w:r>
          </w:p>
        </w:tc>
        <w:tc>
          <w:tcPr>
            <w:tcW w:w="617" w:type="dxa"/>
            <w:shd w:val="clear" w:color="000000" w:fill="FFFFFF"/>
            <w:vAlign w:val="center"/>
            <w:hideMark/>
          </w:tcPr>
          <w:p w14:paraId="4ABBF91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84EB3C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14:paraId="6E52BD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75,0</w:t>
            </w:r>
          </w:p>
        </w:tc>
        <w:tc>
          <w:tcPr>
            <w:tcW w:w="1276" w:type="dxa"/>
            <w:shd w:val="clear" w:color="000000" w:fill="FFFFFF"/>
            <w:vAlign w:val="center"/>
            <w:hideMark/>
          </w:tcPr>
          <w:p w14:paraId="774BB84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75,0</w:t>
            </w:r>
          </w:p>
        </w:tc>
      </w:tr>
      <w:tr w:rsidR="00F14E3F" w:rsidRPr="00492E79" w14:paraId="514FAEAC" w14:textId="77777777" w:rsidTr="00F14E3F">
        <w:trPr>
          <w:trHeight w:val="20"/>
        </w:trPr>
        <w:tc>
          <w:tcPr>
            <w:tcW w:w="7366" w:type="dxa"/>
            <w:shd w:val="clear" w:color="auto" w:fill="auto"/>
            <w:vAlign w:val="center"/>
            <w:hideMark/>
          </w:tcPr>
          <w:p w14:paraId="741DC38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34E3FE7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29A714C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09D5949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478" w:type="dxa"/>
            <w:shd w:val="clear" w:color="000000" w:fill="FFFFFF"/>
            <w:vAlign w:val="center"/>
            <w:hideMark/>
          </w:tcPr>
          <w:p w14:paraId="61B29E2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59.2.01.00290</w:t>
            </w:r>
          </w:p>
        </w:tc>
        <w:tc>
          <w:tcPr>
            <w:tcW w:w="617" w:type="dxa"/>
            <w:shd w:val="clear" w:color="000000" w:fill="FFFFFF"/>
            <w:vAlign w:val="center"/>
            <w:hideMark/>
          </w:tcPr>
          <w:p w14:paraId="1C6A1F9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2E4A295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6E20A76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276" w:type="dxa"/>
            <w:shd w:val="clear" w:color="000000" w:fill="FFFFFF"/>
            <w:vAlign w:val="center"/>
            <w:hideMark/>
          </w:tcPr>
          <w:p w14:paraId="75C2E81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r>
      <w:tr w:rsidR="00F14E3F" w:rsidRPr="00492E79" w14:paraId="764216F9" w14:textId="77777777" w:rsidTr="00F14E3F">
        <w:trPr>
          <w:trHeight w:val="20"/>
        </w:trPr>
        <w:tc>
          <w:tcPr>
            <w:tcW w:w="7366" w:type="dxa"/>
            <w:shd w:val="clear" w:color="auto" w:fill="auto"/>
            <w:vAlign w:val="center"/>
            <w:hideMark/>
          </w:tcPr>
          <w:p w14:paraId="78ECEC5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343419C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4DCEB6E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0E4B5ED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478" w:type="dxa"/>
            <w:shd w:val="clear" w:color="000000" w:fill="FFFFFF"/>
            <w:vAlign w:val="center"/>
            <w:hideMark/>
          </w:tcPr>
          <w:p w14:paraId="7C8203F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59.2.01.00290</w:t>
            </w:r>
          </w:p>
        </w:tc>
        <w:tc>
          <w:tcPr>
            <w:tcW w:w="617" w:type="dxa"/>
            <w:shd w:val="clear" w:color="000000" w:fill="FFFFFF"/>
            <w:vAlign w:val="center"/>
            <w:hideMark/>
          </w:tcPr>
          <w:p w14:paraId="22DE2A5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400B13C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14:paraId="0401F69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75,0</w:t>
            </w:r>
          </w:p>
        </w:tc>
        <w:tc>
          <w:tcPr>
            <w:tcW w:w="1276" w:type="dxa"/>
            <w:shd w:val="clear" w:color="000000" w:fill="FFFFFF"/>
            <w:vAlign w:val="center"/>
            <w:hideMark/>
          </w:tcPr>
          <w:p w14:paraId="5A5E7F2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75,0</w:t>
            </w:r>
          </w:p>
        </w:tc>
      </w:tr>
      <w:tr w:rsidR="00F14E3F" w:rsidRPr="00492E79" w14:paraId="4B95AA3F" w14:textId="77777777" w:rsidTr="00F14E3F">
        <w:trPr>
          <w:trHeight w:val="20"/>
        </w:trPr>
        <w:tc>
          <w:tcPr>
            <w:tcW w:w="7366" w:type="dxa"/>
            <w:shd w:val="clear" w:color="000000" w:fill="FFFFFF"/>
            <w:vAlign w:val="center"/>
            <w:hideMark/>
          </w:tcPr>
          <w:p w14:paraId="607833A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«Мероприятия по проведению оздоровительной кампании детей»</w:t>
            </w:r>
          </w:p>
        </w:tc>
        <w:tc>
          <w:tcPr>
            <w:tcW w:w="993" w:type="dxa"/>
            <w:shd w:val="clear" w:color="auto" w:fill="auto"/>
            <w:vAlign w:val="center"/>
            <w:hideMark/>
          </w:tcPr>
          <w:p w14:paraId="7E63A9B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50720BC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423B6DF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000000" w:fill="FFFFFF"/>
            <w:vAlign w:val="center"/>
            <w:hideMark/>
          </w:tcPr>
          <w:p w14:paraId="7CF5B8C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59.2.03.00000</w:t>
            </w:r>
          </w:p>
        </w:tc>
        <w:tc>
          <w:tcPr>
            <w:tcW w:w="617" w:type="dxa"/>
            <w:shd w:val="clear" w:color="000000" w:fill="FFFFFF"/>
            <w:vAlign w:val="center"/>
            <w:hideMark/>
          </w:tcPr>
          <w:p w14:paraId="79BE784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1B19B28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400,0</w:t>
            </w:r>
          </w:p>
        </w:tc>
        <w:tc>
          <w:tcPr>
            <w:tcW w:w="1134" w:type="dxa"/>
            <w:shd w:val="clear" w:color="000000" w:fill="FFFFFF"/>
            <w:vAlign w:val="center"/>
            <w:hideMark/>
          </w:tcPr>
          <w:p w14:paraId="43E2EAC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170,0</w:t>
            </w:r>
          </w:p>
        </w:tc>
        <w:tc>
          <w:tcPr>
            <w:tcW w:w="1276" w:type="dxa"/>
            <w:shd w:val="clear" w:color="000000" w:fill="FFFFFF"/>
            <w:vAlign w:val="center"/>
            <w:hideMark/>
          </w:tcPr>
          <w:p w14:paraId="735629F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170,0</w:t>
            </w:r>
          </w:p>
        </w:tc>
      </w:tr>
      <w:tr w:rsidR="00F14E3F" w:rsidRPr="00492E79" w14:paraId="2DF8CFA0" w14:textId="77777777" w:rsidTr="00F14E3F">
        <w:trPr>
          <w:trHeight w:val="20"/>
        </w:trPr>
        <w:tc>
          <w:tcPr>
            <w:tcW w:w="7366" w:type="dxa"/>
            <w:shd w:val="clear" w:color="auto" w:fill="auto"/>
            <w:vAlign w:val="center"/>
            <w:hideMark/>
          </w:tcPr>
          <w:p w14:paraId="47B11CE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993" w:type="dxa"/>
            <w:shd w:val="clear" w:color="auto" w:fill="auto"/>
            <w:vAlign w:val="center"/>
            <w:hideMark/>
          </w:tcPr>
          <w:p w14:paraId="70AEF14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026C354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0C45771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000000" w:fill="FFFFFF"/>
            <w:vAlign w:val="center"/>
            <w:hideMark/>
          </w:tcPr>
          <w:p w14:paraId="5FF7202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59.2.03.00300</w:t>
            </w:r>
          </w:p>
        </w:tc>
        <w:tc>
          <w:tcPr>
            <w:tcW w:w="617" w:type="dxa"/>
            <w:shd w:val="clear" w:color="000000" w:fill="FFFFFF"/>
            <w:vAlign w:val="center"/>
            <w:hideMark/>
          </w:tcPr>
          <w:p w14:paraId="269849E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B56F4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400,0</w:t>
            </w:r>
          </w:p>
        </w:tc>
        <w:tc>
          <w:tcPr>
            <w:tcW w:w="1134" w:type="dxa"/>
            <w:shd w:val="clear" w:color="000000" w:fill="FFFFFF"/>
            <w:vAlign w:val="center"/>
            <w:hideMark/>
          </w:tcPr>
          <w:p w14:paraId="11E578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170,0</w:t>
            </w:r>
          </w:p>
        </w:tc>
        <w:tc>
          <w:tcPr>
            <w:tcW w:w="1276" w:type="dxa"/>
            <w:shd w:val="clear" w:color="000000" w:fill="FFFFFF"/>
            <w:vAlign w:val="center"/>
            <w:hideMark/>
          </w:tcPr>
          <w:p w14:paraId="2B53192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170,0</w:t>
            </w:r>
          </w:p>
        </w:tc>
      </w:tr>
      <w:tr w:rsidR="00F14E3F" w:rsidRPr="00492E79" w14:paraId="0FDA8C1C" w14:textId="77777777" w:rsidTr="00F14E3F">
        <w:trPr>
          <w:trHeight w:val="20"/>
        </w:trPr>
        <w:tc>
          <w:tcPr>
            <w:tcW w:w="7366" w:type="dxa"/>
            <w:shd w:val="clear" w:color="auto" w:fill="auto"/>
            <w:vAlign w:val="center"/>
            <w:hideMark/>
          </w:tcPr>
          <w:p w14:paraId="3D41FA8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2734D8D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3170B5F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4C0154C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478" w:type="dxa"/>
            <w:shd w:val="clear" w:color="000000" w:fill="FFFFFF"/>
            <w:vAlign w:val="center"/>
            <w:hideMark/>
          </w:tcPr>
          <w:p w14:paraId="6A1DB81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59.2.03.00300</w:t>
            </w:r>
          </w:p>
        </w:tc>
        <w:tc>
          <w:tcPr>
            <w:tcW w:w="617" w:type="dxa"/>
            <w:shd w:val="clear" w:color="000000" w:fill="FFFFFF"/>
            <w:vAlign w:val="center"/>
            <w:hideMark/>
          </w:tcPr>
          <w:p w14:paraId="112C693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6FCCCCB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400,0</w:t>
            </w:r>
          </w:p>
        </w:tc>
        <w:tc>
          <w:tcPr>
            <w:tcW w:w="1134" w:type="dxa"/>
            <w:shd w:val="clear" w:color="000000" w:fill="FFFFFF"/>
            <w:vAlign w:val="center"/>
            <w:hideMark/>
          </w:tcPr>
          <w:p w14:paraId="1ED6D76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170,0</w:t>
            </w:r>
          </w:p>
        </w:tc>
        <w:tc>
          <w:tcPr>
            <w:tcW w:w="1276" w:type="dxa"/>
            <w:shd w:val="clear" w:color="000000" w:fill="FFFFFF"/>
            <w:vAlign w:val="center"/>
            <w:hideMark/>
          </w:tcPr>
          <w:p w14:paraId="33138B7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170,0</w:t>
            </w:r>
          </w:p>
        </w:tc>
      </w:tr>
      <w:tr w:rsidR="00F14E3F" w:rsidRPr="00492E79" w14:paraId="5C449CED" w14:textId="77777777" w:rsidTr="00F14E3F">
        <w:trPr>
          <w:trHeight w:val="20"/>
        </w:trPr>
        <w:tc>
          <w:tcPr>
            <w:tcW w:w="7366" w:type="dxa"/>
            <w:shd w:val="clear" w:color="000000" w:fill="FFFFFF"/>
            <w:vAlign w:val="center"/>
            <w:hideMark/>
          </w:tcPr>
          <w:p w14:paraId="4E3DB7E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993" w:type="dxa"/>
            <w:shd w:val="clear" w:color="auto" w:fill="auto"/>
            <w:vAlign w:val="center"/>
            <w:hideMark/>
          </w:tcPr>
          <w:p w14:paraId="30C51FC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56160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3BCF97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000000" w:fill="FFFFFF"/>
            <w:vAlign w:val="center"/>
            <w:hideMark/>
          </w:tcPr>
          <w:p w14:paraId="13BBD34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59.2.04.00000</w:t>
            </w:r>
          </w:p>
        </w:tc>
        <w:tc>
          <w:tcPr>
            <w:tcW w:w="617" w:type="dxa"/>
            <w:shd w:val="clear" w:color="000000" w:fill="FFFFFF"/>
            <w:vAlign w:val="center"/>
            <w:hideMark/>
          </w:tcPr>
          <w:p w14:paraId="27A429D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5FE63D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14:paraId="1ECD7A0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14:paraId="4BCEEC1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F14E3F" w:rsidRPr="00492E79" w14:paraId="476DAC6D" w14:textId="77777777" w:rsidTr="00F14E3F">
        <w:trPr>
          <w:trHeight w:val="20"/>
        </w:trPr>
        <w:tc>
          <w:tcPr>
            <w:tcW w:w="7366" w:type="dxa"/>
            <w:shd w:val="clear" w:color="auto" w:fill="auto"/>
            <w:vAlign w:val="center"/>
            <w:hideMark/>
          </w:tcPr>
          <w:p w14:paraId="4F45172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993" w:type="dxa"/>
            <w:shd w:val="clear" w:color="auto" w:fill="auto"/>
            <w:vAlign w:val="center"/>
            <w:hideMark/>
          </w:tcPr>
          <w:p w14:paraId="2894F71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75D8571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079110F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000000" w:fill="FFFFFF"/>
            <w:vAlign w:val="center"/>
            <w:hideMark/>
          </w:tcPr>
          <w:p w14:paraId="63450C9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59.2.04.00310</w:t>
            </w:r>
          </w:p>
        </w:tc>
        <w:tc>
          <w:tcPr>
            <w:tcW w:w="617" w:type="dxa"/>
            <w:shd w:val="clear" w:color="000000" w:fill="FFFFFF"/>
            <w:vAlign w:val="center"/>
            <w:hideMark/>
          </w:tcPr>
          <w:p w14:paraId="6B0067B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9981B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14:paraId="2B71F0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c>
          <w:tcPr>
            <w:tcW w:w="1276" w:type="dxa"/>
            <w:shd w:val="clear" w:color="000000" w:fill="FFFFFF"/>
            <w:vAlign w:val="center"/>
            <w:hideMark/>
          </w:tcPr>
          <w:p w14:paraId="4D2960A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w:t>
            </w:r>
          </w:p>
        </w:tc>
      </w:tr>
      <w:tr w:rsidR="00F14E3F" w:rsidRPr="00492E79" w14:paraId="07D17884" w14:textId="77777777" w:rsidTr="00F14E3F">
        <w:trPr>
          <w:trHeight w:val="20"/>
        </w:trPr>
        <w:tc>
          <w:tcPr>
            <w:tcW w:w="7366" w:type="dxa"/>
            <w:shd w:val="clear" w:color="auto" w:fill="auto"/>
            <w:vAlign w:val="center"/>
            <w:hideMark/>
          </w:tcPr>
          <w:p w14:paraId="557CAF8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2B67D23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48F997C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2A414FF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478" w:type="dxa"/>
            <w:shd w:val="clear" w:color="000000" w:fill="FFFFFF"/>
            <w:vAlign w:val="center"/>
            <w:hideMark/>
          </w:tcPr>
          <w:p w14:paraId="26A49A6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59.2.04.00310</w:t>
            </w:r>
          </w:p>
        </w:tc>
        <w:tc>
          <w:tcPr>
            <w:tcW w:w="617" w:type="dxa"/>
            <w:shd w:val="clear" w:color="000000" w:fill="FFFFFF"/>
            <w:vAlign w:val="center"/>
            <w:hideMark/>
          </w:tcPr>
          <w:p w14:paraId="13C54B8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12F00EA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c>
          <w:tcPr>
            <w:tcW w:w="1134" w:type="dxa"/>
            <w:shd w:val="clear" w:color="000000" w:fill="FFFFFF"/>
            <w:vAlign w:val="center"/>
            <w:hideMark/>
          </w:tcPr>
          <w:p w14:paraId="1E6FF45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276" w:type="dxa"/>
            <w:shd w:val="clear" w:color="000000" w:fill="FFFFFF"/>
            <w:vAlign w:val="center"/>
            <w:hideMark/>
          </w:tcPr>
          <w:p w14:paraId="47FE74B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r>
      <w:tr w:rsidR="00F14E3F" w:rsidRPr="00492E79" w14:paraId="5202789E" w14:textId="77777777" w:rsidTr="00F14E3F">
        <w:trPr>
          <w:trHeight w:val="20"/>
        </w:trPr>
        <w:tc>
          <w:tcPr>
            <w:tcW w:w="7366" w:type="dxa"/>
            <w:shd w:val="clear" w:color="000000" w:fill="FFFFFF"/>
            <w:vAlign w:val="center"/>
            <w:hideMark/>
          </w:tcPr>
          <w:p w14:paraId="0A090B1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«Вложения в материально-техническую базу летних оздоровительных учреждений района»</w:t>
            </w:r>
          </w:p>
        </w:tc>
        <w:tc>
          <w:tcPr>
            <w:tcW w:w="993" w:type="dxa"/>
            <w:shd w:val="clear" w:color="auto" w:fill="auto"/>
            <w:vAlign w:val="center"/>
            <w:hideMark/>
          </w:tcPr>
          <w:p w14:paraId="17FC22F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ED71A6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D1BC63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000000" w:fill="FFFFFF"/>
            <w:vAlign w:val="center"/>
            <w:hideMark/>
          </w:tcPr>
          <w:p w14:paraId="0D910B8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59.2.05.00000</w:t>
            </w:r>
          </w:p>
        </w:tc>
        <w:tc>
          <w:tcPr>
            <w:tcW w:w="617" w:type="dxa"/>
            <w:shd w:val="clear" w:color="000000" w:fill="FFFFFF"/>
            <w:vAlign w:val="center"/>
            <w:hideMark/>
          </w:tcPr>
          <w:p w14:paraId="1074B73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68A5FCD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14:paraId="42E1BC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14:paraId="691B290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F14E3F" w:rsidRPr="00492E79" w14:paraId="752814E6" w14:textId="77777777" w:rsidTr="00F14E3F">
        <w:trPr>
          <w:trHeight w:val="20"/>
        </w:trPr>
        <w:tc>
          <w:tcPr>
            <w:tcW w:w="7366" w:type="dxa"/>
            <w:shd w:val="clear" w:color="auto" w:fill="auto"/>
            <w:vAlign w:val="center"/>
            <w:hideMark/>
          </w:tcPr>
          <w:p w14:paraId="43DA154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993" w:type="dxa"/>
            <w:shd w:val="clear" w:color="auto" w:fill="auto"/>
            <w:vAlign w:val="center"/>
            <w:hideMark/>
          </w:tcPr>
          <w:p w14:paraId="206EEA0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5A15194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7678D4D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000000" w:fill="FFFFFF"/>
            <w:vAlign w:val="center"/>
            <w:hideMark/>
          </w:tcPr>
          <w:p w14:paraId="148976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59.2.05.00320</w:t>
            </w:r>
          </w:p>
        </w:tc>
        <w:tc>
          <w:tcPr>
            <w:tcW w:w="617" w:type="dxa"/>
            <w:shd w:val="clear" w:color="000000" w:fill="FFFFFF"/>
            <w:vAlign w:val="center"/>
            <w:hideMark/>
          </w:tcPr>
          <w:p w14:paraId="7890EA1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6A7090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14:paraId="7B608D9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14:paraId="4223DED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F14E3F" w:rsidRPr="00492E79" w14:paraId="1F73851C" w14:textId="77777777" w:rsidTr="00F14E3F">
        <w:trPr>
          <w:trHeight w:val="20"/>
        </w:trPr>
        <w:tc>
          <w:tcPr>
            <w:tcW w:w="7366" w:type="dxa"/>
            <w:shd w:val="clear" w:color="auto" w:fill="auto"/>
            <w:vAlign w:val="center"/>
            <w:hideMark/>
          </w:tcPr>
          <w:p w14:paraId="1DB6AA0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03A491F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5B7FE9D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553B0A1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478" w:type="dxa"/>
            <w:shd w:val="clear" w:color="000000" w:fill="FFFFFF"/>
            <w:vAlign w:val="center"/>
            <w:hideMark/>
          </w:tcPr>
          <w:p w14:paraId="54FFE40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59.2.05.00320</w:t>
            </w:r>
          </w:p>
        </w:tc>
        <w:tc>
          <w:tcPr>
            <w:tcW w:w="617" w:type="dxa"/>
            <w:shd w:val="clear" w:color="000000" w:fill="FFFFFF"/>
            <w:vAlign w:val="center"/>
            <w:hideMark/>
          </w:tcPr>
          <w:p w14:paraId="77DBFD8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4D999F6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14:paraId="1984DC0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276" w:type="dxa"/>
            <w:shd w:val="clear" w:color="000000" w:fill="FFFFFF"/>
            <w:vAlign w:val="center"/>
            <w:hideMark/>
          </w:tcPr>
          <w:p w14:paraId="18F8E4F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F14E3F" w:rsidRPr="00492E79" w14:paraId="4A6D8317" w14:textId="77777777" w:rsidTr="00F14E3F">
        <w:trPr>
          <w:trHeight w:val="20"/>
        </w:trPr>
        <w:tc>
          <w:tcPr>
            <w:tcW w:w="7366" w:type="dxa"/>
            <w:shd w:val="clear" w:color="000000" w:fill="FFFFFF"/>
            <w:vAlign w:val="center"/>
            <w:hideMark/>
          </w:tcPr>
          <w:p w14:paraId="2DC6464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993" w:type="dxa"/>
            <w:shd w:val="clear" w:color="auto" w:fill="auto"/>
            <w:vAlign w:val="center"/>
            <w:hideMark/>
          </w:tcPr>
          <w:p w14:paraId="2A8414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2824765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9DD77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000000" w:fill="FFFFFF"/>
            <w:vAlign w:val="center"/>
            <w:hideMark/>
          </w:tcPr>
          <w:p w14:paraId="60338A5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59.2.06.00000</w:t>
            </w:r>
          </w:p>
        </w:tc>
        <w:tc>
          <w:tcPr>
            <w:tcW w:w="617" w:type="dxa"/>
            <w:shd w:val="clear" w:color="000000" w:fill="FFFFFF"/>
            <w:vAlign w:val="center"/>
            <w:hideMark/>
          </w:tcPr>
          <w:p w14:paraId="344F142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58C41E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1 670,5</w:t>
            </w:r>
          </w:p>
        </w:tc>
        <w:tc>
          <w:tcPr>
            <w:tcW w:w="1134" w:type="dxa"/>
            <w:shd w:val="clear" w:color="000000" w:fill="FFFFFF"/>
            <w:vAlign w:val="center"/>
            <w:hideMark/>
          </w:tcPr>
          <w:p w14:paraId="76DC0F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842,1</w:t>
            </w:r>
          </w:p>
        </w:tc>
        <w:tc>
          <w:tcPr>
            <w:tcW w:w="1276" w:type="dxa"/>
            <w:shd w:val="clear" w:color="000000" w:fill="FFFFFF"/>
            <w:vAlign w:val="center"/>
            <w:hideMark/>
          </w:tcPr>
          <w:p w14:paraId="735CCE9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844,0</w:t>
            </w:r>
          </w:p>
        </w:tc>
      </w:tr>
      <w:tr w:rsidR="00F14E3F" w:rsidRPr="00492E79" w14:paraId="37A51D78" w14:textId="77777777" w:rsidTr="00F14E3F">
        <w:trPr>
          <w:trHeight w:val="20"/>
        </w:trPr>
        <w:tc>
          <w:tcPr>
            <w:tcW w:w="7366" w:type="dxa"/>
            <w:shd w:val="clear" w:color="auto" w:fill="auto"/>
            <w:vAlign w:val="center"/>
            <w:hideMark/>
          </w:tcPr>
          <w:p w14:paraId="664AF14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993" w:type="dxa"/>
            <w:shd w:val="clear" w:color="auto" w:fill="auto"/>
            <w:vAlign w:val="center"/>
            <w:hideMark/>
          </w:tcPr>
          <w:p w14:paraId="64172E8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68609C9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D63A1B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478" w:type="dxa"/>
            <w:shd w:val="clear" w:color="000000" w:fill="FFFFFF"/>
            <w:vAlign w:val="center"/>
            <w:hideMark/>
          </w:tcPr>
          <w:p w14:paraId="523F11E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59.2.</w:t>
            </w:r>
            <w:proofErr w:type="gramStart"/>
            <w:r w:rsidRPr="00492E79">
              <w:rPr>
                <w:rFonts w:ascii="Times New Roman" w:eastAsia="Times New Roman" w:hAnsi="Times New Roman" w:cs="Times New Roman"/>
                <w:b/>
                <w:bCs/>
                <w:sz w:val="20"/>
                <w:szCs w:val="20"/>
                <w:lang w:eastAsia="ru-RU"/>
              </w:rPr>
              <w:t>06.S</w:t>
            </w:r>
            <w:proofErr w:type="gramEnd"/>
            <w:r w:rsidRPr="00492E79">
              <w:rPr>
                <w:rFonts w:ascii="Times New Roman" w:eastAsia="Times New Roman" w:hAnsi="Times New Roman" w:cs="Times New Roman"/>
                <w:b/>
                <w:bCs/>
                <w:sz w:val="20"/>
                <w:szCs w:val="20"/>
                <w:lang w:eastAsia="ru-RU"/>
              </w:rPr>
              <w:t>7500</w:t>
            </w:r>
          </w:p>
        </w:tc>
        <w:tc>
          <w:tcPr>
            <w:tcW w:w="617" w:type="dxa"/>
            <w:shd w:val="clear" w:color="000000" w:fill="FFFFFF"/>
            <w:vAlign w:val="center"/>
            <w:hideMark/>
          </w:tcPr>
          <w:p w14:paraId="589E24B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5F2F52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1 670,5</w:t>
            </w:r>
          </w:p>
        </w:tc>
        <w:tc>
          <w:tcPr>
            <w:tcW w:w="1134" w:type="dxa"/>
            <w:shd w:val="clear" w:color="000000" w:fill="FFFFFF"/>
            <w:vAlign w:val="center"/>
            <w:hideMark/>
          </w:tcPr>
          <w:p w14:paraId="14B43C0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842,1</w:t>
            </w:r>
          </w:p>
        </w:tc>
        <w:tc>
          <w:tcPr>
            <w:tcW w:w="1276" w:type="dxa"/>
            <w:shd w:val="clear" w:color="000000" w:fill="FFFFFF"/>
            <w:vAlign w:val="center"/>
            <w:hideMark/>
          </w:tcPr>
          <w:p w14:paraId="617098D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844,0</w:t>
            </w:r>
          </w:p>
        </w:tc>
      </w:tr>
      <w:tr w:rsidR="00F14E3F" w:rsidRPr="00492E79" w14:paraId="5EED5B3E" w14:textId="77777777" w:rsidTr="00F14E3F">
        <w:trPr>
          <w:trHeight w:val="20"/>
        </w:trPr>
        <w:tc>
          <w:tcPr>
            <w:tcW w:w="7366" w:type="dxa"/>
            <w:shd w:val="clear" w:color="auto" w:fill="auto"/>
            <w:vAlign w:val="center"/>
            <w:hideMark/>
          </w:tcPr>
          <w:p w14:paraId="54684D8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14:paraId="4071F73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6F2629B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261BFDF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478" w:type="dxa"/>
            <w:shd w:val="clear" w:color="000000" w:fill="FFFFFF"/>
            <w:vAlign w:val="center"/>
            <w:hideMark/>
          </w:tcPr>
          <w:p w14:paraId="1AE9EF1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w:t>
            </w:r>
            <w:proofErr w:type="gramStart"/>
            <w:r w:rsidRPr="00492E79">
              <w:rPr>
                <w:rFonts w:ascii="Times New Roman" w:eastAsia="Times New Roman" w:hAnsi="Times New Roman" w:cs="Times New Roman"/>
                <w:sz w:val="20"/>
                <w:szCs w:val="20"/>
                <w:lang w:eastAsia="ru-RU"/>
              </w:rPr>
              <w:t>06.S</w:t>
            </w:r>
            <w:proofErr w:type="gramEnd"/>
            <w:r w:rsidRPr="00492E79">
              <w:rPr>
                <w:rFonts w:ascii="Times New Roman" w:eastAsia="Times New Roman" w:hAnsi="Times New Roman" w:cs="Times New Roman"/>
                <w:sz w:val="20"/>
                <w:szCs w:val="20"/>
                <w:lang w:eastAsia="ru-RU"/>
              </w:rPr>
              <w:t>7500</w:t>
            </w:r>
          </w:p>
        </w:tc>
        <w:tc>
          <w:tcPr>
            <w:tcW w:w="617" w:type="dxa"/>
            <w:shd w:val="clear" w:color="000000" w:fill="FFFFFF"/>
            <w:vAlign w:val="center"/>
            <w:hideMark/>
          </w:tcPr>
          <w:p w14:paraId="1B8594A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096" w:type="dxa"/>
            <w:shd w:val="clear" w:color="000000" w:fill="FFFFFF"/>
            <w:vAlign w:val="center"/>
            <w:hideMark/>
          </w:tcPr>
          <w:p w14:paraId="6EA4A1F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134" w:type="dxa"/>
            <w:shd w:val="clear" w:color="000000" w:fill="FFFFFF"/>
            <w:vAlign w:val="center"/>
            <w:hideMark/>
          </w:tcPr>
          <w:p w14:paraId="3CE6254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276" w:type="dxa"/>
            <w:shd w:val="clear" w:color="000000" w:fill="FFFFFF"/>
            <w:vAlign w:val="center"/>
            <w:hideMark/>
          </w:tcPr>
          <w:p w14:paraId="6431A0A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r>
      <w:tr w:rsidR="00F14E3F" w:rsidRPr="00492E79" w14:paraId="7F367667" w14:textId="77777777" w:rsidTr="00F14E3F">
        <w:trPr>
          <w:trHeight w:val="20"/>
        </w:trPr>
        <w:tc>
          <w:tcPr>
            <w:tcW w:w="7366" w:type="dxa"/>
            <w:shd w:val="clear" w:color="auto" w:fill="auto"/>
            <w:vAlign w:val="center"/>
            <w:hideMark/>
          </w:tcPr>
          <w:p w14:paraId="52D2504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695ED68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765933B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5720D2A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478" w:type="dxa"/>
            <w:shd w:val="clear" w:color="000000" w:fill="FFFFFF"/>
            <w:vAlign w:val="center"/>
            <w:hideMark/>
          </w:tcPr>
          <w:p w14:paraId="213F653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59.2.</w:t>
            </w:r>
            <w:proofErr w:type="gramStart"/>
            <w:r w:rsidRPr="00492E79">
              <w:rPr>
                <w:rFonts w:ascii="Times New Roman" w:eastAsia="Times New Roman" w:hAnsi="Times New Roman" w:cs="Times New Roman"/>
                <w:sz w:val="20"/>
                <w:szCs w:val="20"/>
                <w:lang w:eastAsia="ru-RU"/>
              </w:rPr>
              <w:t>06.S</w:t>
            </w:r>
            <w:proofErr w:type="gramEnd"/>
            <w:r w:rsidRPr="00492E79">
              <w:rPr>
                <w:rFonts w:ascii="Times New Roman" w:eastAsia="Times New Roman" w:hAnsi="Times New Roman" w:cs="Times New Roman"/>
                <w:sz w:val="20"/>
                <w:szCs w:val="20"/>
                <w:lang w:eastAsia="ru-RU"/>
              </w:rPr>
              <w:t>7500</w:t>
            </w:r>
          </w:p>
        </w:tc>
        <w:tc>
          <w:tcPr>
            <w:tcW w:w="617" w:type="dxa"/>
            <w:shd w:val="clear" w:color="000000" w:fill="FFFFFF"/>
            <w:vAlign w:val="center"/>
            <w:hideMark/>
          </w:tcPr>
          <w:p w14:paraId="181A6FB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493D2BB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1 640,5</w:t>
            </w:r>
          </w:p>
        </w:tc>
        <w:tc>
          <w:tcPr>
            <w:tcW w:w="1134" w:type="dxa"/>
            <w:shd w:val="clear" w:color="000000" w:fill="FFFFFF"/>
            <w:vAlign w:val="center"/>
            <w:hideMark/>
          </w:tcPr>
          <w:p w14:paraId="4AC373C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812,1</w:t>
            </w:r>
          </w:p>
        </w:tc>
        <w:tc>
          <w:tcPr>
            <w:tcW w:w="1276" w:type="dxa"/>
            <w:shd w:val="clear" w:color="000000" w:fill="FFFFFF"/>
            <w:vAlign w:val="center"/>
            <w:hideMark/>
          </w:tcPr>
          <w:p w14:paraId="473CB69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814,0</w:t>
            </w:r>
          </w:p>
        </w:tc>
      </w:tr>
      <w:tr w:rsidR="00F14E3F" w:rsidRPr="00492E79" w14:paraId="654740FC" w14:textId="77777777" w:rsidTr="00F14E3F">
        <w:trPr>
          <w:trHeight w:val="20"/>
        </w:trPr>
        <w:tc>
          <w:tcPr>
            <w:tcW w:w="7366" w:type="dxa"/>
            <w:shd w:val="clear" w:color="auto" w:fill="auto"/>
            <w:vAlign w:val="center"/>
            <w:hideMark/>
          </w:tcPr>
          <w:p w14:paraId="676957A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Другие вопросы в области образования</w:t>
            </w:r>
          </w:p>
        </w:tc>
        <w:tc>
          <w:tcPr>
            <w:tcW w:w="993" w:type="dxa"/>
            <w:shd w:val="clear" w:color="auto" w:fill="auto"/>
            <w:vAlign w:val="center"/>
            <w:hideMark/>
          </w:tcPr>
          <w:p w14:paraId="4F54CD2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03502EF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36255CC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5264B22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7C13890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47D1CA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7 219,5</w:t>
            </w:r>
          </w:p>
        </w:tc>
        <w:tc>
          <w:tcPr>
            <w:tcW w:w="1134" w:type="dxa"/>
            <w:shd w:val="clear" w:color="auto" w:fill="auto"/>
            <w:vAlign w:val="center"/>
            <w:hideMark/>
          </w:tcPr>
          <w:p w14:paraId="1EC1DCC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6 496,6</w:t>
            </w:r>
          </w:p>
        </w:tc>
        <w:tc>
          <w:tcPr>
            <w:tcW w:w="1276" w:type="dxa"/>
            <w:shd w:val="clear" w:color="auto" w:fill="auto"/>
            <w:vAlign w:val="center"/>
            <w:hideMark/>
          </w:tcPr>
          <w:p w14:paraId="0E40C1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6 496,6</w:t>
            </w:r>
          </w:p>
        </w:tc>
      </w:tr>
      <w:tr w:rsidR="00F14E3F" w:rsidRPr="00492E79" w14:paraId="7996BCCA" w14:textId="77777777" w:rsidTr="00F14E3F">
        <w:trPr>
          <w:trHeight w:val="20"/>
        </w:trPr>
        <w:tc>
          <w:tcPr>
            <w:tcW w:w="7366" w:type="dxa"/>
            <w:shd w:val="clear" w:color="auto" w:fill="auto"/>
            <w:vAlign w:val="center"/>
            <w:hideMark/>
          </w:tcPr>
          <w:p w14:paraId="7994FDD4" w14:textId="753C4945"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образования в Завитинском муниципальном округе"</w:t>
            </w:r>
          </w:p>
        </w:tc>
        <w:tc>
          <w:tcPr>
            <w:tcW w:w="993" w:type="dxa"/>
            <w:shd w:val="clear" w:color="auto" w:fill="auto"/>
            <w:vAlign w:val="center"/>
            <w:hideMark/>
          </w:tcPr>
          <w:p w14:paraId="63DA98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541E915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33BA6E3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1222923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59.0.00.00000</w:t>
            </w:r>
          </w:p>
        </w:tc>
        <w:tc>
          <w:tcPr>
            <w:tcW w:w="617" w:type="dxa"/>
            <w:shd w:val="clear" w:color="auto" w:fill="auto"/>
            <w:vAlign w:val="center"/>
            <w:hideMark/>
          </w:tcPr>
          <w:p w14:paraId="534F185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C65F1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7 219,5</w:t>
            </w:r>
          </w:p>
        </w:tc>
        <w:tc>
          <w:tcPr>
            <w:tcW w:w="1134" w:type="dxa"/>
            <w:shd w:val="clear" w:color="auto" w:fill="auto"/>
            <w:vAlign w:val="center"/>
            <w:hideMark/>
          </w:tcPr>
          <w:p w14:paraId="0DE1A22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6 496,6</w:t>
            </w:r>
          </w:p>
        </w:tc>
        <w:tc>
          <w:tcPr>
            <w:tcW w:w="1276" w:type="dxa"/>
            <w:shd w:val="clear" w:color="auto" w:fill="auto"/>
            <w:vAlign w:val="center"/>
            <w:hideMark/>
          </w:tcPr>
          <w:p w14:paraId="2415F64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6 496,6</w:t>
            </w:r>
          </w:p>
        </w:tc>
      </w:tr>
      <w:tr w:rsidR="00F14E3F" w:rsidRPr="00492E79" w14:paraId="6EDDD388" w14:textId="77777777" w:rsidTr="00F14E3F">
        <w:trPr>
          <w:trHeight w:val="20"/>
        </w:trPr>
        <w:tc>
          <w:tcPr>
            <w:tcW w:w="7366" w:type="dxa"/>
            <w:shd w:val="clear" w:color="auto" w:fill="auto"/>
            <w:vAlign w:val="center"/>
            <w:hideMark/>
          </w:tcPr>
          <w:p w14:paraId="26D582E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993" w:type="dxa"/>
            <w:shd w:val="clear" w:color="auto" w:fill="auto"/>
            <w:vAlign w:val="center"/>
            <w:hideMark/>
          </w:tcPr>
          <w:p w14:paraId="680B92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F0366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609145A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402AF0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59.1.00.00000</w:t>
            </w:r>
          </w:p>
        </w:tc>
        <w:tc>
          <w:tcPr>
            <w:tcW w:w="617" w:type="dxa"/>
            <w:shd w:val="clear" w:color="auto" w:fill="auto"/>
            <w:vAlign w:val="center"/>
            <w:hideMark/>
          </w:tcPr>
          <w:p w14:paraId="4A47829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469448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14:paraId="4576C3F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7847A04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36BF6BF5" w14:textId="77777777" w:rsidTr="00F14E3F">
        <w:trPr>
          <w:trHeight w:val="20"/>
        </w:trPr>
        <w:tc>
          <w:tcPr>
            <w:tcW w:w="7366" w:type="dxa"/>
            <w:shd w:val="clear" w:color="000000" w:fill="FFFFFF"/>
            <w:vAlign w:val="center"/>
            <w:hideMark/>
          </w:tcPr>
          <w:p w14:paraId="4F090AB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993" w:type="dxa"/>
            <w:shd w:val="clear" w:color="auto" w:fill="auto"/>
            <w:vAlign w:val="center"/>
            <w:hideMark/>
          </w:tcPr>
          <w:p w14:paraId="28EC96C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761F02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2347763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078EF89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59.1.02.00000</w:t>
            </w:r>
          </w:p>
        </w:tc>
        <w:tc>
          <w:tcPr>
            <w:tcW w:w="617" w:type="dxa"/>
            <w:shd w:val="clear" w:color="000000" w:fill="FFFFFF"/>
            <w:vAlign w:val="center"/>
            <w:hideMark/>
          </w:tcPr>
          <w:p w14:paraId="12E3A62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26AE6B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14:paraId="1A21B03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276" w:type="dxa"/>
            <w:shd w:val="clear" w:color="auto" w:fill="auto"/>
            <w:vAlign w:val="center"/>
            <w:hideMark/>
          </w:tcPr>
          <w:p w14:paraId="19719DC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r>
      <w:tr w:rsidR="00F14E3F" w:rsidRPr="00492E79" w14:paraId="526332C4" w14:textId="77777777" w:rsidTr="00F14E3F">
        <w:trPr>
          <w:trHeight w:val="20"/>
        </w:trPr>
        <w:tc>
          <w:tcPr>
            <w:tcW w:w="7366" w:type="dxa"/>
            <w:shd w:val="clear" w:color="auto" w:fill="auto"/>
            <w:vAlign w:val="center"/>
            <w:hideMark/>
          </w:tcPr>
          <w:p w14:paraId="689D6F7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Модернизация системы общего образования</w:t>
            </w:r>
          </w:p>
        </w:tc>
        <w:tc>
          <w:tcPr>
            <w:tcW w:w="993" w:type="dxa"/>
            <w:shd w:val="clear" w:color="auto" w:fill="auto"/>
            <w:vAlign w:val="center"/>
            <w:hideMark/>
          </w:tcPr>
          <w:p w14:paraId="7ACA23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7CBC40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F2B99C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66B8513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59.1.02.00250</w:t>
            </w:r>
          </w:p>
        </w:tc>
        <w:tc>
          <w:tcPr>
            <w:tcW w:w="617" w:type="dxa"/>
            <w:shd w:val="clear" w:color="000000" w:fill="FFFFFF"/>
            <w:vAlign w:val="center"/>
            <w:hideMark/>
          </w:tcPr>
          <w:p w14:paraId="480FD1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1E2B3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14:paraId="110FA18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1FB3DE4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6F50D44F" w14:textId="77777777" w:rsidTr="00F14E3F">
        <w:trPr>
          <w:trHeight w:val="20"/>
        </w:trPr>
        <w:tc>
          <w:tcPr>
            <w:tcW w:w="7366" w:type="dxa"/>
            <w:shd w:val="clear" w:color="auto" w:fill="auto"/>
            <w:vAlign w:val="center"/>
            <w:hideMark/>
          </w:tcPr>
          <w:p w14:paraId="429F756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7A67AEF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76B0C6B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76C484A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000000" w:fill="FFFFFF"/>
            <w:vAlign w:val="center"/>
            <w:hideMark/>
          </w:tcPr>
          <w:p w14:paraId="6C2174E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59.1.02.00250</w:t>
            </w:r>
          </w:p>
        </w:tc>
        <w:tc>
          <w:tcPr>
            <w:tcW w:w="617" w:type="dxa"/>
            <w:shd w:val="clear" w:color="000000" w:fill="FFFFFF"/>
            <w:vAlign w:val="center"/>
            <w:hideMark/>
          </w:tcPr>
          <w:p w14:paraId="5A8E75F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auto" w:fill="auto"/>
            <w:vAlign w:val="center"/>
            <w:hideMark/>
          </w:tcPr>
          <w:p w14:paraId="2651746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vAlign w:val="center"/>
            <w:hideMark/>
          </w:tcPr>
          <w:p w14:paraId="1DEB792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6D945A1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5978D1B0" w14:textId="77777777" w:rsidTr="00F14E3F">
        <w:trPr>
          <w:trHeight w:val="20"/>
        </w:trPr>
        <w:tc>
          <w:tcPr>
            <w:tcW w:w="7366" w:type="dxa"/>
            <w:shd w:val="clear" w:color="000000" w:fill="FFFFFF"/>
            <w:vAlign w:val="center"/>
            <w:hideMark/>
          </w:tcPr>
          <w:p w14:paraId="0AEDBE2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993" w:type="dxa"/>
            <w:shd w:val="clear" w:color="auto" w:fill="auto"/>
            <w:vAlign w:val="center"/>
            <w:hideMark/>
          </w:tcPr>
          <w:p w14:paraId="5DA3D35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70EF01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C0A162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4A0038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59.1.04.00000</w:t>
            </w:r>
          </w:p>
        </w:tc>
        <w:tc>
          <w:tcPr>
            <w:tcW w:w="617" w:type="dxa"/>
            <w:shd w:val="clear" w:color="auto" w:fill="auto"/>
            <w:vAlign w:val="center"/>
            <w:hideMark/>
          </w:tcPr>
          <w:p w14:paraId="05929C0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auto" w:fill="auto"/>
            <w:vAlign w:val="center"/>
            <w:hideMark/>
          </w:tcPr>
          <w:p w14:paraId="64788A4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7F5E193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276" w:type="dxa"/>
            <w:shd w:val="clear" w:color="auto" w:fill="auto"/>
            <w:vAlign w:val="center"/>
            <w:hideMark/>
          </w:tcPr>
          <w:p w14:paraId="57FB29A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r>
      <w:tr w:rsidR="00F14E3F" w:rsidRPr="00492E79" w14:paraId="1292592D" w14:textId="77777777" w:rsidTr="00F14E3F">
        <w:trPr>
          <w:trHeight w:val="20"/>
        </w:trPr>
        <w:tc>
          <w:tcPr>
            <w:tcW w:w="7366" w:type="dxa"/>
            <w:shd w:val="clear" w:color="auto" w:fill="auto"/>
            <w:vAlign w:val="center"/>
            <w:hideMark/>
          </w:tcPr>
          <w:p w14:paraId="0B1142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Выявление и поддержка одаренных детей</w:t>
            </w:r>
          </w:p>
        </w:tc>
        <w:tc>
          <w:tcPr>
            <w:tcW w:w="993" w:type="dxa"/>
            <w:shd w:val="clear" w:color="auto" w:fill="auto"/>
            <w:vAlign w:val="center"/>
            <w:hideMark/>
          </w:tcPr>
          <w:p w14:paraId="3039A1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2DFE335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0C04511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1CA8D4C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59.1.04.00260</w:t>
            </w:r>
          </w:p>
        </w:tc>
        <w:tc>
          <w:tcPr>
            <w:tcW w:w="617" w:type="dxa"/>
            <w:shd w:val="clear" w:color="auto" w:fill="auto"/>
            <w:vAlign w:val="center"/>
            <w:hideMark/>
          </w:tcPr>
          <w:p w14:paraId="13F87B5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EA07B4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14:paraId="2DA6B90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7015E2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16A58913" w14:textId="77777777" w:rsidTr="00F14E3F">
        <w:trPr>
          <w:trHeight w:val="20"/>
        </w:trPr>
        <w:tc>
          <w:tcPr>
            <w:tcW w:w="7366" w:type="dxa"/>
            <w:shd w:val="clear" w:color="auto" w:fill="auto"/>
            <w:vAlign w:val="center"/>
            <w:hideMark/>
          </w:tcPr>
          <w:p w14:paraId="1373C6D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5B9F5E5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0BF26F8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6EADF5B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000000" w:fill="FFFFFF"/>
            <w:vAlign w:val="center"/>
            <w:hideMark/>
          </w:tcPr>
          <w:p w14:paraId="22B885F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59.1.04.00260</w:t>
            </w:r>
          </w:p>
        </w:tc>
        <w:tc>
          <w:tcPr>
            <w:tcW w:w="617" w:type="dxa"/>
            <w:shd w:val="clear" w:color="auto" w:fill="auto"/>
            <w:vAlign w:val="center"/>
            <w:hideMark/>
          </w:tcPr>
          <w:p w14:paraId="1BF7FA6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134EC2B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vAlign w:val="center"/>
            <w:hideMark/>
          </w:tcPr>
          <w:p w14:paraId="4F91039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0944275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471E8EA9" w14:textId="77777777" w:rsidTr="00F14E3F">
        <w:trPr>
          <w:trHeight w:val="20"/>
        </w:trPr>
        <w:tc>
          <w:tcPr>
            <w:tcW w:w="7366" w:type="dxa"/>
            <w:shd w:val="clear" w:color="auto" w:fill="auto"/>
            <w:vAlign w:val="center"/>
            <w:hideMark/>
          </w:tcPr>
          <w:p w14:paraId="6788634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Подпрограмма "Развитие образования Завитинского муниципального </w:t>
            </w:r>
            <w:proofErr w:type="gramStart"/>
            <w:r w:rsidRPr="00492E79">
              <w:rPr>
                <w:rFonts w:ascii="Times New Roman" w:eastAsia="Times New Roman" w:hAnsi="Times New Roman" w:cs="Times New Roman"/>
                <w:b/>
                <w:bCs/>
                <w:sz w:val="20"/>
                <w:szCs w:val="20"/>
                <w:lang w:eastAsia="ru-RU"/>
              </w:rPr>
              <w:t>округа  и</w:t>
            </w:r>
            <w:proofErr w:type="gramEnd"/>
            <w:r w:rsidRPr="00492E79">
              <w:rPr>
                <w:rFonts w:ascii="Times New Roman" w:eastAsia="Times New Roman" w:hAnsi="Times New Roman" w:cs="Times New Roman"/>
                <w:b/>
                <w:bCs/>
                <w:sz w:val="20"/>
                <w:szCs w:val="20"/>
                <w:lang w:eastAsia="ru-RU"/>
              </w:rPr>
              <w:t xml:space="preserve"> прочие мероприятия в области образования"</w:t>
            </w:r>
          </w:p>
        </w:tc>
        <w:tc>
          <w:tcPr>
            <w:tcW w:w="993" w:type="dxa"/>
            <w:shd w:val="clear" w:color="auto" w:fill="auto"/>
            <w:vAlign w:val="center"/>
            <w:hideMark/>
          </w:tcPr>
          <w:p w14:paraId="7655C90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540CEAE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0E9C7AF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2425D7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59.3.00.00000</w:t>
            </w:r>
          </w:p>
        </w:tc>
        <w:tc>
          <w:tcPr>
            <w:tcW w:w="617" w:type="dxa"/>
            <w:shd w:val="clear" w:color="auto" w:fill="auto"/>
            <w:vAlign w:val="center"/>
            <w:hideMark/>
          </w:tcPr>
          <w:p w14:paraId="5AB8FE7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6062F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7 149,5</w:t>
            </w:r>
          </w:p>
        </w:tc>
        <w:tc>
          <w:tcPr>
            <w:tcW w:w="1134" w:type="dxa"/>
            <w:shd w:val="clear" w:color="auto" w:fill="auto"/>
            <w:vAlign w:val="center"/>
            <w:hideMark/>
          </w:tcPr>
          <w:p w14:paraId="365E39F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6 426,6</w:t>
            </w:r>
          </w:p>
        </w:tc>
        <w:tc>
          <w:tcPr>
            <w:tcW w:w="1276" w:type="dxa"/>
            <w:shd w:val="clear" w:color="auto" w:fill="auto"/>
            <w:vAlign w:val="center"/>
            <w:hideMark/>
          </w:tcPr>
          <w:p w14:paraId="57E3541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6 426,6</w:t>
            </w:r>
          </w:p>
        </w:tc>
      </w:tr>
      <w:tr w:rsidR="00F14E3F" w:rsidRPr="00492E79" w14:paraId="362F602F" w14:textId="77777777" w:rsidTr="00F14E3F">
        <w:trPr>
          <w:trHeight w:val="20"/>
        </w:trPr>
        <w:tc>
          <w:tcPr>
            <w:tcW w:w="7366" w:type="dxa"/>
            <w:shd w:val="clear" w:color="000000" w:fill="FFFFFF"/>
            <w:vAlign w:val="center"/>
            <w:hideMark/>
          </w:tcPr>
          <w:p w14:paraId="7A53D716" w14:textId="24D3CA4A"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w:t>
            </w:r>
            <w:r w:rsidR="00575F93" w:rsidRPr="00492E79">
              <w:rPr>
                <w:rFonts w:ascii="Times New Roman" w:eastAsia="Times New Roman" w:hAnsi="Times New Roman" w:cs="Times New Roman"/>
                <w:b/>
                <w:bCs/>
                <w:sz w:val="20"/>
                <w:szCs w:val="20"/>
                <w:lang w:eastAsia="ru-RU"/>
              </w:rPr>
              <w:t>я</w:t>
            </w:r>
            <w:r w:rsidRPr="00492E79">
              <w:rPr>
                <w:rFonts w:ascii="Times New Roman" w:eastAsia="Times New Roman" w:hAnsi="Times New Roman" w:cs="Times New Roman"/>
                <w:b/>
                <w:bCs/>
                <w:sz w:val="20"/>
                <w:szCs w:val="20"/>
                <w:lang w:eastAsia="ru-RU"/>
              </w:rPr>
              <w:t>тие "Расходы на обеспечение функций органов местного самоуправления"</w:t>
            </w:r>
          </w:p>
        </w:tc>
        <w:tc>
          <w:tcPr>
            <w:tcW w:w="993" w:type="dxa"/>
            <w:shd w:val="clear" w:color="auto" w:fill="auto"/>
            <w:vAlign w:val="center"/>
            <w:hideMark/>
          </w:tcPr>
          <w:p w14:paraId="7D6F643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563C0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4ECCD1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228C113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59.3.01.00000</w:t>
            </w:r>
          </w:p>
        </w:tc>
        <w:tc>
          <w:tcPr>
            <w:tcW w:w="617" w:type="dxa"/>
            <w:shd w:val="clear" w:color="000000" w:fill="FFFFFF"/>
            <w:vAlign w:val="center"/>
            <w:hideMark/>
          </w:tcPr>
          <w:p w14:paraId="727DBFD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5D35E99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268,1</w:t>
            </w:r>
          </w:p>
        </w:tc>
        <w:tc>
          <w:tcPr>
            <w:tcW w:w="1134" w:type="dxa"/>
            <w:shd w:val="clear" w:color="000000" w:fill="FFFFFF"/>
            <w:vAlign w:val="center"/>
            <w:hideMark/>
          </w:tcPr>
          <w:p w14:paraId="784FD0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268,1</w:t>
            </w:r>
          </w:p>
        </w:tc>
        <w:tc>
          <w:tcPr>
            <w:tcW w:w="1276" w:type="dxa"/>
            <w:shd w:val="clear" w:color="000000" w:fill="FFFFFF"/>
            <w:vAlign w:val="center"/>
            <w:hideMark/>
          </w:tcPr>
          <w:p w14:paraId="28F410A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268,1</w:t>
            </w:r>
          </w:p>
        </w:tc>
      </w:tr>
      <w:tr w:rsidR="00F14E3F" w:rsidRPr="00492E79" w14:paraId="6EE95F92" w14:textId="77777777" w:rsidTr="00F14E3F">
        <w:trPr>
          <w:trHeight w:val="20"/>
        </w:trPr>
        <w:tc>
          <w:tcPr>
            <w:tcW w:w="7366" w:type="dxa"/>
            <w:shd w:val="clear" w:color="auto" w:fill="auto"/>
            <w:vAlign w:val="center"/>
            <w:hideMark/>
          </w:tcPr>
          <w:p w14:paraId="5289C78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993" w:type="dxa"/>
            <w:shd w:val="clear" w:color="auto" w:fill="auto"/>
            <w:vAlign w:val="center"/>
            <w:hideMark/>
          </w:tcPr>
          <w:p w14:paraId="0AB8B22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6A9764C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4D01DB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5B45A9A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59.3.01.00200</w:t>
            </w:r>
          </w:p>
        </w:tc>
        <w:tc>
          <w:tcPr>
            <w:tcW w:w="617" w:type="dxa"/>
            <w:shd w:val="clear" w:color="000000" w:fill="FFFFFF"/>
            <w:vAlign w:val="center"/>
            <w:hideMark/>
          </w:tcPr>
          <w:p w14:paraId="1A8A3F5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4ADA88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268,1</w:t>
            </w:r>
          </w:p>
        </w:tc>
        <w:tc>
          <w:tcPr>
            <w:tcW w:w="1134" w:type="dxa"/>
            <w:shd w:val="clear" w:color="000000" w:fill="FFFFFF"/>
            <w:vAlign w:val="center"/>
            <w:hideMark/>
          </w:tcPr>
          <w:p w14:paraId="55262EE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268,1</w:t>
            </w:r>
          </w:p>
        </w:tc>
        <w:tc>
          <w:tcPr>
            <w:tcW w:w="1276" w:type="dxa"/>
            <w:shd w:val="clear" w:color="000000" w:fill="FFFFFF"/>
            <w:vAlign w:val="center"/>
            <w:hideMark/>
          </w:tcPr>
          <w:p w14:paraId="34E2768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268,1</w:t>
            </w:r>
          </w:p>
        </w:tc>
      </w:tr>
      <w:tr w:rsidR="00F14E3F" w:rsidRPr="00492E79" w14:paraId="23FEE576" w14:textId="77777777" w:rsidTr="00F14E3F">
        <w:trPr>
          <w:trHeight w:val="20"/>
        </w:trPr>
        <w:tc>
          <w:tcPr>
            <w:tcW w:w="7366" w:type="dxa"/>
            <w:shd w:val="clear" w:color="auto" w:fill="auto"/>
            <w:vAlign w:val="center"/>
            <w:hideMark/>
          </w:tcPr>
          <w:p w14:paraId="0A04580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63B1E54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3AB59B6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64168FC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000000" w:fill="FFFFFF"/>
            <w:vAlign w:val="center"/>
            <w:hideMark/>
          </w:tcPr>
          <w:p w14:paraId="5095F62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59.3.01.00200</w:t>
            </w:r>
          </w:p>
        </w:tc>
        <w:tc>
          <w:tcPr>
            <w:tcW w:w="617" w:type="dxa"/>
            <w:shd w:val="clear" w:color="000000" w:fill="FFFFFF"/>
            <w:vAlign w:val="center"/>
            <w:hideMark/>
          </w:tcPr>
          <w:p w14:paraId="2411B0A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000000" w:fill="FFFFFF"/>
            <w:vAlign w:val="center"/>
            <w:hideMark/>
          </w:tcPr>
          <w:p w14:paraId="55B2D91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9406E0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276" w:type="dxa"/>
            <w:shd w:val="clear" w:color="000000" w:fill="FFFFFF"/>
            <w:vAlign w:val="center"/>
            <w:hideMark/>
          </w:tcPr>
          <w:p w14:paraId="47C9CE5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r>
      <w:tr w:rsidR="00F14E3F" w:rsidRPr="00492E79" w14:paraId="2F87AD56" w14:textId="77777777" w:rsidTr="00F14E3F">
        <w:trPr>
          <w:trHeight w:val="20"/>
        </w:trPr>
        <w:tc>
          <w:tcPr>
            <w:tcW w:w="7366" w:type="dxa"/>
            <w:shd w:val="clear" w:color="auto" w:fill="auto"/>
            <w:vAlign w:val="center"/>
            <w:hideMark/>
          </w:tcPr>
          <w:p w14:paraId="04B5964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4552839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098F56B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5AFE143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000000" w:fill="FFFFFF"/>
            <w:vAlign w:val="center"/>
            <w:hideMark/>
          </w:tcPr>
          <w:p w14:paraId="605AD0E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59.3.01.00200</w:t>
            </w:r>
          </w:p>
        </w:tc>
        <w:tc>
          <w:tcPr>
            <w:tcW w:w="617" w:type="dxa"/>
            <w:shd w:val="clear" w:color="000000" w:fill="FFFFFF"/>
            <w:vAlign w:val="center"/>
            <w:hideMark/>
          </w:tcPr>
          <w:p w14:paraId="170E2ED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162731D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268,1</w:t>
            </w:r>
          </w:p>
        </w:tc>
        <w:tc>
          <w:tcPr>
            <w:tcW w:w="1134" w:type="dxa"/>
            <w:shd w:val="clear" w:color="000000" w:fill="FFFFFF"/>
            <w:vAlign w:val="center"/>
            <w:hideMark/>
          </w:tcPr>
          <w:p w14:paraId="78B0C39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268,1</w:t>
            </w:r>
          </w:p>
        </w:tc>
        <w:tc>
          <w:tcPr>
            <w:tcW w:w="1276" w:type="dxa"/>
            <w:shd w:val="clear" w:color="000000" w:fill="FFFFFF"/>
            <w:vAlign w:val="center"/>
            <w:hideMark/>
          </w:tcPr>
          <w:p w14:paraId="304DB0E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268,1</w:t>
            </w:r>
          </w:p>
        </w:tc>
      </w:tr>
      <w:tr w:rsidR="00F14E3F" w:rsidRPr="00492E79" w14:paraId="44BD3EEA" w14:textId="77777777" w:rsidTr="00F14E3F">
        <w:trPr>
          <w:trHeight w:val="20"/>
        </w:trPr>
        <w:tc>
          <w:tcPr>
            <w:tcW w:w="7366" w:type="dxa"/>
            <w:shd w:val="clear" w:color="000000" w:fill="FFFFFF"/>
            <w:vAlign w:val="center"/>
            <w:hideMark/>
          </w:tcPr>
          <w:p w14:paraId="031190E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бюджетные ассигнования</w:t>
            </w:r>
          </w:p>
        </w:tc>
        <w:tc>
          <w:tcPr>
            <w:tcW w:w="993" w:type="dxa"/>
            <w:shd w:val="clear" w:color="auto" w:fill="auto"/>
            <w:vAlign w:val="center"/>
            <w:hideMark/>
          </w:tcPr>
          <w:p w14:paraId="53F11E3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642159E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6E830B0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000000" w:fill="FFFFFF"/>
            <w:vAlign w:val="center"/>
            <w:hideMark/>
          </w:tcPr>
          <w:p w14:paraId="344AB4A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59.3.01.00200</w:t>
            </w:r>
          </w:p>
        </w:tc>
        <w:tc>
          <w:tcPr>
            <w:tcW w:w="617" w:type="dxa"/>
            <w:shd w:val="clear" w:color="000000" w:fill="FFFFFF"/>
            <w:vAlign w:val="center"/>
            <w:hideMark/>
          </w:tcPr>
          <w:p w14:paraId="3102466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096" w:type="dxa"/>
            <w:shd w:val="clear" w:color="000000" w:fill="FFFFFF"/>
            <w:vAlign w:val="center"/>
            <w:hideMark/>
          </w:tcPr>
          <w:p w14:paraId="3F5403C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15210C9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276" w:type="dxa"/>
            <w:shd w:val="clear" w:color="000000" w:fill="FFFFFF"/>
            <w:vAlign w:val="center"/>
            <w:hideMark/>
          </w:tcPr>
          <w:p w14:paraId="2FED7C1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r>
      <w:tr w:rsidR="00F14E3F" w:rsidRPr="00492E79" w14:paraId="0125BC4B" w14:textId="77777777" w:rsidTr="00F14E3F">
        <w:trPr>
          <w:trHeight w:val="20"/>
        </w:trPr>
        <w:tc>
          <w:tcPr>
            <w:tcW w:w="7366" w:type="dxa"/>
            <w:shd w:val="clear" w:color="000000" w:fill="FFFFFF"/>
            <w:vAlign w:val="center"/>
            <w:hideMark/>
          </w:tcPr>
          <w:p w14:paraId="2B236D5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993" w:type="dxa"/>
            <w:shd w:val="clear" w:color="auto" w:fill="auto"/>
            <w:vAlign w:val="center"/>
            <w:hideMark/>
          </w:tcPr>
          <w:p w14:paraId="0925EC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0EF1EB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71E03E4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42C334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59.3.20.00000</w:t>
            </w:r>
          </w:p>
        </w:tc>
        <w:tc>
          <w:tcPr>
            <w:tcW w:w="617" w:type="dxa"/>
            <w:shd w:val="clear" w:color="000000" w:fill="FFFFFF"/>
            <w:vAlign w:val="center"/>
            <w:hideMark/>
          </w:tcPr>
          <w:p w14:paraId="55C2814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1E7162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6 881,4</w:t>
            </w:r>
          </w:p>
        </w:tc>
        <w:tc>
          <w:tcPr>
            <w:tcW w:w="1134" w:type="dxa"/>
            <w:shd w:val="clear" w:color="000000" w:fill="FFFFFF"/>
            <w:vAlign w:val="center"/>
            <w:hideMark/>
          </w:tcPr>
          <w:p w14:paraId="394AA6D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6 158,5</w:t>
            </w:r>
          </w:p>
        </w:tc>
        <w:tc>
          <w:tcPr>
            <w:tcW w:w="1276" w:type="dxa"/>
            <w:shd w:val="clear" w:color="000000" w:fill="FFFFFF"/>
            <w:vAlign w:val="center"/>
            <w:hideMark/>
          </w:tcPr>
          <w:p w14:paraId="7FEEA4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6 158,5</w:t>
            </w:r>
          </w:p>
        </w:tc>
      </w:tr>
      <w:tr w:rsidR="00F14E3F" w:rsidRPr="00492E79" w14:paraId="5C321E0F" w14:textId="77777777" w:rsidTr="00F14E3F">
        <w:trPr>
          <w:trHeight w:val="20"/>
        </w:trPr>
        <w:tc>
          <w:tcPr>
            <w:tcW w:w="7366" w:type="dxa"/>
            <w:shd w:val="clear" w:color="auto" w:fill="auto"/>
            <w:vAlign w:val="center"/>
            <w:hideMark/>
          </w:tcPr>
          <w:p w14:paraId="1FB537A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Субсидии муниципальным районам на реализацию ими отдельных расходных обязательств</w:t>
            </w:r>
          </w:p>
        </w:tc>
        <w:tc>
          <w:tcPr>
            <w:tcW w:w="993" w:type="dxa"/>
            <w:shd w:val="clear" w:color="auto" w:fill="auto"/>
            <w:vAlign w:val="center"/>
            <w:hideMark/>
          </w:tcPr>
          <w:p w14:paraId="0623DFA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2948BA1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6616E1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16D899D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w:t>
            </w:r>
            <w:proofErr w:type="gramStart"/>
            <w:r w:rsidRPr="00492E79">
              <w:rPr>
                <w:rFonts w:ascii="Times New Roman" w:eastAsia="Times New Roman" w:hAnsi="Times New Roman" w:cs="Times New Roman"/>
                <w:b/>
                <w:bCs/>
                <w:sz w:val="20"/>
                <w:szCs w:val="20"/>
                <w:lang w:eastAsia="ru-RU"/>
              </w:rPr>
              <w:t>20.S</w:t>
            </w:r>
            <w:proofErr w:type="gramEnd"/>
            <w:r w:rsidRPr="00492E79">
              <w:rPr>
                <w:rFonts w:ascii="Times New Roman" w:eastAsia="Times New Roman" w:hAnsi="Times New Roman" w:cs="Times New Roman"/>
                <w:b/>
                <w:bCs/>
                <w:sz w:val="20"/>
                <w:szCs w:val="20"/>
                <w:lang w:eastAsia="ru-RU"/>
              </w:rPr>
              <w:t>7710</w:t>
            </w:r>
          </w:p>
        </w:tc>
        <w:tc>
          <w:tcPr>
            <w:tcW w:w="617" w:type="dxa"/>
            <w:shd w:val="clear" w:color="000000" w:fill="FFFFFF"/>
            <w:vAlign w:val="center"/>
            <w:hideMark/>
          </w:tcPr>
          <w:p w14:paraId="0E9359C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5E8CEE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6 881,4</w:t>
            </w:r>
          </w:p>
        </w:tc>
        <w:tc>
          <w:tcPr>
            <w:tcW w:w="1134" w:type="dxa"/>
            <w:shd w:val="clear" w:color="000000" w:fill="FFFFFF"/>
            <w:vAlign w:val="center"/>
            <w:hideMark/>
          </w:tcPr>
          <w:p w14:paraId="0F55A3E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6 158,5</w:t>
            </w:r>
          </w:p>
        </w:tc>
        <w:tc>
          <w:tcPr>
            <w:tcW w:w="1276" w:type="dxa"/>
            <w:shd w:val="clear" w:color="000000" w:fill="FFFFFF"/>
            <w:vAlign w:val="center"/>
            <w:hideMark/>
          </w:tcPr>
          <w:p w14:paraId="637D625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6 158,5</w:t>
            </w:r>
          </w:p>
        </w:tc>
      </w:tr>
      <w:tr w:rsidR="00F14E3F" w:rsidRPr="00492E79" w14:paraId="6FD9FF3D" w14:textId="77777777" w:rsidTr="00F14E3F">
        <w:trPr>
          <w:trHeight w:val="20"/>
        </w:trPr>
        <w:tc>
          <w:tcPr>
            <w:tcW w:w="7366" w:type="dxa"/>
            <w:shd w:val="clear" w:color="auto" w:fill="auto"/>
            <w:vAlign w:val="center"/>
            <w:hideMark/>
          </w:tcPr>
          <w:p w14:paraId="09B814B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75FFA69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6BA5ECB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5776A21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000000" w:fill="FFFFFF"/>
            <w:vAlign w:val="center"/>
            <w:hideMark/>
          </w:tcPr>
          <w:p w14:paraId="7D35FB9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w:t>
            </w:r>
            <w:proofErr w:type="gramStart"/>
            <w:r w:rsidRPr="00492E79">
              <w:rPr>
                <w:rFonts w:ascii="Times New Roman" w:eastAsia="Times New Roman" w:hAnsi="Times New Roman" w:cs="Times New Roman"/>
                <w:sz w:val="20"/>
                <w:szCs w:val="20"/>
                <w:lang w:eastAsia="ru-RU"/>
              </w:rPr>
              <w:t>20.S</w:t>
            </w:r>
            <w:proofErr w:type="gramEnd"/>
            <w:r w:rsidRPr="00492E79">
              <w:rPr>
                <w:rFonts w:ascii="Times New Roman" w:eastAsia="Times New Roman" w:hAnsi="Times New Roman" w:cs="Times New Roman"/>
                <w:sz w:val="20"/>
                <w:szCs w:val="20"/>
                <w:lang w:eastAsia="ru-RU"/>
              </w:rPr>
              <w:t>7710</w:t>
            </w:r>
          </w:p>
        </w:tc>
        <w:tc>
          <w:tcPr>
            <w:tcW w:w="617" w:type="dxa"/>
            <w:shd w:val="clear" w:color="000000" w:fill="FFFFFF"/>
            <w:vAlign w:val="center"/>
            <w:hideMark/>
          </w:tcPr>
          <w:p w14:paraId="1B01AD8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000000" w:fill="FFFFFF"/>
            <w:vAlign w:val="center"/>
            <w:hideMark/>
          </w:tcPr>
          <w:p w14:paraId="2A6A7CE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6 881,4</w:t>
            </w:r>
          </w:p>
        </w:tc>
        <w:tc>
          <w:tcPr>
            <w:tcW w:w="1134" w:type="dxa"/>
            <w:shd w:val="clear" w:color="000000" w:fill="FFFFFF"/>
            <w:vAlign w:val="center"/>
            <w:hideMark/>
          </w:tcPr>
          <w:p w14:paraId="52460BC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6 158,5</w:t>
            </w:r>
          </w:p>
        </w:tc>
        <w:tc>
          <w:tcPr>
            <w:tcW w:w="1276" w:type="dxa"/>
            <w:shd w:val="clear" w:color="000000" w:fill="FFFFFF"/>
            <w:vAlign w:val="center"/>
            <w:hideMark/>
          </w:tcPr>
          <w:p w14:paraId="643F6A3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6 158,5</w:t>
            </w:r>
          </w:p>
        </w:tc>
      </w:tr>
      <w:tr w:rsidR="00F14E3F" w:rsidRPr="00492E79" w14:paraId="619439F7" w14:textId="77777777" w:rsidTr="00F14E3F">
        <w:trPr>
          <w:trHeight w:val="20"/>
        </w:trPr>
        <w:tc>
          <w:tcPr>
            <w:tcW w:w="7366" w:type="dxa"/>
            <w:shd w:val="clear" w:color="auto" w:fill="auto"/>
            <w:vAlign w:val="center"/>
            <w:hideMark/>
          </w:tcPr>
          <w:p w14:paraId="1921C9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993" w:type="dxa"/>
            <w:shd w:val="clear" w:color="auto" w:fill="auto"/>
            <w:vAlign w:val="center"/>
            <w:hideMark/>
          </w:tcPr>
          <w:p w14:paraId="404608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59BCDA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3D0E38C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65A5B8A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59.4.00.00000</w:t>
            </w:r>
          </w:p>
        </w:tc>
        <w:tc>
          <w:tcPr>
            <w:tcW w:w="617" w:type="dxa"/>
            <w:shd w:val="clear" w:color="auto" w:fill="auto"/>
            <w:vAlign w:val="center"/>
            <w:hideMark/>
          </w:tcPr>
          <w:p w14:paraId="21A9067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C6A582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w:t>
            </w:r>
          </w:p>
        </w:tc>
        <w:tc>
          <w:tcPr>
            <w:tcW w:w="1134" w:type="dxa"/>
            <w:shd w:val="clear" w:color="auto" w:fill="auto"/>
            <w:vAlign w:val="center"/>
            <w:hideMark/>
          </w:tcPr>
          <w:p w14:paraId="46C598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w:t>
            </w:r>
          </w:p>
        </w:tc>
        <w:tc>
          <w:tcPr>
            <w:tcW w:w="1276" w:type="dxa"/>
            <w:shd w:val="clear" w:color="auto" w:fill="auto"/>
            <w:vAlign w:val="center"/>
            <w:hideMark/>
          </w:tcPr>
          <w:p w14:paraId="258104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70,0</w:t>
            </w:r>
          </w:p>
        </w:tc>
      </w:tr>
      <w:tr w:rsidR="00F14E3F" w:rsidRPr="00492E79" w14:paraId="06452441" w14:textId="77777777" w:rsidTr="00F14E3F">
        <w:trPr>
          <w:trHeight w:val="20"/>
        </w:trPr>
        <w:tc>
          <w:tcPr>
            <w:tcW w:w="7366" w:type="dxa"/>
            <w:shd w:val="clear" w:color="000000" w:fill="FFFFFF"/>
            <w:vAlign w:val="center"/>
            <w:hideMark/>
          </w:tcPr>
          <w:p w14:paraId="0E80AD8C" w14:textId="78460A28"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и проведение "Единых дней пр</w:t>
            </w:r>
            <w:r w:rsidR="00575F93" w:rsidRPr="00492E79">
              <w:rPr>
                <w:rFonts w:ascii="Times New Roman" w:eastAsia="Times New Roman" w:hAnsi="Times New Roman" w:cs="Times New Roman"/>
                <w:b/>
                <w:bCs/>
                <w:sz w:val="20"/>
                <w:szCs w:val="20"/>
                <w:lang w:eastAsia="ru-RU"/>
              </w:rPr>
              <w:t>о</w:t>
            </w:r>
            <w:r w:rsidRPr="00492E79">
              <w:rPr>
                <w:rFonts w:ascii="Times New Roman" w:eastAsia="Times New Roman" w:hAnsi="Times New Roman" w:cs="Times New Roman"/>
                <w:b/>
                <w:bCs/>
                <w:sz w:val="20"/>
                <w:szCs w:val="20"/>
                <w:lang w:eastAsia="ru-RU"/>
              </w:rPr>
              <w:t>филактики", "Недели безопасности дорожного движения",</w:t>
            </w:r>
            <w:r w:rsidR="00575F93" w:rsidRPr="00492E79">
              <w:rPr>
                <w:rFonts w:ascii="Times New Roman" w:eastAsia="Times New Roman" w:hAnsi="Times New Roman" w:cs="Times New Roman"/>
                <w:b/>
                <w:bCs/>
                <w:sz w:val="20"/>
                <w:szCs w:val="20"/>
                <w:lang w:eastAsia="ru-RU"/>
              </w:rPr>
              <w:t xml:space="preserve"> </w:t>
            </w:r>
            <w:r w:rsidRPr="00492E79">
              <w:rPr>
                <w:rFonts w:ascii="Times New Roman" w:eastAsia="Times New Roman" w:hAnsi="Times New Roman" w:cs="Times New Roman"/>
                <w:b/>
                <w:bCs/>
                <w:sz w:val="20"/>
                <w:szCs w:val="20"/>
                <w:lang w:eastAsia="ru-RU"/>
              </w:rPr>
              <w:t>акций, конкурсов, соревнований с приглашением сотрудников ГИБДД"</w:t>
            </w:r>
          </w:p>
        </w:tc>
        <w:tc>
          <w:tcPr>
            <w:tcW w:w="993" w:type="dxa"/>
            <w:shd w:val="clear" w:color="auto" w:fill="auto"/>
            <w:vAlign w:val="center"/>
            <w:hideMark/>
          </w:tcPr>
          <w:p w14:paraId="798E8E2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6CF0542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AD8F18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4FB672A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59.4.01.00000</w:t>
            </w:r>
          </w:p>
        </w:tc>
        <w:tc>
          <w:tcPr>
            <w:tcW w:w="617" w:type="dxa"/>
            <w:shd w:val="clear" w:color="000000" w:fill="FFFFFF"/>
            <w:vAlign w:val="center"/>
            <w:hideMark/>
          </w:tcPr>
          <w:p w14:paraId="255A3E4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1212EA3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7AAF954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14:paraId="3CFE63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F14E3F" w:rsidRPr="00492E79" w14:paraId="203702A6" w14:textId="77777777" w:rsidTr="00F14E3F">
        <w:trPr>
          <w:trHeight w:val="20"/>
        </w:trPr>
        <w:tc>
          <w:tcPr>
            <w:tcW w:w="7366" w:type="dxa"/>
            <w:shd w:val="clear" w:color="auto" w:fill="auto"/>
            <w:vAlign w:val="center"/>
            <w:hideMark/>
          </w:tcPr>
          <w:p w14:paraId="258C75E1" w14:textId="5E930D7D"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и проведение "Единых дней пр</w:t>
            </w:r>
            <w:r w:rsidR="00575F93" w:rsidRPr="00492E79">
              <w:rPr>
                <w:rFonts w:ascii="Times New Roman" w:eastAsia="Times New Roman" w:hAnsi="Times New Roman" w:cs="Times New Roman"/>
                <w:b/>
                <w:bCs/>
                <w:sz w:val="20"/>
                <w:szCs w:val="20"/>
                <w:lang w:eastAsia="ru-RU"/>
              </w:rPr>
              <w:t>о</w:t>
            </w:r>
            <w:r w:rsidRPr="00492E79">
              <w:rPr>
                <w:rFonts w:ascii="Times New Roman" w:eastAsia="Times New Roman" w:hAnsi="Times New Roman" w:cs="Times New Roman"/>
                <w:b/>
                <w:bCs/>
                <w:sz w:val="20"/>
                <w:szCs w:val="20"/>
                <w:lang w:eastAsia="ru-RU"/>
              </w:rPr>
              <w:t>филактики", "Недели безопасности дорожного движения",</w:t>
            </w:r>
            <w:r w:rsidR="00575F93" w:rsidRPr="00492E79">
              <w:rPr>
                <w:rFonts w:ascii="Times New Roman" w:eastAsia="Times New Roman" w:hAnsi="Times New Roman" w:cs="Times New Roman"/>
                <w:b/>
                <w:bCs/>
                <w:sz w:val="20"/>
                <w:szCs w:val="20"/>
                <w:lang w:eastAsia="ru-RU"/>
              </w:rPr>
              <w:t xml:space="preserve"> </w:t>
            </w:r>
            <w:r w:rsidRPr="00492E79">
              <w:rPr>
                <w:rFonts w:ascii="Times New Roman" w:eastAsia="Times New Roman" w:hAnsi="Times New Roman" w:cs="Times New Roman"/>
                <w:b/>
                <w:bCs/>
                <w:sz w:val="20"/>
                <w:szCs w:val="20"/>
                <w:lang w:eastAsia="ru-RU"/>
              </w:rPr>
              <w:t>акций, конкурсов, соревнований с приглашением сотрудников ГИБДД</w:t>
            </w:r>
          </w:p>
        </w:tc>
        <w:tc>
          <w:tcPr>
            <w:tcW w:w="993" w:type="dxa"/>
            <w:shd w:val="clear" w:color="auto" w:fill="auto"/>
            <w:vAlign w:val="center"/>
            <w:hideMark/>
          </w:tcPr>
          <w:p w14:paraId="18930F4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5CBE0F2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025733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666E6F9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59.4.01.00790</w:t>
            </w:r>
          </w:p>
        </w:tc>
        <w:tc>
          <w:tcPr>
            <w:tcW w:w="617" w:type="dxa"/>
            <w:shd w:val="clear" w:color="000000" w:fill="FFFFFF"/>
            <w:vAlign w:val="center"/>
            <w:hideMark/>
          </w:tcPr>
          <w:p w14:paraId="35BB014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622D6F2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14:paraId="040D8A3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c>
          <w:tcPr>
            <w:tcW w:w="1276" w:type="dxa"/>
            <w:shd w:val="clear" w:color="000000" w:fill="FFFFFF"/>
            <w:vAlign w:val="center"/>
            <w:hideMark/>
          </w:tcPr>
          <w:p w14:paraId="167BA35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F14E3F" w:rsidRPr="00492E79" w14:paraId="25498FC9" w14:textId="77777777" w:rsidTr="00F14E3F">
        <w:trPr>
          <w:trHeight w:val="20"/>
        </w:trPr>
        <w:tc>
          <w:tcPr>
            <w:tcW w:w="7366" w:type="dxa"/>
            <w:shd w:val="clear" w:color="auto" w:fill="auto"/>
            <w:vAlign w:val="center"/>
            <w:hideMark/>
          </w:tcPr>
          <w:p w14:paraId="796D684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7547558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4CA9B43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2572E85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000000" w:fill="FFFFFF"/>
            <w:vAlign w:val="center"/>
            <w:hideMark/>
          </w:tcPr>
          <w:p w14:paraId="4448F77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59.4.01.00790</w:t>
            </w:r>
          </w:p>
        </w:tc>
        <w:tc>
          <w:tcPr>
            <w:tcW w:w="617" w:type="dxa"/>
            <w:shd w:val="clear" w:color="000000" w:fill="FFFFFF"/>
            <w:vAlign w:val="center"/>
            <w:hideMark/>
          </w:tcPr>
          <w:p w14:paraId="3E4AC5E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559827A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134" w:type="dxa"/>
            <w:shd w:val="clear" w:color="000000" w:fill="FFFFFF"/>
            <w:vAlign w:val="center"/>
            <w:hideMark/>
          </w:tcPr>
          <w:p w14:paraId="49363CF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c>
          <w:tcPr>
            <w:tcW w:w="1276" w:type="dxa"/>
            <w:shd w:val="clear" w:color="000000" w:fill="FFFFFF"/>
            <w:vAlign w:val="center"/>
            <w:hideMark/>
          </w:tcPr>
          <w:p w14:paraId="40CD768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F14E3F" w:rsidRPr="00492E79" w14:paraId="504D7A64" w14:textId="77777777" w:rsidTr="00F14E3F">
        <w:trPr>
          <w:trHeight w:val="20"/>
        </w:trPr>
        <w:tc>
          <w:tcPr>
            <w:tcW w:w="7366" w:type="dxa"/>
            <w:shd w:val="clear" w:color="000000" w:fill="FFFFFF"/>
            <w:vAlign w:val="center"/>
            <w:hideMark/>
          </w:tcPr>
          <w:p w14:paraId="121DCAF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993" w:type="dxa"/>
            <w:shd w:val="clear" w:color="auto" w:fill="auto"/>
            <w:vAlign w:val="center"/>
            <w:hideMark/>
          </w:tcPr>
          <w:p w14:paraId="1C00415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50D8929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F7D2DE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20560E5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59.4.02.00000</w:t>
            </w:r>
          </w:p>
        </w:tc>
        <w:tc>
          <w:tcPr>
            <w:tcW w:w="617" w:type="dxa"/>
            <w:shd w:val="clear" w:color="000000" w:fill="FFFFFF"/>
            <w:vAlign w:val="center"/>
            <w:hideMark/>
          </w:tcPr>
          <w:p w14:paraId="207023C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9184CE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14:paraId="044BE13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c>
          <w:tcPr>
            <w:tcW w:w="1276" w:type="dxa"/>
            <w:shd w:val="clear" w:color="000000" w:fill="FFFFFF"/>
            <w:vAlign w:val="center"/>
            <w:hideMark/>
          </w:tcPr>
          <w:p w14:paraId="6E0BA88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r>
      <w:tr w:rsidR="00F14E3F" w:rsidRPr="00492E79" w14:paraId="710C5DBF" w14:textId="77777777" w:rsidTr="00F14E3F">
        <w:trPr>
          <w:trHeight w:val="20"/>
        </w:trPr>
        <w:tc>
          <w:tcPr>
            <w:tcW w:w="7366" w:type="dxa"/>
            <w:shd w:val="clear" w:color="auto" w:fill="auto"/>
            <w:vAlign w:val="center"/>
            <w:hideMark/>
          </w:tcPr>
          <w:p w14:paraId="475D3A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993" w:type="dxa"/>
            <w:shd w:val="clear" w:color="auto" w:fill="auto"/>
            <w:vAlign w:val="center"/>
            <w:hideMark/>
          </w:tcPr>
          <w:p w14:paraId="5E982BB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0ED2C2F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468E0DE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000000" w:fill="FFFFFF"/>
            <w:vAlign w:val="center"/>
            <w:hideMark/>
          </w:tcPr>
          <w:p w14:paraId="52B8ACD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59.4.02.00800</w:t>
            </w:r>
          </w:p>
        </w:tc>
        <w:tc>
          <w:tcPr>
            <w:tcW w:w="617" w:type="dxa"/>
            <w:shd w:val="clear" w:color="000000" w:fill="FFFFFF"/>
            <w:vAlign w:val="center"/>
            <w:hideMark/>
          </w:tcPr>
          <w:p w14:paraId="11CB7DF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6AD0A2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14:paraId="776A8F2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c>
          <w:tcPr>
            <w:tcW w:w="1276" w:type="dxa"/>
            <w:shd w:val="clear" w:color="000000" w:fill="FFFFFF"/>
            <w:vAlign w:val="center"/>
            <w:hideMark/>
          </w:tcPr>
          <w:p w14:paraId="4E03562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r>
      <w:tr w:rsidR="00F14E3F" w:rsidRPr="00492E79" w14:paraId="550930AE" w14:textId="77777777" w:rsidTr="00F14E3F">
        <w:trPr>
          <w:trHeight w:val="20"/>
        </w:trPr>
        <w:tc>
          <w:tcPr>
            <w:tcW w:w="7366" w:type="dxa"/>
            <w:shd w:val="clear" w:color="auto" w:fill="auto"/>
            <w:vAlign w:val="center"/>
            <w:hideMark/>
          </w:tcPr>
          <w:p w14:paraId="02754AD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68C50E0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6AB7AF9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23D7C8D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000000" w:fill="FFFFFF"/>
            <w:vAlign w:val="center"/>
            <w:hideMark/>
          </w:tcPr>
          <w:p w14:paraId="28408E3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59.4.02.00800</w:t>
            </w:r>
          </w:p>
        </w:tc>
        <w:tc>
          <w:tcPr>
            <w:tcW w:w="617" w:type="dxa"/>
            <w:shd w:val="clear" w:color="000000" w:fill="FFFFFF"/>
            <w:vAlign w:val="center"/>
            <w:hideMark/>
          </w:tcPr>
          <w:p w14:paraId="4F9B961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1EDAA5B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4514F6E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276" w:type="dxa"/>
            <w:shd w:val="clear" w:color="000000" w:fill="FFFFFF"/>
            <w:vAlign w:val="center"/>
            <w:hideMark/>
          </w:tcPr>
          <w:p w14:paraId="50512BC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r>
      <w:tr w:rsidR="00F14E3F" w:rsidRPr="00492E79" w14:paraId="5A6D1081" w14:textId="77777777" w:rsidTr="00F14E3F">
        <w:trPr>
          <w:trHeight w:val="20"/>
        </w:trPr>
        <w:tc>
          <w:tcPr>
            <w:tcW w:w="7366" w:type="dxa"/>
            <w:shd w:val="clear" w:color="auto" w:fill="auto"/>
            <w:vAlign w:val="center"/>
            <w:hideMark/>
          </w:tcPr>
          <w:p w14:paraId="5C9D76A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Социальная политика</w:t>
            </w:r>
          </w:p>
        </w:tc>
        <w:tc>
          <w:tcPr>
            <w:tcW w:w="993" w:type="dxa"/>
            <w:shd w:val="clear" w:color="auto" w:fill="auto"/>
            <w:vAlign w:val="center"/>
            <w:hideMark/>
          </w:tcPr>
          <w:p w14:paraId="1FDEA12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AD9ABB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4B9C5A3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483D398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6FD408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445635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22 753,2</w:t>
            </w:r>
          </w:p>
        </w:tc>
        <w:tc>
          <w:tcPr>
            <w:tcW w:w="1134" w:type="dxa"/>
            <w:shd w:val="clear" w:color="auto" w:fill="auto"/>
            <w:vAlign w:val="center"/>
            <w:hideMark/>
          </w:tcPr>
          <w:p w14:paraId="6500D63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23 282,2</w:t>
            </w:r>
          </w:p>
        </w:tc>
        <w:tc>
          <w:tcPr>
            <w:tcW w:w="1276" w:type="dxa"/>
            <w:shd w:val="clear" w:color="auto" w:fill="auto"/>
            <w:vAlign w:val="center"/>
            <w:hideMark/>
          </w:tcPr>
          <w:p w14:paraId="6C28205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23 308,3</w:t>
            </w:r>
          </w:p>
        </w:tc>
      </w:tr>
      <w:tr w:rsidR="00F14E3F" w:rsidRPr="00492E79" w14:paraId="255E7623" w14:textId="77777777" w:rsidTr="00F14E3F">
        <w:trPr>
          <w:trHeight w:val="20"/>
        </w:trPr>
        <w:tc>
          <w:tcPr>
            <w:tcW w:w="7366" w:type="dxa"/>
            <w:shd w:val="clear" w:color="auto" w:fill="auto"/>
            <w:vAlign w:val="center"/>
            <w:hideMark/>
          </w:tcPr>
          <w:p w14:paraId="251F048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Социальное обеспечение населения</w:t>
            </w:r>
          </w:p>
        </w:tc>
        <w:tc>
          <w:tcPr>
            <w:tcW w:w="993" w:type="dxa"/>
            <w:shd w:val="clear" w:color="auto" w:fill="auto"/>
            <w:vAlign w:val="center"/>
            <w:hideMark/>
          </w:tcPr>
          <w:p w14:paraId="31FE46F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02F5AFA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266144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7C9E4A6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5F9A6B5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2152C3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14:paraId="414F2A7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151D700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30287868" w14:textId="77777777" w:rsidTr="00F14E3F">
        <w:trPr>
          <w:trHeight w:val="20"/>
        </w:trPr>
        <w:tc>
          <w:tcPr>
            <w:tcW w:w="7366" w:type="dxa"/>
            <w:shd w:val="clear" w:color="auto" w:fill="auto"/>
            <w:vAlign w:val="center"/>
            <w:hideMark/>
          </w:tcPr>
          <w:p w14:paraId="33E6D0C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образования в Завитинском муниципальном округе "</w:t>
            </w:r>
          </w:p>
        </w:tc>
        <w:tc>
          <w:tcPr>
            <w:tcW w:w="993" w:type="dxa"/>
            <w:shd w:val="clear" w:color="auto" w:fill="auto"/>
            <w:vAlign w:val="center"/>
            <w:hideMark/>
          </w:tcPr>
          <w:p w14:paraId="38E4B87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9847F7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2B1B162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492EB8A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59.0.00.00000</w:t>
            </w:r>
          </w:p>
        </w:tc>
        <w:tc>
          <w:tcPr>
            <w:tcW w:w="617" w:type="dxa"/>
            <w:shd w:val="clear" w:color="auto" w:fill="auto"/>
            <w:vAlign w:val="center"/>
            <w:hideMark/>
          </w:tcPr>
          <w:p w14:paraId="206EC59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4A02E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14:paraId="201BC7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64CD399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239A16CA" w14:textId="77777777" w:rsidTr="00F14E3F">
        <w:trPr>
          <w:trHeight w:val="20"/>
        </w:trPr>
        <w:tc>
          <w:tcPr>
            <w:tcW w:w="7366" w:type="dxa"/>
            <w:shd w:val="clear" w:color="auto" w:fill="auto"/>
            <w:vAlign w:val="center"/>
            <w:hideMark/>
          </w:tcPr>
          <w:p w14:paraId="1B9FF9F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Подпрограмма "Развитие образования Завитинского муниципального </w:t>
            </w:r>
            <w:proofErr w:type="gramStart"/>
            <w:r w:rsidRPr="00492E79">
              <w:rPr>
                <w:rFonts w:ascii="Times New Roman" w:eastAsia="Times New Roman" w:hAnsi="Times New Roman" w:cs="Times New Roman"/>
                <w:b/>
                <w:bCs/>
                <w:sz w:val="20"/>
                <w:szCs w:val="20"/>
                <w:lang w:eastAsia="ru-RU"/>
              </w:rPr>
              <w:t>округа  и</w:t>
            </w:r>
            <w:proofErr w:type="gramEnd"/>
            <w:r w:rsidRPr="00492E79">
              <w:rPr>
                <w:rFonts w:ascii="Times New Roman" w:eastAsia="Times New Roman" w:hAnsi="Times New Roman" w:cs="Times New Roman"/>
                <w:b/>
                <w:bCs/>
                <w:sz w:val="20"/>
                <w:szCs w:val="20"/>
                <w:lang w:eastAsia="ru-RU"/>
              </w:rPr>
              <w:t xml:space="preserve"> прочие мероприятия в области образования"</w:t>
            </w:r>
          </w:p>
        </w:tc>
        <w:tc>
          <w:tcPr>
            <w:tcW w:w="993" w:type="dxa"/>
            <w:shd w:val="clear" w:color="auto" w:fill="auto"/>
            <w:vAlign w:val="center"/>
            <w:hideMark/>
          </w:tcPr>
          <w:p w14:paraId="634607F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0ACA39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4A0D94C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0612635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59.3.00.00000</w:t>
            </w:r>
          </w:p>
        </w:tc>
        <w:tc>
          <w:tcPr>
            <w:tcW w:w="617" w:type="dxa"/>
            <w:shd w:val="clear" w:color="auto" w:fill="auto"/>
            <w:vAlign w:val="center"/>
            <w:hideMark/>
          </w:tcPr>
          <w:p w14:paraId="0A7A363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D7F5AA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14:paraId="69C5EE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6959583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37AA769A" w14:textId="77777777" w:rsidTr="00F14E3F">
        <w:trPr>
          <w:trHeight w:val="20"/>
        </w:trPr>
        <w:tc>
          <w:tcPr>
            <w:tcW w:w="7366" w:type="dxa"/>
            <w:shd w:val="clear" w:color="000000" w:fill="FFFFFF"/>
            <w:vAlign w:val="center"/>
            <w:hideMark/>
          </w:tcPr>
          <w:p w14:paraId="696910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Основное мероприятие "Выплаты единовременного </w:t>
            </w:r>
            <w:proofErr w:type="gramStart"/>
            <w:r w:rsidRPr="00492E79">
              <w:rPr>
                <w:rFonts w:ascii="Times New Roman" w:eastAsia="Times New Roman" w:hAnsi="Times New Roman" w:cs="Times New Roman"/>
                <w:b/>
                <w:bCs/>
                <w:sz w:val="20"/>
                <w:szCs w:val="20"/>
                <w:lang w:eastAsia="ru-RU"/>
              </w:rPr>
              <w:t>пособия  молодым</w:t>
            </w:r>
            <w:proofErr w:type="gramEnd"/>
            <w:r w:rsidRPr="00492E79">
              <w:rPr>
                <w:rFonts w:ascii="Times New Roman" w:eastAsia="Times New Roman" w:hAnsi="Times New Roman" w:cs="Times New Roman"/>
                <w:b/>
                <w:bCs/>
                <w:sz w:val="20"/>
                <w:szCs w:val="20"/>
                <w:lang w:eastAsia="ru-RU"/>
              </w:rPr>
              <w:t xml:space="preserve"> специалистам, специалистам со стажем, привлеченным в общеобразовательные учреждения"</w:t>
            </w:r>
          </w:p>
        </w:tc>
        <w:tc>
          <w:tcPr>
            <w:tcW w:w="993" w:type="dxa"/>
            <w:shd w:val="clear" w:color="auto" w:fill="auto"/>
            <w:vAlign w:val="center"/>
            <w:hideMark/>
          </w:tcPr>
          <w:p w14:paraId="7EBB7A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795ABD8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2926F48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568000A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59.3.09.00000</w:t>
            </w:r>
          </w:p>
        </w:tc>
        <w:tc>
          <w:tcPr>
            <w:tcW w:w="617" w:type="dxa"/>
            <w:shd w:val="clear" w:color="000000" w:fill="FFFFFF"/>
            <w:vAlign w:val="center"/>
            <w:hideMark/>
          </w:tcPr>
          <w:p w14:paraId="07A64BE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11B9D39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20F68A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2D2320B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78FC344F" w14:textId="77777777" w:rsidTr="00F14E3F">
        <w:trPr>
          <w:trHeight w:val="20"/>
        </w:trPr>
        <w:tc>
          <w:tcPr>
            <w:tcW w:w="7366" w:type="dxa"/>
            <w:shd w:val="clear" w:color="auto" w:fill="auto"/>
            <w:vAlign w:val="center"/>
            <w:hideMark/>
          </w:tcPr>
          <w:p w14:paraId="2194CA4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993" w:type="dxa"/>
            <w:shd w:val="clear" w:color="auto" w:fill="auto"/>
            <w:vAlign w:val="center"/>
            <w:hideMark/>
          </w:tcPr>
          <w:p w14:paraId="6421324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6892AC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5DFEFA7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19DBB96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59.3.09.00710</w:t>
            </w:r>
          </w:p>
        </w:tc>
        <w:tc>
          <w:tcPr>
            <w:tcW w:w="617" w:type="dxa"/>
            <w:shd w:val="clear" w:color="000000" w:fill="FFFFFF"/>
            <w:vAlign w:val="center"/>
            <w:hideMark/>
          </w:tcPr>
          <w:p w14:paraId="1D64FFF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6BC3B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3E4E696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612F91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4EEA02D3" w14:textId="77777777" w:rsidTr="00F14E3F">
        <w:trPr>
          <w:trHeight w:val="20"/>
        </w:trPr>
        <w:tc>
          <w:tcPr>
            <w:tcW w:w="7366" w:type="dxa"/>
            <w:shd w:val="clear" w:color="auto" w:fill="auto"/>
            <w:vAlign w:val="center"/>
            <w:hideMark/>
          </w:tcPr>
          <w:p w14:paraId="7E6FB72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14:paraId="1ED2482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042608A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4226F9B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6C477FE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59.3.09.00710</w:t>
            </w:r>
          </w:p>
        </w:tc>
        <w:tc>
          <w:tcPr>
            <w:tcW w:w="617" w:type="dxa"/>
            <w:shd w:val="clear" w:color="000000" w:fill="FFFFFF"/>
            <w:vAlign w:val="center"/>
            <w:hideMark/>
          </w:tcPr>
          <w:p w14:paraId="0E03B71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096" w:type="dxa"/>
            <w:shd w:val="clear" w:color="000000" w:fill="FFFFFF"/>
            <w:vAlign w:val="center"/>
            <w:hideMark/>
          </w:tcPr>
          <w:p w14:paraId="3F948B8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000000" w:fill="FFFFFF"/>
            <w:vAlign w:val="center"/>
            <w:hideMark/>
          </w:tcPr>
          <w:p w14:paraId="40B8C80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0BDD96A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02077453" w14:textId="77777777" w:rsidTr="00F14E3F">
        <w:trPr>
          <w:trHeight w:val="20"/>
        </w:trPr>
        <w:tc>
          <w:tcPr>
            <w:tcW w:w="7366" w:type="dxa"/>
            <w:shd w:val="clear" w:color="auto" w:fill="auto"/>
            <w:vAlign w:val="center"/>
            <w:hideMark/>
          </w:tcPr>
          <w:p w14:paraId="027B374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Охрана семьи и детства</w:t>
            </w:r>
          </w:p>
        </w:tc>
        <w:tc>
          <w:tcPr>
            <w:tcW w:w="993" w:type="dxa"/>
            <w:shd w:val="clear" w:color="auto" w:fill="auto"/>
            <w:vAlign w:val="center"/>
            <w:hideMark/>
          </w:tcPr>
          <w:p w14:paraId="4C04D52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7072B0C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7AF5CC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auto" w:fill="auto"/>
            <w:vAlign w:val="center"/>
            <w:hideMark/>
          </w:tcPr>
          <w:p w14:paraId="42A1898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4A26D20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E54D87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21 353,7</w:t>
            </w:r>
          </w:p>
        </w:tc>
        <w:tc>
          <w:tcPr>
            <w:tcW w:w="1134" w:type="dxa"/>
            <w:shd w:val="clear" w:color="auto" w:fill="auto"/>
            <w:vAlign w:val="center"/>
            <w:hideMark/>
          </w:tcPr>
          <w:p w14:paraId="28006F3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21 882,7</w:t>
            </w:r>
          </w:p>
        </w:tc>
        <w:tc>
          <w:tcPr>
            <w:tcW w:w="1276" w:type="dxa"/>
            <w:shd w:val="clear" w:color="auto" w:fill="auto"/>
            <w:vAlign w:val="center"/>
            <w:hideMark/>
          </w:tcPr>
          <w:p w14:paraId="33B6AC9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21 908,8</w:t>
            </w:r>
          </w:p>
        </w:tc>
      </w:tr>
      <w:tr w:rsidR="00F14E3F" w:rsidRPr="00492E79" w14:paraId="0B8DD8A1" w14:textId="77777777" w:rsidTr="00F14E3F">
        <w:trPr>
          <w:trHeight w:val="20"/>
        </w:trPr>
        <w:tc>
          <w:tcPr>
            <w:tcW w:w="7366" w:type="dxa"/>
            <w:shd w:val="clear" w:color="auto" w:fill="auto"/>
            <w:vAlign w:val="center"/>
            <w:hideMark/>
          </w:tcPr>
          <w:p w14:paraId="73063D5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образования в Завитинском муниципальном округе"</w:t>
            </w:r>
          </w:p>
        </w:tc>
        <w:tc>
          <w:tcPr>
            <w:tcW w:w="993" w:type="dxa"/>
            <w:shd w:val="clear" w:color="auto" w:fill="auto"/>
            <w:vAlign w:val="center"/>
            <w:hideMark/>
          </w:tcPr>
          <w:p w14:paraId="516CEEE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5B1513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5290F6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auto" w:fill="auto"/>
            <w:vAlign w:val="center"/>
            <w:hideMark/>
          </w:tcPr>
          <w:p w14:paraId="1E444B0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59.0.00.00000</w:t>
            </w:r>
          </w:p>
        </w:tc>
        <w:tc>
          <w:tcPr>
            <w:tcW w:w="617" w:type="dxa"/>
            <w:shd w:val="clear" w:color="auto" w:fill="auto"/>
            <w:vAlign w:val="center"/>
            <w:hideMark/>
          </w:tcPr>
          <w:p w14:paraId="3CFEE11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90F481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21 353,7</w:t>
            </w:r>
          </w:p>
        </w:tc>
        <w:tc>
          <w:tcPr>
            <w:tcW w:w="1134" w:type="dxa"/>
            <w:shd w:val="clear" w:color="auto" w:fill="auto"/>
            <w:vAlign w:val="center"/>
            <w:hideMark/>
          </w:tcPr>
          <w:p w14:paraId="7A4D6E6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21 882,7</w:t>
            </w:r>
          </w:p>
        </w:tc>
        <w:tc>
          <w:tcPr>
            <w:tcW w:w="1276" w:type="dxa"/>
            <w:shd w:val="clear" w:color="auto" w:fill="auto"/>
            <w:vAlign w:val="center"/>
            <w:hideMark/>
          </w:tcPr>
          <w:p w14:paraId="07921DC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21 908,8</w:t>
            </w:r>
          </w:p>
        </w:tc>
      </w:tr>
      <w:tr w:rsidR="00F14E3F" w:rsidRPr="00492E79" w14:paraId="1CD5FF2F" w14:textId="77777777" w:rsidTr="00F14E3F">
        <w:trPr>
          <w:trHeight w:val="20"/>
        </w:trPr>
        <w:tc>
          <w:tcPr>
            <w:tcW w:w="7366" w:type="dxa"/>
            <w:shd w:val="clear" w:color="auto" w:fill="auto"/>
            <w:vAlign w:val="center"/>
            <w:hideMark/>
          </w:tcPr>
          <w:p w14:paraId="5BBC50D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Подпрограмма "Развитие образования Завитинского муниципального </w:t>
            </w:r>
            <w:proofErr w:type="gramStart"/>
            <w:r w:rsidRPr="00492E79">
              <w:rPr>
                <w:rFonts w:ascii="Times New Roman" w:eastAsia="Times New Roman" w:hAnsi="Times New Roman" w:cs="Times New Roman"/>
                <w:b/>
                <w:bCs/>
                <w:sz w:val="20"/>
                <w:szCs w:val="20"/>
                <w:lang w:eastAsia="ru-RU"/>
              </w:rPr>
              <w:t>округа  и</w:t>
            </w:r>
            <w:proofErr w:type="gramEnd"/>
            <w:r w:rsidRPr="00492E79">
              <w:rPr>
                <w:rFonts w:ascii="Times New Roman" w:eastAsia="Times New Roman" w:hAnsi="Times New Roman" w:cs="Times New Roman"/>
                <w:b/>
                <w:bCs/>
                <w:sz w:val="20"/>
                <w:szCs w:val="20"/>
                <w:lang w:eastAsia="ru-RU"/>
              </w:rPr>
              <w:t xml:space="preserve"> прочие мероприятия в области образования"</w:t>
            </w:r>
          </w:p>
        </w:tc>
        <w:tc>
          <w:tcPr>
            <w:tcW w:w="993" w:type="dxa"/>
            <w:shd w:val="clear" w:color="auto" w:fill="auto"/>
            <w:vAlign w:val="center"/>
            <w:hideMark/>
          </w:tcPr>
          <w:p w14:paraId="6275EBF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60EB6FB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43290C9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auto" w:fill="auto"/>
            <w:vAlign w:val="center"/>
            <w:hideMark/>
          </w:tcPr>
          <w:p w14:paraId="18D5635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59.3.00.00000</w:t>
            </w:r>
          </w:p>
        </w:tc>
        <w:tc>
          <w:tcPr>
            <w:tcW w:w="617" w:type="dxa"/>
            <w:shd w:val="clear" w:color="auto" w:fill="auto"/>
            <w:vAlign w:val="center"/>
            <w:hideMark/>
          </w:tcPr>
          <w:p w14:paraId="4D50A9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A86ED6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21 353,7</w:t>
            </w:r>
          </w:p>
        </w:tc>
        <w:tc>
          <w:tcPr>
            <w:tcW w:w="1134" w:type="dxa"/>
            <w:shd w:val="clear" w:color="auto" w:fill="auto"/>
            <w:vAlign w:val="center"/>
            <w:hideMark/>
          </w:tcPr>
          <w:p w14:paraId="154E89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21 882,7</w:t>
            </w:r>
          </w:p>
        </w:tc>
        <w:tc>
          <w:tcPr>
            <w:tcW w:w="1276" w:type="dxa"/>
            <w:shd w:val="clear" w:color="auto" w:fill="auto"/>
            <w:vAlign w:val="center"/>
            <w:hideMark/>
          </w:tcPr>
          <w:p w14:paraId="01044BA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21 908,8</w:t>
            </w:r>
          </w:p>
        </w:tc>
      </w:tr>
      <w:tr w:rsidR="00F14E3F" w:rsidRPr="00492E79" w14:paraId="14C7A0DD" w14:textId="77777777" w:rsidTr="00F14E3F">
        <w:trPr>
          <w:trHeight w:val="20"/>
        </w:trPr>
        <w:tc>
          <w:tcPr>
            <w:tcW w:w="7366" w:type="dxa"/>
            <w:shd w:val="clear" w:color="000000" w:fill="FFFFFF"/>
            <w:vAlign w:val="center"/>
            <w:hideMark/>
          </w:tcPr>
          <w:p w14:paraId="58AB818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993" w:type="dxa"/>
            <w:shd w:val="clear" w:color="auto" w:fill="auto"/>
            <w:vAlign w:val="center"/>
            <w:hideMark/>
          </w:tcPr>
          <w:p w14:paraId="4695A42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75C8191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187700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000000" w:fill="FFFFFF"/>
            <w:vAlign w:val="center"/>
            <w:hideMark/>
          </w:tcPr>
          <w:p w14:paraId="284B348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59.3.10.00000</w:t>
            </w:r>
          </w:p>
        </w:tc>
        <w:tc>
          <w:tcPr>
            <w:tcW w:w="617" w:type="dxa"/>
            <w:shd w:val="clear" w:color="000000" w:fill="FFFFFF"/>
            <w:vAlign w:val="center"/>
            <w:hideMark/>
          </w:tcPr>
          <w:p w14:paraId="682A94B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49794A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998,7</w:t>
            </w:r>
          </w:p>
        </w:tc>
        <w:tc>
          <w:tcPr>
            <w:tcW w:w="1134" w:type="dxa"/>
            <w:shd w:val="clear" w:color="000000" w:fill="FFFFFF"/>
            <w:vAlign w:val="center"/>
            <w:hideMark/>
          </w:tcPr>
          <w:p w14:paraId="062FC88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1 034,4</w:t>
            </w:r>
          </w:p>
        </w:tc>
        <w:tc>
          <w:tcPr>
            <w:tcW w:w="1276" w:type="dxa"/>
            <w:shd w:val="clear" w:color="000000" w:fill="FFFFFF"/>
            <w:vAlign w:val="center"/>
            <w:hideMark/>
          </w:tcPr>
          <w:p w14:paraId="722BC8E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1 060,5</w:t>
            </w:r>
          </w:p>
        </w:tc>
      </w:tr>
      <w:tr w:rsidR="00F14E3F" w:rsidRPr="00492E79" w14:paraId="3D9CA91F" w14:textId="77777777" w:rsidTr="00F14E3F">
        <w:trPr>
          <w:trHeight w:val="20"/>
        </w:trPr>
        <w:tc>
          <w:tcPr>
            <w:tcW w:w="7366" w:type="dxa"/>
            <w:shd w:val="clear" w:color="auto" w:fill="auto"/>
            <w:vAlign w:val="center"/>
            <w:hideMark/>
          </w:tcPr>
          <w:p w14:paraId="4972E87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993" w:type="dxa"/>
            <w:shd w:val="clear" w:color="auto" w:fill="auto"/>
            <w:vAlign w:val="center"/>
            <w:hideMark/>
          </w:tcPr>
          <w:p w14:paraId="584D278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22F30B8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610E73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000000" w:fill="FFFFFF"/>
            <w:vAlign w:val="center"/>
            <w:hideMark/>
          </w:tcPr>
          <w:p w14:paraId="0268D22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59.3.10.11020</w:t>
            </w:r>
          </w:p>
        </w:tc>
        <w:tc>
          <w:tcPr>
            <w:tcW w:w="617" w:type="dxa"/>
            <w:shd w:val="clear" w:color="000000" w:fill="FFFFFF"/>
            <w:vAlign w:val="center"/>
            <w:hideMark/>
          </w:tcPr>
          <w:p w14:paraId="0A52922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1CBD012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998,7</w:t>
            </w:r>
          </w:p>
        </w:tc>
        <w:tc>
          <w:tcPr>
            <w:tcW w:w="1134" w:type="dxa"/>
            <w:shd w:val="clear" w:color="000000" w:fill="FFFFFF"/>
            <w:vAlign w:val="center"/>
            <w:hideMark/>
          </w:tcPr>
          <w:p w14:paraId="19E183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1 034,4</w:t>
            </w:r>
          </w:p>
        </w:tc>
        <w:tc>
          <w:tcPr>
            <w:tcW w:w="1276" w:type="dxa"/>
            <w:shd w:val="clear" w:color="000000" w:fill="FFFFFF"/>
            <w:vAlign w:val="center"/>
            <w:hideMark/>
          </w:tcPr>
          <w:p w14:paraId="7B8F25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1 060,5</w:t>
            </w:r>
          </w:p>
        </w:tc>
      </w:tr>
      <w:tr w:rsidR="00F14E3F" w:rsidRPr="00492E79" w14:paraId="6B39FD34" w14:textId="77777777" w:rsidTr="00F14E3F">
        <w:trPr>
          <w:trHeight w:val="20"/>
        </w:trPr>
        <w:tc>
          <w:tcPr>
            <w:tcW w:w="7366" w:type="dxa"/>
            <w:shd w:val="clear" w:color="auto" w:fill="auto"/>
            <w:vAlign w:val="center"/>
            <w:hideMark/>
          </w:tcPr>
          <w:p w14:paraId="3E10E18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14:paraId="28A9CF8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158AC70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0801593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478" w:type="dxa"/>
            <w:shd w:val="clear" w:color="000000" w:fill="FFFFFF"/>
            <w:vAlign w:val="center"/>
            <w:hideMark/>
          </w:tcPr>
          <w:p w14:paraId="36C8636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59.3.10.11020</w:t>
            </w:r>
          </w:p>
        </w:tc>
        <w:tc>
          <w:tcPr>
            <w:tcW w:w="617" w:type="dxa"/>
            <w:shd w:val="clear" w:color="000000" w:fill="FFFFFF"/>
            <w:vAlign w:val="center"/>
            <w:hideMark/>
          </w:tcPr>
          <w:p w14:paraId="4099564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096" w:type="dxa"/>
            <w:shd w:val="clear" w:color="auto" w:fill="auto"/>
            <w:vAlign w:val="center"/>
            <w:hideMark/>
          </w:tcPr>
          <w:p w14:paraId="558EE98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998,7</w:t>
            </w:r>
          </w:p>
        </w:tc>
        <w:tc>
          <w:tcPr>
            <w:tcW w:w="1134" w:type="dxa"/>
            <w:shd w:val="clear" w:color="auto" w:fill="auto"/>
            <w:vAlign w:val="center"/>
            <w:hideMark/>
          </w:tcPr>
          <w:p w14:paraId="66A1F22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1 034,4</w:t>
            </w:r>
          </w:p>
        </w:tc>
        <w:tc>
          <w:tcPr>
            <w:tcW w:w="1276" w:type="dxa"/>
            <w:shd w:val="clear" w:color="auto" w:fill="auto"/>
            <w:vAlign w:val="center"/>
            <w:hideMark/>
          </w:tcPr>
          <w:p w14:paraId="6DD3A3A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1 060,5</w:t>
            </w:r>
          </w:p>
        </w:tc>
      </w:tr>
      <w:tr w:rsidR="00F14E3F" w:rsidRPr="00492E79" w14:paraId="147A0595" w14:textId="77777777" w:rsidTr="00F14E3F">
        <w:trPr>
          <w:trHeight w:val="20"/>
        </w:trPr>
        <w:tc>
          <w:tcPr>
            <w:tcW w:w="7366" w:type="dxa"/>
            <w:shd w:val="clear" w:color="000000" w:fill="FFFFFF"/>
            <w:vAlign w:val="center"/>
            <w:hideMark/>
          </w:tcPr>
          <w:p w14:paraId="2AB3B54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Основное мероприятие "Предоставление дополнительных гарантий по социальной поддержке детей-сирот и детей, оставшихся без попечение родителей"</w:t>
            </w:r>
          </w:p>
        </w:tc>
        <w:tc>
          <w:tcPr>
            <w:tcW w:w="993" w:type="dxa"/>
            <w:shd w:val="clear" w:color="auto" w:fill="auto"/>
            <w:vAlign w:val="center"/>
            <w:hideMark/>
          </w:tcPr>
          <w:p w14:paraId="4B3ECC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433429D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4335ED3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000000" w:fill="FFFFFF"/>
            <w:vAlign w:val="center"/>
            <w:hideMark/>
          </w:tcPr>
          <w:p w14:paraId="06D9C46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59.3.12.00000</w:t>
            </w:r>
          </w:p>
        </w:tc>
        <w:tc>
          <w:tcPr>
            <w:tcW w:w="617" w:type="dxa"/>
            <w:shd w:val="clear" w:color="000000" w:fill="FFFFFF"/>
            <w:vAlign w:val="center"/>
            <w:hideMark/>
          </w:tcPr>
          <w:p w14:paraId="6B50551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3DD63F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69,1</w:t>
            </w:r>
          </w:p>
        </w:tc>
        <w:tc>
          <w:tcPr>
            <w:tcW w:w="1134" w:type="dxa"/>
            <w:shd w:val="clear" w:color="000000" w:fill="FFFFFF"/>
            <w:vAlign w:val="center"/>
            <w:hideMark/>
          </w:tcPr>
          <w:p w14:paraId="5F50EA7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71,5</w:t>
            </w:r>
          </w:p>
        </w:tc>
        <w:tc>
          <w:tcPr>
            <w:tcW w:w="1276" w:type="dxa"/>
            <w:shd w:val="clear" w:color="000000" w:fill="FFFFFF"/>
            <w:vAlign w:val="center"/>
            <w:hideMark/>
          </w:tcPr>
          <w:p w14:paraId="3E3F10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71,5</w:t>
            </w:r>
          </w:p>
        </w:tc>
      </w:tr>
      <w:tr w:rsidR="00F14E3F" w:rsidRPr="00492E79" w14:paraId="2F4165E2" w14:textId="77777777" w:rsidTr="00F14E3F">
        <w:trPr>
          <w:trHeight w:val="20"/>
        </w:trPr>
        <w:tc>
          <w:tcPr>
            <w:tcW w:w="7366" w:type="dxa"/>
            <w:shd w:val="clear" w:color="auto" w:fill="auto"/>
            <w:vAlign w:val="center"/>
            <w:hideMark/>
          </w:tcPr>
          <w:p w14:paraId="2834EDA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Предоставление дополнительных гарантий по социальной поддержке детей-сирот и детей, оставшихся </w:t>
            </w:r>
            <w:proofErr w:type="gramStart"/>
            <w:r w:rsidRPr="00492E79">
              <w:rPr>
                <w:rFonts w:ascii="Times New Roman" w:eastAsia="Times New Roman" w:hAnsi="Times New Roman" w:cs="Times New Roman"/>
                <w:b/>
                <w:bCs/>
                <w:sz w:val="20"/>
                <w:szCs w:val="20"/>
                <w:lang w:eastAsia="ru-RU"/>
              </w:rPr>
              <w:t>без попечение</w:t>
            </w:r>
            <w:proofErr w:type="gramEnd"/>
            <w:r w:rsidRPr="00492E79">
              <w:rPr>
                <w:rFonts w:ascii="Times New Roman" w:eastAsia="Times New Roman" w:hAnsi="Times New Roman" w:cs="Times New Roman"/>
                <w:b/>
                <w:bCs/>
                <w:sz w:val="20"/>
                <w:szCs w:val="20"/>
                <w:lang w:eastAsia="ru-RU"/>
              </w:rPr>
              <w:t xml:space="preserve"> родителей</w:t>
            </w:r>
          </w:p>
        </w:tc>
        <w:tc>
          <w:tcPr>
            <w:tcW w:w="993" w:type="dxa"/>
            <w:shd w:val="clear" w:color="auto" w:fill="auto"/>
            <w:vAlign w:val="center"/>
            <w:hideMark/>
          </w:tcPr>
          <w:p w14:paraId="118E3FA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92C48D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52F3979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000000" w:fill="FFFFFF"/>
            <w:vAlign w:val="center"/>
            <w:hideMark/>
          </w:tcPr>
          <w:p w14:paraId="660BE8E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59.3.12.70000</w:t>
            </w:r>
          </w:p>
        </w:tc>
        <w:tc>
          <w:tcPr>
            <w:tcW w:w="617" w:type="dxa"/>
            <w:shd w:val="clear" w:color="000000" w:fill="FFFFFF"/>
            <w:vAlign w:val="center"/>
            <w:hideMark/>
          </w:tcPr>
          <w:p w14:paraId="71F3C13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F480A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69,1</w:t>
            </w:r>
          </w:p>
        </w:tc>
        <w:tc>
          <w:tcPr>
            <w:tcW w:w="1134" w:type="dxa"/>
            <w:shd w:val="clear" w:color="000000" w:fill="FFFFFF"/>
            <w:vAlign w:val="center"/>
            <w:hideMark/>
          </w:tcPr>
          <w:p w14:paraId="79D296A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71,5</w:t>
            </w:r>
          </w:p>
        </w:tc>
        <w:tc>
          <w:tcPr>
            <w:tcW w:w="1276" w:type="dxa"/>
            <w:shd w:val="clear" w:color="000000" w:fill="FFFFFF"/>
            <w:vAlign w:val="center"/>
            <w:hideMark/>
          </w:tcPr>
          <w:p w14:paraId="1EEAC2D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71,5</w:t>
            </w:r>
          </w:p>
        </w:tc>
      </w:tr>
      <w:tr w:rsidR="00F14E3F" w:rsidRPr="00492E79" w14:paraId="0D3774E7" w14:textId="77777777" w:rsidTr="00F14E3F">
        <w:trPr>
          <w:trHeight w:val="20"/>
        </w:trPr>
        <w:tc>
          <w:tcPr>
            <w:tcW w:w="7366" w:type="dxa"/>
            <w:shd w:val="clear" w:color="auto" w:fill="auto"/>
            <w:vAlign w:val="center"/>
            <w:hideMark/>
          </w:tcPr>
          <w:p w14:paraId="7AEE564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14:paraId="2470F76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1CD0E06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143D6DB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478" w:type="dxa"/>
            <w:shd w:val="clear" w:color="000000" w:fill="FFFFFF"/>
            <w:vAlign w:val="center"/>
            <w:hideMark/>
          </w:tcPr>
          <w:p w14:paraId="13A5E17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59.3.12.70000</w:t>
            </w:r>
          </w:p>
        </w:tc>
        <w:tc>
          <w:tcPr>
            <w:tcW w:w="617" w:type="dxa"/>
            <w:shd w:val="clear" w:color="000000" w:fill="FFFFFF"/>
            <w:vAlign w:val="center"/>
            <w:hideMark/>
          </w:tcPr>
          <w:p w14:paraId="5DC7549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096" w:type="dxa"/>
            <w:shd w:val="clear" w:color="auto" w:fill="auto"/>
            <w:vAlign w:val="center"/>
            <w:hideMark/>
          </w:tcPr>
          <w:p w14:paraId="430608B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69,1</w:t>
            </w:r>
          </w:p>
        </w:tc>
        <w:tc>
          <w:tcPr>
            <w:tcW w:w="1134" w:type="dxa"/>
            <w:shd w:val="clear" w:color="auto" w:fill="auto"/>
            <w:vAlign w:val="center"/>
            <w:hideMark/>
          </w:tcPr>
          <w:p w14:paraId="5988393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71,5</w:t>
            </w:r>
          </w:p>
        </w:tc>
        <w:tc>
          <w:tcPr>
            <w:tcW w:w="1276" w:type="dxa"/>
            <w:shd w:val="clear" w:color="auto" w:fill="auto"/>
            <w:vAlign w:val="center"/>
            <w:hideMark/>
          </w:tcPr>
          <w:p w14:paraId="5A08587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71,5</w:t>
            </w:r>
          </w:p>
        </w:tc>
      </w:tr>
      <w:tr w:rsidR="00F14E3F" w:rsidRPr="00492E79" w14:paraId="5D4FFB17" w14:textId="77777777" w:rsidTr="00F14E3F">
        <w:trPr>
          <w:trHeight w:val="20"/>
        </w:trPr>
        <w:tc>
          <w:tcPr>
            <w:tcW w:w="7366" w:type="dxa"/>
            <w:shd w:val="clear" w:color="000000" w:fill="FFFFFF"/>
            <w:vAlign w:val="center"/>
            <w:hideMark/>
          </w:tcPr>
          <w:p w14:paraId="238C6BF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993" w:type="dxa"/>
            <w:shd w:val="clear" w:color="auto" w:fill="auto"/>
            <w:vAlign w:val="center"/>
            <w:hideMark/>
          </w:tcPr>
          <w:p w14:paraId="5D1645A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A7B2BF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2251F50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000000" w:fill="FFFFFF"/>
            <w:vAlign w:val="center"/>
            <w:hideMark/>
          </w:tcPr>
          <w:p w14:paraId="3D31C8A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59.3.15.00000</w:t>
            </w:r>
          </w:p>
        </w:tc>
        <w:tc>
          <w:tcPr>
            <w:tcW w:w="617" w:type="dxa"/>
            <w:shd w:val="clear" w:color="000000" w:fill="FFFFFF"/>
            <w:vAlign w:val="center"/>
            <w:hideMark/>
          </w:tcPr>
          <w:p w14:paraId="39EBE14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92EFBA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6 879,5</w:t>
            </w:r>
          </w:p>
        </w:tc>
        <w:tc>
          <w:tcPr>
            <w:tcW w:w="1134" w:type="dxa"/>
            <w:shd w:val="clear" w:color="000000" w:fill="FFFFFF"/>
            <w:vAlign w:val="center"/>
            <w:hideMark/>
          </w:tcPr>
          <w:p w14:paraId="0A78DD6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6 879,5</w:t>
            </w:r>
          </w:p>
        </w:tc>
        <w:tc>
          <w:tcPr>
            <w:tcW w:w="1276" w:type="dxa"/>
            <w:shd w:val="clear" w:color="000000" w:fill="FFFFFF"/>
            <w:vAlign w:val="center"/>
            <w:hideMark/>
          </w:tcPr>
          <w:p w14:paraId="59D1B66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6 879,5</w:t>
            </w:r>
          </w:p>
        </w:tc>
      </w:tr>
      <w:tr w:rsidR="00F14E3F" w:rsidRPr="00492E79" w14:paraId="1B865462" w14:textId="77777777" w:rsidTr="00F14E3F">
        <w:trPr>
          <w:trHeight w:val="20"/>
        </w:trPr>
        <w:tc>
          <w:tcPr>
            <w:tcW w:w="7366" w:type="dxa"/>
            <w:shd w:val="clear" w:color="auto" w:fill="auto"/>
            <w:vAlign w:val="center"/>
            <w:hideMark/>
          </w:tcPr>
          <w:p w14:paraId="6060817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993" w:type="dxa"/>
            <w:shd w:val="clear" w:color="auto" w:fill="auto"/>
            <w:vAlign w:val="center"/>
            <w:hideMark/>
          </w:tcPr>
          <w:p w14:paraId="715473F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4FF1EFF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0F8F04B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000000" w:fill="FFFFFF"/>
            <w:vAlign w:val="center"/>
            <w:hideMark/>
          </w:tcPr>
          <w:p w14:paraId="7CB38B6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59.3.15.87250</w:t>
            </w:r>
          </w:p>
        </w:tc>
        <w:tc>
          <w:tcPr>
            <w:tcW w:w="617" w:type="dxa"/>
            <w:shd w:val="clear" w:color="000000" w:fill="FFFFFF"/>
            <w:vAlign w:val="center"/>
            <w:hideMark/>
          </w:tcPr>
          <w:p w14:paraId="0EF7185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86D0D6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6 879,5</w:t>
            </w:r>
          </w:p>
        </w:tc>
        <w:tc>
          <w:tcPr>
            <w:tcW w:w="1134" w:type="dxa"/>
            <w:shd w:val="clear" w:color="000000" w:fill="FFFFFF"/>
            <w:vAlign w:val="center"/>
            <w:hideMark/>
          </w:tcPr>
          <w:p w14:paraId="4AA72B4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6 879,5</w:t>
            </w:r>
          </w:p>
        </w:tc>
        <w:tc>
          <w:tcPr>
            <w:tcW w:w="1276" w:type="dxa"/>
            <w:shd w:val="clear" w:color="000000" w:fill="FFFFFF"/>
            <w:vAlign w:val="center"/>
            <w:hideMark/>
          </w:tcPr>
          <w:p w14:paraId="0A3482B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6 879,5</w:t>
            </w:r>
          </w:p>
        </w:tc>
      </w:tr>
      <w:tr w:rsidR="00F14E3F" w:rsidRPr="00492E79" w14:paraId="17E0BF0B" w14:textId="77777777" w:rsidTr="00F14E3F">
        <w:trPr>
          <w:trHeight w:val="20"/>
        </w:trPr>
        <w:tc>
          <w:tcPr>
            <w:tcW w:w="7366" w:type="dxa"/>
            <w:shd w:val="clear" w:color="auto" w:fill="auto"/>
            <w:vAlign w:val="center"/>
            <w:hideMark/>
          </w:tcPr>
          <w:p w14:paraId="0B60012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7D190EE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455EB18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5CCD65A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478" w:type="dxa"/>
            <w:shd w:val="clear" w:color="000000" w:fill="FFFFFF"/>
            <w:vAlign w:val="center"/>
            <w:hideMark/>
          </w:tcPr>
          <w:p w14:paraId="4EC0A64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59.3.15.87250</w:t>
            </w:r>
          </w:p>
        </w:tc>
        <w:tc>
          <w:tcPr>
            <w:tcW w:w="617" w:type="dxa"/>
            <w:shd w:val="clear" w:color="000000" w:fill="FFFFFF"/>
            <w:vAlign w:val="center"/>
            <w:hideMark/>
          </w:tcPr>
          <w:p w14:paraId="4FB8EFD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04D65F2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34,4</w:t>
            </w:r>
          </w:p>
        </w:tc>
        <w:tc>
          <w:tcPr>
            <w:tcW w:w="1134" w:type="dxa"/>
            <w:shd w:val="clear" w:color="000000" w:fill="FFFFFF"/>
            <w:vAlign w:val="center"/>
            <w:hideMark/>
          </w:tcPr>
          <w:p w14:paraId="2F0D36A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34,4</w:t>
            </w:r>
          </w:p>
        </w:tc>
        <w:tc>
          <w:tcPr>
            <w:tcW w:w="1276" w:type="dxa"/>
            <w:shd w:val="clear" w:color="000000" w:fill="FFFFFF"/>
            <w:vAlign w:val="center"/>
            <w:hideMark/>
          </w:tcPr>
          <w:p w14:paraId="28F69C8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34,4</w:t>
            </w:r>
          </w:p>
        </w:tc>
      </w:tr>
      <w:tr w:rsidR="00F14E3F" w:rsidRPr="00492E79" w14:paraId="080B4285" w14:textId="77777777" w:rsidTr="00F14E3F">
        <w:trPr>
          <w:trHeight w:val="20"/>
        </w:trPr>
        <w:tc>
          <w:tcPr>
            <w:tcW w:w="7366" w:type="dxa"/>
            <w:shd w:val="clear" w:color="auto" w:fill="auto"/>
            <w:vAlign w:val="center"/>
            <w:hideMark/>
          </w:tcPr>
          <w:p w14:paraId="240DB91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14:paraId="3D82E57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61A93FC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350158D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478" w:type="dxa"/>
            <w:shd w:val="clear" w:color="000000" w:fill="FFFFFF"/>
            <w:vAlign w:val="center"/>
            <w:hideMark/>
          </w:tcPr>
          <w:p w14:paraId="0FBA00E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59.3.15.87250</w:t>
            </w:r>
          </w:p>
        </w:tc>
        <w:tc>
          <w:tcPr>
            <w:tcW w:w="617" w:type="dxa"/>
            <w:shd w:val="clear" w:color="000000" w:fill="FFFFFF"/>
            <w:vAlign w:val="center"/>
            <w:hideMark/>
          </w:tcPr>
          <w:p w14:paraId="6DC08A3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096" w:type="dxa"/>
            <w:shd w:val="clear" w:color="000000" w:fill="FFFFFF"/>
            <w:vAlign w:val="center"/>
            <w:hideMark/>
          </w:tcPr>
          <w:p w14:paraId="0E83F91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6 845,1</w:t>
            </w:r>
          </w:p>
        </w:tc>
        <w:tc>
          <w:tcPr>
            <w:tcW w:w="1134" w:type="dxa"/>
            <w:shd w:val="clear" w:color="000000" w:fill="FFFFFF"/>
            <w:vAlign w:val="center"/>
            <w:hideMark/>
          </w:tcPr>
          <w:p w14:paraId="77F894C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6 845,1</w:t>
            </w:r>
          </w:p>
        </w:tc>
        <w:tc>
          <w:tcPr>
            <w:tcW w:w="1276" w:type="dxa"/>
            <w:shd w:val="clear" w:color="000000" w:fill="FFFFFF"/>
            <w:vAlign w:val="center"/>
            <w:hideMark/>
          </w:tcPr>
          <w:p w14:paraId="1670FF9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6 845,1</w:t>
            </w:r>
          </w:p>
        </w:tc>
      </w:tr>
      <w:tr w:rsidR="00F14E3F" w:rsidRPr="00492E79" w14:paraId="0E842AD9" w14:textId="77777777" w:rsidTr="00F14E3F">
        <w:trPr>
          <w:trHeight w:val="20"/>
        </w:trPr>
        <w:tc>
          <w:tcPr>
            <w:tcW w:w="7366" w:type="dxa"/>
            <w:shd w:val="clear" w:color="000000" w:fill="FFFFFF"/>
            <w:vAlign w:val="center"/>
            <w:hideMark/>
          </w:tcPr>
          <w:p w14:paraId="33038D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993" w:type="dxa"/>
            <w:shd w:val="clear" w:color="auto" w:fill="auto"/>
            <w:vAlign w:val="center"/>
            <w:hideMark/>
          </w:tcPr>
          <w:p w14:paraId="2A68C45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041387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3120E90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000000" w:fill="FFFFFF"/>
            <w:vAlign w:val="center"/>
            <w:hideMark/>
          </w:tcPr>
          <w:p w14:paraId="569989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59.3.17.00000</w:t>
            </w:r>
          </w:p>
        </w:tc>
        <w:tc>
          <w:tcPr>
            <w:tcW w:w="617" w:type="dxa"/>
            <w:shd w:val="clear" w:color="000000" w:fill="FFFFFF"/>
            <w:vAlign w:val="center"/>
            <w:hideMark/>
          </w:tcPr>
          <w:p w14:paraId="5B2FEA3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583A527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13 406,4</w:t>
            </w:r>
          </w:p>
        </w:tc>
        <w:tc>
          <w:tcPr>
            <w:tcW w:w="1134" w:type="dxa"/>
            <w:shd w:val="clear" w:color="000000" w:fill="FFFFFF"/>
            <w:vAlign w:val="center"/>
            <w:hideMark/>
          </w:tcPr>
          <w:p w14:paraId="507BA34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13 897,3</w:t>
            </w:r>
          </w:p>
        </w:tc>
        <w:tc>
          <w:tcPr>
            <w:tcW w:w="1276" w:type="dxa"/>
            <w:shd w:val="clear" w:color="000000" w:fill="FFFFFF"/>
            <w:vAlign w:val="center"/>
            <w:hideMark/>
          </w:tcPr>
          <w:p w14:paraId="3233F67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13 897,3</w:t>
            </w:r>
          </w:p>
        </w:tc>
      </w:tr>
      <w:tr w:rsidR="00F14E3F" w:rsidRPr="00492E79" w14:paraId="57BD677F" w14:textId="77777777" w:rsidTr="00F14E3F">
        <w:trPr>
          <w:trHeight w:val="20"/>
        </w:trPr>
        <w:tc>
          <w:tcPr>
            <w:tcW w:w="7366" w:type="dxa"/>
            <w:shd w:val="clear" w:color="auto" w:fill="auto"/>
            <w:vAlign w:val="center"/>
            <w:hideMark/>
          </w:tcPr>
          <w:p w14:paraId="7F6C8FF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993" w:type="dxa"/>
            <w:shd w:val="clear" w:color="auto" w:fill="auto"/>
            <w:vAlign w:val="center"/>
            <w:hideMark/>
          </w:tcPr>
          <w:p w14:paraId="02DBB50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41BB726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4F1FC19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04</w:t>
            </w:r>
          </w:p>
        </w:tc>
        <w:tc>
          <w:tcPr>
            <w:tcW w:w="1478" w:type="dxa"/>
            <w:shd w:val="clear" w:color="000000" w:fill="FFFFFF"/>
            <w:vAlign w:val="center"/>
            <w:hideMark/>
          </w:tcPr>
          <w:p w14:paraId="105394B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59.3.17.87700</w:t>
            </w:r>
          </w:p>
        </w:tc>
        <w:tc>
          <w:tcPr>
            <w:tcW w:w="617" w:type="dxa"/>
            <w:shd w:val="clear" w:color="000000" w:fill="FFFFFF"/>
            <w:vAlign w:val="center"/>
            <w:hideMark/>
          </w:tcPr>
          <w:p w14:paraId="717D849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7754EA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13 406,4</w:t>
            </w:r>
          </w:p>
        </w:tc>
        <w:tc>
          <w:tcPr>
            <w:tcW w:w="1134" w:type="dxa"/>
            <w:shd w:val="clear" w:color="000000" w:fill="FFFFFF"/>
            <w:vAlign w:val="center"/>
            <w:hideMark/>
          </w:tcPr>
          <w:p w14:paraId="0FB13EF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13 897,3</w:t>
            </w:r>
          </w:p>
        </w:tc>
        <w:tc>
          <w:tcPr>
            <w:tcW w:w="1276" w:type="dxa"/>
            <w:shd w:val="clear" w:color="000000" w:fill="FFFFFF"/>
            <w:vAlign w:val="center"/>
            <w:hideMark/>
          </w:tcPr>
          <w:p w14:paraId="1DC989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13 897,3</w:t>
            </w:r>
          </w:p>
        </w:tc>
      </w:tr>
      <w:tr w:rsidR="00F14E3F" w:rsidRPr="00492E79" w14:paraId="4C678FF8" w14:textId="77777777" w:rsidTr="00F14E3F">
        <w:trPr>
          <w:trHeight w:val="20"/>
        </w:trPr>
        <w:tc>
          <w:tcPr>
            <w:tcW w:w="7366" w:type="dxa"/>
            <w:shd w:val="clear" w:color="auto" w:fill="auto"/>
            <w:vAlign w:val="center"/>
            <w:hideMark/>
          </w:tcPr>
          <w:p w14:paraId="18384C8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42DCA54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25BD13D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61AE2B4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478" w:type="dxa"/>
            <w:shd w:val="clear" w:color="000000" w:fill="FFFFFF"/>
            <w:vAlign w:val="center"/>
            <w:hideMark/>
          </w:tcPr>
          <w:p w14:paraId="71BEB09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59.3.17.87700</w:t>
            </w:r>
          </w:p>
        </w:tc>
        <w:tc>
          <w:tcPr>
            <w:tcW w:w="617" w:type="dxa"/>
            <w:shd w:val="clear" w:color="000000" w:fill="FFFFFF"/>
            <w:vAlign w:val="center"/>
            <w:hideMark/>
          </w:tcPr>
          <w:p w14:paraId="3B893F0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1B432BB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4 719,0</w:t>
            </w:r>
          </w:p>
        </w:tc>
        <w:tc>
          <w:tcPr>
            <w:tcW w:w="1134" w:type="dxa"/>
            <w:shd w:val="clear" w:color="000000" w:fill="FFFFFF"/>
            <w:vAlign w:val="center"/>
            <w:hideMark/>
          </w:tcPr>
          <w:p w14:paraId="7AF1965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4 891,8</w:t>
            </w:r>
          </w:p>
        </w:tc>
        <w:tc>
          <w:tcPr>
            <w:tcW w:w="1276" w:type="dxa"/>
            <w:shd w:val="clear" w:color="000000" w:fill="FFFFFF"/>
            <w:vAlign w:val="center"/>
            <w:hideMark/>
          </w:tcPr>
          <w:p w14:paraId="2122BAD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4 891,8</w:t>
            </w:r>
          </w:p>
        </w:tc>
      </w:tr>
      <w:tr w:rsidR="00F14E3F" w:rsidRPr="00492E79" w14:paraId="44609EB1" w14:textId="77777777" w:rsidTr="00F14E3F">
        <w:trPr>
          <w:trHeight w:val="20"/>
        </w:trPr>
        <w:tc>
          <w:tcPr>
            <w:tcW w:w="7366" w:type="dxa"/>
            <w:shd w:val="clear" w:color="auto" w:fill="auto"/>
            <w:vAlign w:val="center"/>
            <w:hideMark/>
          </w:tcPr>
          <w:p w14:paraId="3C0AF53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Социальные обеспечение и иные выплаты населению</w:t>
            </w:r>
          </w:p>
        </w:tc>
        <w:tc>
          <w:tcPr>
            <w:tcW w:w="993" w:type="dxa"/>
            <w:shd w:val="clear" w:color="auto" w:fill="auto"/>
            <w:vAlign w:val="center"/>
            <w:hideMark/>
          </w:tcPr>
          <w:p w14:paraId="0B6DE37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11BC5E0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0270919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04</w:t>
            </w:r>
          </w:p>
        </w:tc>
        <w:tc>
          <w:tcPr>
            <w:tcW w:w="1478" w:type="dxa"/>
            <w:shd w:val="clear" w:color="000000" w:fill="FFFFFF"/>
            <w:vAlign w:val="center"/>
            <w:hideMark/>
          </w:tcPr>
          <w:p w14:paraId="338EB75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59.3.17.87700</w:t>
            </w:r>
          </w:p>
        </w:tc>
        <w:tc>
          <w:tcPr>
            <w:tcW w:w="617" w:type="dxa"/>
            <w:shd w:val="clear" w:color="000000" w:fill="FFFFFF"/>
            <w:vAlign w:val="center"/>
            <w:hideMark/>
          </w:tcPr>
          <w:p w14:paraId="051C116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w:t>
            </w:r>
          </w:p>
        </w:tc>
        <w:tc>
          <w:tcPr>
            <w:tcW w:w="1096" w:type="dxa"/>
            <w:shd w:val="clear" w:color="000000" w:fill="FFFFFF"/>
            <w:vAlign w:val="center"/>
            <w:hideMark/>
          </w:tcPr>
          <w:p w14:paraId="20D5290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8 687,4</w:t>
            </w:r>
          </w:p>
        </w:tc>
        <w:tc>
          <w:tcPr>
            <w:tcW w:w="1134" w:type="dxa"/>
            <w:shd w:val="clear" w:color="000000" w:fill="FFFFFF"/>
            <w:vAlign w:val="center"/>
            <w:hideMark/>
          </w:tcPr>
          <w:p w14:paraId="2C941F1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9 005,5</w:t>
            </w:r>
          </w:p>
        </w:tc>
        <w:tc>
          <w:tcPr>
            <w:tcW w:w="1276" w:type="dxa"/>
            <w:shd w:val="clear" w:color="000000" w:fill="FFFFFF"/>
            <w:vAlign w:val="center"/>
            <w:hideMark/>
          </w:tcPr>
          <w:p w14:paraId="49790FD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9 005,5</w:t>
            </w:r>
          </w:p>
        </w:tc>
      </w:tr>
      <w:tr w:rsidR="00F14E3F" w:rsidRPr="00492E79" w14:paraId="58251C38" w14:textId="77777777" w:rsidTr="00F14E3F">
        <w:trPr>
          <w:trHeight w:val="20"/>
        </w:trPr>
        <w:tc>
          <w:tcPr>
            <w:tcW w:w="7366" w:type="dxa"/>
            <w:shd w:val="clear" w:color="auto" w:fill="auto"/>
            <w:vAlign w:val="center"/>
            <w:hideMark/>
          </w:tcPr>
          <w:p w14:paraId="49B4B70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Другие вопросы в области социальной политики</w:t>
            </w:r>
          </w:p>
        </w:tc>
        <w:tc>
          <w:tcPr>
            <w:tcW w:w="993" w:type="dxa"/>
            <w:shd w:val="clear" w:color="auto" w:fill="auto"/>
            <w:vAlign w:val="center"/>
            <w:hideMark/>
          </w:tcPr>
          <w:p w14:paraId="34DD7E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3059253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66F5F15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478" w:type="dxa"/>
            <w:shd w:val="clear" w:color="auto" w:fill="auto"/>
            <w:vAlign w:val="center"/>
            <w:hideMark/>
          </w:tcPr>
          <w:p w14:paraId="04389D8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0B01093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1CC029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1 399,5</w:t>
            </w:r>
          </w:p>
        </w:tc>
        <w:tc>
          <w:tcPr>
            <w:tcW w:w="1134" w:type="dxa"/>
            <w:shd w:val="clear" w:color="auto" w:fill="auto"/>
            <w:vAlign w:val="center"/>
            <w:hideMark/>
          </w:tcPr>
          <w:p w14:paraId="4A8B17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1 399,5</w:t>
            </w:r>
          </w:p>
        </w:tc>
        <w:tc>
          <w:tcPr>
            <w:tcW w:w="1276" w:type="dxa"/>
            <w:shd w:val="clear" w:color="auto" w:fill="auto"/>
            <w:vAlign w:val="center"/>
            <w:hideMark/>
          </w:tcPr>
          <w:p w14:paraId="55206DE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1 399,5</w:t>
            </w:r>
          </w:p>
        </w:tc>
      </w:tr>
      <w:tr w:rsidR="00F14E3F" w:rsidRPr="00492E79" w14:paraId="419F8259" w14:textId="77777777" w:rsidTr="00F14E3F">
        <w:trPr>
          <w:trHeight w:val="20"/>
        </w:trPr>
        <w:tc>
          <w:tcPr>
            <w:tcW w:w="7366" w:type="dxa"/>
            <w:shd w:val="clear" w:color="auto" w:fill="auto"/>
            <w:vAlign w:val="center"/>
            <w:hideMark/>
          </w:tcPr>
          <w:p w14:paraId="22B8805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образования в Завитинском муниципальном округе"</w:t>
            </w:r>
          </w:p>
        </w:tc>
        <w:tc>
          <w:tcPr>
            <w:tcW w:w="993" w:type="dxa"/>
            <w:shd w:val="clear" w:color="auto" w:fill="auto"/>
            <w:vAlign w:val="center"/>
            <w:hideMark/>
          </w:tcPr>
          <w:p w14:paraId="1B21387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64800E6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1FB5C28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478" w:type="dxa"/>
            <w:shd w:val="clear" w:color="auto" w:fill="auto"/>
            <w:vAlign w:val="center"/>
            <w:hideMark/>
          </w:tcPr>
          <w:p w14:paraId="1AF4ED4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59.0.00.00000</w:t>
            </w:r>
          </w:p>
        </w:tc>
        <w:tc>
          <w:tcPr>
            <w:tcW w:w="617" w:type="dxa"/>
            <w:shd w:val="clear" w:color="auto" w:fill="auto"/>
            <w:vAlign w:val="center"/>
            <w:hideMark/>
          </w:tcPr>
          <w:p w14:paraId="414022D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484C48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1 399,5</w:t>
            </w:r>
          </w:p>
        </w:tc>
        <w:tc>
          <w:tcPr>
            <w:tcW w:w="1134" w:type="dxa"/>
            <w:shd w:val="clear" w:color="auto" w:fill="auto"/>
            <w:vAlign w:val="center"/>
            <w:hideMark/>
          </w:tcPr>
          <w:p w14:paraId="0475558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1 399,5</w:t>
            </w:r>
          </w:p>
        </w:tc>
        <w:tc>
          <w:tcPr>
            <w:tcW w:w="1276" w:type="dxa"/>
            <w:shd w:val="clear" w:color="auto" w:fill="auto"/>
            <w:vAlign w:val="center"/>
            <w:hideMark/>
          </w:tcPr>
          <w:p w14:paraId="245DE82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1 399,5</w:t>
            </w:r>
          </w:p>
        </w:tc>
      </w:tr>
      <w:tr w:rsidR="00F14E3F" w:rsidRPr="00492E79" w14:paraId="756E7CD8" w14:textId="77777777" w:rsidTr="00F14E3F">
        <w:trPr>
          <w:trHeight w:val="20"/>
        </w:trPr>
        <w:tc>
          <w:tcPr>
            <w:tcW w:w="7366" w:type="dxa"/>
            <w:shd w:val="clear" w:color="auto" w:fill="auto"/>
            <w:vAlign w:val="center"/>
            <w:hideMark/>
          </w:tcPr>
          <w:p w14:paraId="1F585E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Подпрограмма "Развитие образования Завитинского муниципального </w:t>
            </w:r>
            <w:proofErr w:type="gramStart"/>
            <w:r w:rsidRPr="00492E79">
              <w:rPr>
                <w:rFonts w:ascii="Times New Roman" w:eastAsia="Times New Roman" w:hAnsi="Times New Roman" w:cs="Times New Roman"/>
                <w:b/>
                <w:bCs/>
                <w:sz w:val="20"/>
                <w:szCs w:val="20"/>
                <w:lang w:eastAsia="ru-RU"/>
              </w:rPr>
              <w:t>округа  и</w:t>
            </w:r>
            <w:proofErr w:type="gramEnd"/>
            <w:r w:rsidRPr="00492E79">
              <w:rPr>
                <w:rFonts w:ascii="Times New Roman" w:eastAsia="Times New Roman" w:hAnsi="Times New Roman" w:cs="Times New Roman"/>
                <w:b/>
                <w:bCs/>
                <w:sz w:val="20"/>
                <w:szCs w:val="20"/>
                <w:lang w:eastAsia="ru-RU"/>
              </w:rPr>
              <w:t xml:space="preserve"> прочие мероприятия в области образования"</w:t>
            </w:r>
          </w:p>
        </w:tc>
        <w:tc>
          <w:tcPr>
            <w:tcW w:w="993" w:type="dxa"/>
            <w:shd w:val="clear" w:color="auto" w:fill="auto"/>
            <w:vAlign w:val="center"/>
            <w:hideMark/>
          </w:tcPr>
          <w:p w14:paraId="1C3EBF0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2E3459D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2966B0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478" w:type="dxa"/>
            <w:shd w:val="clear" w:color="auto" w:fill="auto"/>
            <w:vAlign w:val="center"/>
            <w:hideMark/>
          </w:tcPr>
          <w:p w14:paraId="637C7F4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59.3.00.00000</w:t>
            </w:r>
          </w:p>
        </w:tc>
        <w:tc>
          <w:tcPr>
            <w:tcW w:w="617" w:type="dxa"/>
            <w:shd w:val="clear" w:color="auto" w:fill="auto"/>
            <w:vAlign w:val="center"/>
            <w:hideMark/>
          </w:tcPr>
          <w:p w14:paraId="3A2B5BC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C6C8F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1 399,5</w:t>
            </w:r>
          </w:p>
        </w:tc>
        <w:tc>
          <w:tcPr>
            <w:tcW w:w="1134" w:type="dxa"/>
            <w:shd w:val="clear" w:color="auto" w:fill="auto"/>
            <w:vAlign w:val="center"/>
            <w:hideMark/>
          </w:tcPr>
          <w:p w14:paraId="5BC5248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1 399,5</w:t>
            </w:r>
          </w:p>
        </w:tc>
        <w:tc>
          <w:tcPr>
            <w:tcW w:w="1276" w:type="dxa"/>
            <w:shd w:val="clear" w:color="auto" w:fill="auto"/>
            <w:vAlign w:val="center"/>
            <w:hideMark/>
          </w:tcPr>
          <w:p w14:paraId="3518046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1 399,5</w:t>
            </w:r>
          </w:p>
        </w:tc>
      </w:tr>
      <w:tr w:rsidR="00F14E3F" w:rsidRPr="00492E79" w14:paraId="27DC37EA" w14:textId="77777777" w:rsidTr="00F14E3F">
        <w:trPr>
          <w:trHeight w:val="20"/>
        </w:trPr>
        <w:tc>
          <w:tcPr>
            <w:tcW w:w="7366" w:type="dxa"/>
            <w:shd w:val="clear" w:color="000000" w:fill="FFFFFF"/>
            <w:vAlign w:val="center"/>
            <w:hideMark/>
          </w:tcPr>
          <w:p w14:paraId="2AB873F7" w14:textId="3AE90F96"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и осуществление деятельности по опеке и попечительству в отношени</w:t>
            </w:r>
            <w:r w:rsidR="00575F93" w:rsidRPr="00492E79">
              <w:rPr>
                <w:rFonts w:ascii="Times New Roman" w:eastAsia="Times New Roman" w:hAnsi="Times New Roman" w:cs="Times New Roman"/>
                <w:b/>
                <w:bCs/>
                <w:sz w:val="20"/>
                <w:szCs w:val="20"/>
                <w:lang w:eastAsia="ru-RU"/>
              </w:rPr>
              <w:t>и</w:t>
            </w:r>
            <w:r w:rsidRPr="00492E79">
              <w:rPr>
                <w:rFonts w:ascii="Times New Roman" w:eastAsia="Times New Roman" w:hAnsi="Times New Roman" w:cs="Times New Roman"/>
                <w:b/>
                <w:bCs/>
                <w:sz w:val="20"/>
                <w:szCs w:val="20"/>
                <w:lang w:eastAsia="ru-RU"/>
              </w:rPr>
              <w:t xml:space="preserve"> несовершеннолетних лиц"</w:t>
            </w:r>
          </w:p>
        </w:tc>
        <w:tc>
          <w:tcPr>
            <w:tcW w:w="993" w:type="dxa"/>
            <w:shd w:val="clear" w:color="auto" w:fill="auto"/>
            <w:vAlign w:val="center"/>
            <w:hideMark/>
          </w:tcPr>
          <w:p w14:paraId="01458A3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63D3743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421EF3F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478" w:type="dxa"/>
            <w:shd w:val="clear" w:color="000000" w:fill="FFFFFF"/>
            <w:vAlign w:val="center"/>
            <w:hideMark/>
          </w:tcPr>
          <w:p w14:paraId="3883468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59.3.16.00000</w:t>
            </w:r>
          </w:p>
        </w:tc>
        <w:tc>
          <w:tcPr>
            <w:tcW w:w="617" w:type="dxa"/>
            <w:shd w:val="clear" w:color="000000" w:fill="FFFFFF"/>
            <w:vAlign w:val="center"/>
            <w:hideMark/>
          </w:tcPr>
          <w:p w14:paraId="1F3612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7865D25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1 399,5</w:t>
            </w:r>
          </w:p>
        </w:tc>
        <w:tc>
          <w:tcPr>
            <w:tcW w:w="1134" w:type="dxa"/>
            <w:shd w:val="clear" w:color="000000" w:fill="FFFFFF"/>
            <w:vAlign w:val="center"/>
            <w:hideMark/>
          </w:tcPr>
          <w:p w14:paraId="7544732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1 399,5</w:t>
            </w:r>
          </w:p>
        </w:tc>
        <w:tc>
          <w:tcPr>
            <w:tcW w:w="1276" w:type="dxa"/>
            <w:shd w:val="clear" w:color="000000" w:fill="FFFFFF"/>
            <w:vAlign w:val="center"/>
            <w:hideMark/>
          </w:tcPr>
          <w:p w14:paraId="5E02AE0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1 399,5</w:t>
            </w:r>
          </w:p>
        </w:tc>
      </w:tr>
      <w:tr w:rsidR="00F14E3F" w:rsidRPr="00492E79" w14:paraId="3D6DFF48" w14:textId="77777777" w:rsidTr="00F14E3F">
        <w:trPr>
          <w:trHeight w:val="20"/>
        </w:trPr>
        <w:tc>
          <w:tcPr>
            <w:tcW w:w="7366" w:type="dxa"/>
            <w:shd w:val="clear" w:color="auto" w:fill="auto"/>
            <w:vAlign w:val="center"/>
            <w:hideMark/>
          </w:tcPr>
          <w:p w14:paraId="4659C3E7" w14:textId="2659248A"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w:t>
            </w:r>
            <w:r w:rsidR="00102178" w:rsidRPr="00492E79">
              <w:rPr>
                <w:rFonts w:ascii="Times New Roman" w:eastAsia="Times New Roman" w:hAnsi="Times New Roman" w:cs="Times New Roman"/>
                <w:b/>
                <w:bCs/>
                <w:sz w:val="20"/>
                <w:szCs w:val="20"/>
                <w:lang w:eastAsia="ru-RU"/>
              </w:rPr>
              <w:t>и</w:t>
            </w:r>
            <w:r w:rsidRPr="00492E79">
              <w:rPr>
                <w:rFonts w:ascii="Times New Roman" w:eastAsia="Times New Roman" w:hAnsi="Times New Roman" w:cs="Times New Roman"/>
                <w:b/>
                <w:bCs/>
                <w:sz w:val="20"/>
                <w:szCs w:val="20"/>
                <w:lang w:eastAsia="ru-RU"/>
              </w:rPr>
              <w:t xml:space="preserve"> несовершеннолетних лиц</w:t>
            </w:r>
          </w:p>
        </w:tc>
        <w:tc>
          <w:tcPr>
            <w:tcW w:w="993" w:type="dxa"/>
            <w:shd w:val="clear" w:color="auto" w:fill="auto"/>
            <w:vAlign w:val="center"/>
            <w:hideMark/>
          </w:tcPr>
          <w:p w14:paraId="7CBD62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0868D8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14:paraId="395154F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478" w:type="dxa"/>
            <w:shd w:val="clear" w:color="000000" w:fill="FFFFFF"/>
            <w:vAlign w:val="center"/>
            <w:hideMark/>
          </w:tcPr>
          <w:p w14:paraId="003629B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59.3.16.87300</w:t>
            </w:r>
          </w:p>
        </w:tc>
        <w:tc>
          <w:tcPr>
            <w:tcW w:w="617" w:type="dxa"/>
            <w:shd w:val="clear" w:color="000000" w:fill="FFFFFF"/>
            <w:vAlign w:val="center"/>
            <w:hideMark/>
          </w:tcPr>
          <w:p w14:paraId="38EAB64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1F5FC47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1 399,5</w:t>
            </w:r>
          </w:p>
        </w:tc>
        <w:tc>
          <w:tcPr>
            <w:tcW w:w="1134" w:type="dxa"/>
            <w:shd w:val="clear" w:color="000000" w:fill="FFFFFF"/>
            <w:vAlign w:val="center"/>
            <w:hideMark/>
          </w:tcPr>
          <w:p w14:paraId="38010F6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1 399,5</w:t>
            </w:r>
          </w:p>
        </w:tc>
        <w:tc>
          <w:tcPr>
            <w:tcW w:w="1276" w:type="dxa"/>
            <w:shd w:val="clear" w:color="000000" w:fill="FFFFFF"/>
            <w:vAlign w:val="center"/>
            <w:hideMark/>
          </w:tcPr>
          <w:p w14:paraId="1BB9AEA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1 399,5</w:t>
            </w:r>
          </w:p>
        </w:tc>
      </w:tr>
      <w:tr w:rsidR="00F14E3F" w:rsidRPr="00492E79" w14:paraId="612A2440" w14:textId="77777777" w:rsidTr="00F14E3F">
        <w:trPr>
          <w:trHeight w:val="20"/>
        </w:trPr>
        <w:tc>
          <w:tcPr>
            <w:tcW w:w="7366" w:type="dxa"/>
            <w:shd w:val="clear" w:color="auto" w:fill="auto"/>
            <w:vAlign w:val="center"/>
            <w:hideMark/>
          </w:tcPr>
          <w:p w14:paraId="3FE732F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239BF8D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31A61D4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4CBE307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06</w:t>
            </w:r>
          </w:p>
        </w:tc>
        <w:tc>
          <w:tcPr>
            <w:tcW w:w="1478" w:type="dxa"/>
            <w:shd w:val="clear" w:color="000000" w:fill="FFFFFF"/>
            <w:vAlign w:val="center"/>
            <w:hideMark/>
          </w:tcPr>
          <w:p w14:paraId="37553E5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59.3.16.87300</w:t>
            </w:r>
          </w:p>
        </w:tc>
        <w:tc>
          <w:tcPr>
            <w:tcW w:w="617" w:type="dxa"/>
            <w:shd w:val="clear" w:color="000000" w:fill="FFFFFF"/>
            <w:vAlign w:val="center"/>
            <w:hideMark/>
          </w:tcPr>
          <w:p w14:paraId="5C462B0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000000" w:fill="FFFFFF"/>
            <w:vAlign w:val="center"/>
            <w:hideMark/>
          </w:tcPr>
          <w:p w14:paraId="0AEEBDE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1 284,5</w:t>
            </w:r>
          </w:p>
        </w:tc>
        <w:tc>
          <w:tcPr>
            <w:tcW w:w="1134" w:type="dxa"/>
            <w:shd w:val="clear" w:color="000000" w:fill="FFFFFF"/>
            <w:vAlign w:val="center"/>
            <w:hideMark/>
          </w:tcPr>
          <w:p w14:paraId="03F856D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1 284,5</w:t>
            </w:r>
          </w:p>
        </w:tc>
        <w:tc>
          <w:tcPr>
            <w:tcW w:w="1276" w:type="dxa"/>
            <w:shd w:val="clear" w:color="000000" w:fill="FFFFFF"/>
            <w:vAlign w:val="center"/>
            <w:hideMark/>
          </w:tcPr>
          <w:p w14:paraId="6928E6C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1 284,5</w:t>
            </w:r>
          </w:p>
        </w:tc>
      </w:tr>
      <w:tr w:rsidR="00F14E3F" w:rsidRPr="00492E79" w14:paraId="302825E5" w14:textId="77777777" w:rsidTr="00F14E3F">
        <w:trPr>
          <w:trHeight w:val="20"/>
        </w:trPr>
        <w:tc>
          <w:tcPr>
            <w:tcW w:w="7366" w:type="dxa"/>
            <w:shd w:val="clear" w:color="auto" w:fill="auto"/>
            <w:vAlign w:val="center"/>
            <w:hideMark/>
          </w:tcPr>
          <w:p w14:paraId="28BDA1C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0DF4838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7865730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w:t>
            </w:r>
          </w:p>
        </w:tc>
        <w:tc>
          <w:tcPr>
            <w:tcW w:w="1276" w:type="dxa"/>
            <w:shd w:val="clear" w:color="auto" w:fill="auto"/>
            <w:vAlign w:val="center"/>
            <w:hideMark/>
          </w:tcPr>
          <w:p w14:paraId="66FBCAB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06</w:t>
            </w:r>
          </w:p>
        </w:tc>
        <w:tc>
          <w:tcPr>
            <w:tcW w:w="1478" w:type="dxa"/>
            <w:shd w:val="clear" w:color="000000" w:fill="FFFFFF"/>
            <w:vAlign w:val="center"/>
            <w:hideMark/>
          </w:tcPr>
          <w:p w14:paraId="649C6DE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59.3.16.87300</w:t>
            </w:r>
          </w:p>
        </w:tc>
        <w:tc>
          <w:tcPr>
            <w:tcW w:w="617" w:type="dxa"/>
            <w:shd w:val="clear" w:color="000000" w:fill="FFFFFF"/>
            <w:vAlign w:val="center"/>
            <w:hideMark/>
          </w:tcPr>
          <w:p w14:paraId="6030085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000000" w:fill="FFFFFF"/>
            <w:vAlign w:val="center"/>
            <w:hideMark/>
          </w:tcPr>
          <w:p w14:paraId="2DBC9C8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115,0</w:t>
            </w:r>
          </w:p>
        </w:tc>
        <w:tc>
          <w:tcPr>
            <w:tcW w:w="1134" w:type="dxa"/>
            <w:shd w:val="clear" w:color="000000" w:fill="FFFFFF"/>
            <w:vAlign w:val="center"/>
            <w:hideMark/>
          </w:tcPr>
          <w:p w14:paraId="37CE370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115,0</w:t>
            </w:r>
          </w:p>
        </w:tc>
        <w:tc>
          <w:tcPr>
            <w:tcW w:w="1276" w:type="dxa"/>
            <w:shd w:val="clear" w:color="000000" w:fill="FFFFFF"/>
            <w:vAlign w:val="center"/>
            <w:hideMark/>
          </w:tcPr>
          <w:p w14:paraId="7D2283D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115,0</w:t>
            </w:r>
          </w:p>
        </w:tc>
      </w:tr>
      <w:tr w:rsidR="00F14E3F" w:rsidRPr="00492E79" w14:paraId="2E163850" w14:textId="77777777" w:rsidTr="00F14E3F">
        <w:trPr>
          <w:trHeight w:val="20"/>
        </w:trPr>
        <w:tc>
          <w:tcPr>
            <w:tcW w:w="7366" w:type="dxa"/>
            <w:shd w:val="clear" w:color="auto" w:fill="auto"/>
            <w:vAlign w:val="center"/>
            <w:hideMark/>
          </w:tcPr>
          <w:p w14:paraId="0F429F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Физическая культура и спорт</w:t>
            </w:r>
          </w:p>
        </w:tc>
        <w:tc>
          <w:tcPr>
            <w:tcW w:w="993" w:type="dxa"/>
            <w:shd w:val="clear" w:color="auto" w:fill="auto"/>
            <w:vAlign w:val="center"/>
            <w:hideMark/>
          </w:tcPr>
          <w:p w14:paraId="09FE29D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7698797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14:paraId="5278D24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0028A86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32D1DF8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879CD1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1 580,0</w:t>
            </w:r>
          </w:p>
        </w:tc>
        <w:tc>
          <w:tcPr>
            <w:tcW w:w="1134" w:type="dxa"/>
            <w:shd w:val="clear" w:color="auto" w:fill="auto"/>
            <w:vAlign w:val="center"/>
            <w:hideMark/>
          </w:tcPr>
          <w:p w14:paraId="33BCA0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900,0</w:t>
            </w:r>
          </w:p>
        </w:tc>
        <w:tc>
          <w:tcPr>
            <w:tcW w:w="1276" w:type="dxa"/>
            <w:shd w:val="clear" w:color="auto" w:fill="auto"/>
            <w:vAlign w:val="center"/>
            <w:hideMark/>
          </w:tcPr>
          <w:p w14:paraId="66643A1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625,0</w:t>
            </w:r>
          </w:p>
        </w:tc>
      </w:tr>
      <w:tr w:rsidR="00F14E3F" w:rsidRPr="00492E79" w14:paraId="73763C60" w14:textId="77777777" w:rsidTr="00F14E3F">
        <w:trPr>
          <w:trHeight w:val="20"/>
        </w:trPr>
        <w:tc>
          <w:tcPr>
            <w:tcW w:w="7366" w:type="dxa"/>
            <w:shd w:val="clear" w:color="auto" w:fill="auto"/>
            <w:vAlign w:val="center"/>
            <w:hideMark/>
          </w:tcPr>
          <w:p w14:paraId="257B1D5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Массовый спорт</w:t>
            </w:r>
          </w:p>
        </w:tc>
        <w:tc>
          <w:tcPr>
            <w:tcW w:w="993" w:type="dxa"/>
            <w:shd w:val="clear" w:color="auto" w:fill="auto"/>
            <w:vAlign w:val="center"/>
            <w:hideMark/>
          </w:tcPr>
          <w:p w14:paraId="7F2283D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6A2920D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14:paraId="46DD4E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33228DD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4FA746A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F4DF8D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1 580,0</w:t>
            </w:r>
          </w:p>
        </w:tc>
        <w:tc>
          <w:tcPr>
            <w:tcW w:w="1134" w:type="dxa"/>
            <w:shd w:val="clear" w:color="auto" w:fill="auto"/>
            <w:vAlign w:val="center"/>
            <w:hideMark/>
          </w:tcPr>
          <w:p w14:paraId="4D5116B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900,0</w:t>
            </w:r>
          </w:p>
        </w:tc>
        <w:tc>
          <w:tcPr>
            <w:tcW w:w="1276" w:type="dxa"/>
            <w:shd w:val="clear" w:color="auto" w:fill="auto"/>
            <w:vAlign w:val="center"/>
            <w:hideMark/>
          </w:tcPr>
          <w:p w14:paraId="3AE161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625,0</w:t>
            </w:r>
          </w:p>
        </w:tc>
      </w:tr>
      <w:tr w:rsidR="00F14E3F" w:rsidRPr="00492E79" w14:paraId="65202481" w14:textId="77777777" w:rsidTr="00F14E3F">
        <w:trPr>
          <w:trHeight w:val="20"/>
        </w:trPr>
        <w:tc>
          <w:tcPr>
            <w:tcW w:w="7366" w:type="dxa"/>
            <w:shd w:val="clear" w:color="auto" w:fill="auto"/>
            <w:vAlign w:val="center"/>
            <w:hideMark/>
          </w:tcPr>
          <w:p w14:paraId="19F71E1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муниципальном округе"</w:t>
            </w:r>
          </w:p>
        </w:tc>
        <w:tc>
          <w:tcPr>
            <w:tcW w:w="993" w:type="dxa"/>
            <w:shd w:val="clear" w:color="auto" w:fill="auto"/>
            <w:vAlign w:val="center"/>
            <w:hideMark/>
          </w:tcPr>
          <w:p w14:paraId="3849614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722662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14:paraId="4599A8F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32F3D15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58.0.00.00000</w:t>
            </w:r>
          </w:p>
        </w:tc>
        <w:tc>
          <w:tcPr>
            <w:tcW w:w="617" w:type="dxa"/>
            <w:shd w:val="clear" w:color="auto" w:fill="auto"/>
            <w:vAlign w:val="center"/>
            <w:hideMark/>
          </w:tcPr>
          <w:p w14:paraId="4EB2C6A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B7AE80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1 580,0</w:t>
            </w:r>
          </w:p>
        </w:tc>
        <w:tc>
          <w:tcPr>
            <w:tcW w:w="1134" w:type="dxa"/>
            <w:shd w:val="clear" w:color="auto" w:fill="auto"/>
            <w:vAlign w:val="center"/>
            <w:hideMark/>
          </w:tcPr>
          <w:p w14:paraId="752430B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900,0</w:t>
            </w:r>
          </w:p>
        </w:tc>
        <w:tc>
          <w:tcPr>
            <w:tcW w:w="1276" w:type="dxa"/>
            <w:shd w:val="clear" w:color="auto" w:fill="auto"/>
            <w:vAlign w:val="center"/>
            <w:hideMark/>
          </w:tcPr>
          <w:p w14:paraId="086D534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625,0</w:t>
            </w:r>
          </w:p>
        </w:tc>
      </w:tr>
      <w:tr w:rsidR="00F14E3F" w:rsidRPr="00492E79" w14:paraId="08800EC9" w14:textId="77777777" w:rsidTr="00F14E3F">
        <w:trPr>
          <w:trHeight w:val="20"/>
        </w:trPr>
        <w:tc>
          <w:tcPr>
            <w:tcW w:w="7366" w:type="dxa"/>
            <w:shd w:val="clear" w:color="auto" w:fill="auto"/>
            <w:vAlign w:val="center"/>
            <w:hideMark/>
          </w:tcPr>
          <w:p w14:paraId="1D2549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Развитие физической культуры и спорта</w:t>
            </w:r>
          </w:p>
        </w:tc>
        <w:tc>
          <w:tcPr>
            <w:tcW w:w="993" w:type="dxa"/>
            <w:shd w:val="clear" w:color="auto" w:fill="auto"/>
            <w:vAlign w:val="center"/>
            <w:hideMark/>
          </w:tcPr>
          <w:p w14:paraId="3A88190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235480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14:paraId="21194BF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62846C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58.1.00.00000</w:t>
            </w:r>
          </w:p>
        </w:tc>
        <w:tc>
          <w:tcPr>
            <w:tcW w:w="617" w:type="dxa"/>
            <w:shd w:val="clear" w:color="auto" w:fill="auto"/>
            <w:vAlign w:val="center"/>
            <w:hideMark/>
          </w:tcPr>
          <w:p w14:paraId="0D5533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8B69A3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1 580,0</w:t>
            </w:r>
          </w:p>
        </w:tc>
        <w:tc>
          <w:tcPr>
            <w:tcW w:w="1134" w:type="dxa"/>
            <w:shd w:val="clear" w:color="auto" w:fill="auto"/>
            <w:vAlign w:val="center"/>
            <w:hideMark/>
          </w:tcPr>
          <w:p w14:paraId="3046040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900,0</w:t>
            </w:r>
          </w:p>
        </w:tc>
        <w:tc>
          <w:tcPr>
            <w:tcW w:w="1276" w:type="dxa"/>
            <w:shd w:val="clear" w:color="auto" w:fill="auto"/>
            <w:vAlign w:val="center"/>
            <w:hideMark/>
          </w:tcPr>
          <w:p w14:paraId="091512D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625,0</w:t>
            </w:r>
          </w:p>
        </w:tc>
      </w:tr>
      <w:tr w:rsidR="00F14E3F" w:rsidRPr="00492E79" w14:paraId="0536EF87" w14:textId="77777777" w:rsidTr="00F14E3F">
        <w:trPr>
          <w:trHeight w:val="20"/>
        </w:trPr>
        <w:tc>
          <w:tcPr>
            <w:tcW w:w="7366" w:type="dxa"/>
            <w:shd w:val="clear" w:color="000000" w:fill="FFFFFF"/>
            <w:vAlign w:val="center"/>
            <w:hideMark/>
          </w:tcPr>
          <w:p w14:paraId="33C3D83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"Строительство, реконструкция и ремонт спортивных сооружений"</w:t>
            </w:r>
          </w:p>
        </w:tc>
        <w:tc>
          <w:tcPr>
            <w:tcW w:w="993" w:type="dxa"/>
            <w:shd w:val="clear" w:color="auto" w:fill="auto"/>
            <w:vAlign w:val="center"/>
            <w:hideMark/>
          </w:tcPr>
          <w:p w14:paraId="7B4B5DD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55D195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14:paraId="2FA102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4ED9A84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58.1.02.00000</w:t>
            </w:r>
          </w:p>
        </w:tc>
        <w:tc>
          <w:tcPr>
            <w:tcW w:w="617" w:type="dxa"/>
            <w:shd w:val="clear" w:color="000000" w:fill="FFFFFF"/>
            <w:vAlign w:val="center"/>
            <w:hideMark/>
          </w:tcPr>
          <w:p w14:paraId="0F1ABFE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10400B2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1 000,0</w:t>
            </w:r>
          </w:p>
        </w:tc>
        <w:tc>
          <w:tcPr>
            <w:tcW w:w="1134" w:type="dxa"/>
            <w:shd w:val="clear" w:color="000000" w:fill="FFFFFF"/>
            <w:vAlign w:val="center"/>
            <w:hideMark/>
          </w:tcPr>
          <w:p w14:paraId="03F7DC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250,0</w:t>
            </w:r>
          </w:p>
        </w:tc>
        <w:tc>
          <w:tcPr>
            <w:tcW w:w="1276" w:type="dxa"/>
            <w:shd w:val="clear" w:color="000000" w:fill="FFFFFF"/>
            <w:vAlign w:val="center"/>
            <w:hideMark/>
          </w:tcPr>
          <w:p w14:paraId="56D35A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w:t>
            </w:r>
          </w:p>
        </w:tc>
      </w:tr>
      <w:tr w:rsidR="00F14E3F" w:rsidRPr="00492E79" w14:paraId="57EFD9FF" w14:textId="77777777" w:rsidTr="00F14E3F">
        <w:trPr>
          <w:trHeight w:val="20"/>
        </w:trPr>
        <w:tc>
          <w:tcPr>
            <w:tcW w:w="7366" w:type="dxa"/>
            <w:shd w:val="clear" w:color="auto" w:fill="auto"/>
            <w:vAlign w:val="center"/>
            <w:hideMark/>
          </w:tcPr>
          <w:p w14:paraId="278FC19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993" w:type="dxa"/>
            <w:shd w:val="clear" w:color="auto" w:fill="auto"/>
            <w:vAlign w:val="center"/>
            <w:hideMark/>
          </w:tcPr>
          <w:p w14:paraId="5102BCD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7114193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14:paraId="2B173B6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354EA6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58.1.02.00150</w:t>
            </w:r>
          </w:p>
        </w:tc>
        <w:tc>
          <w:tcPr>
            <w:tcW w:w="617" w:type="dxa"/>
            <w:shd w:val="clear" w:color="000000" w:fill="FFFFFF"/>
            <w:vAlign w:val="center"/>
            <w:hideMark/>
          </w:tcPr>
          <w:p w14:paraId="255EEBE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58D284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1 000,0</w:t>
            </w:r>
          </w:p>
        </w:tc>
        <w:tc>
          <w:tcPr>
            <w:tcW w:w="1134" w:type="dxa"/>
            <w:shd w:val="clear" w:color="000000" w:fill="FFFFFF"/>
            <w:vAlign w:val="center"/>
            <w:hideMark/>
          </w:tcPr>
          <w:p w14:paraId="534F15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250,0</w:t>
            </w:r>
          </w:p>
        </w:tc>
        <w:tc>
          <w:tcPr>
            <w:tcW w:w="1276" w:type="dxa"/>
            <w:shd w:val="clear" w:color="000000" w:fill="FFFFFF"/>
            <w:vAlign w:val="center"/>
            <w:hideMark/>
          </w:tcPr>
          <w:p w14:paraId="1BF66E3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25,0</w:t>
            </w:r>
          </w:p>
        </w:tc>
      </w:tr>
      <w:tr w:rsidR="00F14E3F" w:rsidRPr="00492E79" w14:paraId="76B19112" w14:textId="77777777" w:rsidTr="00F14E3F">
        <w:trPr>
          <w:trHeight w:val="20"/>
        </w:trPr>
        <w:tc>
          <w:tcPr>
            <w:tcW w:w="7366" w:type="dxa"/>
            <w:shd w:val="clear" w:color="auto" w:fill="auto"/>
            <w:vAlign w:val="center"/>
            <w:hideMark/>
          </w:tcPr>
          <w:p w14:paraId="278B028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1AED98D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280C493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w:t>
            </w:r>
          </w:p>
        </w:tc>
        <w:tc>
          <w:tcPr>
            <w:tcW w:w="1276" w:type="dxa"/>
            <w:shd w:val="clear" w:color="auto" w:fill="auto"/>
            <w:vAlign w:val="center"/>
            <w:hideMark/>
          </w:tcPr>
          <w:p w14:paraId="7A6295A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3314287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58.1.02.00150</w:t>
            </w:r>
          </w:p>
        </w:tc>
        <w:tc>
          <w:tcPr>
            <w:tcW w:w="617" w:type="dxa"/>
            <w:shd w:val="clear" w:color="000000" w:fill="FFFFFF"/>
            <w:vAlign w:val="center"/>
            <w:hideMark/>
          </w:tcPr>
          <w:p w14:paraId="276166B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5EAEACF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1 000,0</w:t>
            </w:r>
          </w:p>
        </w:tc>
        <w:tc>
          <w:tcPr>
            <w:tcW w:w="1134" w:type="dxa"/>
            <w:shd w:val="clear" w:color="000000" w:fill="FFFFFF"/>
            <w:vAlign w:val="center"/>
            <w:hideMark/>
          </w:tcPr>
          <w:p w14:paraId="6E2E267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250,0</w:t>
            </w:r>
          </w:p>
        </w:tc>
        <w:tc>
          <w:tcPr>
            <w:tcW w:w="1276" w:type="dxa"/>
            <w:shd w:val="clear" w:color="000000" w:fill="FFFFFF"/>
            <w:vAlign w:val="center"/>
            <w:hideMark/>
          </w:tcPr>
          <w:p w14:paraId="7B869FE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25,0</w:t>
            </w:r>
          </w:p>
        </w:tc>
      </w:tr>
      <w:tr w:rsidR="00F14E3F" w:rsidRPr="00492E79" w14:paraId="7DE01408" w14:textId="77777777" w:rsidTr="00F14E3F">
        <w:trPr>
          <w:trHeight w:val="20"/>
        </w:trPr>
        <w:tc>
          <w:tcPr>
            <w:tcW w:w="7366" w:type="dxa"/>
            <w:shd w:val="clear" w:color="auto" w:fill="auto"/>
            <w:vAlign w:val="center"/>
            <w:hideMark/>
          </w:tcPr>
          <w:p w14:paraId="1517613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993" w:type="dxa"/>
            <w:shd w:val="clear" w:color="auto" w:fill="auto"/>
            <w:vAlign w:val="center"/>
            <w:hideMark/>
          </w:tcPr>
          <w:p w14:paraId="3CFA4B2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692324B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14:paraId="044538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auto" w:fill="auto"/>
            <w:vAlign w:val="center"/>
            <w:hideMark/>
          </w:tcPr>
          <w:p w14:paraId="6E8C0E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w:t>
            </w:r>
            <w:proofErr w:type="gramStart"/>
            <w:r w:rsidRPr="00492E79">
              <w:rPr>
                <w:rFonts w:ascii="Times New Roman" w:eastAsia="Times New Roman" w:hAnsi="Times New Roman" w:cs="Times New Roman"/>
                <w:b/>
                <w:bCs/>
                <w:sz w:val="20"/>
                <w:szCs w:val="20"/>
                <w:lang w:eastAsia="ru-RU"/>
              </w:rPr>
              <w:t>02.S</w:t>
            </w:r>
            <w:proofErr w:type="gramEnd"/>
            <w:r w:rsidRPr="00492E79">
              <w:rPr>
                <w:rFonts w:ascii="Times New Roman" w:eastAsia="Times New Roman" w:hAnsi="Times New Roman" w:cs="Times New Roman"/>
                <w:b/>
                <w:bCs/>
                <w:sz w:val="20"/>
                <w:szCs w:val="20"/>
                <w:lang w:eastAsia="ru-RU"/>
              </w:rPr>
              <w:t>7460</w:t>
            </w:r>
          </w:p>
        </w:tc>
        <w:tc>
          <w:tcPr>
            <w:tcW w:w="617" w:type="dxa"/>
            <w:shd w:val="clear" w:color="auto" w:fill="auto"/>
            <w:vAlign w:val="center"/>
            <w:hideMark/>
          </w:tcPr>
          <w:p w14:paraId="0E11316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4A107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14:paraId="70B7CC7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14:paraId="562C55B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1613E0E8" w14:textId="77777777" w:rsidTr="00F14E3F">
        <w:trPr>
          <w:trHeight w:val="20"/>
        </w:trPr>
        <w:tc>
          <w:tcPr>
            <w:tcW w:w="7366" w:type="dxa"/>
            <w:shd w:val="clear" w:color="auto" w:fill="auto"/>
            <w:vAlign w:val="center"/>
            <w:hideMark/>
          </w:tcPr>
          <w:p w14:paraId="186D619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374643F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1DAA073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w:t>
            </w:r>
          </w:p>
        </w:tc>
        <w:tc>
          <w:tcPr>
            <w:tcW w:w="1276" w:type="dxa"/>
            <w:shd w:val="clear" w:color="auto" w:fill="auto"/>
            <w:vAlign w:val="center"/>
            <w:hideMark/>
          </w:tcPr>
          <w:p w14:paraId="1EE484F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auto" w:fill="auto"/>
            <w:vAlign w:val="center"/>
            <w:hideMark/>
          </w:tcPr>
          <w:p w14:paraId="3FCD5DA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w:t>
            </w:r>
            <w:proofErr w:type="gramStart"/>
            <w:r w:rsidRPr="00492E79">
              <w:rPr>
                <w:rFonts w:ascii="Times New Roman" w:eastAsia="Times New Roman" w:hAnsi="Times New Roman" w:cs="Times New Roman"/>
                <w:sz w:val="20"/>
                <w:szCs w:val="20"/>
                <w:lang w:eastAsia="ru-RU"/>
              </w:rPr>
              <w:t>02.S</w:t>
            </w:r>
            <w:proofErr w:type="gramEnd"/>
            <w:r w:rsidRPr="00492E79">
              <w:rPr>
                <w:rFonts w:ascii="Times New Roman" w:eastAsia="Times New Roman" w:hAnsi="Times New Roman" w:cs="Times New Roman"/>
                <w:sz w:val="20"/>
                <w:szCs w:val="20"/>
                <w:lang w:eastAsia="ru-RU"/>
              </w:rPr>
              <w:t>7460</w:t>
            </w:r>
          </w:p>
        </w:tc>
        <w:tc>
          <w:tcPr>
            <w:tcW w:w="617" w:type="dxa"/>
            <w:shd w:val="clear" w:color="auto" w:fill="auto"/>
            <w:vAlign w:val="center"/>
            <w:hideMark/>
          </w:tcPr>
          <w:p w14:paraId="448EC7C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auto" w:fill="auto"/>
            <w:vAlign w:val="center"/>
            <w:hideMark/>
          </w:tcPr>
          <w:p w14:paraId="3492FDA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0619B9C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23F8AD0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15353FC4" w14:textId="77777777" w:rsidTr="00F14E3F">
        <w:trPr>
          <w:trHeight w:val="20"/>
        </w:trPr>
        <w:tc>
          <w:tcPr>
            <w:tcW w:w="7366" w:type="dxa"/>
            <w:shd w:val="clear" w:color="000000" w:fill="FFFFFF"/>
            <w:vAlign w:val="center"/>
            <w:hideMark/>
          </w:tcPr>
          <w:p w14:paraId="13A7F09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"Развитие детско-юношеского спорта"</w:t>
            </w:r>
          </w:p>
        </w:tc>
        <w:tc>
          <w:tcPr>
            <w:tcW w:w="993" w:type="dxa"/>
            <w:shd w:val="clear" w:color="auto" w:fill="auto"/>
            <w:vAlign w:val="center"/>
            <w:hideMark/>
          </w:tcPr>
          <w:p w14:paraId="2CC4745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07B0180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14:paraId="0995B58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4F60F93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58.1.01.00000</w:t>
            </w:r>
          </w:p>
        </w:tc>
        <w:tc>
          <w:tcPr>
            <w:tcW w:w="617" w:type="dxa"/>
            <w:shd w:val="clear" w:color="000000" w:fill="FFFFFF"/>
            <w:vAlign w:val="center"/>
            <w:hideMark/>
          </w:tcPr>
          <w:p w14:paraId="5645AD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A232D5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14:paraId="428E53D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550,0</w:t>
            </w:r>
          </w:p>
        </w:tc>
        <w:tc>
          <w:tcPr>
            <w:tcW w:w="1276" w:type="dxa"/>
            <w:shd w:val="clear" w:color="000000" w:fill="FFFFFF"/>
            <w:vAlign w:val="center"/>
            <w:hideMark/>
          </w:tcPr>
          <w:p w14:paraId="6934448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r>
      <w:tr w:rsidR="00F14E3F" w:rsidRPr="00492E79" w14:paraId="3882F44B" w14:textId="77777777" w:rsidTr="00F14E3F">
        <w:trPr>
          <w:trHeight w:val="20"/>
        </w:trPr>
        <w:tc>
          <w:tcPr>
            <w:tcW w:w="7366" w:type="dxa"/>
            <w:shd w:val="clear" w:color="auto" w:fill="auto"/>
            <w:vAlign w:val="center"/>
            <w:hideMark/>
          </w:tcPr>
          <w:p w14:paraId="36DC04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Развитие детско-юношеского спорта</w:t>
            </w:r>
          </w:p>
        </w:tc>
        <w:tc>
          <w:tcPr>
            <w:tcW w:w="993" w:type="dxa"/>
            <w:shd w:val="clear" w:color="auto" w:fill="auto"/>
            <w:vAlign w:val="center"/>
            <w:hideMark/>
          </w:tcPr>
          <w:p w14:paraId="31A32C6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5BEB64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14:paraId="708CAFF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60469F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58.1.01.00440</w:t>
            </w:r>
          </w:p>
        </w:tc>
        <w:tc>
          <w:tcPr>
            <w:tcW w:w="617" w:type="dxa"/>
            <w:shd w:val="clear" w:color="000000" w:fill="FFFFFF"/>
            <w:vAlign w:val="center"/>
            <w:hideMark/>
          </w:tcPr>
          <w:p w14:paraId="105FABA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14944A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14:paraId="32DC188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550,0</w:t>
            </w:r>
          </w:p>
        </w:tc>
        <w:tc>
          <w:tcPr>
            <w:tcW w:w="1276" w:type="dxa"/>
            <w:shd w:val="clear" w:color="000000" w:fill="FFFFFF"/>
            <w:vAlign w:val="center"/>
            <w:hideMark/>
          </w:tcPr>
          <w:p w14:paraId="40A5ED0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500,0</w:t>
            </w:r>
          </w:p>
        </w:tc>
      </w:tr>
      <w:tr w:rsidR="00F14E3F" w:rsidRPr="00492E79" w14:paraId="3B9C059B" w14:textId="77777777" w:rsidTr="00F14E3F">
        <w:trPr>
          <w:trHeight w:val="20"/>
        </w:trPr>
        <w:tc>
          <w:tcPr>
            <w:tcW w:w="7366" w:type="dxa"/>
            <w:shd w:val="clear" w:color="auto" w:fill="auto"/>
            <w:vAlign w:val="center"/>
            <w:hideMark/>
          </w:tcPr>
          <w:p w14:paraId="12E2B76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1EA3330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75E86A8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w:t>
            </w:r>
          </w:p>
        </w:tc>
        <w:tc>
          <w:tcPr>
            <w:tcW w:w="1276" w:type="dxa"/>
            <w:shd w:val="clear" w:color="auto" w:fill="auto"/>
            <w:vAlign w:val="center"/>
            <w:hideMark/>
          </w:tcPr>
          <w:p w14:paraId="704AB91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7DABACA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58.1.01.00440</w:t>
            </w:r>
          </w:p>
        </w:tc>
        <w:tc>
          <w:tcPr>
            <w:tcW w:w="617" w:type="dxa"/>
            <w:shd w:val="clear" w:color="000000" w:fill="FFFFFF"/>
            <w:vAlign w:val="center"/>
            <w:hideMark/>
          </w:tcPr>
          <w:p w14:paraId="3E0B61E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55B7AFA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14:paraId="02DAD0F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550,0</w:t>
            </w:r>
          </w:p>
        </w:tc>
        <w:tc>
          <w:tcPr>
            <w:tcW w:w="1276" w:type="dxa"/>
            <w:shd w:val="clear" w:color="000000" w:fill="FFFFFF"/>
            <w:vAlign w:val="center"/>
            <w:hideMark/>
          </w:tcPr>
          <w:p w14:paraId="1F8E92A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500,0</w:t>
            </w:r>
          </w:p>
        </w:tc>
      </w:tr>
      <w:tr w:rsidR="00F14E3F" w:rsidRPr="00492E79" w14:paraId="59F20328" w14:textId="77777777" w:rsidTr="00F14E3F">
        <w:trPr>
          <w:trHeight w:val="20"/>
        </w:trPr>
        <w:tc>
          <w:tcPr>
            <w:tcW w:w="7366" w:type="dxa"/>
            <w:shd w:val="clear" w:color="000000" w:fill="FFFFFF"/>
            <w:vAlign w:val="center"/>
            <w:hideMark/>
          </w:tcPr>
          <w:p w14:paraId="6B8FD0F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"Продвижение комплекса ГТО"</w:t>
            </w:r>
          </w:p>
        </w:tc>
        <w:tc>
          <w:tcPr>
            <w:tcW w:w="993" w:type="dxa"/>
            <w:shd w:val="clear" w:color="auto" w:fill="auto"/>
            <w:vAlign w:val="center"/>
            <w:hideMark/>
          </w:tcPr>
          <w:p w14:paraId="0751774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5B59413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14:paraId="0A26FE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1504C85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58.1.04.00000</w:t>
            </w:r>
          </w:p>
        </w:tc>
        <w:tc>
          <w:tcPr>
            <w:tcW w:w="617" w:type="dxa"/>
            <w:shd w:val="clear" w:color="000000" w:fill="FFFFFF"/>
            <w:vAlign w:val="center"/>
            <w:hideMark/>
          </w:tcPr>
          <w:p w14:paraId="7387038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1DA036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80,0</w:t>
            </w:r>
          </w:p>
        </w:tc>
        <w:tc>
          <w:tcPr>
            <w:tcW w:w="1134" w:type="dxa"/>
            <w:shd w:val="clear" w:color="000000" w:fill="FFFFFF"/>
            <w:vAlign w:val="center"/>
            <w:hideMark/>
          </w:tcPr>
          <w:p w14:paraId="2662423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276" w:type="dxa"/>
            <w:shd w:val="clear" w:color="000000" w:fill="FFFFFF"/>
            <w:vAlign w:val="center"/>
            <w:hideMark/>
          </w:tcPr>
          <w:p w14:paraId="229219B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r>
      <w:tr w:rsidR="00F14E3F" w:rsidRPr="00492E79" w14:paraId="3F8D11F7" w14:textId="77777777" w:rsidTr="00F14E3F">
        <w:trPr>
          <w:trHeight w:val="20"/>
        </w:trPr>
        <w:tc>
          <w:tcPr>
            <w:tcW w:w="7366" w:type="dxa"/>
            <w:shd w:val="clear" w:color="auto" w:fill="auto"/>
            <w:vAlign w:val="center"/>
            <w:hideMark/>
          </w:tcPr>
          <w:p w14:paraId="347008C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Продвижение комплекса ГТО</w:t>
            </w:r>
          </w:p>
        </w:tc>
        <w:tc>
          <w:tcPr>
            <w:tcW w:w="993" w:type="dxa"/>
            <w:shd w:val="clear" w:color="auto" w:fill="auto"/>
            <w:vAlign w:val="center"/>
            <w:hideMark/>
          </w:tcPr>
          <w:p w14:paraId="490D555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005</w:t>
            </w:r>
          </w:p>
        </w:tc>
        <w:tc>
          <w:tcPr>
            <w:tcW w:w="850" w:type="dxa"/>
            <w:shd w:val="clear" w:color="auto" w:fill="auto"/>
            <w:vAlign w:val="center"/>
            <w:hideMark/>
          </w:tcPr>
          <w:p w14:paraId="1F8FDA6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14:paraId="6CBA553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w:t>
            </w:r>
          </w:p>
        </w:tc>
        <w:tc>
          <w:tcPr>
            <w:tcW w:w="1478" w:type="dxa"/>
            <w:shd w:val="clear" w:color="000000" w:fill="FFFFFF"/>
            <w:vAlign w:val="center"/>
            <w:hideMark/>
          </w:tcPr>
          <w:p w14:paraId="4363265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58.1.04.00490</w:t>
            </w:r>
          </w:p>
        </w:tc>
        <w:tc>
          <w:tcPr>
            <w:tcW w:w="617" w:type="dxa"/>
            <w:shd w:val="clear" w:color="000000" w:fill="FFFFFF"/>
            <w:vAlign w:val="center"/>
            <w:hideMark/>
          </w:tcPr>
          <w:p w14:paraId="4DC2ED6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A19CCA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80,0</w:t>
            </w:r>
          </w:p>
        </w:tc>
        <w:tc>
          <w:tcPr>
            <w:tcW w:w="1134" w:type="dxa"/>
            <w:shd w:val="clear" w:color="000000" w:fill="FFFFFF"/>
            <w:vAlign w:val="center"/>
            <w:hideMark/>
          </w:tcPr>
          <w:p w14:paraId="5ACBF1E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276" w:type="dxa"/>
            <w:shd w:val="clear" w:color="000000" w:fill="FFFFFF"/>
            <w:vAlign w:val="center"/>
            <w:hideMark/>
          </w:tcPr>
          <w:p w14:paraId="5D0C65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r>
      <w:tr w:rsidR="00F14E3F" w:rsidRPr="00492E79" w14:paraId="55543614" w14:textId="77777777" w:rsidTr="00F14E3F">
        <w:trPr>
          <w:trHeight w:val="20"/>
        </w:trPr>
        <w:tc>
          <w:tcPr>
            <w:tcW w:w="7366" w:type="dxa"/>
            <w:shd w:val="clear" w:color="auto" w:fill="auto"/>
            <w:vAlign w:val="center"/>
            <w:hideMark/>
          </w:tcPr>
          <w:p w14:paraId="21F708B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1D1577F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005</w:t>
            </w:r>
          </w:p>
        </w:tc>
        <w:tc>
          <w:tcPr>
            <w:tcW w:w="850" w:type="dxa"/>
            <w:shd w:val="clear" w:color="auto" w:fill="auto"/>
            <w:vAlign w:val="center"/>
            <w:hideMark/>
          </w:tcPr>
          <w:p w14:paraId="5BA74C3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w:t>
            </w:r>
          </w:p>
        </w:tc>
        <w:tc>
          <w:tcPr>
            <w:tcW w:w="1276" w:type="dxa"/>
            <w:shd w:val="clear" w:color="auto" w:fill="auto"/>
            <w:vAlign w:val="center"/>
            <w:hideMark/>
          </w:tcPr>
          <w:p w14:paraId="3C24AB6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w:t>
            </w:r>
          </w:p>
        </w:tc>
        <w:tc>
          <w:tcPr>
            <w:tcW w:w="1478" w:type="dxa"/>
            <w:shd w:val="clear" w:color="000000" w:fill="FFFFFF"/>
            <w:vAlign w:val="center"/>
            <w:hideMark/>
          </w:tcPr>
          <w:p w14:paraId="65CFA5A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58.1.04.00490</w:t>
            </w:r>
          </w:p>
        </w:tc>
        <w:tc>
          <w:tcPr>
            <w:tcW w:w="617" w:type="dxa"/>
            <w:shd w:val="clear" w:color="000000" w:fill="FFFFFF"/>
            <w:vAlign w:val="center"/>
            <w:hideMark/>
          </w:tcPr>
          <w:p w14:paraId="6A136D8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065CECA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134" w:type="dxa"/>
            <w:shd w:val="clear" w:color="000000" w:fill="FFFFFF"/>
            <w:vAlign w:val="center"/>
            <w:hideMark/>
          </w:tcPr>
          <w:p w14:paraId="35EF364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1276" w:type="dxa"/>
            <w:shd w:val="clear" w:color="000000" w:fill="FFFFFF"/>
            <w:vAlign w:val="center"/>
            <w:hideMark/>
          </w:tcPr>
          <w:p w14:paraId="3503294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r>
      <w:tr w:rsidR="00F14E3F" w:rsidRPr="00492E79" w14:paraId="00ADAC9E" w14:textId="77777777" w:rsidTr="00F14E3F">
        <w:trPr>
          <w:trHeight w:val="20"/>
        </w:trPr>
        <w:tc>
          <w:tcPr>
            <w:tcW w:w="7366" w:type="dxa"/>
            <w:shd w:val="clear" w:color="000000" w:fill="D9D9D9"/>
            <w:vAlign w:val="center"/>
            <w:hideMark/>
          </w:tcPr>
          <w:p w14:paraId="1AAB85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993" w:type="dxa"/>
            <w:shd w:val="clear" w:color="000000" w:fill="D9D9D9"/>
            <w:vAlign w:val="center"/>
            <w:hideMark/>
          </w:tcPr>
          <w:p w14:paraId="412FDF8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008</w:t>
            </w:r>
          </w:p>
        </w:tc>
        <w:tc>
          <w:tcPr>
            <w:tcW w:w="850" w:type="dxa"/>
            <w:shd w:val="clear" w:color="000000" w:fill="D9D9D9"/>
            <w:vAlign w:val="center"/>
            <w:hideMark/>
          </w:tcPr>
          <w:p w14:paraId="649ED4F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276" w:type="dxa"/>
            <w:shd w:val="clear" w:color="000000" w:fill="D9D9D9"/>
            <w:vAlign w:val="center"/>
            <w:hideMark/>
          </w:tcPr>
          <w:p w14:paraId="3C5D1E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000000" w:fill="D9D9D9"/>
            <w:vAlign w:val="center"/>
            <w:hideMark/>
          </w:tcPr>
          <w:p w14:paraId="5B5EC6F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000000" w:fill="D9D9D9"/>
            <w:vAlign w:val="center"/>
            <w:hideMark/>
          </w:tcPr>
          <w:p w14:paraId="5E037DF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D9D9D9"/>
            <w:vAlign w:val="center"/>
            <w:hideMark/>
          </w:tcPr>
          <w:p w14:paraId="470377B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4 269,6</w:t>
            </w:r>
          </w:p>
        </w:tc>
        <w:tc>
          <w:tcPr>
            <w:tcW w:w="1134" w:type="dxa"/>
            <w:shd w:val="clear" w:color="000000" w:fill="D9D9D9"/>
            <w:vAlign w:val="center"/>
            <w:hideMark/>
          </w:tcPr>
          <w:p w14:paraId="6B13A5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4 269,6</w:t>
            </w:r>
          </w:p>
        </w:tc>
        <w:tc>
          <w:tcPr>
            <w:tcW w:w="1276" w:type="dxa"/>
            <w:shd w:val="clear" w:color="000000" w:fill="D9D9D9"/>
            <w:vAlign w:val="center"/>
            <w:hideMark/>
          </w:tcPr>
          <w:p w14:paraId="6BCBB36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4 269,6</w:t>
            </w:r>
          </w:p>
        </w:tc>
      </w:tr>
      <w:tr w:rsidR="00F14E3F" w:rsidRPr="00492E79" w14:paraId="1FD2A2E6" w14:textId="77777777" w:rsidTr="00F14E3F">
        <w:trPr>
          <w:trHeight w:val="20"/>
        </w:trPr>
        <w:tc>
          <w:tcPr>
            <w:tcW w:w="7366" w:type="dxa"/>
            <w:shd w:val="clear" w:color="auto" w:fill="auto"/>
            <w:vAlign w:val="center"/>
            <w:hideMark/>
          </w:tcPr>
          <w:p w14:paraId="21C3E02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Общегосударственные вопросы</w:t>
            </w:r>
          </w:p>
        </w:tc>
        <w:tc>
          <w:tcPr>
            <w:tcW w:w="993" w:type="dxa"/>
            <w:shd w:val="clear" w:color="auto" w:fill="auto"/>
            <w:vAlign w:val="center"/>
            <w:hideMark/>
          </w:tcPr>
          <w:p w14:paraId="727BC95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008</w:t>
            </w:r>
          </w:p>
        </w:tc>
        <w:tc>
          <w:tcPr>
            <w:tcW w:w="850" w:type="dxa"/>
            <w:shd w:val="clear" w:color="auto" w:fill="auto"/>
            <w:vAlign w:val="center"/>
            <w:hideMark/>
          </w:tcPr>
          <w:p w14:paraId="11E897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2306912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4DFB93D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476326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1BE3C5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4 269,6</w:t>
            </w:r>
          </w:p>
        </w:tc>
        <w:tc>
          <w:tcPr>
            <w:tcW w:w="1134" w:type="dxa"/>
            <w:shd w:val="clear" w:color="auto" w:fill="auto"/>
            <w:vAlign w:val="center"/>
            <w:hideMark/>
          </w:tcPr>
          <w:p w14:paraId="3A1E85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4 269,6</w:t>
            </w:r>
          </w:p>
        </w:tc>
        <w:tc>
          <w:tcPr>
            <w:tcW w:w="1276" w:type="dxa"/>
            <w:shd w:val="clear" w:color="auto" w:fill="auto"/>
            <w:vAlign w:val="center"/>
            <w:hideMark/>
          </w:tcPr>
          <w:p w14:paraId="3FF7C87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4 269,6</w:t>
            </w:r>
          </w:p>
        </w:tc>
      </w:tr>
      <w:tr w:rsidR="00F14E3F" w:rsidRPr="00492E79" w14:paraId="654A9E6E" w14:textId="77777777" w:rsidTr="00F14E3F">
        <w:trPr>
          <w:trHeight w:val="20"/>
        </w:trPr>
        <w:tc>
          <w:tcPr>
            <w:tcW w:w="7366" w:type="dxa"/>
            <w:shd w:val="clear" w:color="auto" w:fill="auto"/>
            <w:vAlign w:val="center"/>
            <w:hideMark/>
          </w:tcPr>
          <w:p w14:paraId="6EC01C5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993" w:type="dxa"/>
            <w:shd w:val="clear" w:color="auto" w:fill="auto"/>
            <w:vAlign w:val="center"/>
            <w:hideMark/>
          </w:tcPr>
          <w:p w14:paraId="5B0BCD5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008</w:t>
            </w:r>
          </w:p>
        </w:tc>
        <w:tc>
          <w:tcPr>
            <w:tcW w:w="850" w:type="dxa"/>
            <w:shd w:val="clear" w:color="auto" w:fill="auto"/>
            <w:vAlign w:val="center"/>
            <w:hideMark/>
          </w:tcPr>
          <w:p w14:paraId="6ED20C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0B2BE3B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2DCAAFE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53CA15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AA84D6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2 537,4</w:t>
            </w:r>
          </w:p>
        </w:tc>
        <w:tc>
          <w:tcPr>
            <w:tcW w:w="1134" w:type="dxa"/>
            <w:shd w:val="clear" w:color="auto" w:fill="auto"/>
            <w:vAlign w:val="center"/>
            <w:hideMark/>
          </w:tcPr>
          <w:p w14:paraId="75AF650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2 537,4</w:t>
            </w:r>
          </w:p>
        </w:tc>
        <w:tc>
          <w:tcPr>
            <w:tcW w:w="1276" w:type="dxa"/>
            <w:shd w:val="clear" w:color="auto" w:fill="auto"/>
            <w:vAlign w:val="center"/>
            <w:hideMark/>
          </w:tcPr>
          <w:p w14:paraId="64C499B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2 537,4</w:t>
            </w:r>
          </w:p>
        </w:tc>
      </w:tr>
      <w:tr w:rsidR="00F14E3F" w:rsidRPr="00492E79" w14:paraId="632A1E62" w14:textId="77777777" w:rsidTr="00F14E3F">
        <w:trPr>
          <w:trHeight w:val="20"/>
        </w:trPr>
        <w:tc>
          <w:tcPr>
            <w:tcW w:w="7366" w:type="dxa"/>
            <w:shd w:val="clear" w:color="auto" w:fill="auto"/>
            <w:vAlign w:val="center"/>
            <w:hideMark/>
          </w:tcPr>
          <w:p w14:paraId="7AACD9B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14:paraId="5428658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008</w:t>
            </w:r>
          </w:p>
        </w:tc>
        <w:tc>
          <w:tcPr>
            <w:tcW w:w="850" w:type="dxa"/>
            <w:shd w:val="clear" w:color="auto" w:fill="auto"/>
            <w:vAlign w:val="center"/>
            <w:hideMark/>
          </w:tcPr>
          <w:p w14:paraId="2CCC644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382FEF6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21FF322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88.0.00.00000</w:t>
            </w:r>
          </w:p>
        </w:tc>
        <w:tc>
          <w:tcPr>
            <w:tcW w:w="617" w:type="dxa"/>
            <w:shd w:val="clear" w:color="auto" w:fill="auto"/>
            <w:vAlign w:val="center"/>
            <w:hideMark/>
          </w:tcPr>
          <w:p w14:paraId="5634F5A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8C144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2 537,4</w:t>
            </w:r>
          </w:p>
        </w:tc>
        <w:tc>
          <w:tcPr>
            <w:tcW w:w="1134" w:type="dxa"/>
            <w:shd w:val="clear" w:color="auto" w:fill="auto"/>
            <w:vAlign w:val="center"/>
            <w:hideMark/>
          </w:tcPr>
          <w:p w14:paraId="39649F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2 537,4</w:t>
            </w:r>
          </w:p>
        </w:tc>
        <w:tc>
          <w:tcPr>
            <w:tcW w:w="1276" w:type="dxa"/>
            <w:shd w:val="clear" w:color="auto" w:fill="auto"/>
            <w:vAlign w:val="center"/>
            <w:hideMark/>
          </w:tcPr>
          <w:p w14:paraId="6445C1D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2 537,4</w:t>
            </w:r>
          </w:p>
        </w:tc>
      </w:tr>
      <w:tr w:rsidR="00F14E3F" w:rsidRPr="00492E79" w14:paraId="10B839A8" w14:textId="77777777" w:rsidTr="00F14E3F">
        <w:trPr>
          <w:trHeight w:val="20"/>
        </w:trPr>
        <w:tc>
          <w:tcPr>
            <w:tcW w:w="7366" w:type="dxa"/>
            <w:shd w:val="clear" w:color="auto" w:fill="auto"/>
            <w:vAlign w:val="center"/>
            <w:hideMark/>
          </w:tcPr>
          <w:p w14:paraId="61DC882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функционирования аппарата</w:t>
            </w:r>
          </w:p>
        </w:tc>
        <w:tc>
          <w:tcPr>
            <w:tcW w:w="993" w:type="dxa"/>
            <w:shd w:val="clear" w:color="auto" w:fill="auto"/>
            <w:vAlign w:val="center"/>
            <w:hideMark/>
          </w:tcPr>
          <w:p w14:paraId="6460A90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008</w:t>
            </w:r>
          </w:p>
        </w:tc>
        <w:tc>
          <w:tcPr>
            <w:tcW w:w="850" w:type="dxa"/>
            <w:shd w:val="clear" w:color="auto" w:fill="auto"/>
            <w:vAlign w:val="center"/>
            <w:hideMark/>
          </w:tcPr>
          <w:p w14:paraId="6B41F98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5D0E13B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001760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88.8.00.00000</w:t>
            </w:r>
          </w:p>
        </w:tc>
        <w:tc>
          <w:tcPr>
            <w:tcW w:w="617" w:type="dxa"/>
            <w:shd w:val="clear" w:color="auto" w:fill="auto"/>
            <w:vAlign w:val="center"/>
            <w:hideMark/>
          </w:tcPr>
          <w:p w14:paraId="1BEC1B7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BE7410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2 537,4</w:t>
            </w:r>
          </w:p>
        </w:tc>
        <w:tc>
          <w:tcPr>
            <w:tcW w:w="1134" w:type="dxa"/>
            <w:shd w:val="clear" w:color="auto" w:fill="auto"/>
            <w:vAlign w:val="center"/>
            <w:hideMark/>
          </w:tcPr>
          <w:p w14:paraId="01B6C75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2 537,4</w:t>
            </w:r>
          </w:p>
        </w:tc>
        <w:tc>
          <w:tcPr>
            <w:tcW w:w="1276" w:type="dxa"/>
            <w:shd w:val="clear" w:color="auto" w:fill="auto"/>
            <w:vAlign w:val="center"/>
            <w:hideMark/>
          </w:tcPr>
          <w:p w14:paraId="5C0A42F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2 537,4</w:t>
            </w:r>
          </w:p>
        </w:tc>
      </w:tr>
      <w:tr w:rsidR="00F14E3F" w:rsidRPr="00492E79" w14:paraId="456BEFBC" w14:textId="77777777" w:rsidTr="00F14E3F">
        <w:trPr>
          <w:trHeight w:val="20"/>
        </w:trPr>
        <w:tc>
          <w:tcPr>
            <w:tcW w:w="7366" w:type="dxa"/>
            <w:shd w:val="clear" w:color="auto" w:fill="auto"/>
            <w:vAlign w:val="center"/>
            <w:hideMark/>
          </w:tcPr>
          <w:p w14:paraId="06889B6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функционирования аппарата</w:t>
            </w:r>
          </w:p>
        </w:tc>
        <w:tc>
          <w:tcPr>
            <w:tcW w:w="993" w:type="dxa"/>
            <w:shd w:val="clear" w:color="auto" w:fill="auto"/>
            <w:vAlign w:val="center"/>
            <w:hideMark/>
          </w:tcPr>
          <w:p w14:paraId="41BF83A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008</w:t>
            </w:r>
          </w:p>
        </w:tc>
        <w:tc>
          <w:tcPr>
            <w:tcW w:w="850" w:type="dxa"/>
            <w:shd w:val="clear" w:color="auto" w:fill="auto"/>
            <w:vAlign w:val="center"/>
            <w:hideMark/>
          </w:tcPr>
          <w:p w14:paraId="6B2B974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0258772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16E0220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88.8.00.90040</w:t>
            </w:r>
          </w:p>
        </w:tc>
        <w:tc>
          <w:tcPr>
            <w:tcW w:w="617" w:type="dxa"/>
            <w:shd w:val="clear" w:color="auto" w:fill="auto"/>
            <w:vAlign w:val="center"/>
            <w:hideMark/>
          </w:tcPr>
          <w:p w14:paraId="2F875BD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6DB0F0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368,8</w:t>
            </w:r>
          </w:p>
        </w:tc>
        <w:tc>
          <w:tcPr>
            <w:tcW w:w="1134" w:type="dxa"/>
            <w:shd w:val="clear" w:color="auto" w:fill="auto"/>
            <w:vAlign w:val="center"/>
            <w:hideMark/>
          </w:tcPr>
          <w:p w14:paraId="4CDCB47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368,8</w:t>
            </w:r>
          </w:p>
        </w:tc>
        <w:tc>
          <w:tcPr>
            <w:tcW w:w="1276" w:type="dxa"/>
            <w:shd w:val="clear" w:color="auto" w:fill="auto"/>
            <w:vAlign w:val="center"/>
            <w:hideMark/>
          </w:tcPr>
          <w:p w14:paraId="4A0539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368,8</w:t>
            </w:r>
          </w:p>
        </w:tc>
      </w:tr>
      <w:tr w:rsidR="00F14E3F" w:rsidRPr="00492E79" w14:paraId="21063BEA" w14:textId="77777777" w:rsidTr="00F14E3F">
        <w:trPr>
          <w:trHeight w:val="20"/>
        </w:trPr>
        <w:tc>
          <w:tcPr>
            <w:tcW w:w="7366" w:type="dxa"/>
            <w:shd w:val="clear" w:color="auto" w:fill="auto"/>
            <w:vAlign w:val="center"/>
            <w:hideMark/>
          </w:tcPr>
          <w:p w14:paraId="58D8EAF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14BB069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008</w:t>
            </w:r>
          </w:p>
        </w:tc>
        <w:tc>
          <w:tcPr>
            <w:tcW w:w="850" w:type="dxa"/>
            <w:shd w:val="clear" w:color="auto" w:fill="auto"/>
            <w:vAlign w:val="center"/>
            <w:hideMark/>
          </w:tcPr>
          <w:p w14:paraId="65F9525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28D8618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auto" w:fill="auto"/>
            <w:vAlign w:val="center"/>
            <w:hideMark/>
          </w:tcPr>
          <w:p w14:paraId="1022E31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88.8.00.90040</w:t>
            </w:r>
          </w:p>
        </w:tc>
        <w:tc>
          <w:tcPr>
            <w:tcW w:w="617" w:type="dxa"/>
            <w:shd w:val="clear" w:color="auto" w:fill="auto"/>
            <w:vAlign w:val="center"/>
            <w:hideMark/>
          </w:tcPr>
          <w:p w14:paraId="256EE22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29E6516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368,8</w:t>
            </w:r>
          </w:p>
        </w:tc>
        <w:tc>
          <w:tcPr>
            <w:tcW w:w="1134" w:type="dxa"/>
            <w:shd w:val="clear" w:color="auto" w:fill="auto"/>
            <w:vAlign w:val="center"/>
            <w:hideMark/>
          </w:tcPr>
          <w:p w14:paraId="03CE8DF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368,8</w:t>
            </w:r>
          </w:p>
        </w:tc>
        <w:tc>
          <w:tcPr>
            <w:tcW w:w="1276" w:type="dxa"/>
            <w:shd w:val="clear" w:color="auto" w:fill="auto"/>
            <w:vAlign w:val="center"/>
            <w:hideMark/>
          </w:tcPr>
          <w:p w14:paraId="26297F5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368,8</w:t>
            </w:r>
          </w:p>
        </w:tc>
      </w:tr>
      <w:tr w:rsidR="00F14E3F" w:rsidRPr="00492E79" w14:paraId="04C2FE7A" w14:textId="77777777" w:rsidTr="00F14E3F">
        <w:trPr>
          <w:trHeight w:val="20"/>
        </w:trPr>
        <w:tc>
          <w:tcPr>
            <w:tcW w:w="7366" w:type="dxa"/>
            <w:shd w:val="clear" w:color="auto" w:fill="auto"/>
            <w:vAlign w:val="center"/>
            <w:hideMark/>
          </w:tcPr>
          <w:p w14:paraId="073552A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3" w:type="dxa"/>
            <w:shd w:val="clear" w:color="auto" w:fill="auto"/>
            <w:vAlign w:val="center"/>
            <w:hideMark/>
          </w:tcPr>
          <w:p w14:paraId="23B0B7E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008</w:t>
            </w:r>
          </w:p>
        </w:tc>
        <w:tc>
          <w:tcPr>
            <w:tcW w:w="850" w:type="dxa"/>
            <w:shd w:val="clear" w:color="auto" w:fill="auto"/>
            <w:vAlign w:val="center"/>
            <w:hideMark/>
          </w:tcPr>
          <w:p w14:paraId="4D8C97C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25A671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7D58346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w:t>
            </w:r>
            <w:proofErr w:type="gramStart"/>
            <w:r w:rsidRPr="00492E79">
              <w:rPr>
                <w:rFonts w:ascii="Times New Roman" w:eastAsia="Times New Roman" w:hAnsi="Times New Roman" w:cs="Times New Roman"/>
                <w:b/>
                <w:bCs/>
                <w:sz w:val="20"/>
                <w:szCs w:val="20"/>
                <w:lang w:eastAsia="ru-RU"/>
              </w:rPr>
              <w:t>00.S</w:t>
            </w:r>
            <w:proofErr w:type="gramEnd"/>
            <w:r w:rsidRPr="00492E79">
              <w:rPr>
                <w:rFonts w:ascii="Times New Roman" w:eastAsia="Times New Roman" w:hAnsi="Times New Roman" w:cs="Times New Roman"/>
                <w:b/>
                <w:bCs/>
                <w:sz w:val="20"/>
                <w:szCs w:val="20"/>
                <w:lang w:eastAsia="ru-RU"/>
              </w:rPr>
              <w:t>7710</w:t>
            </w:r>
          </w:p>
        </w:tc>
        <w:tc>
          <w:tcPr>
            <w:tcW w:w="617" w:type="dxa"/>
            <w:shd w:val="clear" w:color="auto" w:fill="auto"/>
            <w:vAlign w:val="center"/>
            <w:hideMark/>
          </w:tcPr>
          <w:p w14:paraId="3BE067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2AFE0F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680,7</w:t>
            </w:r>
          </w:p>
        </w:tc>
        <w:tc>
          <w:tcPr>
            <w:tcW w:w="1134" w:type="dxa"/>
            <w:shd w:val="clear" w:color="auto" w:fill="auto"/>
            <w:vAlign w:val="center"/>
            <w:hideMark/>
          </w:tcPr>
          <w:p w14:paraId="6FAF6A5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680,7</w:t>
            </w:r>
          </w:p>
        </w:tc>
        <w:tc>
          <w:tcPr>
            <w:tcW w:w="1276" w:type="dxa"/>
            <w:shd w:val="clear" w:color="auto" w:fill="auto"/>
            <w:vAlign w:val="center"/>
            <w:hideMark/>
          </w:tcPr>
          <w:p w14:paraId="378F05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680,7</w:t>
            </w:r>
          </w:p>
        </w:tc>
      </w:tr>
      <w:tr w:rsidR="00F14E3F" w:rsidRPr="00492E79" w14:paraId="193A70BC" w14:textId="77777777" w:rsidTr="00F14E3F">
        <w:trPr>
          <w:trHeight w:val="20"/>
        </w:trPr>
        <w:tc>
          <w:tcPr>
            <w:tcW w:w="7366" w:type="dxa"/>
            <w:shd w:val="clear" w:color="auto" w:fill="auto"/>
            <w:vAlign w:val="center"/>
            <w:hideMark/>
          </w:tcPr>
          <w:p w14:paraId="47A94DD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451CCBF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008</w:t>
            </w:r>
          </w:p>
        </w:tc>
        <w:tc>
          <w:tcPr>
            <w:tcW w:w="850" w:type="dxa"/>
            <w:shd w:val="clear" w:color="auto" w:fill="auto"/>
            <w:vAlign w:val="center"/>
            <w:hideMark/>
          </w:tcPr>
          <w:p w14:paraId="7CC96A7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5605553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auto" w:fill="auto"/>
            <w:vAlign w:val="center"/>
            <w:hideMark/>
          </w:tcPr>
          <w:p w14:paraId="25A38CB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w:t>
            </w:r>
            <w:proofErr w:type="gramStart"/>
            <w:r w:rsidRPr="00492E79">
              <w:rPr>
                <w:rFonts w:ascii="Times New Roman" w:eastAsia="Times New Roman" w:hAnsi="Times New Roman" w:cs="Times New Roman"/>
                <w:sz w:val="20"/>
                <w:szCs w:val="20"/>
                <w:lang w:eastAsia="ru-RU"/>
              </w:rPr>
              <w:t>00.S</w:t>
            </w:r>
            <w:proofErr w:type="gramEnd"/>
            <w:r w:rsidRPr="00492E79">
              <w:rPr>
                <w:rFonts w:ascii="Times New Roman" w:eastAsia="Times New Roman" w:hAnsi="Times New Roman" w:cs="Times New Roman"/>
                <w:sz w:val="20"/>
                <w:szCs w:val="20"/>
                <w:lang w:eastAsia="ru-RU"/>
              </w:rPr>
              <w:t>7710</w:t>
            </w:r>
          </w:p>
        </w:tc>
        <w:tc>
          <w:tcPr>
            <w:tcW w:w="617" w:type="dxa"/>
            <w:shd w:val="clear" w:color="auto" w:fill="auto"/>
            <w:vAlign w:val="center"/>
            <w:hideMark/>
          </w:tcPr>
          <w:p w14:paraId="0E5AA2A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auto" w:fill="auto"/>
            <w:vAlign w:val="center"/>
            <w:hideMark/>
          </w:tcPr>
          <w:p w14:paraId="461F77E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680,7</w:t>
            </w:r>
          </w:p>
        </w:tc>
        <w:tc>
          <w:tcPr>
            <w:tcW w:w="1134" w:type="dxa"/>
            <w:shd w:val="clear" w:color="auto" w:fill="auto"/>
            <w:vAlign w:val="center"/>
            <w:hideMark/>
          </w:tcPr>
          <w:p w14:paraId="404897F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680,7</w:t>
            </w:r>
          </w:p>
        </w:tc>
        <w:tc>
          <w:tcPr>
            <w:tcW w:w="1276" w:type="dxa"/>
            <w:shd w:val="clear" w:color="auto" w:fill="auto"/>
            <w:vAlign w:val="center"/>
            <w:hideMark/>
          </w:tcPr>
          <w:p w14:paraId="3BFAA28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680,7</w:t>
            </w:r>
          </w:p>
        </w:tc>
      </w:tr>
      <w:tr w:rsidR="00F14E3F" w:rsidRPr="00492E79" w14:paraId="0C0FAD06" w14:textId="77777777" w:rsidTr="00F14E3F">
        <w:trPr>
          <w:trHeight w:val="20"/>
        </w:trPr>
        <w:tc>
          <w:tcPr>
            <w:tcW w:w="7366" w:type="dxa"/>
            <w:shd w:val="clear" w:color="auto" w:fill="auto"/>
            <w:vAlign w:val="center"/>
            <w:hideMark/>
          </w:tcPr>
          <w:p w14:paraId="7203A5A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3" w:type="dxa"/>
            <w:shd w:val="clear" w:color="auto" w:fill="auto"/>
            <w:vAlign w:val="center"/>
            <w:hideMark/>
          </w:tcPr>
          <w:p w14:paraId="10F6CAD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008</w:t>
            </w:r>
          </w:p>
        </w:tc>
        <w:tc>
          <w:tcPr>
            <w:tcW w:w="850" w:type="dxa"/>
            <w:shd w:val="clear" w:color="auto" w:fill="auto"/>
            <w:vAlign w:val="center"/>
            <w:hideMark/>
          </w:tcPr>
          <w:p w14:paraId="66D0658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63D4F56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7BD7D4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w:t>
            </w:r>
            <w:proofErr w:type="gramStart"/>
            <w:r w:rsidRPr="00492E79">
              <w:rPr>
                <w:rFonts w:ascii="Times New Roman" w:eastAsia="Times New Roman" w:hAnsi="Times New Roman" w:cs="Times New Roman"/>
                <w:b/>
                <w:bCs/>
                <w:sz w:val="20"/>
                <w:szCs w:val="20"/>
                <w:lang w:eastAsia="ru-RU"/>
              </w:rPr>
              <w:t>00.S</w:t>
            </w:r>
            <w:proofErr w:type="gramEnd"/>
            <w:r w:rsidRPr="00492E79">
              <w:rPr>
                <w:rFonts w:ascii="Times New Roman" w:eastAsia="Times New Roman" w:hAnsi="Times New Roman" w:cs="Times New Roman"/>
                <w:b/>
                <w:bCs/>
                <w:sz w:val="20"/>
                <w:szCs w:val="20"/>
                <w:lang w:eastAsia="ru-RU"/>
              </w:rPr>
              <w:t>7711</w:t>
            </w:r>
          </w:p>
        </w:tc>
        <w:tc>
          <w:tcPr>
            <w:tcW w:w="617" w:type="dxa"/>
            <w:shd w:val="clear" w:color="auto" w:fill="auto"/>
            <w:vAlign w:val="center"/>
            <w:hideMark/>
          </w:tcPr>
          <w:p w14:paraId="220E68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DC7CE6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1 487,9</w:t>
            </w:r>
          </w:p>
        </w:tc>
        <w:tc>
          <w:tcPr>
            <w:tcW w:w="1134" w:type="dxa"/>
            <w:shd w:val="clear" w:color="auto" w:fill="auto"/>
            <w:vAlign w:val="center"/>
            <w:hideMark/>
          </w:tcPr>
          <w:p w14:paraId="1546D60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1 487,9</w:t>
            </w:r>
          </w:p>
        </w:tc>
        <w:tc>
          <w:tcPr>
            <w:tcW w:w="1276" w:type="dxa"/>
            <w:shd w:val="clear" w:color="auto" w:fill="auto"/>
            <w:vAlign w:val="center"/>
            <w:hideMark/>
          </w:tcPr>
          <w:p w14:paraId="598CDD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1 487,9</w:t>
            </w:r>
          </w:p>
        </w:tc>
      </w:tr>
      <w:tr w:rsidR="00F14E3F" w:rsidRPr="00492E79" w14:paraId="2BCC581C" w14:textId="77777777" w:rsidTr="00F14E3F">
        <w:trPr>
          <w:trHeight w:val="20"/>
        </w:trPr>
        <w:tc>
          <w:tcPr>
            <w:tcW w:w="7366" w:type="dxa"/>
            <w:shd w:val="clear" w:color="auto" w:fill="auto"/>
            <w:vAlign w:val="center"/>
            <w:hideMark/>
          </w:tcPr>
          <w:p w14:paraId="506D867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14CB469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008</w:t>
            </w:r>
          </w:p>
        </w:tc>
        <w:tc>
          <w:tcPr>
            <w:tcW w:w="850" w:type="dxa"/>
            <w:shd w:val="clear" w:color="auto" w:fill="auto"/>
            <w:vAlign w:val="center"/>
            <w:hideMark/>
          </w:tcPr>
          <w:p w14:paraId="555ECDE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310E6E6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auto" w:fill="auto"/>
            <w:vAlign w:val="center"/>
            <w:hideMark/>
          </w:tcPr>
          <w:p w14:paraId="11AE9B4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w:t>
            </w:r>
            <w:proofErr w:type="gramStart"/>
            <w:r w:rsidRPr="00492E79">
              <w:rPr>
                <w:rFonts w:ascii="Times New Roman" w:eastAsia="Times New Roman" w:hAnsi="Times New Roman" w:cs="Times New Roman"/>
                <w:sz w:val="20"/>
                <w:szCs w:val="20"/>
                <w:lang w:eastAsia="ru-RU"/>
              </w:rPr>
              <w:t>00.S</w:t>
            </w:r>
            <w:proofErr w:type="gramEnd"/>
            <w:r w:rsidRPr="00492E79">
              <w:rPr>
                <w:rFonts w:ascii="Times New Roman" w:eastAsia="Times New Roman" w:hAnsi="Times New Roman" w:cs="Times New Roman"/>
                <w:sz w:val="20"/>
                <w:szCs w:val="20"/>
                <w:lang w:eastAsia="ru-RU"/>
              </w:rPr>
              <w:t>7711</w:t>
            </w:r>
          </w:p>
        </w:tc>
        <w:tc>
          <w:tcPr>
            <w:tcW w:w="617" w:type="dxa"/>
            <w:shd w:val="clear" w:color="auto" w:fill="auto"/>
            <w:vAlign w:val="center"/>
            <w:hideMark/>
          </w:tcPr>
          <w:p w14:paraId="728779D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auto" w:fill="auto"/>
            <w:vAlign w:val="center"/>
            <w:hideMark/>
          </w:tcPr>
          <w:p w14:paraId="5259E36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1 487,9</w:t>
            </w:r>
          </w:p>
        </w:tc>
        <w:tc>
          <w:tcPr>
            <w:tcW w:w="1134" w:type="dxa"/>
            <w:shd w:val="clear" w:color="auto" w:fill="auto"/>
            <w:vAlign w:val="center"/>
            <w:hideMark/>
          </w:tcPr>
          <w:p w14:paraId="5D76C0F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1 487,9</w:t>
            </w:r>
          </w:p>
        </w:tc>
        <w:tc>
          <w:tcPr>
            <w:tcW w:w="1276" w:type="dxa"/>
            <w:shd w:val="clear" w:color="auto" w:fill="auto"/>
            <w:vAlign w:val="center"/>
            <w:hideMark/>
          </w:tcPr>
          <w:p w14:paraId="2FD57A9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1 487,9</w:t>
            </w:r>
          </w:p>
        </w:tc>
      </w:tr>
      <w:tr w:rsidR="00F14E3F" w:rsidRPr="00492E79" w14:paraId="3D87384A" w14:textId="77777777" w:rsidTr="00F14E3F">
        <w:trPr>
          <w:trHeight w:val="20"/>
        </w:trPr>
        <w:tc>
          <w:tcPr>
            <w:tcW w:w="7366" w:type="dxa"/>
            <w:shd w:val="clear" w:color="auto" w:fill="auto"/>
            <w:vAlign w:val="center"/>
            <w:hideMark/>
          </w:tcPr>
          <w:p w14:paraId="595CE39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993" w:type="dxa"/>
            <w:shd w:val="clear" w:color="auto" w:fill="auto"/>
            <w:vAlign w:val="center"/>
            <w:hideMark/>
          </w:tcPr>
          <w:p w14:paraId="5B9310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008</w:t>
            </w:r>
          </w:p>
        </w:tc>
        <w:tc>
          <w:tcPr>
            <w:tcW w:w="850" w:type="dxa"/>
            <w:shd w:val="clear" w:color="auto" w:fill="auto"/>
            <w:vAlign w:val="center"/>
            <w:hideMark/>
          </w:tcPr>
          <w:p w14:paraId="33F6CF9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1E85FFD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478" w:type="dxa"/>
            <w:shd w:val="clear" w:color="auto" w:fill="auto"/>
            <w:vAlign w:val="center"/>
            <w:hideMark/>
          </w:tcPr>
          <w:p w14:paraId="15B583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6F7DB54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4A0D9A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1 732,2</w:t>
            </w:r>
          </w:p>
        </w:tc>
        <w:tc>
          <w:tcPr>
            <w:tcW w:w="1134" w:type="dxa"/>
            <w:shd w:val="clear" w:color="auto" w:fill="auto"/>
            <w:vAlign w:val="center"/>
            <w:hideMark/>
          </w:tcPr>
          <w:p w14:paraId="69CAF2F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1 732,2</w:t>
            </w:r>
          </w:p>
        </w:tc>
        <w:tc>
          <w:tcPr>
            <w:tcW w:w="1276" w:type="dxa"/>
            <w:shd w:val="clear" w:color="auto" w:fill="auto"/>
            <w:vAlign w:val="center"/>
            <w:hideMark/>
          </w:tcPr>
          <w:p w14:paraId="29D723D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1 732,2</w:t>
            </w:r>
          </w:p>
        </w:tc>
      </w:tr>
      <w:tr w:rsidR="00F14E3F" w:rsidRPr="00492E79" w14:paraId="2BCE5634" w14:textId="77777777" w:rsidTr="00F14E3F">
        <w:trPr>
          <w:trHeight w:val="20"/>
        </w:trPr>
        <w:tc>
          <w:tcPr>
            <w:tcW w:w="7366" w:type="dxa"/>
            <w:shd w:val="clear" w:color="auto" w:fill="auto"/>
            <w:vAlign w:val="center"/>
            <w:hideMark/>
          </w:tcPr>
          <w:p w14:paraId="07873D6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993" w:type="dxa"/>
            <w:shd w:val="clear" w:color="auto" w:fill="auto"/>
            <w:vAlign w:val="center"/>
            <w:hideMark/>
          </w:tcPr>
          <w:p w14:paraId="6A4BA66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008</w:t>
            </w:r>
          </w:p>
        </w:tc>
        <w:tc>
          <w:tcPr>
            <w:tcW w:w="850" w:type="dxa"/>
            <w:shd w:val="clear" w:color="auto" w:fill="auto"/>
            <w:vAlign w:val="center"/>
            <w:hideMark/>
          </w:tcPr>
          <w:p w14:paraId="733BC5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5719E09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478" w:type="dxa"/>
            <w:shd w:val="clear" w:color="auto" w:fill="auto"/>
            <w:vAlign w:val="center"/>
            <w:hideMark/>
          </w:tcPr>
          <w:p w14:paraId="16CA141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88.8.00.00000</w:t>
            </w:r>
          </w:p>
        </w:tc>
        <w:tc>
          <w:tcPr>
            <w:tcW w:w="617" w:type="dxa"/>
            <w:shd w:val="clear" w:color="auto" w:fill="auto"/>
            <w:vAlign w:val="center"/>
            <w:hideMark/>
          </w:tcPr>
          <w:p w14:paraId="61718D4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C4584E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1 732,2</w:t>
            </w:r>
          </w:p>
        </w:tc>
        <w:tc>
          <w:tcPr>
            <w:tcW w:w="1134" w:type="dxa"/>
            <w:shd w:val="clear" w:color="auto" w:fill="auto"/>
            <w:vAlign w:val="center"/>
            <w:hideMark/>
          </w:tcPr>
          <w:p w14:paraId="72078C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1 732,2</w:t>
            </w:r>
          </w:p>
        </w:tc>
        <w:tc>
          <w:tcPr>
            <w:tcW w:w="1276" w:type="dxa"/>
            <w:shd w:val="clear" w:color="auto" w:fill="auto"/>
            <w:vAlign w:val="center"/>
            <w:hideMark/>
          </w:tcPr>
          <w:p w14:paraId="26A1E4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1 732,2</w:t>
            </w:r>
          </w:p>
        </w:tc>
      </w:tr>
      <w:tr w:rsidR="00F14E3F" w:rsidRPr="00492E79" w14:paraId="15F4BF82" w14:textId="77777777" w:rsidTr="00F14E3F">
        <w:trPr>
          <w:trHeight w:val="20"/>
        </w:trPr>
        <w:tc>
          <w:tcPr>
            <w:tcW w:w="7366" w:type="dxa"/>
            <w:shd w:val="clear" w:color="auto" w:fill="auto"/>
            <w:vAlign w:val="center"/>
            <w:hideMark/>
          </w:tcPr>
          <w:p w14:paraId="25CDD9D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993" w:type="dxa"/>
            <w:shd w:val="clear" w:color="auto" w:fill="auto"/>
            <w:vAlign w:val="center"/>
            <w:hideMark/>
          </w:tcPr>
          <w:p w14:paraId="6529E0F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008</w:t>
            </w:r>
          </w:p>
        </w:tc>
        <w:tc>
          <w:tcPr>
            <w:tcW w:w="850" w:type="dxa"/>
            <w:shd w:val="clear" w:color="auto" w:fill="auto"/>
            <w:vAlign w:val="center"/>
            <w:hideMark/>
          </w:tcPr>
          <w:p w14:paraId="12A967B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07FC792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478" w:type="dxa"/>
            <w:shd w:val="clear" w:color="auto" w:fill="auto"/>
            <w:vAlign w:val="center"/>
            <w:hideMark/>
          </w:tcPr>
          <w:p w14:paraId="7BBF897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88.8.00.90050</w:t>
            </w:r>
          </w:p>
        </w:tc>
        <w:tc>
          <w:tcPr>
            <w:tcW w:w="617" w:type="dxa"/>
            <w:shd w:val="clear" w:color="auto" w:fill="auto"/>
            <w:vAlign w:val="center"/>
            <w:hideMark/>
          </w:tcPr>
          <w:p w14:paraId="7E09164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DA7CA3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28,0</w:t>
            </w:r>
          </w:p>
        </w:tc>
        <w:tc>
          <w:tcPr>
            <w:tcW w:w="1134" w:type="dxa"/>
            <w:shd w:val="clear" w:color="auto" w:fill="auto"/>
            <w:vAlign w:val="center"/>
            <w:hideMark/>
          </w:tcPr>
          <w:p w14:paraId="6904F9D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28,0</w:t>
            </w:r>
          </w:p>
        </w:tc>
        <w:tc>
          <w:tcPr>
            <w:tcW w:w="1276" w:type="dxa"/>
            <w:shd w:val="clear" w:color="auto" w:fill="auto"/>
            <w:vAlign w:val="center"/>
            <w:hideMark/>
          </w:tcPr>
          <w:p w14:paraId="7EF19BD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28,0</w:t>
            </w:r>
          </w:p>
        </w:tc>
      </w:tr>
      <w:tr w:rsidR="00F14E3F" w:rsidRPr="00492E79" w14:paraId="46915652" w14:textId="77777777" w:rsidTr="00F14E3F">
        <w:trPr>
          <w:trHeight w:val="20"/>
        </w:trPr>
        <w:tc>
          <w:tcPr>
            <w:tcW w:w="7366" w:type="dxa"/>
            <w:shd w:val="clear" w:color="auto" w:fill="auto"/>
            <w:vAlign w:val="center"/>
            <w:hideMark/>
          </w:tcPr>
          <w:p w14:paraId="6963927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2BF636C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008</w:t>
            </w:r>
          </w:p>
        </w:tc>
        <w:tc>
          <w:tcPr>
            <w:tcW w:w="850" w:type="dxa"/>
            <w:shd w:val="clear" w:color="auto" w:fill="auto"/>
            <w:vAlign w:val="center"/>
            <w:hideMark/>
          </w:tcPr>
          <w:p w14:paraId="1F9FFA1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574AD62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06</w:t>
            </w:r>
          </w:p>
        </w:tc>
        <w:tc>
          <w:tcPr>
            <w:tcW w:w="1478" w:type="dxa"/>
            <w:shd w:val="clear" w:color="auto" w:fill="auto"/>
            <w:vAlign w:val="center"/>
            <w:hideMark/>
          </w:tcPr>
          <w:p w14:paraId="6D06185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88.8.00.90050</w:t>
            </w:r>
          </w:p>
        </w:tc>
        <w:tc>
          <w:tcPr>
            <w:tcW w:w="617" w:type="dxa"/>
            <w:shd w:val="clear" w:color="auto" w:fill="auto"/>
            <w:vAlign w:val="center"/>
            <w:hideMark/>
          </w:tcPr>
          <w:p w14:paraId="1DE0A5B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auto" w:fill="auto"/>
            <w:vAlign w:val="center"/>
            <w:hideMark/>
          </w:tcPr>
          <w:p w14:paraId="4E42045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vAlign w:val="center"/>
            <w:hideMark/>
          </w:tcPr>
          <w:p w14:paraId="55AE6E6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1FCE409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59189601" w14:textId="77777777" w:rsidTr="00F14E3F">
        <w:trPr>
          <w:trHeight w:val="20"/>
        </w:trPr>
        <w:tc>
          <w:tcPr>
            <w:tcW w:w="7366" w:type="dxa"/>
            <w:shd w:val="clear" w:color="auto" w:fill="auto"/>
            <w:vAlign w:val="center"/>
            <w:hideMark/>
          </w:tcPr>
          <w:p w14:paraId="50A963B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0D63AB8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008</w:t>
            </w:r>
          </w:p>
        </w:tc>
        <w:tc>
          <w:tcPr>
            <w:tcW w:w="850" w:type="dxa"/>
            <w:shd w:val="clear" w:color="auto" w:fill="auto"/>
            <w:vAlign w:val="center"/>
            <w:hideMark/>
          </w:tcPr>
          <w:p w14:paraId="43B8A63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1DCDB16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06</w:t>
            </w:r>
          </w:p>
        </w:tc>
        <w:tc>
          <w:tcPr>
            <w:tcW w:w="1478" w:type="dxa"/>
            <w:shd w:val="clear" w:color="auto" w:fill="auto"/>
            <w:vAlign w:val="center"/>
            <w:hideMark/>
          </w:tcPr>
          <w:p w14:paraId="771C587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88.8.00.90050</w:t>
            </w:r>
          </w:p>
        </w:tc>
        <w:tc>
          <w:tcPr>
            <w:tcW w:w="617" w:type="dxa"/>
            <w:shd w:val="clear" w:color="auto" w:fill="auto"/>
            <w:vAlign w:val="center"/>
            <w:hideMark/>
          </w:tcPr>
          <w:p w14:paraId="157AE47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269A657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28,0</w:t>
            </w:r>
          </w:p>
        </w:tc>
        <w:tc>
          <w:tcPr>
            <w:tcW w:w="1134" w:type="dxa"/>
            <w:shd w:val="clear" w:color="auto" w:fill="auto"/>
            <w:vAlign w:val="center"/>
            <w:hideMark/>
          </w:tcPr>
          <w:p w14:paraId="0C32883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28,0</w:t>
            </w:r>
          </w:p>
        </w:tc>
        <w:tc>
          <w:tcPr>
            <w:tcW w:w="1276" w:type="dxa"/>
            <w:shd w:val="clear" w:color="auto" w:fill="auto"/>
            <w:vAlign w:val="center"/>
            <w:hideMark/>
          </w:tcPr>
          <w:p w14:paraId="099FF8C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28,0</w:t>
            </w:r>
          </w:p>
        </w:tc>
      </w:tr>
      <w:tr w:rsidR="00F14E3F" w:rsidRPr="00492E79" w14:paraId="218FDCFD" w14:textId="77777777" w:rsidTr="00F14E3F">
        <w:trPr>
          <w:trHeight w:val="20"/>
        </w:trPr>
        <w:tc>
          <w:tcPr>
            <w:tcW w:w="7366" w:type="dxa"/>
            <w:shd w:val="clear" w:color="auto" w:fill="auto"/>
            <w:vAlign w:val="center"/>
            <w:hideMark/>
          </w:tcPr>
          <w:p w14:paraId="1F3F93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3" w:type="dxa"/>
            <w:shd w:val="clear" w:color="auto" w:fill="auto"/>
            <w:vAlign w:val="center"/>
            <w:hideMark/>
          </w:tcPr>
          <w:p w14:paraId="65153D5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008</w:t>
            </w:r>
          </w:p>
        </w:tc>
        <w:tc>
          <w:tcPr>
            <w:tcW w:w="850" w:type="dxa"/>
            <w:shd w:val="clear" w:color="auto" w:fill="auto"/>
            <w:vAlign w:val="center"/>
            <w:hideMark/>
          </w:tcPr>
          <w:p w14:paraId="7ADE283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14:paraId="37B98D0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06</w:t>
            </w:r>
          </w:p>
        </w:tc>
        <w:tc>
          <w:tcPr>
            <w:tcW w:w="1478" w:type="dxa"/>
            <w:shd w:val="clear" w:color="auto" w:fill="auto"/>
            <w:vAlign w:val="center"/>
            <w:hideMark/>
          </w:tcPr>
          <w:p w14:paraId="64638D6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88.8.</w:t>
            </w:r>
            <w:proofErr w:type="gramStart"/>
            <w:r w:rsidRPr="00492E79">
              <w:rPr>
                <w:rFonts w:ascii="Times New Roman" w:eastAsia="Times New Roman" w:hAnsi="Times New Roman" w:cs="Times New Roman"/>
                <w:b/>
                <w:bCs/>
                <w:sz w:val="20"/>
                <w:szCs w:val="20"/>
                <w:lang w:eastAsia="ru-RU"/>
              </w:rPr>
              <w:t>00.S</w:t>
            </w:r>
            <w:proofErr w:type="gramEnd"/>
            <w:r w:rsidRPr="00492E79">
              <w:rPr>
                <w:rFonts w:ascii="Times New Roman" w:eastAsia="Times New Roman" w:hAnsi="Times New Roman" w:cs="Times New Roman"/>
                <w:b/>
                <w:bCs/>
                <w:sz w:val="20"/>
                <w:szCs w:val="20"/>
                <w:lang w:eastAsia="ru-RU"/>
              </w:rPr>
              <w:t>7710</w:t>
            </w:r>
          </w:p>
        </w:tc>
        <w:tc>
          <w:tcPr>
            <w:tcW w:w="617" w:type="dxa"/>
            <w:shd w:val="clear" w:color="auto" w:fill="auto"/>
            <w:vAlign w:val="center"/>
            <w:hideMark/>
          </w:tcPr>
          <w:p w14:paraId="5A35403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47ECC7C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1 704,2</w:t>
            </w:r>
          </w:p>
        </w:tc>
        <w:tc>
          <w:tcPr>
            <w:tcW w:w="1134" w:type="dxa"/>
            <w:shd w:val="clear" w:color="auto" w:fill="auto"/>
            <w:vAlign w:val="center"/>
            <w:hideMark/>
          </w:tcPr>
          <w:p w14:paraId="61BA1D8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1 704,2</w:t>
            </w:r>
          </w:p>
        </w:tc>
        <w:tc>
          <w:tcPr>
            <w:tcW w:w="1276" w:type="dxa"/>
            <w:shd w:val="clear" w:color="auto" w:fill="auto"/>
            <w:vAlign w:val="center"/>
            <w:hideMark/>
          </w:tcPr>
          <w:p w14:paraId="3C0B88E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1 704,2</w:t>
            </w:r>
          </w:p>
        </w:tc>
      </w:tr>
      <w:tr w:rsidR="00F14E3F" w:rsidRPr="00492E79" w14:paraId="2B8EC74F" w14:textId="77777777" w:rsidTr="00F14E3F">
        <w:trPr>
          <w:trHeight w:val="20"/>
        </w:trPr>
        <w:tc>
          <w:tcPr>
            <w:tcW w:w="7366" w:type="dxa"/>
            <w:shd w:val="clear" w:color="auto" w:fill="auto"/>
            <w:vAlign w:val="center"/>
            <w:hideMark/>
          </w:tcPr>
          <w:p w14:paraId="271D8BE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338E283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008</w:t>
            </w:r>
          </w:p>
        </w:tc>
        <w:tc>
          <w:tcPr>
            <w:tcW w:w="850" w:type="dxa"/>
            <w:shd w:val="clear" w:color="auto" w:fill="auto"/>
            <w:vAlign w:val="center"/>
            <w:hideMark/>
          </w:tcPr>
          <w:p w14:paraId="6FAA92E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276" w:type="dxa"/>
            <w:shd w:val="clear" w:color="auto" w:fill="auto"/>
            <w:vAlign w:val="center"/>
            <w:hideMark/>
          </w:tcPr>
          <w:p w14:paraId="7DD1E96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06</w:t>
            </w:r>
          </w:p>
        </w:tc>
        <w:tc>
          <w:tcPr>
            <w:tcW w:w="1478" w:type="dxa"/>
            <w:shd w:val="clear" w:color="auto" w:fill="auto"/>
            <w:vAlign w:val="center"/>
            <w:hideMark/>
          </w:tcPr>
          <w:p w14:paraId="78F4E83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88.8.</w:t>
            </w:r>
            <w:proofErr w:type="gramStart"/>
            <w:r w:rsidRPr="00492E79">
              <w:rPr>
                <w:rFonts w:ascii="Times New Roman" w:eastAsia="Times New Roman" w:hAnsi="Times New Roman" w:cs="Times New Roman"/>
                <w:sz w:val="20"/>
                <w:szCs w:val="20"/>
                <w:lang w:eastAsia="ru-RU"/>
              </w:rPr>
              <w:t>00.S</w:t>
            </w:r>
            <w:proofErr w:type="gramEnd"/>
            <w:r w:rsidRPr="00492E79">
              <w:rPr>
                <w:rFonts w:ascii="Times New Roman" w:eastAsia="Times New Roman" w:hAnsi="Times New Roman" w:cs="Times New Roman"/>
                <w:sz w:val="20"/>
                <w:szCs w:val="20"/>
                <w:lang w:eastAsia="ru-RU"/>
              </w:rPr>
              <w:t>7710</w:t>
            </w:r>
          </w:p>
        </w:tc>
        <w:tc>
          <w:tcPr>
            <w:tcW w:w="617" w:type="dxa"/>
            <w:shd w:val="clear" w:color="auto" w:fill="auto"/>
            <w:vAlign w:val="center"/>
            <w:hideMark/>
          </w:tcPr>
          <w:p w14:paraId="667D7C4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auto" w:fill="auto"/>
            <w:vAlign w:val="center"/>
            <w:hideMark/>
          </w:tcPr>
          <w:p w14:paraId="77161BE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1 704,2</w:t>
            </w:r>
          </w:p>
        </w:tc>
        <w:tc>
          <w:tcPr>
            <w:tcW w:w="1134" w:type="dxa"/>
            <w:shd w:val="clear" w:color="auto" w:fill="auto"/>
            <w:vAlign w:val="center"/>
            <w:hideMark/>
          </w:tcPr>
          <w:p w14:paraId="2638E11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1 704,2</w:t>
            </w:r>
          </w:p>
        </w:tc>
        <w:tc>
          <w:tcPr>
            <w:tcW w:w="1276" w:type="dxa"/>
            <w:shd w:val="clear" w:color="auto" w:fill="auto"/>
            <w:vAlign w:val="center"/>
            <w:hideMark/>
          </w:tcPr>
          <w:p w14:paraId="6F1FA1C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1 704,2</w:t>
            </w:r>
          </w:p>
        </w:tc>
      </w:tr>
      <w:tr w:rsidR="00F14E3F" w:rsidRPr="00492E79" w14:paraId="73F0D410" w14:textId="77777777" w:rsidTr="00F14E3F">
        <w:trPr>
          <w:trHeight w:val="20"/>
        </w:trPr>
        <w:tc>
          <w:tcPr>
            <w:tcW w:w="7366" w:type="dxa"/>
            <w:shd w:val="clear" w:color="000000" w:fill="D9D9D9"/>
            <w:vAlign w:val="center"/>
            <w:hideMark/>
          </w:tcPr>
          <w:p w14:paraId="1F80DE2B" w14:textId="44DB891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муниципальное казенное учреждение централизованная бухгалтерия Завитинского района Амурской области</w:t>
            </w:r>
          </w:p>
        </w:tc>
        <w:tc>
          <w:tcPr>
            <w:tcW w:w="993" w:type="dxa"/>
            <w:shd w:val="clear" w:color="000000" w:fill="D9D9D9"/>
            <w:vAlign w:val="center"/>
            <w:hideMark/>
          </w:tcPr>
          <w:p w14:paraId="2DD7E18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000000" w:fill="D9D9D9"/>
            <w:vAlign w:val="center"/>
            <w:hideMark/>
          </w:tcPr>
          <w:p w14:paraId="4DF2C9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276" w:type="dxa"/>
            <w:shd w:val="clear" w:color="000000" w:fill="D9D9D9"/>
            <w:vAlign w:val="center"/>
            <w:hideMark/>
          </w:tcPr>
          <w:p w14:paraId="761925C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000000" w:fill="D9D9D9"/>
            <w:vAlign w:val="center"/>
            <w:hideMark/>
          </w:tcPr>
          <w:p w14:paraId="3DCC67B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000000" w:fill="D9D9D9"/>
            <w:vAlign w:val="center"/>
            <w:hideMark/>
          </w:tcPr>
          <w:p w14:paraId="65B3B88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D9D9D9"/>
            <w:vAlign w:val="center"/>
            <w:hideMark/>
          </w:tcPr>
          <w:p w14:paraId="3ABA5C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78 341,9</w:t>
            </w:r>
          </w:p>
        </w:tc>
        <w:tc>
          <w:tcPr>
            <w:tcW w:w="1134" w:type="dxa"/>
            <w:shd w:val="clear" w:color="000000" w:fill="D9D9D9"/>
            <w:vAlign w:val="center"/>
            <w:hideMark/>
          </w:tcPr>
          <w:p w14:paraId="1A6A05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74 831,9</w:t>
            </w:r>
          </w:p>
        </w:tc>
        <w:tc>
          <w:tcPr>
            <w:tcW w:w="1276" w:type="dxa"/>
            <w:shd w:val="clear" w:color="000000" w:fill="D9D9D9"/>
            <w:vAlign w:val="center"/>
            <w:hideMark/>
          </w:tcPr>
          <w:p w14:paraId="706BD5A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74 261,9</w:t>
            </w:r>
          </w:p>
        </w:tc>
      </w:tr>
      <w:tr w:rsidR="00F14E3F" w:rsidRPr="00492E79" w14:paraId="5728FE5D" w14:textId="77777777" w:rsidTr="00F14E3F">
        <w:trPr>
          <w:trHeight w:val="20"/>
        </w:trPr>
        <w:tc>
          <w:tcPr>
            <w:tcW w:w="7366" w:type="dxa"/>
            <w:shd w:val="clear" w:color="auto" w:fill="auto"/>
            <w:vAlign w:val="center"/>
            <w:hideMark/>
          </w:tcPr>
          <w:p w14:paraId="79046D0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Образование</w:t>
            </w:r>
          </w:p>
        </w:tc>
        <w:tc>
          <w:tcPr>
            <w:tcW w:w="993" w:type="dxa"/>
            <w:shd w:val="clear" w:color="auto" w:fill="auto"/>
            <w:vAlign w:val="center"/>
            <w:hideMark/>
          </w:tcPr>
          <w:p w14:paraId="39D6E80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049029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29983F8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50CAD8D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10ECA68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1BDC3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41 618,9</w:t>
            </w:r>
          </w:p>
        </w:tc>
        <w:tc>
          <w:tcPr>
            <w:tcW w:w="1134" w:type="dxa"/>
            <w:shd w:val="clear" w:color="auto" w:fill="auto"/>
            <w:vAlign w:val="center"/>
            <w:hideMark/>
          </w:tcPr>
          <w:p w14:paraId="47F223B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41 318,9</w:t>
            </w:r>
          </w:p>
        </w:tc>
        <w:tc>
          <w:tcPr>
            <w:tcW w:w="1276" w:type="dxa"/>
            <w:shd w:val="clear" w:color="auto" w:fill="auto"/>
            <w:vAlign w:val="center"/>
            <w:hideMark/>
          </w:tcPr>
          <w:p w14:paraId="2F5125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41 318,9</w:t>
            </w:r>
          </w:p>
        </w:tc>
      </w:tr>
      <w:tr w:rsidR="00F14E3F" w:rsidRPr="00492E79" w14:paraId="1872BB51" w14:textId="77777777" w:rsidTr="00F14E3F">
        <w:trPr>
          <w:trHeight w:val="20"/>
        </w:trPr>
        <w:tc>
          <w:tcPr>
            <w:tcW w:w="7366" w:type="dxa"/>
            <w:shd w:val="clear" w:color="auto" w:fill="auto"/>
            <w:vAlign w:val="center"/>
            <w:hideMark/>
          </w:tcPr>
          <w:p w14:paraId="5AB32CF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Дополнительное образование детей</w:t>
            </w:r>
          </w:p>
        </w:tc>
        <w:tc>
          <w:tcPr>
            <w:tcW w:w="993" w:type="dxa"/>
            <w:shd w:val="clear" w:color="auto" w:fill="auto"/>
            <w:vAlign w:val="center"/>
            <w:hideMark/>
          </w:tcPr>
          <w:p w14:paraId="26D20C1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632716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6D9C593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221738F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6FF15F8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9EAAB4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17 820,8</w:t>
            </w:r>
          </w:p>
        </w:tc>
        <w:tc>
          <w:tcPr>
            <w:tcW w:w="1134" w:type="dxa"/>
            <w:shd w:val="clear" w:color="auto" w:fill="auto"/>
            <w:vAlign w:val="center"/>
            <w:hideMark/>
          </w:tcPr>
          <w:p w14:paraId="5ABA09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17 520,8</w:t>
            </w:r>
          </w:p>
        </w:tc>
        <w:tc>
          <w:tcPr>
            <w:tcW w:w="1276" w:type="dxa"/>
            <w:shd w:val="clear" w:color="auto" w:fill="auto"/>
            <w:vAlign w:val="center"/>
            <w:hideMark/>
          </w:tcPr>
          <w:p w14:paraId="2E0888B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17 520,8</w:t>
            </w:r>
          </w:p>
        </w:tc>
      </w:tr>
      <w:tr w:rsidR="00F14E3F" w:rsidRPr="00492E79" w14:paraId="247DCC85" w14:textId="77777777" w:rsidTr="00F14E3F">
        <w:trPr>
          <w:trHeight w:val="20"/>
        </w:trPr>
        <w:tc>
          <w:tcPr>
            <w:tcW w:w="7366" w:type="dxa"/>
            <w:shd w:val="clear" w:color="auto" w:fill="auto"/>
            <w:vAlign w:val="center"/>
            <w:hideMark/>
          </w:tcPr>
          <w:p w14:paraId="0488C12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Муниципальная программа "Развитие и сохранение культуры и искусства в Завитинском муниципальном округе"</w:t>
            </w:r>
          </w:p>
        </w:tc>
        <w:tc>
          <w:tcPr>
            <w:tcW w:w="993" w:type="dxa"/>
            <w:shd w:val="clear" w:color="auto" w:fill="auto"/>
            <w:vAlign w:val="center"/>
            <w:hideMark/>
          </w:tcPr>
          <w:p w14:paraId="0D67E8B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66586B2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6912D45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1268D10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52.0.00.00000</w:t>
            </w:r>
          </w:p>
        </w:tc>
        <w:tc>
          <w:tcPr>
            <w:tcW w:w="617" w:type="dxa"/>
            <w:shd w:val="clear" w:color="auto" w:fill="auto"/>
            <w:vAlign w:val="center"/>
            <w:hideMark/>
          </w:tcPr>
          <w:p w14:paraId="5A2858C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58E1C21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17 820,8</w:t>
            </w:r>
          </w:p>
        </w:tc>
        <w:tc>
          <w:tcPr>
            <w:tcW w:w="1134" w:type="dxa"/>
            <w:shd w:val="clear" w:color="auto" w:fill="auto"/>
            <w:vAlign w:val="center"/>
            <w:hideMark/>
          </w:tcPr>
          <w:p w14:paraId="67DF243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17 520,8</w:t>
            </w:r>
          </w:p>
        </w:tc>
        <w:tc>
          <w:tcPr>
            <w:tcW w:w="1276" w:type="dxa"/>
            <w:shd w:val="clear" w:color="auto" w:fill="auto"/>
            <w:vAlign w:val="center"/>
            <w:hideMark/>
          </w:tcPr>
          <w:p w14:paraId="767C956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17 520,8</w:t>
            </w:r>
          </w:p>
        </w:tc>
      </w:tr>
      <w:tr w:rsidR="00F14E3F" w:rsidRPr="00492E79" w14:paraId="5887FECA" w14:textId="77777777" w:rsidTr="00F14E3F">
        <w:trPr>
          <w:trHeight w:val="20"/>
        </w:trPr>
        <w:tc>
          <w:tcPr>
            <w:tcW w:w="7366" w:type="dxa"/>
            <w:shd w:val="clear" w:color="auto" w:fill="auto"/>
            <w:vAlign w:val="center"/>
            <w:hideMark/>
          </w:tcPr>
          <w:p w14:paraId="091BD44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993" w:type="dxa"/>
            <w:shd w:val="clear" w:color="auto" w:fill="auto"/>
            <w:vAlign w:val="center"/>
            <w:hideMark/>
          </w:tcPr>
          <w:p w14:paraId="0BAB3FA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43B4877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7FBD856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auto" w:fill="auto"/>
            <w:vAlign w:val="center"/>
            <w:hideMark/>
          </w:tcPr>
          <w:p w14:paraId="24B3512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52.4.00.00000</w:t>
            </w:r>
          </w:p>
        </w:tc>
        <w:tc>
          <w:tcPr>
            <w:tcW w:w="617" w:type="dxa"/>
            <w:shd w:val="clear" w:color="auto" w:fill="auto"/>
            <w:vAlign w:val="center"/>
            <w:hideMark/>
          </w:tcPr>
          <w:p w14:paraId="0E3C25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4888F4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17 820,8</w:t>
            </w:r>
          </w:p>
        </w:tc>
        <w:tc>
          <w:tcPr>
            <w:tcW w:w="1134" w:type="dxa"/>
            <w:shd w:val="clear" w:color="auto" w:fill="auto"/>
            <w:vAlign w:val="center"/>
            <w:hideMark/>
          </w:tcPr>
          <w:p w14:paraId="75ED72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17 520,8</w:t>
            </w:r>
          </w:p>
        </w:tc>
        <w:tc>
          <w:tcPr>
            <w:tcW w:w="1276" w:type="dxa"/>
            <w:shd w:val="clear" w:color="auto" w:fill="auto"/>
            <w:vAlign w:val="center"/>
            <w:hideMark/>
          </w:tcPr>
          <w:p w14:paraId="315D04A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17 520,8</w:t>
            </w:r>
          </w:p>
        </w:tc>
      </w:tr>
      <w:tr w:rsidR="00F14E3F" w:rsidRPr="00492E79" w14:paraId="4D8F480E" w14:textId="77777777" w:rsidTr="00F14E3F">
        <w:trPr>
          <w:trHeight w:val="20"/>
        </w:trPr>
        <w:tc>
          <w:tcPr>
            <w:tcW w:w="7366" w:type="dxa"/>
            <w:shd w:val="clear" w:color="000000" w:fill="FFFFFF"/>
            <w:vAlign w:val="center"/>
            <w:hideMark/>
          </w:tcPr>
          <w:p w14:paraId="744664D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"Развитие и укрепление Материально – технической базы МБУ ДО ШИ Завитинского муниципального округа"</w:t>
            </w:r>
          </w:p>
        </w:tc>
        <w:tc>
          <w:tcPr>
            <w:tcW w:w="993" w:type="dxa"/>
            <w:shd w:val="clear" w:color="auto" w:fill="auto"/>
            <w:vAlign w:val="center"/>
            <w:hideMark/>
          </w:tcPr>
          <w:p w14:paraId="4B97AE0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14FC0A4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24220C9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4949164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52.4.03.00000</w:t>
            </w:r>
          </w:p>
        </w:tc>
        <w:tc>
          <w:tcPr>
            <w:tcW w:w="617" w:type="dxa"/>
            <w:shd w:val="clear" w:color="000000" w:fill="FFFFFF"/>
            <w:vAlign w:val="center"/>
            <w:hideMark/>
          </w:tcPr>
          <w:p w14:paraId="13E888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5AC7516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14:paraId="2B8AF4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c>
          <w:tcPr>
            <w:tcW w:w="1276" w:type="dxa"/>
            <w:shd w:val="clear" w:color="000000" w:fill="FFFFFF"/>
            <w:vAlign w:val="center"/>
            <w:hideMark/>
          </w:tcPr>
          <w:p w14:paraId="0CCDC8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r>
      <w:tr w:rsidR="00F14E3F" w:rsidRPr="00492E79" w14:paraId="6D9DAF93" w14:textId="77777777" w:rsidTr="00F14E3F">
        <w:trPr>
          <w:trHeight w:val="20"/>
        </w:trPr>
        <w:tc>
          <w:tcPr>
            <w:tcW w:w="7366" w:type="dxa"/>
            <w:shd w:val="clear" w:color="auto" w:fill="auto"/>
            <w:vAlign w:val="center"/>
            <w:hideMark/>
          </w:tcPr>
          <w:p w14:paraId="0CCC12FC" w14:textId="28146E65"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Мероприятия по обеспечению развития и укреплению м</w:t>
            </w:r>
            <w:r w:rsidR="002D16DA">
              <w:rPr>
                <w:rFonts w:ascii="Times New Roman" w:eastAsia="Times New Roman" w:hAnsi="Times New Roman" w:cs="Times New Roman"/>
                <w:b/>
                <w:bCs/>
                <w:sz w:val="20"/>
                <w:szCs w:val="20"/>
                <w:lang w:eastAsia="ru-RU"/>
              </w:rPr>
              <w:t>а</w:t>
            </w:r>
            <w:r w:rsidRPr="00492E79">
              <w:rPr>
                <w:rFonts w:ascii="Times New Roman" w:eastAsia="Times New Roman" w:hAnsi="Times New Roman" w:cs="Times New Roman"/>
                <w:b/>
                <w:bCs/>
                <w:sz w:val="20"/>
                <w:szCs w:val="20"/>
                <w:lang w:eastAsia="ru-RU"/>
              </w:rPr>
              <w:t>териально-технической базы МБУ ДО ШИ Завитинского муниципального округа</w:t>
            </w:r>
          </w:p>
        </w:tc>
        <w:tc>
          <w:tcPr>
            <w:tcW w:w="993" w:type="dxa"/>
            <w:shd w:val="clear" w:color="auto" w:fill="auto"/>
            <w:vAlign w:val="center"/>
            <w:hideMark/>
          </w:tcPr>
          <w:p w14:paraId="0C01157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20A1D18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7AF0B4B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7F52781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52.4.03.00060</w:t>
            </w:r>
          </w:p>
        </w:tc>
        <w:tc>
          <w:tcPr>
            <w:tcW w:w="617" w:type="dxa"/>
            <w:shd w:val="clear" w:color="000000" w:fill="FFFFFF"/>
            <w:vAlign w:val="center"/>
            <w:hideMark/>
          </w:tcPr>
          <w:p w14:paraId="19D53A6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42E88F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14:paraId="284935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c>
          <w:tcPr>
            <w:tcW w:w="1276" w:type="dxa"/>
            <w:shd w:val="clear" w:color="000000" w:fill="FFFFFF"/>
            <w:vAlign w:val="center"/>
            <w:hideMark/>
          </w:tcPr>
          <w:p w14:paraId="1BA03F0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w:t>
            </w:r>
          </w:p>
        </w:tc>
      </w:tr>
      <w:tr w:rsidR="00F14E3F" w:rsidRPr="00492E79" w14:paraId="5B1A2FBB" w14:textId="77777777" w:rsidTr="00F14E3F">
        <w:trPr>
          <w:trHeight w:val="20"/>
        </w:trPr>
        <w:tc>
          <w:tcPr>
            <w:tcW w:w="7366" w:type="dxa"/>
            <w:shd w:val="clear" w:color="auto" w:fill="auto"/>
            <w:vAlign w:val="center"/>
            <w:hideMark/>
          </w:tcPr>
          <w:p w14:paraId="55658CA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33D2561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273E4FC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1C877CC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14CBB9D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52.4.03.00060</w:t>
            </w:r>
          </w:p>
        </w:tc>
        <w:tc>
          <w:tcPr>
            <w:tcW w:w="617" w:type="dxa"/>
            <w:shd w:val="clear" w:color="000000" w:fill="FFFFFF"/>
            <w:vAlign w:val="center"/>
            <w:hideMark/>
          </w:tcPr>
          <w:p w14:paraId="66A4254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4236B78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134" w:type="dxa"/>
            <w:shd w:val="clear" w:color="000000" w:fill="FFFFFF"/>
            <w:vAlign w:val="center"/>
            <w:hideMark/>
          </w:tcPr>
          <w:p w14:paraId="482CCD9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276" w:type="dxa"/>
            <w:shd w:val="clear" w:color="000000" w:fill="FFFFFF"/>
            <w:vAlign w:val="center"/>
            <w:hideMark/>
          </w:tcPr>
          <w:p w14:paraId="79D77E6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r>
      <w:tr w:rsidR="00F14E3F" w:rsidRPr="00492E79" w14:paraId="5DB9FE89" w14:textId="77777777" w:rsidTr="00F14E3F">
        <w:trPr>
          <w:trHeight w:val="20"/>
        </w:trPr>
        <w:tc>
          <w:tcPr>
            <w:tcW w:w="7366" w:type="dxa"/>
            <w:shd w:val="clear" w:color="000000" w:fill="FFFFFF"/>
            <w:vAlign w:val="center"/>
            <w:hideMark/>
          </w:tcPr>
          <w:p w14:paraId="16A5F6D2" w14:textId="30420C93"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xml:space="preserve">Основное мероприятие " Расходы на обеспечение деятельности (оказание услуг) МБУ ДО </w:t>
            </w:r>
            <w:r w:rsidR="002D16DA">
              <w:rPr>
                <w:rFonts w:ascii="Times New Roman" w:eastAsia="Times New Roman" w:hAnsi="Times New Roman" w:cs="Times New Roman"/>
                <w:b/>
                <w:bCs/>
                <w:sz w:val="20"/>
                <w:szCs w:val="20"/>
                <w:lang w:eastAsia="ru-RU"/>
              </w:rPr>
              <w:t>Ш</w:t>
            </w:r>
            <w:r w:rsidRPr="00492E79">
              <w:rPr>
                <w:rFonts w:ascii="Times New Roman" w:eastAsia="Times New Roman" w:hAnsi="Times New Roman" w:cs="Times New Roman"/>
                <w:b/>
                <w:bCs/>
                <w:sz w:val="20"/>
                <w:szCs w:val="20"/>
                <w:lang w:eastAsia="ru-RU"/>
              </w:rPr>
              <w:t>кола искусств</w:t>
            </w:r>
            <w:r w:rsidR="002D16DA">
              <w:rPr>
                <w:rFonts w:ascii="Times New Roman" w:eastAsia="Times New Roman" w:hAnsi="Times New Roman" w:cs="Times New Roman"/>
                <w:b/>
                <w:bCs/>
                <w:sz w:val="20"/>
                <w:szCs w:val="20"/>
                <w:lang w:eastAsia="ru-RU"/>
              </w:rPr>
              <w:t xml:space="preserve"> </w:t>
            </w:r>
            <w:proofErr w:type="spellStart"/>
            <w:r w:rsidR="002D16DA">
              <w:rPr>
                <w:rFonts w:ascii="Times New Roman" w:eastAsia="Times New Roman" w:hAnsi="Times New Roman" w:cs="Times New Roman"/>
                <w:b/>
                <w:bCs/>
                <w:sz w:val="20"/>
                <w:szCs w:val="20"/>
                <w:lang w:eastAsia="ru-RU"/>
              </w:rPr>
              <w:t>Завитинского</w:t>
            </w:r>
            <w:proofErr w:type="spellEnd"/>
            <w:r w:rsidR="002D16DA">
              <w:rPr>
                <w:rFonts w:ascii="Times New Roman" w:eastAsia="Times New Roman" w:hAnsi="Times New Roman" w:cs="Times New Roman"/>
                <w:b/>
                <w:bCs/>
                <w:sz w:val="20"/>
                <w:szCs w:val="20"/>
                <w:lang w:eastAsia="ru-RU"/>
              </w:rPr>
              <w:t xml:space="preserve"> района</w:t>
            </w:r>
            <w:r w:rsidRPr="00492E79">
              <w:rPr>
                <w:rFonts w:ascii="Times New Roman" w:eastAsia="Times New Roman" w:hAnsi="Times New Roman" w:cs="Times New Roman"/>
                <w:b/>
                <w:bCs/>
                <w:sz w:val="20"/>
                <w:szCs w:val="20"/>
                <w:lang w:eastAsia="ru-RU"/>
              </w:rPr>
              <w:t>"</w:t>
            </w:r>
          </w:p>
        </w:tc>
        <w:tc>
          <w:tcPr>
            <w:tcW w:w="993" w:type="dxa"/>
            <w:shd w:val="clear" w:color="auto" w:fill="auto"/>
            <w:vAlign w:val="center"/>
            <w:hideMark/>
          </w:tcPr>
          <w:p w14:paraId="77FAA09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64F0AE6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0060947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142D7A2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52.4.01.00000</w:t>
            </w:r>
          </w:p>
        </w:tc>
        <w:tc>
          <w:tcPr>
            <w:tcW w:w="617" w:type="dxa"/>
            <w:shd w:val="clear" w:color="000000" w:fill="FFFFFF"/>
            <w:vAlign w:val="center"/>
            <w:hideMark/>
          </w:tcPr>
          <w:p w14:paraId="2FB3A52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19D3847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1 069,6</w:t>
            </w:r>
          </w:p>
        </w:tc>
        <w:tc>
          <w:tcPr>
            <w:tcW w:w="1134" w:type="dxa"/>
            <w:shd w:val="clear" w:color="000000" w:fill="FFFFFF"/>
            <w:vAlign w:val="center"/>
            <w:hideMark/>
          </w:tcPr>
          <w:p w14:paraId="628EB21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1 069,6</w:t>
            </w:r>
          </w:p>
        </w:tc>
        <w:tc>
          <w:tcPr>
            <w:tcW w:w="1276" w:type="dxa"/>
            <w:shd w:val="clear" w:color="000000" w:fill="FFFFFF"/>
            <w:vAlign w:val="center"/>
            <w:hideMark/>
          </w:tcPr>
          <w:p w14:paraId="1752C7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1 069,6</w:t>
            </w:r>
          </w:p>
        </w:tc>
      </w:tr>
      <w:tr w:rsidR="00F14E3F" w:rsidRPr="00492E79" w14:paraId="30EC9E15" w14:textId="77777777" w:rsidTr="00F14E3F">
        <w:trPr>
          <w:trHeight w:val="20"/>
        </w:trPr>
        <w:tc>
          <w:tcPr>
            <w:tcW w:w="7366" w:type="dxa"/>
            <w:shd w:val="clear" w:color="auto" w:fill="auto"/>
            <w:vAlign w:val="center"/>
            <w:hideMark/>
          </w:tcPr>
          <w:p w14:paraId="4366A85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993" w:type="dxa"/>
            <w:shd w:val="clear" w:color="auto" w:fill="auto"/>
            <w:vAlign w:val="center"/>
            <w:hideMark/>
          </w:tcPr>
          <w:p w14:paraId="54559C0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735075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70AF83A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185B52E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52.4.01.00430</w:t>
            </w:r>
          </w:p>
        </w:tc>
        <w:tc>
          <w:tcPr>
            <w:tcW w:w="617" w:type="dxa"/>
            <w:shd w:val="clear" w:color="000000" w:fill="FFFFFF"/>
            <w:vAlign w:val="center"/>
            <w:hideMark/>
          </w:tcPr>
          <w:p w14:paraId="02880D5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8735BA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1 069,6</w:t>
            </w:r>
          </w:p>
        </w:tc>
        <w:tc>
          <w:tcPr>
            <w:tcW w:w="1134" w:type="dxa"/>
            <w:shd w:val="clear" w:color="000000" w:fill="FFFFFF"/>
            <w:vAlign w:val="center"/>
            <w:hideMark/>
          </w:tcPr>
          <w:p w14:paraId="3C90DCB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1 069,6</w:t>
            </w:r>
          </w:p>
        </w:tc>
        <w:tc>
          <w:tcPr>
            <w:tcW w:w="1276" w:type="dxa"/>
            <w:shd w:val="clear" w:color="000000" w:fill="FFFFFF"/>
            <w:vAlign w:val="center"/>
            <w:hideMark/>
          </w:tcPr>
          <w:p w14:paraId="1C70DD7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1 069,6</w:t>
            </w:r>
          </w:p>
        </w:tc>
      </w:tr>
      <w:tr w:rsidR="00F14E3F" w:rsidRPr="00492E79" w14:paraId="2D80677A" w14:textId="77777777" w:rsidTr="00F14E3F">
        <w:trPr>
          <w:trHeight w:val="20"/>
        </w:trPr>
        <w:tc>
          <w:tcPr>
            <w:tcW w:w="7366" w:type="dxa"/>
            <w:shd w:val="clear" w:color="auto" w:fill="auto"/>
            <w:vAlign w:val="center"/>
            <w:hideMark/>
          </w:tcPr>
          <w:p w14:paraId="0079578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4A1FD65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426DE06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0C47BCB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371EBF3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52.4.01.00430</w:t>
            </w:r>
          </w:p>
        </w:tc>
        <w:tc>
          <w:tcPr>
            <w:tcW w:w="617" w:type="dxa"/>
            <w:shd w:val="clear" w:color="000000" w:fill="FFFFFF"/>
            <w:vAlign w:val="center"/>
            <w:hideMark/>
          </w:tcPr>
          <w:p w14:paraId="319BB1C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3CFFC34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1 069,6</w:t>
            </w:r>
          </w:p>
        </w:tc>
        <w:tc>
          <w:tcPr>
            <w:tcW w:w="1134" w:type="dxa"/>
            <w:shd w:val="clear" w:color="000000" w:fill="FFFFFF"/>
            <w:vAlign w:val="center"/>
            <w:hideMark/>
          </w:tcPr>
          <w:p w14:paraId="3AF29C0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1 069,6</w:t>
            </w:r>
          </w:p>
        </w:tc>
        <w:tc>
          <w:tcPr>
            <w:tcW w:w="1276" w:type="dxa"/>
            <w:shd w:val="clear" w:color="000000" w:fill="FFFFFF"/>
            <w:vAlign w:val="center"/>
            <w:hideMark/>
          </w:tcPr>
          <w:p w14:paraId="0857DB3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1 069,6</w:t>
            </w:r>
          </w:p>
        </w:tc>
      </w:tr>
      <w:tr w:rsidR="00F14E3F" w:rsidRPr="00492E79" w14:paraId="608E0002" w14:textId="77777777" w:rsidTr="00F14E3F">
        <w:trPr>
          <w:trHeight w:val="20"/>
        </w:trPr>
        <w:tc>
          <w:tcPr>
            <w:tcW w:w="7366" w:type="dxa"/>
            <w:shd w:val="clear" w:color="000000" w:fill="FFFFFF"/>
            <w:vAlign w:val="center"/>
            <w:hideMark/>
          </w:tcPr>
          <w:p w14:paraId="320E7F2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"Проведение и участие в районных, областных и межрегиональных мероприятиях"</w:t>
            </w:r>
          </w:p>
        </w:tc>
        <w:tc>
          <w:tcPr>
            <w:tcW w:w="993" w:type="dxa"/>
            <w:shd w:val="clear" w:color="auto" w:fill="auto"/>
            <w:vAlign w:val="center"/>
            <w:hideMark/>
          </w:tcPr>
          <w:p w14:paraId="7130A7B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72A04D8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0ACA6F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132979F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52.4.02.00000</w:t>
            </w:r>
          </w:p>
        </w:tc>
        <w:tc>
          <w:tcPr>
            <w:tcW w:w="617" w:type="dxa"/>
            <w:shd w:val="clear" w:color="000000" w:fill="FFFFFF"/>
            <w:vAlign w:val="center"/>
            <w:hideMark/>
          </w:tcPr>
          <w:p w14:paraId="3939941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70F3CEA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14:paraId="544C17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276" w:type="dxa"/>
            <w:shd w:val="clear" w:color="000000" w:fill="FFFFFF"/>
            <w:vAlign w:val="center"/>
            <w:hideMark/>
          </w:tcPr>
          <w:p w14:paraId="061EA43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r>
      <w:tr w:rsidR="00F14E3F" w:rsidRPr="00492E79" w14:paraId="6803DEF6" w14:textId="77777777" w:rsidTr="00F14E3F">
        <w:trPr>
          <w:trHeight w:val="20"/>
        </w:trPr>
        <w:tc>
          <w:tcPr>
            <w:tcW w:w="7366" w:type="dxa"/>
            <w:shd w:val="clear" w:color="auto" w:fill="auto"/>
            <w:vAlign w:val="center"/>
            <w:hideMark/>
          </w:tcPr>
          <w:p w14:paraId="42A3318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993" w:type="dxa"/>
            <w:shd w:val="clear" w:color="auto" w:fill="auto"/>
            <w:vAlign w:val="center"/>
            <w:hideMark/>
          </w:tcPr>
          <w:p w14:paraId="09AF077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1ABE45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08702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2665F5F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52.4.02.00480</w:t>
            </w:r>
          </w:p>
        </w:tc>
        <w:tc>
          <w:tcPr>
            <w:tcW w:w="617" w:type="dxa"/>
            <w:shd w:val="clear" w:color="000000" w:fill="FFFFFF"/>
            <w:vAlign w:val="center"/>
            <w:hideMark/>
          </w:tcPr>
          <w:p w14:paraId="30994D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44232F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14:paraId="7AA9B51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276" w:type="dxa"/>
            <w:shd w:val="clear" w:color="000000" w:fill="FFFFFF"/>
            <w:vAlign w:val="center"/>
            <w:hideMark/>
          </w:tcPr>
          <w:p w14:paraId="5B946C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r>
      <w:tr w:rsidR="00F14E3F" w:rsidRPr="00492E79" w14:paraId="1961E762" w14:textId="77777777" w:rsidTr="00F14E3F">
        <w:trPr>
          <w:trHeight w:val="20"/>
        </w:trPr>
        <w:tc>
          <w:tcPr>
            <w:tcW w:w="7366" w:type="dxa"/>
            <w:shd w:val="clear" w:color="auto" w:fill="auto"/>
            <w:vAlign w:val="center"/>
            <w:hideMark/>
          </w:tcPr>
          <w:p w14:paraId="778D621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05F8638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250EBF7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41D3B2B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717AD2D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52.4.02.00480</w:t>
            </w:r>
          </w:p>
        </w:tc>
        <w:tc>
          <w:tcPr>
            <w:tcW w:w="617" w:type="dxa"/>
            <w:shd w:val="clear" w:color="000000" w:fill="FFFFFF"/>
            <w:vAlign w:val="center"/>
            <w:hideMark/>
          </w:tcPr>
          <w:p w14:paraId="0FF7783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23CAD3D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14:paraId="372D58A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1276" w:type="dxa"/>
            <w:shd w:val="clear" w:color="000000" w:fill="FFFFFF"/>
            <w:vAlign w:val="center"/>
            <w:hideMark/>
          </w:tcPr>
          <w:p w14:paraId="61AF33C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r>
      <w:tr w:rsidR="00F14E3F" w:rsidRPr="00492E79" w14:paraId="5D73A90D" w14:textId="77777777" w:rsidTr="00F14E3F">
        <w:trPr>
          <w:trHeight w:val="20"/>
        </w:trPr>
        <w:tc>
          <w:tcPr>
            <w:tcW w:w="7366" w:type="dxa"/>
            <w:shd w:val="clear" w:color="000000" w:fill="FFFFFF"/>
            <w:vAlign w:val="center"/>
            <w:hideMark/>
          </w:tcPr>
          <w:p w14:paraId="5BF653C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993" w:type="dxa"/>
            <w:shd w:val="clear" w:color="auto" w:fill="auto"/>
            <w:vAlign w:val="center"/>
            <w:hideMark/>
          </w:tcPr>
          <w:p w14:paraId="13F89D1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43B00E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420316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7214091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52.4.04.00000</w:t>
            </w:r>
          </w:p>
        </w:tc>
        <w:tc>
          <w:tcPr>
            <w:tcW w:w="617" w:type="dxa"/>
            <w:shd w:val="clear" w:color="000000" w:fill="FFFFFF"/>
            <w:vAlign w:val="center"/>
            <w:hideMark/>
          </w:tcPr>
          <w:p w14:paraId="05ACCA6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50DDF4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16 331,2</w:t>
            </w:r>
          </w:p>
        </w:tc>
        <w:tc>
          <w:tcPr>
            <w:tcW w:w="1134" w:type="dxa"/>
            <w:shd w:val="clear" w:color="000000" w:fill="FFFFFF"/>
            <w:vAlign w:val="center"/>
            <w:hideMark/>
          </w:tcPr>
          <w:p w14:paraId="6DE9D6F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16 031,2</w:t>
            </w:r>
          </w:p>
        </w:tc>
        <w:tc>
          <w:tcPr>
            <w:tcW w:w="1276" w:type="dxa"/>
            <w:shd w:val="clear" w:color="000000" w:fill="FFFFFF"/>
            <w:vAlign w:val="center"/>
            <w:hideMark/>
          </w:tcPr>
          <w:p w14:paraId="3EE7CB6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16 031,2</w:t>
            </w:r>
          </w:p>
        </w:tc>
      </w:tr>
      <w:tr w:rsidR="00F14E3F" w:rsidRPr="00492E79" w14:paraId="0974D345" w14:textId="77777777" w:rsidTr="00F14E3F">
        <w:trPr>
          <w:trHeight w:val="20"/>
        </w:trPr>
        <w:tc>
          <w:tcPr>
            <w:tcW w:w="7366" w:type="dxa"/>
            <w:shd w:val="clear" w:color="auto" w:fill="auto"/>
            <w:vAlign w:val="center"/>
            <w:hideMark/>
          </w:tcPr>
          <w:p w14:paraId="3929481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93" w:type="dxa"/>
            <w:shd w:val="clear" w:color="auto" w:fill="auto"/>
            <w:vAlign w:val="center"/>
            <w:hideMark/>
          </w:tcPr>
          <w:p w14:paraId="7FC06C0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13FE480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D1E009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2309AF1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w:t>
            </w:r>
            <w:proofErr w:type="gramStart"/>
            <w:r w:rsidRPr="00492E79">
              <w:rPr>
                <w:rFonts w:ascii="Times New Roman" w:eastAsia="Times New Roman" w:hAnsi="Times New Roman" w:cs="Times New Roman"/>
                <w:b/>
                <w:bCs/>
                <w:sz w:val="20"/>
                <w:szCs w:val="20"/>
                <w:lang w:eastAsia="ru-RU"/>
              </w:rPr>
              <w:t>04.S</w:t>
            </w:r>
            <w:proofErr w:type="gramEnd"/>
            <w:r w:rsidRPr="00492E79">
              <w:rPr>
                <w:rFonts w:ascii="Times New Roman" w:eastAsia="Times New Roman" w:hAnsi="Times New Roman" w:cs="Times New Roman"/>
                <w:b/>
                <w:bCs/>
                <w:sz w:val="20"/>
                <w:szCs w:val="20"/>
                <w:lang w:eastAsia="ru-RU"/>
              </w:rPr>
              <w:t>7710</w:t>
            </w:r>
          </w:p>
        </w:tc>
        <w:tc>
          <w:tcPr>
            <w:tcW w:w="617" w:type="dxa"/>
            <w:shd w:val="clear" w:color="000000" w:fill="FFFFFF"/>
            <w:vAlign w:val="center"/>
            <w:hideMark/>
          </w:tcPr>
          <w:p w14:paraId="458E15F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76EC6E3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16 331,2</w:t>
            </w:r>
          </w:p>
        </w:tc>
        <w:tc>
          <w:tcPr>
            <w:tcW w:w="1134" w:type="dxa"/>
            <w:shd w:val="clear" w:color="000000" w:fill="FFFFFF"/>
            <w:vAlign w:val="center"/>
            <w:hideMark/>
          </w:tcPr>
          <w:p w14:paraId="674CAEC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16 031,2</w:t>
            </w:r>
          </w:p>
        </w:tc>
        <w:tc>
          <w:tcPr>
            <w:tcW w:w="1276" w:type="dxa"/>
            <w:shd w:val="clear" w:color="000000" w:fill="FFFFFF"/>
            <w:vAlign w:val="center"/>
            <w:hideMark/>
          </w:tcPr>
          <w:p w14:paraId="03DB270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16 031,2</w:t>
            </w:r>
          </w:p>
        </w:tc>
      </w:tr>
      <w:tr w:rsidR="00F14E3F" w:rsidRPr="00492E79" w14:paraId="4724F818" w14:textId="77777777" w:rsidTr="00F14E3F">
        <w:trPr>
          <w:trHeight w:val="20"/>
        </w:trPr>
        <w:tc>
          <w:tcPr>
            <w:tcW w:w="7366" w:type="dxa"/>
            <w:shd w:val="clear" w:color="auto" w:fill="auto"/>
            <w:vAlign w:val="center"/>
            <w:hideMark/>
          </w:tcPr>
          <w:p w14:paraId="61D9B97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78ADA57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38B16A6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094C80E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56F93B2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w:t>
            </w:r>
            <w:proofErr w:type="gramStart"/>
            <w:r w:rsidRPr="00492E79">
              <w:rPr>
                <w:rFonts w:ascii="Times New Roman" w:eastAsia="Times New Roman" w:hAnsi="Times New Roman" w:cs="Times New Roman"/>
                <w:sz w:val="20"/>
                <w:szCs w:val="20"/>
                <w:lang w:eastAsia="ru-RU"/>
              </w:rPr>
              <w:t>04.S</w:t>
            </w:r>
            <w:proofErr w:type="gramEnd"/>
            <w:r w:rsidRPr="00492E79">
              <w:rPr>
                <w:rFonts w:ascii="Times New Roman" w:eastAsia="Times New Roman" w:hAnsi="Times New Roman" w:cs="Times New Roman"/>
                <w:sz w:val="20"/>
                <w:szCs w:val="20"/>
                <w:lang w:eastAsia="ru-RU"/>
              </w:rPr>
              <w:t>7710</w:t>
            </w:r>
          </w:p>
        </w:tc>
        <w:tc>
          <w:tcPr>
            <w:tcW w:w="617" w:type="dxa"/>
            <w:shd w:val="clear" w:color="000000" w:fill="FFFFFF"/>
            <w:vAlign w:val="center"/>
            <w:hideMark/>
          </w:tcPr>
          <w:p w14:paraId="325F84A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15712F6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16 331,2</w:t>
            </w:r>
          </w:p>
        </w:tc>
        <w:tc>
          <w:tcPr>
            <w:tcW w:w="1134" w:type="dxa"/>
            <w:shd w:val="clear" w:color="000000" w:fill="FFFFFF"/>
            <w:vAlign w:val="center"/>
            <w:hideMark/>
          </w:tcPr>
          <w:p w14:paraId="3234140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16 031,2</w:t>
            </w:r>
          </w:p>
        </w:tc>
        <w:tc>
          <w:tcPr>
            <w:tcW w:w="1276" w:type="dxa"/>
            <w:shd w:val="clear" w:color="000000" w:fill="FFFFFF"/>
            <w:vAlign w:val="center"/>
            <w:hideMark/>
          </w:tcPr>
          <w:p w14:paraId="12F11E5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16 031,2</w:t>
            </w:r>
          </w:p>
        </w:tc>
      </w:tr>
      <w:tr w:rsidR="00F14E3F" w:rsidRPr="00492E79" w14:paraId="77B0625B" w14:textId="77777777" w:rsidTr="00F14E3F">
        <w:trPr>
          <w:trHeight w:val="20"/>
        </w:trPr>
        <w:tc>
          <w:tcPr>
            <w:tcW w:w="7366" w:type="dxa"/>
            <w:shd w:val="clear" w:color="auto" w:fill="auto"/>
            <w:vAlign w:val="center"/>
            <w:hideMark/>
          </w:tcPr>
          <w:p w14:paraId="704E956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"Текущий, капитальный ремонт и реконструкция МБУ ДО ШИ Завитинского района"</w:t>
            </w:r>
          </w:p>
        </w:tc>
        <w:tc>
          <w:tcPr>
            <w:tcW w:w="993" w:type="dxa"/>
            <w:shd w:val="clear" w:color="auto" w:fill="auto"/>
            <w:vAlign w:val="center"/>
            <w:hideMark/>
          </w:tcPr>
          <w:p w14:paraId="11C72E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215DE4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2A0EF5A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1AF35CD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52.4.05.00000</w:t>
            </w:r>
          </w:p>
        </w:tc>
        <w:tc>
          <w:tcPr>
            <w:tcW w:w="617" w:type="dxa"/>
            <w:shd w:val="clear" w:color="000000" w:fill="FFFFFF"/>
            <w:vAlign w:val="center"/>
            <w:hideMark/>
          </w:tcPr>
          <w:p w14:paraId="053D750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1BF6DF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14:paraId="47EAE0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c>
          <w:tcPr>
            <w:tcW w:w="1276" w:type="dxa"/>
            <w:shd w:val="clear" w:color="000000" w:fill="FFFFFF"/>
            <w:vAlign w:val="center"/>
            <w:hideMark/>
          </w:tcPr>
          <w:p w14:paraId="18C2793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r>
      <w:tr w:rsidR="00F14E3F" w:rsidRPr="00492E79" w14:paraId="55B6A3BA" w14:textId="77777777" w:rsidTr="00F14E3F">
        <w:trPr>
          <w:trHeight w:val="20"/>
        </w:trPr>
        <w:tc>
          <w:tcPr>
            <w:tcW w:w="7366" w:type="dxa"/>
            <w:shd w:val="clear" w:color="auto" w:fill="auto"/>
            <w:vAlign w:val="center"/>
            <w:hideMark/>
          </w:tcPr>
          <w:p w14:paraId="44BA2C2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Текущий, капитальный ремонт и реконструкция МБУ ДО ШИ Завитинского района</w:t>
            </w:r>
          </w:p>
        </w:tc>
        <w:tc>
          <w:tcPr>
            <w:tcW w:w="993" w:type="dxa"/>
            <w:shd w:val="clear" w:color="auto" w:fill="auto"/>
            <w:vAlign w:val="center"/>
            <w:hideMark/>
          </w:tcPr>
          <w:p w14:paraId="353DA29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1892AE4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4E34C19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58F2C77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52.4.05.00801</w:t>
            </w:r>
          </w:p>
        </w:tc>
        <w:tc>
          <w:tcPr>
            <w:tcW w:w="617" w:type="dxa"/>
            <w:shd w:val="clear" w:color="000000" w:fill="FFFFFF"/>
            <w:vAlign w:val="center"/>
            <w:hideMark/>
          </w:tcPr>
          <w:p w14:paraId="74DB20B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1583937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c>
          <w:tcPr>
            <w:tcW w:w="1134" w:type="dxa"/>
            <w:shd w:val="clear" w:color="000000" w:fill="FFFFFF"/>
            <w:vAlign w:val="center"/>
            <w:hideMark/>
          </w:tcPr>
          <w:p w14:paraId="73BD9EB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c>
          <w:tcPr>
            <w:tcW w:w="1276" w:type="dxa"/>
            <w:shd w:val="clear" w:color="000000" w:fill="FFFFFF"/>
            <w:vAlign w:val="center"/>
            <w:hideMark/>
          </w:tcPr>
          <w:p w14:paraId="4C7F965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r>
      <w:tr w:rsidR="00F14E3F" w:rsidRPr="00492E79" w14:paraId="48BB23FC" w14:textId="77777777" w:rsidTr="00F14E3F">
        <w:trPr>
          <w:trHeight w:val="20"/>
        </w:trPr>
        <w:tc>
          <w:tcPr>
            <w:tcW w:w="7366" w:type="dxa"/>
            <w:shd w:val="clear" w:color="auto" w:fill="auto"/>
            <w:vAlign w:val="center"/>
            <w:hideMark/>
          </w:tcPr>
          <w:p w14:paraId="5AB3EB8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435FE63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510FF16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6BAD987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7DBF246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52.4.05.00801</w:t>
            </w:r>
          </w:p>
        </w:tc>
        <w:tc>
          <w:tcPr>
            <w:tcW w:w="617" w:type="dxa"/>
            <w:shd w:val="clear" w:color="000000" w:fill="FFFFFF"/>
            <w:vAlign w:val="center"/>
            <w:hideMark/>
          </w:tcPr>
          <w:p w14:paraId="28E5A57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0D08C84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c>
          <w:tcPr>
            <w:tcW w:w="1134" w:type="dxa"/>
            <w:shd w:val="clear" w:color="000000" w:fill="FFFFFF"/>
            <w:vAlign w:val="center"/>
            <w:hideMark/>
          </w:tcPr>
          <w:p w14:paraId="24F818A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c>
          <w:tcPr>
            <w:tcW w:w="1276" w:type="dxa"/>
            <w:shd w:val="clear" w:color="000000" w:fill="FFFFFF"/>
            <w:vAlign w:val="center"/>
            <w:hideMark/>
          </w:tcPr>
          <w:p w14:paraId="5CD73FE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r>
      <w:tr w:rsidR="00F14E3F" w:rsidRPr="00492E79" w14:paraId="30CB2353" w14:textId="77777777" w:rsidTr="00F14E3F">
        <w:trPr>
          <w:trHeight w:val="20"/>
        </w:trPr>
        <w:tc>
          <w:tcPr>
            <w:tcW w:w="7366" w:type="dxa"/>
            <w:shd w:val="clear" w:color="000000" w:fill="FFFFFF"/>
            <w:vAlign w:val="center"/>
            <w:hideMark/>
          </w:tcPr>
          <w:p w14:paraId="4E6054A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993" w:type="dxa"/>
            <w:shd w:val="clear" w:color="auto" w:fill="auto"/>
            <w:vAlign w:val="center"/>
            <w:hideMark/>
          </w:tcPr>
          <w:p w14:paraId="609DAB1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1BBA8D2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5EC67A5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7F5065F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w:t>
            </w:r>
            <w:proofErr w:type="gramStart"/>
            <w:r w:rsidRPr="00492E79">
              <w:rPr>
                <w:rFonts w:ascii="Times New Roman" w:eastAsia="Times New Roman" w:hAnsi="Times New Roman" w:cs="Times New Roman"/>
                <w:b/>
                <w:bCs/>
                <w:sz w:val="20"/>
                <w:szCs w:val="20"/>
                <w:lang w:eastAsia="ru-RU"/>
              </w:rPr>
              <w:t>4.А</w:t>
            </w:r>
            <w:proofErr w:type="gramEnd"/>
            <w:r w:rsidRPr="00492E79">
              <w:rPr>
                <w:rFonts w:ascii="Times New Roman" w:eastAsia="Times New Roman" w:hAnsi="Times New Roman" w:cs="Times New Roman"/>
                <w:b/>
                <w:bCs/>
                <w:sz w:val="20"/>
                <w:szCs w:val="20"/>
                <w:lang w:eastAsia="ru-RU"/>
              </w:rPr>
              <w:t>1.00000</w:t>
            </w:r>
          </w:p>
        </w:tc>
        <w:tc>
          <w:tcPr>
            <w:tcW w:w="617" w:type="dxa"/>
            <w:shd w:val="clear" w:color="000000" w:fill="FFFFFF"/>
            <w:vAlign w:val="center"/>
            <w:hideMark/>
          </w:tcPr>
          <w:p w14:paraId="4A65D44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3F8DB6A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3AA619F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113EC9A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1584C2E4" w14:textId="77777777" w:rsidTr="00F14E3F">
        <w:trPr>
          <w:trHeight w:val="20"/>
        </w:trPr>
        <w:tc>
          <w:tcPr>
            <w:tcW w:w="7366" w:type="dxa"/>
            <w:shd w:val="clear" w:color="auto" w:fill="auto"/>
            <w:vAlign w:val="center"/>
            <w:hideMark/>
          </w:tcPr>
          <w:p w14:paraId="7C16F33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993" w:type="dxa"/>
            <w:shd w:val="clear" w:color="auto" w:fill="auto"/>
            <w:vAlign w:val="center"/>
            <w:hideMark/>
          </w:tcPr>
          <w:p w14:paraId="177CF9B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3085BE9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5ECCAF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03</w:t>
            </w:r>
          </w:p>
        </w:tc>
        <w:tc>
          <w:tcPr>
            <w:tcW w:w="1478" w:type="dxa"/>
            <w:shd w:val="clear" w:color="000000" w:fill="FFFFFF"/>
            <w:vAlign w:val="center"/>
            <w:hideMark/>
          </w:tcPr>
          <w:p w14:paraId="383457F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w:t>
            </w:r>
            <w:proofErr w:type="gramStart"/>
            <w:r w:rsidRPr="00492E79">
              <w:rPr>
                <w:rFonts w:ascii="Times New Roman" w:eastAsia="Times New Roman" w:hAnsi="Times New Roman" w:cs="Times New Roman"/>
                <w:b/>
                <w:bCs/>
                <w:sz w:val="20"/>
                <w:szCs w:val="20"/>
                <w:lang w:eastAsia="ru-RU"/>
              </w:rPr>
              <w:t>4.А</w:t>
            </w:r>
            <w:proofErr w:type="gramEnd"/>
            <w:r w:rsidRPr="00492E79">
              <w:rPr>
                <w:rFonts w:ascii="Times New Roman" w:eastAsia="Times New Roman" w:hAnsi="Times New Roman" w:cs="Times New Roman"/>
                <w:b/>
                <w:bCs/>
                <w:sz w:val="20"/>
                <w:szCs w:val="20"/>
                <w:lang w:eastAsia="ru-RU"/>
              </w:rPr>
              <w:t>1.55192</w:t>
            </w:r>
          </w:p>
        </w:tc>
        <w:tc>
          <w:tcPr>
            <w:tcW w:w="617" w:type="dxa"/>
            <w:shd w:val="clear" w:color="000000" w:fill="FFFFFF"/>
            <w:vAlign w:val="center"/>
            <w:hideMark/>
          </w:tcPr>
          <w:p w14:paraId="4B1EF1C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7D2E135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6BA9E03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6F0B09D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75A912D6" w14:textId="77777777" w:rsidTr="00F14E3F">
        <w:trPr>
          <w:trHeight w:val="20"/>
        </w:trPr>
        <w:tc>
          <w:tcPr>
            <w:tcW w:w="7366" w:type="dxa"/>
            <w:shd w:val="clear" w:color="auto" w:fill="auto"/>
            <w:vAlign w:val="center"/>
            <w:hideMark/>
          </w:tcPr>
          <w:p w14:paraId="2135533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15C602C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6866578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3939975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03</w:t>
            </w:r>
          </w:p>
        </w:tc>
        <w:tc>
          <w:tcPr>
            <w:tcW w:w="1478" w:type="dxa"/>
            <w:shd w:val="clear" w:color="000000" w:fill="FFFFFF"/>
            <w:vAlign w:val="center"/>
            <w:hideMark/>
          </w:tcPr>
          <w:p w14:paraId="716F934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w:t>
            </w:r>
            <w:proofErr w:type="gramStart"/>
            <w:r w:rsidRPr="00492E79">
              <w:rPr>
                <w:rFonts w:ascii="Times New Roman" w:eastAsia="Times New Roman" w:hAnsi="Times New Roman" w:cs="Times New Roman"/>
                <w:sz w:val="20"/>
                <w:szCs w:val="20"/>
                <w:lang w:eastAsia="ru-RU"/>
              </w:rPr>
              <w:t>4.А</w:t>
            </w:r>
            <w:proofErr w:type="gramEnd"/>
            <w:r w:rsidRPr="00492E79">
              <w:rPr>
                <w:rFonts w:ascii="Times New Roman" w:eastAsia="Times New Roman" w:hAnsi="Times New Roman" w:cs="Times New Roman"/>
                <w:sz w:val="20"/>
                <w:szCs w:val="20"/>
                <w:lang w:eastAsia="ru-RU"/>
              </w:rPr>
              <w:t>1.55192</w:t>
            </w:r>
          </w:p>
        </w:tc>
        <w:tc>
          <w:tcPr>
            <w:tcW w:w="617" w:type="dxa"/>
            <w:shd w:val="clear" w:color="000000" w:fill="FFFFFF"/>
            <w:vAlign w:val="center"/>
            <w:hideMark/>
          </w:tcPr>
          <w:p w14:paraId="6072379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18CAFD8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3E6C4EC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5C16E70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2D9B5DE1" w14:textId="77777777" w:rsidTr="00F14E3F">
        <w:trPr>
          <w:trHeight w:val="20"/>
        </w:trPr>
        <w:tc>
          <w:tcPr>
            <w:tcW w:w="7366" w:type="dxa"/>
            <w:shd w:val="clear" w:color="auto" w:fill="auto"/>
            <w:vAlign w:val="center"/>
            <w:hideMark/>
          </w:tcPr>
          <w:p w14:paraId="72449725" w14:textId="3C24C49F"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Д</w:t>
            </w:r>
            <w:r w:rsidR="002D16DA">
              <w:rPr>
                <w:rFonts w:ascii="Times New Roman" w:eastAsia="Times New Roman" w:hAnsi="Times New Roman" w:cs="Times New Roman"/>
                <w:b/>
                <w:bCs/>
                <w:sz w:val="20"/>
                <w:szCs w:val="20"/>
                <w:lang w:eastAsia="ru-RU"/>
              </w:rPr>
              <w:t>р</w:t>
            </w:r>
            <w:r w:rsidRPr="00492E79">
              <w:rPr>
                <w:rFonts w:ascii="Times New Roman" w:eastAsia="Times New Roman" w:hAnsi="Times New Roman" w:cs="Times New Roman"/>
                <w:b/>
                <w:bCs/>
                <w:sz w:val="20"/>
                <w:szCs w:val="20"/>
                <w:lang w:eastAsia="ru-RU"/>
              </w:rPr>
              <w:t>угие вопросы в области образования</w:t>
            </w:r>
          </w:p>
        </w:tc>
        <w:tc>
          <w:tcPr>
            <w:tcW w:w="993" w:type="dxa"/>
            <w:shd w:val="clear" w:color="auto" w:fill="auto"/>
            <w:vAlign w:val="center"/>
            <w:hideMark/>
          </w:tcPr>
          <w:p w14:paraId="4C676CF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36CB0ED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2704941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75B2DFB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6A3E799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79CBF34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23 798,1</w:t>
            </w:r>
          </w:p>
        </w:tc>
        <w:tc>
          <w:tcPr>
            <w:tcW w:w="1134" w:type="dxa"/>
            <w:shd w:val="clear" w:color="auto" w:fill="auto"/>
            <w:vAlign w:val="center"/>
            <w:hideMark/>
          </w:tcPr>
          <w:p w14:paraId="20406E3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23 798,1</w:t>
            </w:r>
          </w:p>
        </w:tc>
        <w:tc>
          <w:tcPr>
            <w:tcW w:w="1276" w:type="dxa"/>
            <w:shd w:val="clear" w:color="auto" w:fill="auto"/>
            <w:vAlign w:val="center"/>
            <w:hideMark/>
          </w:tcPr>
          <w:p w14:paraId="62D201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23 798,1</w:t>
            </w:r>
          </w:p>
        </w:tc>
      </w:tr>
      <w:tr w:rsidR="00F14E3F" w:rsidRPr="00492E79" w14:paraId="24EF89BB" w14:textId="77777777" w:rsidTr="00F14E3F">
        <w:trPr>
          <w:trHeight w:val="20"/>
        </w:trPr>
        <w:tc>
          <w:tcPr>
            <w:tcW w:w="7366" w:type="dxa"/>
            <w:shd w:val="clear" w:color="auto" w:fill="auto"/>
            <w:vAlign w:val="center"/>
            <w:hideMark/>
          </w:tcPr>
          <w:p w14:paraId="3C6D3C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Непрограммные расходы</w:t>
            </w:r>
          </w:p>
        </w:tc>
        <w:tc>
          <w:tcPr>
            <w:tcW w:w="993" w:type="dxa"/>
            <w:shd w:val="clear" w:color="auto" w:fill="auto"/>
            <w:vAlign w:val="center"/>
            <w:hideMark/>
          </w:tcPr>
          <w:p w14:paraId="45C0A4E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0A834E9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6A6AEFC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237DF8A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88.0.00.00000</w:t>
            </w:r>
          </w:p>
        </w:tc>
        <w:tc>
          <w:tcPr>
            <w:tcW w:w="617" w:type="dxa"/>
            <w:shd w:val="clear" w:color="auto" w:fill="auto"/>
            <w:vAlign w:val="center"/>
            <w:hideMark/>
          </w:tcPr>
          <w:p w14:paraId="32B97B4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0BA633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23 798,1</w:t>
            </w:r>
          </w:p>
        </w:tc>
        <w:tc>
          <w:tcPr>
            <w:tcW w:w="1134" w:type="dxa"/>
            <w:shd w:val="clear" w:color="auto" w:fill="auto"/>
            <w:vAlign w:val="center"/>
            <w:hideMark/>
          </w:tcPr>
          <w:p w14:paraId="597D702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23 798,1</w:t>
            </w:r>
          </w:p>
        </w:tc>
        <w:tc>
          <w:tcPr>
            <w:tcW w:w="1276" w:type="dxa"/>
            <w:shd w:val="clear" w:color="auto" w:fill="auto"/>
            <w:vAlign w:val="center"/>
            <w:hideMark/>
          </w:tcPr>
          <w:p w14:paraId="3C4457F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23 798,1</w:t>
            </w:r>
          </w:p>
        </w:tc>
      </w:tr>
      <w:tr w:rsidR="00F14E3F" w:rsidRPr="00492E79" w14:paraId="46335D04" w14:textId="77777777" w:rsidTr="00F14E3F">
        <w:trPr>
          <w:trHeight w:val="20"/>
        </w:trPr>
        <w:tc>
          <w:tcPr>
            <w:tcW w:w="7366" w:type="dxa"/>
            <w:shd w:val="clear" w:color="auto" w:fill="auto"/>
            <w:vAlign w:val="center"/>
            <w:hideMark/>
          </w:tcPr>
          <w:p w14:paraId="14838D1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993" w:type="dxa"/>
            <w:shd w:val="clear" w:color="auto" w:fill="auto"/>
            <w:vAlign w:val="center"/>
            <w:hideMark/>
          </w:tcPr>
          <w:p w14:paraId="15C8BA7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50A664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A7923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344FA5B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88.9.00.90590</w:t>
            </w:r>
          </w:p>
        </w:tc>
        <w:tc>
          <w:tcPr>
            <w:tcW w:w="617" w:type="dxa"/>
            <w:shd w:val="clear" w:color="auto" w:fill="auto"/>
            <w:vAlign w:val="center"/>
            <w:hideMark/>
          </w:tcPr>
          <w:p w14:paraId="6E9651D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7CFCE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1 997,3</w:t>
            </w:r>
          </w:p>
        </w:tc>
        <w:tc>
          <w:tcPr>
            <w:tcW w:w="1134" w:type="dxa"/>
            <w:shd w:val="clear" w:color="auto" w:fill="auto"/>
            <w:vAlign w:val="center"/>
            <w:hideMark/>
          </w:tcPr>
          <w:p w14:paraId="1A3C580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1 997,3</w:t>
            </w:r>
          </w:p>
        </w:tc>
        <w:tc>
          <w:tcPr>
            <w:tcW w:w="1276" w:type="dxa"/>
            <w:shd w:val="clear" w:color="auto" w:fill="auto"/>
            <w:vAlign w:val="center"/>
            <w:hideMark/>
          </w:tcPr>
          <w:p w14:paraId="1809ACB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1 997,3</w:t>
            </w:r>
          </w:p>
        </w:tc>
      </w:tr>
      <w:tr w:rsidR="00F14E3F" w:rsidRPr="00492E79" w14:paraId="40D6A409" w14:textId="77777777" w:rsidTr="00F14E3F">
        <w:trPr>
          <w:trHeight w:val="20"/>
        </w:trPr>
        <w:tc>
          <w:tcPr>
            <w:tcW w:w="7366" w:type="dxa"/>
            <w:shd w:val="clear" w:color="auto" w:fill="auto"/>
            <w:vAlign w:val="center"/>
            <w:hideMark/>
          </w:tcPr>
          <w:p w14:paraId="3B84444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5C3D6D1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3B8E851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659386C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auto" w:fill="auto"/>
            <w:vAlign w:val="center"/>
            <w:hideMark/>
          </w:tcPr>
          <w:p w14:paraId="67A5B96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88.9.00.90590</w:t>
            </w:r>
          </w:p>
        </w:tc>
        <w:tc>
          <w:tcPr>
            <w:tcW w:w="617" w:type="dxa"/>
            <w:shd w:val="clear" w:color="auto" w:fill="auto"/>
            <w:vAlign w:val="center"/>
            <w:hideMark/>
          </w:tcPr>
          <w:p w14:paraId="5BC6D16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auto" w:fill="auto"/>
            <w:vAlign w:val="center"/>
            <w:hideMark/>
          </w:tcPr>
          <w:p w14:paraId="755D2C1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11,2</w:t>
            </w:r>
          </w:p>
        </w:tc>
        <w:tc>
          <w:tcPr>
            <w:tcW w:w="1134" w:type="dxa"/>
            <w:shd w:val="clear" w:color="auto" w:fill="auto"/>
            <w:vAlign w:val="center"/>
            <w:hideMark/>
          </w:tcPr>
          <w:p w14:paraId="12718B5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11,2</w:t>
            </w:r>
          </w:p>
        </w:tc>
        <w:tc>
          <w:tcPr>
            <w:tcW w:w="1276" w:type="dxa"/>
            <w:shd w:val="clear" w:color="auto" w:fill="auto"/>
            <w:vAlign w:val="center"/>
            <w:hideMark/>
          </w:tcPr>
          <w:p w14:paraId="28FB040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11,2</w:t>
            </w:r>
          </w:p>
        </w:tc>
      </w:tr>
      <w:tr w:rsidR="00F14E3F" w:rsidRPr="00492E79" w14:paraId="3157DF4F" w14:textId="77777777" w:rsidTr="00F14E3F">
        <w:trPr>
          <w:trHeight w:val="20"/>
        </w:trPr>
        <w:tc>
          <w:tcPr>
            <w:tcW w:w="7366" w:type="dxa"/>
            <w:shd w:val="clear" w:color="auto" w:fill="auto"/>
            <w:vAlign w:val="center"/>
            <w:hideMark/>
          </w:tcPr>
          <w:p w14:paraId="055FD42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485A785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51C786D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6E8C826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auto" w:fill="auto"/>
            <w:vAlign w:val="center"/>
            <w:hideMark/>
          </w:tcPr>
          <w:p w14:paraId="1F7482C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88.9.00.90590</w:t>
            </w:r>
          </w:p>
        </w:tc>
        <w:tc>
          <w:tcPr>
            <w:tcW w:w="617" w:type="dxa"/>
            <w:shd w:val="clear" w:color="auto" w:fill="auto"/>
            <w:vAlign w:val="center"/>
            <w:hideMark/>
          </w:tcPr>
          <w:p w14:paraId="53C953B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w:t>
            </w:r>
          </w:p>
        </w:tc>
        <w:tc>
          <w:tcPr>
            <w:tcW w:w="1096" w:type="dxa"/>
            <w:shd w:val="clear" w:color="auto" w:fill="auto"/>
            <w:vAlign w:val="center"/>
            <w:hideMark/>
          </w:tcPr>
          <w:p w14:paraId="6D9DB4B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1 978,1</w:t>
            </w:r>
          </w:p>
        </w:tc>
        <w:tc>
          <w:tcPr>
            <w:tcW w:w="1134" w:type="dxa"/>
            <w:shd w:val="clear" w:color="auto" w:fill="auto"/>
            <w:vAlign w:val="center"/>
            <w:hideMark/>
          </w:tcPr>
          <w:p w14:paraId="562B193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1 978,1</w:t>
            </w:r>
          </w:p>
        </w:tc>
        <w:tc>
          <w:tcPr>
            <w:tcW w:w="1276" w:type="dxa"/>
            <w:shd w:val="clear" w:color="auto" w:fill="auto"/>
            <w:vAlign w:val="center"/>
            <w:hideMark/>
          </w:tcPr>
          <w:p w14:paraId="4E731E2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1 978,1</w:t>
            </w:r>
          </w:p>
        </w:tc>
      </w:tr>
      <w:tr w:rsidR="00F14E3F" w:rsidRPr="00492E79" w14:paraId="72A858E2" w14:textId="77777777" w:rsidTr="00F14E3F">
        <w:trPr>
          <w:trHeight w:val="20"/>
        </w:trPr>
        <w:tc>
          <w:tcPr>
            <w:tcW w:w="7366" w:type="dxa"/>
            <w:shd w:val="clear" w:color="auto" w:fill="auto"/>
            <w:vAlign w:val="center"/>
            <w:hideMark/>
          </w:tcPr>
          <w:p w14:paraId="131EB53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Иные бюджетные ассигнования</w:t>
            </w:r>
          </w:p>
        </w:tc>
        <w:tc>
          <w:tcPr>
            <w:tcW w:w="993" w:type="dxa"/>
            <w:shd w:val="clear" w:color="auto" w:fill="auto"/>
            <w:vAlign w:val="center"/>
            <w:hideMark/>
          </w:tcPr>
          <w:p w14:paraId="1C19C3F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237F7FD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6D5771C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auto" w:fill="auto"/>
            <w:vAlign w:val="center"/>
            <w:hideMark/>
          </w:tcPr>
          <w:p w14:paraId="4EB3EA7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88.9.00.90590</w:t>
            </w:r>
          </w:p>
        </w:tc>
        <w:tc>
          <w:tcPr>
            <w:tcW w:w="617" w:type="dxa"/>
            <w:shd w:val="clear" w:color="auto" w:fill="auto"/>
            <w:vAlign w:val="center"/>
            <w:hideMark/>
          </w:tcPr>
          <w:p w14:paraId="673743C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c>
          <w:tcPr>
            <w:tcW w:w="1096" w:type="dxa"/>
            <w:shd w:val="clear" w:color="auto" w:fill="auto"/>
            <w:vAlign w:val="center"/>
            <w:hideMark/>
          </w:tcPr>
          <w:p w14:paraId="4E3013F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w:t>
            </w:r>
          </w:p>
        </w:tc>
        <w:tc>
          <w:tcPr>
            <w:tcW w:w="1134" w:type="dxa"/>
            <w:shd w:val="clear" w:color="auto" w:fill="auto"/>
            <w:vAlign w:val="center"/>
            <w:hideMark/>
          </w:tcPr>
          <w:p w14:paraId="257BC3E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w:t>
            </w:r>
          </w:p>
        </w:tc>
        <w:tc>
          <w:tcPr>
            <w:tcW w:w="1276" w:type="dxa"/>
            <w:shd w:val="clear" w:color="auto" w:fill="auto"/>
            <w:vAlign w:val="center"/>
            <w:hideMark/>
          </w:tcPr>
          <w:p w14:paraId="18182DF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w:t>
            </w:r>
          </w:p>
        </w:tc>
      </w:tr>
      <w:tr w:rsidR="00F14E3F" w:rsidRPr="00492E79" w14:paraId="52885350" w14:textId="77777777" w:rsidTr="00F14E3F">
        <w:trPr>
          <w:trHeight w:val="20"/>
        </w:trPr>
        <w:tc>
          <w:tcPr>
            <w:tcW w:w="7366" w:type="dxa"/>
            <w:shd w:val="clear" w:color="auto" w:fill="auto"/>
            <w:vAlign w:val="center"/>
            <w:hideMark/>
          </w:tcPr>
          <w:p w14:paraId="3F66D57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93" w:type="dxa"/>
            <w:shd w:val="clear" w:color="auto" w:fill="auto"/>
            <w:vAlign w:val="center"/>
            <w:hideMark/>
          </w:tcPr>
          <w:p w14:paraId="6718A16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36F5D95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14:paraId="109EE8E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09</w:t>
            </w:r>
          </w:p>
        </w:tc>
        <w:tc>
          <w:tcPr>
            <w:tcW w:w="1478" w:type="dxa"/>
            <w:shd w:val="clear" w:color="auto" w:fill="auto"/>
            <w:vAlign w:val="center"/>
            <w:hideMark/>
          </w:tcPr>
          <w:p w14:paraId="3B59655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88.9.</w:t>
            </w:r>
            <w:proofErr w:type="gramStart"/>
            <w:r w:rsidRPr="00492E79">
              <w:rPr>
                <w:rFonts w:ascii="Times New Roman" w:eastAsia="Times New Roman" w:hAnsi="Times New Roman" w:cs="Times New Roman"/>
                <w:b/>
                <w:bCs/>
                <w:sz w:val="20"/>
                <w:szCs w:val="20"/>
                <w:lang w:eastAsia="ru-RU"/>
              </w:rPr>
              <w:t>00.S</w:t>
            </w:r>
            <w:proofErr w:type="gramEnd"/>
            <w:r w:rsidRPr="00492E79">
              <w:rPr>
                <w:rFonts w:ascii="Times New Roman" w:eastAsia="Times New Roman" w:hAnsi="Times New Roman" w:cs="Times New Roman"/>
                <w:b/>
                <w:bCs/>
                <w:sz w:val="20"/>
                <w:szCs w:val="20"/>
                <w:lang w:eastAsia="ru-RU"/>
              </w:rPr>
              <w:t>7710</w:t>
            </w:r>
          </w:p>
        </w:tc>
        <w:tc>
          <w:tcPr>
            <w:tcW w:w="617" w:type="dxa"/>
            <w:shd w:val="clear" w:color="auto" w:fill="auto"/>
            <w:vAlign w:val="center"/>
            <w:hideMark/>
          </w:tcPr>
          <w:p w14:paraId="6F90C33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F9F142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21 800,8</w:t>
            </w:r>
          </w:p>
        </w:tc>
        <w:tc>
          <w:tcPr>
            <w:tcW w:w="1134" w:type="dxa"/>
            <w:shd w:val="clear" w:color="auto" w:fill="auto"/>
            <w:vAlign w:val="center"/>
            <w:hideMark/>
          </w:tcPr>
          <w:p w14:paraId="34D565C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21 800,8</w:t>
            </w:r>
          </w:p>
        </w:tc>
        <w:tc>
          <w:tcPr>
            <w:tcW w:w="1276" w:type="dxa"/>
            <w:shd w:val="clear" w:color="auto" w:fill="auto"/>
            <w:vAlign w:val="center"/>
            <w:hideMark/>
          </w:tcPr>
          <w:p w14:paraId="79AF3B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21 800,8</w:t>
            </w:r>
          </w:p>
        </w:tc>
      </w:tr>
      <w:tr w:rsidR="00F14E3F" w:rsidRPr="00492E79" w14:paraId="5E34B026" w14:textId="77777777" w:rsidTr="00F14E3F">
        <w:trPr>
          <w:trHeight w:val="20"/>
        </w:trPr>
        <w:tc>
          <w:tcPr>
            <w:tcW w:w="7366" w:type="dxa"/>
            <w:shd w:val="clear" w:color="auto" w:fill="auto"/>
            <w:vAlign w:val="center"/>
            <w:hideMark/>
          </w:tcPr>
          <w:p w14:paraId="52F1083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vAlign w:val="center"/>
            <w:hideMark/>
          </w:tcPr>
          <w:p w14:paraId="03D606B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44CD872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07</w:t>
            </w:r>
          </w:p>
        </w:tc>
        <w:tc>
          <w:tcPr>
            <w:tcW w:w="1276" w:type="dxa"/>
            <w:shd w:val="clear" w:color="auto" w:fill="auto"/>
            <w:vAlign w:val="center"/>
            <w:hideMark/>
          </w:tcPr>
          <w:p w14:paraId="1BC6E51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09</w:t>
            </w:r>
          </w:p>
        </w:tc>
        <w:tc>
          <w:tcPr>
            <w:tcW w:w="1478" w:type="dxa"/>
            <w:shd w:val="clear" w:color="auto" w:fill="auto"/>
            <w:vAlign w:val="center"/>
            <w:hideMark/>
          </w:tcPr>
          <w:p w14:paraId="384FA23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88.9.</w:t>
            </w:r>
            <w:proofErr w:type="gramStart"/>
            <w:r w:rsidRPr="00492E79">
              <w:rPr>
                <w:rFonts w:ascii="Times New Roman" w:eastAsia="Times New Roman" w:hAnsi="Times New Roman" w:cs="Times New Roman"/>
                <w:sz w:val="20"/>
                <w:szCs w:val="20"/>
                <w:lang w:eastAsia="ru-RU"/>
              </w:rPr>
              <w:t>00.S</w:t>
            </w:r>
            <w:proofErr w:type="gramEnd"/>
            <w:r w:rsidRPr="00492E79">
              <w:rPr>
                <w:rFonts w:ascii="Times New Roman" w:eastAsia="Times New Roman" w:hAnsi="Times New Roman" w:cs="Times New Roman"/>
                <w:sz w:val="20"/>
                <w:szCs w:val="20"/>
                <w:lang w:eastAsia="ru-RU"/>
              </w:rPr>
              <w:t>7710</w:t>
            </w:r>
          </w:p>
        </w:tc>
        <w:tc>
          <w:tcPr>
            <w:tcW w:w="617" w:type="dxa"/>
            <w:shd w:val="clear" w:color="auto" w:fill="auto"/>
            <w:vAlign w:val="center"/>
            <w:hideMark/>
          </w:tcPr>
          <w:p w14:paraId="620EB8F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w:t>
            </w:r>
          </w:p>
        </w:tc>
        <w:tc>
          <w:tcPr>
            <w:tcW w:w="1096" w:type="dxa"/>
            <w:shd w:val="clear" w:color="auto" w:fill="auto"/>
            <w:vAlign w:val="center"/>
            <w:hideMark/>
          </w:tcPr>
          <w:p w14:paraId="69DA191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21 800,8</w:t>
            </w:r>
          </w:p>
        </w:tc>
        <w:tc>
          <w:tcPr>
            <w:tcW w:w="1134" w:type="dxa"/>
            <w:shd w:val="clear" w:color="auto" w:fill="auto"/>
            <w:vAlign w:val="center"/>
            <w:hideMark/>
          </w:tcPr>
          <w:p w14:paraId="6F0281B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21 800,8</w:t>
            </w:r>
          </w:p>
        </w:tc>
        <w:tc>
          <w:tcPr>
            <w:tcW w:w="1276" w:type="dxa"/>
            <w:shd w:val="clear" w:color="auto" w:fill="auto"/>
            <w:vAlign w:val="center"/>
            <w:hideMark/>
          </w:tcPr>
          <w:p w14:paraId="4E383AC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21 800,8</w:t>
            </w:r>
          </w:p>
        </w:tc>
      </w:tr>
      <w:tr w:rsidR="00F14E3F" w:rsidRPr="00492E79" w14:paraId="61FF7DB7" w14:textId="77777777" w:rsidTr="00F14E3F">
        <w:trPr>
          <w:trHeight w:val="20"/>
        </w:trPr>
        <w:tc>
          <w:tcPr>
            <w:tcW w:w="7366" w:type="dxa"/>
            <w:shd w:val="clear" w:color="auto" w:fill="auto"/>
            <w:vAlign w:val="center"/>
            <w:hideMark/>
          </w:tcPr>
          <w:p w14:paraId="26568E4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Культура, кинематография</w:t>
            </w:r>
          </w:p>
        </w:tc>
        <w:tc>
          <w:tcPr>
            <w:tcW w:w="993" w:type="dxa"/>
            <w:shd w:val="clear" w:color="auto" w:fill="auto"/>
            <w:vAlign w:val="center"/>
            <w:hideMark/>
          </w:tcPr>
          <w:p w14:paraId="619DFA6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049C713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00AF905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vAlign w:val="center"/>
            <w:hideMark/>
          </w:tcPr>
          <w:p w14:paraId="6A401E4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38D6AC7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EA31D4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36 723,0</w:t>
            </w:r>
          </w:p>
        </w:tc>
        <w:tc>
          <w:tcPr>
            <w:tcW w:w="1134" w:type="dxa"/>
            <w:shd w:val="clear" w:color="auto" w:fill="auto"/>
            <w:vAlign w:val="center"/>
            <w:hideMark/>
          </w:tcPr>
          <w:p w14:paraId="72A73B0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33 513,0</w:t>
            </w:r>
          </w:p>
        </w:tc>
        <w:tc>
          <w:tcPr>
            <w:tcW w:w="1276" w:type="dxa"/>
            <w:shd w:val="clear" w:color="auto" w:fill="auto"/>
            <w:vAlign w:val="center"/>
            <w:hideMark/>
          </w:tcPr>
          <w:p w14:paraId="148F8C2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32 943,0</w:t>
            </w:r>
          </w:p>
        </w:tc>
      </w:tr>
      <w:tr w:rsidR="00F14E3F" w:rsidRPr="00492E79" w14:paraId="5414AECB" w14:textId="77777777" w:rsidTr="00F14E3F">
        <w:trPr>
          <w:trHeight w:val="20"/>
        </w:trPr>
        <w:tc>
          <w:tcPr>
            <w:tcW w:w="7366" w:type="dxa"/>
            <w:shd w:val="clear" w:color="auto" w:fill="auto"/>
            <w:vAlign w:val="center"/>
            <w:hideMark/>
          </w:tcPr>
          <w:p w14:paraId="2186CA5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Культура</w:t>
            </w:r>
          </w:p>
        </w:tc>
        <w:tc>
          <w:tcPr>
            <w:tcW w:w="993" w:type="dxa"/>
            <w:shd w:val="clear" w:color="auto" w:fill="auto"/>
            <w:vAlign w:val="center"/>
            <w:hideMark/>
          </w:tcPr>
          <w:p w14:paraId="4B0E5FC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017D10C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35F9D16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auto" w:fill="auto"/>
            <w:vAlign w:val="center"/>
            <w:hideMark/>
          </w:tcPr>
          <w:p w14:paraId="4BE322D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vAlign w:val="center"/>
            <w:hideMark/>
          </w:tcPr>
          <w:p w14:paraId="63BCE09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60018B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36 723,0</w:t>
            </w:r>
          </w:p>
        </w:tc>
        <w:tc>
          <w:tcPr>
            <w:tcW w:w="1134" w:type="dxa"/>
            <w:shd w:val="clear" w:color="auto" w:fill="auto"/>
            <w:vAlign w:val="center"/>
            <w:hideMark/>
          </w:tcPr>
          <w:p w14:paraId="3646FFA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33 513,0</w:t>
            </w:r>
          </w:p>
        </w:tc>
        <w:tc>
          <w:tcPr>
            <w:tcW w:w="1276" w:type="dxa"/>
            <w:shd w:val="clear" w:color="auto" w:fill="auto"/>
            <w:vAlign w:val="center"/>
            <w:hideMark/>
          </w:tcPr>
          <w:p w14:paraId="5CCA330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32 943,0</w:t>
            </w:r>
          </w:p>
        </w:tc>
      </w:tr>
      <w:tr w:rsidR="00F14E3F" w:rsidRPr="00492E79" w14:paraId="062B33A8" w14:textId="77777777" w:rsidTr="00F14E3F">
        <w:trPr>
          <w:trHeight w:val="20"/>
        </w:trPr>
        <w:tc>
          <w:tcPr>
            <w:tcW w:w="7366" w:type="dxa"/>
            <w:shd w:val="clear" w:color="auto" w:fill="auto"/>
            <w:vAlign w:val="center"/>
            <w:hideMark/>
          </w:tcPr>
          <w:p w14:paraId="3882895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муниципальном округе"</w:t>
            </w:r>
          </w:p>
        </w:tc>
        <w:tc>
          <w:tcPr>
            <w:tcW w:w="993" w:type="dxa"/>
            <w:shd w:val="clear" w:color="auto" w:fill="auto"/>
            <w:vAlign w:val="center"/>
            <w:hideMark/>
          </w:tcPr>
          <w:p w14:paraId="02DCE35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6F0B6F8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24C27AD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auto" w:fill="auto"/>
            <w:vAlign w:val="center"/>
            <w:hideMark/>
          </w:tcPr>
          <w:p w14:paraId="53EF712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52.0.00.00000</w:t>
            </w:r>
          </w:p>
        </w:tc>
        <w:tc>
          <w:tcPr>
            <w:tcW w:w="617" w:type="dxa"/>
            <w:shd w:val="clear" w:color="auto" w:fill="auto"/>
            <w:vAlign w:val="center"/>
            <w:hideMark/>
          </w:tcPr>
          <w:p w14:paraId="23D3F5D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58A7CA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36 723,0</w:t>
            </w:r>
          </w:p>
        </w:tc>
        <w:tc>
          <w:tcPr>
            <w:tcW w:w="1134" w:type="dxa"/>
            <w:shd w:val="clear" w:color="auto" w:fill="auto"/>
            <w:vAlign w:val="center"/>
            <w:hideMark/>
          </w:tcPr>
          <w:p w14:paraId="7CDC630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33 513,0</w:t>
            </w:r>
          </w:p>
        </w:tc>
        <w:tc>
          <w:tcPr>
            <w:tcW w:w="1276" w:type="dxa"/>
            <w:shd w:val="clear" w:color="auto" w:fill="auto"/>
            <w:vAlign w:val="center"/>
            <w:hideMark/>
          </w:tcPr>
          <w:p w14:paraId="2DCF563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32 943,0</w:t>
            </w:r>
          </w:p>
        </w:tc>
      </w:tr>
      <w:tr w:rsidR="00F14E3F" w:rsidRPr="00492E79" w14:paraId="4619492B" w14:textId="77777777" w:rsidTr="00F14E3F">
        <w:trPr>
          <w:trHeight w:val="20"/>
        </w:trPr>
        <w:tc>
          <w:tcPr>
            <w:tcW w:w="7366" w:type="dxa"/>
            <w:shd w:val="clear" w:color="auto" w:fill="auto"/>
            <w:vAlign w:val="center"/>
            <w:hideMark/>
          </w:tcPr>
          <w:p w14:paraId="426965E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993" w:type="dxa"/>
            <w:shd w:val="clear" w:color="auto" w:fill="auto"/>
            <w:vAlign w:val="center"/>
            <w:hideMark/>
          </w:tcPr>
          <w:p w14:paraId="60785A9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04391C3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1DFD3C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auto" w:fill="auto"/>
            <w:vAlign w:val="center"/>
            <w:hideMark/>
          </w:tcPr>
          <w:p w14:paraId="1715731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52.1.00.00000</w:t>
            </w:r>
          </w:p>
        </w:tc>
        <w:tc>
          <w:tcPr>
            <w:tcW w:w="617" w:type="dxa"/>
            <w:shd w:val="clear" w:color="auto" w:fill="auto"/>
            <w:vAlign w:val="center"/>
            <w:hideMark/>
          </w:tcPr>
          <w:p w14:paraId="2CECC35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120E00B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26 761,3</w:t>
            </w:r>
          </w:p>
        </w:tc>
        <w:tc>
          <w:tcPr>
            <w:tcW w:w="1134" w:type="dxa"/>
            <w:shd w:val="clear" w:color="auto" w:fill="auto"/>
            <w:vAlign w:val="center"/>
            <w:hideMark/>
          </w:tcPr>
          <w:p w14:paraId="3E3D99A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23 661,3</w:t>
            </w:r>
          </w:p>
        </w:tc>
        <w:tc>
          <w:tcPr>
            <w:tcW w:w="1276" w:type="dxa"/>
            <w:shd w:val="clear" w:color="auto" w:fill="auto"/>
            <w:vAlign w:val="center"/>
            <w:hideMark/>
          </w:tcPr>
          <w:p w14:paraId="5C3DB36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23 411,3</w:t>
            </w:r>
          </w:p>
        </w:tc>
      </w:tr>
      <w:tr w:rsidR="00F14E3F" w:rsidRPr="00492E79" w14:paraId="39B7095B" w14:textId="77777777" w:rsidTr="00F14E3F">
        <w:trPr>
          <w:trHeight w:val="20"/>
        </w:trPr>
        <w:tc>
          <w:tcPr>
            <w:tcW w:w="7366" w:type="dxa"/>
            <w:shd w:val="clear" w:color="000000" w:fill="FFFFFF"/>
            <w:vAlign w:val="center"/>
            <w:hideMark/>
          </w:tcPr>
          <w:p w14:paraId="5318D80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МАУК «РЦД «Мир»"</w:t>
            </w:r>
          </w:p>
        </w:tc>
        <w:tc>
          <w:tcPr>
            <w:tcW w:w="993" w:type="dxa"/>
            <w:shd w:val="clear" w:color="auto" w:fill="auto"/>
            <w:vAlign w:val="center"/>
            <w:hideMark/>
          </w:tcPr>
          <w:p w14:paraId="7B24637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3E091E7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7EE3228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6AB0B10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52.1.01.00000</w:t>
            </w:r>
          </w:p>
        </w:tc>
        <w:tc>
          <w:tcPr>
            <w:tcW w:w="617" w:type="dxa"/>
            <w:shd w:val="clear" w:color="000000" w:fill="FFFFFF"/>
            <w:vAlign w:val="center"/>
            <w:hideMark/>
          </w:tcPr>
          <w:p w14:paraId="1784D3B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5DBB73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7 817,6</w:t>
            </w:r>
          </w:p>
        </w:tc>
        <w:tc>
          <w:tcPr>
            <w:tcW w:w="1134" w:type="dxa"/>
            <w:shd w:val="clear" w:color="000000" w:fill="FFFFFF"/>
            <w:vAlign w:val="center"/>
            <w:hideMark/>
          </w:tcPr>
          <w:p w14:paraId="7B4B6CD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7 817,6</w:t>
            </w:r>
          </w:p>
        </w:tc>
        <w:tc>
          <w:tcPr>
            <w:tcW w:w="1276" w:type="dxa"/>
            <w:shd w:val="clear" w:color="000000" w:fill="FFFFFF"/>
            <w:vAlign w:val="center"/>
            <w:hideMark/>
          </w:tcPr>
          <w:p w14:paraId="179B3E7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7 817,6</w:t>
            </w:r>
          </w:p>
        </w:tc>
      </w:tr>
      <w:tr w:rsidR="00F14E3F" w:rsidRPr="00492E79" w14:paraId="10F70FB6" w14:textId="77777777" w:rsidTr="00F14E3F">
        <w:trPr>
          <w:trHeight w:val="20"/>
        </w:trPr>
        <w:tc>
          <w:tcPr>
            <w:tcW w:w="7366" w:type="dxa"/>
            <w:shd w:val="clear" w:color="auto" w:fill="auto"/>
            <w:vAlign w:val="center"/>
            <w:hideMark/>
          </w:tcPr>
          <w:p w14:paraId="3DEECA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993" w:type="dxa"/>
            <w:shd w:val="clear" w:color="auto" w:fill="auto"/>
            <w:vAlign w:val="center"/>
            <w:hideMark/>
          </w:tcPr>
          <w:p w14:paraId="0CDBF75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6DAD29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272CBC6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7A44E4F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52.1.01.00030</w:t>
            </w:r>
          </w:p>
        </w:tc>
        <w:tc>
          <w:tcPr>
            <w:tcW w:w="617" w:type="dxa"/>
            <w:shd w:val="clear" w:color="000000" w:fill="FFFFFF"/>
            <w:vAlign w:val="center"/>
            <w:hideMark/>
          </w:tcPr>
          <w:p w14:paraId="40114D0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72C5938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7 817,6</w:t>
            </w:r>
          </w:p>
        </w:tc>
        <w:tc>
          <w:tcPr>
            <w:tcW w:w="1134" w:type="dxa"/>
            <w:shd w:val="clear" w:color="000000" w:fill="FFFFFF"/>
            <w:vAlign w:val="center"/>
            <w:hideMark/>
          </w:tcPr>
          <w:p w14:paraId="20B8CD6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7 817,6</w:t>
            </w:r>
          </w:p>
        </w:tc>
        <w:tc>
          <w:tcPr>
            <w:tcW w:w="1276" w:type="dxa"/>
            <w:shd w:val="clear" w:color="000000" w:fill="FFFFFF"/>
            <w:vAlign w:val="center"/>
            <w:hideMark/>
          </w:tcPr>
          <w:p w14:paraId="6CABAC1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7 817,6</w:t>
            </w:r>
          </w:p>
        </w:tc>
      </w:tr>
      <w:tr w:rsidR="00F14E3F" w:rsidRPr="00492E79" w14:paraId="57FFEFE0" w14:textId="77777777" w:rsidTr="00F14E3F">
        <w:trPr>
          <w:trHeight w:val="20"/>
        </w:trPr>
        <w:tc>
          <w:tcPr>
            <w:tcW w:w="7366" w:type="dxa"/>
            <w:shd w:val="clear" w:color="auto" w:fill="auto"/>
            <w:vAlign w:val="center"/>
            <w:hideMark/>
          </w:tcPr>
          <w:p w14:paraId="712262B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4F3165F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35216EC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276" w:type="dxa"/>
            <w:shd w:val="clear" w:color="auto" w:fill="auto"/>
            <w:vAlign w:val="center"/>
            <w:hideMark/>
          </w:tcPr>
          <w:p w14:paraId="5EA47F8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67BDE5D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52.1.01.00030</w:t>
            </w:r>
          </w:p>
        </w:tc>
        <w:tc>
          <w:tcPr>
            <w:tcW w:w="617" w:type="dxa"/>
            <w:shd w:val="clear" w:color="000000" w:fill="FFFFFF"/>
            <w:vAlign w:val="center"/>
            <w:hideMark/>
          </w:tcPr>
          <w:p w14:paraId="7B283E7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51F1BD7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7 817,6</w:t>
            </w:r>
          </w:p>
        </w:tc>
        <w:tc>
          <w:tcPr>
            <w:tcW w:w="1134" w:type="dxa"/>
            <w:shd w:val="clear" w:color="000000" w:fill="FFFFFF"/>
            <w:vAlign w:val="center"/>
            <w:hideMark/>
          </w:tcPr>
          <w:p w14:paraId="41FD59E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7 817,6</w:t>
            </w:r>
          </w:p>
        </w:tc>
        <w:tc>
          <w:tcPr>
            <w:tcW w:w="1276" w:type="dxa"/>
            <w:shd w:val="clear" w:color="000000" w:fill="FFFFFF"/>
            <w:vAlign w:val="center"/>
            <w:hideMark/>
          </w:tcPr>
          <w:p w14:paraId="2F6F32E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7 817,6</w:t>
            </w:r>
          </w:p>
        </w:tc>
      </w:tr>
      <w:tr w:rsidR="00F14E3F" w:rsidRPr="00492E79" w14:paraId="417564D4" w14:textId="77777777" w:rsidTr="00F14E3F">
        <w:trPr>
          <w:trHeight w:val="20"/>
        </w:trPr>
        <w:tc>
          <w:tcPr>
            <w:tcW w:w="7366" w:type="dxa"/>
            <w:shd w:val="clear" w:color="auto" w:fill="auto"/>
            <w:vAlign w:val="center"/>
            <w:hideMark/>
          </w:tcPr>
          <w:p w14:paraId="10A2542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993" w:type="dxa"/>
            <w:shd w:val="clear" w:color="auto" w:fill="auto"/>
            <w:vAlign w:val="center"/>
            <w:hideMark/>
          </w:tcPr>
          <w:p w14:paraId="3E83CFC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61C6330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276" w:type="dxa"/>
            <w:shd w:val="clear" w:color="auto" w:fill="auto"/>
            <w:vAlign w:val="center"/>
            <w:hideMark/>
          </w:tcPr>
          <w:p w14:paraId="0BA0361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1C47B9B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52.1.01.90690</w:t>
            </w:r>
          </w:p>
        </w:tc>
        <w:tc>
          <w:tcPr>
            <w:tcW w:w="617" w:type="dxa"/>
            <w:shd w:val="clear" w:color="000000" w:fill="FFFFFF"/>
            <w:vAlign w:val="center"/>
            <w:hideMark/>
          </w:tcPr>
          <w:p w14:paraId="06AC858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238AB8E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1BE32B6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75044FC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36F76F21" w14:textId="77777777" w:rsidTr="00F14E3F">
        <w:trPr>
          <w:trHeight w:val="20"/>
        </w:trPr>
        <w:tc>
          <w:tcPr>
            <w:tcW w:w="7366" w:type="dxa"/>
            <w:shd w:val="clear" w:color="auto" w:fill="auto"/>
            <w:vAlign w:val="center"/>
            <w:hideMark/>
          </w:tcPr>
          <w:p w14:paraId="4FA9E34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4380A82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39BEE09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276" w:type="dxa"/>
            <w:shd w:val="clear" w:color="auto" w:fill="auto"/>
            <w:vAlign w:val="center"/>
            <w:hideMark/>
          </w:tcPr>
          <w:p w14:paraId="6AB9E7B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78FAB3B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52.1.01.90690</w:t>
            </w:r>
          </w:p>
        </w:tc>
        <w:tc>
          <w:tcPr>
            <w:tcW w:w="617" w:type="dxa"/>
            <w:shd w:val="clear" w:color="000000" w:fill="FFFFFF"/>
            <w:vAlign w:val="center"/>
            <w:hideMark/>
          </w:tcPr>
          <w:p w14:paraId="44CE413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37A88FA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589BEE1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710A65F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61E95A33" w14:textId="77777777" w:rsidTr="00F14E3F">
        <w:trPr>
          <w:trHeight w:val="20"/>
        </w:trPr>
        <w:tc>
          <w:tcPr>
            <w:tcW w:w="7366" w:type="dxa"/>
            <w:shd w:val="clear" w:color="000000" w:fill="FFFFFF"/>
            <w:vAlign w:val="center"/>
            <w:hideMark/>
          </w:tcPr>
          <w:p w14:paraId="4D6F251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"Организация и проведение культурно – досуговых мероприятий"</w:t>
            </w:r>
          </w:p>
        </w:tc>
        <w:tc>
          <w:tcPr>
            <w:tcW w:w="993" w:type="dxa"/>
            <w:shd w:val="clear" w:color="auto" w:fill="auto"/>
            <w:vAlign w:val="center"/>
            <w:hideMark/>
          </w:tcPr>
          <w:p w14:paraId="3BEFF1D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7F1D042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1734C6C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5EBA70C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52.1.02.00000</w:t>
            </w:r>
          </w:p>
        </w:tc>
        <w:tc>
          <w:tcPr>
            <w:tcW w:w="617" w:type="dxa"/>
            <w:shd w:val="clear" w:color="000000" w:fill="FFFFFF"/>
            <w:vAlign w:val="center"/>
            <w:hideMark/>
          </w:tcPr>
          <w:p w14:paraId="3185236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5BAC57E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950,0</w:t>
            </w:r>
          </w:p>
        </w:tc>
        <w:tc>
          <w:tcPr>
            <w:tcW w:w="1134" w:type="dxa"/>
            <w:shd w:val="clear" w:color="000000" w:fill="FFFFFF"/>
            <w:vAlign w:val="center"/>
            <w:hideMark/>
          </w:tcPr>
          <w:p w14:paraId="7DB5DE5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950,0</w:t>
            </w:r>
          </w:p>
        </w:tc>
        <w:tc>
          <w:tcPr>
            <w:tcW w:w="1276" w:type="dxa"/>
            <w:shd w:val="clear" w:color="000000" w:fill="FFFFFF"/>
            <w:vAlign w:val="center"/>
            <w:hideMark/>
          </w:tcPr>
          <w:p w14:paraId="451F6EC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950,0</w:t>
            </w:r>
          </w:p>
        </w:tc>
      </w:tr>
      <w:tr w:rsidR="00F14E3F" w:rsidRPr="00492E79" w14:paraId="5F4B9B16" w14:textId="77777777" w:rsidTr="00F14E3F">
        <w:trPr>
          <w:trHeight w:val="20"/>
        </w:trPr>
        <w:tc>
          <w:tcPr>
            <w:tcW w:w="7366" w:type="dxa"/>
            <w:shd w:val="clear" w:color="auto" w:fill="auto"/>
            <w:vAlign w:val="center"/>
            <w:hideMark/>
          </w:tcPr>
          <w:p w14:paraId="5036402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проведение мероприятий</w:t>
            </w:r>
          </w:p>
        </w:tc>
        <w:tc>
          <w:tcPr>
            <w:tcW w:w="993" w:type="dxa"/>
            <w:shd w:val="clear" w:color="auto" w:fill="auto"/>
            <w:vAlign w:val="center"/>
            <w:hideMark/>
          </w:tcPr>
          <w:p w14:paraId="4C48DC8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2241339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3A65B83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6B59204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52.1.02.00050</w:t>
            </w:r>
          </w:p>
        </w:tc>
        <w:tc>
          <w:tcPr>
            <w:tcW w:w="617" w:type="dxa"/>
            <w:shd w:val="clear" w:color="000000" w:fill="FFFFFF"/>
            <w:vAlign w:val="center"/>
            <w:hideMark/>
          </w:tcPr>
          <w:p w14:paraId="5538E94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035A821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950,0</w:t>
            </w:r>
          </w:p>
        </w:tc>
        <w:tc>
          <w:tcPr>
            <w:tcW w:w="1134" w:type="dxa"/>
            <w:shd w:val="clear" w:color="000000" w:fill="FFFFFF"/>
            <w:vAlign w:val="center"/>
            <w:hideMark/>
          </w:tcPr>
          <w:p w14:paraId="423D8D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950,0</w:t>
            </w:r>
          </w:p>
        </w:tc>
        <w:tc>
          <w:tcPr>
            <w:tcW w:w="1276" w:type="dxa"/>
            <w:shd w:val="clear" w:color="000000" w:fill="FFFFFF"/>
            <w:vAlign w:val="center"/>
            <w:hideMark/>
          </w:tcPr>
          <w:p w14:paraId="4E7450C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950,0</w:t>
            </w:r>
          </w:p>
        </w:tc>
      </w:tr>
      <w:tr w:rsidR="00F14E3F" w:rsidRPr="00492E79" w14:paraId="51036713" w14:textId="77777777" w:rsidTr="00F14E3F">
        <w:trPr>
          <w:trHeight w:val="20"/>
        </w:trPr>
        <w:tc>
          <w:tcPr>
            <w:tcW w:w="7366" w:type="dxa"/>
            <w:shd w:val="clear" w:color="auto" w:fill="auto"/>
            <w:vAlign w:val="center"/>
            <w:hideMark/>
          </w:tcPr>
          <w:p w14:paraId="72898F0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2241F3C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57324ED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276" w:type="dxa"/>
            <w:shd w:val="clear" w:color="auto" w:fill="auto"/>
            <w:vAlign w:val="center"/>
            <w:hideMark/>
          </w:tcPr>
          <w:p w14:paraId="400792B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7D94D6B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52.1.02.00050</w:t>
            </w:r>
          </w:p>
        </w:tc>
        <w:tc>
          <w:tcPr>
            <w:tcW w:w="617" w:type="dxa"/>
            <w:shd w:val="clear" w:color="000000" w:fill="FFFFFF"/>
            <w:vAlign w:val="center"/>
            <w:hideMark/>
          </w:tcPr>
          <w:p w14:paraId="51FF037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3F34371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950,0</w:t>
            </w:r>
          </w:p>
        </w:tc>
        <w:tc>
          <w:tcPr>
            <w:tcW w:w="1134" w:type="dxa"/>
            <w:shd w:val="clear" w:color="000000" w:fill="FFFFFF"/>
            <w:vAlign w:val="center"/>
            <w:hideMark/>
          </w:tcPr>
          <w:p w14:paraId="5132E8F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950,0</w:t>
            </w:r>
          </w:p>
        </w:tc>
        <w:tc>
          <w:tcPr>
            <w:tcW w:w="1276" w:type="dxa"/>
            <w:shd w:val="clear" w:color="000000" w:fill="FFFFFF"/>
            <w:vAlign w:val="center"/>
            <w:hideMark/>
          </w:tcPr>
          <w:p w14:paraId="292023A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950,0</w:t>
            </w:r>
          </w:p>
        </w:tc>
      </w:tr>
      <w:tr w:rsidR="00F14E3F" w:rsidRPr="00492E79" w14:paraId="2E943535" w14:textId="77777777" w:rsidTr="00F14E3F">
        <w:trPr>
          <w:trHeight w:val="20"/>
        </w:trPr>
        <w:tc>
          <w:tcPr>
            <w:tcW w:w="7366" w:type="dxa"/>
            <w:shd w:val="clear" w:color="000000" w:fill="FFFFFF"/>
            <w:vAlign w:val="center"/>
            <w:hideMark/>
          </w:tcPr>
          <w:p w14:paraId="0A96155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993" w:type="dxa"/>
            <w:shd w:val="clear" w:color="auto" w:fill="auto"/>
            <w:vAlign w:val="center"/>
            <w:hideMark/>
          </w:tcPr>
          <w:p w14:paraId="3ABDE22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219AD94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4C8F299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2B3BCF7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52.1.03.00000</w:t>
            </w:r>
          </w:p>
        </w:tc>
        <w:tc>
          <w:tcPr>
            <w:tcW w:w="617" w:type="dxa"/>
            <w:shd w:val="clear" w:color="000000" w:fill="FFFFFF"/>
            <w:vAlign w:val="center"/>
            <w:hideMark/>
          </w:tcPr>
          <w:p w14:paraId="3093C06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F483E8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1 000,0</w:t>
            </w:r>
          </w:p>
        </w:tc>
        <w:tc>
          <w:tcPr>
            <w:tcW w:w="1134" w:type="dxa"/>
            <w:shd w:val="clear" w:color="000000" w:fill="FFFFFF"/>
            <w:vAlign w:val="center"/>
            <w:hideMark/>
          </w:tcPr>
          <w:p w14:paraId="0192989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c>
          <w:tcPr>
            <w:tcW w:w="1276" w:type="dxa"/>
            <w:shd w:val="clear" w:color="000000" w:fill="FFFFFF"/>
            <w:vAlign w:val="center"/>
            <w:hideMark/>
          </w:tcPr>
          <w:p w14:paraId="6FF53F8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F14E3F" w:rsidRPr="00492E79" w14:paraId="4BAF4AFA" w14:textId="77777777" w:rsidTr="00F14E3F">
        <w:trPr>
          <w:trHeight w:val="20"/>
        </w:trPr>
        <w:tc>
          <w:tcPr>
            <w:tcW w:w="7366" w:type="dxa"/>
            <w:shd w:val="clear" w:color="auto" w:fill="auto"/>
            <w:vAlign w:val="center"/>
            <w:hideMark/>
          </w:tcPr>
          <w:p w14:paraId="06C9F29F" w14:textId="03409C6A"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Мероприятия по обеспечению развития и укреплению м</w:t>
            </w:r>
            <w:r w:rsidR="002D16DA">
              <w:rPr>
                <w:rFonts w:ascii="Times New Roman" w:eastAsia="Times New Roman" w:hAnsi="Times New Roman" w:cs="Times New Roman"/>
                <w:b/>
                <w:bCs/>
                <w:sz w:val="20"/>
                <w:szCs w:val="20"/>
                <w:lang w:eastAsia="ru-RU"/>
              </w:rPr>
              <w:t>а</w:t>
            </w:r>
            <w:r w:rsidRPr="00492E79">
              <w:rPr>
                <w:rFonts w:ascii="Times New Roman" w:eastAsia="Times New Roman" w:hAnsi="Times New Roman" w:cs="Times New Roman"/>
                <w:b/>
                <w:bCs/>
                <w:sz w:val="20"/>
                <w:szCs w:val="20"/>
                <w:lang w:eastAsia="ru-RU"/>
              </w:rPr>
              <w:t>териально-технической базы МАУК "РЦД Мир"</w:t>
            </w:r>
          </w:p>
        </w:tc>
        <w:tc>
          <w:tcPr>
            <w:tcW w:w="993" w:type="dxa"/>
            <w:shd w:val="clear" w:color="auto" w:fill="auto"/>
            <w:vAlign w:val="center"/>
            <w:hideMark/>
          </w:tcPr>
          <w:p w14:paraId="0C6D725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5DC920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07FFB32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7787CCD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52.1.03.00060</w:t>
            </w:r>
          </w:p>
        </w:tc>
        <w:tc>
          <w:tcPr>
            <w:tcW w:w="617" w:type="dxa"/>
            <w:shd w:val="clear" w:color="000000" w:fill="FFFFFF"/>
            <w:vAlign w:val="center"/>
            <w:hideMark/>
          </w:tcPr>
          <w:p w14:paraId="2FC9EB0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704A82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1 000,0</w:t>
            </w:r>
          </w:p>
        </w:tc>
        <w:tc>
          <w:tcPr>
            <w:tcW w:w="1134" w:type="dxa"/>
            <w:shd w:val="clear" w:color="000000" w:fill="FFFFFF"/>
            <w:vAlign w:val="center"/>
            <w:hideMark/>
          </w:tcPr>
          <w:p w14:paraId="7572A94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300,0</w:t>
            </w:r>
          </w:p>
        </w:tc>
        <w:tc>
          <w:tcPr>
            <w:tcW w:w="1276" w:type="dxa"/>
            <w:shd w:val="clear" w:color="000000" w:fill="FFFFFF"/>
            <w:vAlign w:val="center"/>
            <w:hideMark/>
          </w:tcPr>
          <w:p w14:paraId="4AD4403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50,0</w:t>
            </w:r>
          </w:p>
        </w:tc>
      </w:tr>
      <w:tr w:rsidR="00F14E3F" w:rsidRPr="00492E79" w14:paraId="4D4F722C" w14:textId="77777777" w:rsidTr="00F14E3F">
        <w:trPr>
          <w:trHeight w:val="20"/>
        </w:trPr>
        <w:tc>
          <w:tcPr>
            <w:tcW w:w="7366" w:type="dxa"/>
            <w:shd w:val="clear" w:color="auto" w:fill="auto"/>
            <w:vAlign w:val="center"/>
            <w:hideMark/>
          </w:tcPr>
          <w:p w14:paraId="1EDC34F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00E96B1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15BCEB2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276" w:type="dxa"/>
            <w:shd w:val="clear" w:color="auto" w:fill="auto"/>
            <w:vAlign w:val="center"/>
            <w:hideMark/>
          </w:tcPr>
          <w:p w14:paraId="0B96F73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3995C99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52.1.03.00060</w:t>
            </w:r>
          </w:p>
        </w:tc>
        <w:tc>
          <w:tcPr>
            <w:tcW w:w="617" w:type="dxa"/>
            <w:shd w:val="clear" w:color="000000" w:fill="FFFFFF"/>
            <w:vAlign w:val="center"/>
            <w:hideMark/>
          </w:tcPr>
          <w:p w14:paraId="42644DB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1D060DC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1 000,0</w:t>
            </w:r>
          </w:p>
        </w:tc>
        <w:tc>
          <w:tcPr>
            <w:tcW w:w="1134" w:type="dxa"/>
            <w:shd w:val="clear" w:color="000000" w:fill="FFFFFF"/>
            <w:vAlign w:val="center"/>
            <w:hideMark/>
          </w:tcPr>
          <w:p w14:paraId="0C4BF3F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300,0</w:t>
            </w:r>
          </w:p>
        </w:tc>
        <w:tc>
          <w:tcPr>
            <w:tcW w:w="1276" w:type="dxa"/>
            <w:shd w:val="clear" w:color="000000" w:fill="FFFFFF"/>
            <w:vAlign w:val="center"/>
            <w:hideMark/>
          </w:tcPr>
          <w:p w14:paraId="58DA648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50,0</w:t>
            </w:r>
          </w:p>
        </w:tc>
      </w:tr>
      <w:tr w:rsidR="00F14E3F" w:rsidRPr="00492E79" w14:paraId="03C1A9AB" w14:textId="77777777" w:rsidTr="00F14E3F">
        <w:trPr>
          <w:trHeight w:val="20"/>
        </w:trPr>
        <w:tc>
          <w:tcPr>
            <w:tcW w:w="7366" w:type="dxa"/>
            <w:shd w:val="clear" w:color="000000" w:fill="FFFFFF"/>
            <w:vAlign w:val="center"/>
            <w:hideMark/>
          </w:tcPr>
          <w:p w14:paraId="7BDBE7B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муниципального округа"</w:t>
            </w:r>
          </w:p>
        </w:tc>
        <w:tc>
          <w:tcPr>
            <w:tcW w:w="993" w:type="dxa"/>
            <w:shd w:val="clear" w:color="auto" w:fill="auto"/>
            <w:vAlign w:val="center"/>
            <w:hideMark/>
          </w:tcPr>
          <w:p w14:paraId="3E560A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05E7B13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24870ED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6C50D88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52.1.05.00000</w:t>
            </w:r>
          </w:p>
        </w:tc>
        <w:tc>
          <w:tcPr>
            <w:tcW w:w="617" w:type="dxa"/>
            <w:shd w:val="clear" w:color="000000" w:fill="FFFFFF"/>
            <w:vAlign w:val="center"/>
            <w:hideMark/>
          </w:tcPr>
          <w:p w14:paraId="748F49A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80A1FE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2 500,0</w:t>
            </w:r>
          </w:p>
        </w:tc>
        <w:tc>
          <w:tcPr>
            <w:tcW w:w="1134" w:type="dxa"/>
            <w:shd w:val="clear" w:color="000000" w:fill="FFFFFF"/>
            <w:vAlign w:val="center"/>
            <w:hideMark/>
          </w:tcPr>
          <w:p w14:paraId="7777BC3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276" w:type="dxa"/>
            <w:shd w:val="clear" w:color="000000" w:fill="FFFFFF"/>
            <w:vAlign w:val="center"/>
            <w:hideMark/>
          </w:tcPr>
          <w:p w14:paraId="477C39C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r>
      <w:tr w:rsidR="00F14E3F" w:rsidRPr="00492E79" w14:paraId="37C1A477" w14:textId="77777777" w:rsidTr="00F14E3F">
        <w:trPr>
          <w:trHeight w:val="20"/>
        </w:trPr>
        <w:tc>
          <w:tcPr>
            <w:tcW w:w="7366" w:type="dxa"/>
            <w:shd w:val="clear" w:color="auto" w:fill="auto"/>
            <w:vAlign w:val="center"/>
            <w:hideMark/>
          </w:tcPr>
          <w:p w14:paraId="3796A9D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муниципального округа</w:t>
            </w:r>
          </w:p>
        </w:tc>
        <w:tc>
          <w:tcPr>
            <w:tcW w:w="993" w:type="dxa"/>
            <w:shd w:val="clear" w:color="auto" w:fill="auto"/>
            <w:vAlign w:val="center"/>
            <w:hideMark/>
          </w:tcPr>
          <w:p w14:paraId="29FE50B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1C6BF58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74B7A6A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4480D6E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52.1.05.00520</w:t>
            </w:r>
          </w:p>
        </w:tc>
        <w:tc>
          <w:tcPr>
            <w:tcW w:w="617" w:type="dxa"/>
            <w:shd w:val="clear" w:color="000000" w:fill="FFFFFF"/>
            <w:vAlign w:val="center"/>
            <w:hideMark/>
          </w:tcPr>
          <w:p w14:paraId="1DC1BA3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C12408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2 500,0</w:t>
            </w:r>
          </w:p>
        </w:tc>
        <w:tc>
          <w:tcPr>
            <w:tcW w:w="1134" w:type="dxa"/>
            <w:shd w:val="clear" w:color="000000" w:fill="FFFFFF"/>
            <w:vAlign w:val="center"/>
            <w:hideMark/>
          </w:tcPr>
          <w:p w14:paraId="53414AE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c>
          <w:tcPr>
            <w:tcW w:w="1276" w:type="dxa"/>
            <w:shd w:val="clear" w:color="000000" w:fill="FFFFFF"/>
            <w:vAlign w:val="center"/>
            <w:hideMark/>
          </w:tcPr>
          <w:p w14:paraId="0AE2BE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100,0</w:t>
            </w:r>
          </w:p>
        </w:tc>
      </w:tr>
      <w:tr w:rsidR="00F14E3F" w:rsidRPr="00492E79" w14:paraId="204BBF99" w14:textId="77777777" w:rsidTr="00F14E3F">
        <w:trPr>
          <w:trHeight w:val="20"/>
        </w:trPr>
        <w:tc>
          <w:tcPr>
            <w:tcW w:w="7366" w:type="dxa"/>
            <w:shd w:val="clear" w:color="auto" w:fill="auto"/>
            <w:vAlign w:val="center"/>
            <w:hideMark/>
          </w:tcPr>
          <w:p w14:paraId="1ACF443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1C77F94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41A2B45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276" w:type="dxa"/>
            <w:shd w:val="clear" w:color="auto" w:fill="auto"/>
            <w:vAlign w:val="center"/>
            <w:hideMark/>
          </w:tcPr>
          <w:p w14:paraId="19EE4DF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6632ECE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52.1.05.00520</w:t>
            </w:r>
          </w:p>
        </w:tc>
        <w:tc>
          <w:tcPr>
            <w:tcW w:w="617" w:type="dxa"/>
            <w:shd w:val="clear" w:color="000000" w:fill="FFFFFF"/>
            <w:vAlign w:val="center"/>
            <w:hideMark/>
          </w:tcPr>
          <w:p w14:paraId="4AB8304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1720775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2 500,0</w:t>
            </w:r>
          </w:p>
        </w:tc>
        <w:tc>
          <w:tcPr>
            <w:tcW w:w="1134" w:type="dxa"/>
            <w:shd w:val="clear" w:color="000000" w:fill="FFFFFF"/>
            <w:vAlign w:val="center"/>
            <w:hideMark/>
          </w:tcPr>
          <w:p w14:paraId="538E5DB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c>
          <w:tcPr>
            <w:tcW w:w="1276" w:type="dxa"/>
            <w:shd w:val="clear" w:color="000000" w:fill="FFFFFF"/>
            <w:vAlign w:val="center"/>
            <w:hideMark/>
          </w:tcPr>
          <w:p w14:paraId="17AE99B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100,0</w:t>
            </w:r>
          </w:p>
        </w:tc>
      </w:tr>
      <w:tr w:rsidR="00F14E3F" w:rsidRPr="00492E79" w14:paraId="4B687132" w14:textId="77777777" w:rsidTr="00F14E3F">
        <w:trPr>
          <w:trHeight w:val="20"/>
        </w:trPr>
        <w:tc>
          <w:tcPr>
            <w:tcW w:w="7366" w:type="dxa"/>
            <w:shd w:val="clear" w:color="000000" w:fill="FFFFFF"/>
            <w:vAlign w:val="center"/>
            <w:hideMark/>
          </w:tcPr>
          <w:p w14:paraId="15021A50" w14:textId="352711B8"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муниципальног</w:t>
            </w:r>
            <w:r w:rsidR="00102178" w:rsidRPr="00492E79">
              <w:rPr>
                <w:rFonts w:ascii="Times New Roman" w:eastAsia="Times New Roman" w:hAnsi="Times New Roman" w:cs="Times New Roman"/>
                <w:b/>
                <w:bCs/>
                <w:sz w:val="20"/>
                <w:szCs w:val="20"/>
                <w:lang w:eastAsia="ru-RU"/>
              </w:rPr>
              <w:t>о</w:t>
            </w:r>
            <w:r w:rsidRPr="00492E79">
              <w:rPr>
                <w:rFonts w:ascii="Times New Roman" w:eastAsia="Times New Roman" w:hAnsi="Times New Roman" w:cs="Times New Roman"/>
                <w:b/>
                <w:bCs/>
                <w:sz w:val="20"/>
                <w:szCs w:val="20"/>
                <w:lang w:eastAsia="ru-RU"/>
              </w:rPr>
              <w:t xml:space="preserve"> округа"</w:t>
            </w:r>
          </w:p>
        </w:tc>
        <w:tc>
          <w:tcPr>
            <w:tcW w:w="993" w:type="dxa"/>
            <w:shd w:val="clear" w:color="auto" w:fill="auto"/>
            <w:vAlign w:val="center"/>
            <w:hideMark/>
          </w:tcPr>
          <w:p w14:paraId="0CB83EB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134AA92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3249141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3895848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52.1.05.00000</w:t>
            </w:r>
          </w:p>
        </w:tc>
        <w:tc>
          <w:tcPr>
            <w:tcW w:w="617" w:type="dxa"/>
            <w:shd w:val="clear" w:color="000000" w:fill="FFFFFF"/>
            <w:vAlign w:val="center"/>
            <w:hideMark/>
          </w:tcPr>
          <w:p w14:paraId="5B0A5A1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72F8B9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360AC1C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55B993D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25801FCA" w14:textId="77777777" w:rsidTr="00F14E3F">
        <w:trPr>
          <w:trHeight w:val="20"/>
        </w:trPr>
        <w:tc>
          <w:tcPr>
            <w:tcW w:w="7366" w:type="dxa"/>
            <w:shd w:val="clear" w:color="auto" w:fill="auto"/>
            <w:vAlign w:val="center"/>
            <w:hideMark/>
          </w:tcPr>
          <w:p w14:paraId="00CB74D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реализацию мероприятий по развитию и сохранению культуры в муниципальных образованиях Амурской области</w:t>
            </w:r>
          </w:p>
        </w:tc>
        <w:tc>
          <w:tcPr>
            <w:tcW w:w="993" w:type="dxa"/>
            <w:shd w:val="clear" w:color="auto" w:fill="auto"/>
            <w:vAlign w:val="center"/>
            <w:hideMark/>
          </w:tcPr>
          <w:p w14:paraId="184D2DC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63E0DE9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44C822E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4CEFEA8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w:t>
            </w:r>
            <w:proofErr w:type="gramStart"/>
            <w:r w:rsidRPr="00492E79">
              <w:rPr>
                <w:rFonts w:ascii="Times New Roman" w:eastAsia="Times New Roman" w:hAnsi="Times New Roman" w:cs="Times New Roman"/>
                <w:b/>
                <w:bCs/>
                <w:sz w:val="20"/>
                <w:szCs w:val="20"/>
                <w:lang w:eastAsia="ru-RU"/>
              </w:rPr>
              <w:t>05.S</w:t>
            </w:r>
            <w:proofErr w:type="gramEnd"/>
            <w:r w:rsidRPr="00492E79">
              <w:rPr>
                <w:rFonts w:ascii="Times New Roman" w:eastAsia="Times New Roman" w:hAnsi="Times New Roman" w:cs="Times New Roman"/>
                <w:b/>
                <w:bCs/>
                <w:sz w:val="20"/>
                <w:szCs w:val="20"/>
                <w:lang w:eastAsia="ru-RU"/>
              </w:rPr>
              <w:t>7550</w:t>
            </w:r>
          </w:p>
        </w:tc>
        <w:tc>
          <w:tcPr>
            <w:tcW w:w="617" w:type="dxa"/>
            <w:shd w:val="clear" w:color="000000" w:fill="FFFFFF"/>
            <w:vAlign w:val="center"/>
            <w:hideMark/>
          </w:tcPr>
          <w:p w14:paraId="2B06465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2AC5620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714D978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48BA133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07F7FF8C" w14:textId="77777777" w:rsidTr="00F14E3F">
        <w:trPr>
          <w:trHeight w:val="20"/>
        </w:trPr>
        <w:tc>
          <w:tcPr>
            <w:tcW w:w="7366" w:type="dxa"/>
            <w:shd w:val="clear" w:color="auto" w:fill="auto"/>
            <w:vAlign w:val="center"/>
            <w:hideMark/>
          </w:tcPr>
          <w:p w14:paraId="3F50570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0828A9A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1B011EE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276" w:type="dxa"/>
            <w:shd w:val="clear" w:color="auto" w:fill="auto"/>
            <w:vAlign w:val="center"/>
            <w:hideMark/>
          </w:tcPr>
          <w:p w14:paraId="150C008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087C144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w:t>
            </w:r>
            <w:proofErr w:type="gramStart"/>
            <w:r w:rsidRPr="00492E79">
              <w:rPr>
                <w:rFonts w:ascii="Times New Roman" w:eastAsia="Times New Roman" w:hAnsi="Times New Roman" w:cs="Times New Roman"/>
                <w:sz w:val="20"/>
                <w:szCs w:val="20"/>
                <w:lang w:eastAsia="ru-RU"/>
              </w:rPr>
              <w:t>05.S</w:t>
            </w:r>
            <w:proofErr w:type="gramEnd"/>
            <w:r w:rsidRPr="00492E79">
              <w:rPr>
                <w:rFonts w:ascii="Times New Roman" w:eastAsia="Times New Roman" w:hAnsi="Times New Roman" w:cs="Times New Roman"/>
                <w:sz w:val="20"/>
                <w:szCs w:val="20"/>
                <w:lang w:eastAsia="ru-RU"/>
              </w:rPr>
              <w:t>7550</w:t>
            </w:r>
          </w:p>
        </w:tc>
        <w:tc>
          <w:tcPr>
            <w:tcW w:w="617" w:type="dxa"/>
            <w:shd w:val="clear" w:color="000000" w:fill="FFFFFF"/>
            <w:vAlign w:val="center"/>
            <w:hideMark/>
          </w:tcPr>
          <w:p w14:paraId="1B21CEB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auto" w:fill="auto"/>
            <w:vAlign w:val="center"/>
            <w:hideMark/>
          </w:tcPr>
          <w:p w14:paraId="7B0418C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auto" w:fill="auto"/>
            <w:vAlign w:val="center"/>
            <w:hideMark/>
          </w:tcPr>
          <w:p w14:paraId="67382D8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7137E27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305A4CA4" w14:textId="77777777" w:rsidTr="00F14E3F">
        <w:trPr>
          <w:trHeight w:val="20"/>
        </w:trPr>
        <w:tc>
          <w:tcPr>
            <w:tcW w:w="7366" w:type="dxa"/>
            <w:shd w:val="clear" w:color="000000" w:fill="FFFFFF"/>
            <w:vAlign w:val="center"/>
            <w:hideMark/>
          </w:tcPr>
          <w:p w14:paraId="50134B5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993" w:type="dxa"/>
            <w:shd w:val="clear" w:color="auto" w:fill="auto"/>
            <w:vAlign w:val="center"/>
            <w:hideMark/>
          </w:tcPr>
          <w:p w14:paraId="0F3E2C4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5F34D02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0821F21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1950026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52.1.06.00000</w:t>
            </w:r>
          </w:p>
        </w:tc>
        <w:tc>
          <w:tcPr>
            <w:tcW w:w="617" w:type="dxa"/>
            <w:shd w:val="clear" w:color="000000" w:fill="FFFFFF"/>
            <w:vAlign w:val="center"/>
            <w:hideMark/>
          </w:tcPr>
          <w:p w14:paraId="2D78811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02FDCD4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14 493,7</w:t>
            </w:r>
          </w:p>
        </w:tc>
        <w:tc>
          <w:tcPr>
            <w:tcW w:w="1134" w:type="dxa"/>
            <w:shd w:val="clear" w:color="auto" w:fill="auto"/>
            <w:vAlign w:val="center"/>
            <w:hideMark/>
          </w:tcPr>
          <w:p w14:paraId="5DB9599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14 493,7</w:t>
            </w:r>
          </w:p>
        </w:tc>
        <w:tc>
          <w:tcPr>
            <w:tcW w:w="1276" w:type="dxa"/>
            <w:shd w:val="clear" w:color="auto" w:fill="auto"/>
            <w:vAlign w:val="center"/>
            <w:hideMark/>
          </w:tcPr>
          <w:p w14:paraId="2AAFABB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14 493,7</w:t>
            </w:r>
          </w:p>
        </w:tc>
      </w:tr>
      <w:tr w:rsidR="00F14E3F" w:rsidRPr="00492E79" w14:paraId="1CA32656" w14:textId="77777777" w:rsidTr="00F14E3F">
        <w:trPr>
          <w:trHeight w:val="20"/>
        </w:trPr>
        <w:tc>
          <w:tcPr>
            <w:tcW w:w="7366" w:type="dxa"/>
            <w:shd w:val="clear" w:color="auto" w:fill="auto"/>
            <w:vAlign w:val="center"/>
            <w:hideMark/>
          </w:tcPr>
          <w:p w14:paraId="133AF0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93" w:type="dxa"/>
            <w:shd w:val="clear" w:color="auto" w:fill="auto"/>
            <w:vAlign w:val="center"/>
            <w:hideMark/>
          </w:tcPr>
          <w:p w14:paraId="573929D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4706AEA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6666906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07BDF26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52.1.</w:t>
            </w:r>
            <w:proofErr w:type="gramStart"/>
            <w:r w:rsidRPr="00492E79">
              <w:rPr>
                <w:rFonts w:ascii="Times New Roman" w:eastAsia="Times New Roman" w:hAnsi="Times New Roman" w:cs="Times New Roman"/>
                <w:b/>
                <w:bCs/>
                <w:sz w:val="20"/>
                <w:szCs w:val="20"/>
                <w:lang w:eastAsia="ru-RU"/>
              </w:rPr>
              <w:t>06.S</w:t>
            </w:r>
            <w:proofErr w:type="gramEnd"/>
            <w:r w:rsidRPr="00492E79">
              <w:rPr>
                <w:rFonts w:ascii="Times New Roman" w:eastAsia="Times New Roman" w:hAnsi="Times New Roman" w:cs="Times New Roman"/>
                <w:b/>
                <w:bCs/>
                <w:sz w:val="20"/>
                <w:szCs w:val="20"/>
                <w:lang w:eastAsia="ru-RU"/>
              </w:rPr>
              <w:t>7710</w:t>
            </w:r>
          </w:p>
        </w:tc>
        <w:tc>
          <w:tcPr>
            <w:tcW w:w="617" w:type="dxa"/>
            <w:shd w:val="clear" w:color="000000" w:fill="FFFFFF"/>
            <w:vAlign w:val="center"/>
            <w:hideMark/>
          </w:tcPr>
          <w:p w14:paraId="1D08CAA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7553712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14 493,7</w:t>
            </w:r>
          </w:p>
        </w:tc>
        <w:tc>
          <w:tcPr>
            <w:tcW w:w="1134" w:type="dxa"/>
            <w:shd w:val="clear" w:color="000000" w:fill="FFFFFF"/>
            <w:vAlign w:val="center"/>
            <w:hideMark/>
          </w:tcPr>
          <w:p w14:paraId="1D2A165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14 493,7</w:t>
            </w:r>
          </w:p>
        </w:tc>
        <w:tc>
          <w:tcPr>
            <w:tcW w:w="1276" w:type="dxa"/>
            <w:shd w:val="clear" w:color="000000" w:fill="FFFFFF"/>
            <w:vAlign w:val="center"/>
            <w:hideMark/>
          </w:tcPr>
          <w:p w14:paraId="72A770E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14 493,7</w:t>
            </w:r>
          </w:p>
        </w:tc>
      </w:tr>
      <w:tr w:rsidR="00F14E3F" w:rsidRPr="00492E79" w14:paraId="5AAC244A" w14:textId="77777777" w:rsidTr="00F14E3F">
        <w:trPr>
          <w:trHeight w:val="20"/>
        </w:trPr>
        <w:tc>
          <w:tcPr>
            <w:tcW w:w="7366" w:type="dxa"/>
            <w:shd w:val="clear" w:color="auto" w:fill="auto"/>
            <w:vAlign w:val="center"/>
            <w:hideMark/>
          </w:tcPr>
          <w:p w14:paraId="3A02719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0ACD224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7AA89E8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276" w:type="dxa"/>
            <w:shd w:val="clear" w:color="auto" w:fill="auto"/>
            <w:vAlign w:val="center"/>
            <w:hideMark/>
          </w:tcPr>
          <w:p w14:paraId="31D6D61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19DF446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52.1.</w:t>
            </w:r>
            <w:proofErr w:type="gramStart"/>
            <w:r w:rsidRPr="00492E79">
              <w:rPr>
                <w:rFonts w:ascii="Times New Roman" w:eastAsia="Times New Roman" w:hAnsi="Times New Roman" w:cs="Times New Roman"/>
                <w:sz w:val="20"/>
                <w:szCs w:val="20"/>
                <w:lang w:eastAsia="ru-RU"/>
              </w:rPr>
              <w:t>06.S</w:t>
            </w:r>
            <w:proofErr w:type="gramEnd"/>
            <w:r w:rsidRPr="00492E79">
              <w:rPr>
                <w:rFonts w:ascii="Times New Roman" w:eastAsia="Times New Roman" w:hAnsi="Times New Roman" w:cs="Times New Roman"/>
                <w:sz w:val="20"/>
                <w:szCs w:val="20"/>
                <w:lang w:eastAsia="ru-RU"/>
              </w:rPr>
              <w:t>7710</w:t>
            </w:r>
          </w:p>
        </w:tc>
        <w:tc>
          <w:tcPr>
            <w:tcW w:w="617" w:type="dxa"/>
            <w:shd w:val="clear" w:color="000000" w:fill="FFFFFF"/>
            <w:vAlign w:val="center"/>
            <w:hideMark/>
          </w:tcPr>
          <w:p w14:paraId="254F474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6D6D78C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14 493,7</w:t>
            </w:r>
          </w:p>
        </w:tc>
        <w:tc>
          <w:tcPr>
            <w:tcW w:w="1134" w:type="dxa"/>
            <w:shd w:val="clear" w:color="000000" w:fill="FFFFFF"/>
            <w:vAlign w:val="center"/>
            <w:hideMark/>
          </w:tcPr>
          <w:p w14:paraId="1BBF674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14 493,7</w:t>
            </w:r>
          </w:p>
        </w:tc>
        <w:tc>
          <w:tcPr>
            <w:tcW w:w="1276" w:type="dxa"/>
            <w:shd w:val="clear" w:color="000000" w:fill="FFFFFF"/>
            <w:vAlign w:val="center"/>
            <w:hideMark/>
          </w:tcPr>
          <w:p w14:paraId="18E9C15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14 493,7</w:t>
            </w:r>
          </w:p>
        </w:tc>
      </w:tr>
      <w:tr w:rsidR="00F14E3F" w:rsidRPr="00492E79" w14:paraId="0E21E685" w14:textId="77777777" w:rsidTr="00F14E3F">
        <w:trPr>
          <w:trHeight w:val="20"/>
        </w:trPr>
        <w:tc>
          <w:tcPr>
            <w:tcW w:w="7366" w:type="dxa"/>
            <w:shd w:val="clear" w:color="000000" w:fill="FFFFFF"/>
            <w:vAlign w:val="center"/>
            <w:hideMark/>
          </w:tcPr>
          <w:p w14:paraId="18F90F5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"Историко-культурное наследие"</w:t>
            </w:r>
          </w:p>
        </w:tc>
        <w:tc>
          <w:tcPr>
            <w:tcW w:w="993" w:type="dxa"/>
            <w:shd w:val="clear" w:color="auto" w:fill="auto"/>
            <w:vAlign w:val="center"/>
            <w:hideMark/>
          </w:tcPr>
          <w:p w14:paraId="25CF2C8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17EB939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276" w:type="dxa"/>
            <w:shd w:val="clear" w:color="auto" w:fill="auto"/>
            <w:vAlign w:val="center"/>
            <w:hideMark/>
          </w:tcPr>
          <w:p w14:paraId="438A580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2D5F0F2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52.2.0.00000</w:t>
            </w:r>
          </w:p>
        </w:tc>
        <w:tc>
          <w:tcPr>
            <w:tcW w:w="617" w:type="dxa"/>
            <w:shd w:val="clear" w:color="000000" w:fill="FFFFFF"/>
            <w:vAlign w:val="center"/>
            <w:hideMark/>
          </w:tcPr>
          <w:p w14:paraId="32D44CF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159A643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5F0492A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608,8</w:t>
            </w:r>
          </w:p>
        </w:tc>
        <w:tc>
          <w:tcPr>
            <w:tcW w:w="1276" w:type="dxa"/>
            <w:shd w:val="clear" w:color="000000" w:fill="FFFFFF"/>
            <w:vAlign w:val="center"/>
            <w:hideMark/>
          </w:tcPr>
          <w:p w14:paraId="4D7B4C1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2F70FC60" w14:textId="77777777" w:rsidTr="00F14E3F">
        <w:trPr>
          <w:trHeight w:val="20"/>
        </w:trPr>
        <w:tc>
          <w:tcPr>
            <w:tcW w:w="7366" w:type="dxa"/>
            <w:shd w:val="clear" w:color="000000" w:fill="FFFFFF"/>
            <w:vAlign w:val="center"/>
            <w:hideMark/>
          </w:tcPr>
          <w:p w14:paraId="4595349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993" w:type="dxa"/>
            <w:shd w:val="clear" w:color="auto" w:fill="auto"/>
            <w:vAlign w:val="center"/>
            <w:hideMark/>
          </w:tcPr>
          <w:p w14:paraId="080F482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4D4F6B4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276" w:type="dxa"/>
            <w:shd w:val="clear" w:color="auto" w:fill="auto"/>
            <w:vAlign w:val="center"/>
            <w:hideMark/>
          </w:tcPr>
          <w:p w14:paraId="7AD2CF8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auto" w:fill="auto"/>
            <w:hideMark/>
          </w:tcPr>
          <w:p w14:paraId="0470D80C" w14:textId="77777777" w:rsidR="00F14E3F" w:rsidRPr="00492E79" w:rsidRDefault="00F14E3F" w:rsidP="00F14E3F">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52.2.01.00000</w:t>
            </w:r>
          </w:p>
        </w:tc>
        <w:tc>
          <w:tcPr>
            <w:tcW w:w="617" w:type="dxa"/>
            <w:shd w:val="clear" w:color="000000" w:fill="FFFFFF"/>
            <w:vAlign w:val="center"/>
            <w:hideMark/>
          </w:tcPr>
          <w:p w14:paraId="781D020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0BE38CD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339E632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608,8</w:t>
            </w:r>
          </w:p>
        </w:tc>
        <w:tc>
          <w:tcPr>
            <w:tcW w:w="1276" w:type="dxa"/>
            <w:shd w:val="clear" w:color="000000" w:fill="FFFFFF"/>
            <w:vAlign w:val="center"/>
            <w:hideMark/>
          </w:tcPr>
          <w:p w14:paraId="5E4F9E1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6F440B6C" w14:textId="77777777" w:rsidTr="00F14E3F">
        <w:trPr>
          <w:trHeight w:val="20"/>
        </w:trPr>
        <w:tc>
          <w:tcPr>
            <w:tcW w:w="7366" w:type="dxa"/>
            <w:shd w:val="clear" w:color="000000" w:fill="FFFFFF"/>
            <w:vAlign w:val="center"/>
            <w:hideMark/>
          </w:tcPr>
          <w:p w14:paraId="1C8EB9C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993" w:type="dxa"/>
            <w:shd w:val="clear" w:color="auto" w:fill="auto"/>
            <w:vAlign w:val="center"/>
            <w:hideMark/>
          </w:tcPr>
          <w:p w14:paraId="2A7ADFE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46EBEF5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276" w:type="dxa"/>
            <w:shd w:val="clear" w:color="auto" w:fill="auto"/>
            <w:vAlign w:val="center"/>
            <w:hideMark/>
          </w:tcPr>
          <w:p w14:paraId="6448C6D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auto" w:fill="auto"/>
            <w:hideMark/>
          </w:tcPr>
          <w:p w14:paraId="570062AB" w14:textId="77777777" w:rsidR="00F14E3F" w:rsidRPr="00492E79" w:rsidRDefault="00F14E3F" w:rsidP="00F14E3F">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52.2.01.00000</w:t>
            </w:r>
          </w:p>
        </w:tc>
        <w:tc>
          <w:tcPr>
            <w:tcW w:w="617" w:type="dxa"/>
            <w:shd w:val="clear" w:color="000000" w:fill="FFFFFF"/>
            <w:vAlign w:val="center"/>
            <w:hideMark/>
          </w:tcPr>
          <w:p w14:paraId="44D6280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66CAF36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12E7B1B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608,8</w:t>
            </w:r>
          </w:p>
        </w:tc>
        <w:tc>
          <w:tcPr>
            <w:tcW w:w="1276" w:type="dxa"/>
            <w:shd w:val="clear" w:color="000000" w:fill="FFFFFF"/>
            <w:vAlign w:val="center"/>
            <w:hideMark/>
          </w:tcPr>
          <w:p w14:paraId="5D99C5B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419FE652" w14:textId="77777777" w:rsidTr="00F14E3F">
        <w:trPr>
          <w:trHeight w:val="20"/>
        </w:trPr>
        <w:tc>
          <w:tcPr>
            <w:tcW w:w="7366" w:type="dxa"/>
            <w:shd w:val="clear" w:color="000000" w:fill="FFFFFF"/>
            <w:vAlign w:val="center"/>
            <w:hideMark/>
          </w:tcPr>
          <w:p w14:paraId="207722A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3" w:type="dxa"/>
            <w:shd w:val="clear" w:color="auto" w:fill="auto"/>
            <w:vAlign w:val="center"/>
            <w:hideMark/>
          </w:tcPr>
          <w:p w14:paraId="157A04D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051781B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276" w:type="dxa"/>
            <w:shd w:val="clear" w:color="auto" w:fill="auto"/>
            <w:vAlign w:val="center"/>
            <w:hideMark/>
          </w:tcPr>
          <w:p w14:paraId="71D847B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auto" w:fill="auto"/>
            <w:hideMark/>
          </w:tcPr>
          <w:p w14:paraId="1144D39D" w14:textId="77777777" w:rsidR="00F14E3F" w:rsidRPr="00492E79" w:rsidRDefault="00F14E3F" w:rsidP="00F14E3F">
            <w:pPr>
              <w:spacing w:after="0" w:line="240" w:lineRule="auto"/>
              <w:jc w:val="both"/>
              <w:rPr>
                <w:rFonts w:ascii="Times New Roman" w:eastAsia="Times New Roman" w:hAnsi="Times New Roman" w:cs="Times New Roman"/>
                <w:color w:val="000000"/>
                <w:sz w:val="20"/>
                <w:szCs w:val="20"/>
                <w:lang w:eastAsia="ru-RU"/>
              </w:rPr>
            </w:pPr>
            <w:r w:rsidRPr="00492E79">
              <w:rPr>
                <w:rFonts w:ascii="Times New Roman" w:eastAsia="Times New Roman" w:hAnsi="Times New Roman" w:cs="Times New Roman"/>
                <w:color w:val="000000"/>
                <w:sz w:val="20"/>
                <w:szCs w:val="20"/>
                <w:lang w:eastAsia="ru-RU"/>
              </w:rPr>
              <w:t>52.2.</w:t>
            </w:r>
            <w:proofErr w:type="gramStart"/>
            <w:r w:rsidRPr="00492E79">
              <w:rPr>
                <w:rFonts w:ascii="Times New Roman" w:eastAsia="Times New Roman" w:hAnsi="Times New Roman" w:cs="Times New Roman"/>
                <w:color w:val="000000"/>
                <w:sz w:val="20"/>
                <w:szCs w:val="20"/>
                <w:lang w:eastAsia="ru-RU"/>
              </w:rPr>
              <w:t>02.S</w:t>
            </w:r>
            <w:proofErr w:type="gramEnd"/>
            <w:r w:rsidRPr="00492E79">
              <w:rPr>
                <w:rFonts w:ascii="Times New Roman" w:eastAsia="Times New Roman" w:hAnsi="Times New Roman" w:cs="Times New Roman"/>
                <w:color w:val="000000"/>
                <w:sz w:val="20"/>
                <w:szCs w:val="20"/>
                <w:lang w:eastAsia="ru-RU"/>
              </w:rPr>
              <w:t>2990</w:t>
            </w:r>
          </w:p>
        </w:tc>
        <w:tc>
          <w:tcPr>
            <w:tcW w:w="617" w:type="dxa"/>
            <w:shd w:val="clear" w:color="000000" w:fill="FFFFFF"/>
            <w:vAlign w:val="center"/>
            <w:hideMark/>
          </w:tcPr>
          <w:p w14:paraId="1876D91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22743EC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6097FFF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608,8</w:t>
            </w:r>
          </w:p>
        </w:tc>
        <w:tc>
          <w:tcPr>
            <w:tcW w:w="1276" w:type="dxa"/>
            <w:shd w:val="clear" w:color="000000" w:fill="FFFFFF"/>
            <w:vAlign w:val="center"/>
            <w:hideMark/>
          </w:tcPr>
          <w:p w14:paraId="4243E47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455E0D47" w14:textId="77777777" w:rsidTr="00F14E3F">
        <w:trPr>
          <w:trHeight w:val="20"/>
        </w:trPr>
        <w:tc>
          <w:tcPr>
            <w:tcW w:w="7366" w:type="dxa"/>
            <w:shd w:val="clear" w:color="auto" w:fill="auto"/>
            <w:vAlign w:val="center"/>
            <w:hideMark/>
          </w:tcPr>
          <w:p w14:paraId="2E53A9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Подпрограмма "Библиотечное обслуживание"</w:t>
            </w:r>
          </w:p>
        </w:tc>
        <w:tc>
          <w:tcPr>
            <w:tcW w:w="993" w:type="dxa"/>
            <w:shd w:val="clear" w:color="auto" w:fill="auto"/>
            <w:vAlign w:val="center"/>
            <w:hideMark/>
          </w:tcPr>
          <w:p w14:paraId="5AA46C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70EC72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39FB967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auto" w:fill="auto"/>
            <w:vAlign w:val="center"/>
            <w:hideMark/>
          </w:tcPr>
          <w:p w14:paraId="03C7C47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52.3.00.00000</w:t>
            </w:r>
          </w:p>
        </w:tc>
        <w:tc>
          <w:tcPr>
            <w:tcW w:w="617" w:type="dxa"/>
            <w:shd w:val="clear" w:color="auto" w:fill="auto"/>
            <w:vAlign w:val="center"/>
            <w:hideMark/>
          </w:tcPr>
          <w:p w14:paraId="21C911C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vAlign w:val="center"/>
            <w:hideMark/>
          </w:tcPr>
          <w:p w14:paraId="39BACAA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9 961,7</w:t>
            </w:r>
          </w:p>
        </w:tc>
        <w:tc>
          <w:tcPr>
            <w:tcW w:w="1134" w:type="dxa"/>
            <w:shd w:val="clear" w:color="auto" w:fill="auto"/>
            <w:vAlign w:val="center"/>
            <w:hideMark/>
          </w:tcPr>
          <w:p w14:paraId="4DFCD1E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9 851,7</w:t>
            </w:r>
          </w:p>
        </w:tc>
        <w:tc>
          <w:tcPr>
            <w:tcW w:w="1276" w:type="dxa"/>
            <w:shd w:val="clear" w:color="auto" w:fill="auto"/>
            <w:vAlign w:val="center"/>
            <w:hideMark/>
          </w:tcPr>
          <w:p w14:paraId="770CE94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9 531,7</w:t>
            </w:r>
          </w:p>
        </w:tc>
      </w:tr>
      <w:tr w:rsidR="00F14E3F" w:rsidRPr="00492E79" w14:paraId="2CDCC77C" w14:textId="77777777" w:rsidTr="00F14E3F">
        <w:trPr>
          <w:trHeight w:val="20"/>
        </w:trPr>
        <w:tc>
          <w:tcPr>
            <w:tcW w:w="7366" w:type="dxa"/>
            <w:shd w:val="clear" w:color="000000" w:fill="FFFFFF"/>
            <w:vAlign w:val="center"/>
            <w:hideMark/>
          </w:tcPr>
          <w:p w14:paraId="4430378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Мероприятия по обеспечению развития и укреплению материально-технической базы библиотек Завитинского муниципального округа"</w:t>
            </w:r>
          </w:p>
        </w:tc>
        <w:tc>
          <w:tcPr>
            <w:tcW w:w="993" w:type="dxa"/>
            <w:shd w:val="clear" w:color="auto" w:fill="auto"/>
            <w:vAlign w:val="center"/>
            <w:hideMark/>
          </w:tcPr>
          <w:p w14:paraId="08CF34F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103002C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1CE69F3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56762F6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52.3.06.00000</w:t>
            </w:r>
          </w:p>
        </w:tc>
        <w:tc>
          <w:tcPr>
            <w:tcW w:w="617" w:type="dxa"/>
            <w:shd w:val="clear" w:color="000000" w:fill="FFFFFF"/>
            <w:vAlign w:val="center"/>
            <w:hideMark/>
          </w:tcPr>
          <w:p w14:paraId="0F04A3D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00EFF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690,0</w:t>
            </w:r>
          </w:p>
        </w:tc>
        <w:tc>
          <w:tcPr>
            <w:tcW w:w="1134" w:type="dxa"/>
            <w:shd w:val="clear" w:color="000000" w:fill="FFFFFF"/>
            <w:vAlign w:val="center"/>
            <w:hideMark/>
          </w:tcPr>
          <w:p w14:paraId="1A7CC1C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600,0</w:t>
            </w:r>
          </w:p>
        </w:tc>
        <w:tc>
          <w:tcPr>
            <w:tcW w:w="1276" w:type="dxa"/>
            <w:shd w:val="clear" w:color="000000" w:fill="FFFFFF"/>
            <w:vAlign w:val="center"/>
            <w:hideMark/>
          </w:tcPr>
          <w:p w14:paraId="3F2295E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600,0</w:t>
            </w:r>
          </w:p>
        </w:tc>
      </w:tr>
      <w:tr w:rsidR="00F14E3F" w:rsidRPr="00492E79" w14:paraId="4D86C5FE" w14:textId="77777777" w:rsidTr="00F14E3F">
        <w:trPr>
          <w:trHeight w:val="20"/>
        </w:trPr>
        <w:tc>
          <w:tcPr>
            <w:tcW w:w="7366" w:type="dxa"/>
            <w:shd w:val="clear" w:color="auto" w:fill="auto"/>
            <w:vAlign w:val="center"/>
            <w:hideMark/>
          </w:tcPr>
          <w:p w14:paraId="2CDDA55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4E1D6E9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5A27C11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42265D7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54DCE2E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52.3.06.00060</w:t>
            </w:r>
          </w:p>
        </w:tc>
        <w:tc>
          <w:tcPr>
            <w:tcW w:w="617" w:type="dxa"/>
            <w:shd w:val="clear" w:color="000000" w:fill="FFFFFF"/>
            <w:vAlign w:val="center"/>
            <w:hideMark/>
          </w:tcPr>
          <w:p w14:paraId="38FA23C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6F3BF51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690,0</w:t>
            </w:r>
          </w:p>
        </w:tc>
        <w:tc>
          <w:tcPr>
            <w:tcW w:w="1134" w:type="dxa"/>
            <w:shd w:val="clear" w:color="000000" w:fill="FFFFFF"/>
            <w:vAlign w:val="center"/>
            <w:hideMark/>
          </w:tcPr>
          <w:p w14:paraId="6A36651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600,0</w:t>
            </w:r>
          </w:p>
        </w:tc>
        <w:tc>
          <w:tcPr>
            <w:tcW w:w="1276" w:type="dxa"/>
            <w:shd w:val="clear" w:color="000000" w:fill="FFFFFF"/>
            <w:vAlign w:val="center"/>
            <w:hideMark/>
          </w:tcPr>
          <w:p w14:paraId="43D13FB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600,0</w:t>
            </w:r>
          </w:p>
        </w:tc>
      </w:tr>
      <w:tr w:rsidR="00F14E3F" w:rsidRPr="00492E79" w14:paraId="1412758F" w14:textId="77777777" w:rsidTr="00F14E3F">
        <w:trPr>
          <w:trHeight w:val="20"/>
        </w:trPr>
        <w:tc>
          <w:tcPr>
            <w:tcW w:w="7366" w:type="dxa"/>
            <w:shd w:val="clear" w:color="000000" w:fill="FFFFFF"/>
            <w:vAlign w:val="center"/>
            <w:hideMark/>
          </w:tcPr>
          <w:p w14:paraId="4666920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муниципальных библиотек"</w:t>
            </w:r>
          </w:p>
        </w:tc>
        <w:tc>
          <w:tcPr>
            <w:tcW w:w="993" w:type="dxa"/>
            <w:shd w:val="clear" w:color="auto" w:fill="auto"/>
            <w:vAlign w:val="center"/>
            <w:hideMark/>
          </w:tcPr>
          <w:p w14:paraId="67FD71A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00FD323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0C7B293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6BE8EB4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52.3.01.00000</w:t>
            </w:r>
          </w:p>
        </w:tc>
        <w:tc>
          <w:tcPr>
            <w:tcW w:w="617" w:type="dxa"/>
            <w:shd w:val="clear" w:color="000000" w:fill="FFFFFF"/>
            <w:vAlign w:val="center"/>
            <w:hideMark/>
          </w:tcPr>
          <w:p w14:paraId="61973FB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0274898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928,7</w:t>
            </w:r>
          </w:p>
        </w:tc>
        <w:tc>
          <w:tcPr>
            <w:tcW w:w="1134" w:type="dxa"/>
            <w:shd w:val="clear" w:color="000000" w:fill="FFFFFF"/>
            <w:vAlign w:val="center"/>
            <w:hideMark/>
          </w:tcPr>
          <w:p w14:paraId="4BCCDA6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928,7</w:t>
            </w:r>
          </w:p>
        </w:tc>
        <w:tc>
          <w:tcPr>
            <w:tcW w:w="1276" w:type="dxa"/>
            <w:shd w:val="clear" w:color="000000" w:fill="FFFFFF"/>
            <w:vAlign w:val="center"/>
            <w:hideMark/>
          </w:tcPr>
          <w:p w14:paraId="0CE3A3E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928,7</w:t>
            </w:r>
          </w:p>
        </w:tc>
      </w:tr>
      <w:tr w:rsidR="00F14E3F" w:rsidRPr="00492E79" w14:paraId="265ED0BD" w14:textId="77777777" w:rsidTr="00F14E3F">
        <w:trPr>
          <w:trHeight w:val="20"/>
        </w:trPr>
        <w:tc>
          <w:tcPr>
            <w:tcW w:w="7366" w:type="dxa"/>
            <w:shd w:val="clear" w:color="auto" w:fill="auto"/>
            <w:vAlign w:val="center"/>
            <w:hideMark/>
          </w:tcPr>
          <w:p w14:paraId="2334B6B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993" w:type="dxa"/>
            <w:shd w:val="clear" w:color="auto" w:fill="auto"/>
            <w:vAlign w:val="center"/>
            <w:hideMark/>
          </w:tcPr>
          <w:p w14:paraId="3852FE3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62EFA5D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1EB976A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4C0AC1A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52.3.01.00420</w:t>
            </w:r>
          </w:p>
        </w:tc>
        <w:tc>
          <w:tcPr>
            <w:tcW w:w="617" w:type="dxa"/>
            <w:shd w:val="clear" w:color="000000" w:fill="FFFFFF"/>
            <w:vAlign w:val="center"/>
            <w:hideMark/>
          </w:tcPr>
          <w:p w14:paraId="53B5338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6987DEB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928,7</w:t>
            </w:r>
          </w:p>
        </w:tc>
        <w:tc>
          <w:tcPr>
            <w:tcW w:w="1134" w:type="dxa"/>
            <w:shd w:val="clear" w:color="000000" w:fill="FFFFFF"/>
            <w:vAlign w:val="center"/>
            <w:hideMark/>
          </w:tcPr>
          <w:p w14:paraId="1C79318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928,7</w:t>
            </w:r>
          </w:p>
        </w:tc>
        <w:tc>
          <w:tcPr>
            <w:tcW w:w="1276" w:type="dxa"/>
            <w:shd w:val="clear" w:color="000000" w:fill="FFFFFF"/>
            <w:vAlign w:val="center"/>
            <w:hideMark/>
          </w:tcPr>
          <w:p w14:paraId="706D262F"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928,7</w:t>
            </w:r>
          </w:p>
        </w:tc>
      </w:tr>
      <w:tr w:rsidR="00F14E3F" w:rsidRPr="00492E79" w14:paraId="13EEF7BC" w14:textId="77777777" w:rsidTr="00F14E3F">
        <w:trPr>
          <w:trHeight w:val="20"/>
        </w:trPr>
        <w:tc>
          <w:tcPr>
            <w:tcW w:w="7366" w:type="dxa"/>
            <w:shd w:val="clear" w:color="auto" w:fill="auto"/>
            <w:vAlign w:val="center"/>
            <w:hideMark/>
          </w:tcPr>
          <w:p w14:paraId="1E7A994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605748F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0F96A4C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276" w:type="dxa"/>
            <w:shd w:val="clear" w:color="auto" w:fill="auto"/>
            <w:vAlign w:val="center"/>
            <w:hideMark/>
          </w:tcPr>
          <w:p w14:paraId="213BAAC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09144BC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52.3.01.00420</w:t>
            </w:r>
          </w:p>
        </w:tc>
        <w:tc>
          <w:tcPr>
            <w:tcW w:w="617" w:type="dxa"/>
            <w:shd w:val="clear" w:color="000000" w:fill="FFFFFF"/>
            <w:vAlign w:val="center"/>
            <w:hideMark/>
          </w:tcPr>
          <w:p w14:paraId="6AABA17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555EA82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928,7</w:t>
            </w:r>
          </w:p>
        </w:tc>
        <w:tc>
          <w:tcPr>
            <w:tcW w:w="1134" w:type="dxa"/>
            <w:shd w:val="clear" w:color="000000" w:fill="FFFFFF"/>
            <w:vAlign w:val="center"/>
            <w:hideMark/>
          </w:tcPr>
          <w:p w14:paraId="2B65AA0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928,7</w:t>
            </w:r>
          </w:p>
        </w:tc>
        <w:tc>
          <w:tcPr>
            <w:tcW w:w="1276" w:type="dxa"/>
            <w:shd w:val="clear" w:color="000000" w:fill="FFFFFF"/>
            <w:vAlign w:val="center"/>
            <w:hideMark/>
          </w:tcPr>
          <w:p w14:paraId="76396BF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928,7</w:t>
            </w:r>
          </w:p>
        </w:tc>
      </w:tr>
      <w:tr w:rsidR="00F14E3F" w:rsidRPr="00492E79" w14:paraId="2ABBDDA9" w14:textId="77777777" w:rsidTr="00F14E3F">
        <w:trPr>
          <w:trHeight w:val="20"/>
        </w:trPr>
        <w:tc>
          <w:tcPr>
            <w:tcW w:w="7366" w:type="dxa"/>
            <w:shd w:val="clear" w:color="000000" w:fill="FFFFFF"/>
            <w:vAlign w:val="center"/>
            <w:hideMark/>
          </w:tcPr>
          <w:p w14:paraId="51A2B27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Ремонт Библиотеки"</w:t>
            </w:r>
          </w:p>
        </w:tc>
        <w:tc>
          <w:tcPr>
            <w:tcW w:w="993" w:type="dxa"/>
            <w:shd w:val="clear" w:color="auto" w:fill="auto"/>
            <w:vAlign w:val="center"/>
            <w:hideMark/>
          </w:tcPr>
          <w:p w14:paraId="69A4C6B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7168F5C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62A9F18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2CA42CF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52.3.03.00000</w:t>
            </w:r>
          </w:p>
        </w:tc>
        <w:tc>
          <w:tcPr>
            <w:tcW w:w="617" w:type="dxa"/>
            <w:shd w:val="clear" w:color="000000" w:fill="FFFFFF"/>
            <w:vAlign w:val="center"/>
            <w:hideMark/>
          </w:tcPr>
          <w:p w14:paraId="315D3CB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60F0366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220,0</w:t>
            </w:r>
          </w:p>
        </w:tc>
        <w:tc>
          <w:tcPr>
            <w:tcW w:w="1134" w:type="dxa"/>
            <w:shd w:val="clear" w:color="000000" w:fill="FFFFFF"/>
            <w:vAlign w:val="center"/>
            <w:hideMark/>
          </w:tcPr>
          <w:p w14:paraId="7A636D5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200,0</w:t>
            </w:r>
          </w:p>
        </w:tc>
        <w:tc>
          <w:tcPr>
            <w:tcW w:w="1276" w:type="dxa"/>
            <w:shd w:val="clear" w:color="000000" w:fill="FFFFFF"/>
            <w:vAlign w:val="center"/>
            <w:hideMark/>
          </w:tcPr>
          <w:p w14:paraId="5366D31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200,0</w:t>
            </w:r>
          </w:p>
        </w:tc>
      </w:tr>
      <w:tr w:rsidR="00F14E3F" w:rsidRPr="00492E79" w14:paraId="33BBB199" w14:textId="77777777" w:rsidTr="00F14E3F">
        <w:trPr>
          <w:trHeight w:val="20"/>
        </w:trPr>
        <w:tc>
          <w:tcPr>
            <w:tcW w:w="7366" w:type="dxa"/>
            <w:shd w:val="clear" w:color="auto" w:fill="auto"/>
            <w:vAlign w:val="center"/>
            <w:hideMark/>
          </w:tcPr>
          <w:p w14:paraId="043375D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Ремонт библиотек</w:t>
            </w:r>
          </w:p>
        </w:tc>
        <w:tc>
          <w:tcPr>
            <w:tcW w:w="993" w:type="dxa"/>
            <w:shd w:val="clear" w:color="auto" w:fill="auto"/>
            <w:vAlign w:val="center"/>
            <w:hideMark/>
          </w:tcPr>
          <w:p w14:paraId="453D4E1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5BEA9C8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5283D9C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2745C4D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52.3.03.00450</w:t>
            </w:r>
          </w:p>
        </w:tc>
        <w:tc>
          <w:tcPr>
            <w:tcW w:w="617" w:type="dxa"/>
            <w:shd w:val="clear" w:color="000000" w:fill="FFFFFF"/>
            <w:vAlign w:val="center"/>
            <w:hideMark/>
          </w:tcPr>
          <w:p w14:paraId="3A9D2C0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3AAE935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220,0</w:t>
            </w:r>
          </w:p>
        </w:tc>
        <w:tc>
          <w:tcPr>
            <w:tcW w:w="1134" w:type="dxa"/>
            <w:shd w:val="clear" w:color="000000" w:fill="FFFFFF"/>
            <w:vAlign w:val="center"/>
            <w:hideMark/>
          </w:tcPr>
          <w:p w14:paraId="565703B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200,0</w:t>
            </w:r>
          </w:p>
        </w:tc>
        <w:tc>
          <w:tcPr>
            <w:tcW w:w="1276" w:type="dxa"/>
            <w:shd w:val="clear" w:color="000000" w:fill="FFFFFF"/>
            <w:vAlign w:val="center"/>
            <w:hideMark/>
          </w:tcPr>
          <w:p w14:paraId="6336432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200,0</w:t>
            </w:r>
          </w:p>
        </w:tc>
      </w:tr>
      <w:tr w:rsidR="00F14E3F" w:rsidRPr="00492E79" w14:paraId="410566C1" w14:textId="77777777" w:rsidTr="00F14E3F">
        <w:trPr>
          <w:trHeight w:val="20"/>
        </w:trPr>
        <w:tc>
          <w:tcPr>
            <w:tcW w:w="7366" w:type="dxa"/>
            <w:shd w:val="clear" w:color="auto" w:fill="auto"/>
            <w:vAlign w:val="center"/>
            <w:hideMark/>
          </w:tcPr>
          <w:p w14:paraId="4299006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02B1C77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793CE0D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276" w:type="dxa"/>
            <w:shd w:val="clear" w:color="auto" w:fill="auto"/>
            <w:vAlign w:val="center"/>
            <w:hideMark/>
          </w:tcPr>
          <w:p w14:paraId="2F8B5B9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1044E65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52.3.03.00450</w:t>
            </w:r>
          </w:p>
        </w:tc>
        <w:tc>
          <w:tcPr>
            <w:tcW w:w="617" w:type="dxa"/>
            <w:shd w:val="clear" w:color="000000" w:fill="FFFFFF"/>
            <w:vAlign w:val="center"/>
            <w:hideMark/>
          </w:tcPr>
          <w:p w14:paraId="3E45DD4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194659F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220,0</w:t>
            </w:r>
          </w:p>
        </w:tc>
        <w:tc>
          <w:tcPr>
            <w:tcW w:w="1134" w:type="dxa"/>
            <w:shd w:val="clear" w:color="000000" w:fill="FFFFFF"/>
            <w:vAlign w:val="center"/>
            <w:hideMark/>
          </w:tcPr>
          <w:p w14:paraId="3AF7020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c>
          <w:tcPr>
            <w:tcW w:w="1276" w:type="dxa"/>
            <w:shd w:val="clear" w:color="000000" w:fill="FFFFFF"/>
            <w:vAlign w:val="center"/>
            <w:hideMark/>
          </w:tcPr>
          <w:p w14:paraId="3116569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200,0</w:t>
            </w:r>
          </w:p>
        </w:tc>
      </w:tr>
      <w:tr w:rsidR="00F14E3F" w:rsidRPr="00492E79" w14:paraId="2184AB1D" w14:textId="77777777" w:rsidTr="00F14E3F">
        <w:trPr>
          <w:trHeight w:val="20"/>
        </w:trPr>
        <w:tc>
          <w:tcPr>
            <w:tcW w:w="7366" w:type="dxa"/>
            <w:shd w:val="clear" w:color="000000" w:fill="FFFFFF"/>
            <w:vAlign w:val="center"/>
            <w:hideMark/>
          </w:tcPr>
          <w:p w14:paraId="0743C9E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993" w:type="dxa"/>
            <w:shd w:val="clear" w:color="auto" w:fill="auto"/>
            <w:vAlign w:val="center"/>
            <w:hideMark/>
          </w:tcPr>
          <w:p w14:paraId="4EA5DAA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4BC1AE1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6041043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394AC97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52.3.04.00000</w:t>
            </w:r>
          </w:p>
        </w:tc>
        <w:tc>
          <w:tcPr>
            <w:tcW w:w="617" w:type="dxa"/>
            <w:shd w:val="clear" w:color="000000" w:fill="FFFFFF"/>
            <w:vAlign w:val="center"/>
            <w:hideMark/>
          </w:tcPr>
          <w:p w14:paraId="051F587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1E90666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24B458B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35BCA7F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0BE8867A" w14:textId="77777777" w:rsidTr="00F14E3F">
        <w:trPr>
          <w:trHeight w:val="20"/>
        </w:trPr>
        <w:tc>
          <w:tcPr>
            <w:tcW w:w="7366" w:type="dxa"/>
            <w:shd w:val="clear" w:color="auto" w:fill="auto"/>
            <w:vAlign w:val="center"/>
            <w:hideMark/>
          </w:tcPr>
          <w:p w14:paraId="79A53F1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tc>
        <w:tc>
          <w:tcPr>
            <w:tcW w:w="993" w:type="dxa"/>
            <w:shd w:val="clear" w:color="auto" w:fill="auto"/>
            <w:vAlign w:val="center"/>
            <w:hideMark/>
          </w:tcPr>
          <w:p w14:paraId="5372411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6138641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4B6420B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5B48EBD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52.3.04.00940</w:t>
            </w:r>
          </w:p>
        </w:tc>
        <w:tc>
          <w:tcPr>
            <w:tcW w:w="617" w:type="dxa"/>
            <w:shd w:val="clear" w:color="000000" w:fill="FFFFFF"/>
            <w:vAlign w:val="center"/>
            <w:hideMark/>
          </w:tcPr>
          <w:p w14:paraId="178BA61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637083A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14:paraId="6E782ED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c>
          <w:tcPr>
            <w:tcW w:w="1276" w:type="dxa"/>
            <w:shd w:val="clear" w:color="000000" w:fill="FFFFFF"/>
            <w:vAlign w:val="center"/>
            <w:hideMark/>
          </w:tcPr>
          <w:p w14:paraId="13AA6B7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0,0</w:t>
            </w:r>
          </w:p>
        </w:tc>
      </w:tr>
      <w:tr w:rsidR="00F14E3F" w:rsidRPr="00492E79" w14:paraId="41682F89" w14:textId="77777777" w:rsidTr="00F14E3F">
        <w:trPr>
          <w:trHeight w:val="20"/>
        </w:trPr>
        <w:tc>
          <w:tcPr>
            <w:tcW w:w="7366" w:type="dxa"/>
            <w:shd w:val="clear" w:color="auto" w:fill="auto"/>
            <w:vAlign w:val="center"/>
            <w:hideMark/>
          </w:tcPr>
          <w:p w14:paraId="727BA12D"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0BE337A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26DAE8B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276" w:type="dxa"/>
            <w:shd w:val="clear" w:color="auto" w:fill="auto"/>
            <w:vAlign w:val="center"/>
            <w:hideMark/>
          </w:tcPr>
          <w:p w14:paraId="371DC52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0C20ACB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52.3.04.00940</w:t>
            </w:r>
          </w:p>
        </w:tc>
        <w:tc>
          <w:tcPr>
            <w:tcW w:w="617" w:type="dxa"/>
            <w:shd w:val="clear" w:color="000000" w:fill="FFFFFF"/>
            <w:vAlign w:val="center"/>
            <w:hideMark/>
          </w:tcPr>
          <w:p w14:paraId="5C8E38D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5726E2C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09D6A3E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000000" w:fill="FFFFFF"/>
            <w:vAlign w:val="center"/>
            <w:hideMark/>
          </w:tcPr>
          <w:p w14:paraId="0A5A332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r>
      <w:tr w:rsidR="00F14E3F" w:rsidRPr="00492E79" w14:paraId="5B60E578" w14:textId="77777777" w:rsidTr="00F14E3F">
        <w:trPr>
          <w:trHeight w:val="20"/>
        </w:trPr>
        <w:tc>
          <w:tcPr>
            <w:tcW w:w="7366" w:type="dxa"/>
            <w:shd w:val="clear" w:color="000000" w:fill="FFFFFF"/>
            <w:vAlign w:val="center"/>
            <w:hideMark/>
          </w:tcPr>
          <w:p w14:paraId="54F47D9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Методическое обеспечение и комплектование муниципальных библиотек"</w:t>
            </w:r>
          </w:p>
        </w:tc>
        <w:tc>
          <w:tcPr>
            <w:tcW w:w="993" w:type="dxa"/>
            <w:shd w:val="clear" w:color="auto" w:fill="auto"/>
            <w:vAlign w:val="center"/>
            <w:hideMark/>
          </w:tcPr>
          <w:p w14:paraId="428346D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4140EA3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7266FAF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73B73A5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52.3.02.00000</w:t>
            </w:r>
          </w:p>
        </w:tc>
        <w:tc>
          <w:tcPr>
            <w:tcW w:w="617" w:type="dxa"/>
            <w:shd w:val="clear" w:color="000000" w:fill="FFFFFF"/>
            <w:vAlign w:val="center"/>
            <w:hideMark/>
          </w:tcPr>
          <w:p w14:paraId="5745D646"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2D3A1DF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400,0</w:t>
            </w:r>
          </w:p>
        </w:tc>
        <w:tc>
          <w:tcPr>
            <w:tcW w:w="1134" w:type="dxa"/>
            <w:shd w:val="clear" w:color="000000" w:fill="FFFFFF"/>
            <w:vAlign w:val="center"/>
            <w:hideMark/>
          </w:tcPr>
          <w:p w14:paraId="299C3AB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400,0</w:t>
            </w:r>
          </w:p>
        </w:tc>
        <w:tc>
          <w:tcPr>
            <w:tcW w:w="1276" w:type="dxa"/>
            <w:shd w:val="clear" w:color="000000" w:fill="FFFFFF"/>
            <w:vAlign w:val="center"/>
            <w:hideMark/>
          </w:tcPr>
          <w:p w14:paraId="69862C5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80,0</w:t>
            </w:r>
          </w:p>
        </w:tc>
      </w:tr>
      <w:tr w:rsidR="00F14E3F" w:rsidRPr="00492E79" w14:paraId="7E29FD11" w14:textId="77777777" w:rsidTr="00F14E3F">
        <w:trPr>
          <w:trHeight w:val="20"/>
        </w:trPr>
        <w:tc>
          <w:tcPr>
            <w:tcW w:w="7366" w:type="dxa"/>
            <w:shd w:val="clear" w:color="auto" w:fill="auto"/>
            <w:vAlign w:val="center"/>
            <w:hideMark/>
          </w:tcPr>
          <w:p w14:paraId="2F5005D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lastRenderedPageBreak/>
              <w:t>Методическое обеспечение и комплектование муниципальных библиотек</w:t>
            </w:r>
          </w:p>
        </w:tc>
        <w:tc>
          <w:tcPr>
            <w:tcW w:w="993" w:type="dxa"/>
            <w:shd w:val="clear" w:color="auto" w:fill="auto"/>
            <w:vAlign w:val="center"/>
            <w:hideMark/>
          </w:tcPr>
          <w:p w14:paraId="2BFCA30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16073DE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2EDE922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2B997D5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52.3.02.00510</w:t>
            </w:r>
          </w:p>
        </w:tc>
        <w:tc>
          <w:tcPr>
            <w:tcW w:w="617" w:type="dxa"/>
            <w:shd w:val="clear" w:color="000000" w:fill="FFFFFF"/>
            <w:vAlign w:val="center"/>
            <w:hideMark/>
          </w:tcPr>
          <w:p w14:paraId="3A6B568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42E2D7D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400,0</w:t>
            </w:r>
          </w:p>
        </w:tc>
        <w:tc>
          <w:tcPr>
            <w:tcW w:w="1134" w:type="dxa"/>
            <w:shd w:val="clear" w:color="000000" w:fill="FFFFFF"/>
            <w:vAlign w:val="center"/>
            <w:hideMark/>
          </w:tcPr>
          <w:p w14:paraId="137F8E2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400,0</w:t>
            </w:r>
          </w:p>
        </w:tc>
        <w:tc>
          <w:tcPr>
            <w:tcW w:w="1276" w:type="dxa"/>
            <w:shd w:val="clear" w:color="000000" w:fill="FFFFFF"/>
            <w:vAlign w:val="center"/>
            <w:hideMark/>
          </w:tcPr>
          <w:p w14:paraId="1F7C49D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80,0</w:t>
            </w:r>
          </w:p>
        </w:tc>
      </w:tr>
      <w:tr w:rsidR="00F14E3F" w:rsidRPr="00492E79" w14:paraId="0269B344" w14:textId="77777777" w:rsidTr="00F14E3F">
        <w:trPr>
          <w:trHeight w:val="20"/>
        </w:trPr>
        <w:tc>
          <w:tcPr>
            <w:tcW w:w="7366" w:type="dxa"/>
            <w:shd w:val="clear" w:color="auto" w:fill="auto"/>
            <w:vAlign w:val="center"/>
            <w:hideMark/>
          </w:tcPr>
          <w:p w14:paraId="2BDE835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126083E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1BB2229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276" w:type="dxa"/>
            <w:shd w:val="clear" w:color="auto" w:fill="auto"/>
            <w:vAlign w:val="center"/>
            <w:hideMark/>
          </w:tcPr>
          <w:p w14:paraId="1BE4FE1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3AF4F4B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52.3.02.00510</w:t>
            </w:r>
          </w:p>
        </w:tc>
        <w:tc>
          <w:tcPr>
            <w:tcW w:w="617" w:type="dxa"/>
            <w:shd w:val="clear" w:color="000000" w:fill="FFFFFF"/>
            <w:vAlign w:val="center"/>
            <w:hideMark/>
          </w:tcPr>
          <w:p w14:paraId="625D4FC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30CA2E5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400,0</w:t>
            </w:r>
          </w:p>
        </w:tc>
        <w:tc>
          <w:tcPr>
            <w:tcW w:w="1134" w:type="dxa"/>
            <w:shd w:val="clear" w:color="000000" w:fill="FFFFFF"/>
            <w:vAlign w:val="center"/>
            <w:hideMark/>
          </w:tcPr>
          <w:p w14:paraId="5761213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400,0</w:t>
            </w:r>
          </w:p>
        </w:tc>
        <w:tc>
          <w:tcPr>
            <w:tcW w:w="1276" w:type="dxa"/>
            <w:shd w:val="clear" w:color="000000" w:fill="FFFFFF"/>
            <w:vAlign w:val="center"/>
            <w:hideMark/>
          </w:tcPr>
          <w:p w14:paraId="444411BF"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80,0</w:t>
            </w:r>
          </w:p>
        </w:tc>
      </w:tr>
      <w:tr w:rsidR="00F14E3F" w:rsidRPr="00492E79" w14:paraId="5712103C" w14:textId="77777777" w:rsidTr="00F14E3F">
        <w:trPr>
          <w:trHeight w:val="20"/>
        </w:trPr>
        <w:tc>
          <w:tcPr>
            <w:tcW w:w="7366" w:type="dxa"/>
            <w:shd w:val="clear" w:color="000000" w:fill="FFFFFF"/>
            <w:vAlign w:val="center"/>
            <w:hideMark/>
          </w:tcPr>
          <w:p w14:paraId="2C0EFA3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Основное мероприятие " Субсидии муниципальным районам на осуществление ими отдельных расходных обязательств"</w:t>
            </w:r>
          </w:p>
        </w:tc>
        <w:tc>
          <w:tcPr>
            <w:tcW w:w="993" w:type="dxa"/>
            <w:shd w:val="clear" w:color="auto" w:fill="auto"/>
            <w:vAlign w:val="center"/>
            <w:hideMark/>
          </w:tcPr>
          <w:p w14:paraId="55A2DB6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63C7650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737B348C"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589BE6D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52.3.07.00000</w:t>
            </w:r>
          </w:p>
        </w:tc>
        <w:tc>
          <w:tcPr>
            <w:tcW w:w="617" w:type="dxa"/>
            <w:shd w:val="clear" w:color="000000" w:fill="FFFFFF"/>
            <w:vAlign w:val="center"/>
            <w:hideMark/>
          </w:tcPr>
          <w:p w14:paraId="6FF42D1B"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057364F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7 723,0</w:t>
            </w:r>
          </w:p>
        </w:tc>
        <w:tc>
          <w:tcPr>
            <w:tcW w:w="1134" w:type="dxa"/>
            <w:shd w:val="clear" w:color="000000" w:fill="FFFFFF"/>
            <w:vAlign w:val="center"/>
            <w:hideMark/>
          </w:tcPr>
          <w:p w14:paraId="36F4160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7 723,0</w:t>
            </w:r>
          </w:p>
        </w:tc>
        <w:tc>
          <w:tcPr>
            <w:tcW w:w="1276" w:type="dxa"/>
            <w:shd w:val="clear" w:color="000000" w:fill="FFFFFF"/>
            <w:vAlign w:val="center"/>
            <w:hideMark/>
          </w:tcPr>
          <w:p w14:paraId="4CFE6914"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7 723,0</w:t>
            </w:r>
          </w:p>
        </w:tc>
      </w:tr>
      <w:tr w:rsidR="00F14E3F" w:rsidRPr="00492E79" w14:paraId="2DD9F552" w14:textId="77777777" w:rsidTr="00F14E3F">
        <w:trPr>
          <w:trHeight w:val="20"/>
        </w:trPr>
        <w:tc>
          <w:tcPr>
            <w:tcW w:w="7366" w:type="dxa"/>
            <w:shd w:val="clear" w:color="auto" w:fill="auto"/>
            <w:vAlign w:val="center"/>
            <w:hideMark/>
          </w:tcPr>
          <w:p w14:paraId="6B05C42E"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93" w:type="dxa"/>
            <w:shd w:val="clear" w:color="auto" w:fill="auto"/>
            <w:vAlign w:val="center"/>
            <w:hideMark/>
          </w:tcPr>
          <w:p w14:paraId="5744189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024</w:t>
            </w:r>
          </w:p>
        </w:tc>
        <w:tc>
          <w:tcPr>
            <w:tcW w:w="850" w:type="dxa"/>
            <w:shd w:val="clear" w:color="auto" w:fill="auto"/>
            <w:vAlign w:val="center"/>
            <w:hideMark/>
          </w:tcPr>
          <w:p w14:paraId="6A711B4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14:paraId="103016E9"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01</w:t>
            </w:r>
          </w:p>
        </w:tc>
        <w:tc>
          <w:tcPr>
            <w:tcW w:w="1478" w:type="dxa"/>
            <w:shd w:val="clear" w:color="000000" w:fill="FFFFFF"/>
            <w:vAlign w:val="center"/>
            <w:hideMark/>
          </w:tcPr>
          <w:p w14:paraId="1FEBB14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52.3.</w:t>
            </w:r>
            <w:proofErr w:type="gramStart"/>
            <w:r w:rsidRPr="00492E79">
              <w:rPr>
                <w:rFonts w:ascii="Times New Roman" w:eastAsia="Times New Roman" w:hAnsi="Times New Roman" w:cs="Times New Roman"/>
                <w:b/>
                <w:bCs/>
                <w:sz w:val="20"/>
                <w:szCs w:val="20"/>
                <w:lang w:eastAsia="ru-RU"/>
              </w:rPr>
              <w:t>07.S</w:t>
            </w:r>
            <w:proofErr w:type="gramEnd"/>
            <w:r w:rsidRPr="00492E79">
              <w:rPr>
                <w:rFonts w:ascii="Times New Roman" w:eastAsia="Times New Roman" w:hAnsi="Times New Roman" w:cs="Times New Roman"/>
                <w:b/>
                <w:bCs/>
                <w:sz w:val="20"/>
                <w:szCs w:val="20"/>
                <w:lang w:eastAsia="ru-RU"/>
              </w:rPr>
              <w:t>7710</w:t>
            </w:r>
          </w:p>
        </w:tc>
        <w:tc>
          <w:tcPr>
            <w:tcW w:w="617" w:type="dxa"/>
            <w:shd w:val="clear" w:color="000000" w:fill="FFFFFF"/>
            <w:vAlign w:val="center"/>
            <w:hideMark/>
          </w:tcPr>
          <w:p w14:paraId="2FFBBE77"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000000" w:fill="FFFFFF"/>
            <w:vAlign w:val="center"/>
            <w:hideMark/>
          </w:tcPr>
          <w:p w14:paraId="67C6A961"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7 723,0</w:t>
            </w:r>
          </w:p>
        </w:tc>
        <w:tc>
          <w:tcPr>
            <w:tcW w:w="1134" w:type="dxa"/>
            <w:shd w:val="clear" w:color="000000" w:fill="FFFFFF"/>
            <w:vAlign w:val="center"/>
            <w:hideMark/>
          </w:tcPr>
          <w:p w14:paraId="4B5CD96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7 723,0</w:t>
            </w:r>
          </w:p>
        </w:tc>
        <w:tc>
          <w:tcPr>
            <w:tcW w:w="1276" w:type="dxa"/>
            <w:shd w:val="clear" w:color="000000" w:fill="FFFFFF"/>
            <w:vAlign w:val="center"/>
            <w:hideMark/>
          </w:tcPr>
          <w:p w14:paraId="440C7B10"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7 723,0</w:t>
            </w:r>
          </w:p>
        </w:tc>
      </w:tr>
      <w:tr w:rsidR="00F14E3F" w:rsidRPr="00492E79" w14:paraId="3D90A3E1" w14:textId="77777777" w:rsidTr="00F14E3F">
        <w:trPr>
          <w:trHeight w:val="20"/>
        </w:trPr>
        <w:tc>
          <w:tcPr>
            <w:tcW w:w="7366" w:type="dxa"/>
            <w:shd w:val="clear" w:color="auto" w:fill="auto"/>
            <w:vAlign w:val="center"/>
            <w:hideMark/>
          </w:tcPr>
          <w:p w14:paraId="1DA522D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3" w:type="dxa"/>
            <w:shd w:val="clear" w:color="auto" w:fill="auto"/>
            <w:vAlign w:val="center"/>
            <w:hideMark/>
          </w:tcPr>
          <w:p w14:paraId="6336094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024</w:t>
            </w:r>
          </w:p>
        </w:tc>
        <w:tc>
          <w:tcPr>
            <w:tcW w:w="850" w:type="dxa"/>
            <w:shd w:val="clear" w:color="auto" w:fill="auto"/>
            <w:vAlign w:val="center"/>
            <w:hideMark/>
          </w:tcPr>
          <w:p w14:paraId="2B0E3EE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08</w:t>
            </w:r>
          </w:p>
        </w:tc>
        <w:tc>
          <w:tcPr>
            <w:tcW w:w="1276" w:type="dxa"/>
            <w:shd w:val="clear" w:color="auto" w:fill="auto"/>
            <w:vAlign w:val="center"/>
            <w:hideMark/>
          </w:tcPr>
          <w:p w14:paraId="5C9035E0"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01</w:t>
            </w:r>
          </w:p>
        </w:tc>
        <w:tc>
          <w:tcPr>
            <w:tcW w:w="1478" w:type="dxa"/>
            <w:shd w:val="clear" w:color="000000" w:fill="FFFFFF"/>
            <w:vAlign w:val="center"/>
            <w:hideMark/>
          </w:tcPr>
          <w:p w14:paraId="236FCC4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52.3.</w:t>
            </w:r>
            <w:proofErr w:type="gramStart"/>
            <w:r w:rsidRPr="00492E79">
              <w:rPr>
                <w:rFonts w:ascii="Times New Roman" w:eastAsia="Times New Roman" w:hAnsi="Times New Roman" w:cs="Times New Roman"/>
                <w:sz w:val="20"/>
                <w:szCs w:val="20"/>
                <w:lang w:eastAsia="ru-RU"/>
              </w:rPr>
              <w:t>07.S</w:t>
            </w:r>
            <w:proofErr w:type="gramEnd"/>
            <w:r w:rsidRPr="00492E79">
              <w:rPr>
                <w:rFonts w:ascii="Times New Roman" w:eastAsia="Times New Roman" w:hAnsi="Times New Roman" w:cs="Times New Roman"/>
                <w:sz w:val="20"/>
                <w:szCs w:val="20"/>
                <w:lang w:eastAsia="ru-RU"/>
              </w:rPr>
              <w:t>7710</w:t>
            </w:r>
          </w:p>
        </w:tc>
        <w:tc>
          <w:tcPr>
            <w:tcW w:w="617" w:type="dxa"/>
            <w:shd w:val="clear" w:color="000000" w:fill="FFFFFF"/>
            <w:vAlign w:val="center"/>
            <w:hideMark/>
          </w:tcPr>
          <w:p w14:paraId="12FCD44E"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600</w:t>
            </w:r>
          </w:p>
        </w:tc>
        <w:tc>
          <w:tcPr>
            <w:tcW w:w="1096" w:type="dxa"/>
            <w:shd w:val="clear" w:color="000000" w:fill="FFFFFF"/>
            <w:vAlign w:val="center"/>
            <w:hideMark/>
          </w:tcPr>
          <w:p w14:paraId="08696844"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7 723,0</w:t>
            </w:r>
          </w:p>
        </w:tc>
        <w:tc>
          <w:tcPr>
            <w:tcW w:w="1134" w:type="dxa"/>
            <w:shd w:val="clear" w:color="000000" w:fill="FFFFFF"/>
            <w:vAlign w:val="center"/>
            <w:hideMark/>
          </w:tcPr>
          <w:p w14:paraId="4ED1A775"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7 723,0</w:t>
            </w:r>
          </w:p>
        </w:tc>
        <w:tc>
          <w:tcPr>
            <w:tcW w:w="1276" w:type="dxa"/>
            <w:shd w:val="clear" w:color="000000" w:fill="FFFFFF"/>
            <w:vAlign w:val="center"/>
            <w:hideMark/>
          </w:tcPr>
          <w:p w14:paraId="5C121A8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7 723,0</w:t>
            </w:r>
          </w:p>
        </w:tc>
      </w:tr>
      <w:tr w:rsidR="00F14E3F" w:rsidRPr="00492E79" w14:paraId="1BD7FA2F" w14:textId="77777777" w:rsidTr="00F14E3F">
        <w:trPr>
          <w:trHeight w:val="20"/>
        </w:trPr>
        <w:tc>
          <w:tcPr>
            <w:tcW w:w="7366" w:type="dxa"/>
            <w:shd w:val="clear" w:color="auto" w:fill="auto"/>
            <w:vAlign w:val="center"/>
            <w:hideMark/>
          </w:tcPr>
          <w:p w14:paraId="70EBCBB9"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Условно утвержденные расходы</w:t>
            </w:r>
          </w:p>
        </w:tc>
        <w:tc>
          <w:tcPr>
            <w:tcW w:w="993" w:type="dxa"/>
            <w:shd w:val="clear" w:color="auto" w:fill="auto"/>
            <w:vAlign w:val="center"/>
            <w:hideMark/>
          </w:tcPr>
          <w:p w14:paraId="20F36202"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850" w:type="dxa"/>
            <w:shd w:val="clear" w:color="auto" w:fill="auto"/>
            <w:vAlign w:val="center"/>
            <w:hideMark/>
          </w:tcPr>
          <w:p w14:paraId="3403AC7C"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276" w:type="dxa"/>
            <w:shd w:val="clear" w:color="auto" w:fill="auto"/>
            <w:vAlign w:val="center"/>
            <w:hideMark/>
          </w:tcPr>
          <w:p w14:paraId="0BFCEF03"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478" w:type="dxa"/>
            <w:shd w:val="clear" w:color="auto" w:fill="auto"/>
            <w:vAlign w:val="center"/>
            <w:hideMark/>
          </w:tcPr>
          <w:p w14:paraId="0169F10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00.0.00.00000</w:t>
            </w:r>
          </w:p>
        </w:tc>
        <w:tc>
          <w:tcPr>
            <w:tcW w:w="617" w:type="dxa"/>
            <w:shd w:val="clear" w:color="auto" w:fill="auto"/>
            <w:vAlign w:val="center"/>
            <w:hideMark/>
          </w:tcPr>
          <w:p w14:paraId="58505017"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w:t>
            </w:r>
          </w:p>
        </w:tc>
        <w:tc>
          <w:tcPr>
            <w:tcW w:w="1096" w:type="dxa"/>
            <w:shd w:val="clear" w:color="000000" w:fill="FFFFFF"/>
            <w:vAlign w:val="center"/>
            <w:hideMark/>
          </w:tcPr>
          <w:p w14:paraId="1C1D6531"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0,0</w:t>
            </w:r>
          </w:p>
        </w:tc>
        <w:tc>
          <w:tcPr>
            <w:tcW w:w="1134" w:type="dxa"/>
            <w:shd w:val="clear" w:color="000000" w:fill="FFFFFF"/>
            <w:vAlign w:val="center"/>
            <w:hideMark/>
          </w:tcPr>
          <w:p w14:paraId="2EBFB7C8"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5 296,7</w:t>
            </w:r>
          </w:p>
        </w:tc>
        <w:tc>
          <w:tcPr>
            <w:tcW w:w="1276" w:type="dxa"/>
            <w:shd w:val="clear" w:color="000000" w:fill="FFFFFF"/>
            <w:vAlign w:val="center"/>
            <w:hideMark/>
          </w:tcPr>
          <w:p w14:paraId="0BFA493A" w14:textId="77777777" w:rsidR="00F14E3F" w:rsidRPr="00492E79" w:rsidRDefault="00F14E3F" w:rsidP="00F14E3F">
            <w:pPr>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11 334,0</w:t>
            </w:r>
          </w:p>
        </w:tc>
      </w:tr>
      <w:tr w:rsidR="00F14E3F" w:rsidRPr="00492E79" w14:paraId="2F38B54A" w14:textId="77777777" w:rsidTr="00F14E3F">
        <w:trPr>
          <w:trHeight w:val="20"/>
        </w:trPr>
        <w:tc>
          <w:tcPr>
            <w:tcW w:w="7366" w:type="dxa"/>
            <w:shd w:val="clear" w:color="auto" w:fill="auto"/>
            <w:noWrap/>
            <w:vAlign w:val="bottom"/>
            <w:hideMark/>
          </w:tcPr>
          <w:p w14:paraId="47A594D2"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Итого</w:t>
            </w:r>
          </w:p>
        </w:tc>
        <w:tc>
          <w:tcPr>
            <w:tcW w:w="993" w:type="dxa"/>
            <w:shd w:val="clear" w:color="auto" w:fill="auto"/>
            <w:noWrap/>
            <w:vAlign w:val="bottom"/>
            <w:hideMark/>
          </w:tcPr>
          <w:p w14:paraId="364B1B86"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850" w:type="dxa"/>
            <w:shd w:val="clear" w:color="auto" w:fill="auto"/>
            <w:noWrap/>
            <w:vAlign w:val="bottom"/>
            <w:hideMark/>
          </w:tcPr>
          <w:p w14:paraId="7A6BB858"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276" w:type="dxa"/>
            <w:shd w:val="clear" w:color="auto" w:fill="auto"/>
            <w:noWrap/>
            <w:vAlign w:val="bottom"/>
            <w:hideMark/>
          </w:tcPr>
          <w:p w14:paraId="118C11EA"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478" w:type="dxa"/>
            <w:shd w:val="clear" w:color="auto" w:fill="auto"/>
            <w:noWrap/>
            <w:vAlign w:val="bottom"/>
            <w:hideMark/>
          </w:tcPr>
          <w:p w14:paraId="459800EB"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617" w:type="dxa"/>
            <w:shd w:val="clear" w:color="auto" w:fill="auto"/>
            <w:noWrap/>
            <w:vAlign w:val="bottom"/>
            <w:hideMark/>
          </w:tcPr>
          <w:p w14:paraId="7368191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 </w:t>
            </w:r>
          </w:p>
        </w:tc>
        <w:tc>
          <w:tcPr>
            <w:tcW w:w="1096" w:type="dxa"/>
            <w:shd w:val="clear" w:color="auto" w:fill="auto"/>
            <w:noWrap/>
            <w:vAlign w:val="bottom"/>
            <w:hideMark/>
          </w:tcPr>
          <w:p w14:paraId="7B96E8B5"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957 357,8</w:t>
            </w:r>
          </w:p>
        </w:tc>
        <w:tc>
          <w:tcPr>
            <w:tcW w:w="1134" w:type="dxa"/>
            <w:shd w:val="clear" w:color="auto" w:fill="auto"/>
            <w:noWrap/>
            <w:vAlign w:val="bottom"/>
            <w:hideMark/>
          </w:tcPr>
          <w:p w14:paraId="676A5CDD"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1 071 891,5</w:t>
            </w:r>
          </w:p>
        </w:tc>
        <w:tc>
          <w:tcPr>
            <w:tcW w:w="1276" w:type="dxa"/>
            <w:shd w:val="clear" w:color="auto" w:fill="auto"/>
            <w:noWrap/>
            <w:vAlign w:val="bottom"/>
            <w:hideMark/>
          </w:tcPr>
          <w:p w14:paraId="767986E3" w14:textId="77777777" w:rsidR="00F14E3F" w:rsidRPr="00492E79" w:rsidRDefault="00F14E3F" w:rsidP="00F14E3F">
            <w:pPr>
              <w:spacing w:after="0" w:line="240" w:lineRule="auto"/>
              <w:jc w:val="both"/>
              <w:rPr>
                <w:rFonts w:ascii="Times New Roman" w:eastAsia="Times New Roman" w:hAnsi="Times New Roman" w:cs="Times New Roman"/>
                <w:b/>
                <w:bCs/>
                <w:sz w:val="20"/>
                <w:szCs w:val="20"/>
                <w:lang w:eastAsia="ru-RU"/>
              </w:rPr>
            </w:pPr>
            <w:r w:rsidRPr="00492E79">
              <w:rPr>
                <w:rFonts w:ascii="Times New Roman" w:eastAsia="Times New Roman" w:hAnsi="Times New Roman" w:cs="Times New Roman"/>
                <w:b/>
                <w:bCs/>
                <w:sz w:val="20"/>
                <w:szCs w:val="20"/>
                <w:lang w:eastAsia="ru-RU"/>
              </w:rPr>
              <w:t>683 132,1</w:t>
            </w:r>
          </w:p>
        </w:tc>
      </w:tr>
    </w:tbl>
    <w:p w14:paraId="737F8F09" w14:textId="77777777" w:rsidR="00256595" w:rsidRPr="00492E79" w:rsidRDefault="00256595" w:rsidP="00AF3B7D">
      <w:pPr>
        <w:spacing w:after="0" w:line="240" w:lineRule="auto"/>
        <w:jc w:val="both"/>
        <w:rPr>
          <w:rFonts w:ascii="Times New Roman" w:hAnsi="Times New Roman" w:cs="Times New Roman"/>
          <w:b/>
          <w:bCs/>
          <w:sz w:val="20"/>
          <w:szCs w:val="20"/>
        </w:rPr>
        <w:sectPr w:rsidR="00256595" w:rsidRPr="00492E79" w:rsidSect="00346207">
          <w:pgSz w:w="16840" w:h="11905" w:orient="landscape"/>
          <w:pgMar w:top="426" w:right="567" w:bottom="680" w:left="567" w:header="0" w:footer="0" w:gutter="0"/>
          <w:cols w:space="708"/>
          <w:docGrid w:linePitch="360"/>
        </w:sectPr>
      </w:pPr>
    </w:p>
    <w:p w14:paraId="1AC83CB0" w14:textId="446374AD" w:rsidR="000F6870" w:rsidRPr="00492E79" w:rsidRDefault="00102178" w:rsidP="000F6870">
      <w:pPr>
        <w:spacing w:after="0" w:line="240" w:lineRule="auto"/>
        <w:jc w:val="both"/>
        <w:rPr>
          <w:rFonts w:ascii="Times New Roman" w:hAnsi="Times New Roman" w:cs="Times New Roman"/>
          <w:b/>
          <w:bCs/>
          <w:sz w:val="20"/>
          <w:szCs w:val="20"/>
        </w:rPr>
      </w:pPr>
      <w:r w:rsidRPr="00492E79">
        <w:rPr>
          <w:rFonts w:ascii="Times New Roman" w:hAnsi="Times New Roman" w:cs="Times New Roman"/>
          <w:b/>
          <w:bCs/>
          <w:sz w:val="20"/>
          <w:szCs w:val="20"/>
        </w:rPr>
        <w:lastRenderedPageBreak/>
        <w:t xml:space="preserve">Решение от </w:t>
      </w:r>
      <w:r w:rsidR="000F6870" w:rsidRPr="00492E79">
        <w:rPr>
          <w:rFonts w:ascii="Times New Roman" w:hAnsi="Times New Roman" w:cs="Times New Roman"/>
          <w:b/>
          <w:bCs/>
          <w:sz w:val="20"/>
          <w:szCs w:val="20"/>
        </w:rPr>
        <w:t xml:space="preserve">24.11.2021 </w:t>
      </w:r>
      <w:r w:rsidR="000F6870" w:rsidRPr="00492E79">
        <w:rPr>
          <w:rFonts w:ascii="Times New Roman" w:hAnsi="Times New Roman" w:cs="Times New Roman"/>
          <w:b/>
          <w:bCs/>
          <w:sz w:val="20"/>
          <w:szCs w:val="20"/>
        </w:rPr>
        <w:tab/>
      </w:r>
      <w:r w:rsidR="000F6870" w:rsidRPr="00492E79">
        <w:rPr>
          <w:rFonts w:ascii="Times New Roman" w:hAnsi="Times New Roman" w:cs="Times New Roman"/>
          <w:b/>
          <w:bCs/>
          <w:sz w:val="20"/>
          <w:szCs w:val="20"/>
        </w:rPr>
        <w:tab/>
      </w:r>
      <w:r w:rsidR="000F6870" w:rsidRPr="00492E79">
        <w:rPr>
          <w:rFonts w:ascii="Times New Roman" w:hAnsi="Times New Roman" w:cs="Times New Roman"/>
          <w:b/>
          <w:bCs/>
          <w:sz w:val="20"/>
          <w:szCs w:val="20"/>
        </w:rPr>
        <w:tab/>
      </w:r>
      <w:r w:rsidR="000F6870" w:rsidRPr="00492E79">
        <w:rPr>
          <w:rFonts w:ascii="Times New Roman" w:hAnsi="Times New Roman" w:cs="Times New Roman"/>
          <w:b/>
          <w:bCs/>
          <w:sz w:val="20"/>
          <w:szCs w:val="20"/>
        </w:rPr>
        <w:tab/>
      </w:r>
      <w:r w:rsidR="000F6870" w:rsidRPr="00492E79">
        <w:rPr>
          <w:rFonts w:ascii="Times New Roman" w:hAnsi="Times New Roman" w:cs="Times New Roman"/>
          <w:b/>
          <w:bCs/>
          <w:sz w:val="20"/>
          <w:szCs w:val="20"/>
        </w:rPr>
        <w:tab/>
      </w:r>
      <w:r w:rsidR="000F6870" w:rsidRPr="00492E79">
        <w:rPr>
          <w:rFonts w:ascii="Times New Roman" w:hAnsi="Times New Roman" w:cs="Times New Roman"/>
          <w:b/>
          <w:bCs/>
          <w:sz w:val="20"/>
          <w:szCs w:val="20"/>
        </w:rPr>
        <w:tab/>
      </w:r>
      <w:r w:rsidR="000F6870" w:rsidRPr="00492E79">
        <w:rPr>
          <w:rFonts w:ascii="Times New Roman" w:hAnsi="Times New Roman" w:cs="Times New Roman"/>
          <w:b/>
          <w:bCs/>
          <w:sz w:val="20"/>
          <w:szCs w:val="20"/>
        </w:rPr>
        <w:tab/>
      </w:r>
      <w:r w:rsidR="000F6870" w:rsidRPr="00492E79">
        <w:rPr>
          <w:rFonts w:ascii="Times New Roman" w:hAnsi="Times New Roman" w:cs="Times New Roman"/>
          <w:b/>
          <w:bCs/>
          <w:sz w:val="20"/>
          <w:szCs w:val="20"/>
        </w:rPr>
        <w:tab/>
      </w:r>
      <w:r w:rsidR="000F6870" w:rsidRPr="00492E79">
        <w:rPr>
          <w:rFonts w:ascii="Times New Roman" w:hAnsi="Times New Roman" w:cs="Times New Roman"/>
          <w:b/>
          <w:bCs/>
          <w:sz w:val="20"/>
          <w:szCs w:val="20"/>
        </w:rPr>
        <w:tab/>
      </w:r>
      <w:r w:rsidR="000F6870" w:rsidRPr="00492E79">
        <w:rPr>
          <w:rFonts w:ascii="Times New Roman" w:hAnsi="Times New Roman" w:cs="Times New Roman"/>
          <w:b/>
          <w:bCs/>
          <w:sz w:val="20"/>
          <w:szCs w:val="20"/>
        </w:rPr>
        <w:tab/>
      </w:r>
      <w:r w:rsidR="000F6870" w:rsidRPr="00492E79">
        <w:rPr>
          <w:rFonts w:ascii="Times New Roman" w:hAnsi="Times New Roman" w:cs="Times New Roman"/>
          <w:b/>
          <w:bCs/>
          <w:sz w:val="20"/>
          <w:szCs w:val="20"/>
        </w:rPr>
        <w:tab/>
        <w:t xml:space="preserve">   </w:t>
      </w:r>
      <w:r w:rsidRPr="00492E79">
        <w:rPr>
          <w:rFonts w:ascii="Times New Roman" w:hAnsi="Times New Roman" w:cs="Times New Roman"/>
          <w:b/>
          <w:bCs/>
          <w:sz w:val="20"/>
          <w:szCs w:val="20"/>
        </w:rPr>
        <w:t xml:space="preserve">          </w:t>
      </w:r>
      <w:r w:rsidR="000F6870" w:rsidRPr="00492E79">
        <w:rPr>
          <w:rFonts w:ascii="Times New Roman" w:hAnsi="Times New Roman" w:cs="Times New Roman"/>
          <w:b/>
          <w:bCs/>
          <w:sz w:val="20"/>
          <w:szCs w:val="20"/>
        </w:rPr>
        <w:t xml:space="preserve">  № 50/7</w:t>
      </w:r>
    </w:p>
    <w:p w14:paraId="6CDEBE88" w14:textId="5C697812" w:rsidR="000F6870" w:rsidRPr="00492E79" w:rsidRDefault="000F6870" w:rsidP="000F6870">
      <w:pPr>
        <w:spacing w:after="0" w:line="240" w:lineRule="auto"/>
        <w:jc w:val="both"/>
        <w:rPr>
          <w:rFonts w:ascii="Times New Roman" w:hAnsi="Times New Roman" w:cs="Times New Roman"/>
          <w:b/>
          <w:sz w:val="20"/>
          <w:szCs w:val="20"/>
        </w:rPr>
      </w:pPr>
      <w:r w:rsidRPr="00492E79">
        <w:rPr>
          <w:rFonts w:ascii="Times New Roman" w:eastAsia="Times New Roman" w:hAnsi="Times New Roman" w:cs="Times New Roman"/>
          <w:sz w:val="20"/>
          <w:szCs w:val="20"/>
          <w:lang w:eastAsia="ru-RU"/>
        </w:rPr>
        <w:t>Об утверждении положения «Об установлении налога на имущество физических лиц на территории Завитинского муниципального округа»</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xml:space="preserve">Принято решением Совета народных депутатов 24 ноября 2021 В </w:t>
      </w:r>
      <w:r w:rsidRPr="00492E79">
        <w:rPr>
          <w:rFonts w:ascii="Times New Roman" w:hAnsi="Times New Roman" w:cs="Times New Roman"/>
          <w:color w:val="000000"/>
          <w:sz w:val="20"/>
          <w:szCs w:val="20"/>
        </w:rPr>
        <w:t xml:space="preserve">соответствии с главой 32 Налогового кодекса Российской Федерации, со статьей 16 Федерального закона от 6 октября 2003 г. № 131-ФЗ «Об общих принципах организации местного самоуправления в Российской Федерации», Законом Амурской области от 18 ноября 2014 г. № 440-ОЗ «Об установлении единой даты начала применения порядка определения налоговой базы по налогу на имущество физических лиц исходя из кадастровой стоимости объектов налогообложения на территории Амурской области», а также Законом Амурской области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Совет народных депутатов Завитинского муниципального округа </w:t>
      </w:r>
      <w:r w:rsidRPr="00492E79">
        <w:rPr>
          <w:rFonts w:ascii="Times New Roman" w:hAnsi="Times New Roman" w:cs="Times New Roman"/>
          <w:b/>
          <w:bCs/>
          <w:color w:val="000000"/>
          <w:sz w:val="20"/>
          <w:szCs w:val="20"/>
        </w:rPr>
        <w:t>решил:</w:t>
      </w:r>
      <w:r w:rsidRPr="00492E79">
        <w:rPr>
          <w:rFonts w:ascii="Times New Roman" w:hAnsi="Times New Roman" w:cs="Times New Roman"/>
          <w:sz w:val="20"/>
          <w:szCs w:val="20"/>
        </w:rPr>
        <w:t xml:space="preserve">1. Ввести на территории Завитинского муниципального округа Амурской области налог на имущество физических лиц. 2. Утвердить </w:t>
      </w:r>
      <w:r w:rsidRPr="00492E79">
        <w:rPr>
          <w:rFonts w:ascii="Times New Roman" w:hAnsi="Times New Roman" w:cs="Times New Roman"/>
          <w:color w:val="000000"/>
          <w:sz w:val="20"/>
          <w:szCs w:val="20"/>
        </w:rPr>
        <w:t>Положение о налоге на имущество физических лиц согласно приложению № 1 к настоящему решению. 3. Признать утратившими силу решения представительных органов местного самоуправления согласно приложению № 2 к настоящему</w:t>
      </w:r>
      <w:r w:rsidRPr="00492E79">
        <w:rPr>
          <w:rFonts w:ascii="Times New Roman" w:hAnsi="Times New Roman" w:cs="Times New Roman"/>
          <w:sz w:val="20"/>
          <w:szCs w:val="20"/>
        </w:rPr>
        <w:t xml:space="preserve"> решению. 4. Настоящее решение вступает в силу не ранее чем по истечении одного месяца со дня его официального опубликования и не ранее 1 января 2022 года.</w:t>
      </w:r>
    </w:p>
    <w:p w14:paraId="30AEA1F0" w14:textId="1273ED6D" w:rsidR="000F6870" w:rsidRPr="00492E79" w:rsidRDefault="000F6870" w:rsidP="000F6870">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Глава </w:t>
      </w:r>
      <w:proofErr w:type="spellStart"/>
      <w:r w:rsidRPr="00492E79">
        <w:rPr>
          <w:rFonts w:ascii="Times New Roman" w:hAnsi="Times New Roman" w:cs="Times New Roman"/>
          <w:sz w:val="20"/>
          <w:szCs w:val="20"/>
        </w:rPr>
        <w:t>Завитинского</w:t>
      </w:r>
      <w:proofErr w:type="spellEnd"/>
      <w:r w:rsidRPr="00492E79">
        <w:rPr>
          <w:rFonts w:ascii="Times New Roman" w:hAnsi="Times New Roman" w:cs="Times New Roman"/>
          <w:sz w:val="20"/>
          <w:szCs w:val="20"/>
        </w:rPr>
        <w:t xml:space="preserve"> муниципального округа                                                                                                                      </w:t>
      </w:r>
      <w:proofErr w:type="spellStart"/>
      <w:r w:rsidRPr="00492E79">
        <w:rPr>
          <w:rFonts w:ascii="Times New Roman" w:hAnsi="Times New Roman" w:cs="Times New Roman"/>
          <w:sz w:val="20"/>
          <w:szCs w:val="20"/>
        </w:rPr>
        <w:t>С.С.Линевич</w:t>
      </w:r>
      <w:proofErr w:type="spellEnd"/>
    </w:p>
    <w:p w14:paraId="2E30190D" w14:textId="6DD49919" w:rsidR="000F6870" w:rsidRPr="00492E79" w:rsidRDefault="000F6870" w:rsidP="000F687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Приложение № 1  к решению Совета народных депутатов от 24.11.2021 № 50/7</w:t>
      </w:r>
      <w:bookmarkStart w:id="8" w:name="P49"/>
      <w:bookmarkEnd w:id="8"/>
      <w:r w:rsidRPr="00492E79">
        <w:rPr>
          <w:rFonts w:ascii="Times New Roman" w:eastAsia="Times New Roman" w:hAnsi="Times New Roman" w:cs="Times New Roman"/>
          <w:sz w:val="20"/>
          <w:szCs w:val="20"/>
          <w:lang w:eastAsia="ru-RU"/>
        </w:rPr>
        <w:t xml:space="preserve"> Положение о налоге на имущество физических лиц  на территории Завитинского муниципального округа </w:t>
      </w:r>
      <w:r w:rsidRPr="00492E79">
        <w:rPr>
          <w:rFonts w:ascii="Times New Roman" w:hAnsi="Times New Roman" w:cs="Times New Roman"/>
          <w:sz w:val="20"/>
          <w:szCs w:val="20"/>
        </w:rPr>
        <w:t xml:space="preserve">Налог на имущество физических лиц вводится в действие и прекращает действовать на территории Завитинского муниципального округа в соответствии с Налоговым </w:t>
      </w:r>
      <w:r w:rsidRPr="00492E79">
        <w:rPr>
          <w:rFonts w:ascii="Times New Roman" w:hAnsi="Times New Roman" w:cs="Times New Roman"/>
          <w:color w:val="000000"/>
          <w:sz w:val="20"/>
          <w:szCs w:val="20"/>
        </w:rPr>
        <w:t xml:space="preserve">кодексом </w:t>
      </w:r>
      <w:r w:rsidRPr="00492E79">
        <w:rPr>
          <w:rFonts w:ascii="Times New Roman" w:hAnsi="Times New Roman" w:cs="Times New Roman"/>
          <w:sz w:val="20"/>
          <w:szCs w:val="20"/>
        </w:rPr>
        <w:t xml:space="preserve">Российской Федерации и решением Совета народных депутатов Завитинского муниципального округа. Статья 1. Общие положения 1. Настоящим решением в соответствии с Налоговым </w:t>
      </w:r>
      <w:r w:rsidRPr="00492E79">
        <w:rPr>
          <w:rFonts w:ascii="Times New Roman" w:hAnsi="Times New Roman" w:cs="Times New Roman"/>
          <w:color w:val="000000"/>
          <w:sz w:val="20"/>
          <w:szCs w:val="20"/>
        </w:rPr>
        <w:t xml:space="preserve">кодексом </w:t>
      </w:r>
      <w:r w:rsidRPr="00492E79">
        <w:rPr>
          <w:rFonts w:ascii="Times New Roman" w:hAnsi="Times New Roman" w:cs="Times New Roman"/>
          <w:sz w:val="20"/>
          <w:szCs w:val="20"/>
        </w:rPr>
        <w:t xml:space="preserve">Российской Федерации вводится на территории Завитинского муниципального округа налог на имущество физических лиц, определяются налоговые ставки, налоговые льготы, основания и порядок их применения. 2. Категории плательщиков, объект налогообложения, налоговая база и порядок ее определения, налоговый период, порядок исчисления налога, порядок и сроки уплаты налога и другие элементы обложения налогом на имущество физических лиц определены </w:t>
      </w:r>
      <w:r w:rsidRPr="00492E79">
        <w:rPr>
          <w:rFonts w:ascii="Times New Roman" w:hAnsi="Times New Roman" w:cs="Times New Roman"/>
          <w:color w:val="000000"/>
          <w:sz w:val="20"/>
          <w:szCs w:val="20"/>
        </w:rPr>
        <w:t>главой 32 «Налог</w:t>
      </w:r>
      <w:r w:rsidRPr="00492E79">
        <w:rPr>
          <w:rFonts w:ascii="Times New Roman" w:hAnsi="Times New Roman" w:cs="Times New Roman"/>
          <w:sz w:val="20"/>
          <w:szCs w:val="20"/>
        </w:rPr>
        <w:t xml:space="preserve"> на имущество физических лиц» Налогового кодекса Российской Федерации. Статья 2. Налоговые ставки </w:t>
      </w:r>
      <w:proofErr w:type="spellStart"/>
      <w:r w:rsidRPr="00492E79">
        <w:rPr>
          <w:rFonts w:ascii="Times New Roman" w:hAnsi="Times New Roman" w:cs="Times New Roman"/>
          <w:sz w:val="20"/>
          <w:szCs w:val="20"/>
        </w:rPr>
        <w:t>Ставки</w:t>
      </w:r>
      <w:proofErr w:type="spellEnd"/>
      <w:r w:rsidRPr="00492E79">
        <w:rPr>
          <w:rFonts w:ascii="Times New Roman" w:hAnsi="Times New Roman" w:cs="Times New Roman"/>
          <w:sz w:val="20"/>
          <w:szCs w:val="20"/>
        </w:rPr>
        <w:t xml:space="preserve"> налога на имущество физических лиц устанавливаются в следующих размерах в отношении: 1) жилых домов, частей жилых домов, квартир, частей квартир, комнат; единых недвижимых комплексов, в состав которых входит хотя бы один жилой дом, а также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 гаражей и </w:t>
      </w:r>
      <w:proofErr w:type="spellStart"/>
      <w:r w:rsidRPr="00492E79">
        <w:rPr>
          <w:rFonts w:ascii="Times New Roman" w:hAnsi="Times New Roman" w:cs="Times New Roman"/>
          <w:sz w:val="20"/>
          <w:szCs w:val="20"/>
        </w:rPr>
        <w:t>машино</w:t>
      </w:r>
      <w:proofErr w:type="spellEnd"/>
      <w:r w:rsidRPr="00492E79">
        <w:rPr>
          <w:rFonts w:ascii="Times New Roman" w:hAnsi="Times New Roman" w:cs="Times New Roman"/>
          <w:sz w:val="20"/>
          <w:szCs w:val="20"/>
        </w:rPr>
        <w:t xml:space="preserve">-мест, объектов незавершенного строительства в случае, если проектируемым назначением таких объектов является жилой дом, - в размере 0,3 процента кадастровой стоимости объекта налогообложения; 2) </w:t>
      </w:r>
      <w:r w:rsidRPr="00492E79">
        <w:rPr>
          <w:rFonts w:ascii="Times New Roman" w:hAnsi="Times New Roman" w:cs="Times New Roman"/>
          <w:color w:val="000000"/>
          <w:sz w:val="20"/>
          <w:szCs w:val="20"/>
        </w:rPr>
        <w:t>объектов налогообложения, включенных в перечень, определяемый в соответствии с пунктом 7 статьи 378.2 Налогового</w:t>
      </w:r>
      <w:r w:rsidRPr="00492E79">
        <w:rPr>
          <w:rFonts w:ascii="Times New Roman" w:hAnsi="Times New Roman" w:cs="Times New Roman"/>
          <w:sz w:val="20"/>
          <w:szCs w:val="20"/>
        </w:rPr>
        <w:t xml:space="preserve"> кодекса Российской Федерации, в отношении объектов налогообложения, предусмотренных </w:t>
      </w:r>
      <w:r w:rsidRPr="00492E79">
        <w:rPr>
          <w:rFonts w:ascii="Times New Roman" w:hAnsi="Times New Roman" w:cs="Times New Roman"/>
          <w:color w:val="000000"/>
          <w:sz w:val="20"/>
          <w:szCs w:val="20"/>
        </w:rPr>
        <w:t>абзацем вторым пункта 10 статьи 378.2</w:t>
      </w:r>
      <w:r w:rsidRPr="00492E79">
        <w:rPr>
          <w:rFonts w:ascii="Times New Roman" w:hAnsi="Times New Roman" w:cs="Times New Roman"/>
          <w:sz w:val="20"/>
          <w:szCs w:val="20"/>
        </w:rPr>
        <w:t xml:space="preserve"> Налогового кодекса Российской Федерации, на территории сельских населенных пунктов Завитинского муниципального округа – в размере 1 процента от кадастровой стоимости объекта налогообложения; на территории города Завитинска – в размере 1,5 процента от кадастровой стоимости объекта налогообложения; 3) объектов налогообложения, кадастровая стоимость каждого из которых превышает 300 млн. рублей, - в размере 2 процентов от кадастровой стоимости объекта налогообложения; 4) прочие объекты налогообложения - в размере 0,5 процента кадастровой стоимости объекта налогообложения. Статья 3. Налоговые льготы 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14:paraId="32B36201" w14:textId="224C3422" w:rsidR="000F6870" w:rsidRPr="00492E79" w:rsidRDefault="000F6870" w:rsidP="000F687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92E79">
        <w:rPr>
          <w:rFonts w:ascii="Times New Roman" w:eastAsia="Times New Roman" w:hAnsi="Times New Roman" w:cs="Times New Roman"/>
          <w:sz w:val="20"/>
          <w:szCs w:val="20"/>
          <w:lang w:eastAsia="ru-RU"/>
        </w:rPr>
        <w:t xml:space="preserve">Приложение № 2 к решению Совета народных депутатов </w:t>
      </w:r>
      <w:r w:rsidRPr="00492E79">
        <w:rPr>
          <w:rFonts w:ascii="Times New Roman" w:eastAsia="Calibri" w:hAnsi="Times New Roman" w:cs="Times New Roman"/>
          <w:sz w:val="20"/>
          <w:szCs w:val="20"/>
        </w:rPr>
        <w:t>от 24.11.2021 № 50/7</w:t>
      </w:r>
      <w:bookmarkStart w:id="9" w:name="P98"/>
      <w:bookmarkEnd w:id="9"/>
      <w:r w:rsidRPr="00492E79">
        <w:rPr>
          <w:rFonts w:ascii="Times New Roman" w:eastAsia="Times New Roman" w:hAnsi="Times New Roman" w:cs="Times New Roman"/>
          <w:sz w:val="20"/>
          <w:szCs w:val="20"/>
          <w:lang w:eastAsia="ru-RU"/>
        </w:rPr>
        <w:t xml:space="preserve"> Решения представительных органов местного самоуправления, подлежащие признанию утратившими силу 1. Решение Завитинского городского Совета народных депутатов от 28 ноября 2014 г. № 10 (от 15.05.2015 № 42, от 26.06.2015 № 48, от 27.01.2017 № 153, от 03.03. 2017 №160, от 28.07.2017 № 187, от 24.11.2017 № 206, от 11.11.2019 № 3/2, от 21.09.2020 № 34/10); 2. Решение </w:t>
      </w:r>
      <w:proofErr w:type="spellStart"/>
      <w:r w:rsidRPr="00492E79">
        <w:rPr>
          <w:rFonts w:ascii="Times New Roman" w:eastAsia="Times New Roman" w:hAnsi="Times New Roman" w:cs="Times New Roman"/>
          <w:sz w:val="20"/>
          <w:szCs w:val="20"/>
          <w:lang w:eastAsia="ru-RU"/>
        </w:rPr>
        <w:t>Албазинского</w:t>
      </w:r>
      <w:proofErr w:type="spellEnd"/>
      <w:r w:rsidRPr="00492E79">
        <w:rPr>
          <w:rFonts w:ascii="Times New Roman" w:eastAsia="Times New Roman" w:hAnsi="Times New Roman" w:cs="Times New Roman"/>
          <w:sz w:val="20"/>
          <w:szCs w:val="20"/>
          <w:lang w:eastAsia="ru-RU"/>
        </w:rPr>
        <w:t xml:space="preserve"> сельского Совета народных депутатов</w:t>
      </w:r>
      <w:r w:rsidR="00802FEF">
        <w:rPr>
          <w:rFonts w:ascii="Times New Roman" w:eastAsia="Times New Roman" w:hAnsi="Times New Roman" w:cs="Times New Roman"/>
          <w:sz w:val="20"/>
          <w:szCs w:val="20"/>
          <w:lang w:eastAsia="ru-RU"/>
        </w:rPr>
        <w:t xml:space="preserve"> </w:t>
      </w:r>
      <w:r w:rsidRPr="00492E79">
        <w:rPr>
          <w:rFonts w:ascii="Times New Roman" w:eastAsia="Times New Roman" w:hAnsi="Times New Roman" w:cs="Times New Roman"/>
          <w:sz w:val="20"/>
          <w:szCs w:val="20"/>
          <w:lang w:eastAsia="ru-RU"/>
        </w:rPr>
        <w:t xml:space="preserve">от 25.11.2019 № 50/19; 3. Решение Антоновского сельского Совета народных депутатов от 07.11.2019 № 58; 4. Решение </w:t>
      </w:r>
      <w:proofErr w:type="spellStart"/>
      <w:r w:rsidRPr="00492E79">
        <w:rPr>
          <w:rFonts w:ascii="Times New Roman" w:eastAsia="Times New Roman" w:hAnsi="Times New Roman" w:cs="Times New Roman"/>
          <w:sz w:val="20"/>
          <w:szCs w:val="20"/>
          <w:lang w:eastAsia="ru-RU"/>
        </w:rPr>
        <w:t>Белояровского</w:t>
      </w:r>
      <w:proofErr w:type="spellEnd"/>
      <w:r w:rsidRPr="00492E79">
        <w:rPr>
          <w:rFonts w:ascii="Times New Roman" w:eastAsia="Times New Roman" w:hAnsi="Times New Roman" w:cs="Times New Roman"/>
          <w:sz w:val="20"/>
          <w:szCs w:val="20"/>
          <w:lang w:eastAsia="ru-RU"/>
        </w:rPr>
        <w:t xml:space="preserve"> сельского Совета народных депутатов от 14.11.2019 г. № 82; 5. Решение </w:t>
      </w:r>
      <w:proofErr w:type="spellStart"/>
      <w:r w:rsidRPr="00492E79">
        <w:rPr>
          <w:rFonts w:ascii="Times New Roman" w:eastAsia="Times New Roman" w:hAnsi="Times New Roman" w:cs="Times New Roman"/>
          <w:sz w:val="20"/>
          <w:szCs w:val="20"/>
          <w:lang w:eastAsia="ru-RU"/>
        </w:rPr>
        <w:t>Болдыревского</w:t>
      </w:r>
      <w:proofErr w:type="spellEnd"/>
      <w:r w:rsidRPr="00492E79">
        <w:rPr>
          <w:rFonts w:ascii="Times New Roman" w:eastAsia="Times New Roman" w:hAnsi="Times New Roman" w:cs="Times New Roman"/>
          <w:sz w:val="20"/>
          <w:szCs w:val="20"/>
          <w:lang w:eastAsia="ru-RU"/>
        </w:rPr>
        <w:t xml:space="preserve"> сельского Совета народных депутатов от 27.11.2019 № 57; 6. Решение </w:t>
      </w:r>
      <w:proofErr w:type="spellStart"/>
      <w:r w:rsidRPr="00492E79">
        <w:rPr>
          <w:rFonts w:ascii="Times New Roman" w:eastAsia="Times New Roman" w:hAnsi="Times New Roman" w:cs="Times New Roman"/>
          <w:sz w:val="20"/>
          <w:szCs w:val="20"/>
          <w:lang w:eastAsia="ru-RU"/>
        </w:rPr>
        <w:t>Верхнеильновского</w:t>
      </w:r>
      <w:proofErr w:type="spellEnd"/>
      <w:r w:rsidRPr="00492E79">
        <w:rPr>
          <w:rFonts w:ascii="Times New Roman" w:eastAsia="Times New Roman" w:hAnsi="Times New Roman" w:cs="Times New Roman"/>
          <w:sz w:val="20"/>
          <w:szCs w:val="20"/>
          <w:lang w:eastAsia="ru-RU"/>
        </w:rPr>
        <w:t xml:space="preserve"> сельского Совета народных депутатов от 25.11.2019 № 57; 7. Решение </w:t>
      </w:r>
      <w:proofErr w:type="spellStart"/>
      <w:r w:rsidRPr="00492E79">
        <w:rPr>
          <w:rFonts w:ascii="Times New Roman" w:eastAsia="Times New Roman" w:hAnsi="Times New Roman" w:cs="Times New Roman"/>
          <w:sz w:val="20"/>
          <w:szCs w:val="20"/>
          <w:lang w:eastAsia="ru-RU"/>
        </w:rPr>
        <w:t>Иннокентьевского</w:t>
      </w:r>
      <w:proofErr w:type="spellEnd"/>
      <w:r w:rsidRPr="00492E79">
        <w:rPr>
          <w:rFonts w:ascii="Times New Roman" w:eastAsia="Times New Roman" w:hAnsi="Times New Roman" w:cs="Times New Roman"/>
          <w:sz w:val="20"/>
          <w:szCs w:val="20"/>
          <w:lang w:eastAsia="ru-RU"/>
        </w:rPr>
        <w:t xml:space="preserve"> сельского Совета народных депутатов от 18.10.2019г. № 65; 8. Решение Куприяновского сельского Совета народных депутатов от 25.10.2019 г. № 61; 9. Решение </w:t>
      </w:r>
      <w:proofErr w:type="spellStart"/>
      <w:r w:rsidRPr="00492E79">
        <w:rPr>
          <w:rFonts w:ascii="Times New Roman" w:eastAsia="Times New Roman" w:hAnsi="Times New Roman" w:cs="Times New Roman"/>
          <w:sz w:val="20"/>
          <w:szCs w:val="20"/>
          <w:lang w:eastAsia="ru-RU"/>
        </w:rPr>
        <w:t>Преображеновского</w:t>
      </w:r>
      <w:proofErr w:type="spellEnd"/>
      <w:r w:rsidRPr="00492E79">
        <w:rPr>
          <w:rFonts w:ascii="Times New Roman" w:eastAsia="Times New Roman" w:hAnsi="Times New Roman" w:cs="Times New Roman"/>
          <w:sz w:val="20"/>
          <w:szCs w:val="20"/>
          <w:lang w:eastAsia="ru-RU"/>
        </w:rPr>
        <w:t xml:space="preserve"> сельского Совета народных депутатов от 31.10.2019 г. № 57; 10. Решение </w:t>
      </w:r>
      <w:proofErr w:type="spellStart"/>
      <w:r w:rsidRPr="00492E79">
        <w:rPr>
          <w:rFonts w:ascii="Times New Roman" w:eastAsia="Times New Roman" w:hAnsi="Times New Roman" w:cs="Times New Roman"/>
          <w:sz w:val="20"/>
          <w:szCs w:val="20"/>
          <w:lang w:eastAsia="ru-RU"/>
        </w:rPr>
        <w:t>Успеновского</w:t>
      </w:r>
      <w:proofErr w:type="spellEnd"/>
      <w:r w:rsidRPr="00492E79">
        <w:rPr>
          <w:rFonts w:ascii="Times New Roman" w:eastAsia="Times New Roman" w:hAnsi="Times New Roman" w:cs="Times New Roman"/>
          <w:sz w:val="20"/>
          <w:szCs w:val="20"/>
          <w:lang w:eastAsia="ru-RU"/>
        </w:rPr>
        <w:t xml:space="preserve"> сельского Совета народных депутатов от 27.11.2019 № 58.</w:t>
      </w:r>
    </w:p>
    <w:p w14:paraId="26C3A18C" w14:textId="7FD0FF3C" w:rsidR="000F6870" w:rsidRPr="00492E79" w:rsidRDefault="000F6870" w:rsidP="000F6870">
      <w:pPr>
        <w:spacing w:after="0" w:line="240" w:lineRule="auto"/>
        <w:jc w:val="both"/>
        <w:rPr>
          <w:rFonts w:ascii="Times New Roman" w:hAnsi="Times New Roman" w:cs="Times New Roman"/>
          <w:sz w:val="20"/>
          <w:szCs w:val="20"/>
        </w:rPr>
      </w:pPr>
    </w:p>
    <w:p w14:paraId="0CA514FC" w14:textId="0111CA15" w:rsidR="0078131D" w:rsidRPr="00492E79" w:rsidRDefault="00F3738C" w:rsidP="0078131D">
      <w:pPr>
        <w:spacing w:after="0" w:line="240" w:lineRule="auto"/>
        <w:jc w:val="both"/>
        <w:rPr>
          <w:rFonts w:ascii="Times New Roman" w:hAnsi="Times New Roman" w:cs="Times New Roman"/>
          <w:b/>
          <w:bCs/>
          <w:sz w:val="20"/>
          <w:szCs w:val="20"/>
        </w:rPr>
      </w:pPr>
      <w:r w:rsidRPr="00492E79">
        <w:rPr>
          <w:rFonts w:ascii="Times New Roman" w:hAnsi="Times New Roman" w:cs="Times New Roman"/>
          <w:b/>
          <w:bCs/>
          <w:sz w:val="20"/>
          <w:szCs w:val="20"/>
        </w:rPr>
        <w:t xml:space="preserve">Решение от </w:t>
      </w:r>
      <w:r w:rsidR="0078131D" w:rsidRPr="00492E79">
        <w:rPr>
          <w:rFonts w:ascii="Times New Roman" w:hAnsi="Times New Roman" w:cs="Times New Roman"/>
          <w:b/>
          <w:bCs/>
          <w:sz w:val="20"/>
          <w:szCs w:val="20"/>
        </w:rPr>
        <w:t xml:space="preserve">24.11.2021 </w:t>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proofErr w:type="gramStart"/>
      <w:r w:rsidR="0078131D" w:rsidRPr="00492E79">
        <w:rPr>
          <w:rFonts w:ascii="Times New Roman" w:hAnsi="Times New Roman" w:cs="Times New Roman"/>
          <w:b/>
          <w:bCs/>
          <w:sz w:val="20"/>
          <w:szCs w:val="20"/>
        </w:rPr>
        <w:tab/>
        <w:t xml:space="preserve">  №</w:t>
      </w:r>
      <w:proofErr w:type="gramEnd"/>
      <w:r w:rsidR="0078131D" w:rsidRPr="00492E79">
        <w:rPr>
          <w:rFonts w:ascii="Times New Roman" w:hAnsi="Times New Roman" w:cs="Times New Roman"/>
          <w:b/>
          <w:bCs/>
          <w:sz w:val="20"/>
          <w:szCs w:val="20"/>
        </w:rPr>
        <w:t xml:space="preserve"> 51/7</w:t>
      </w:r>
    </w:p>
    <w:p w14:paraId="2A7C3E05" w14:textId="6889D12E" w:rsidR="0078131D" w:rsidRPr="00492E79" w:rsidRDefault="0078131D" w:rsidP="0078131D">
      <w:pPr>
        <w:spacing w:after="0" w:line="240" w:lineRule="auto"/>
        <w:jc w:val="both"/>
        <w:rPr>
          <w:rFonts w:ascii="Times New Roman" w:hAnsi="Times New Roman" w:cs="Times New Roman"/>
          <w:b/>
          <w:sz w:val="20"/>
          <w:szCs w:val="20"/>
        </w:rPr>
      </w:pPr>
      <w:r w:rsidRPr="00492E79">
        <w:rPr>
          <w:rFonts w:ascii="Times New Roman" w:hAnsi="Times New Roman" w:cs="Times New Roman"/>
          <w:sz w:val="20"/>
          <w:szCs w:val="20"/>
        </w:rPr>
        <w:t>Об утверждении положения «О земельном налоге на территории Завитинского муниципального округа»</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Принято решением Совета народных депутатов 24 ноября 2021</w:t>
      </w:r>
      <w:r w:rsidRPr="00492E79">
        <w:rPr>
          <w:rFonts w:ascii="Times New Roman" w:hAnsi="Times New Roman" w:cs="Times New Roman"/>
          <w:b/>
          <w:sz w:val="20"/>
          <w:szCs w:val="20"/>
        </w:rPr>
        <w:t xml:space="preserve"> </w:t>
      </w:r>
      <w:r w:rsidRPr="00492E79">
        <w:rPr>
          <w:rFonts w:ascii="Times New Roman" w:hAnsi="Times New Roman" w:cs="Times New Roman"/>
          <w:color w:val="000000" w:themeColor="text1"/>
          <w:sz w:val="20"/>
          <w:szCs w:val="20"/>
        </w:rPr>
        <w:t>В соответствии с главой 32 Налогового кодекса Российской Федерации, со статьей 16 Федерального закона от 6 октября 2003 г. № 131-ФЗ «Об общих принципах организации местного самоуправления в Российской Федерации», Законом Амурской области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Совет народных депутатов Завитинского муниципального округа</w:t>
      </w:r>
      <w:r w:rsidRPr="00492E79">
        <w:rPr>
          <w:rFonts w:ascii="Times New Roman" w:hAnsi="Times New Roman" w:cs="Times New Roman"/>
          <w:b/>
          <w:sz w:val="20"/>
          <w:szCs w:val="20"/>
        </w:rPr>
        <w:t xml:space="preserve"> </w:t>
      </w:r>
      <w:r w:rsidRPr="00492E79">
        <w:rPr>
          <w:rFonts w:ascii="Times New Roman" w:hAnsi="Times New Roman" w:cs="Times New Roman"/>
          <w:b/>
          <w:bCs/>
          <w:color w:val="000000" w:themeColor="text1"/>
          <w:sz w:val="20"/>
          <w:szCs w:val="20"/>
        </w:rPr>
        <w:t xml:space="preserve">решил: </w:t>
      </w:r>
      <w:r w:rsidRPr="00492E79">
        <w:rPr>
          <w:rFonts w:ascii="Times New Roman" w:hAnsi="Times New Roman" w:cs="Times New Roman"/>
          <w:color w:val="000000" w:themeColor="text1"/>
          <w:sz w:val="20"/>
          <w:szCs w:val="20"/>
        </w:rPr>
        <w:t xml:space="preserve">1. Ввести на территории Завитинского муниципального округа Амурской области земельный налог. 2. Утвердить Положение о земельном налоге на территории Завитинского муниципального округа согласно приложению № 1 к настоящему решению.3. Признать утратившими силу решения представительных органов местного самоуправления согласно приложению № 2 к настоящему решению. 4. </w:t>
      </w:r>
      <w:r w:rsidRPr="00492E79">
        <w:rPr>
          <w:rFonts w:ascii="Times New Roman" w:hAnsi="Times New Roman" w:cs="Times New Roman"/>
          <w:sz w:val="20"/>
          <w:szCs w:val="20"/>
        </w:rPr>
        <w:t>Настоящее решение вступает в силу не ранее чем по истечении одного месяца со дня его официального опубликования и не ранее 1 января 2022 года.</w:t>
      </w:r>
    </w:p>
    <w:p w14:paraId="0DCF5C48" w14:textId="3F94A999" w:rsidR="0078131D" w:rsidRPr="00492E79" w:rsidRDefault="0078131D" w:rsidP="0078131D">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lastRenderedPageBreak/>
        <w:t xml:space="preserve">Глава Завитинского муниципального округа                                         </w:t>
      </w:r>
      <w:r w:rsidRPr="00492E79">
        <w:rPr>
          <w:rFonts w:ascii="Times New Roman" w:hAnsi="Times New Roman" w:cs="Times New Roman"/>
          <w:sz w:val="20"/>
          <w:szCs w:val="20"/>
        </w:rPr>
        <w:tab/>
      </w:r>
      <w:r w:rsidRPr="00492E79">
        <w:rPr>
          <w:rFonts w:ascii="Times New Roman" w:hAnsi="Times New Roman" w:cs="Times New Roman"/>
          <w:sz w:val="20"/>
          <w:szCs w:val="20"/>
        </w:rPr>
        <w:tab/>
      </w:r>
      <w:r w:rsidRPr="00492E79">
        <w:rPr>
          <w:rFonts w:ascii="Times New Roman" w:hAnsi="Times New Roman" w:cs="Times New Roman"/>
          <w:sz w:val="20"/>
          <w:szCs w:val="20"/>
        </w:rPr>
        <w:tab/>
        <w:t xml:space="preserve">                                  С.С. Линевич</w:t>
      </w:r>
    </w:p>
    <w:p w14:paraId="072CEFDE" w14:textId="3AF18923" w:rsidR="0078131D" w:rsidRPr="00492E79" w:rsidRDefault="0078131D" w:rsidP="0078131D">
      <w:pPr>
        <w:pStyle w:val="ConsPlusNormal"/>
        <w:ind w:firstLine="0"/>
        <w:jc w:val="both"/>
        <w:rPr>
          <w:rFonts w:ascii="Times New Roman" w:hAnsi="Times New Roman" w:cs="Times New Roman"/>
        </w:rPr>
      </w:pPr>
      <w:r w:rsidRPr="00492E79">
        <w:rPr>
          <w:rFonts w:ascii="Times New Roman" w:hAnsi="Times New Roman" w:cs="Times New Roman"/>
        </w:rPr>
        <w:t xml:space="preserve">Приложение № 1  к решению Совета народных депутатов от 24.11.2021 № 51/7 Положение о земельном налоге на территории Завитинского муниципального округа Статья 1. Общие положения Настоящее Положение о земельном налоге на территории Завитинского муниципального округа (далее - Положение) в соответствии с Налоговым </w:t>
      </w:r>
      <w:r w:rsidRPr="00492E79">
        <w:rPr>
          <w:rFonts w:ascii="Times New Roman" w:hAnsi="Times New Roman" w:cs="Times New Roman"/>
          <w:color w:val="000000" w:themeColor="text1"/>
        </w:rPr>
        <w:t xml:space="preserve">кодексом </w:t>
      </w:r>
      <w:r w:rsidRPr="00492E79">
        <w:rPr>
          <w:rFonts w:ascii="Times New Roman" w:hAnsi="Times New Roman" w:cs="Times New Roman"/>
        </w:rPr>
        <w:t xml:space="preserve">Российской Федерации устанавливает на территории Завитинского муниципального округа земельный налог (далее - налог), а также определяет налоговые ставки, налоговые льготы. Статья 2. Налоговые ставки Налоговые ставки устанавливаются в следующих размерах: </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698"/>
        <w:gridCol w:w="6136"/>
        <w:gridCol w:w="1222"/>
      </w:tblGrid>
      <w:tr w:rsidR="0078131D" w:rsidRPr="00492E79" w14:paraId="4BC81F14" w14:textId="77777777" w:rsidTr="0078131D">
        <w:trPr>
          <w:trHeight w:val="20"/>
          <w:jc w:val="center"/>
        </w:trPr>
        <w:tc>
          <w:tcPr>
            <w:tcW w:w="2698" w:type="dxa"/>
            <w:tcBorders>
              <w:top w:val="single" w:sz="4" w:space="0" w:color="auto"/>
              <w:left w:val="single" w:sz="4" w:space="0" w:color="auto"/>
              <w:bottom w:val="single" w:sz="4" w:space="0" w:color="auto"/>
              <w:right w:val="single" w:sz="4" w:space="0" w:color="auto"/>
            </w:tcBorders>
          </w:tcPr>
          <w:p w14:paraId="61FABDB6"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 xml:space="preserve">Код вида разрешенного использования земельного участка </w:t>
            </w:r>
            <w:hyperlink r:id="rId18" w:history="1">
              <w:r w:rsidRPr="00492E79">
                <w:rPr>
                  <w:rFonts w:ascii="Times New Roman" w:hAnsi="Times New Roman" w:cs="Times New Roman"/>
                  <w:bCs/>
                  <w:color w:val="0000FF"/>
                  <w:sz w:val="20"/>
                  <w:szCs w:val="20"/>
                </w:rPr>
                <w:t>&lt;*&gt;</w:t>
              </w:r>
            </w:hyperlink>
          </w:p>
        </w:tc>
        <w:tc>
          <w:tcPr>
            <w:tcW w:w="6136" w:type="dxa"/>
            <w:tcBorders>
              <w:top w:val="single" w:sz="4" w:space="0" w:color="auto"/>
              <w:left w:val="single" w:sz="4" w:space="0" w:color="auto"/>
              <w:bottom w:val="single" w:sz="4" w:space="0" w:color="auto"/>
              <w:right w:val="single" w:sz="4" w:space="0" w:color="auto"/>
            </w:tcBorders>
          </w:tcPr>
          <w:p w14:paraId="6B4CD372"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Наименование вида разрешенного использования земельного участка</w:t>
            </w:r>
          </w:p>
        </w:tc>
        <w:tc>
          <w:tcPr>
            <w:tcW w:w="1222" w:type="dxa"/>
            <w:tcBorders>
              <w:top w:val="single" w:sz="4" w:space="0" w:color="auto"/>
              <w:left w:val="single" w:sz="4" w:space="0" w:color="auto"/>
              <w:bottom w:val="single" w:sz="4" w:space="0" w:color="auto"/>
              <w:right w:val="single" w:sz="4" w:space="0" w:color="auto"/>
            </w:tcBorders>
          </w:tcPr>
          <w:p w14:paraId="7D589E91"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Налоговая ставка, %</w:t>
            </w:r>
          </w:p>
        </w:tc>
      </w:tr>
      <w:tr w:rsidR="0078131D" w:rsidRPr="00492E79" w14:paraId="0CC9CCBD" w14:textId="77777777" w:rsidTr="0078131D">
        <w:trPr>
          <w:trHeight w:val="20"/>
          <w:jc w:val="center"/>
        </w:trPr>
        <w:tc>
          <w:tcPr>
            <w:tcW w:w="2698" w:type="dxa"/>
            <w:tcBorders>
              <w:top w:val="single" w:sz="4" w:space="0" w:color="auto"/>
              <w:left w:val="single" w:sz="4" w:space="0" w:color="auto"/>
              <w:bottom w:val="single" w:sz="4" w:space="0" w:color="auto"/>
              <w:right w:val="single" w:sz="4" w:space="0" w:color="auto"/>
            </w:tcBorders>
          </w:tcPr>
          <w:p w14:paraId="575D2C96"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1.0 (за исключением 1.15)</w:t>
            </w:r>
          </w:p>
        </w:tc>
        <w:tc>
          <w:tcPr>
            <w:tcW w:w="6136" w:type="dxa"/>
            <w:tcBorders>
              <w:top w:val="single" w:sz="4" w:space="0" w:color="auto"/>
              <w:left w:val="single" w:sz="4" w:space="0" w:color="auto"/>
              <w:bottom w:val="single" w:sz="4" w:space="0" w:color="auto"/>
              <w:right w:val="single" w:sz="4" w:space="0" w:color="auto"/>
            </w:tcBorders>
          </w:tcPr>
          <w:p w14:paraId="2C846D08"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Сельскохозяйственное использование</w:t>
            </w:r>
          </w:p>
        </w:tc>
        <w:tc>
          <w:tcPr>
            <w:tcW w:w="1222" w:type="dxa"/>
            <w:tcBorders>
              <w:top w:val="single" w:sz="4" w:space="0" w:color="auto"/>
              <w:left w:val="single" w:sz="4" w:space="0" w:color="auto"/>
              <w:bottom w:val="single" w:sz="4" w:space="0" w:color="auto"/>
              <w:right w:val="single" w:sz="4" w:space="0" w:color="auto"/>
            </w:tcBorders>
          </w:tcPr>
          <w:p w14:paraId="6F578D04"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0,3</w:t>
            </w:r>
          </w:p>
        </w:tc>
      </w:tr>
      <w:tr w:rsidR="0078131D" w:rsidRPr="00492E79" w14:paraId="22386BB5" w14:textId="77777777" w:rsidTr="0078131D">
        <w:trPr>
          <w:trHeight w:val="20"/>
          <w:jc w:val="center"/>
        </w:trPr>
        <w:tc>
          <w:tcPr>
            <w:tcW w:w="2698" w:type="dxa"/>
            <w:tcBorders>
              <w:top w:val="single" w:sz="4" w:space="0" w:color="auto"/>
              <w:left w:val="single" w:sz="4" w:space="0" w:color="auto"/>
              <w:bottom w:val="single" w:sz="4" w:space="0" w:color="auto"/>
              <w:right w:val="single" w:sz="4" w:space="0" w:color="auto"/>
            </w:tcBorders>
          </w:tcPr>
          <w:p w14:paraId="34C032EC"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1.15</w:t>
            </w:r>
          </w:p>
        </w:tc>
        <w:tc>
          <w:tcPr>
            <w:tcW w:w="6136" w:type="dxa"/>
            <w:tcBorders>
              <w:top w:val="single" w:sz="4" w:space="0" w:color="auto"/>
              <w:left w:val="single" w:sz="4" w:space="0" w:color="auto"/>
              <w:bottom w:val="single" w:sz="4" w:space="0" w:color="auto"/>
              <w:right w:val="single" w:sz="4" w:space="0" w:color="auto"/>
            </w:tcBorders>
          </w:tcPr>
          <w:p w14:paraId="4C6E4D6B"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Хранение и переработка сельскохозяйственной продукции</w:t>
            </w:r>
          </w:p>
        </w:tc>
        <w:tc>
          <w:tcPr>
            <w:tcW w:w="1222" w:type="dxa"/>
            <w:tcBorders>
              <w:top w:val="single" w:sz="4" w:space="0" w:color="auto"/>
              <w:left w:val="single" w:sz="4" w:space="0" w:color="auto"/>
              <w:bottom w:val="single" w:sz="4" w:space="0" w:color="auto"/>
              <w:right w:val="single" w:sz="4" w:space="0" w:color="auto"/>
            </w:tcBorders>
          </w:tcPr>
          <w:p w14:paraId="3E9CD8DD"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0,5</w:t>
            </w:r>
          </w:p>
        </w:tc>
      </w:tr>
      <w:tr w:rsidR="0078131D" w:rsidRPr="00492E79" w14:paraId="5273160D" w14:textId="77777777" w:rsidTr="0078131D">
        <w:trPr>
          <w:trHeight w:val="20"/>
          <w:jc w:val="center"/>
        </w:trPr>
        <w:tc>
          <w:tcPr>
            <w:tcW w:w="2698" w:type="dxa"/>
            <w:tcBorders>
              <w:top w:val="single" w:sz="4" w:space="0" w:color="auto"/>
              <w:left w:val="single" w:sz="4" w:space="0" w:color="auto"/>
              <w:bottom w:val="single" w:sz="4" w:space="0" w:color="auto"/>
              <w:right w:val="single" w:sz="4" w:space="0" w:color="auto"/>
            </w:tcBorders>
          </w:tcPr>
          <w:p w14:paraId="6988B4ED"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2.1</w:t>
            </w:r>
          </w:p>
        </w:tc>
        <w:tc>
          <w:tcPr>
            <w:tcW w:w="6136" w:type="dxa"/>
            <w:tcBorders>
              <w:top w:val="single" w:sz="4" w:space="0" w:color="auto"/>
              <w:left w:val="single" w:sz="4" w:space="0" w:color="auto"/>
              <w:bottom w:val="single" w:sz="4" w:space="0" w:color="auto"/>
              <w:right w:val="single" w:sz="4" w:space="0" w:color="auto"/>
            </w:tcBorders>
          </w:tcPr>
          <w:p w14:paraId="3C91CE73"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Для индивидуального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tc>
        <w:tc>
          <w:tcPr>
            <w:tcW w:w="1222" w:type="dxa"/>
            <w:tcBorders>
              <w:top w:val="single" w:sz="4" w:space="0" w:color="auto"/>
              <w:left w:val="single" w:sz="4" w:space="0" w:color="auto"/>
              <w:bottom w:val="single" w:sz="4" w:space="0" w:color="auto"/>
              <w:right w:val="single" w:sz="4" w:space="0" w:color="auto"/>
            </w:tcBorders>
          </w:tcPr>
          <w:p w14:paraId="40A9F043"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0,12</w:t>
            </w:r>
          </w:p>
        </w:tc>
      </w:tr>
      <w:tr w:rsidR="0078131D" w:rsidRPr="00492E79" w14:paraId="4FDB527A" w14:textId="77777777" w:rsidTr="0078131D">
        <w:trPr>
          <w:trHeight w:val="20"/>
          <w:jc w:val="center"/>
        </w:trPr>
        <w:tc>
          <w:tcPr>
            <w:tcW w:w="2698" w:type="dxa"/>
            <w:tcBorders>
              <w:top w:val="single" w:sz="4" w:space="0" w:color="auto"/>
              <w:left w:val="single" w:sz="4" w:space="0" w:color="auto"/>
              <w:bottom w:val="single" w:sz="4" w:space="0" w:color="auto"/>
              <w:right w:val="single" w:sz="4" w:space="0" w:color="auto"/>
            </w:tcBorders>
          </w:tcPr>
          <w:p w14:paraId="2421D727"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2.2</w:t>
            </w:r>
          </w:p>
        </w:tc>
        <w:tc>
          <w:tcPr>
            <w:tcW w:w="6136" w:type="dxa"/>
            <w:tcBorders>
              <w:top w:val="single" w:sz="4" w:space="0" w:color="auto"/>
              <w:left w:val="single" w:sz="4" w:space="0" w:color="auto"/>
              <w:bottom w:val="single" w:sz="4" w:space="0" w:color="auto"/>
              <w:right w:val="single" w:sz="4" w:space="0" w:color="auto"/>
            </w:tcBorders>
          </w:tcPr>
          <w:p w14:paraId="4147B242"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Для ведения личного подсобного хозяйства, не используемых в предпринимательской деятельности</w:t>
            </w:r>
          </w:p>
        </w:tc>
        <w:tc>
          <w:tcPr>
            <w:tcW w:w="1222" w:type="dxa"/>
            <w:tcBorders>
              <w:top w:val="single" w:sz="4" w:space="0" w:color="auto"/>
              <w:left w:val="single" w:sz="4" w:space="0" w:color="auto"/>
              <w:bottom w:val="single" w:sz="4" w:space="0" w:color="auto"/>
              <w:right w:val="single" w:sz="4" w:space="0" w:color="auto"/>
            </w:tcBorders>
          </w:tcPr>
          <w:p w14:paraId="768E6591"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0,12</w:t>
            </w:r>
          </w:p>
        </w:tc>
      </w:tr>
      <w:tr w:rsidR="0078131D" w:rsidRPr="00492E79" w14:paraId="5881B64C" w14:textId="77777777" w:rsidTr="0078131D">
        <w:trPr>
          <w:trHeight w:val="20"/>
          <w:jc w:val="center"/>
        </w:trPr>
        <w:tc>
          <w:tcPr>
            <w:tcW w:w="2698" w:type="dxa"/>
            <w:tcBorders>
              <w:top w:val="single" w:sz="4" w:space="0" w:color="auto"/>
              <w:left w:val="single" w:sz="4" w:space="0" w:color="auto"/>
              <w:bottom w:val="single" w:sz="4" w:space="0" w:color="auto"/>
              <w:right w:val="single" w:sz="4" w:space="0" w:color="auto"/>
            </w:tcBorders>
          </w:tcPr>
          <w:p w14:paraId="2BF7F441"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2.3</w:t>
            </w:r>
          </w:p>
        </w:tc>
        <w:tc>
          <w:tcPr>
            <w:tcW w:w="6136" w:type="dxa"/>
            <w:tcBorders>
              <w:top w:val="single" w:sz="4" w:space="0" w:color="auto"/>
              <w:left w:val="single" w:sz="4" w:space="0" w:color="auto"/>
              <w:bottom w:val="single" w:sz="4" w:space="0" w:color="auto"/>
              <w:right w:val="single" w:sz="4" w:space="0" w:color="auto"/>
            </w:tcBorders>
          </w:tcPr>
          <w:p w14:paraId="62622499"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Блокированная жилая застройка</w:t>
            </w:r>
          </w:p>
        </w:tc>
        <w:tc>
          <w:tcPr>
            <w:tcW w:w="1222" w:type="dxa"/>
            <w:tcBorders>
              <w:top w:val="single" w:sz="4" w:space="0" w:color="auto"/>
              <w:left w:val="single" w:sz="4" w:space="0" w:color="auto"/>
              <w:bottom w:val="single" w:sz="4" w:space="0" w:color="auto"/>
              <w:right w:val="single" w:sz="4" w:space="0" w:color="auto"/>
            </w:tcBorders>
          </w:tcPr>
          <w:p w14:paraId="6A22EA41"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0,12</w:t>
            </w:r>
          </w:p>
        </w:tc>
      </w:tr>
      <w:tr w:rsidR="0078131D" w:rsidRPr="00492E79" w14:paraId="47443E78" w14:textId="77777777" w:rsidTr="0078131D">
        <w:trPr>
          <w:trHeight w:val="20"/>
          <w:jc w:val="center"/>
        </w:trPr>
        <w:tc>
          <w:tcPr>
            <w:tcW w:w="2698" w:type="dxa"/>
            <w:tcBorders>
              <w:top w:val="single" w:sz="4" w:space="0" w:color="auto"/>
              <w:left w:val="single" w:sz="4" w:space="0" w:color="auto"/>
              <w:bottom w:val="single" w:sz="4" w:space="0" w:color="auto"/>
              <w:right w:val="single" w:sz="4" w:space="0" w:color="auto"/>
            </w:tcBorders>
          </w:tcPr>
          <w:p w14:paraId="033B7707"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2.5</w:t>
            </w:r>
          </w:p>
        </w:tc>
        <w:tc>
          <w:tcPr>
            <w:tcW w:w="6136" w:type="dxa"/>
            <w:tcBorders>
              <w:top w:val="single" w:sz="4" w:space="0" w:color="auto"/>
              <w:left w:val="single" w:sz="4" w:space="0" w:color="auto"/>
              <w:bottom w:val="single" w:sz="4" w:space="0" w:color="auto"/>
              <w:right w:val="single" w:sz="4" w:space="0" w:color="auto"/>
            </w:tcBorders>
          </w:tcPr>
          <w:p w14:paraId="1B51ECDC"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proofErr w:type="spellStart"/>
            <w:r w:rsidRPr="00492E79">
              <w:rPr>
                <w:rFonts w:ascii="Times New Roman" w:hAnsi="Times New Roman" w:cs="Times New Roman"/>
                <w:bCs/>
                <w:sz w:val="20"/>
                <w:szCs w:val="20"/>
              </w:rPr>
              <w:t>Среднеэтажная</w:t>
            </w:r>
            <w:proofErr w:type="spellEnd"/>
            <w:r w:rsidRPr="00492E79">
              <w:rPr>
                <w:rFonts w:ascii="Times New Roman" w:hAnsi="Times New Roman" w:cs="Times New Roman"/>
                <w:bCs/>
                <w:sz w:val="20"/>
                <w:szCs w:val="20"/>
              </w:rPr>
              <w:t xml:space="preserve"> жилая застройка</w:t>
            </w:r>
          </w:p>
        </w:tc>
        <w:tc>
          <w:tcPr>
            <w:tcW w:w="1222" w:type="dxa"/>
            <w:tcBorders>
              <w:top w:val="single" w:sz="4" w:space="0" w:color="auto"/>
              <w:left w:val="single" w:sz="4" w:space="0" w:color="auto"/>
              <w:bottom w:val="single" w:sz="4" w:space="0" w:color="auto"/>
              <w:right w:val="single" w:sz="4" w:space="0" w:color="auto"/>
            </w:tcBorders>
          </w:tcPr>
          <w:p w14:paraId="30F878EF"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0,3</w:t>
            </w:r>
          </w:p>
        </w:tc>
      </w:tr>
      <w:tr w:rsidR="0078131D" w:rsidRPr="00492E79" w14:paraId="6CF204D2" w14:textId="77777777" w:rsidTr="0078131D">
        <w:trPr>
          <w:trHeight w:val="20"/>
          <w:jc w:val="center"/>
        </w:trPr>
        <w:tc>
          <w:tcPr>
            <w:tcW w:w="2698" w:type="dxa"/>
            <w:tcBorders>
              <w:top w:val="single" w:sz="4" w:space="0" w:color="auto"/>
              <w:left w:val="single" w:sz="4" w:space="0" w:color="auto"/>
              <w:bottom w:val="single" w:sz="4" w:space="0" w:color="auto"/>
              <w:right w:val="single" w:sz="4" w:space="0" w:color="auto"/>
            </w:tcBorders>
          </w:tcPr>
          <w:p w14:paraId="201D4CAD"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3.1</w:t>
            </w:r>
          </w:p>
        </w:tc>
        <w:tc>
          <w:tcPr>
            <w:tcW w:w="6136" w:type="dxa"/>
            <w:tcBorders>
              <w:top w:val="single" w:sz="4" w:space="0" w:color="auto"/>
              <w:left w:val="single" w:sz="4" w:space="0" w:color="auto"/>
              <w:bottom w:val="single" w:sz="4" w:space="0" w:color="auto"/>
              <w:right w:val="single" w:sz="4" w:space="0" w:color="auto"/>
            </w:tcBorders>
          </w:tcPr>
          <w:p w14:paraId="1F133C7A"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Коммунальное обслуживание</w:t>
            </w:r>
          </w:p>
        </w:tc>
        <w:tc>
          <w:tcPr>
            <w:tcW w:w="1222" w:type="dxa"/>
            <w:tcBorders>
              <w:top w:val="single" w:sz="4" w:space="0" w:color="auto"/>
              <w:left w:val="single" w:sz="4" w:space="0" w:color="auto"/>
              <w:bottom w:val="single" w:sz="4" w:space="0" w:color="auto"/>
              <w:right w:val="single" w:sz="4" w:space="0" w:color="auto"/>
            </w:tcBorders>
          </w:tcPr>
          <w:p w14:paraId="4003CD91"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0,3</w:t>
            </w:r>
          </w:p>
        </w:tc>
      </w:tr>
      <w:tr w:rsidR="0078131D" w:rsidRPr="00492E79" w14:paraId="238CB071" w14:textId="77777777" w:rsidTr="0078131D">
        <w:trPr>
          <w:trHeight w:val="20"/>
          <w:jc w:val="center"/>
        </w:trPr>
        <w:tc>
          <w:tcPr>
            <w:tcW w:w="2698" w:type="dxa"/>
            <w:tcBorders>
              <w:top w:val="single" w:sz="4" w:space="0" w:color="auto"/>
              <w:left w:val="single" w:sz="4" w:space="0" w:color="auto"/>
              <w:bottom w:val="single" w:sz="4" w:space="0" w:color="auto"/>
              <w:right w:val="single" w:sz="4" w:space="0" w:color="auto"/>
            </w:tcBorders>
          </w:tcPr>
          <w:p w14:paraId="1BAFE1A1"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3.3</w:t>
            </w:r>
          </w:p>
        </w:tc>
        <w:tc>
          <w:tcPr>
            <w:tcW w:w="6136" w:type="dxa"/>
            <w:tcBorders>
              <w:top w:val="single" w:sz="4" w:space="0" w:color="auto"/>
              <w:left w:val="single" w:sz="4" w:space="0" w:color="auto"/>
              <w:bottom w:val="single" w:sz="4" w:space="0" w:color="auto"/>
              <w:right w:val="single" w:sz="4" w:space="0" w:color="auto"/>
            </w:tcBorders>
          </w:tcPr>
          <w:p w14:paraId="456FA259"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Бытовое обслуживание</w:t>
            </w:r>
          </w:p>
        </w:tc>
        <w:tc>
          <w:tcPr>
            <w:tcW w:w="1222" w:type="dxa"/>
            <w:tcBorders>
              <w:top w:val="single" w:sz="4" w:space="0" w:color="auto"/>
              <w:left w:val="single" w:sz="4" w:space="0" w:color="auto"/>
              <w:bottom w:val="single" w:sz="4" w:space="0" w:color="auto"/>
              <w:right w:val="single" w:sz="4" w:space="0" w:color="auto"/>
            </w:tcBorders>
          </w:tcPr>
          <w:p w14:paraId="66B40766"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0,5</w:t>
            </w:r>
          </w:p>
        </w:tc>
      </w:tr>
      <w:tr w:rsidR="0078131D" w:rsidRPr="00492E79" w14:paraId="48A2045A" w14:textId="77777777" w:rsidTr="0078131D">
        <w:trPr>
          <w:trHeight w:val="20"/>
          <w:jc w:val="center"/>
        </w:trPr>
        <w:tc>
          <w:tcPr>
            <w:tcW w:w="2698" w:type="dxa"/>
            <w:tcBorders>
              <w:top w:val="single" w:sz="4" w:space="0" w:color="auto"/>
              <w:left w:val="single" w:sz="4" w:space="0" w:color="auto"/>
              <w:bottom w:val="single" w:sz="4" w:space="0" w:color="auto"/>
              <w:right w:val="single" w:sz="4" w:space="0" w:color="auto"/>
            </w:tcBorders>
          </w:tcPr>
          <w:p w14:paraId="6759B777"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4.6</w:t>
            </w:r>
          </w:p>
        </w:tc>
        <w:tc>
          <w:tcPr>
            <w:tcW w:w="6136" w:type="dxa"/>
            <w:tcBorders>
              <w:top w:val="single" w:sz="4" w:space="0" w:color="auto"/>
              <w:left w:val="single" w:sz="4" w:space="0" w:color="auto"/>
              <w:bottom w:val="single" w:sz="4" w:space="0" w:color="auto"/>
              <w:right w:val="single" w:sz="4" w:space="0" w:color="auto"/>
            </w:tcBorders>
          </w:tcPr>
          <w:p w14:paraId="77E036F4"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Общественное питание</w:t>
            </w:r>
          </w:p>
        </w:tc>
        <w:tc>
          <w:tcPr>
            <w:tcW w:w="1222" w:type="dxa"/>
            <w:tcBorders>
              <w:top w:val="single" w:sz="4" w:space="0" w:color="auto"/>
              <w:left w:val="single" w:sz="4" w:space="0" w:color="auto"/>
              <w:bottom w:val="single" w:sz="4" w:space="0" w:color="auto"/>
              <w:right w:val="single" w:sz="4" w:space="0" w:color="auto"/>
            </w:tcBorders>
          </w:tcPr>
          <w:p w14:paraId="6FA92FF7"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0,5</w:t>
            </w:r>
          </w:p>
        </w:tc>
      </w:tr>
      <w:tr w:rsidR="0078131D" w:rsidRPr="00492E79" w14:paraId="78BEDD95" w14:textId="77777777" w:rsidTr="0078131D">
        <w:trPr>
          <w:trHeight w:val="20"/>
          <w:jc w:val="center"/>
        </w:trPr>
        <w:tc>
          <w:tcPr>
            <w:tcW w:w="2698" w:type="dxa"/>
            <w:tcBorders>
              <w:top w:val="single" w:sz="4" w:space="0" w:color="auto"/>
              <w:left w:val="single" w:sz="4" w:space="0" w:color="auto"/>
              <w:bottom w:val="single" w:sz="4" w:space="0" w:color="auto"/>
              <w:right w:val="single" w:sz="4" w:space="0" w:color="auto"/>
            </w:tcBorders>
          </w:tcPr>
          <w:p w14:paraId="0A8DC0A6"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5.0</w:t>
            </w:r>
          </w:p>
        </w:tc>
        <w:tc>
          <w:tcPr>
            <w:tcW w:w="6136" w:type="dxa"/>
            <w:tcBorders>
              <w:top w:val="single" w:sz="4" w:space="0" w:color="auto"/>
              <w:left w:val="single" w:sz="4" w:space="0" w:color="auto"/>
              <w:bottom w:val="single" w:sz="4" w:space="0" w:color="auto"/>
              <w:right w:val="single" w:sz="4" w:space="0" w:color="auto"/>
            </w:tcBorders>
          </w:tcPr>
          <w:p w14:paraId="7B244C82"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Отдых (рекреация)</w:t>
            </w:r>
          </w:p>
        </w:tc>
        <w:tc>
          <w:tcPr>
            <w:tcW w:w="1222" w:type="dxa"/>
            <w:tcBorders>
              <w:top w:val="single" w:sz="4" w:space="0" w:color="auto"/>
              <w:left w:val="single" w:sz="4" w:space="0" w:color="auto"/>
              <w:bottom w:val="single" w:sz="4" w:space="0" w:color="auto"/>
              <w:right w:val="single" w:sz="4" w:space="0" w:color="auto"/>
            </w:tcBorders>
          </w:tcPr>
          <w:p w14:paraId="3A981DE0"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0,3</w:t>
            </w:r>
          </w:p>
        </w:tc>
      </w:tr>
      <w:tr w:rsidR="0078131D" w:rsidRPr="00492E79" w14:paraId="011DBF2B" w14:textId="77777777" w:rsidTr="0078131D">
        <w:trPr>
          <w:trHeight w:val="20"/>
          <w:jc w:val="center"/>
        </w:trPr>
        <w:tc>
          <w:tcPr>
            <w:tcW w:w="2698" w:type="dxa"/>
            <w:tcBorders>
              <w:top w:val="single" w:sz="4" w:space="0" w:color="auto"/>
              <w:left w:val="single" w:sz="4" w:space="0" w:color="auto"/>
              <w:bottom w:val="single" w:sz="4" w:space="0" w:color="auto"/>
              <w:right w:val="single" w:sz="4" w:space="0" w:color="auto"/>
            </w:tcBorders>
          </w:tcPr>
          <w:p w14:paraId="4D479AB5"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6.4</w:t>
            </w:r>
          </w:p>
        </w:tc>
        <w:tc>
          <w:tcPr>
            <w:tcW w:w="6136" w:type="dxa"/>
            <w:tcBorders>
              <w:top w:val="single" w:sz="4" w:space="0" w:color="auto"/>
              <w:left w:val="single" w:sz="4" w:space="0" w:color="auto"/>
              <w:bottom w:val="single" w:sz="4" w:space="0" w:color="auto"/>
              <w:right w:val="single" w:sz="4" w:space="0" w:color="auto"/>
            </w:tcBorders>
          </w:tcPr>
          <w:p w14:paraId="4F06FC14"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Пищевая промышленность</w:t>
            </w:r>
          </w:p>
        </w:tc>
        <w:tc>
          <w:tcPr>
            <w:tcW w:w="1222" w:type="dxa"/>
            <w:tcBorders>
              <w:top w:val="single" w:sz="4" w:space="0" w:color="auto"/>
              <w:left w:val="single" w:sz="4" w:space="0" w:color="auto"/>
              <w:bottom w:val="single" w:sz="4" w:space="0" w:color="auto"/>
              <w:right w:val="single" w:sz="4" w:space="0" w:color="auto"/>
            </w:tcBorders>
          </w:tcPr>
          <w:p w14:paraId="5A015B70"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0,5</w:t>
            </w:r>
          </w:p>
        </w:tc>
      </w:tr>
      <w:tr w:rsidR="0078131D" w:rsidRPr="00492E79" w14:paraId="50763806" w14:textId="77777777" w:rsidTr="0078131D">
        <w:trPr>
          <w:trHeight w:val="20"/>
          <w:jc w:val="center"/>
        </w:trPr>
        <w:tc>
          <w:tcPr>
            <w:tcW w:w="2698" w:type="dxa"/>
            <w:tcBorders>
              <w:top w:val="single" w:sz="4" w:space="0" w:color="auto"/>
              <w:left w:val="single" w:sz="4" w:space="0" w:color="auto"/>
              <w:bottom w:val="single" w:sz="4" w:space="0" w:color="auto"/>
              <w:right w:val="single" w:sz="4" w:space="0" w:color="auto"/>
            </w:tcBorders>
          </w:tcPr>
          <w:p w14:paraId="6D3B822D"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8.1</w:t>
            </w:r>
          </w:p>
        </w:tc>
        <w:tc>
          <w:tcPr>
            <w:tcW w:w="6136" w:type="dxa"/>
            <w:tcBorders>
              <w:top w:val="single" w:sz="4" w:space="0" w:color="auto"/>
              <w:left w:val="single" w:sz="4" w:space="0" w:color="auto"/>
              <w:bottom w:val="single" w:sz="4" w:space="0" w:color="auto"/>
              <w:right w:val="single" w:sz="4" w:space="0" w:color="auto"/>
            </w:tcBorders>
          </w:tcPr>
          <w:p w14:paraId="1EFDE2F9"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Обеспечение вооруженных сил</w:t>
            </w:r>
          </w:p>
        </w:tc>
        <w:tc>
          <w:tcPr>
            <w:tcW w:w="1222" w:type="dxa"/>
            <w:tcBorders>
              <w:top w:val="single" w:sz="4" w:space="0" w:color="auto"/>
              <w:left w:val="single" w:sz="4" w:space="0" w:color="auto"/>
              <w:bottom w:val="single" w:sz="4" w:space="0" w:color="auto"/>
              <w:right w:val="single" w:sz="4" w:space="0" w:color="auto"/>
            </w:tcBorders>
          </w:tcPr>
          <w:p w14:paraId="0CF93BC2"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0,3</w:t>
            </w:r>
          </w:p>
        </w:tc>
      </w:tr>
      <w:tr w:rsidR="0078131D" w:rsidRPr="00492E79" w14:paraId="68663407" w14:textId="77777777" w:rsidTr="0078131D">
        <w:trPr>
          <w:trHeight w:val="20"/>
          <w:jc w:val="center"/>
        </w:trPr>
        <w:tc>
          <w:tcPr>
            <w:tcW w:w="2698" w:type="dxa"/>
            <w:tcBorders>
              <w:top w:val="single" w:sz="4" w:space="0" w:color="auto"/>
              <w:left w:val="single" w:sz="4" w:space="0" w:color="auto"/>
              <w:bottom w:val="single" w:sz="4" w:space="0" w:color="auto"/>
              <w:right w:val="single" w:sz="4" w:space="0" w:color="auto"/>
            </w:tcBorders>
          </w:tcPr>
          <w:p w14:paraId="62502102"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12.1</w:t>
            </w:r>
          </w:p>
        </w:tc>
        <w:tc>
          <w:tcPr>
            <w:tcW w:w="6136" w:type="dxa"/>
            <w:tcBorders>
              <w:top w:val="single" w:sz="4" w:space="0" w:color="auto"/>
              <w:left w:val="single" w:sz="4" w:space="0" w:color="auto"/>
              <w:bottom w:val="single" w:sz="4" w:space="0" w:color="auto"/>
              <w:right w:val="single" w:sz="4" w:space="0" w:color="auto"/>
            </w:tcBorders>
          </w:tcPr>
          <w:p w14:paraId="370F39F8"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Ритуальная деятельность</w:t>
            </w:r>
          </w:p>
        </w:tc>
        <w:tc>
          <w:tcPr>
            <w:tcW w:w="1222" w:type="dxa"/>
            <w:tcBorders>
              <w:top w:val="single" w:sz="4" w:space="0" w:color="auto"/>
              <w:left w:val="single" w:sz="4" w:space="0" w:color="auto"/>
              <w:bottom w:val="single" w:sz="4" w:space="0" w:color="auto"/>
              <w:right w:val="single" w:sz="4" w:space="0" w:color="auto"/>
            </w:tcBorders>
          </w:tcPr>
          <w:p w14:paraId="5E2FBCAD"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0,01</w:t>
            </w:r>
          </w:p>
        </w:tc>
      </w:tr>
      <w:tr w:rsidR="0078131D" w:rsidRPr="00492E79" w14:paraId="20C4BF97" w14:textId="77777777" w:rsidTr="0078131D">
        <w:trPr>
          <w:trHeight w:val="20"/>
          <w:jc w:val="center"/>
        </w:trPr>
        <w:tc>
          <w:tcPr>
            <w:tcW w:w="2698" w:type="dxa"/>
            <w:tcBorders>
              <w:top w:val="single" w:sz="4" w:space="0" w:color="auto"/>
              <w:left w:val="single" w:sz="4" w:space="0" w:color="auto"/>
              <w:bottom w:val="single" w:sz="4" w:space="0" w:color="auto"/>
              <w:right w:val="single" w:sz="4" w:space="0" w:color="auto"/>
            </w:tcBorders>
          </w:tcPr>
          <w:p w14:paraId="33E6E20F"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13.1</w:t>
            </w:r>
          </w:p>
        </w:tc>
        <w:tc>
          <w:tcPr>
            <w:tcW w:w="6136" w:type="dxa"/>
            <w:tcBorders>
              <w:top w:val="single" w:sz="4" w:space="0" w:color="auto"/>
              <w:left w:val="single" w:sz="4" w:space="0" w:color="auto"/>
              <w:bottom w:val="single" w:sz="4" w:space="0" w:color="auto"/>
              <w:right w:val="single" w:sz="4" w:space="0" w:color="auto"/>
            </w:tcBorders>
          </w:tcPr>
          <w:p w14:paraId="3B7B3A68"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Для ведения садоводства, огородничества, не используемых в предпринимательской деятельности</w:t>
            </w:r>
          </w:p>
        </w:tc>
        <w:tc>
          <w:tcPr>
            <w:tcW w:w="1222" w:type="dxa"/>
            <w:tcBorders>
              <w:top w:val="single" w:sz="4" w:space="0" w:color="auto"/>
              <w:left w:val="single" w:sz="4" w:space="0" w:color="auto"/>
              <w:bottom w:val="single" w:sz="4" w:space="0" w:color="auto"/>
              <w:right w:val="single" w:sz="4" w:space="0" w:color="auto"/>
            </w:tcBorders>
          </w:tcPr>
          <w:p w14:paraId="017C8346"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0,3</w:t>
            </w:r>
          </w:p>
        </w:tc>
      </w:tr>
      <w:tr w:rsidR="0078131D" w:rsidRPr="00492E79" w14:paraId="7DE3876C" w14:textId="77777777" w:rsidTr="0078131D">
        <w:trPr>
          <w:trHeight w:val="20"/>
          <w:jc w:val="center"/>
        </w:trPr>
        <w:tc>
          <w:tcPr>
            <w:tcW w:w="2698" w:type="dxa"/>
            <w:tcBorders>
              <w:top w:val="single" w:sz="4" w:space="0" w:color="auto"/>
              <w:left w:val="single" w:sz="4" w:space="0" w:color="auto"/>
              <w:bottom w:val="single" w:sz="4" w:space="0" w:color="auto"/>
              <w:right w:val="single" w:sz="4" w:space="0" w:color="auto"/>
            </w:tcBorders>
          </w:tcPr>
          <w:p w14:paraId="36F6CF4F"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p>
        </w:tc>
        <w:tc>
          <w:tcPr>
            <w:tcW w:w="6136" w:type="dxa"/>
            <w:tcBorders>
              <w:top w:val="single" w:sz="4" w:space="0" w:color="auto"/>
              <w:left w:val="single" w:sz="4" w:space="0" w:color="auto"/>
              <w:bottom w:val="single" w:sz="4" w:space="0" w:color="auto"/>
              <w:right w:val="single" w:sz="4" w:space="0" w:color="auto"/>
            </w:tcBorders>
          </w:tcPr>
          <w:p w14:paraId="357BEBAB"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Прочие земельные участки</w:t>
            </w:r>
          </w:p>
        </w:tc>
        <w:tc>
          <w:tcPr>
            <w:tcW w:w="1222" w:type="dxa"/>
            <w:tcBorders>
              <w:top w:val="single" w:sz="4" w:space="0" w:color="auto"/>
              <w:left w:val="single" w:sz="4" w:space="0" w:color="auto"/>
              <w:bottom w:val="single" w:sz="4" w:space="0" w:color="auto"/>
              <w:right w:val="single" w:sz="4" w:space="0" w:color="auto"/>
            </w:tcBorders>
          </w:tcPr>
          <w:p w14:paraId="6E0CD8BC" w14:textId="77777777" w:rsidR="0078131D" w:rsidRPr="00492E79" w:rsidRDefault="0078131D" w:rsidP="0078131D">
            <w:pPr>
              <w:autoSpaceDE w:val="0"/>
              <w:autoSpaceDN w:val="0"/>
              <w:adjustRightInd w:val="0"/>
              <w:spacing w:after="0" w:line="240" w:lineRule="auto"/>
              <w:jc w:val="both"/>
              <w:rPr>
                <w:rFonts w:ascii="Times New Roman" w:hAnsi="Times New Roman" w:cs="Times New Roman"/>
                <w:bCs/>
                <w:sz w:val="20"/>
                <w:szCs w:val="20"/>
              </w:rPr>
            </w:pPr>
            <w:r w:rsidRPr="00492E79">
              <w:rPr>
                <w:rFonts w:ascii="Times New Roman" w:hAnsi="Times New Roman" w:cs="Times New Roman"/>
                <w:bCs/>
                <w:sz w:val="20"/>
                <w:szCs w:val="20"/>
              </w:rPr>
              <w:t>1,5</w:t>
            </w:r>
          </w:p>
        </w:tc>
      </w:tr>
    </w:tbl>
    <w:p w14:paraId="1EBF53E5" w14:textId="0987C077" w:rsidR="0078131D" w:rsidRPr="00492E79" w:rsidRDefault="0078131D" w:rsidP="0078131D">
      <w:pPr>
        <w:pStyle w:val="ConsPlusNormal"/>
        <w:ind w:firstLine="0"/>
        <w:jc w:val="both"/>
        <w:rPr>
          <w:rFonts w:ascii="Times New Roman" w:hAnsi="Times New Roman" w:cs="Times New Roman"/>
        </w:rPr>
      </w:pPr>
      <w:r w:rsidRPr="00492E79">
        <w:rPr>
          <w:rFonts w:ascii="Times New Roman" w:hAnsi="Times New Roman" w:cs="Times New Roman"/>
        </w:rPr>
        <w:t>Статья 3. Льготы по налогу</w:t>
      </w:r>
      <w:bookmarkStart w:id="10" w:name="P200"/>
      <w:bookmarkEnd w:id="10"/>
      <w:r w:rsidRPr="00492E79">
        <w:rPr>
          <w:rFonts w:ascii="Times New Roman" w:hAnsi="Times New Roman" w:cs="Times New Roman"/>
        </w:rPr>
        <w:t xml:space="preserve"> 1. Освобождаются от уплаты налога в размере 100 процентов от суммы налога в отношении одного земельного участка из каждого вида разрешенного использования земель, не используемых (не предназначенных для использования) в предпринимательской деятельности или иной приносящей доход деятельности: 1) ветераны и инвалиды Великой Отечественной войны, 2) ветераны и инвалиды боевых действий, проживающие на территории сельских населенных пунктов Завитинского муниципального округа, 3) Почетные граждане городского поселения «Город Завитинск», Завитинского района, Завитинского муниципального округа; 4) граждане, проживающие на территории Завитинского муниципального округа, достигшие возраста 80 лет; 5) многодетные семьи (имеющие трех и более детей в возрасте до 18 лет) при предоставлении земельных участков для индивидуального жилищного строительства (на период строительства), 6) многодетные семьи (имеющие трех и более детей в возрасте до 18 лет), проживающие на территории сельских населенных пунктов Завитинского муниципального округа, 7) малообеспеченные семьи (имеющие душевой доход ниже установленного прожиточного минимума), проживающие на территории сельских населенных пунктов Завитинского муниципального округа, 8) инвалиды </w:t>
      </w:r>
      <w:r w:rsidRPr="00492E79">
        <w:rPr>
          <w:rFonts w:ascii="Times New Roman" w:hAnsi="Times New Roman" w:cs="Times New Roman"/>
          <w:lang w:val="en-US"/>
        </w:rPr>
        <w:t>I</w:t>
      </w:r>
      <w:r w:rsidRPr="00492E79">
        <w:rPr>
          <w:rFonts w:ascii="Times New Roman" w:hAnsi="Times New Roman" w:cs="Times New Roman"/>
        </w:rPr>
        <w:t xml:space="preserve"> и </w:t>
      </w:r>
      <w:r w:rsidRPr="00492E79">
        <w:rPr>
          <w:rFonts w:ascii="Times New Roman" w:hAnsi="Times New Roman" w:cs="Times New Roman"/>
          <w:lang w:val="en-US"/>
        </w:rPr>
        <w:t>II</w:t>
      </w:r>
      <w:r w:rsidRPr="00492E79">
        <w:rPr>
          <w:rFonts w:ascii="Times New Roman" w:hAnsi="Times New Roman" w:cs="Times New Roman"/>
        </w:rPr>
        <w:t xml:space="preserve"> групп, проживающие на территории сельских населенных пунктов Завитинского муниципального округа, 9) пенсионеры, проживающие на территории сельских населенных пунктов Завитинского муниципального округа, получающие пенсии, назначаемые согласно Федеральному закону от 17.12.2001 № 173-ФЗ «О трудовых пенсиях в Российской Федерации». 2. Налоговые льготы, установленные настоящим Положением, предоставляются в порядке, предусмотренном </w:t>
      </w:r>
      <w:r w:rsidRPr="00492E79">
        <w:rPr>
          <w:rFonts w:ascii="Times New Roman" w:hAnsi="Times New Roman" w:cs="Times New Roman"/>
          <w:color w:val="000000" w:themeColor="text1"/>
        </w:rPr>
        <w:t>пунктом 10 статьи 396</w:t>
      </w:r>
      <w:r w:rsidRPr="00492E79">
        <w:rPr>
          <w:rFonts w:ascii="Times New Roman" w:hAnsi="Times New Roman" w:cs="Times New Roman"/>
        </w:rPr>
        <w:t xml:space="preserve"> Налогового кодекса Российской Федерации.</w:t>
      </w:r>
      <w:r w:rsidR="00D676DF">
        <w:rPr>
          <w:rFonts w:ascii="Times New Roman" w:hAnsi="Times New Roman" w:cs="Times New Roman"/>
        </w:rPr>
        <w:t xml:space="preserve"> </w:t>
      </w:r>
      <w:r w:rsidRPr="00492E79">
        <w:rPr>
          <w:rFonts w:ascii="Times New Roman" w:hAnsi="Times New Roman" w:cs="Times New Roman"/>
        </w:rPr>
        <w:t xml:space="preserve">Приложение № 2  к решению Совета народных депутатов  от 24.11.2021 № 51/7 Решения  представительных органов местного самоуправления, подлежащие признанию утратившими силу 1. Решение Завитинского городского Совета народных депутатов от 11.11.2019 года № 2/2 (в редакции от 28.11.2019 № 6/3, от 21.09.2020 № 35/10, от 29.03.2021 № 64/16); 2. Решение </w:t>
      </w:r>
      <w:proofErr w:type="spellStart"/>
      <w:r w:rsidRPr="00492E79">
        <w:rPr>
          <w:rFonts w:ascii="Times New Roman" w:hAnsi="Times New Roman" w:cs="Times New Roman"/>
        </w:rPr>
        <w:t>Албазинского</w:t>
      </w:r>
      <w:proofErr w:type="spellEnd"/>
      <w:r w:rsidRPr="00492E79">
        <w:rPr>
          <w:rFonts w:ascii="Times New Roman" w:hAnsi="Times New Roman" w:cs="Times New Roman"/>
        </w:rPr>
        <w:t xml:space="preserve"> сельского Совета народных депутатов  от 25.11.2019 года № 49/19; 3. Решение Антоновского сельского Совета народных депутатов  от 07.11.2019 № 57; 4. Решение </w:t>
      </w:r>
      <w:proofErr w:type="spellStart"/>
      <w:r w:rsidRPr="00492E79">
        <w:rPr>
          <w:rFonts w:ascii="Times New Roman" w:hAnsi="Times New Roman" w:cs="Times New Roman"/>
        </w:rPr>
        <w:t>Белояровского</w:t>
      </w:r>
      <w:proofErr w:type="spellEnd"/>
      <w:r w:rsidRPr="00492E79">
        <w:rPr>
          <w:rFonts w:ascii="Times New Roman" w:hAnsi="Times New Roman" w:cs="Times New Roman"/>
        </w:rPr>
        <w:t xml:space="preserve"> сельского Совета народных депутатов от 14.11.2019г. № 83; 5. Решение </w:t>
      </w:r>
      <w:proofErr w:type="spellStart"/>
      <w:r w:rsidRPr="00492E79">
        <w:rPr>
          <w:rFonts w:ascii="Times New Roman" w:hAnsi="Times New Roman" w:cs="Times New Roman"/>
        </w:rPr>
        <w:t>Болдыревского</w:t>
      </w:r>
      <w:proofErr w:type="spellEnd"/>
      <w:r w:rsidRPr="00492E79">
        <w:rPr>
          <w:rFonts w:ascii="Times New Roman" w:hAnsi="Times New Roman" w:cs="Times New Roman"/>
        </w:rPr>
        <w:t xml:space="preserve"> сельского Совета народных депутатов от 14.11.2019г. № 83 (в редакции от 26.02.2021 № 92); 6. Решение </w:t>
      </w:r>
      <w:proofErr w:type="spellStart"/>
      <w:r w:rsidRPr="00492E79">
        <w:rPr>
          <w:rFonts w:ascii="Times New Roman" w:hAnsi="Times New Roman" w:cs="Times New Roman"/>
        </w:rPr>
        <w:lastRenderedPageBreak/>
        <w:t>Верхнеильновского</w:t>
      </w:r>
      <w:proofErr w:type="spellEnd"/>
      <w:r w:rsidRPr="00492E79">
        <w:rPr>
          <w:rFonts w:ascii="Times New Roman" w:hAnsi="Times New Roman" w:cs="Times New Roman"/>
        </w:rPr>
        <w:t xml:space="preserve"> сельского Совета народных депутатов от 25.11.2019г. № 58 (в редакции от 15.01.2021г. № 80); 7. Решение </w:t>
      </w:r>
      <w:proofErr w:type="spellStart"/>
      <w:r w:rsidRPr="00492E79">
        <w:rPr>
          <w:rFonts w:ascii="Times New Roman" w:hAnsi="Times New Roman" w:cs="Times New Roman"/>
        </w:rPr>
        <w:t>Иннокентьевского</w:t>
      </w:r>
      <w:proofErr w:type="spellEnd"/>
      <w:r w:rsidRPr="00492E79">
        <w:rPr>
          <w:rFonts w:ascii="Times New Roman" w:hAnsi="Times New Roman" w:cs="Times New Roman"/>
        </w:rPr>
        <w:t xml:space="preserve"> сельского Совета народных депутатов от 18.10.2019 № 64; 8. Решение Куприяновского сельского Совета народных депутатов от 25.10.2019 г. №60; 9. Решение </w:t>
      </w:r>
      <w:proofErr w:type="spellStart"/>
      <w:r w:rsidRPr="00492E79">
        <w:rPr>
          <w:rFonts w:ascii="Times New Roman" w:hAnsi="Times New Roman" w:cs="Times New Roman"/>
        </w:rPr>
        <w:t>Преображеновского</w:t>
      </w:r>
      <w:proofErr w:type="spellEnd"/>
      <w:r w:rsidRPr="00492E79">
        <w:rPr>
          <w:rFonts w:ascii="Times New Roman" w:hAnsi="Times New Roman" w:cs="Times New Roman"/>
        </w:rPr>
        <w:t xml:space="preserve"> сельского Совета народных депутатов     от 31.10.2019 г. № 57 (в редакции от 27.11.2019 г. № 62, от 04.03.2021 № 92); 10. Решение </w:t>
      </w:r>
      <w:proofErr w:type="spellStart"/>
      <w:r w:rsidRPr="00492E79">
        <w:rPr>
          <w:rFonts w:ascii="Times New Roman" w:hAnsi="Times New Roman" w:cs="Times New Roman"/>
        </w:rPr>
        <w:t>Успеновского</w:t>
      </w:r>
      <w:proofErr w:type="spellEnd"/>
      <w:r w:rsidRPr="00492E79">
        <w:rPr>
          <w:rFonts w:ascii="Times New Roman" w:hAnsi="Times New Roman" w:cs="Times New Roman"/>
        </w:rPr>
        <w:t xml:space="preserve"> сельского Совета народных депутатов от 27.11.2019 г. № 57.</w:t>
      </w:r>
    </w:p>
    <w:p w14:paraId="0BD7E647" w14:textId="77777777" w:rsidR="00F3738C" w:rsidRPr="00492E79" w:rsidRDefault="00F3738C" w:rsidP="00F3738C">
      <w:pPr>
        <w:spacing w:after="0" w:line="240" w:lineRule="auto"/>
        <w:jc w:val="both"/>
        <w:rPr>
          <w:rFonts w:ascii="Times New Roman" w:hAnsi="Times New Roman" w:cs="Times New Roman"/>
          <w:b/>
          <w:bCs/>
          <w:sz w:val="20"/>
          <w:szCs w:val="20"/>
        </w:rPr>
      </w:pPr>
    </w:p>
    <w:p w14:paraId="4F0D26DC" w14:textId="4C4EF348" w:rsidR="0078131D" w:rsidRPr="00492E79" w:rsidRDefault="00F3738C" w:rsidP="00F3738C">
      <w:pPr>
        <w:spacing w:after="0" w:line="240" w:lineRule="auto"/>
        <w:jc w:val="both"/>
        <w:rPr>
          <w:rFonts w:ascii="Times New Roman" w:hAnsi="Times New Roman" w:cs="Times New Roman"/>
          <w:b/>
          <w:bCs/>
          <w:sz w:val="20"/>
          <w:szCs w:val="20"/>
        </w:rPr>
      </w:pPr>
      <w:r w:rsidRPr="00492E79">
        <w:rPr>
          <w:rFonts w:ascii="Times New Roman" w:hAnsi="Times New Roman" w:cs="Times New Roman"/>
          <w:b/>
          <w:bCs/>
          <w:sz w:val="20"/>
          <w:szCs w:val="20"/>
        </w:rPr>
        <w:t xml:space="preserve">Решение от 24.11.2021 </w:t>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r w:rsidR="0078131D" w:rsidRPr="00492E79">
        <w:rPr>
          <w:rFonts w:ascii="Times New Roman" w:hAnsi="Times New Roman" w:cs="Times New Roman"/>
          <w:b/>
          <w:bCs/>
          <w:sz w:val="20"/>
          <w:szCs w:val="20"/>
        </w:rPr>
        <w:tab/>
      </w:r>
      <w:proofErr w:type="gramStart"/>
      <w:r w:rsidR="0078131D" w:rsidRPr="00492E79">
        <w:rPr>
          <w:rFonts w:ascii="Times New Roman" w:hAnsi="Times New Roman" w:cs="Times New Roman"/>
          <w:b/>
          <w:bCs/>
          <w:sz w:val="20"/>
          <w:szCs w:val="20"/>
        </w:rPr>
        <w:tab/>
        <w:t xml:space="preserve">  №</w:t>
      </w:r>
      <w:proofErr w:type="gramEnd"/>
      <w:r w:rsidR="0078131D" w:rsidRPr="00492E79">
        <w:rPr>
          <w:rFonts w:ascii="Times New Roman" w:hAnsi="Times New Roman" w:cs="Times New Roman"/>
          <w:b/>
          <w:bCs/>
          <w:sz w:val="20"/>
          <w:szCs w:val="20"/>
        </w:rPr>
        <w:t xml:space="preserve"> 52/7</w:t>
      </w:r>
    </w:p>
    <w:p w14:paraId="4AEDC81C" w14:textId="05133117" w:rsidR="0078131D" w:rsidRPr="00492E79" w:rsidRDefault="0078131D" w:rsidP="00F3738C">
      <w:pPr>
        <w:spacing w:after="0" w:line="240" w:lineRule="auto"/>
        <w:jc w:val="both"/>
        <w:rPr>
          <w:rFonts w:ascii="Times New Roman" w:hAnsi="Times New Roman" w:cs="Times New Roman"/>
          <w:b/>
          <w:sz w:val="20"/>
          <w:szCs w:val="20"/>
        </w:rPr>
      </w:pPr>
      <w:r w:rsidRPr="00492E79">
        <w:rPr>
          <w:rFonts w:ascii="Times New Roman" w:hAnsi="Times New Roman" w:cs="Times New Roman"/>
          <w:sz w:val="20"/>
          <w:szCs w:val="20"/>
        </w:rPr>
        <w:t xml:space="preserve">Об утверждении Порядка </w:t>
      </w:r>
      <w:r w:rsidRPr="00492E79">
        <w:rPr>
          <w:rFonts w:ascii="Times New Roman" w:hAnsi="Times New Roman" w:cs="Times New Roman"/>
          <w:color w:val="000000"/>
          <w:sz w:val="20"/>
          <w:szCs w:val="20"/>
          <w:lang w:bidi="ru-RU"/>
        </w:rPr>
        <w:t>определения размера арендной платы за земельные участки, находящиеся в собственности Завитинского муниципального округа, и земельные участки, государственная собственность на которые не разграничена, предоставляемые в аренду без торгов</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xml:space="preserve">Принято решением Совета народных депутатов 24 ноября 2021 Утвердить </w:t>
      </w:r>
      <w:r w:rsidRPr="00492E79">
        <w:rPr>
          <w:rFonts w:ascii="Times New Roman" w:hAnsi="Times New Roman" w:cs="Times New Roman"/>
          <w:color w:val="000000"/>
          <w:sz w:val="20"/>
          <w:szCs w:val="20"/>
        </w:rPr>
        <w:t xml:space="preserve">Порядок определения размера арендной платы за земельные участки, находящиеся в собственности Завитинского муниципального округа, и земельные участки, государственная собственность на которые не разграничена, предоставляемые в аренду без торгов </w:t>
      </w:r>
      <w:r w:rsidRPr="00492E79">
        <w:rPr>
          <w:rFonts w:ascii="Times New Roman" w:hAnsi="Times New Roman" w:cs="Times New Roman"/>
          <w:sz w:val="20"/>
          <w:szCs w:val="20"/>
        </w:rPr>
        <w:t>(прилагается). Настоящее решение вступает в силу со дня его официального опубликования.</w:t>
      </w:r>
      <w:r w:rsidRPr="00492E79">
        <w:rPr>
          <w:rFonts w:ascii="Times New Roman" w:hAnsi="Times New Roman" w:cs="Times New Roman"/>
          <w:b/>
          <w:sz w:val="20"/>
          <w:szCs w:val="20"/>
        </w:rPr>
        <w:t xml:space="preserve"> </w:t>
      </w:r>
    </w:p>
    <w:p w14:paraId="6D8EEEBA" w14:textId="77777777" w:rsidR="0078131D" w:rsidRPr="00492E79" w:rsidRDefault="0078131D" w:rsidP="00F3738C">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Глава </w:t>
      </w:r>
      <w:proofErr w:type="spellStart"/>
      <w:r w:rsidRPr="00492E79">
        <w:rPr>
          <w:rFonts w:ascii="Times New Roman" w:hAnsi="Times New Roman" w:cs="Times New Roman"/>
          <w:sz w:val="20"/>
          <w:szCs w:val="20"/>
        </w:rPr>
        <w:t>Завитинского</w:t>
      </w:r>
      <w:proofErr w:type="spellEnd"/>
      <w:r w:rsidRPr="00492E79">
        <w:rPr>
          <w:rFonts w:ascii="Times New Roman" w:hAnsi="Times New Roman" w:cs="Times New Roman"/>
          <w:sz w:val="20"/>
          <w:szCs w:val="20"/>
        </w:rPr>
        <w:t xml:space="preserve"> муниципального округа                                                                                                                    </w:t>
      </w:r>
      <w:proofErr w:type="spellStart"/>
      <w:r w:rsidRPr="00492E79">
        <w:rPr>
          <w:rFonts w:ascii="Times New Roman" w:hAnsi="Times New Roman" w:cs="Times New Roman"/>
          <w:sz w:val="20"/>
          <w:szCs w:val="20"/>
        </w:rPr>
        <w:t>С.С.Линевич</w:t>
      </w:r>
      <w:bookmarkStart w:id="11" w:name="bookmark1"/>
      <w:bookmarkStart w:id="12" w:name="bookmark0"/>
      <w:proofErr w:type="spellEnd"/>
    </w:p>
    <w:p w14:paraId="0543B7D3" w14:textId="5AD90CB8" w:rsidR="0078131D" w:rsidRPr="00492E79" w:rsidRDefault="0078131D" w:rsidP="00F3738C">
      <w:pPr>
        <w:spacing w:after="0" w:line="240" w:lineRule="auto"/>
        <w:jc w:val="both"/>
        <w:rPr>
          <w:rFonts w:ascii="Times New Roman" w:hAnsi="Times New Roman" w:cs="Times New Roman"/>
          <w:sz w:val="20"/>
          <w:szCs w:val="20"/>
        </w:rPr>
      </w:pPr>
      <w:r w:rsidRPr="00492E79">
        <w:rPr>
          <w:rFonts w:ascii="Times New Roman" w:eastAsia="Times New Roman" w:hAnsi="Times New Roman" w:cs="Times New Roman"/>
          <w:sz w:val="20"/>
          <w:szCs w:val="20"/>
        </w:rPr>
        <w:t>Приложение</w:t>
      </w:r>
      <w:bookmarkEnd w:id="11"/>
      <w:bookmarkEnd w:id="12"/>
      <w:r w:rsidRPr="00492E79">
        <w:rPr>
          <w:rFonts w:ascii="Times New Roman" w:eastAsia="Times New Roman" w:hAnsi="Times New Roman" w:cs="Times New Roman"/>
          <w:sz w:val="20"/>
          <w:szCs w:val="20"/>
        </w:rPr>
        <w:t xml:space="preserve"> к решению  Совета народных депутатов Завитинского муниципального округа</w:t>
      </w:r>
      <w:r w:rsidRPr="00492E79">
        <w:rPr>
          <w:rFonts w:ascii="Times New Roman" w:hAnsi="Times New Roman" w:cs="Times New Roman"/>
          <w:sz w:val="20"/>
          <w:szCs w:val="20"/>
        </w:rPr>
        <w:t xml:space="preserve"> </w:t>
      </w:r>
      <w:r w:rsidRPr="00492E79">
        <w:rPr>
          <w:rFonts w:ascii="Times New Roman" w:eastAsia="Times New Roman" w:hAnsi="Times New Roman" w:cs="Times New Roman"/>
          <w:sz w:val="20"/>
          <w:szCs w:val="20"/>
        </w:rPr>
        <w:t>от 24.11.2021 № 52/7</w:t>
      </w:r>
      <w:r w:rsidR="002E71E9" w:rsidRPr="00492E79">
        <w:rPr>
          <w:rFonts w:ascii="Times New Roman" w:eastAsia="Times New Roman" w:hAnsi="Times New Roman" w:cs="Times New Roman"/>
          <w:sz w:val="20"/>
          <w:szCs w:val="20"/>
        </w:rPr>
        <w:t xml:space="preserve"> </w:t>
      </w:r>
      <w:r w:rsidR="002E71E9" w:rsidRPr="00492E79">
        <w:rPr>
          <w:rFonts w:ascii="Times New Roman" w:hAnsi="Times New Roman" w:cs="Times New Roman"/>
          <w:b/>
          <w:sz w:val="20"/>
          <w:szCs w:val="20"/>
        </w:rPr>
        <w:t xml:space="preserve">Порядок определения размера арендной платы за земельные участки, находящиеся в собственности Завитинского муниципального округа, и земельные участки, государственная собственность на которые не разграничена, предоставляемые в аренду без торгов </w:t>
      </w:r>
      <w:r w:rsidR="002E71E9" w:rsidRPr="00492E79">
        <w:rPr>
          <w:rFonts w:ascii="Times New Roman" w:hAnsi="Times New Roman" w:cs="Times New Roman"/>
          <w:sz w:val="20"/>
          <w:szCs w:val="20"/>
        </w:rPr>
        <w:t>Общие положения</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Настоящий Порядок устанавливает механизм определения размера арендной платы за земельные участки, находящиеся в собственности Завитинского муниципального округа, и земельные участки, государственная собственность на которые не разграничена, предоставляемые в аренду без торгов (далее - земельные участки).</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Размер арендной платы за земельные участки определяется в соответствии с основными принципами определения размера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 582.</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В случае заключения договора аренды земельного участка с лицами, указанными в пункте 5 статьи 39</w:t>
      </w:r>
      <w:r w:rsidR="002E71E9" w:rsidRPr="00492E79">
        <w:rPr>
          <w:rFonts w:ascii="Times New Roman" w:hAnsi="Times New Roman" w:cs="Times New Roman"/>
          <w:sz w:val="20"/>
          <w:szCs w:val="20"/>
          <w:vertAlign w:val="superscript"/>
        </w:rPr>
        <w:t>7</w:t>
      </w:r>
      <w:r w:rsidR="002E71E9" w:rsidRPr="00492E79">
        <w:rPr>
          <w:rFonts w:ascii="Times New Roman" w:hAnsi="Times New Roman" w:cs="Times New Roman"/>
          <w:sz w:val="20"/>
          <w:szCs w:val="20"/>
        </w:rPr>
        <w:t xml:space="preserve"> Земельного кодекса Российской Федерации,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Размер арендной платы за земельные участки, предоставленные для размещения объектов, предусмотренных пунктом 2 статьи 49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Размер арендной платы по новому договору аренды земельного участка, заключаемому в соответствии с подпунктами 31, 32 пункта 2 статьи 39</w:t>
      </w:r>
      <w:r w:rsidR="002E71E9" w:rsidRPr="00492E79">
        <w:rPr>
          <w:rFonts w:ascii="Times New Roman" w:hAnsi="Times New Roman" w:cs="Times New Roman"/>
          <w:sz w:val="20"/>
          <w:szCs w:val="20"/>
          <w:vertAlign w:val="superscript"/>
        </w:rPr>
        <w:t xml:space="preserve">6 </w:t>
      </w:r>
      <w:r w:rsidR="002E71E9" w:rsidRPr="00492E79">
        <w:rPr>
          <w:rFonts w:ascii="Times New Roman" w:hAnsi="Times New Roman" w:cs="Times New Roman"/>
          <w:sz w:val="20"/>
          <w:szCs w:val="20"/>
        </w:rPr>
        <w:t>Земельного кодекса Российской Федерации, равен размеру годовой арендной платы по ранее заключенному договору аренды земельного участка по состоянию на дату прекращения его действия.</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Размер годовой арендной платы за земельные участки (А), за исключением случаев, установленных пунктами 1.3 - 1.5 настоящего Порядка, определяется по формуле:</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 xml:space="preserve">А = Кс х </w:t>
      </w:r>
      <w:proofErr w:type="spellStart"/>
      <w:r w:rsidR="002E71E9" w:rsidRPr="00492E79">
        <w:rPr>
          <w:rFonts w:ascii="Times New Roman" w:hAnsi="Times New Roman" w:cs="Times New Roman"/>
          <w:sz w:val="20"/>
          <w:szCs w:val="20"/>
        </w:rPr>
        <w:t>Кнс</w:t>
      </w:r>
      <w:proofErr w:type="spellEnd"/>
      <w:r w:rsidR="002E71E9" w:rsidRPr="00492E79">
        <w:rPr>
          <w:rFonts w:ascii="Times New Roman" w:hAnsi="Times New Roman" w:cs="Times New Roman"/>
          <w:sz w:val="20"/>
          <w:szCs w:val="20"/>
        </w:rPr>
        <w:t xml:space="preserve"> х Ки, где:</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Кс - кадастровая стоимость земельного участка, определяемая на основании сведений, содержащихся в Едином государственном реестре недвижимости;</w:t>
      </w:r>
      <w:r w:rsidR="002E71E9" w:rsidRPr="00492E79">
        <w:rPr>
          <w:rFonts w:ascii="Times New Roman" w:hAnsi="Times New Roman" w:cs="Times New Roman"/>
          <w:b/>
          <w:sz w:val="20"/>
          <w:szCs w:val="20"/>
        </w:rPr>
        <w:t xml:space="preserve"> </w:t>
      </w:r>
      <w:proofErr w:type="spellStart"/>
      <w:r w:rsidR="002E71E9" w:rsidRPr="00492E79">
        <w:rPr>
          <w:rFonts w:ascii="Times New Roman" w:hAnsi="Times New Roman" w:cs="Times New Roman"/>
          <w:sz w:val="20"/>
          <w:szCs w:val="20"/>
        </w:rPr>
        <w:t>Кнс</w:t>
      </w:r>
      <w:proofErr w:type="spellEnd"/>
      <w:r w:rsidR="002E71E9" w:rsidRPr="00492E79">
        <w:rPr>
          <w:rFonts w:ascii="Times New Roman" w:hAnsi="Times New Roman" w:cs="Times New Roman"/>
          <w:sz w:val="20"/>
          <w:szCs w:val="20"/>
        </w:rPr>
        <w:t xml:space="preserve"> - ставка земельного налога, установленная нормативными правовыми актами представительного органа муниципального образования Амурской области, на территории которого расположен земельный участок;</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Ки - поправочный коэффициент, определяемый по целевому использованию земельного участка в соответствии с приложением к настоящему Порядку. Размер арендной платы за земельные участки подлежит пересмотру (изменению) в одностороннем порядке по требованию арендодателя в случаях:</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изменения кадастровой стоимости земельного участка. При этом применение сведений о кадастровой стоимости земельного участка осуществляется в соответствии с Федеральным законом от 03.07.2016 № 237-ФЗ «О государственной кадастровой оценке»;</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изменения ставок земельного налога. При этом арендная плата подлежит пересмотру по состоянию на 1 января года, следующего за годом, в котором произошло изменение ставок земельного налога;</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перевода земельного участка из одной категории земель в другую или изменения вида разрешенного использования земельного участка;</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принятия нормативных правовых актов Российской Федерации, Амурской области, изменяющих порядок определения размера арендной платы за земельные участки.</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Арендная плата за земельные участки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(далее - индексация).</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В год изменения арендной платы за земельные участки в одностороннем порядке по требованию арендодателя в случаях, определенных пунктом 1.7 настоящего Порядка, индексация размера арендной платы за земельные участки не проводится.</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При заключении нового договора аренды земельного участка в случаях, предусмотренных подпунктами 31, 32 пункта 2 статьи 39</w:t>
      </w:r>
      <w:r w:rsidR="002E71E9" w:rsidRPr="00492E79">
        <w:rPr>
          <w:rFonts w:ascii="Times New Roman" w:hAnsi="Times New Roman" w:cs="Times New Roman"/>
          <w:sz w:val="20"/>
          <w:szCs w:val="20"/>
          <w:vertAlign w:val="superscript"/>
        </w:rPr>
        <w:t>6</w:t>
      </w:r>
      <w:r w:rsidR="002E71E9" w:rsidRPr="00492E79">
        <w:rPr>
          <w:rFonts w:ascii="Times New Roman" w:hAnsi="Times New Roman" w:cs="Times New Roman"/>
          <w:sz w:val="20"/>
          <w:szCs w:val="20"/>
        </w:rPr>
        <w:t xml:space="preserve"> Земельного кодекса Российской Федерации, проведение очередной индексации размера арендной платы за земельные участки осуществляется в сроки, установленные ранее заключенным договором аренды земельного участка.</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Порядок предоставления льготы по арендной плате за земельные участки</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Льгота в размере 98 процентов арендной платы за земельные участки, рассчитанной в соответствии с настоящим Порядком, устанавливается для:</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физических лиц, относящихся к коренным малочисленным народам Севера, Сибири и Дальнего Востока Российской Федерации, а также общин таких народов - за земельные участки, используемые для сохранения и развития их традиционного образа жизни, хозяйствования и промыслов;</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некоммерческих организаций, созданных в целях охраны, восстановления и управления редких видов животных и растений и мест их обитания, экологического образования и апробации технологий устойчивого природопользования;</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арендаторов земельных участков - за земельные участки, предоставленные для размещения открытых объектов физической культуры и спорта (спортивно-технический комплекс с устройством трассы для картинга, автомобилей и мотокросса);</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арендаторов земельных участков - за земельные участки, предоставленные для размещения объектов социально-культурного назначения в соответствии с подпунктом 3 пункта 2 статьи 39</w:t>
      </w:r>
      <w:r w:rsidR="002E71E9" w:rsidRPr="00492E79">
        <w:rPr>
          <w:rFonts w:ascii="Times New Roman" w:hAnsi="Times New Roman" w:cs="Times New Roman"/>
          <w:sz w:val="20"/>
          <w:szCs w:val="20"/>
          <w:vertAlign w:val="superscript"/>
        </w:rPr>
        <w:t>6</w:t>
      </w:r>
      <w:r w:rsidR="002E71E9" w:rsidRPr="00492E79">
        <w:rPr>
          <w:rFonts w:ascii="Times New Roman" w:hAnsi="Times New Roman" w:cs="Times New Roman"/>
          <w:sz w:val="20"/>
          <w:szCs w:val="20"/>
        </w:rPr>
        <w:t xml:space="preserve"> Земельного кодекса Российской Федерации, но не более чем на 5 лет с момента предоставления льготы;</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 xml:space="preserve">арендаторов земельных участков - за земельные участки, предоставленные для </w:t>
      </w:r>
      <w:r w:rsidR="002E71E9" w:rsidRPr="00492E79">
        <w:rPr>
          <w:rFonts w:ascii="Times New Roman" w:hAnsi="Times New Roman" w:cs="Times New Roman"/>
          <w:sz w:val="20"/>
          <w:szCs w:val="20"/>
        </w:rPr>
        <w:lastRenderedPageBreak/>
        <w:t>осуществления деятельности, предусмотренной концессионным соглашением по размещению объектов физической культуры и спорта, в пределах срока действия концессионного соглашения до момента ввода объекта данного концессионного соглашения в эксплуатацию;</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арендаторов земельных участков – за земельные участки, предоставленные для реализации приоритетных инвестиционных проектов, включенных в Перечень приоритетных инвестиционных проектов субъекта Российской Федерации, в течение срока реализации приоритетного инвестиционного проекта;</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лица, с которыми заключен договор о комплексном развитии территории в соответствии с Градостроительным кодексом Российской Федерации, при предоставлении ему земельного участка, образованного в границах  данной территории, на срок действия договора о комплексном развитии территории;</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юридическому лицу, созданному Российской Федерацией, Амурской областью или Завитинским муниципальным округом и обеспечивающему в соответствии с Градостроительным кодексом Российской Федерации реализацию решения о комплексном развитии территории, при предоставлении ему земельного участка, образованного в границах данной территории, на срок реализации решения о комплексном развитии территории;</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арендаторов земельных участков – за земельные участки, предоставленные для осуществления деятельности, предусмотренной концессионным соглашением по размещению объектов общеобразовательных организаций, в пределах срока действия концессионного соглашения до момента ввода объекта данного концессионного соглашения в эксплуатацию.</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Льгота в размере 80 процентов арендной платы за земельные участки, рассчитанной в соответствии с настоящим Порядком, устанавливается для:</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предприятий - за земельный участок, на котором осуществляется строительство объектов за счет средств областного или местного бюджетов, на период строительства, но не более чем на 3 года;</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арендаторов земельных участков - за земельные участки, используемые для размещения детских оздоровительных лагерей;</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негосударственных образовательных организаций дошкольного и общеобразовательного типа, организаций дополнительного образования детей - за земельные участки, на которых расположены объекты недвижимого имущества, используемые ими в целях обеспечения своей деятельности;</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арендаторов</w:t>
      </w:r>
      <w:r w:rsidR="002E71E9" w:rsidRPr="00492E79">
        <w:rPr>
          <w:rFonts w:ascii="Times New Roman" w:hAnsi="Times New Roman" w:cs="Times New Roman"/>
          <w:sz w:val="20"/>
          <w:szCs w:val="20"/>
        </w:rPr>
        <w:tab/>
        <w:t>земельных участков – за земельные участки,</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предоставленные для строительства и содержания кладбищ; арендаторов земельных участков-за земельные участки,</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предоставленные для строительства и содержания скотомогильников; физкультурно-спортивных обществ - за земельные участки, занятые объектами физической культуры и спорта, объектами, используемыми для физической и профессиональной подготовки сотрудников силовых структур и ведомств;</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общественных организаций - за земельные участки, предоставленные для строительства и размещения центров закаливания и спортивного зимнего плавания;</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государственных унитарных предприятий Амурской области, осуществляющих обеспечение граждан протезно-ортопедическими изделиями и техническими средствами реабилитации, - за земельные участки, на которых расположены объекты недвижимого имущества, используемые ими в целях обеспечения своей деятельности;</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арендаторов земельных участков - резидентов территорий опережающего социально-экономического развития, для которых соглашением об осуществлении деятельности на территории опережающего социально- экономического развития предусмотрено осуществление капитальных вложений в общем объеме не более 50 миллионов рублей и которые относятся к субъектам малого и среднего предпринимательства, за используемые ими земельные участки, расположенные на территории опережающего социально- экономического развития, но не более чем на 3 года с момента предоставления льготы.</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Льгота в размере 50 процентов арендной платы за земельные участки, рассчитанной в соответствии с настоящим Порядком, устанавливается:</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за земельные участки, предоставленные для размещения индивидуальных жилых домов, индивидуальных гаражей инвалидам, лицам, которым назначена трудовая или страховая пенсия по старости, а также лицам, соответствующим условиям, необходимым для назначения страховой пенсии по старости в соответствии с законодательством Российской Федерации, действовавшим на 31.12.2018, а в случае получения иных видов пенсий - по достижении возраста 55 лет для женщин и 60 лет для мужчин. Льгота предоставляется в отношении одного земельного участка каждого вида разрешенного использования по выбору гражданина;</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за земельные участки, предоставленные для строительства и реконструкции спортивных и спортивно-технических объектов;</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за земельные участки, на которых находятся объекты физической культуры и спорта, объекты культуры (при условии использования по назначению) независимо от источника финансирования;</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за земельные участки, предоставленные для ведения садоводства, огородничества, личного подсобного хозяйства или индивидуального жилищного строительства, обслуживания жилого дома или находящиеся под индивидуальным гаражом, гражданам, имеющим 3 и более несовершеннолетних детей. Льгота предоставляется в отношении одного земельного участка каждого вида разрешенного использования по выбору гражданина.</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Льгота, указанная в пунктах 2.1-2.3 настоящего Порядка, предоставляется на основании соответствующего заявления лица, имеющего право на льготу (далее - заявитель), подаваемого в произвольной письменной форме в Комитет по управлению муниципальным имуществом Завитинского муниципального округа (далее - Комитет).</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Заявление о предоставлении льготы подлежит регистрации с присвоением входящего регистрационного номера и даты в день его поступления в Комитет.</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В течение 30 календарных дней со дня регистрации заявления о предоставлении льготы Комитет рассматривает указанное заявление, осуществляет проверку наличия (отсутствие) оснований для предоставления заявителю льготы и принимает решение о предоставлении либо об отказе в предоставлении льготы.</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Комитет в течение 3 рабочих дней со дня принятия решения о предоставлении льготы (об отказе в предоставлении льготы) направляет заявителям уведомление (способом, позволяющим подтвердить факт его направления) о принятом решении.</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В случае принятия решения об отказе в предоставлении льготы в уведомлении указывается основание отказа. Решение об отказе в предоставлении льготы принимается Комитетом в случае несоответствия заявителя категории лиц, имеющих право на получение льготы по арендной плате, и (или) арендуемого им земельного участка категориям земельных участков, установленных пунктами 2.1-2.3 настоящего Порядка.</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Решение об отказе в предоставлении льготы может быть обжаловано заявителем в судебном порядке. Решение о предоставлении льготы оформляется в форме договора аренды земельного участка (дополнительного соглашения к договору аренды земельного участка), предусматривающего ее установление.</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В случае невнесения арендной платы за земельные участки два раза подряд по истечении установленного срока платежа предоставление льготы приостанавливается с 1 числа месяца, следующего за месяцем, в котором был пропущен срок оплаты второго платежа.</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 xml:space="preserve">При условии погашения задолженности по уплате арендной платы за земельный участок в текущем календарном году предоставление льготы возобновляется с начала следующего календарного года. Приостановление и возобновление предоставления льготы осуществляются путем направления уполномоченным органом арендатору земельного участка соответствующего уведомления (способом, позволяющим </w:t>
      </w:r>
      <w:r w:rsidR="002E71E9" w:rsidRPr="00492E79">
        <w:rPr>
          <w:rFonts w:ascii="Times New Roman" w:hAnsi="Times New Roman" w:cs="Times New Roman"/>
          <w:sz w:val="20"/>
          <w:szCs w:val="20"/>
        </w:rPr>
        <w:lastRenderedPageBreak/>
        <w:t>подтвердить факт его направления).</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 xml:space="preserve">2.11.В случае утраты арендатором земельного участка права на льготу, указанную в пунктах 2.1-2.3 настоящего Порядка, Комитет принимает решение о прекращении предоставления льготы, которое оформляется в форме дополнительного соглашения к договору аренды земельного участка, предусматривающего ее прекращение. </w:t>
      </w:r>
      <w:r w:rsidR="002E71E9" w:rsidRPr="00492E79">
        <w:rPr>
          <w:rFonts w:ascii="Times New Roman" w:eastAsia="Times New Roman" w:hAnsi="Times New Roman" w:cs="Times New Roman"/>
          <w:sz w:val="20"/>
          <w:szCs w:val="20"/>
        </w:rPr>
        <w:t>Комитет в течение 3 рабочих дней со дня принятия решения о прекращении предоставления льготы направляет арендатору земельного участка уведомление (способом, позволяющим подтвердить факт его направления) о принятом решении с указанием причин принятия такого решения.</w:t>
      </w:r>
      <w:r w:rsidR="002E71E9" w:rsidRPr="00492E79">
        <w:rPr>
          <w:rFonts w:ascii="Times New Roman" w:eastAsia="Times New Roman" w:hAnsi="Times New Roman" w:cs="Times New Roman"/>
          <w:noProof/>
          <w:sz w:val="20"/>
          <w:szCs w:val="20"/>
        </w:rPr>
        <mc:AlternateContent>
          <mc:Choice Requires="wps">
            <w:drawing>
              <wp:anchor distT="0" distB="0" distL="0" distR="0" simplePos="0" relativeHeight="251663360" behindDoc="0" locked="0" layoutInCell="1" allowOverlap="1" wp14:anchorId="470B86D3" wp14:editId="2040352E">
                <wp:simplePos x="0" y="0"/>
                <wp:positionH relativeFrom="page">
                  <wp:posOffset>6520180</wp:posOffset>
                </wp:positionH>
                <wp:positionV relativeFrom="paragraph">
                  <wp:posOffset>1217295</wp:posOffset>
                </wp:positionV>
                <wp:extent cx="506095" cy="225425"/>
                <wp:effectExtent l="0" t="0" r="0" b="0"/>
                <wp:wrapNone/>
                <wp:docPr id="1" name="Shape 5"/>
                <wp:cNvGraphicFramePr/>
                <a:graphic xmlns:a="http://schemas.openxmlformats.org/drawingml/2006/main">
                  <a:graphicData uri="http://schemas.microsoft.com/office/word/2010/wordprocessingShape">
                    <wps:wsp>
                      <wps:cNvSpPr txBox="1"/>
                      <wps:spPr>
                        <a:xfrm>
                          <a:off x="0" y="0"/>
                          <a:ext cx="506095" cy="225425"/>
                        </a:xfrm>
                        <a:prstGeom prst="rect">
                          <a:avLst/>
                        </a:prstGeom>
                        <a:noFill/>
                      </wps:spPr>
                      <wps:txbx>
                        <w:txbxContent>
                          <w:p w14:paraId="5EE4AE2D" w14:textId="77777777" w:rsidR="002D16DA" w:rsidRDefault="002D16DA" w:rsidP="002E71E9">
                            <w:pPr>
                              <w:pStyle w:val="afffd"/>
                              <w:shd w:val="clear" w:color="auto" w:fill="auto"/>
                              <w:spacing w:line="240" w:lineRule="auto"/>
                              <w:ind w:left="0"/>
                              <w:rPr>
                                <w:sz w:val="26"/>
                                <w:szCs w:val="26"/>
                              </w:rPr>
                            </w:pPr>
                          </w:p>
                        </w:txbxContent>
                      </wps:txbx>
                      <wps:bodyPr lIns="0" tIns="0" rIns="0" bIns="0"/>
                    </wps:wsp>
                  </a:graphicData>
                </a:graphic>
              </wp:anchor>
            </w:drawing>
          </mc:Choice>
          <mc:Fallback>
            <w:pict>
              <v:shapetype w14:anchorId="470B86D3" id="_x0000_t202" coordsize="21600,21600" o:spt="202" path="m,l,21600r21600,l21600,xe">
                <v:stroke joinstyle="miter"/>
                <v:path gradientshapeok="t" o:connecttype="rect"/>
              </v:shapetype>
              <v:shape id="Shape 5" o:spid="_x0000_s1026" type="#_x0000_t202" style="position:absolute;left:0;text-align:left;margin-left:513.4pt;margin-top:95.85pt;width:39.85pt;height:17.7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" filled="f" stroked="f">
                <v:textbox inset="0,0,0,0">
                  <w:txbxContent>
                    <w:p w14:paraId="5EE4AE2D" w14:textId="77777777" w:rsidR="002D16DA" w:rsidRDefault="002D16DA" w:rsidP="002E71E9">
                      <w:pPr>
                        <w:pStyle w:val="afffd"/>
                        <w:shd w:val="clear" w:color="auto" w:fill="auto"/>
                        <w:spacing w:line="240" w:lineRule="auto"/>
                        <w:ind w:left="0"/>
                        <w:rPr>
                          <w:sz w:val="26"/>
                          <w:szCs w:val="26"/>
                        </w:rPr>
                      </w:pPr>
                    </w:p>
                  </w:txbxContent>
                </v:textbox>
                <w10:wrap anchorx="page"/>
              </v:shape>
            </w:pict>
          </mc:Fallback>
        </mc:AlternateContent>
      </w:r>
      <w:r w:rsidR="002E71E9" w:rsidRPr="00492E79">
        <w:rPr>
          <w:rFonts w:ascii="Times New Roman" w:eastAsia="Times New Roman" w:hAnsi="Times New Roman" w:cs="Times New Roman"/>
          <w:noProof/>
          <w:sz w:val="20"/>
          <w:szCs w:val="20"/>
        </w:rPr>
        <mc:AlternateContent>
          <mc:Choice Requires="wps">
            <w:drawing>
              <wp:anchor distT="0" distB="0" distL="0" distR="0" simplePos="0" relativeHeight="251664384" behindDoc="0" locked="0" layoutInCell="1" allowOverlap="1" wp14:anchorId="5A44E819" wp14:editId="2088DE60">
                <wp:simplePos x="0" y="0"/>
                <wp:positionH relativeFrom="page">
                  <wp:posOffset>5636260</wp:posOffset>
                </wp:positionH>
                <wp:positionV relativeFrom="paragraph">
                  <wp:posOffset>1080135</wp:posOffset>
                </wp:positionV>
                <wp:extent cx="280670" cy="137160"/>
                <wp:effectExtent l="0" t="0" r="0" b="0"/>
                <wp:wrapNone/>
                <wp:docPr id="2" name="Shape 7"/>
                <wp:cNvGraphicFramePr/>
                <a:graphic xmlns:a="http://schemas.openxmlformats.org/drawingml/2006/main">
                  <a:graphicData uri="http://schemas.microsoft.com/office/word/2010/wordprocessingShape">
                    <wps:wsp>
                      <wps:cNvSpPr txBox="1"/>
                      <wps:spPr>
                        <a:xfrm>
                          <a:off x="0" y="0"/>
                          <a:ext cx="280670" cy="137160"/>
                        </a:xfrm>
                        <a:prstGeom prst="rect">
                          <a:avLst/>
                        </a:prstGeom>
                        <a:noFill/>
                      </wps:spPr>
                      <wps:txbx>
                        <w:txbxContent>
                          <w:p w14:paraId="02C1CDBC" w14:textId="77777777" w:rsidR="002D16DA" w:rsidRDefault="002D16DA" w:rsidP="002E71E9">
                            <w:pPr>
                              <w:pStyle w:val="afffd"/>
                              <w:shd w:val="clear" w:color="auto" w:fill="auto"/>
                              <w:spacing w:line="240" w:lineRule="auto"/>
                              <w:ind w:left="0"/>
                            </w:pPr>
                          </w:p>
                        </w:txbxContent>
                      </wps:txbx>
                      <wps:bodyPr lIns="0" tIns="0" rIns="0" bIns="0"/>
                    </wps:wsp>
                  </a:graphicData>
                </a:graphic>
              </wp:anchor>
            </w:drawing>
          </mc:Choice>
          <mc:Fallback>
            <w:pict>
              <v:shape w14:anchorId="5A44E819" id="Shape 7" o:spid="_x0000_s1027" type="#_x0000_t202" style="position:absolute;left:0;text-align:left;margin-left:443.8pt;margin-top:85.05pt;width:22.1pt;height:10.8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" filled="f" stroked="f">
                <v:textbox inset="0,0,0,0">
                  <w:txbxContent>
                    <w:p w14:paraId="02C1CDBC" w14:textId="77777777" w:rsidR="002D16DA" w:rsidRDefault="002D16DA" w:rsidP="002E71E9">
                      <w:pPr>
                        <w:pStyle w:val="afffd"/>
                        <w:shd w:val="clear" w:color="auto" w:fill="auto"/>
                        <w:spacing w:line="240" w:lineRule="auto"/>
                        <w:ind w:left="0"/>
                      </w:pPr>
                    </w:p>
                  </w:txbxContent>
                </v:textbox>
                <w10:wrap anchorx="page"/>
              </v:shape>
            </w:pict>
          </mc:Fallback>
        </mc:AlternateContent>
      </w:r>
      <w:r w:rsidR="002E71E9" w:rsidRPr="00492E79">
        <w:rPr>
          <w:rFonts w:ascii="Times New Roman" w:hAnsi="Times New Roman" w:cs="Times New Roman"/>
          <w:sz w:val="20"/>
          <w:szCs w:val="20"/>
        </w:rPr>
        <w:t xml:space="preserve"> </w:t>
      </w:r>
      <w:r w:rsidR="002E71E9" w:rsidRPr="00492E79">
        <w:rPr>
          <w:rFonts w:ascii="Times New Roman" w:eastAsia="Times New Roman" w:hAnsi="Times New Roman" w:cs="Times New Roman"/>
          <w:sz w:val="20"/>
          <w:szCs w:val="20"/>
        </w:rPr>
        <w:t>Решение о прекращении предоставления льготы может быть обжаловано арендатором земельного участка в судебном порядке.</w:t>
      </w:r>
      <w:r w:rsidR="002E71E9" w:rsidRPr="00492E79">
        <w:rPr>
          <w:rFonts w:ascii="Times New Roman" w:eastAsia="Times New Roman" w:hAnsi="Times New Roman" w:cs="Times New Roman"/>
          <w:noProof/>
          <w:sz w:val="20"/>
          <w:szCs w:val="20"/>
        </w:rPr>
        <mc:AlternateContent>
          <mc:Choice Requires="wps">
            <w:drawing>
              <wp:anchor distT="0" distB="0" distL="0" distR="0" simplePos="0" relativeHeight="251665408" behindDoc="0" locked="0" layoutInCell="1" allowOverlap="1" wp14:anchorId="3DC7D3CE" wp14:editId="361551E4">
                <wp:simplePos x="0" y="0"/>
                <wp:positionH relativeFrom="page">
                  <wp:posOffset>5248275</wp:posOffset>
                </wp:positionH>
                <wp:positionV relativeFrom="paragraph">
                  <wp:posOffset>-1270</wp:posOffset>
                </wp:positionV>
                <wp:extent cx="1045210" cy="45085"/>
                <wp:effectExtent l="0" t="0" r="0" b="0"/>
                <wp:wrapNone/>
                <wp:docPr id="4" name="Shape 9"/>
                <wp:cNvGraphicFramePr/>
                <a:graphic xmlns:a="http://schemas.openxmlformats.org/drawingml/2006/main">
                  <a:graphicData uri="http://schemas.microsoft.com/office/word/2010/wordprocessingShape">
                    <wps:wsp>
                      <wps:cNvSpPr txBox="1"/>
                      <wps:spPr>
                        <a:xfrm>
                          <a:off x="0" y="0"/>
                          <a:ext cx="1045210" cy="45085"/>
                        </a:xfrm>
                        <a:prstGeom prst="rect">
                          <a:avLst/>
                        </a:prstGeom>
                        <a:noFill/>
                      </wps:spPr>
                      <wps:txbx>
                        <w:txbxContent>
                          <w:p w14:paraId="38F45462" w14:textId="77777777" w:rsidR="002D16DA" w:rsidRDefault="002D16DA" w:rsidP="002E71E9">
                            <w:pPr>
                              <w:pStyle w:val="afffd"/>
                              <w:shd w:val="clear" w:color="auto" w:fill="auto"/>
                              <w:spacing w:line="226" w:lineRule="auto"/>
                              <w:ind w:left="0"/>
                            </w:pPr>
                          </w:p>
                        </w:txbxContent>
                      </wps:txbx>
                      <wps:bodyPr lIns="0" tIns="0" rIns="0" bIns="0">
                        <a:noAutofit/>
                      </wps:bodyPr>
                    </wps:wsp>
                  </a:graphicData>
                </a:graphic>
                <wp14:sizeRelV relativeFrom="margin">
                  <wp14:pctHeight>0</wp14:pctHeight>
                </wp14:sizeRelV>
              </wp:anchor>
            </w:drawing>
          </mc:Choice>
          <mc:Fallback>
            <w:pict>
              <v:shape w14:anchorId="3DC7D3CE" id="Shape 9" o:spid="_x0000_s1028" type="#_x0000_t202" style="position:absolute;left:0;text-align:left;margin-left:413.25pt;margin-top:-.1pt;width:82.3pt;height:3.55pt;z-index:25166540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" filled="f" stroked="f">
                <v:textbox inset="0,0,0,0">
                  <w:txbxContent>
                    <w:p w14:paraId="38F45462" w14:textId="77777777" w:rsidR="002D16DA" w:rsidRDefault="002D16DA" w:rsidP="002E71E9">
                      <w:pPr>
                        <w:pStyle w:val="afffd"/>
                        <w:shd w:val="clear" w:color="auto" w:fill="auto"/>
                        <w:spacing w:line="226" w:lineRule="auto"/>
                        <w:ind w:left="0"/>
                      </w:pPr>
                    </w:p>
                  </w:txbxContent>
                </v:textbox>
                <w10:wrap anchorx="page"/>
              </v:shape>
            </w:pict>
          </mc:Fallback>
        </mc:AlternateContent>
      </w:r>
      <w:r w:rsidR="002E71E9" w:rsidRPr="00492E79">
        <w:rPr>
          <w:rFonts w:ascii="Times New Roman" w:hAnsi="Times New Roman" w:cs="Times New Roman"/>
          <w:sz w:val="20"/>
          <w:szCs w:val="20"/>
        </w:rPr>
        <w:t xml:space="preserve"> Порядок и сроки внесения арендной платы за земельные участки</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Арендная плата за земельные участки подлежит зачислению в бюджет Завитинского муниципального округа в соответствии с бюджетным законодательством.</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Расчет арендной платы является обязательным приложением к договору аренды земельного участка.</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Арендная плата за земельные участки из категории земель сельскохозяйственного назначения уплачивается в два срока, если иное не установлено договором:</w:t>
      </w:r>
      <w:r w:rsidR="002E71E9" w:rsidRPr="00492E79">
        <w:rPr>
          <w:rFonts w:ascii="Times New Roman" w:hAnsi="Times New Roman" w:cs="Times New Roman"/>
          <w:b/>
          <w:sz w:val="20"/>
          <w:szCs w:val="20"/>
        </w:rPr>
        <w:t xml:space="preserve"> </w:t>
      </w:r>
      <w:r w:rsidR="002E71E9" w:rsidRPr="00492E79">
        <w:rPr>
          <w:rFonts w:ascii="Times New Roman" w:hAnsi="Times New Roman" w:cs="Times New Roman"/>
          <w:sz w:val="20"/>
          <w:szCs w:val="20"/>
        </w:rPr>
        <w:t xml:space="preserve">за первое полугодие - не позднее 15 октября текущего года; за второе полугодие - не позднее 15 ноября текущего года. Арендная плата за земельные участки иных категорий земель уплачивается ежеквартально не позднее 25 числа последнего месяца квартала, если иное не установлено договором. Если собственниками здания, строения, сооружения или другой недвижимости являются несколько лиц, размер арендной платы за земельный участок, занятый такой недвижимостью, по договору аренды со множественностью лиц на стороне арендатора рассчитывается для каждого из них пропорционально доле в праве собственности на недвижимость. Приложение к Порядку определения размера арендной платы за земельные участки, находящиеся в собственности Завитинского муниципального округа, и земельные участки, государственная собственность на которые не разграничена, предоставляемые в аренду без торгов </w:t>
      </w:r>
      <w:r w:rsidRPr="00492E79">
        <w:rPr>
          <w:rFonts w:ascii="Times New Roman" w:hAnsi="Times New Roman" w:cs="Times New Roman"/>
          <w:b/>
          <w:bCs/>
          <w:sz w:val="20"/>
          <w:szCs w:val="20"/>
        </w:rPr>
        <w:t>Поправочные коэффициенты, определяемые по целевому использованию</w:t>
      </w:r>
      <w:r w:rsidR="00BE14A8" w:rsidRPr="00492E79">
        <w:rPr>
          <w:rFonts w:ascii="Times New Roman" w:hAnsi="Times New Roman" w:cs="Times New Roman"/>
          <w:b/>
          <w:bCs/>
          <w:sz w:val="20"/>
          <w:szCs w:val="20"/>
        </w:rPr>
        <w:t xml:space="preserve"> </w:t>
      </w:r>
      <w:r w:rsidRPr="00492E79">
        <w:rPr>
          <w:rFonts w:ascii="Times New Roman" w:hAnsi="Times New Roman" w:cs="Times New Roman"/>
          <w:b/>
          <w:bCs/>
          <w:sz w:val="20"/>
          <w:szCs w:val="20"/>
        </w:rPr>
        <w:t xml:space="preserve">земельных участков, находящихся в </w:t>
      </w:r>
      <w:r w:rsidRPr="00492E79">
        <w:rPr>
          <w:rFonts w:ascii="Times New Roman" w:hAnsi="Times New Roman" w:cs="Times New Roman"/>
          <w:b/>
          <w:sz w:val="20"/>
          <w:szCs w:val="20"/>
        </w:rPr>
        <w:t>собственности Завитинского муниципального округа, и земельные участки, государственная собственность на которые не разграничена, предоставляемые в аренду без торгов</w:t>
      </w:r>
    </w:p>
    <w:p w14:paraId="11EFD3BA" w14:textId="77777777" w:rsidR="0078131D" w:rsidRPr="00492E79" w:rsidRDefault="0078131D" w:rsidP="0078131D">
      <w:pPr>
        <w:pStyle w:val="14"/>
        <w:shd w:val="clear" w:color="auto" w:fill="auto"/>
        <w:spacing w:after="0" w:line="240" w:lineRule="auto"/>
        <w:jc w:val="both"/>
        <w:rPr>
          <w:rFonts w:ascii="Times New Roman" w:hAnsi="Times New Roman" w:cs="Times New Roman"/>
          <w:b/>
          <w:sz w:val="20"/>
          <w:szCs w:val="20"/>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7797"/>
        <w:gridCol w:w="1417"/>
      </w:tblGrid>
      <w:tr w:rsidR="0078131D" w:rsidRPr="00492E79" w14:paraId="548D161C" w14:textId="77777777" w:rsidTr="00F3738C">
        <w:trPr>
          <w:trHeight w:hRule="exact" w:val="1170"/>
          <w:jc w:val="center"/>
        </w:trPr>
        <w:tc>
          <w:tcPr>
            <w:tcW w:w="562" w:type="dxa"/>
            <w:shd w:val="clear" w:color="auto" w:fill="FFFFFF"/>
            <w:vAlign w:val="center"/>
          </w:tcPr>
          <w:p w14:paraId="389A3148" w14:textId="77777777" w:rsidR="0078131D" w:rsidRPr="00492E79" w:rsidRDefault="0078131D" w:rsidP="002E71E9">
            <w:pPr>
              <w:pStyle w:val="afffb"/>
              <w:shd w:val="clear" w:color="auto" w:fill="auto"/>
              <w:ind w:firstLine="0"/>
              <w:jc w:val="both"/>
              <w:rPr>
                <w:sz w:val="20"/>
                <w:szCs w:val="20"/>
              </w:rPr>
            </w:pPr>
            <w:r w:rsidRPr="00492E79">
              <w:rPr>
                <w:sz w:val="20"/>
                <w:szCs w:val="20"/>
              </w:rPr>
              <w:t>№ п/п</w:t>
            </w:r>
          </w:p>
        </w:tc>
        <w:tc>
          <w:tcPr>
            <w:tcW w:w="7797" w:type="dxa"/>
            <w:shd w:val="clear" w:color="auto" w:fill="FFFFFF"/>
            <w:vAlign w:val="center"/>
          </w:tcPr>
          <w:p w14:paraId="0E615F2A" w14:textId="77777777" w:rsidR="0078131D" w:rsidRPr="00492E79" w:rsidRDefault="0078131D" w:rsidP="002E71E9">
            <w:pPr>
              <w:pStyle w:val="afffb"/>
              <w:shd w:val="clear" w:color="auto" w:fill="auto"/>
              <w:ind w:firstLine="0"/>
              <w:jc w:val="both"/>
              <w:rPr>
                <w:sz w:val="20"/>
                <w:szCs w:val="20"/>
              </w:rPr>
            </w:pPr>
            <w:r w:rsidRPr="00492E79">
              <w:rPr>
                <w:sz w:val="20"/>
                <w:szCs w:val="20"/>
              </w:rPr>
              <w:t>Цель использования</w:t>
            </w:r>
          </w:p>
        </w:tc>
        <w:tc>
          <w:tcPr>
            <w:tcW w:w="1417" w:type="dxa"/>
            <w:shd w:val="clear" w:color="auto" w:fill="FFFFFF"/>
            <w:vAlign w:val="center"/>
          </w:tcPr>
          <w:p w14:paraId="488C9717" w14:textId="77777777" w:rsidR="0078131D" w:rsidRPr="00492E79" w:rsidRDefault="0078131D" w:rsidP="002E71E9">
            <w:pPr>
              <w:pStyle w:val="afffb"/>
              <w:shd w:val="clear" w:color="auto" w:fill="auto"/>
              <w:ind w:firstLine="0"/>
              <w:jc w:val="both"/>
              <w:rPr>
                <w:sz w:val="20"/>
                <w:szCs w:val="20"/>
              </w:rPr>
            </w:pPr>
            <w:r w:rsidRPr="00492E79">
              <w:rPr>
                <w:sz w:val="20"/>
                <w:szCs w:val="20"/>
              </w:rPr>
              <w:t>Значение поправочного коэффициента, определяемого по целевому использованию земельных участков</w:t>
            </w:r>
          </w:p>
        </w:tc>
      </w:tr>
      <w:tr w:rsidR="0078131D" w:rsidRPr="00492E79" w14:paraId="3A569C63" w14:textId="77777777" w:rsidTr="00F3738C">
        <w:trPr>
          <w:trHeight w:hRule="exact" w:val="293"/>
          <w:jc w:val="center"/>
        </w:trPr>
        <w:tc>
          <w:tcPr>
            <w:tcW w:w="562" w:type="dxa"/>
            <w:shd w:val="clear" w:color="auto" w:fill="FFFFFF"/>
            <w:vAlign w:val="bottom"/>
          </w:tcPr>
          <w:p w14:paraId="43961853" w14:textId="77777777" w:rsidR="0078131D" w:rsidRPr="00492E79" w:rsidRDefault="0078131D" w:rsidP="002E71E9">
            <w:pPr>
              <w:pStyle w:val="afffb"/>
              <w:shd w:val="clear" w:color="auto" w:fill="auto"/>
              <w:ind w:firstLine="0"/>
              <w:jc w:val="both"/>
              <w:rPr>
                <w:sz w:val="20"/>
                <w:szCs w:val="20"/>
              </w:rPr>
            </w:pPr>
            <w:r w:rsidRPr="00492E79">
              <w:rPr>
                <w:sz w:val="20"/>
                <w:szCs w:val="20"/>
              </w:rPr>
              <w:t>1</w:t>
            </w:r>
          </w:p>
        </w:tc>
        <w:tc>
          <w:tcPr>
            <w:tcW w:w="7797" w:type="dxa"/>
            <w:shd w:val="clear" w:color="auto" w:fill="FFFFFF"/>
            <w:vAlign w:val="bottom"/>
          </w:tcPr>
          <w:p w14:paraId="702FEE0F" w14:textId="77777777" w:rsidR="0078131D" w:rsidRPr="00492E79" w:rsidRDefault="0078131D" w:rsidP="002E71E9">
            <w:pPr>
              <w:pStyle w:val="afffb"/>
              <w:shd w:val="clear" w:color="auto" w:fill="auto"/>
              <w:ind w:firstLine="0"/>
              <w:jc w:val="both"/>
              <w:rPr>
                <w:sz w:val="20"/>
                <w:szCs w:val="20"/>
              </w:rPr>
            </w:pPr>
            <w:r w:rsidRPr="00492E79">
              <w:rPr>
                <w:sz w:val="20"/>
                <w:szCs w:val="20"/>
              </w:rPr>
              <w:t>2</w:t>
            </w:r>
          </w:p>
        </w:tc>
        <w:tc>
          <w:tcPr>
            <w:tcW w:w="1417" w:type="dxa"/>
            <w:shd w:val="clear" w:color="auto" w:fill="FFFFFF"/>
            <w:vAlign w:val="center"/>
          </w:tcPr>
          <w:p w14:paraId="79CCA158" w14:textId="77777777" w:rsidR="0078131D" w:rsidRPr="00492E79" w:rsidRDefault="0078131D" w:rsidP="002E71E9">
            <w:pPr>
              <w:pStyle w:val="afffb"/>
              <w:shd w:val="clear" w:color="auto" w:fill="auto"/>
              <w:ind w:firstLine="0"/>
              <w:jc w:val="both"/>
              <w:rPr>
                <w:sz w:val="20"/>
                <w:szCs w:val="20"/>
              </w:rPr>
            </w:pPr>
            <w:r w:rsidRPr="00492E79">
              <w:rPr>
                <w:sz w:val="20"/>
                <w:szCs w:val="20"/>
              </w:rPr>
              <w:t>3</w:t>
            </w:r>
          </w:p>
        </w:tc>
      </w:tr>
      <w:tr w:rsidR="0078131D" w:rsidRPr="00492E79" w14:paraId="32D4412B" w14:textId="77777777" w:rsidTr="00F3738C">
        <w:trPr>
          <w:trHeight w:hRule="exact" w:val="553"/>
          <w:jc w:val="center"/>
        </w:trPr>
        <w:tc>
          <w:tcPr>
            <w:tcW w:w="562" w:type="dxa"/>
            <w:shd w:val="clear" w:color="auto" w:fill="FFFFFF"/>
          </w:tcPr>
          <w:p w14:paraId="27BA5FB4" w14:textId="77777777" w:rsidR="0078131D" w:rsidRPr="00492E79" w:rsidRDefault="0078131D" w:rsidP="002E71E9">
            <w:pPr>
              <w:spacing w:after="0" w:line="240" w:lineRule="auto"/>
              <w:jc w:val="both"/>
              <w:rPr>
                <w:rFonts w:ascii="Times New Roman" w:hAnsi="Times New Roman" w:cs="Times New Roman"/>
                <w:sz w:val="20"/>
                <w:szCs w:val="20"/>
              </w:rPr>
            </w:pPr>
          </w:p>
        </w:tc>
        <w:tc>
          <w:tcPr>
            <w:tcW w:w="7797" w:type="dxa"/>
            <w:shd w:val="clear" w:color="auto" w:fill="FFFFFF"/>
            <w:vAlign w:val="center"/>
          </w:tcPr>
          <w:p w14:paraId="33F638C9" w14:textId="54579728" w:rsidR="0078131D" w:rsidRPr="00492E79" w:rsidRDefault="0078131D" w:rsidP="002E71E9">
            <w:pPr>
              <w:pStyle w:val="afffb"/>
              <w:shd w:val="clear" w:color="auto" w:fill="auto"/>
              <w:ind w:firstLine="0"/>
              <w:jc w:val="both"/>
              <w:rPr>
                <w:sz w:val="20"/>
                <w:szCs w:val="20"/>
              </w:rPr>
            </w:pPr>
            <w:r w:rsidRPr="00492E79">
              <w:rPr>
                <w:sz w:val="20"/>
                <w:szCs w:val="20"/>
              </w:rPr>
              <w:t>Земельные участки из категории земель сельскохозяйственного назначения, предназначенные для:</w:t>
            </w:r>
          </w:p>
        </w:tc>
        <w:tc>
          <w:tcPr>
            <w:tcW w:w="1417" w:type="dxa"/>
            <w:shd w:val="clear" w:color="auto" w:fill="FFFFFF"/>
          </w:tcPr>
          <w:p w14:paraId="07ED39EF" w14:textId="77777777" w:rsidR="0078131D" w:rsidRPr="00492E79" w:rsidRDefault="0078131D" w:rsidP="002E71E9">
            <w:pPr>
              <w:spacing w:after="0" w:line="240" w:lineRule="auto"/>
              <w:jc w:val="both"/>
              <w:rPr>
                <w:rFonts w:ascii="Times New Roman" w:hAnsi="Times New Roman" w:cs="Times New Roman"/>
                <w:sz w:val="20"/>
                <w:szCs w:val="20"/>
              </w:rPr>
            </w:pPr>
          </w:p>
        </w:tc>
      </w:tr>
      <w:tr w:rsidR="0078131D" w:rsidRPr="00492E79" w14:paraId="7730FE77" w14:textId="77777777" w:rsidTr="007C6142">
        <w:trPr>
          <w:trHeight w:hRule="exact" w:val="1214"/>
          <w:jc w:val="center"/>
        </w:trPr>
        <w:tc>
          <w:tcPr>
            <w:tcW w:w="562" w:type="dxa"/>
            <w:shd w:val="clear" w:color="auto" w:fill="FFFFFF"/>
            <w:vAlign w:val="center"/>
          </w:tcPr>
          <w:p w14:paraId="13D4E311" w14:textId="77777777" w:rsidR="0078131D" w:rsidRPr="00492E79" w:rsidRDefault="0078131D" w:rsidP="002E71E9">
            <w:pPr>
              <w:pStyle w:val="afffb"/>
              <w:shd w:val="clear" w:color="auto" w:fill="auto"/>
              <w:ind w:firstLine="0"/>
              <w:jc w:val="both"/>
              <w:rPr>
                <w:sz w:val="20"/>
                <w:szCs w:val="20"/>
              </w:rPr>
            </w:pPr>
            <w:r w:rsidRPr="00492E79">
              <w:rPr>
                <w:sz w:val="20"/>
                <w:szCs w:val="20"/>
              </w:rPr>
              <w:t>1.</w:t>
            </w:r>
          </w:p>
        </w:tc>
        <w:tc>
          <w:tcPr>
            <w:tcW w:w="7797" w:type="dxa"/>
            <w:shd w:val="clear" w:color="auto" w:fill="FFFFFF"/>
            <w:vAlign w:val="center"/>
          </w:tcPr>
          <w:p w14:paraId="6917D1D9" w14:textId="7897F740" w:rsidR="0078131D" w:rsidRPr="00492E79" w:rsidRDefault="0078131D" w:rsidP="002E71E9">
            <w:pPr>
              <w:pStyle w:val="afffb"/>
              <w:shd w:val="clear" w:color="auto" w:fill="auto"/>
              <w:tabs>
                <w:tab w:val="left" w:pos="1814"/>
                <w:tab w:val="left" w:pos="3082"/>
                <w:tab w:val="left" w:pos="3763"/>
                <w:tab w:val="left" w:pos="5232"/>
                <w:tab w:val="left" w:pos="5726"/>
              </w:tabs>
              <w:ind w:firstLine="0"/>
              <w:jc w:val="both"/>
              <w:rPr>
                <w:sz w:val="20"/>
                <w:szCs w:val="20"/>
              </w:rPr>
            </w:pPr>
            <w:r w:rsidRPr="00492E79">
              <w:rPr>
                <w:sz w:val="20"/>
                <w:szCs w:val="20"/>
              </w:rPr>
              <w:t>производства сельскохозяйственной продукции (в том числе предоставленные</w:t>
            </w:r>
            <w:r w:rsidR="007C6142" w:rsidRPr="00492E79">
              <w:rPr>
                <w:sz w:val="20"/>
                <w:szCs w:val="20"/>
              </w:rPr>
              <w:t xml:space="preserve"> </w:t>
            </w:r>
            <w:r w:rsidRPr="00492E79">
              <w:rPr>
                <w:sz w:val="20"/>
                <w:szCs w:val="20"/>
              </w:rPr>
              <w:t>гражданам</w:t>
            </w:r>
            <w:r w:rsidR="007C6142" w:rsidRPr="00492E79">
              <w:rPr>
                <w:sz w:val="20"/>
                <w:szCs w:val="20"/>
              </w:rPr>
              <w:t xml:space="preserve"> </w:t>
            </w:r>
            <w:r w:rsidRPr="00492E79">
              <w:rPr>
                <w:sz w:val="20"/>
                <w:szCs w:val="20"/>
              </w:rPr>
              <w:t>для</w:t>
            </w:r>
            <w:r w:rsidR="007C6142" w:rsidRPr="00492E79">
              <w:rPr>
                <w:sz w:val="20"/>
                <w:szCs w:val="20"/>
              </w:rPr>
              <w:t xml:space="preserve"> </w:t>
            </w:r>
            <w:r w:rsidRPr="00492E79">
              <w:rPr>
                <w:sz w:val="20"/>
                <w:szCs w:val="20"/>
              </w:rPr>
              <w:t>сенокошения</w:t>
            </w:r>
            <w:r w:rsidR="007C6142" w:rsidRPr="00492E79">
              <w:rPr>
                <w:sz w:val="20"/>
                <w:szCs w:val="20"/>
              </w:rPr>
              <w:t xml:space="preserve"> </w:t>
            </w:r>
            <w:r w:rsidRPr="00492E79">
              <w:rPr>
                <w:sz w:val="20"/>
                <w:szCs w:val="20"/>
              </w:rPr>
              <w:t>и</w:t>
            </w:r>
            <w:r w:rsidR="007C6142" w:rsidRPr="00492E79">
              <w:rPr>
                <w:sz w:val="20"/>
                <w:szCs w:val="20"/>
              </w:rPr>
              <w:t xml:space="preserve"> </w:t>
            </w:r>
            <w:r w:rsidRPr="00492E79">
              <w:rPr>
                <w:sz w:val="20"/>
                <w:szCs w:val="20"/>
              </w:rPr>
              <w:t>выпаса</w:t>
            </w:r>
          </w:p>
          <w:p w14:paraId="51DA6765" w14:textId="77777777" w:rsidR="0078131D" w:rsidRPr="00492E79" w:rsidRDefault="0078131D" w:rsidP="002E71E9">
            <w:pPr>
              <w:pStyle w:val="afffb"/>
              <w:shd w:val="clear" w:color="auto" w:fill="auto"/>
              <w:ind w:firstLine="0"/>
              <w:jc w:val="both"/>
              <w:rPr>
                <w:sz w:val="20"/>
                <w:szCs w:val="20"/>
              </w:rPr>
            </w:pPr>
            <w:r w:rsidRPr="00492E79">
              <w:rPr>
                <w:sz w:val="20"/>
                <w:szCs w:val="20"/>
              </w:rPr>
              <w:t>сельскохозяйственных животных, в случае если площадь земельного участка или земельных участков, предоставленных гражданину для этих целей, превышает 2,5 гектара в пределах границ одного муниципального района или муниципального округа)</w:t>
            </w:r>
          </w:p>
        </w:tc>
        <w:tc>
          <w:tcPr>
            <w:tcW w:w="1417" w:type="dxa"/>
            <w:shd w:val="clear" w:color="auto" w:fill="FFFFFF"/>
            <w:vAlign w:val="center"/>
          </w:tcPr>
          <w:p w14:paraId="42BD674E" w14:textId="77777777" w:rsidR="0078131D" w:rsidRPr="00492E79" w:rsidRDefault="0078131D" w:rsidP="002E71E9">
            <w:pPr>
              <w:pStyle w:val="afffb"/>
              <w:shd w:val="clear" w:color="auto" w:fill="auto"/>
              <w:ind w:firstLine="0"/>
              <w:jc w:val="both"/>
              <w:rPr>
                <w:sz w:val="20"/>
                <w:szCs w:val="20"/>
              </w:rPr>
            </w:pPr>
            <w:r w:rsidRPr="00492E79">
              <w:rPr>
                <w:sz w:val="20"/>
                <w:szCs w:val="20"/>
              </w:rPr>
              <w:t>6,0</w:t>
            </w:r>
          </w:p>
        </w:tc>
      </w:tr>
      <w:tr w:rsidR="0078131D" w:rsidRPr="00492E79" w14:paraId="2886B8FA" w14:textId="77777777" w:rsidTr="00F3738C">
        <w:trPr>
          <w:trHeight w:hRule="exact" w:val="1051"/>
          <w:jc w:val="center"/>
        </w:trPr>
        <w:tc>
          <w:tcPr>
            <w:tcW w:w="562" w:type="dxa"/>
            <w:shd w:val="clear" w:color="auto" w:fill="FFFFFF"/>
          </w:tcPr>
          <w:p w14:paraId="2D9F00FC" w14:textId="77777777" w:rsidR="0078131D" w:rsidRPr="00492E79" w:rsidRDefault="0078131D" w:rsidP="002E71E9">
            <w:pPr>
              <w:spacing w:after="0" w:line="240" w:lineRule="auto"/>
              <w:jc w:val="both"/>
              <w:rPr>
                <w:rFonts w:ascii="Times New Roman" w:hAnsi="Times New Roman" w:cs="Times New Roman"/>
                <w:sz w:val="20"/>
                <w:szCs w:val="20"/>
              </w:rPr>
            </w:pPr>
          </w:p>
        </w:tc>
        <w:tc>
          <w:tcPr>
            <w:tcW w:w="7797" w:type="dxa"/>
            <w:shd w:val="clear" w:color="auto" w:fill="FFFFFF"/>
            <w:vAlign w:val="center"/>
          </w:tcPr>
          <w:p w14:paraId="47F590CC" w14:textId="0B51B0B5" w:rsidR="0078131D" w:rsidRPr="00492E79" w:rsidRDefault="0078131D" w:rsidP="002E71E9">
            <w:pPr>
              <w:pStyle w:val="afffb"/>
              <w:shd w:val="clear" w:color="auto" w:fill="auto"/>
              <w:ind w:firstLine="0"/>
              <w:jc w:val="both"/>
              <w:rPr>
                <w:sz w:val="20"/>
                <w:szCs w:val="20"/>
              </w:rPr>
            </w:pPr>
            <w:r w:rsidRPr="00492E79">
              <w:rPr>
                <w:sz w:val="20"/>
                <w:szCs w:val="20"/>
              </w:rPr>
              <w:t>- сенокошения и выпаса сельскохозяйственных животных гражданами, в случае если площадь земельного участка или земельных участков, предоставленных гражданину для этих целей, не превышает 2,5 гектара в пределах границ одного муниципального района или муниципального округа</w:t>
            </w:r>
          </w:p>
        </w:tc>
        <w:tc>
          <w:tcPr>
            <w:tcW w:w="1417" w:type="dxa"/>
            <w:shd w:val="clear" w:color="auto" w:fill="FFFFFF"/>
            <w:vAlign w:val="center"/>
          </w:tcPr>
          <w:p w14:paraId="32C0C65D" w14:textId="77777777" w:rsidR="0078131D" w:rsidRPr="00492E79" w:rsidRDefault="0078131D" w:rsidP="002E71E9">
            <w:pPr>
              <w:pStyle w:val="afffb"/>
              <w:shd w:val="clear" w:color="auto" w:fill="auto"/>
              <w:ind w:firstLine="0"/>
              <w:jc w:val="both"/>
              <w:rPr>
                <w:sz w:val="20"/>
                <w:szCs w:val="20"/>
              </w:rPr>
            </w:pPr>
            <w:r w:rsidRPr="00492E79">
              <w:rPr>
                <w:sz w:val="20"/>
                <w:szCs w:val="20"/>
              </w:rPr>
              <w:t>1,25</w:t>
            </w:r>
          </w:p>
        </w:tc>
      </w:tr>
      <w:tr w:rsidR="0078131D" w:rsidRPr="00492E79" w14:paraId="2580BD1E" w14:textId="77777777" w:rsidTr="00F3738C">
        <w:trPr>
          <w:trHeight w:hRule="exact" w:val="1090"/>
          <w:jc w:val="center"/>
        </w:trPr>
        <w:tc>
          <w:tcPr>
            <w:tcW w:w="562" w:type="dxa"/>
            <w:shd w:val="clear" w:color="auto" w:fill="FFFFFF"/>
            <w:vAlign w:val="center"/>
          </w:tcPr>
          <w:p w14:paraId="53730478" w14:textId="77777777" w:rsidR="0078131D" w:rsidRPr="00492E79" w:rsidRDefault="0078131D" w:rsidP="002E71E9">
            <w:pPr>
              <w:pStyle w:val="afffb"/>
              <w:shd w:val="clear" w:color="auto" w:fill="auto"/>
              <w:ind w:firstLine="0"/>
              <w:jc w:val="both"/>
              <w:rPr>
                <w:sz w:val="20"/>
                <w:szCs w:val="20"/>
              </w:rPr>
            </w:pPr>
            <w:r w:rsidRPr="00492E79">
              <w:rPr>
                <w:sz w:val="20"/>
                <w:szCs w:val="20"/>
              </w:rPr>
              <w:t>2.</w:t>
            </w:r>
          </w:p>
        </w:tc>
        <w:tc>
          <w:tcPr>
            <w:tcW w:w="7797" w:type="dxa"/>
            <w:shd w:val="clear" w:color="auto" w:fill="FFFFFF"/>
            <w:vAlign w:val="center"/>
          </w:tcPr>
          <w:p w14:paraId="7E7F4B87" w14:textId="37FB41C1" w:rsidR="0078131D" w:rsidRPr="00492E79" w:rsidRDefault="0078131D" w:rsidP="002E71E9">
            <w:pPr>
              <w:pStyle w:val="afffb"/>
              <w:shd w:val="clear" w:color="auto" w:fill="auto"/>
              <w:ind w:firstLine="0"/>
              <w:jc w:val="both"/>
              <w:rPr>
                <w:sz w:val="20"/>
                <w:szCs w:val="20"/>
              </w:rPr>
            </w:pPr>
            <w:r w:rsidRPr="00492E79">
              <w:rPr>
                <w:sz w:val="20"/>
                <w:szCs w:val="20"/>
              </w:rPr>
              <w:t xml:space="preserve"> Земельные участки из категории земель сельскохозяйственного назначения, предоставленные в соответствии с законодательством для целей, не связанных с сельскохозяйственной деятельностью, без перевода земельного участка в земли иной категории</w:t>
            </w:r>
          </w:p>
        </w:tc>
        <w:tc>
          <w:tcPr>
            <w:tcW w:w="1417" w:type="dxa"/>
            <w:shd w:val="clear" w:color="auto" w:fill="FFFFFF"/>
            <w:vAlign w:val="center"/>
          </w:tcPr>
          <w:p w14:paraId="7481755F" w14:textId="77777777" w:rsidR="0078131D" w:rsidRPr="00492E79" w:rsidRDefault="0078131D" w:rsidP="002E71E9">
            <w:pPr>
              <w:pStyle w:val="afffb"/>
              <w:shd w:val="clear" w:color="auto" w:fill="auto"/>
              <w:ind w:firstLine="0"/>
              <w:jc w:val="both"/>
              <w:rPr>
                <w:sz w:val="20"/>
                <w:szCs w:val="20"/>
              </w:rPr>
            </w:pPr>
            <w:r w:rsidRPr="00492E79">
              <w:rPr>
                <w:sz w:val="20"/>
                <w:szCs w:val="20"/>
              </w:rPr>
              <w:t>7,0</w:t>
            </w:r>
          </w:p>
        </w:tc>
      </w:tr>
      <w:tr w:rsidR="0078131D" w:rsidRPr="00492E79" w14:paraId="1369675B" w14:textId="77777777" w:rsidTr="00F3738C">
        <w:trPr>
          <w:trHeight w:hRule="exact" w:val="432"/>
          <w:jc w:val="center"/>
        </w:trPr>
        <w:tc>
          <w:tcPr>
            <w:tcW w:w="562" w:type="dxa"/>
            <w:shd w:val="clear" w:color="auto" w:fill="FFFFFF"/>
            <w:vAlign w:val="center"/>
          </w:tcPr>
          <w:p w14:paraId="56E3E843" w14:textId="77777777" w:rsidR="0078131D" w:rsidRPr="00492E79" w:rsidRDefault="0078131D" w:rsidP="002E71E9">
            <w:pPr>
              <w:pStyle w:val="afffb"/>
              <w:shd w:val="clear" w:color="auto" w:fill="auto"/>
              <w:ind w:firstLine="0"/>
              <w:jc w:val="both"/>
              <w:rPr>
                <w:sz w:val="20"/>
                <w:szCs w:val="20"/>
              </w:rPr>
            </w:pPr>
            <w:r w:rsidRPr="00492E79">
              <w:rPr>
                <w:sz w:val="20"/>
                <w:szCs w:val="20"/>
              </w:rPr>
              <w:t>3.</w:t>
            </w:r>
          </w:p>
        </w:tc>
        <w:tc>
          <w:tcPr>
            <w:tcW w:w="7797" w:type="dxa"/>
            <w:shd w:val="clear" w:color="auto" w:fill="FFFFFF"/>
            <w:vAlign w:val="center"/>
          </w:tcPr>
          <w:p w14:paraId="00522D4F" w14:textId="0E530618" w:rsidR="0078131D" w:rsidRPr="00492E79" w:rsidRDefault="0078131D" w:rsidP="002E71E9">
            <w:pPr>
              <w:pStyle w:val="afffb"/>
              <w:shd w:val="clear" w:color="auto" w:fill="auto"/>
              <w:ind w:firstLine="0"/>
              <w:jc w:val="both"/>
              <w:rPr>
                <w:sz w:val="20"/>
                <w:szCs w:val="20"/>
              </w:rPr>
            </w:pPr>
            <w:r w:rsidRPr="00492E79">
              <w:rPr>
                <w:sz w:val="20"/>
                <w:szCs w:val="20"/>
              </w:rPr>
              <w:t>Земельные участки, занятые жилищным фондом</w:t>
            </w:r>
          </w:p>
        </w:tc>
        <w:tc>
          <w:tcPr>
            <w:tcW w:w="1417" w:type="dxa"/>
            <w:shd w:val="clear" w:color="auto" w:fill="FFFFFF"/>
            <w:vAlign w:val="center"/>
          </w:tcPr>
          <w:p w14:paraId="6BA0D071" w14:textId="77777777" w:rsidR="0078131D" w:rsidRPr="00492E79" w:rsidRDefault="0078131D" w:rsidP="002E71E9">
            <w:pPr>
              <w:pStyle w:val="afffb"/>
              <w:shd w:val="clear" w:color="auto" w:fill="auto"/>
              <w:ind w:firstLine="0"/>
              <w:jc w:val="both"/>
              <w:rPr>
                <w:sz w:val="20"/>
                <w:szCs w:val="20"/>
              </w:rPr>
            </w:pPr>
            <w:r w:rsidRPr="00492E79">
              <w:rPr>
                <w:sz w:val="20"/>
                <w:szCs w:val="20"/>
              </w:rPr>
              <w:t>1,25</w:t>
            </w:r>
          </w:p>
        </w:tc>
      </w:tr>
      <w:tr w:rsidR="0078131D" w:rsidRPr="00492E79" w14:paraId="431821FC" w14:textId="77777777" w:rsidTr="00F3738C">
        <w:trPr>
          <w:trHeight w:hRule="exact" w:val="638"/>
          <w:jc w:val="center"/>
        </w:trPr>
        <w:tc>
          <w:tcPr>
            <w:tcW w:w="562" w:type="dxa"/>
            <w:shd w:val="clear" w:color="auto" w:fill="FFFFFF"/>
            <w:vAlign w:val="center"/>
          </w:tcPr>
          <w:p w14:paraId="4DAEC9ED" w14:textId="77777777" w:rsidR="0078131D" w:rsidRPr="00492E79" w:rsidRDefault="0078131D" w:rsidP="002E71E9">
            <w:pPr>
              <w:pStyle w:val="afffb"/>
              <w:shd w:val="clear" w:color="auto" w:fill="auto"/>
              <w:ind w:firstLine="0"/>
              <w:jc w:val="both"/>
              <w:rPr>
                <w:sz w:val="20"/>
                <w:szCs w:val="20"/>
              </w:rPr>
            </w:pPr>
            <w:r w:rsidRPr="00492E79">
              <w:rPr>
                <w:sz w:val="20"/>
                <w:szCs w:val="20"/>
              </w:rPr>
              <w:t>4.</w:t>
            </w:r>
          </w:p>
        </w:tc>
        <w:tc>
          <w:tcPr>
            <w:tcW w:w="7797" w:type="dxa"/>
            <w:shd w:val="clear" w:color="auto" w:fill="FFFFFF"/>
            <w:vAlign w:val="center"/>
          </w:tcPr>
          <w:p w14:paraId="458567F5" w14:textId="6B4199B3" w:rsidR="0078131D" w:rsidRPr="00492E79" w:rsidRDefault="0078131D" w:rsidP="002E71E9">
            <w:pPr>
              <w:pStyle w:val="afffb"/>
              <w:shd w:val="clear" w:color="auto" w:fill="auto"/>
              <w:ind w:firstLine="0"/>
              <w:jc w:val="both"/>
              <w:rPr>
                <w:sz w:val="20"/>
                <w:szCs w:val="20"/>
              </w:rPr>
            </w:pPr>
            <w:r w:rsidRPr="00492E79">
              <w:rPr>
                <w:sz w:val="20"/>
                <w:szCs w:val="20"/>
              </w:rPr>
              <w:t>Земельные участки, предоставленные для жилищного строительства, личного подсобного хозяйства, садоводства, огородничества</w:t>
            </w:r>
          </w:p>
        </w:tc>
        <w:tc>
          <w:tcPr>
            <w:tcW w:w="1417" w:type="dxa"/>
            <w:shd w:val="clear" w:color="auto" w:fill="FFFFFF"/>
            <w:vAlign w:val="center"/>
          </w:tcPr>
          <w:p w14:paraId="29F1FA32" w14:textId="77777777" w:rsidR="0078131D" w:rsidRPr="00492E79" w:rsidRDefault="0078131D" w:rsidP="002E71E9">
            <w:pPr>
              <w:pStyle w:val="afffb"/>
              <w:shd w:val="clear" w:color="auto" w:fill="auto"/>
              <w:ind w:firstLine="0"/>
              <w:jc w:val="both"/>
              <w:rPr>
                <w:sz w:val="20"/>
                <w:szCs w:val="20"/>
              </w:rPr>
            </w:pPr>
            <w:r w:rsidRPr="00492E79">
              <w:rPr>
                <w:sz w:val="20"/>
                <w:szCs w:val="20"/>
              </w:rPr>
              <w:t>1,25</w:t>
            </w:r>
          </w:p>
        </w:tc>
      </w:tr>
      <w:tr w:rsidR="0078131D" w:rsidRPr="00492E79" w14:paraId="335AFC08" w14:textId="77777777" w:rsidTr="00F3738C">
        <w:trPr>
          <w:trHeight w:hRule="exact" w:val="667"/>
          <w:jc w:val="center"/>
        </w:trPr>
        <w:tc>
          <w:tcPr>
            <w:tcW w:w="562" w:type="dxa"/>
            <w:shd w:val="clear" w:color="auto" w:fill="FFFFFF"/>
            <w:vAlign w:val="center"/>
          </w:tcPr>
          <w:p w14:paraId="0FDCA7E0" w14:textId="77777777" w:rsidR="0078131D" w:rsidRPr="00492E79" w:rsidRDefault="0078131D" w:rsidP="002E71E9">
            <w:pPr>
              <w:pStyle w:val="afffb"/>
              <w:shd w:val="clear" w:color="auto" w:fill="auto"/>
              <w:ind w:firstLine="0"/>
              <w:jc w:val="both"/>
              <w:rPr>
                <w:sz w:val="20"/>
                <w:szCs w:val="20"/>
              </w:rPr>
            </w:pPr>
            <w:r w:rsidRPr="00492E79">
              <w:rPr>
                <w:sz w:val="20"/>
                <w:szCs w:val="20"/>
              </w:rPr>
              <w:t>5.</w:t>
            </w:r>
          </w:p>
        </w:tc>
        <w:tc>
          <w:tcPr>
            <w:tcW w:w="7797" w:type="dxa"/>
            <w:shd w:val="clear" w:color="auto" w:fill="FFFFFF"/>
            <w:vAlign w:val="center"/>
          </w:tcPr>
          <w:p w14:paraId="1F21025C" w14:textId="01F0D6EC" w:rsidR="0078131D" w:rsidRPr="00492E79" w:rsidRDefault="0078131D" w:rsidP="002E71E9">
            <w:pPr>
              <w:pStyle w:val="afffb"/>
              <w:shd w:val="clear" w:color="auto" w:fill="auto"/>
              <w:ind w:firstLine="0"/>
              <w:jc w:val="both"/>
              <w:rPr>
                <w:sz w:val="20"/>
                <w:szCs w:val="20"/>
              </w:rPr>
            </w:pPr>
            <w:r w:rsidRPr="00492E79">
              <w:rPr>
                <w:sz w:val="20"/>
                <w:szCs w:val="20"/>
              </w:rPr>
              <w:t>Земельные участки, занятые индивидуальными гаражами или предоставленные под строительство индивидуальных гаражей</w:t>
            </w:r>
          </w:p>
        </w:tc>
        <w:tc>
          <w:tcPr>
            <w:tcW w:w="1417" w:type="dxa"/>
            <w:shd w:val="clear" w:color="auto" w:fill="FFFFFF"/>
            <w:vAlign w:val="center"/>
          </w:tcPr>
          <w:p w14:paraId="50644FEC" w14:textId="77777777" w:rsidR="0078131D" w:rsidRPr="00492E79" w:rsidRDefault="0078131D" w:rsidP="002E71E9">
            <w:pPr>
              <w:pStyle w:val="afffb"/>
              <w:shd w:val="clear" w:color="auto" w:fill="auto"/>
              <w:ind w:firstLine="0"/>
              <w:jc w:val="both"/>
              <w:rPr>
                <w:sz w:val="20"/>
                <w:szCs w:val="20"/>
              </w:rPr>
            </w:pPr>
            <w:r w:rsidRPr="00492E79">
              <w:rPr>
                <w:sz w:val="20"/>
                <w:szCs w:val="20"/>
              </w:rPr>
              <w:t>1,25</w:t>
            </w:r>
          </w:p>
        </w:tc>
      </w:tr>
      <w:tr w:rsidR="0078131D" w:rsidRPr="00492E79" w14:paraId="1D68413A" w14:textId="77777777" w:rsidTr="007C6142">
        <w:trPr>
          <w:trHeight w:hRule="exact" w:val="1357"/>
          <w:jc w:val="center"/>
        </w:trPr>
        <w:tc>
          <w:tcPr>
            <w:tcW w:w="562" w:type="dxa"/>
            <w:shd w:val="clear" w:color="auto" w:fill="FFFFFF"/>
            <w:vAlign w:val="center"/>
          </w:tcPr>
          <w:p w14:paraId="168D4498" w14:textId="77777777" w:rsidR="0078131D" w:rsidRPr="00492E79" w:rsidRDefault="0078131D" w:rsidP="002E71E9">
            <w:pPr>
              <w:pStyle w:val="afffb"/>
              <w:shd w:val="clear" w:color="auto" w:fill="auto"/>
              <w:ind w:firstLine="0"/>
              <w:jc w:val="both"/>
              <w:rPr>
                <w:sz w:val="20"/>
                <w:szCs w:val="20"/>
              </w:rPr>
            </w:pPr>
            <w:r w:rsidRPr="00492E79">
              <w:rPr>
                <w:sz w:val="20"/>
                <w:szCs w:val="20"/>
              </w:rPr>
              <w:t>6.</w:t>
            </w:r>
          </w:p>
        </w:tc>
        <w:tc>
          <w:tcPr>
            <w:tcW w:w="7797" w:type="dxa"/>
            <w:shd w:val="clear" w:color="auto" w:fill="FFFFFF"/>
            <w:vAlign w:val="center"/>
          </w:tcPr>
          <w:p w14:paraId="448D2B8C" w14:textId="18A5CE95" w:rsidR="0078131D" w:rsidRPr="00492E79" w:rsidRDefault="0078131D" w:rsidP="002E71E9">
            <w:pPr>
              <w:pStyle w:val="14"/>
              <w:shd w:val="clear" w:color="auto" w:fill="auto"/>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Земельные участки, не указанные в пункте 1.4 Порядка определения размера арендной платы за земельные участки, находящиеся в собственности Завитинского муниципального округа, и земельные участки, государственная собственность на которые не разграничена, предоставляемые в аренду без торгов, предоставленные собственнику зданий, сооружений, право которого на приобретение в собственность земельного участка ограничено законодательством Российской Федерации</w:t>
            </w:r>
          </w:p>
        </w:tc>
        <w:tc>
          <w:tcPr>
            <w:tcW w:w="1417" w:type="dxa"/>
            <w:shd w:val="clear" w:color="auto" w:fill="FFFFFF"/>
            <w:vAlign w:val="center"/>
          </w:tcPr>
          <w:p w14:paraId="76CC79C4" w14:textId="77777777" w:rsidR="0078131D" w:rsidRPr="00492E79" w:rsidRDefault="0078131D" w:rsidP="002E71E9">
            <w:pPr>
              <w:pStyle w:val="afffb"/>
              <w:shd w:val="clear" w:color="auto" w:fill="auto"/>
              <w:ind w:firstLine="0"/>
              <w:jc w:val="both"/>
              <w:rPr>
                <w:sz w:val="20"/>
                <w:szCs w:val="20"/>
              </w:rPr>
            </w:pPr>
            <w:r w:rsidRPr="00492E79">
              <w:rPr>
                <w:sz w:val="20"/>
                <w:szCs w:val="20"/>
              </w:rPr>
              <w:t>1,0</w:t>
            </w:r>
          </w:p>
        </w:tc>
      </w:tr>
      <w:tr w:rsidR="0078131D" w:rsidRPr="00492E79" w14:paraId="7FEC0157" w14:textId="77777777" w:rsidTr="007C6142">
        <w:trPr>
          <w:trHeight w:hRule="exact" w:val="995"/>
          <w:jc w:val="center"/>
        </w:trPr>
        <w:tc>
          <w:tcPr>
            <w:tcW w:w="562" w:type="dxa"/>
            <w:shd w:val="clear" w:color="auto" w:fill="FFFFFF"/>
            <w:vAlign w:val="center"/>
          </w:tcPr>
          <w:p w14:paraId="439B0CA3" w14:textId="77777777" w:rsidR="0078131D" w:rsidRPr="00492E79" w:rsidRDefault="0078131D" w:rsidP="002E71E9">
            <w:pPr>
              <w:pStyle w:val="afffb"/>
              <w:shd w:val="clear" w:color="auto" w:fill="auto"/>
              <w:ind w:firstLine="0"/>
              <w:jc w:val="both"/>
              <w:rPr>
                <w:sz w:val="20"/>
                <w:szCs w:val="20"/>
              </w:rPr>
            </w:pPr>
            <w:r w:rsidRPr="00492E79">
              <w:rPr>
                <w:sz w:val="20"/>
                <w:szCs w:val="20"/>
              </w:rPr>
              <w:t>7.</w:t>
            </w:r>
          </w:p>
        </w:tc>
        <w:tc>
          <w:tcPr>
            <w:tcW w:w="7797" w:type="dxa"/>
            <w:shd w:val="clear" w:color="auto" w:fill="FFFFFF"/>
            <w:vAlign w:val="center"/>
          </w:tcPr>
          <w:p w14:paraId="2E409664" w14:textId="4586A3C3" w:rsidR="0078131D" w:rsidRPr="00492E79" w:rsidRDefault="0078131D" w:rsidP="002E71E9">
            <w:pPr>
              <w:pStyle w:val="afffb"/>
              <w:shd w:val="clear" w:color="auto" w:fill="auto"/>
              <w:ind w:firstLine="0"/>
              <w:jc w:val="both"/>
              <w:rPr>
                <w:sz w:val="20"/>
                <w:szCs w:val="20"/>
              </w:rPr>
            </w:pPr>
            <w:r w:rsidRPr="00492E79">
              <w:rPr>
                <w:sz w:val="20"/>
                <w:szCs w:val="20"/>
              </w:rPr>
              <w:t>Земельные участки, предоставленные для жилищного строительства (за исключением земельных участков для индивидуального жилищного строительства), на которых по истечении 3 лет с даты заключения договора аренды земельного участка не введен в эксплуатацию построенный на земельном участке объект недвижимости</w:t>
            </w:r>
          </w:p>
        </w:tc>
        <w:tc>
          <w:tcPr>
            <w:tcW w:w="1417" w:type="dxa"/>
            <w:shd w:val="clear" w:color="auto" w:fill="FFFFFF"/>
            <w:vAlign w:val="center"/>
          </w:tcPr>
          <w:p w14:paraId="7ED6579C" w14:textId="77777777" w:rsidR="0078131D" w:rsidRPr="00492E79" w:rsidRDefault="0078131D" w:rsidP="002E71E9">
            <w:pPr>
              <w:pStyle w:val="afffb"/>
              <w:shd w:val="clear" w:color="auto" w:fill="auto"/>
              <w:ind w:firstLine="0"/>
              <w:jc w:val="both"/>
              <w:rPr>
                <w:sz w:val="20"/>
                <w:szCs w:val="20"/>
              </w:rPr>
            </w:pPr>
            <w:r w:rsidRPr="00492E79">
              <w:rPr>
                <w:sz w:val="20"/>
                <w:szCs w:val="20"/>
              </w:rPr>
              <w:t>2,0</w:t>
            </w:r>
          </w:p>
        </w:tc>
      </w:tr>
      <w:tr w:rsidR="0078131D" w:rsidRPr="00492E79" w14:paraId="4077E467" w14:textId="77777777" w:rsidTr="00F3738C">
        <w:trPr>
          <w:trHeight w:hRule="exact" w:val="286"/>
          <w:jc w:val="center"/>
        </w:trPr>
        <w:tc>
          <w:tcPr>
            <w:tcW w:w="562" w:type="dxa"/>
            <w:shd w:val="clear" w:color="auto" w:fill="FFFFFF"/>
            <w:vAlign w:val="center"/>
          </w:tcPr>
          <w:p w14:paraId="1BFC689C" w14:textId="77777777" w:rsidR="0078131D" w:rsidRPr="00492E79" w:rsidRDefault="0078131D" w:rsidP="002E71E9">
            <w:pPr>
              <w:pStyle w:val="afffb"/>
              <w:shd w:val="clear" w:color="auto" w:fill="auto"/>
              <w:ind w:firstLine="0"/>
              <w:jc w:val="both"/>
              <w:rPr>
                <w:sz w:val="20"/>
                <w:szCs w:val="20"/>
              </w:rPr>
            </w:pPr>
            <w:r w:rsidRPr="00492E79">
              <w:rPr>
                <w:sz w:val="20"/>
                <w:szCs w:val="20"/>
              </w:rPr>
              <w:t>8.</w:t>
            </w:r>
          </w:p>
        </w:tc>
        <w:tc>
          <w:tcPr>
            <w:tcW w:w="7797" w:type="dxa"/>
            <w:shd w:val="clear" w:color="auto" w:fill="FFFFFF"/>
            <w:vAlign w:val="center"/>
          </w:tcPr>
          <w:p w14:paraId="3D45E1D8" w14:textId="77777777" w:rsidR="0078131D" w:rsidRPr="00492E79" w:rsidRDefault="0078131D" w:rsidP="002E71E9">
            <w:pPr>
              <w:pStyle w:val="afffb"/>
              <w:shd w:val="clear" w:color="auto" w:fill="auto"/>
              <w:ind w:firstLine="0"/>
              <w:jc w:val="both"/>
              <w:rPr>
                <w:sz w:val="20"/>
                <w:szCs w:val="20"/>
              </w:rPr>
            </w:pPr>
            <w:r w:rsidRPr="00492E79">
              <w:rPr>
                <w:sz w:val="20"/>
                <w:szCs w:val="20"/>
              </w:rPr>
              <w:t>Земельные участки иного целевого назначения</w:t>
            </w:r>
          </w:p>
        </w:tc>
        <w:tc>
          <w:tcPr>
            <w:tcW w:w="1417" w:type="dxa"/>
            <w:shd w:val="clear" w:color="auto" w:fill="FFFFFF"/>
            <w:vAlign w:val="center"/>
          </w:tcPr>
          <w:p w14:paraId="3CF5E5A6" w14:textId="77777777" w:rsidR="0078131D" w:rsidRPr="00492E79" w:rsidRDefault="0078131D" w:rsidP="002E71E9">
            <w:pPr>
              <w:pStyle w:val="afffb"/>
              <w:shd w:val="clear" w:color="auto" w:fill="auto"/>
              <w:ind w:firstLine="0"/>
              <w:jc w:val="both"/>
              <w:rPr>
                <w:sz w:val="20"/>
                <w:szCs w:val="20"/>
              </w:rPr>
            </w:pPr>
            <w:r w:rsidRPr="00492E79">
              <w:rPr>
                <w:sz w:val="20"/>
                <w:szCs w:val="20"/>
              </w:rPr>
              <w:t>1,25</w:t>
            </w:r>
          </w:p>
        </w:tc>
      </w:tr>
    </w:tbl>
    <w:p w14:paraId="528207C0" w14:textId="77777777" w:rsidR="0078131D" w:rsidRPr="00492E79" w:rsidRDefault="0078131D" w:rsidP="0078131D">
      <w:pPr>
        <w:spacing w:after="0" w:line="240" w:lineRule="auto"/>
        <w:jc w:val="both"/>
        <w:rPr>
          <w:rFonts w:ascii="Times New Roman" w:hAnsi="Times New Roman" w:cs="Times New Roman"/>
          <w:sz w:val="20"/>
          <w:szCs w:val="20"/>
        </w:rPr>
      </w:pPr>
    </w:p>
    <w:p w14:paraId="1D6803EA" w14:textId="77777777" w:rsidR="007C6142" w:rsidRPr="00492E79" w:rsidRDefault="007C6142" w:rsidP="007C6142">
      <w:pPr>
        <w:spacing w:after="0" w:line="240" w:lineRule="auto"/>
        <w:jc w:val="both"/>
        <w:rPr>
          <w:rFonts w:ascii="Times New Roman" w:hAnsi="Times New Roman" w:cs="Times New Roman"/>
          <w:sz w:val="20"/>
          <w:szCs w:val="20"/>
        </w:rPr>
      </w:pPr>
    </w:p>
    <w:p w14:paraId="0733EA68" w14:textId="4D0FAE3F" w:rsidR="007C6142" w:rsidRPr="00D676DF" w:rsidRDefault="00802FEF" w:rsidP="007C6142">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Решение от </w:t>
      </w:r>
      <w:r w:rsidR="007C6142" w:rsidRPr="00D676DF">
        <w:rPr>
          <w:rFonts w:ascii="Times New Roman" w:hAnsi="Times New Roman" w:cs="Times New Roman"/>
          <w:b/>
          <w:bCs/>
          <w:sz w:val="20"/>
          <w:szCs w:val="20"/>
        </w:rPr>
        <w:t xml:space="preserve">24.11.2021 </w:t>
      </w:r>
      <w:r w:rsidR="007C6142" w:rsidRPr="00D676DF">
        <w:rPr>
          <w:rFonts w:ascii="Times New Roman" w:hAnsi="Times New Roman" w:cs="Times New Roman"/>
          <w:b/>
          <w:bCs/>
          <w:sz w:val="20"/>
          <w:szCs w:val="20"/>
        </w:rPr>
        <w:tab/>
      </w:r>
      <w:r w:rsidR="007C6142" w:rsidRPr="00D676DF">
        <w:rPr>
          <w:rFonts w:ascii="Times New Roman" w:hAnsi="Times New Roman" w:cs="Times New Roman"/>
          <w:b/>
          <w:bCs/>
          <w:sz w:val="20"/>
          <w:szCs w:val="20"/>
        </w:rPr>
        <w:tab/>
      </w:r>
      <w:r w:rsidR="007C6142" w:rsidRPr="00D676DF">
        <w:rPr>
          <w:rFonts w:ascii="Times New Roman" w:hAnsi="Times New Roman" w:cs="Times New Roman"/>
          <w:b/>
          <w:bCs/>
          <w:sz w:val="20"/>
          <w:szCs w:val="20"/>
        </w:rPr>
        <w:tab/>
      </w:r>
      <w:r w:rsidR="007C6142" w:rsidRPr="00D676DF">
        <w:rPr>
          <w:rFonts w:ascii="Times New Roman" w:hAnsi="Times New Roman" w:cs="Times New Roman"/>
          <w:b/>
          <w:bCs/>
          <w:sz w:val="20"/>
          <w:szCs w:val="20"/>
        </w:rPr>
        <w:tab/>
      </w:r>
      <w:r w:rsidR="007C6142" w:rsidRPr="00D676DF">
        <w:rPr>
          <w:rFonts w:ascii="Times New Roman" w:hAnsi="Times New Roman" w:cs="Times New Roman"/>
          <w:b/>
          <w:bCs/>
          <w:sz w:val="20"/>
          <w:szCs w:val="20"/>
        </w:rPr>
        <w:tab/>
      </w:r>
      <w:r w:rsidR="007C6142" w:rsidRPr="00D676DF">
        <w:rPr>
          <w:rFonts w:ascii="Times New Roman" w:hAnsi="Times New Roman" w:cs="Times New Roman"/>
          <w:b/>
          <w:bCs/>
          <w:sz w:val="20"/>
          <w:szCs w:val="20"/>
        </w:rPr>
        <w:tab/>
      </w:r>
      <w:r w:rsidR="007C6142" w:rsidRPr="00D676DF">
        <w:rPr>
          <w:rFonts w:ascii="Times New Roman" w:hAnsi="Times New Roman" w:cs="Times New Roman"/>
          <w:b/>
          <w:bCs/>
          <w:sz w:val="20"/>
          <w:szCs w:val="20"/>
        </w:rPr>
        <w:tab/>
      </w:r>
      <w:r w:rsidR="007C6142" w:rsidRPr="00D676DF">
        <w:rPr>
          <w:rFonts w:ascii="Times New Roman" w:hAnsi="Times New Roman" w:cs="Times New Roman"/>
          <w:b/>
          <w:bCs/>
          <w:sz w:val="20"/>
          <w:szCs w:val="20"/>
        </w:rPr>
        <w:tab/>
      </w:r>
      <w:r w:rsidR="007C6142" w:rsidRPr="00D676DF">
        <w:rPr>
          <w:rFonts w:ascii="Times New Roman" w:hAnsi="Times New Roman" w:cs="Times New Roman"/>
          <w:b/>
          <w:bCs/>
          <w:sz w:val="20"/>
          <w:szCs w:val="20"/>
        </w:rPr>
        <w:tab/>
      </w:r>
      <w:r w:rsidR="007C6142" w:rsidRPr="00D676DF">
        <w:rPr>
          <w:rFonts w:ascii="Times New Roman" w:hAnsi="Times New Roman" w:cs="Times New Roman"/>
          <w:b/>
          <w:bCs/>
          <w:sz w:val="20"/>
          <w:szCs w:val="20"/>
        </w:rPr>
        <w:tab/>
      </w:r>
      <w:r w:rsidR="007C6142" w:rsidRPr="00D676DF">
        <w:rPr>
          <w:rFonts w:ascii="Times New Roman" w:hAnsi="Times New Roman" w:cs="Times New Roman"/>
          <w:b/>
          <w:bCs/>
          <w:sz w:val="20"/>
          <w:szCs w:val="20"/>
        </w:rPr>
        <w:tab/>
      </w:r>
      <w:r w:rsidR="007C6142" w:rsidRPr="00D676DF">
        <w:rPr>
          <w:rFonts w:ascii="Times New Roman" w:hAnsi="Times New Roman" w:cs="Times New Roman"/>
          <w:b/>
          <w:bCs/>
          <w:sz w:val="20"/>
          <w:szCs w:val="20"/>
        </w:rPr>
        <w:tab/>
        <w:t>№ 53/7</w:t>
      </w:r>
    </w:p>
    <w:p w14:paraId="6DB43E84" w14:textId="6F75A321" w:rsidR="007C6142" w:rsidRPr="00492E79" w:rsidRDefault="007C6142" w:rsidP="007C6142">
      <w:pPr>
        <w:spacing w:after="0" w:line="240" w:lineRule="auto"/>
        <w:jc w:val="both"/>
        <w:rPr>
          <w:rFonts w:ascii="Times New Roman" w:hAnsi="Times New Roman" w:cs="Times New Roman"/>
          <w:b/>
          <w:sz w:val="20"/>
          <w:szCs w:val="20"/>
        </w:rPr>
      </w:pPr>
      <w:r w:rsidRPr="00492E79">
        <w:rPr>
          <w:rFonts w:ascii="Times New Roman" w:hAnsi="Times New Roman" w:cs="Times New Roman"/>
          <w:sz w:val="20"/>
          <w:szCs w:val="20"/>
        </w:rPr>
        <w:t>Об утверждении структуры администрации Завитинского муниципального округа Принято решением Совета народных депутатов 24 ноября 2021</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Руководствуясь положениями Федерального закона от 6 октября 2003 № 131-ФЗ «Об общих принципах организации местного самоуправления в Российской Федерации», Закона Амурской области от 24 декабря 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на основании решения Совета народных депутатов Завитинского муниципального округа от 15.11.2021 № 45/6 «Об учреждении исполнительно-распорядительного органа Завитинского муниципального округа – администрации Завитинского муниципального округа», Совет народных депутатов Завитинского муниципального округа</w:t>
      </w:r>
      <w:r w:rsidRPr="00492E79">
        <w:rPr>
          <w:rFonts w:ascii="Times New Roman" w:hAnsi="Times New Roman" w:cs="Times New Roman"/>
          <w:b/>
          <w:sz w:val="20"/>
          <w:szCs w:val="20"/>
        </w:rPr>
        <w:t xml:space="preserve"> р е ш и л: </w:t>
      </w:r>
      <w:r w:rsidRPr="00492E79">
        <w:rPr>
          <w:rFonts w:ascii="Times New Roman" w:hAnsi="Times New Roman" w:cs="Times New Roman"/>
          <w:sz w:val="20"/>
          <w:szCs w:val="20"/>
        </w:rPr>
        <w:t>1. Утвердить прилагаемую структуру администрации Завитинского муниципального округа, включающую следующие должности и структурные подразделения:</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1.1. Глава Завитинского муниципального округа.</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1.2. Заместители главы администрации Завитинского муниципального округа:</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первый заместитель главы администрации Завитинского муниципального округа;</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заместитель главы администрации Завитинского муниципального округа по муниципальному хозяйству;</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заместитель главы администрации Завитинского муниципального округа по социальным вопросам;</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заместитель главы администрации Завитинского муниципального округа по работе с территориями.</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xml:space="preserve">1.3. Структурные подразделения администрации Завитинского муниципального округа с правами юридического </w:t>
      </w:r>
      <w:proofErr w:type="gramStart"/>
      <w:r w:rsidRPr="00492E79">
        <w:rPr>
          <w:rFonts w:ascii="Times New Roman" w:hAnsi="Times New Roman" w:cs="Times New Roman"/>
          <w:sz w:val="20"/>
          <w:szCs w:val="20"/>
        </w:rPr>
        <w:t>лица:-</w:t>
      </w:r>
      <w:proofErr w:type="gramEnd"/>
      <w:r w:rsidRPr="00492E79">
        <w:rPr>
          <w:rFonts w:ascii="Times New Roman" w:hAnsi="Times New Roman" w:cs="Times New Roman"/>
          <w:sz w:val="20"/>
          <w:szCs w:val="20"/>
        </w:rPr>
        <w:t xml:space="preserve">  финансовый отдел;</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отдел образования;</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комитет по управлению муниципальным имуществом Завитинского муниципального округа.</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1.4. Отделы в составе аппарата администрации Завитинского муниципального округа:- общий отдел;</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отдел ГО и ЧС;</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отдел учета и финансирования;</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отдел сельского хозяйства;</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отдел экономического развития и муниципальных закупок; - отдел по проектной деятельности и развитию территории;</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отдел архитектуры, градостроительства и дорожного хозяйства;</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отдел муниципального хозяйства;</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отдел культуры, спорта, молодёжной политики и архивного дела;- отдел по правовым и социальным вопросам;</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территориальный отдел.</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1.5. Секторы в составе аппарата администрации Завитинского муниципального округа:</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сектор по мобилизационной работе.</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1.6. Старшие должности муниципальной службы категории специалисты в составе аппарата администрации Завитинского муниципального округа:</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главный специалист – эксперт по организационному обеспечению деятельности административной комиссии;</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главный специалист – ответственный секретарь комиссии по делам несовершеннолетних и защите их прав.</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1.7. Подчинённость структурных подразделений определить следующим образом:</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глава Завитинского муниципального округа осуществляет руководство всеми должностными лицами, работающими в администрации Завитинского муниципального округа и структурных подразделениях, при этом в непосредственном подчинении главы округа находятся: первый заместитель главы администрации Завитинского муниципального округа; заместитель главы администрации Завитинского муниципального округа по муниципальному хозяйству; заместитель главы администрации Завитинского муниципального округа по социальным вопросам; заместитель главы администрации Завитинского муниципального округа по работе с территориями; сектор по мобилизационной работе; финансовый отдел; отдел учёта и финансирования;</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первому заместителю главы администрации Завитинского муниципального округа подчиняются: отдел сельского хозяйства; отдел экономического развития и муниципальных закупок; комитет по управлению  муниципальным имуществом Завитинского муниципального округа; отдел по проектной деятельности и развитию территории;</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заместителю главы администрации Завитинского муниципального округа по муниципальному хозяйству подчиняются: отдел ГО и ЧС; отдел архитектуры, градостроительства и дорожного хозяйства; отдел муниципального хозяйства; главный специалист - эксперт по организационному обеспечению деятельности административной комиссии;</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заместителю главы администрации Завитинского муниципального округа по социальным вопросам подчиняются: отдел образования; отдел культуры, спорта, молодёжной политики и архивного дела; отдел по правовым и социальным вопросам; главный специалист – ответственный секретарь комиссии по делам несовершеннолетних и защите их прав;</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заместителю главы администрации Завитинского муниципального округа по работе с территориями подчиняются: общий отдел; территориальный отдел.</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2. Настоящее решение вступает в силу после его официального опубликования.</w:t>
      </w:r>
    </w:p>
    <w:p w14:paraId="36CF4AA2" w14:textId="77777777" w:rsidR="007C6142" w:rsidRPr="00492E79" w:rsidRDefault="007C6142" w:rsidP="007C6142">
      <w:pPr>
        <w:spacing w:after="0" w:line="240" w:lineRule="auto"/>
        <w:contextualSpacing/>
        <w:jc w:val="both"/>
        <w:rPr>
          <w:rFonts w:ascii="Times New Roman" w:hAnsi="Times New Roman" w:cs="Times New Roman"/>
          <w:sz w:val="20"/>
          <w:szCs w:val="20"/>
        </w:rPr>
        <w:sectPr w:rsidR="007C6142" w:rsidRPr="00492E79" w:rsidSect="007C6142">
          <w:pgSz w:w="11906" w:h="16838"/>
          <w:pgMar w:top="567" w:right="567" w:bottom="567" w:left="680" w:header="709" w:footer="709" w:gutter="0"/>
          <w:cols w:space="708"/>
          <w:docGrid w:linePitch="360"/>
        </w:sectPr>
      </w:pPr>
      <w:r w:rsidRPr="00492E79">
        <w:rPr>
          <w:rFonts w:ascii="Times New Roman" w:hAnsi="Times New Roman" w:cs="Times New Roman"/>
          <w:sz w:val="20"/>
          <w:szCs w:val="20"/>
        </w:rPr>
        <w:t xml:space="preserve">Глава </w:t>
      </w:r>
      <w:proofErr w:type="spellStart"/>
      <w:r w:rsidRPr="00492E79">
        <w:rPr>
          <w:rFonts w:ascii="Times New Roman" w:hAnsi="Times New Roman" w:cs="Times New Roman"/>
          <w:sz w:val="20"/>
          <w:szCs w:val="20"/>
        </w:rPr>
        <w:t>Завитинского</w:t>
      </w:r>
      <w:proofErr w:type="spellEnd"/>
      <w:r w:rsidRPr="00492E79">
        <w:rPr>
          <w:rFonts w:ascii="Times New Roman" w:hAnsi="Times New Roman" w:cs="Times New Roman"/>
          <w:sz w:val="20"/>
          <w:szCs w:val="20"/>
        </w:rPr>
        <w:t xml:space="preserve"> муниципального округа                                                                                                                       </w:t>
      </w:r>
      <w:proofErr w:type="spellStart"/>
      <w:r w:rsidRPr="00492E79">
        <w:rPr>
          <w:rFonts w:ascii="Times New Roman" w:hAnsi="Times New Roman" w:cs="Times New Roman"/>
          <w:sz w:val="20"/>
          <w:szCs w:val="20"/>
        </w:rPr>
        <w:t>С.С.Линевич</w:t>
      </w:r>
      <w:proofErr w:type="spellEnd"/>
    </w:p>
    <w:p w14:paraId="496F0C48" w14:textId="77777777" w:rsidR="007C6142" w:rsidRPr="00802FEF" w:rsidRDefault="007C6142" w:rsidP="00802FEF">
      <w:pPr>
        <w:spacing w:after="0" w:line="240" w:lineRule="auto"/>
        <w:jc w:val="center"/>
        <w:rPr>
          <w:rFonts w:ascii="Times New Roman" w:eastAsia="Times New Roman" w:hAnsi="Times New Roman" w:cs="Times New Roman"/>
          <w:sz w:val="20"/>
          <w:szCs w:val="20"/>
          <w:lang w:eastAsia="ru-RU"/>
        </w:rPr>
      </w:pPr>
      <w:r w:rsidRPr="00802FEF">
        <w:rPr>
          <w:rFonts w:ascii="Times New Roman" w:eastAsia="Times New Roman" w:hAnsi="Times New Roman" w:cs="Times New Roman"/>
          <w:sz w:val="20"/>
          <w:szCs w:val="20"/>
          <w:lang w:eastAsia="ru-RU"/>
        </w:rPr>
        <w:lastRenderedPageBreak/>
        <w:t>ПРИЛОЖЕНИЕ к решению Совета народных депутатов Завитинского муниципального округа от 24.11.2021 № 53/7</w:t>
      </w:r>
    </w:p>
    <w:p w14:paraId="4437016B" w14:textId="58DAEC19" w:rsidR="007C6142" w:rsidRPr="00802FEF" w:rsidRDefault="007C6142" w:rsidP="00802FEF">
      <w:pPr>
        <w:spacing w:after="0" w:line="240" w:lineRule="auto"/>
        <w:jc w:val="center"/>
        <w:rPr>
          <w:rFonts w:ascii="Times New Roman" w:eastAsia="Times New Roman" w:hAnsi="Times New Roman" w:cs="Times New Roman"/>
          <w:b/>
          <w:sz w:val="20"/>
          <w:szCs w:val="20"/>
          <w:lang w:eastAsia="ru-RU"/>
        </w:rPr>
      </w:pPr>
      <w:r w:rsidRPr="00802FEF">
        <w:rPr>
          <w:rFonts w:ascii="Times New Roman" w:eastAsia="Times New Roman" w:hAnsi="Times New Roman" w:cs="Times New Roman"/>
          <w:b/>
          <w:sz w:val="20"/>
          <w:szCs w:val="20"/>
          <w:lang w:eastAsia="ru-RU"/>
        </w:rPr>
        <w:t xml:space="preserve">Структура администрации </w:t>
      </w:r>
      <w:proofErr w:type="spellStart"/>
      <w:r w:rsidRPr="00802FEF">
        <w:rPr>
          <w:rFonts w:ascii="Times New Roman" w:eastAsia="Times New Roman" w:hAnsi="Times New Roman" w:cs="Times New Roman"/>
          <w:b/>
          <w:sz w:val="20"/>
          <w:szCs w:val="20"/>
          <w:lang w:eastAsia="ru-RU"/>
        </w:rPr>
        <w:t>Завитинского</w:t>
      </w:r>
      <w:proofErr w:type="spellEnd"/>
      <w:r w:rsidRPr="00802FEF">
        <w:rPr>
          <w:rFonts w:ascii="Times New Roman" w:eastAsia="Times New Roman" w:hAnsi="Times New Roman" w:cs="Times New Roman"/>
          <w:b/>
          <w:sz w:val="20"/>
          <w:szCs w:val="20"/>
          <w:lang w:eastAsia="ru-RU"/>
        </w:rPr>
        <w:t xml:space="preserve"> муниципального округа</w:t>
      </w:r>
    </w:p>
    <w:p w14:paraId="0D3E48DB" w14:textId="77777777" w:rsidR="007C6142" w:rsidRPr="00802FEF" w:rsidRDefault="007C6142" w:rsidP="00802FEF">
      <w:pPr>
        <w:spacing w:after="0" w:line="240" w:lineRule="auto"/>
        <w:jc w:val="center"/>
        <w:rPr>
          <w:rFonts w:ascii="Times New Roman" w:eastAsia="Times New Roman" w:hAnsi="Times New Roman" w:cs="Times New Roman"/>
          <w:sz w:val="20"/>
          <w:szCs w:val="20"/>
          <w:lang w:eastAsia="ru-RU"/>
        </w:rPr>
      </w:pPr>
    </w:p>
    <w:p w14:paraId="297DAB03" w14:textId="77777777" w:rsidR="007C6142" w:rsidRPr="00802FEF" w:rsidRDefault="007C6142" w:rsidP="00802FEF">
      <w:pPr>
        <w:spacing w:after="0" w:line="240" w:lineRule="auto"/>
        <w:jc w:val="center"/>
        <w:rPr>
          <w:rFonts w:ascii="Times New Roman" w:eastAsia="Times New Roman" w:hAnsi="Times New Roman" w:cs="Times New Roman"/>
          <w:sz w:val="20"/>
          <w:szCs w:val="20"/>
          <w:lang w:eastAsia="ru-RU"/>
        </w:rPr>
      </w:pP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0" allowOverlap="1" wp14:anchorId="3FD0576F" wp14:editId="36B7197D">
                <wp:simplePos x="0" y="0"/>
                <wp:positionH relativeFrom="column">
                  <wp:posOffset>3806825</wp:posOffset>
                </wp:positionH>
                <wp:positionV relativeFrom="paragraph">
                  <wp:posOffset>106045</wp:posOffset>
                </wp:positionV>
                <wp:extent cx="2021840" cy="685165"/>
                <wp:effectExtent l="13335" t="13335" r="12700" b="635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840" cy="685165"/>
                        </a:xfrm>
                        <a:prstGeom prst="rect">
                          <a:avLst/>
                        </a:prstGeom>
                        <a:solidFill>
                          <a:srgbClr val="FFFFFF"/>
                        </a:solidFill>
                        <a:ln w="9525">
                          <a:solidFill>
                            <a:srgbClr val="000000"/>
                          </a:solidFill>
                          <a:miter lim="800000"/>
                          <a:headEnd/>
                          <a:tailEnd/>
                        </a:ln>
                      </wps:spPr>
                      <wps:txbx>
                        <w:txbxContent>
                          <w:p w14:paraId="7A4347D8" w14:textId="61A05CDD" w:rsidR="002D16DA" w:rsidRDefault="002D16DA" w:rsidP="00802FEF">
                            <w:pPr>
                              <w:pStyle w:val="af7"/>
                              <w:jc w:val="center"/>
                              <w:rPr>
                                <w:b/>
                                <w:sz w:val="26"/>
                                <w:szCs w:val="26"/>
                              </w:rPr>
                            </w:pPr>
                            <w:r w:rsidRPr="00DB79DB">
                              <w:rPr>
                                <w:b/>
                                <w:sz w:val="26"/>
                                <w:szCs w:val="26"/>
                              </w:rPr>
                              <w:t>Глава</w:t>
                            </w:r>
                          </w:p>
                          <w:p w14:paraId="02281B24" w14:textId="77777777" w:rsidR="002D16DA" w:rsidRPr="00DB79DB" w:rsidRDefault="002D16DA" w:rsidP="00802FEF">
                            <w:pPr>
                              <w:pStyle w:val="af7"/>
                              <w:jc w:val="center"/>
                              <w:rPr>
                                <w:b/>
                                <w:sz w:val="26"/>
                                <w:szCs w:val="26"/>
                              </w:rPr>
                            </w:pPr>
                            <w:r w:rsidRPr="00DB79DB">
                              <w:rPr>
                                <w:b/>
                                <w:sz w:val="26"/>
                                <w:szCs w:val="26"/>
                              </w:rPr>
                              <w:t>Завитинского муниципального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0576F" id="Прямоугольник 112" o:spid="_x0000_s1029" style="position:absolute;left:0;text-align:left;margin-left:299.75pt;margin-top:8.35pt;width:159.2pt;height:5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" o:allowincell="f">
                <v:textbox>
                  <w:txbxContent>
                    <w:p w14:paraId="7A4347D8" w14:textId="61A05CDD" w:rsidR="002D16DA" w:rsidRDefault="002D16DA" w:rsidP="00802FEF">
                      <w:pPr>
                        <w:pStyle w:val="af7"/>
                        <w:jc w:val="center"/>
                        <w:rPr>
                          <w:b/>
                          <w:sz w:val="26"/>
                          <w:szCs w:val="26"/>
                        </w:rPr>
                      </w:pPr>
                      <w:r w:rsidRPr="00DB79DB">
                        <w:rPr>
                          <w:b/>
                          <w:sz w:val="26"/>
                          <w:szCs w:val="26"/>
                        </w:rPr>
                        <w:t>Глава</w:t>
                      </w:r>
                    </w:p>
                    <w:p w14:paraId="02281B24" w14:textId="77777777" w:rsidR="002D16DA" w:rsidRPr="00DB79DB" w:rsidRDefault="002D16DA" w:rsidP="00802FEF">
                      <w:pPr>
                        <w:pStyle w:val="af7"/>
                        <w:jc w:val="center"/>
                        <w:rPr>
                          <w:b/>
                          <w:sz w:val="26"/>
                          <w:szCs w:val="26"/>
                        </w:rPr>
                      </w:pPr>
                      <w:r w:rsidRPr="00DB79DB">
                        <w:rPr>
                          <w:b/>
                          <w:sz w:val="26"/>
                          <w:szCs w:val="26"/>
                        </w:rPr>
                        <w:t>Завитинского муниципального округа</w:t>
                      </w:r>
                    </w:p>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0" allowOverlap="1" wp14:anchorId="295993EC" wp14:editId="6C8C9175">
                <wp:simplePos x="0" y="0"/>
                <wp:positionH relativeFrom="column">
                  <wp:posOffset>207645</wp:posOffset>
                </wp:positionH>
                <wp:positionV relativeFrom="paragraph">
                  <wp:posOffset>106045</wp:posOffset>
                </wp:positionV>
                <wp:extent cx="1938020" cy="575945"/>
                <wp:effectExtent l="5080" t="13335" r="9525" b="1079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575945"/>
                        </a:xfrm>
                        <a:prstGeom prst="rect">
                          <a:avLst/>
                        </a:prstGeom>
                        <a:solidFill>
                          <a:srgbClr val="FFFFFF"/>
                        </a:solidFill>
                        <a:ln w="9525">
                          <a:solidFill>
                            <a:srgbClr val="000000"/>
                          </a:solidFill>
                          <a:miter lim="800000"/>
                          <a:headEnd/>
                          <a:tailEnd/>
                        </a:ln>
                      </wps:spPr>
                      <wps:txbx>
                        <w:txbxContent>
                          <w:p w14:paraId="101BE202" w14:textId="77777777" w:rsidR="002D16DA" w:rsidRPr="00802FEF" w:rsidRDefault="002D16DA" w:rsidP="007C6142">
                            <w:pPr>
                              <w:jc w:val="center"/>
                              <w:rPr>
                                <w:rFonts w:ascii="Times New Roman" w:hAnsi="Times New Roman" w:cs="Times New Roman"/>
                                <w:sz w:val="24"/>
                              </w:rPr>
                            </w:pPr>
                            <w:r w:rsidRPr="00802FEF">
                              <w:rPr>
                                <w:rFonts w:ascii="Times New Roman" w:hAnsi="Times New Roman" w:cs="Times New Roman"/>
                                <w:sz w:val="24"/>
                              </w:rPr>
                              <w:t>Сектор по мобилизационной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993EC" id="Прямоугольник 111" o:spid="_x0000_s1030" style="position:absolute;left:0;text-align:left;margin-left:16.35pt;margin-top:8.35pt;width:152.6pt;height:4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vzTwIAAGM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" o:allowincell="f">
                <v:textbox>
                  <w:txbxContent>
                    <w:p w14:paraId="101BE202" w14:textId="77777777" w:rsidR="002D16DA" w:rsidRPr="00802FEF" w:rsidRDefault="002D16DA" w:rsidP="007C6142">
                      <w:pPr>
                        <w:jc w:val="center"/>
                        <w:rPr>
                          <w:rFonts w:ascii="Times New Roman" w:hAnsi="Times New Roman" w:cs="Times New Roman"/>
                          <w:sz w:val="24"/>
                        </w:rPr>
                      </w:pPr>
                      <w:r w:rsidRPr="00802FEF">
                        <w:rPr>
                          <w:rFonts w:ascii="Times New Roman" w:hAnsi="Times New Roman" w:cs="Times New Roman"/>
                          <w:sz w:val="24"/>
                        </w:rPr>
                        <w:t>Сектор по мобилизационной работе</w:t>
                      </w:r>
                    </w:p>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7B535B4" wp14:editId="2DDA3281">
                <wp:simplePos x="0" y="0"/>
                <wp:positionH relativeFrom="column">
                  <wp:posOffset>7198360</wp:posOffset>
                </wp:positionH>
                <wp:positionV relativeFrom="paragraph">
                  <wp:posOffset>106045</wp:posOffset>
                </wp:positionV>
                <wp:extent cx="2405380" cy="342900"/>
                <wp:effectExtent l="13970" t="13335" r="9525" b="571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5380" cy="342900"/>
                        </a:xfrm>
                        <a:prstGeom prst="rect">
                          <a:avLst/>
                        </a:prstGeom>
                        <a:solidFill>
                          <a:srgbClr val="FFFFFF"/>
                        </a:solidFill>
                        <a:ln w="9525">
                          <a:solidFill>
                            <a:srgbClr val="000000"/>
                          </a:solidFill>
                          <a:miter lim="800000"/>
                          <a:headEnd/>
                          <a:tailEnd/>
                        </a:ln>
                      </wps:spPr>
                      <wps:txbx>
                        <w:txbxContent>
                          <w:p w14:paraId="383E1B09" w14:textId="77777777" w:rsidR="002D16DA" w:rsidRPr="00802FEF" w:rsidRDefault="002D16DA" w:rsidP="007C6142">
                            <w:pPr>
                              <w:jc w:val="center"/>
                              <w:rPr>
                                <w:rFonts w:ascii="Times New Roman" w:hAnsi="Times New Roman" w:cs="Times New Roman"/>
                                <w:sz w:val="24"/>
                              </w:rPr>
                            </w:pPr>
                            <w:r w:rsidRPr="00802FEF">
                              <w:rPr>
                                <w:rFonts w:ascii="Times New Roman" w:hAnsi="Times New Roman" w:cs="Times New Roman"/>
                                <w:sz w:val="24"/>
                              </w:rPr>
                              <w:t>Финансовый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535B4" id="Прямоугольник 110" o:spid="_x0000_s1031" style="position:absolute;left:0;text-align:left;margin-left:566.8pt;margin-top:8.35pt;width:189.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">
                <v:textbox>
                  <w:txbxContent>
                    <w:p w14:paraId="383E1B09" w14:textId="77777777" w:rsidR="002D16DA" w:rsidRPr="00802FEF" w:rsidRDefault="002D16DA" w:rsidP="007C6142">
                      <w:pPr>
                        <w:jc w:val="center"/>
                        <w:rPr>
                          <w:rFonts w:ascii="Times New Roman" w:hAnsi="Times New Roman" w:cs="Times New Roman"/>
                          <w:sz w:val="24"/>
                        </w:rPr>
                      </w:pPr>
                      <w:r w:rsidRPr="00802FEF">
                        <w:rPr>
                          <w:rFonts w:ascii="Times New Roman" w:hAnsi="Times New Roman" w:cs="Times New Roman"/>
                          <w:sz w:val="24"/>
                        </w:rPr>
                        <w:t>Финансовый отдел</w:t>
                      </w:r>
                    </w:p>
                  </w:txbxContent>
                </v:textbox>
              </v:rect>
            </w:pict>
          </mc:Fallback>
        </mc:AlternateContent>
      </w:r>
    </w:p>
    <w:p w14:paraId="5516676F" w14:textId="77777777" w:rsidR="007C6142" w:rsidRPr="00802FEF" w:rsidRDefault="007C6142" w:rsidP="00802FEF">
      <w:pPr>
        <w:spacing w:after="0" w:line="240" w:lineRule="auto"/>
        <w:jc w:val="center"/>
        <w:rPr>
          <w:rFonts w:ascii="Times New Roman" w:eastAsia="Times New Roman" w:hAnsi="Times New Roman" w:cs="Times New Roman"/>
          <w:sz w:val="20"/>
          <w:szCs w:val="20"/>
          <w:lang w:eastAsia="ru-RU"/>
        </w:rPr>
      </w:pP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0" allowOverlap="1" wp14:anchorId="26D038DC" wp14:editId="1D221A07">
                <wp:simplePos x="0" y="0"/>
                <wp:positionH relativeFrom="column">
                  <wp:posOffset>6457315</wp:posOffset>
                </wp:positionH>
                <wp:positionV relativeFrom="paragraph">
                  <wp:posOffset>30480</wp:posOffset>
                </wp:positionV>
                <wp:extent cx="0" cy="556260"/>
                <wp:effectExtent l="6350" t="8890" r="12700" b="635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910B8" id="Прямая соединительная линия 10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45pt,2.4pt" to="508.4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" o:allowincell="f"/>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0" allowOverlap="1" wp14:anchorId="404D4AAC" wp14:editId="703670F0">
                <wp:simplePos x="0" y="0"/>
                <wp:positionH relativeFrom="column">
                  <wp:posOffset>2145665</wp:posOffset>
                </wp:positionH>
                <wp:positionV relativeFrom="paragraph">
                  <wp:posOffset>72390</wp:posOffset>
                </wp:positionV>
                <wp:extent cx="1661160" cy="0"/>
                <wp:effectExtent l="19050" t="60325" r="5715" b="5397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1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8A15" id="Прямая соединительная линия 10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5pt,5.7pt" to="299.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" o:allowincell="f">
                <v:stroke endarrow="block"/>
              </v:lin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739799D3" wp14:editId="19F5308F">
                <wp:simplePos x="0" y="0"/>
                <wp:positionH relativeFrom="column">
                  <wp:posOffset>6436995</wp:posOffset>
                </wp:positionH>
                <wp:positionV relativeFrom="paragraph">
                  <wp:posOffset>15875</wp:posOffset>
                </wp:positionV>
                <wp:extent cx="761365" cy="0"/>
                <wp:effectExtent l="5080" t="60960" r="14605" b="5334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E5398" id="Прямая соединительная линия 10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85pt,1.25pt" to="56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">
                <v:stroke endarrow="block"/>
              </v:lin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6E54AFFE" wp14:editId="41F09F81">
                <wp:simplePos x="0" y="0"/>
                <wp:positionH relativeFrom="column">
                  <wp:posOffset>5814060</wp:posOffset>
                </wp:positionH>
                <wp:positionV relativeFrom="paragraph">
                  <wp:posOffset>15875</wp:posOffset>
                </wp:positionV>
                <wp:extent cx="622935" cy="0"/>
                <wp:effectExtent l="10795" t="13335" r="13970" b="571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4ED1D" id="Прямая соединительная линия 10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8pt,1.25pt" to="50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"/>
            </w:pict>
          </mc:Fallback>
        </mc:AlternateContent>
      </w:r>
    </w:p>
    <w:p w14:paraId="578AE2E4" w14:textId="77777777" w:rsidR="007C6142" w:rsidRPr="00802FEF" w:rsidRDefault="007C6142" w:rsidP="00802FEF">
      <w:pPr>
        <w:spacing w:after="0" w:line="240" w:lineRule="auto"/>
        <w:jc w:val="center"/>
        <w:rPr>
          <w:rFonts w:ascii="Times New Roman" w:eastAsia="Times New Roman" w:hAnsi="Times New Roman" w:cs="Times New Roman"/>
          <w:sz w:val="20"/>
          <w:szCs w:val="20"/>
          <w:lang w:eastAsia="ru-RU"/>
        </w:rPr>
      </w:pP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14:anchorId="4723F7FF" wp14:editId="49EDCD33">
                <wp:simplePos x="0" y="0"/>
                <wp:positionH relativeFrom="column">
                  <wp:posOffset>7198360</wp:posOffset>
                </wp:positionH>
                <wp:positionV relativeFrom="paragraph">
                  <wp:posOffset>160655</wp:posOffset>
                </wp:positionV>
                <wp:extent cx="2405380" cy="342900"/>
                <wp:effectExtent l="13970" t="10160" r="9525" b="889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5380" cy="342900"/>
                        </a:xfrm>
                        <a:prstGeom prst="rect">
                          <a:avLst/>
                        </a:prstGeom>
                        <a:solidFill>
                          <a:srgbClr val="FFFFFF"/>
                        </a:solidFill>
                        <a:ln w="9525">
                          <a:solidFill>
                            <a:srgbClr val="000000"/>
                          </a:solidFill>
                          <a:miter lim="800000"/>
                          <a:headEnd/>
                          <a:tailEnd/>
                        </a:ln>
                      </wps:spPr>
                      <wps:txbx>
                        <w:txbxContent>
                          <w:p w14:paraId="3127AD3C" w14:textId="77777777" w:rsidR="002D16DA" w:rsidRPr="00802FEF" w:rsidRDefault="002D16DA" w:rsidP="007C6142">
                            <w:pPr>
                              <w:jc w:val="center"/>
                              <w:rPr>
                                <w:rFonts w:ascii="Times New Roman" w:hAnsi="Times New Roman" w:cs="Times New Roman"/>
                                <w:sz w:val="24"/>
                              </w:rPr>
                            </w:pPr>
                            <w:r w:rsidRPr="00802FEF">
                              <w:rPr>
                                <w:rFonts w:ascii="Times New Roman" w:hAnsi="Times New Roman" w:cs="Times New Roman"/>
                                <w:sz w:val="24"/>
                              </w:rPr>
                              <w:t>Отдел учета и финансирования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3F7FF" id="Прямоугольник 105" o:spid="_x0000_s1032" style="position:absolute;left:0;text-align:left;margin-left:566.8pt;margin-top:12.65pt;width:189.4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">
                <v:textbox>
                  <w:txbxContent>
                    <w:p w14:paraId="3127AD3C" w14:textId="77777777" w:rsidR="002D16DA" w:rsidRPr="00802FEF" w:rsidRDefault="002D16DA" w:rsidP="007C6142">
                      <w:pPr>
                        <w:jc w:val="center"/>
                        <w:rPr>
                          <w:rFonts w:ascii="Times New Roman" w:hAnsi="Times New Roman" w:cs="Times New Roman"/>
                          <w:sz w:val="24"/>
                        </w:rPr>
                      </w:pPr>
                      <w:r w:rsidRPr="00802FEF">
                        <w:rPr>
                          <w:rFonts w:ascii="Times New Roman" w:hAnsi="Times New Roman" w:cs="Times New Roman"/>
                          <w:sz w:val="24"/>
                        </w:rPr>
                        <w:t>Отдел учета и финансирования</w:t>
                      </w:r>
                    </w:p>
                  </w:txbxContent>
                </v:textbox>
              </v:rect>
            </w:pict>
          </mc:Fallback>
        </mc:AlternateContent>
      </w:r>
    </w:p>
    <w:p w14:paraId="062F2F4E" w14:textId="77777777" w:rsidR="007C6142" w:rsidRPr="00802FEF" w:rsidRDefault="007C6142" w:rsidP="00802FEF">
      <w:pPr>
        <w:spacing w:after="0" w:line="240" w:lineRule="auto"/>
        <w:jc w:val="center"/>
        <w:rPr>
          <w:rFonts w:ascii="Times New Roman" w:eastAsia="Times New Roman" w:hAnsi="Times New Roman" w:cs="Times New Roman"/>
          <w:sz w:val="20"/>
          <w:szCs w:val="20"/>
          <w:lang w:eastAsia="ru-RU"/>
        </w:rPr>
      </w:pP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0" allowOverlap="1" wp14:anchorId="42E5F605" wp14:editId="0B1BE527">
                <wp:simplePos x="0" y="0"/>
                <wp:positionH relativeFrom="column">
                  <wp:posOffset>4812665</wp:posOffset>
                </wp:positionH>
                <wp:positionV relativeFrom="paragraph">
                  <wp:posOffset>173355</wp:posOffset>
                </wp:positionV>
                <wp:extent cx="0" cy="751840"/>
                <wp:effectExtent l="57150" t="8255" r="57150" b="2095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51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73C77" id="Прямая соединительная линия 104"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13.65pt" to="378.9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" o:allowincell="f">
                <v:stroke endarrow="block"/>
              </v:lin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832B9A5" wp14:editId="5D08DCC9">
                <wp:simplePos x="0" y="0"/>
                <wp:positionH relativeFrom="column">
                  <wp:posOffset>6457315</wp:posOffset>
                </wp:positionH>
                <wp:positionV relativeFrom="paragraph">
                  <wp:posOffset>173355</wp:posOffset>
                </wp:positionV>
                <wp:extent cx="761365" cy="0"/>
                <wp:effectExtent l="6350" t="55880" r="22860" b="584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D3203" id="Прямая соединительная линия 10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45pt,13.65pt" to="568.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">
                <v:stroke endarrow="block"/>
              </v:line>
            </w:pict>
          </mc:Fallback>
        </mc:AlternateContent>
      </w:r>
    </w:p>
    <w:p w14:paraId="5B367B15" w14:textId="77777777" w:rsidR="007C6142" w:rsidRPr="00802FEF" w:rsidRDefault="007C6142" w:rsidP="00802FEF">
      <w:pPr>
        <w:spacing w:after="0" w:line="240" w:lineRule="auto"/>
        <w:jc w:val="center"/>
        <w:rPr>
          <w:rFonts w:ascii="Times New Roman" w:eastAsia="Times New Roman" w:hAnsi="Times New Roman" w:cs="Times New Roman"/>
          <w:sz w:val="20"/>
          <w:szCs w:val="20"/>
          <w:lang w:eastAsia="ru-RU"/>
        </w:rPr>
      </w:pPr>
    </w:p>
    <w:p w14:paraId="541CB3DD" w14:textId="77777777" w:rsidR="007C6142" w:rsidRPr="00802FEF" w:rsidRDefault="007C6142" w:rsidP="00802FEF">
      <w:pPr>
        <w:spacing w:before="240" w:after="0" w:line="240" w:lineRule="auto"/>
        <w:jc w:val="center"/>
        <w:rPr>
          <w:rFonts w:ascii="Times New Roman" w:eastAsia="Times New Roman" w:hAnsi="Times New Roman" w:cs="Times New Roman"/>
          <w:sz w:val="20"/>
          <w:szCs w:val="20"/>
          <w:lang w:eastAsia="ru-RU"/>
        </w:rPr>
      </w:pPr>
    </w:p>
    <w:p w14:paraId="6C2CF9F4" w14:textId="77777777" w:rsidR="007C6142" w:rsidRPr="00802FEF" w:rsidRDefault="007C6142" w:rsidP="00802FEF">
      <w:pPr>
        <w:spacing w:after="0" w:line="240" w:lineRule="auto"/>
        <w:jc w:val="center"/>
        <w:rPr>
          <w:rFonts w:ascii="Times New Roman" w:eastAsia="Times New Roman" w:hAnsi="Times New Roman" w:cs="Times New Roman"/>
          <w:sz w:val="20"/>
          <w:szCs w:val="20"/>
          <w:lang w:eastAsia="ru-RU"/>
        </w:rPr>
      </w:pP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380AEFCD" wp14:editId="169E4AB7">
                <wp:simplePos x="0" y="0"/>
                <wp:positionH relativeFrom="column">
                  <wp:posOffset>6678930</wp:posOffset>
                </wp:positionH>
                <wp:positionV relativeFrom="paragraph">
                  <wp:posOffset>162560</wp:posOffset>
                </wp:positionV>
                <wp:extent cx="0" cy="252095"/>
                <wp:effectExtent l="56515" t="10795" r="57785" b="2286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48A28" id="Прямая соединительная линия 10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9pt,12.8pt" to="525.9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">
                <v:stroke endarrow="block"/>
              </v:lin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0" allowOverlap="1" wp14:anchorId="51A50DA5" wp14:editId="44095180">
                <wp:simplePos x="0" y="0"/>
                <wp:positionH relativeFrom="column">
                  <wp:posOffset>4052570</wp:posOffset>
                </wp:positionH>
                <wp:positionV relativeFrom="paragraph">
                  <wp:posOffset>153670</wp:posOffset>
                </wp:positionV>
                <wp:extent cx="0" cy="266700"/>
                <wp:effectExtent l="59055" t="11430" r="55245" b="1714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39D7" id="Прямая соединительная линия 10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1pt,12.1pt" to="319.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" o:allowincell="f">
                <v:stroke endarrow="block"/>
              </v:lin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0" allowOverlap="1" wp14:anchorId="34887E2E" wp14:editId="735D8D04">
                <wp:simplePos x="0" y="0"/>
                <wp:positionH relativeFrom="column">
                  <wp:posOffset>1304290</wp:posOffset>
                </wp:positionH>
                <wp:positionV relativeFrom="paragraph">
                  <wp:posOffset>161290</wp:posOffset>
                </wp:positionV>
                <wp:extent cx="0" cy="266700"/>
                <wp:effectExtent l="53975" t="9525" r="60325" b="1905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4225C" id="Прямая соединительная линия 10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pt,12.7pt" to="102.7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" o:allowincell="f">
                <v:stroke endarrow="block"/>
              </v:lin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0" allowOverlap="1" wp14:anchorId="66F7B847" wp14:editId="4865764D">
                <wp:simplePos x="0" y="0"/>
                <wp:positionH relativeFrom="column">
                  <wp:posOffset>1307465</wp:posOffset>
                </wp:positionH>
                <wp:positionV relativeFrom="paragraph">
                  <wp:posOffset>161290</wp:posOffset>
                </wp:positionV>
                <wp:extent cx="7557135" cy="0"/>
                <wp:effectExtent l="9525" t="9525" r="5715" b="952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7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AFFB2" id="Прямая соединительная линия 9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5pt,12.7pt" to="69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" o:allowincell="f"/>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7784122" wp14:editId="5B67BB66">
                <wp:simplePos x="0" y="0"/>
                <wp:positionH relativeFrom="column">
                  <wp:posOffset>8864600</wp:posOffset>
                </wp:positionH>
                <wp:positionV relativeFrom="paragraph">
                  <wp:posOffset>161290</wp:posOffset>
                </wp:positionV>
                <wp:extent cx="0" cy="252095"/>
                <wp:effectExtent l="60960" t="9525" r="53340" b="146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A9F0E" id="Прямая соединительная линия 9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2.7pt" to="698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">
                <v:stroke endarrow="block"/>
              </v:line>
            </w:pict>
          </mc:Fallback>
        </mc:AlternateContent>
      </w:r>
    </w:p>
    <w:p w14:paraId="147DE939" w14:textId="77777777" w:rsidR="007C6142" w:rsidRPr="00802FEF" w:rsidRDefault="007C6142" w:rsidP="00802FEF">
      <w:pPr>
        <w:spacing w:after="0" w:line="240" w:lineRule="auto"/>
        <w:jc w:val="center"/>
        <w:rPr>
          <w:rFonts w:ascii="Times New Roman" w:eastAsia="Times New Roman" w:hAnsi="Times New Roman" w:cs="Times New Roman"/>
          <w:sz w:val="20"/>
          <w:szCs w:val="20"/>
          <w:lang w:eastAsia="ru-RU"/>
        </w:rPr>
      </w:pPr>
    </w:p>
    <w:p w14:paraId="3D68F29E" w14:textId="77777777" w:rsidR="007C6142" w:rsidRPr="00802FEF" w:rsidRDefault="007C6142" w:rsidP="00802FEF">
      <w:pPr>
        <w:spacing w:after="0" w:line="240" w:lineRule="auto"/>
        <w:jc w:val="center"/>
        <w:rPr>
          <w:rFonts w:ascii="Times New Roman" w:eastAsia="Times New Roman" w:hAnsi="Times New Roman" w:cs="Times New Roman"/>
          <w:sz w:val="20"/>
          <w:szCs w:val="20"/>
          <w:lang w:eastAsia="ru-RU"/>
        </w:rPr>
      </w:pP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0" allowOverlap="1" wp14:anchorId="358D103F" wp14:editId="7FB512B4">
                <wp:simplePos x="0" y="0"/>
                <wp:positionH relativeFrom="column">
                  <wp:posOffset>339090</wp:posOffset>
                </wp:positionH>
                <wp:positionV relativeFrom="paragraph">
                  <wp:posOffset>19050</wp:posOffset>
                </wp:positionV>
                <wp:extent cx="2101850" cy="542925"/>
                <wp:effectExtent l="12700" t="9525" r="9525" b="952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542925"/>
                        </a:xfrm>
                        <a:prstGeom prst="rect">
                          <a:avLst/>
                        </a:prstGeom>
                        <a:solidFill>
                          <a:srgbClr val="FFFFFF"/>
                        </a:solidFill>
                        <a:ln w="9525">
                          <a:solidFill>
                            <a:srgbClr val="000000"/>
                          </a:solidFill>
                          <a:miter lim="800000"/>
                          <a:headEnd/>
                          <a:tailEnd/>
                        </a:ln>
                      </wps:spPr>
                      <wps:txbx>
                        <w:txbxContent>
                          <w:p w14:paraId="248DDE05" w14:textId="77777777" w:rsidR="002D16DA" w:rsidRDefault="002D16DA" w:rsidP="00802FEF">
                            <w:pPr>
                              <w:pStyle w:val="af7"/>
                              <w:jc w:val="center"/>
                              <w:rPr>
                                <w:sz w:val="24"/>
                              </w:rPr>
                            </w:pPr>
                            <w:r>
                              <w:rPr>
                                <w:sz w:val="24"/>
                              </w:rPr>
                              <w:t>Первый заместитель главы администрации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D103F" id="Прямоугольник 97" o:spid="_x0000_s1033" style="position:absolute;left:0;text-align:left;margin-left:26.7pt;margin-top:1.5pt;width:165.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" o:allowincell="f">
                <v:textbox>
                  <w:txbxContent>
                    <w:p w14:paraId="248DDE05" w14:textId="77777777" w:rsidR="002D16DA" w:rsidRDefault="002D16DA" w:rsidP="00802FEF">
                      <w:pPr>
                        <w:pStyle w:val="af7"/>
                        <w:jc w:val="center"/>
                        <w:rPr>
                          <w:sz w:val="24"/>
                        </w:rPr>
                      </w:pPr>
                      <w:r>
                        <w:rPr>
                          <w:sz w:val="24"/>
                        </w:rPr>
                        <w:t>Первый заместитель главы администрации округа</w:t>
                      </w:r>
                    </w:p>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609B9114" wp14:editId="4B1998B0">
                <wp:simplePos x="0" y="0"/>
                <wp:positionH relativeFrom="column">
                  <wp:posOffset>7658100</wp:posOffset>
                </wp:positionH>
                <wp:positionV relativeFrom="paragraph">
                  <wp:posOffset>6985</wp:posOffset>
                </wp:positionV>
                <wp:extent cx="1945640" cy="669290"/>
                <wp:effectExtent l="6985" t="6985" r="9525" b="952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669290"/>
                        </a:xfrm>
                        <a:prstGeom prst="rect">
                          <a:avLst/>
                        </a:prstGeom>
                        <a:solidFill>
                          <a:srgbClr val="FFFFFF"/>
                        </a:solidFill>
                        <a:ln w="9525">
                          <a:solidFill>
                            <a:srgbClr val="000000"/>
                          </a:solidFill>
                          <a:miter lim="800000"/>
                          <a:headEnd/>
                          <a:tailEnd/>
                        </a:ln>
                      </wps:spPr>
                      <wps:txbx>
                        <w:txbxContent>
                          <w:p w14:paraId="03895F10" w14:textId="77777777" w:rsidR="002D16DA" w:rsidRPr="00802FEF" w:rsidRDefault="002D16DA" w:rsidP="00802FEF">
                            <w:pPr>
                              <w:spacing w:line="240" w:lineRule="auto"/>
                              <w:jc w:val="center"/>
                              <w:rPr>
                                <w:rFonts w:ascii="Times New Roman" w:hAnsi="Times New Roman" w:cs="Times New Roman"/>
                                <w:sz w:val="24"/>
                              </w:rPr>
                            </w:pPr>
                            <w:r w:rsidRPr="00802FEF">
                              <w:rPr>
                                <w:rFonts w:ascii="Times New Roman" w:hAnsi="Times New Roman" w:cs="Times New Roman"/>
                                <w:sz w:val="24"/>
                              </w:rPr>
                              <w:t>Заместитель главы администрации округа по работе с территориями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B9114" id="Прямоугольник 96" o:spid="_x0000_s1034" style="position:absolute;left:0;text-align:left;margin-left:603pt;margin-top:.55pt;width:153.2pt;height:5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">
                <v:textbox>
                  <w:txbxContent>
                    <w:p w14:paraId="03895F10" w14:textId="77777777" w:rsidR="002D16DA" w:rsidRPr="00802FEF" w:rsidRDefault="002D16DA" w:rsidP="00802FEF">
                      <w:pPr>
                        <w:spacing w:line="240" w:lineRule="auto"/>
                        <w:jc w:val="center"/>
                        <w:rPr>
                          <w:rFonts w:ascii="Times New Roman" w:hAnsi="Times New Roman" w:cs="Times New Roman"/>
                          <w:sz w:val="24"/>
                        </w:rPr>
                      </w:pPr>
                      <w:r w:rsidRPr="00802FEF">
                        <w:rPr>
                          <w:rFonts w:ascii="Times New Roman" w:hAnsi="Times New Roman" w:cs="Times New Roman"/>
                          <w:sz w:val="24"/>
                        </w:rPr>
                        <w:t>Заместитель главы администрации округа по работе с территориями</w:t>
                      </w:r>
                    </w:p>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30036B69" wp14:editId="0E3C5BF6">
                <wp:simplePos x="0" y="0"/>
                <wp:positionH relativeFrom="column">
                  <wp:posOffset>5257800</wp:posOffset>
                </wp:positionH>
                <wp:positionV relativeFrom="paragraph">
                  <wp:posOffset>16510</wp:posOffset>
                </wp:positionV>
                <wp:extent cx="2171700" cy="612140"/>
                <wp:effectExtent l="6985" t="6985" r="12065" b="952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12140"/>
                        </a:xfrm>
                        <a:prstGeom prst="rect">
                          <a:avLst/>
                        </a:prstGeom>
                        <a:solidFill>
                          <a:srgbClr val="FFFFFF"/>
                        </a:solidFill>
                        <a:ln w="9525">
                          <a:solidFill>
                            <a:srgbClr val="000000"/>
                          </a:solidFill>
                          <a:miter lim="800000"/>
                          <a:headEnd/>
                          <a:tailEnd/>
                        </a:ln>
                      </wps:spPr>
                      <wps:txbx>
                        <w:txbxContent>
                          <w:p w14:paraId="42707BB9" w14:textId="77777777" w:rsidR="002D16DA" w:rsidRPr="00802FEF" w:rsidRDefault="002D16DA" w:rsidP="00802FEF">
                            <w:pPr>
                              <w:spacing w:line="240" w:lineRule="auto"/>
                              <w:jc w:val="center"/>
                              <w:rPr>
                                <w:rFonts w:ascii="Times New Roman" w:hAnsi="Times New Roman" w:cs="Times New Roman"/>
                                <w:sz w:val="24"/>
                              </w:rPr>
                            </w:pPr>
                            <w:r w:rsidRPr="00802FEF">
                              <w:rPr>
                                <w:rFonts w:ascii="Times New Roman" w:hAnsi="Times New Roman" w:cs="Times New Roman"/>
                                <w:sz w:val="24"/>
                              </w:rPr>
                              <w:t xml:space="preserve">Заместитель главы администрации округа </w:t>
                            </w:r>
                            <w:proofErr w:type="gramStart"/>
                            <w:r w:rsidRPr="00802FEF">
                              <w:rPr>
                                <w:rFonts w:ascii="Times New Roman" w:hAnsi="Times New Roman" w:cs="Times New Roman"/>
                                <w:sz w:val="24"/>
                              </w:rPr>
                              <w:t>по  муниципальному</w:t>
                            </w:r>
                            <w:proofErr w:type="gramEnd"/>
                            <w:r w:rsidRPr="00802FEF">
                              <w:rPr>
                                <w:rFonts w:ascii="Times New Roman" w:hAnsi="Times New Roman" w:cs="Times New Roman"/>
                                <w:sz w:val="24"/>
                              </w:rPr>
                              <w:t xml:space="preserve"> хозяйству</w:t>
                            </w:r>
                          </w:p>
                          <w:p w14:paraId="70474FFB" w14:textId="77777777" w:rsidR="002D16DA" w:rsidRDefault="002D16DA" w:rsidP="007C6142">
                            <w:pPr>
                              <w:rPr>
                                <w:sz w:val="24"/>
                              </w:rPr>
                            </w:pPr>
                          </w:p>
                          <w:p w14:paraId="7AD43FF9" w14:textId="77777777" w:rsidR="002D16DA" w:rsidRDefault="002D16DA" w:rsidP="007C6142">
                            <w:pPr>
                              <w:rPr>
                                <w:sz w:val="24"/>
                              </w:rPr>
                            </w:pPr>
                          </w:p>
                          <w:p w14:paraId="3BA733F6" w14:textId="77777777" w:rsidR="002D16DA" w:rsidRDefault="002D16DA" w:rsidP="007C614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36B69" id="Прямоугольник 95" o:spid="_x0000_s1035" style="position:absolute;left:0;text-align:left;margin-left:414pt;margin-top:1.3pt;width:171pt;height:4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">
                <v:textbox>
                  <w:txbxContent>
                    <w:p w14:paraId="42707BB9" w14:textId="77777777" w:rsidR="002D16DA" w:rsidRPr="00802FEF" w:rsidRDefault="002D16DA" w:rsidP="00802FEF">
                      <w:pPr>
                        <w:spacing w:line="240" w:lineRule="auto"/>
                        <w:jc w:val="center"/>
                        <w:rPr>
                          <w:rFonts w:ascii="Times New Roman" w:hAnsi="Times New Roman" w:cs="Times New Roman"/>
                          <w:sz w:val="24"/>
                        </w:rPr>
                      </w:pPr>
                      <w:r w:rsidRPr="00802FEF">
                        <w:rPr>
                          <w:rFonts w:ascii="Times New Roman" w:hAnsi="Times New Roman" w:cs="Times New Roman"/>
                          <w:sz w:val="24"/>
                        </w:rPr>
                        <w:t xml:space="preserve">Заместитель главы администрации округа </w:t>
                      </w:r>
                      <w:proofErr w:type="gramStart"/>
                      <w:r w:rsidRPr="00802FEF">
                        <w:rPr>
                          <w:rFonts w:ascii="Times New Roman" w:hAnsi="Times New Roman" w:cs="Times New Roman"/>
                          <w:sz w:val="24"/>
                        </w:rPr>
                        <w:t>по  муниципальному</w:t>
                      </w:r>
                      <w:proofErr w:type="gramEnd"/>
                      <w:r w:rsidRPr="00802FEF">
                        <w:rPr>
                          <w:rFonts w:ascii="Times New Roman" w:hAnsi="Times New Roman" w:cs="Times New Roman"/>
                          <w:sz w:val="24"/>
                        </w:rPr>
                        <w:t xml:space="preserve"> хозяйству</w:t>
                      </w:r>
                    </w:p>
                    <w:p w14:paraId="70474FFB" w14:textId="77777777" w:rsidR="002D16DA" w:rsidRDefault="002D16DA" w:rsidP="007C6142">
                      <w:pPr>
                        <w:rPr>
                          <w:sz w:val="24"/>
                        </w:rPr>
                      </w:pPr>
                    </w:p>
                    <w:p w14:paraId="7AD43FF9" w14:textId="77777777" w:rsidR="002D16DA" w:rsidRDefault="002D16DA" w:rsidP="007C6142">
                      <w:pPr>
                        <w:rPr>
                          <w:sz w:val="24"/>
                        </w:rPr>
                      </w:pPr>
                    </w:p>
                    <w:p w14:paraId="3BA733F6" w14:textId="77777777" w:rsidR="002D16DA" w:rsidRDefault="002D16DA" w:rsidP="007C6142">
                      <w:pPr>
                        <w:rPr>
                          <w:sz w:val="24"/>
                        </w:rPr>
                      </w:pPr>
                    </w:p>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CA0A46A" wp14:editId="79D04B40">
                <wp:simplePos x="0" y="0"/>
                <wp:positionH relativeFrom="column">
                  <wp:posOffset>2743200</wp:posOffset>
                </wp:positionH>
                <wp:positionV relativeFrom="paragraph">
                  <wp:posOffset>4445</wp:posOffset>
                </wp:positionV>
                <wp:extent cx="2171700" cy="612140"/>
                <wp:effectExtent l="6985" t="13970" r="12065" b="1206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12140"/>
                        </a:xfrm>
                        <a:prstGeom prst="rect">
                          <a:avLst/>
                        </a:prstGeom>
                        <a:solidFill>
                          <a:srgbClr val="FFFFFF"/>
                        </a:solidFill>
                        <a:ln w="9525">
                          <a:solidFill>
                            <a:srgbClr val="000000"/>
                          </a:solidFill>
                          <a:miter lim="800000"/>
                          <a:headEnd/>
                          <a:tailEnd/>
                        </a:ln>
                      </wps:spPr>
                      <wps:txbx>
                        <w:txbxContent>
                          <w:p w14:paraId="2E736900" w14:textId="77777777" w:rsidR="002D16DA" w:rsidRPr="00802FEF" w:rsidRDefault="002D16DA" w:rsidP="00802FEF">
                            <w:pPr>
                              <w:spacing w:line="240" w:lineRule="auto"/>
                              <w:jc w:val="center"/>
                              <w:rPr>
                                <w:rFonts w:ascii="Times New Roman" w:hAnsi="Times New Roman" w:cs="Times New Roman"/>
                                <w:sz w:val="24"/>
                              </w:rPr>
                            </w:pPr>
                            <w:r w:rsidRPr="00802FEF">
                              <w:rPr>
                                <w:rFonts w:ascii="Times New Roman" w:hAnsi="Times New Roman" w:cs="Times New Roman"/>
                                <w:sz w:val="24"/>
                              </w:rPr>
                              <w:t xml:space="preserve">Заместитель главы администрации округа </w:t>
                            </w:r>
                            <w:proofErr w:type="gramStart"/>
                            <w:r w:rsidRPr="00802FEF">
                              <w:rPr>
                                <w:rFonts w:ascii="Times New Roman" w:hAnsi="Times New Roman" w:cs="Times New Roman"/>
                                <w:sz w:val="24"/>
                              </w:rPr>
                              <w:t>по  социальным</w:t>
                            </w:r>
                            <w:proofErr w:type="gramEnd"/>
                            <w:r w:rsidRPr="00802FEF">
                              <w:rPr>
                                <w:rFonts w:ascii="Times New Roman" w:hAnsi="Times New Roman" w:cs="Times New Roman"/>
                                <w:sz w:val="24"/>
                              </w:rPr>
                              <w:t xml:space="preserve">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0A46A" id="Прямоугольник 94" o:spid="_x0000_s1036" style="position:absolute;left:0;text-align:left;margin-left:3in;margin-top:.35pt;width:171pt;height:4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">
                <v:textbox>
                  <w:txbxContent>
                    <w:p w14:paraId="2E736900" w14:textId="77777777" w:rsidR="002D16DA" w:rsidRPr="00802FEF" w:rsidRDefault="002D16DA" w:rsidP="00802FEF">
                      <w:pPr>
                        <w:spacing w:line="240" w:lineRule="auto"/>
                        <w:jc w:val="center"/>
                        <w:rPr>
                          <w:rFonts w:ascii="Times New Roman" w:hAnsi="Times New Roman" w:cs="Times New Roman"/>
                          <w:sz w:val="24"/>
                        </w:rPr>
                      </w:pPr>
                      <w:r w:rsidRPr="00802FEF">
                        <w:rPr>
                          <w:rFonts w:ascii="Times New Roman" w:hAnsi="Times New Roman" w:cs="Times New Roman"/>
                          <w:sz w:val="24"/>
                        </w:rPr>
                        <w:t xml:space="preserve">Заместитель главы администрации округа </w:t>
                      </w:r>
                      <w:proofErr w:type="gramStart"/>
                      <w:r w:rsidRPr="00802FEF">
                        <w:rPr>
                          <w:rFonts w:ascii="Times New Roman" w:hAnsi="Times New Roman" w:cs="Times New Roman"/>
                          <w:sz w:val="24"/>
                        </w:rPr>
                        <w:t>по  социальным</w:t>
                      </w:r>
                      <w:proofErr w:type="gramEnd"/>
                      <w:r w:rsidRPr="00802FEF">
                        <w:rPr>
                          <w:rFonts w:ascii="Times New Roman" w:hAnsi="Times New Roman" w:cs="Times New Roman"/>
                          <w:sz w:val="24"/>
                        </w:rPr>
                        <w:t xml:space="preserve"> вопросам</w:t>
                      </w:r>
                    </w:p>
                  </w:txbxContent>
                </v:textbox>
              </v:rect>
            </w:pict>
          </mc:Fallback>
        </mc:AlternateContent>
      </w:r>
    </w:p>
    <w:p w14:paraId="7E30791A" w14:textId="77777777" w:rsidR="007C6142" w:rsidRPr="00802FEF" w:rsidRDefault="007C6142" w:rsidP="00802FEF">
      <w:pPr>
        <w:spacing w:after="0" w:line="240" w:lineRule="auto"/>
        <w:jc w:val="center"/>
        <w:rPr>
          <w:rFonts w:ascii="Times New Roman" w:eastAsia="Times New Roman" w:hAnsi="Times New Roman" w:cs="Times New Roman"/>
          <w:sz w:val="20"/>
          <w:szCs w:val="20"/>
          <w:lang w:eastAsia="ru-RU"/>
        </w:rPr>
      </w:pPr>
    </w:p>
    <w:p w14:paraId="24A2D541" w14:textId="77777777" w:rsidR="007C6142" w:rsidRPr="00802FEF" w:rsidRDefault="007C6142" w:rsidP="00802FEF">
      <w:pPr>
        <w:spacing w:after="0" w:line="240" w:lineRule="auto"/>
        <w:jc w:val="center"/>
        <w:rPr>
          <w:rFonts w:ascii="Times New Roman" w:eastAsia="Times New Roman" w:hAnsi="Times New Roman" w:cs="Times New Roman"/>
          <w:sz w:val="20"/>
          <w:szCs w:val="20"/>
          <w:lang w:eastAsia="ru-RU"/>
        </w:rPr>
      </w:pP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46E3C0CC" wp14:editId="2A683757">
                <wp:simplePos x="0" y="0"/>
                <wp:positionH relativeFrom="column">
                  <wp:posOffset>1322705</wp:posOffset>
                </wp:positionH>
                <wp:positionV relativeFrom="paragraph">
                  <wp:posOffset>153035</wp:posOffset>
                </wp:positionV>
                <wp:extent cx="0" cy="339090"/>
                <wp:effectExtent l="5715" t="9525" r="13335" b="1333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3C2FA" id="Прямая соединительная линия 9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12.05pt" to="104.1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"/>
            </w:pict>
          </mc:Fallback>
        </mc:AlternateContent>
      </w:r>
    </w:p>
    <w:p w14:paraId="15DBED5E" w14:textId="77777777" w:rsidR="007C6142" w:rsidRPr="00802FEF" w:rsidRDefault="007C6142" w:rsidP="00802FEF">
      <w:pPr>
        <w:spacing w:after="0" w:line="240" w:lineRule="auto"/>
        <w:jc w:val="center"/>
        <w:rPr>
          <w:rFonts w:ascii="Times New Roman" w:eastAsia="Times New Roman" w:hAnsi="Times New Roman" w:cs="Times New Roman"/>
          <w:sz w:val="20"/>
          <w:szCs w:val="20"/>
          <w:lang w:eastAsia="ru-RU"/>
        </w:rPr>
      </w:pP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7B1FC74A" wp14:editId="0D2D550D">
                <wp:simplePos x="0" y="0"/>
                <wp:positionH relativeFrom="column">
                  <wp:posOffset>8864600</wp:posOffset>
                </wp:positionH>
                <wp:positionV relativeFrom="paragraph">
                  <wp:posOffset>81280</wp:posOffset>
                </wp:positionV>
                <wp:extent cx="0" cy="224790"/>
                <wp:effectExtent l="13335" t="8255" r="5715" b="508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54DECD" id="_x0000_t32" coordsize="21600,21600" o:spt="32" o:oned="t" path="m,l21600,21600e" filled="f">
                <v:path arrowok="t" fillok="f" o:connecttype="none"/>
                <o:lock v:ext="edit" shapetype="t"/>
              </v:shapetype>
              <v:shape id="Прямая со стрелкой 92" o:spid="_x0000_s1026" type="#_x0000_t32" style="position:absolute;margin-left:698pt;margin-top:6.4pt;width:0;height:1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"/>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F248E3E" wp14:editId="5871B50B">
                <wp:simplePos x="0" y="0"/>
                <wp:positionH relativeFrom="column">
                  <wp:posOffset>6612890</wp:posOffset>
                </wp:positionH>
                <wp:positionV relativeFrom="paragraph">
                  <wp:posOffset>25400</wp:posOffset>
                </wp:positionV>
                <wp:extent cx="0" cy="288290"/>
                <wp:effectExtent l="9525" t="9525" r="9525" b="698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3D76C" id="Прямая соединительная линия 9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7pt,2pt" to="520.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"/>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1D3B3CA4" wp14:editId="04922AA9">
                <wp:simplePos x="0" y="0"/>
                <wp:positionH relativeFrom="column">
                  <wp:posOffset>4070985</wp:posOffset>
                </wp:positionH>
                <wp:positionV relativeFrom="paragraph">
                  <wp:posOffset>0</wp:posOffset>
                </wp:positionV>
                <wp:extent cx="0" cy="288290"/>
                <wp:effectExtent l="10795" t="12700" r="8255" b="1333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9D39E" id="Прямая соединительная линия 9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5pt,0" to="320.5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"/>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767B4904" wp14:editId="72AD246C">
                <wp:simplePos x="0" y="0"/>
                <wp:positionH relativeFrom="column">
                  <wp:posOffset>1176655</wp:posOffset>
                </wp:positionH>
                <wp:positionV relativeFrom="paragraph">
                  <wp:posOffset>191135</wp:posOffset>
                </wp:positionV>
                <wp:extent cx="0" cy="0"/>
                <wp:effectExtent l="12065" t="13335" r="6985" b="571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61E4" id="Прямая соединительная линия 8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15.05pt" to="92.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"/>
            </w:pict>
          </mc:Fallback>
        </mc:AlternateContent>
      </w:r>
    </w:p>
    <w:p w14:paraId="312DDEF4" w14:textId="77777777" w:rsidR="007C6142" w:rsidRPr="00802FEF" w:rsidRDefault="007C6142" w:rsidP="00802FEF">
      <w:pPr>
        <w:tabs>
          <w:tab w:val="left" w:pos="4395"/>
          <w:tab w:val="left" w:pos="9780"/>
          <w:tab w:val="left" w:pos="11265"/>
        </w:tabs>
        <w:spacing w:after="0" w:line="240" w:lineRule="auto"/>
        <w:jc w:val="center"/>
        <w:rPr>
          <w:rFonts w:ascii="Times New Roman" w:eastAsia="Times New Roman" w:hAnsi="Times New Roman" w:cs="Times New Roman"/>
          <w:sz w:val="20"/>
          <w:szCs w:val="20"/>
          <w:lang w:eastAsia="ru-RU"/>
        </w:rPr>
      </w:pP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775B3ABE" wp14:editId="01E98071">
                <wp:simplePos x="0" y="0"/>
                <wp:positionH relativeFrom="column">
                  <wp:posOffset>6743700</wp:posOffset>
                </wp:positionH>
                <wp:positionV relativeFrom="paragraph">
                  <wp:posOffset>102235</wp:posOffset>
                </wp:positionV>
                <wp:extent cx="0" cy="210185"/>
                <wp:effectExtent l="54610" t="5080" r="59690" b="2286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EA4AD" id="Прямая соединительная линия 8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8.05pt" to="53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">
                <v:stroke endarrow="block"/>
              </v:lin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5F11470" wp14:editId="3CA9FF08">
                <wp:simplePos x="0" y="0"/>
                <wp:positionH relativeFrom="column">
                  <wp:posOffset>964565</wp:posOffset>
                </wp:positionH>
                <wp:positionV relativeFrom="paragraph">
                  <wp:posOffset>95250</wp:posOffset>
                </wp:positionV>
                <wp:extent cx="0" cy="228600"/>
                <wp:effectExtent l="57150" t="7620" r="57150" b="2095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4276F" id="Прямая соединительная линия 8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7.5pt" to="75.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">
                <v:stroke endarrow="block"/>
              </v:lin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60A9A780" wp14:editId="678BD248">
                <wp:simplePos x="0" y="0"/>
                <wp:positionH relativeFrom="column">
                  <wp:posOffset>554990</wp:posOffset>
                </wp:positionH>
                <wp:positionV relativeFrom="paragraph">
                  <wp:posOffset>90805</wp:posOffset>
                </wp:positionV>
                <wp:extent cx="1504950" cy="0"/>
                <wp:effectExtent l="9525" t="12700" r="9525" b="63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72CDD" id="Прямая соединительная линия 8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7.15pt" to="16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"/>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7A0F0CDD" wp14:editId="2E6D6C07">
                <wp:simplePos x="0" y="0"/>
                <wp:positionH relativeFrom="column">
                  <wp:posOffset>554990</wp:posOffset>
                </wp:positionH>
                <wp:positionV relativeFrom="paragraph">
                  <wp:posOffset>102235</wp:posOffset>
                </wp:positionV>
                <wp:extent cx="0" cy="228600"/>
                <wp:effectExtent l="57150" t="5080" r="57150" b="2349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810FD" id="Прямая соединительная линия 8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8.05pt" to="43.7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">
                <v:stroke endarrow="block"/>
              </v:lin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36D61831" wp14:editId="4E6AECDC">
                <wp:simplePos x="0" y="0"/>
                <wp:positionH relativeFrom="column">
                  <wp:posOffset>1536065</wp:posOffset>
                </wp:positionH>
                <wp:positionV relativeFrom="paragraph">
                  <wp:posOffset>102235</wp:posOffset>
                </wp:positionV>
                <wp:extent cx="0" cy="228600"/>
                <wp:effectExtent l="57150" t="5080" r="57150" b="2349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BCCFE" id="Прямая соединительная линия 8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5pt,8.05pt" to="120.9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">
                <v:stroke endarrow="block"/>
              </v:lin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770DA4B0" wp14:editId="6173DBF0">
                <wp:simplePos x="0" y="0"/>
                <wp:positionH relativeFrom="column">
                  <wp:posOffset>2059940</wp:posOffset>
                </wp:positionH>
                <wp:positionV relativeFrom="paragraph">
                  <wp:posOffset>102235</wp:posOffset>
                </wp:positionV>
                <wp:extent cx="0" cy="228600"/>
                <wp:effectExtent l="57150" t="5080" r="57150" b="2349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5562C" id="Прямая соединительная линия 8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8.05pt" to="162.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">
                <v:stroke endarrow="block"/>
              </v:lin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34C96486" wp14:editId="2D223675">
                <wp:simplePos x="0" y="0"/>
                <wp:positionH relativeFrom="column">
                  <wp:posOffset>8573135</wp:posOffset>
                </wp:positionH>
                <wp:positionV relativeFrom="paragraph">
                  <wp:posOffset>83820</wp:posOffset>
                </wp:positionV>
                <wp:extent cx="570865" cy="0"/>
                <wp:effectExtent l="7620" t="5715" r="12065" b="1333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09ABD" id="Прямая со стрелкой 82" o:spid="_x0000_s1026" type="#_x0000_t32" style="position:absolute;margin-left:675.05pt;margin-top:6.6pt;width:44.95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"/>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148FEED0" wp14:editId="70C95FE6">
                <wp:simplePos x="0" y="0"/>
                <wp:positionH relativeFrom="column">
                  <wp:posOffset>9144000</wp:posOffset>
                </wp:positionH>
                <wp:positionV relativeFrom="paragraph">
                  <wp:posOffset>90805</wp:posOffset>
                </wp:positionV>
                <wp:extent cx="0" cy="215265"/>
                <wp:effectExtent l="54610" t="12700" r="59690" b="1968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24FA1" id="Прямая со стрелкой 81" o:spid="_x0000_s1026" type="#_x0000_t32" style="position:absolute;margin-left:10in;margin-top:7.15pt;width:0;height:1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">
                <v:stroke endarrow="block"/>
              </v:shap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7870FF8D" wp14:editId="2208ADF3">
                <wp:simplePos x="0" y="0"/>
                <wp:positionH relativeFrom="column">
                  <wp:posOffset>8572500</wp:posOffset>
                </wp:positionH>
                <wp:positionV relativeFrom="paragraph">
                  <wp:posOffset>95250</wp:posOffset>
                </wp:positionV>
                <wp:extent cx="635" cy="226060"/>
                <wp:effectExtent l="54610" t="7620" r="59055" b="234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C4821" id="Прямая со стрелкой 80" o:spid="_x0000_s1026" type="#_x0000_t32" style="position:absolute;margin-left:675pt;margin-top:7.5pt;width:.05pt;height:1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">
                <v:stroke endarrow="block"/>
              </v:shap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42060224" wp14:editId="7B8D0820">
                <wp:simplePos x="0" y="0"/>
                <wp:positionH relativeFrom="column">
                  <wp:posOffset>5715000</wp:posOffset>
                </wp:positionH>
                <wp:positionV relativeFrom="paragraph">
                  <wp:posOffset>101600</wp:posOffset>
                </wp:positionV>
                <wp:extent cx="1604645" cy="0"/>
                <wp:effectExtent l="6985" t="13970" r="7620" b="508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449F8" id="Прямая соединительная линия 7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8pt" to="576.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"/>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6C7DA6CA" wp14:editId="2B747444">
                <wp:simplePos x="0" y="0"/>
                <wp:positionH relativeFrom="column">
                  <wp:posOffset>2840990</wp:posOffset>
                </wp:positionH>
                <wp:positionV relativeFrom="paragraph">
                  <wp:posOffset>90805</wp:posOffset>
                </wp:positionV>
                <wp:extent cx="2167255" cy="11430"/>
                <wp:effectExtent l="9525" t="12700" r="13970" b="1397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725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527A0" id="Прямая соединительная линия 78"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pt,7.15pt" to="394.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"/>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2D9D294C" wp14:editId="0146253A">
                <wp:simplePos x="0" y="0"/>
                <wp:positionH relativeFrom="column">
                  <wp:posOffset>2857500</wp:posOffset>
                </wp:positionH>
                <wp:positionV relativeFrom="paragraph">
                  <wp:posOffset>95250</wp:posOffset>
                </wp:positionV>
                <wp:extent cx="0" cy="228600"/>
                <wp:effectExtent l="54610" t="7620" r="59690" b="2095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4D904" id="Прямая соединительная линия 7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5pt" to="2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">
                <v:stroke endarrow="block"/>
              </v:lin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B0EC2A9" wp14:editId="004ECE20">
                <wp:simplePos x="0" y="0"/>
                <wp:positionH relativeFrom="column">
                  <wp:posOffset>4114800</wp:posOffset>
                </wp:positionH>
                <wp:positionV relativeFrom="paragraph">
                  <wp:posOffset>113665</wp:posOffset>
                </wp:positionV>
                <wp:extent cx="0" cy="228600"/>
                <wp:effectExtent l="54610" t="6985" r="59690" b="2159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56DD8" id="Прямая соединительная линия 7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95pt" to="32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">
                <v:stroke endarrow="block"/>
              </v:lin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6A4662E3" wp14:editId="294C8053">
                <wp:simplePos x="0" y="0"/>
                <wp:positionH relativeFrom="column">
                  <wp:posOffset>7328535</wp:posOffset>
                </wp:positionH>
                <wp:positionV relativeFrom="paragraph">
                  <wp:posOffset>101600</wp:posOffset>
                </wp:positionV>
                <wp:extent cx="0" cy="228600"/>
                <wp:effectExtent l="58420" t="13970" r="55880" b="1460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39AF7" id="Прямая соединительная линия 7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05pt,8pt" to="577.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">
                <v:stroke endarrow="block"/>
              </v:lin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76E3BA8E" wp14:editId="1978C197">
                <wp:simplePos x="0" y="0"/>
                <wp:positionH relativeFrom="column">
                  <wp:posOffset>6195060</wp:posOffset>
                </wp:positionH>
                <wp:positionV relativeFrom="paragraph">
                  <wp:posOffset>95250</wp:posOffset>
                </wp:positionV>
                <wp:extent cx="0" cy="228600"/>
                <wp:effectExtent l="58420" t="7620" r="55880" b="2095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12DA" id="Прямая соединительная линия 7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8pt,7.5pt" to="48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">
                <v:stroke endarrow="block"/>
              </v:lin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8A775D4" wp14:editId="5B6013CA">
                <wp:simplePos x="0" y="0"/>
                <wp:positionH relativeFrom="column">
                  <wp:posOffset>5689600</wp:posOffset>
                </wp:positionH>
                <wp:positionV relativeFrom="paragraph">
                  <wp:posOffset>95250</wp:posOffset>
                </wp:positionV>
                <wp:extent cx="0" cy="228600"/>
                <wp:effectExtent l="57785" t="7620" r="56515" b="2095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6D05D" id="Прямая соединительная линия 7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7.5pt" to="44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">
                <v:stroke endarrow="block"/>
              </v:lin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0FE41B0E" wp14:editId="3CEEA66D">
                <wp:simplePos x="0" y="0"/>
                <wp:positionH relativeFrom="column">
                  <wp:posOffset>5008245</wp:posOffset>
                </wp:positionH>
                <wp:positionV relativeFrom="paragraph">
                  <wp:posOffset>101600</wp:posOffset>
                </wp:positionV>
                <wp:extent cx="0" cy="228600"/>
                <wp:effectExtent l="52705" t="13970" r="61595" b="1460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9C4E9" id="Прямая соединительная линия 7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5pt,8pt" to="394.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">
                <v:stroke endarrow="block"/>
              </v:line>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2A73823C" wp14:editId="2C57FB16">
                <wp:simplePos x="0" y="0"/>
                <wp:positionH relativeFrom="column">
                  <wp:posOffset>3510280</wp:posOffset>
                </wp:positionH>
                <wp:positionV relativeFrom="paragraph">
                  <wp:posOffset>101600</wp:posOffset>
                </wp:positionV>
                <wp:extent cx="0" cy="228600"/>
                <wp:effectExtent l="59690" t="13970" r="54610" b="1460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BA96E" id="Прямая соединительная линия 7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pt,8pt" to="27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">
                <v:stroke endarrow="block"/>
              </v:line>
            </w:pict>
          </mc:Fallback>
        </mc:AlternateContent>
      </w:r>
    </w:p>
    <w:p w14:paraId="47CF0C22" w14:textId="6AED65E3" w:rsidR="007C6142" w:rsidRPr="00802FEF" w:rsidRDefault="007C6142" w:rsidP="00802FEF">
      <w:pPr>
        <w:spacing w:after="0" w:line="240" w:lineRule="auto"/>
        <w:jc w:val="center"/>
        <w:rPr>
          <w:rFonts w:ascii="Times New Roman" w:eastAsia="Times New Roman" w:hAnsi="Times New Roman" w:cs="Times New Roman"/>
          <w:sz w:val="20"/>
          <w:szCs w:val="20"/>
          <w:lang w:eastAsia="ru-RU"/>
        </w:rPr>
      </w:pP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464832D0" wp14:editId="5AD23BC3">
                <wp:simplePos x="0" y="0"/>
                <wp:positionH relativeFrom="column">
                  <wp:posOffset>358140</wp:posOffset>
                </wp:positionH>
                <wp:positionV relativeFrom="paragraph">
                  <wp:posOffset>139700</wp:posOffset>
                </wp:positionV>
                <wp:extent cx="339090" cy="2514600"/>
                <wp:effectExtent l="12700" t="8890" r="10160" b="1016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2514600"/>
                        </a:xfrm>
                        <a:prstGeom prst="rect">
                          <a:avLst/>
                        </a:prstGeom>
                        <a:solidFill>
                          <a:srgbClr val="FFFFFF"/>
                        </a:solidFill>
                        <a:ln w="9525">
                          <a:solidFill>
                            <a:srgbClr val="000000"/>
                          </a:solidFill>
                          <a:miter lim="800000"/>
                          <a:headEnd/>
                          <a:tailEnd/>
                        </a:ln>
                      </wps:spPr>
                      <wps:txbx>
                        <w:txbxContent>
                          <w:p w14:paraId="590E2859" w14:textId="77777777" w:rsidR="002D16DA" w:rsidRDefault="002D16DA" w:rsidP="007C6142">
                            <w:pPr>
                              <w:pStyle w:val="23"/>
                              <w:jc w:val="center"/>
                              <w:rPr>
                                <w:sz w:val="24"/>
                              </w:rPr>
                            </w:pPr>
                            <w:r>
                              <w:rPr>
                                <w:sz w:val="24"/>
                              </w:rPr>
                              <w:t>Отдел сельского хозяйства</w:t>
                            </w:r>
                          </w:p>
                          <w:p w14:paraId="0F2EC776" w14:textId="77777777" w:rsidR="002D16DA" w:rsidRPr="00E61150" w:rsidRDefault="002D16DA" w:rsidP="007C614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832D0" id="Прямоугольник 70" o:spid="_x0000_s1037" style="position:absolute;left:0;text-align:left;margin-left:28.2pt;margin-top:11pt;width:26.7pt;height:1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">
                <v:textbox style="layout-flow:vertical;mso-layout-flow-alt:bottom-to-top">
                  <w:txbxContent>
                    <w:p w14:paraId="590E2859" w14:textId="77777777" w:rsidR="002D16DA" w:rsidRDefault="002D16DA" w:rsidP="007C6142">
                      <w:pPr>
                        <w:pStyle w:val="23"/>
                        <w:jc w:val="center"/>
                        <w:rPr>
                          <w:sz w:val="24"/>
                        </w:rPr>
                      </w:pPr>
                      <w:r>
                        <w:rPr>
                          <w:sz w:val="24"/>
                        </w:rPr>
                        <w:t>Отдел сельского хозяйства</w:t>
                      </w:r>
                    </w:p>
                    <w:p w14:paraId="0F2EC776" w14:textId="77777777" w:rsidR="002D16DA" w:rsidRPr="00E61150" w:rsidRDefault="002D16DA" w:rsidP="007C6142"/>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4E4B9EC0" wp14:editId="46160FB4">
                <wp:simplePos x="0" y="0"/>
                <wp:positionH relativeFrom="column">
                  <wp:posOffset>1779270</wp:posOffset>
                </wp:positionH>
                <wp:positionV relativeFrom="paragraph">
                  <wp:posOffset>139700</wp:posOffset>
                </wp:positionV>
                <wp:extent cx="602615" cy="2514600"/>
                <wp:effectExtent l="5080" t="8890" r="11430" b="1016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514600"/>
                        </a:xfrm>
                        <a:prstGeom prst="rect">
                          <a:avLst/>
                        </a:prstGeom>
                        <a:solidFill>
                          <a:srgbClr val="FFFFFF"/>
                        </a:solidFill>
                        <a:ln w="9525">
                          <a:solidFill>
                            <a:srgbClr val="000000"/>
                          </a:solidFill>
                          <a:miter lim="800000"/>
                          <a:headEnd/>
                          <a:tailEnd/>
                        </a:ln>
                      </wps:spPr>
                      <wps:txbx>
                        <w:txbxContent>
                          <w:p w14:paraId="646C051D" w14:textId="77777777" w:rsidR="002D16DA" w:rsidRPr="00802FEF" w:rsidRDefault="002D16DA" w:rsidP="007C6142">
                            <w:pPr>
                              <w:pStyle w:val="34"/>
                              <w:jc w:val="center"/>
                              <w:rPr>
                                <w:rFonts w:ascii="Times New Roman" w:hAnsi="Times New Roman" w:cs="Times New Roman"/>
                                <w:sz w:val="24"/>
                                <w:szCs w:val="24"/>
                              </w:rPr>
                            </w:pPr>
                            <w:r w:rsidRPr="00802FEF">
                              <w:rPr>
                                <w:rFonts w:ascii="Times New Roman" w:hAnsi="Times New Roman" w:cs="Times New Roman"/>
                                <w:sz w:val="24"/>
                                <w:szCs w:val="24"/>
                              </w:rPr>
                              <w:t xml:space="preserve">Отдел по проектной деятельности и развитию территории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B9EC0" id="Прямоугольник 69" o:spid="_x0000_s1038" style="position:absolute;left:0;text-align:left;margin-left:140.1pt;margin-top:11pt;width:47.45pt;height:1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">
                <v:textbox style="layout-flow:vertical;mso-layout-flow-alt:bottom-to-top">
                  <w:txbxContent>
                    <w:p w14:paraId="646C051D" w14:textId="77777777" w:rsidR="002D16DA" w:rsidRPr="00802FEF" w:rsidRDefault="002D16DA" w:rsidP="007C6142">
                      <w:pPr>
                        <w:pStyle w:val="34"/>
                        <w:jc w:val="center"/>
                        <w:rPr>
                          <w:rFonts w:ascii="Times New Roman" w:hAnsi="Times New Roman" w:cs="Times New Roman"/>
                          <w:sz w:val="24"/>
                          <w:szCs w:val="24"/>
                        </w:rPr>
                      </w:pPr>
                      <w:r w:rsidRPr="00802FEF">
                        <w:rPr>
                          <w:rFonts w:ascii="Times New Roman" w:hAnsi="Times New Roman" w:cs="Times New Roman"/>
                          <w:sz w:val="24"/>
                          <w:szCs w:val="24"/>
                        </w:rPr>
                        <w:t xml:space="preserve">Отдел по проектной деятельности и развитию территории  </w:t>
                      </w:r>
                    </w:p>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57655211" wp14:editId="650A42AC">
                <wp:simplePos x="0" y="0"/>
                <wp:positionH relativeFrom="column">
                  <wp:posOffset>1176655</wp:posOffset>
                </wp:positionH>
                <wp:positionV relativeFrom="paragraph">
                  <wp:posOffset>139700</wp:posOffset>
                </wp:positionV>
                <wp:extent cx="602615" cy="2514600"/>
                <wp:effectExtent l="12065" t="8890" r="13970" b="1016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514600"/>
                        </a:xfrm>
                        <a:prstGeom prst="rect">
                          <a:avLst/>
                        </a:prstGeom>
                        <a:solidFill>
                          <a:srgbClr val="FFFFFF"/>
                        </a:solidFill>
                        <a:ln w="9525">
                          <a:solidFill>
                            <a:srgbClr val="000000"/>
                          </a:solidFill>
                          <a:miter lim="800000"/>
                          <a:headEnd/>
                          <a:tailEnd/>
                        </a:ln>
                      </wps:spPr>
                      <wps:txbx>
                        <w:txbxContent>
                          <w:p w14:paraId="553DFDE5" w14:textId="77777777" w:rsidR="002D16DA" w:rsidRPr="00802FEF" w:rsidRDefault="002D16DA" w:rsidP="007C6142">
                            <w:pPr>
                              <w:pStyle w:val="34"/>
                              <w:jc w:val="center"/>
                              <w:rPr>
                                <w:rFonts w:ascii="Times New Roman" w:hAnsi="Times New Roman" w:cs="Times New Roman"/>
                                <w:sz w:val="24"/>
                                <w:szCs w:val="24"/>
                              </w:rPr>
                            </w:pPr>
                            <w:r w:rsidRPr="00802FEF">
                              <w:rPr>
                                <w:rFonts w:ascii="Times New Roman" w:hAnsi="Times New Roman" w:cs="Times New Roman"/>
                                <w:sz w:val="24"/>
                                <w:szCs w:val="24"/>
                              </w:rPr>
                              <w:t xml:space="preserve">Комитет по управлению муниципальным </w:t>
                            </w:r>
                            <w:proofErr w:type="gramStart"/>
                            <w:r w:rsidRPr="00802FEF">
                              <w:rPr>
                                <w:rFonts w:ascii="Times New Roman" w:hAnsi="Times New Roman" w:cs="Times New Roman"/>
                                <w:sz w:val="24"/>
                                <w:szCs w:val="24"/>
                              </w:rPr>
                              <w:t>имуществом  округа</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55211" id="Прямоугольник 68" o:spid="_x0000_s1039" style="position:absolute;left:0;text-align:left;margin-left:92.65pt;margin-top:11pt;width:47.45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">
                <v:textbox style="layout-flow:vertical;mso-layout-flow-alt:bottom-to-top">
                  <w:txbxContent>
                    <w:p w14:paraId="553DFDE5" w14:textId="77777777" w:rsidR="002D16DA" w:rsidRPr="00802FEF" w:rsidRDefault="002D16DA" w:rsidP="007C6142">
                      <w:pPr>
                        <w:pStyle w:val="34"/>
                        <w:jc w:val="center"/>
                        <w:rPr>
                          <w:rFonts w:ascii="Times New Roman" w:hAnsi="Times New Roman" w:cs="Times New Roman"/>
                          <w:sz w:val="24"/>
                          <w:szCs w:val="24"/>
                        </w:rPr>
                      </w:pPr>
                      <w:r w:rsidRPr="00802FEF">
                        <w:rPr>
                          <w:rFonts w:ascii="Times New Roman" w:hAnsi="Times New Roman" w:cs="Times New Roman"/>
                          <w:sz w:val="24"/>
                          <w:szCs w:val="24"/>
                        </w:rPr>
                        <w:t xml:space="preserve">Комитет по управлению муниципальным </w:t>
                      </w:r>
                      <w:proofErr w:type="gramStart"/>
                      <w:r w:rsidRPr="00802FEF">
                        <w:rPr>
                          <w:rFonts w:ascii="Times New Roman" w:hAnsi="Times New Roman" w:cs="Times New Roman"/>
                          <w:sz w:val="24"/>
                          <w:szCs w:val="24"/>
                        </w:rPr>
                        <w:t>имуществом  округа</w:t>
                      </w:r>
                      <w:proofErr w:type="gramEnd"/>
                    </w:p>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55AC9AEC" wp14:editId="59C032CA">
                <wp:simplePos x="0" y="0"/>
                <wp:positionH relativeFrom="column">
                  <wp:posOffset>697230</wp:posOffset>
                </wp:positionH>
                <wp:positionV relativeFrom="paragraph">
                  <wp:posOffset>137795</wp:posOffset>
                </wp:positionV>
                <wp:extent cx="479425" cy="2516505"/>
                <wp:effectExtent l="8890" t="6985" r="6985" b="1016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2516505"/>
                        </a:xfrm>
                        <a:prstGeom prst="rect">
                          <a:avLst/>
                        </a:prstGeom>
                        <a:solidFill>
                          <a:srgbClr val="FFFFFF"/>
                        </a:solidFill>
                        <a:ln w="9525">
                          <a:solidFill>
                            <a:srgbClr val="000000"/>
                          </a:solidFill>
                          <a:miter lim="800000"/>
                          <a:headEnd/>
                          <a:tailEnd/>
                        </a:ln>
                      </wps:spPr>
                      <wps:txbx>
                        <w:txbxContent>
                          <w:p w14:paraId="706BE40D" w14:textId="77777777" w:rsidR="002D16DA" w:rsidRDefault="002D16DA" w:rsidP="007C6142">
                            <w:pPr>
                              <w:pStyle w:val="23"/>
                              <w:spacing w:line="240" w:lineRule="exact"/>
                              <w:jc w:val="center"/>
                              <w:rPr>
                                <w:sz w:val="24"/>
                              </w:rPr>
                            </w:pPr>
                            <w:r>
                              <w:rPr>
                                <w:sz w:val="24"/>
                              </w:rPr>
                              <w:t>Отдел экономического развития и муниципальных закупок</w:t>
                            </w:r>
                          </w:p>
                          <w:p w14:paraId="7618A953" w14:textId="77777777" w:rsidR="002D16DA" w:rsidRDefault="002D16DA" w:rsidP="007C614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C9AEC" id="Прямоугольник 67" o:spid="_x0000_s1040" style="position:absolute;left:0;text-align:left;margin-left:54.9pt;margin-top:10.85pt;width:37.75pt;height:19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">
                <v:textbox style="layout-flow:vertical;mso-layout-flow-alt:bottom-to-top">
                  <w:txbxContent>
                    <w:p w14:paraId="706BE40D" w14:textId="77777777" w:rsidR="002D16DA" w:rsidRDefault="002D16DA" w:rsidP="007C6142">
                      <w:pPr>
                        <w:pStyle w:val="23"/>
                        <w:spacing w:line="240" w:lineRule="exact"/>
                        <w:jc w:val="center"/>
                        <w:rPr>
                          <w:sz w:val="24"/>
                        </w:rPr>
                      </w:pPr>
                      <w:r>
                        <w:rPr>
                          <w:sz w:val="24"/>
                        </w:rPr>
                        <w:t>Отдел экономического развития и муниципальных закупок</w:t>
                      </w:r>
                    </w:p>
                    <w:p w14:paraId="7618A953" w14:textId="77777777" w:rsidR="002D16DA" w:rsidRDefault="002D16DA" w:rsidP="007C6142"/>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3D694E2B" wp14:editId="0BE898D9">
                <wp:simplePos x="0" y="0"/>
                <wp:positionH relativeFrom="column">
                  <wp:posOffset>6612890</wp:posOffset>
                </wp:positionH>
                <wp:positionV relativeFrom="paragraph">
                  <wp:posOffset>119380</wp:posOffset>
                </wp:positionV>
                <wp:extent cx="359410" cy="2514600"/>
                <wp:effectExtent l="9525" t="7620" r="12065" b="1143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2514600"/>
                        </a:xfrm>
                        <a:prstGeom prst="rect">
                          <a:avLst/>
                        </a:prstGeom>
                        <a:solidFill>
                          <a:srgbClr val="FFFFFF"/>
                        </a:solidFill>
                        <a:ln w="9525">
                          <a:solidFill>
                            <a:srgbClr val="000000"/>
                          </a:solidFill>
                          <a:miter lim="800000"/>
                          <a:headEnd/>
                          <a:tailEnd/>
                        </a:ln>
                      </wps:spPr>
                      <wps:txbx>
                        <w:txbxContent>
                          <w:p w14:paraId="3F535338" w14:textId="77777777" w:rsidR="002D16DA" w:rsidRPr="00802FEF" w:rsidRDefault="002D16DA" w:rsidP="007C6142">
                            <w:pPr>
                              <w:pStyle w:val="34"/>
                              <w:jc w:val="center"/>
                              <w:rPr>
                                <w:rFonts w:ascii="Times New Roman" w:hAnsi="Times New Roman" w:cs="Times New Roman"/>
                                <w:sz w:val="24"/>
                                <w:szCs w:val="24"/>
                              </w:rPr>
                            </w:pPr>
                            <w:r w:rsidRPr="00802FEF">
                              <w:rPr>
                                <w:rFonts w:ascii="Times New Roman" w:hAnsi="Times New Roman" w:cs="Times New Roman"/>
                                <w:sz w:val="24"/>
                                <w:szCs w:val="24"/>
                              </w:rPr>
                              <w:t>Отдел муниципального хозяйства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94E2B" id="Прямоугольник 66" o:spid="_x0000_s1041" style="position:absolute;left:0;text-align:left;margin-left:520.7pt;margin-top:9.4pt;width:28.3pt;height:1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">
                <v:textbox style="layout-flow:vertical;mso-layout-flow-alt:bottom-to-top">
                  <w:txbxContent>
                    <w:p w14:paraId="3F535338" w14:textId="77777777" w:rsidR="002D16DA" w:rsidRPr="00802FEF" w:rsidRDefault="002D16DA" w:rsidP="007C6142">
                      <w:pPr>
                        <w:pStyle w:val="34"/>
                        <w:jc w:val="center"/>
                        <w:rPr>
                          <w:rFonts w:ascii="Times New Roman" w:hAnsi="Times New Roman" w:cs="Times New Roman"/>
                          <w:sz w:val="24"/>
                          <w:szCs w:val="24"/>
                        </w:rPr>
                      </w:pPr>
                      <w:r w:rsidRPr="00802FEF">
                        <w:rPr>
                          <w:rFonts w:ascii="Times New Roman" w:hAnsi="Times New Roman" w:cs="Times New Roman"/>
                          <w:sz w:val="24"/>
                          <w:szCs w:val="24"/>
                        </w:rPr>
                        <w:t>Отдел муниципального хозяйства</w:t>
                      </w:r>
                    </w:p>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53C6C69" wp14:editId="2A17DF19">
                <wp:simplePos x="0" y="0"/>
                <wp:positionH relativeFrom="column">
                  <wp:posOffset>8801100</wp:posOffset>
                </wp:positionH>
                <wp:positionV relativeFrom="paragraph">
                  <wp:posOffset>101600</wp:posOffset>
                </wp:positionV>
                <wp:extent cx="457200" cy="2532380"/>
                <wp:effectExtent l="6985" t="8890" r="12065" b="1143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32380"/>
                        </a:xfrm>
                        <a:prstGeom prst="rect">
                          <a:avLst/>
                        </a:prstGeom>
                        <a:solidFill>
                          <a:srgbClr val="FFFFFF"/>
                        </a:solidFill>
                        <a:ln w="9525">
                          <a:solidFill>
                            <a:srgbClr val="000000"/>
                          </a:solidFill>
                          <a:miter lim="800000"/>
                          <a:headEnd/>
                          <a:tailEnd/>
                        </a:ln>
                      </wps:spPr>
                      <wps:txbx>
                        <w:txbxContent>
                          <w:p w14:paraId="42D22C53" w14:textId="77777777" w:rsidR="002D16DA" w:rsidRPr="00802FEF" w:rsidRDefault="002D16DA" w:rsidP="007C6142">
                            <w:pPr>
                              <w:jc w:val="center"/>
                              <w:rPr>
                                <w:rFonts w:ascii="Times New Roman" w:hAnsi="Times New Roman" w:cs="Times New Roman"/>
                                <w:sz w:val="24"/>
                              </w:rPr>
                            </w:pPr>
                            <w:r w:rsidRPr="00802FEF">
                              <w:rPr>
                                <w:rFonts w:ascii="Times New Roman" w:hAnsi="Times New Roman" w:cs="Times New Roman"/>
                                <w:sz w:val="24"/>
                              </w:rPr>
                              <w:t>Территориальный отдел</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C6C69" id="Прямоугольник 65" o:spid="_x0000_s1042" style="position:absolute;left:0;text-align:left;margin-left:693pt;margin-top:8pt;width:36pt;height:199.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">
                <v:textbox style="layout-flow:vertical;mso-layout-flow-alt:bottom-to-top">
                  <w:txbxContent>
                    <w:p w14:paraId="42D22C53" w14:textId="77777777" w:rsidR="002D16DA" w:rsidRPr="00802FEF" w:rsidRDefault="002D16DA" w:rsidP="007C6142">
                      <w:pPr>
                        <w:jc w:val="center"/>
                        <w:rPr>
                          <w:rFonts w:ascii="Times New Roman" w:hAnsi="Times New Roman" w:cs="Times New Roman"/>
                          <w:sz w:val="24"/>
                        </w:rPr>
                      </w:pPr>
                      <w:r w:rsidRPr="00802FEF">
                        <w:rPr>
                          <w:rFonts w:ascii="Times New Roman" w:hAnsi="Times New Roman" w:cs="Times New Roman"/>
                          <w:sz w:val="24"/>
                        </w:rPr>
                        <w:t>Территориальный отдел</w:t>
                      </w:r>
                    </w:p>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0D68BBC" wp14:editId="71BB9A57">
                <wp:simplePos x="0" y="0"/>
                <wp:positionH relativeFrom="column">
                  <wp:posOffset>8407400</wp:posOffset>
                </wp:positionH>
                <wp:positionV relativeFrom="paragraph">
                  <wp:posOffset>101600</wp:posOffset>
                </wp:positionV>
                <wp:extent cx="457200" cy="2532380"/>
                <wp:effectExtent l="13335" t="8890" r="5715" b="1143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32380"/>
                        </a:xfrm>
                        <a:prstGeom prst="rect">
                          <a:avLst/>
                        </a:prstGeom>
                        <a:solidFill>
                          <a:srgbClr val="FFFFFF"/>
                        </a:solidFill>
                        <a:ln w="9525">
                          <a:solidFill>
                            <a:srgbClr val="000000"/>
                          </a:solidFill>
                          <a:miter lim="800000"/>
                          <a:headEnd/>
                          <a:tailEnd/>
                        </a:ln>
                      </wps:spPr>
                      <wps:txbx>
                        <w:txbxContent>
                          <w:p w14:paraId="289F3F9F" w14:textId="77777777" w:rsidR="002D16DA" w:rsidRPr="00802FEF" w:rsidRDefault="002D16DA" w:rsidP="007C6142">
                            <w:pPr>
                              <w:jc w:val="center"/>
                              <w:rPr>
                                <w:rFonts w:ascii="Times New Roman" w:hAnsi="Times New Roman" w:cs="Times New Roman"/>
                                <w:sz w:val="24"/>
                              </w:rPr>
                            </w:pPr>
                            <w:r w:rsidRPr="00802FEF">
                              <w:rPr>
                                <w:rFonts w:ascii="Times New Roman" w:hAnsi="Times New Roman" w:cs="Times New Roman"/>
                                <w:sz w:val="24"/>
                              </w:rPr>
                              <w:t>Общий отдел</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68BBC" id="Прямоугольник 64" o:spid="_x0000_s1043" style="position:absolute;left:0;text-align:left;margin-left:662pt;margin-top:8pt;width:36pt;height:19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">
                <v:textbox style="layout-flow:vertical;mso-layout-flow-alt:bottom-to-top">
                  <w:txbxContent>
                    <w:p w14:paraId="289F3F9F" w14:textId="77777777" w:rsidR="002D16DA" w:rsidRPr="00802FEF" w:rsidRDefault="002D16DA" w:rsidP="007C6142">
                      <w:pPr>
                        <w:jc w:val="center"/>
                        <w:rPr>
                          <w:rFonts w:ascii="Times New Roman" w:hAnsi="Times New Roman" w:cs="Times New Roman"/>
                          <w:sz w:val="24"/>
                        </w:rPr>
                      </w:pPr>
                      <w:r w:rsidRPr="00802FEF">
                        <w:rPr>
                          <w:rFonts w:ascii="Times New Roman" w:hAnsi="Times New Roman" w:cs="Times New Roman"/>
                          <w:sz w:val="24"/>
                        </w:rPr>
                        <w:t>Общий отдел</w:t>
                      </w:r>
                    </w:p>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451CDCF0" wp14:editId="7F54BB3A">
                <wp:simplePos x="0" y="0"/>
                <wp:positionH relativeFrom="column">
                  <wp:posOffset>6858000</wp:posOffset>
                </wp:positionH>
                <wp:positionV relativeFrom="paragraph">
                  <wp:posOffset>119380</wp:posOffset>
                </wp:positionV>
                <wp:extent cx="914400" cy="2514600"/>
                <wp:effectExtent l="6985" t="7620" r="12065" b="1143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14600"/>
                        </a:xfrm>
                        <a:prstGeom prst="rect">
                          <a:avLst/>
                        </a:prstGeom>
                        <a:solidFill>
                          <a:srgbClr val="FFFFFF"/>
                        </a:solidFill>
                        <a:ln w="9525">
                          <a:solidFill>
                            <a:srgbClr val="000000"/>
                          </a:solidFill>
                          <a:miter lim="800000"/>
                          <a:headEnd/>
                          <a:tailEnd/>
                        </a:ln>
                      </wps:spPr>
                      <wps:txbx>
                        <w:txbxContent>
                          <w:p w14:paraId="5DE755B0" w14:textId="77777777" w:rsidR="002D16DA" w:rsidRPr="00802FEF" w:rsidRDefault="002D16DA" w:rsidP="00802FEF">
                            <w:pPr>
                              <w:spacing w:line="240" w:lineRule="auto"/>
                              <w:jc w:val="center"/>
                              <w:rPr>
                                <w:rFonts w:ascii="Times New Roman" w:hAnsi="Times New Roman" w:cs="Times New Roman"/>
                                <w:sz w:val="24"/>
                              </w:rPr>
                            </w:pPr>
                            <w:r w:rsidRPr="00802FEF">
                              <w:rPr>
                                <w:rFonts w:ascii="Times New Roman" w:hAnsi="Times New Roman" w:cs="Times New Roman"/>
                                <w:sz w:val="24"/>
                              </w:rPr>
                              <w:t>Главный специалист – эксперт по организационному обеспечению деятельности административной комиссии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CDCF0" id="Прямоугольник 63" o:spid="_x0000_s1044" style="position:absolute;left:0;text-align:left;margin-left:540pt;margin-top:9.4pt;width:1in;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">
                <v:textbox style="layout-flow:vertical;mso-layout-flow-alt:bottom-to-top">
                  <w:txbxContent>
                    <w:p w14:paraId="5DE755B0" w14:textId="77777777" w:rsidR="002D16DA" w:rsidRPr="00802FEF" w:rsidRDefault="002D16DA" w:rsidP="00802FEF">
                      <w:pPr>
                        <w:spacing w:line="240" w:lineRule="auto"/>
                        <w:jc w:val="center"/>
                        <w:rPr>
                          <w:rFonts w:ascii="Times New Roman" w:hAnsi="Times New Roman" w:cs="Times New Roman"/>
                          <w:sz w:val="24"/>
                        </w:rPr>
                      </w:pPr>
                      <w:r w:rsidRPr="00802FEF">
                        <w:rPr>
                          <w:rFonts w:ascii="Times New Roman" w:hAnsi="Times New Roman" w:cs="Times New Roman"/>
                          <w:sz w:val="24"/>
                        </w:rPr>
                        <w:t>Главный специалист – эксперт по организационному обеспечению деятельности административной комиссии</w:t>
                      </w:r>
                    </w:p>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09F8A51" wp14:editId="338A3525">
                <wp:simplePos x="0" y="0"/>
                <wp:positionH relativeFrom="column">
                  <wp:posOffset>5866765</wp:posOffset>
                </wp:positionH>
                <wp:positionV relativeFrom="paragraph">
                  <wp:posOffset>119380</wp:posOffset>
                </wp:positionV>
                <wp:extent cx="746125" cy="2514600"/>
                <wp:effectExtent l="6350" t="7620" r="9525" b="1143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2514600"/>
                        </a:xfrm>
                        <a:prstGeom prst="rect">
                          <a:avLst/>
                        </a:prstGeom>
                        <a:solidFill>
                          <a:srgbClr val="FFFFFF"/>
                        </a:solidFill>
                        <a:ln w="9525">
                          <a:solidFill>
                            <a:srgbClr val="000000"/>
                          </a:solidFill>
                          <a:miter lim="800000"/>
                          <a:headEnd/>
                          <a:tailEnd/>
                        </a:ln>
                      </wps:spPr>
                      <wps:txbx>
                        <w:txbxContent>
                          <w:p w14:paraId="3DE0BAB5" w14:textId="77777777" w:rsidR="002D16DA" w:rsidRDefault="002D16DA" w:rsidP="00802FEF">
                            <w:pPr>
                              <w:pStyle w:val="23"/>
                              <w:spacing w:line="240" w:lineRule="auto"/>
                              <w:ind w:left="113" w:right="113"/>
                              <w:jc w:val="center"/>
                              <w:rPr>
                                <w:sz w:val="24"/>
                              </w:rPr>
                            </w:pPr>
                            <w:r w:rsidRPr="00802FEF">
                              <w:rPr>
                                <w:sz w:val="24"/>
                              </w:rPr>
                              <w:t>Отдел архитектуры, градостроительства и дорожного</w:t>
                            </w:r>
                            <w:r>
                              <w:rPr>
                                <w:sz w:val="24"/>
                              </w:rPr>
                              <w:t xml:space="preserve"> хозяйства</w:t>
                            </w:r>
                          </w:p>
                          <w:p w14:paraId="71679615" w14:textId="77777777" w:rsidR="002D16DA" w:rsidRDefault="002D16DA" w:rsidP="007C6142">
                            <w:pPr>
                              <w:pStyle w:val="34"/>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F8A51" id="Прямоугольник 62" o:spid="_x0000_s1045" style="position:absolute;left:0;text-align:left;margin-left:461.95pt;margin-top:9.4pt;width:58.75pt;height:1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">
                <v:textbox style="layout-flow:vertical;mso-layout-flow-alt:bottom-to-top">
                  <w:txbxContent>
                    <w:p w14:paraId="3DE0BAB5" w14:textId="77777777" w:rsidR="002D16DA" w:rsidRDefault="002D16DA" w:rsidP="00802FEF">
                      <w:pPr>
                        <w:pStyle w:val="23"/>
                        <w:spacing w:line="240" w:lineRule="auto"/>
                        <w:ind w:left="113" w:right="113"/>
                        <w:jc w:val="center"/>
                        <w:rPr>
                          <w:sz w:val="24"/>
                        </w:rPr>
                      </w:pPr>
                      <w:r w:rsidRPr="00802FEF">
                        <w:rPr>
                          <w:sz w:val="24"/>
                        </w:rPr>
                        <w:t>Отдел архитектуры, градостроительства и дорожного</w:t>
                      </w:r>
                      <w:r>
                        <w:rPr>
                          <w:sz w:val="24"/>
                        </w:rPr>
                        <w:t xml:space="preserve"> хозяйства</w:t>
                      </w:r>
                    </w:p>
                    <w:p w14:paraId="71679615" w14:textId="77777777" w:rsidR="002D16DA" w:rsidRDefault="002D16DA" w:rsidP="007C6142">
                      <w:pPr>
                        <w:pStyle w:val="34"/>
                      </w:pPr>
                    </w:p>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58259FB0" wp14:editId="366BF536">
                <wp:simplePos x="0" y="0"/>
                <wp:positionH relativeFrom="column">
                  <wp:posOffset>4343400</wp:posOffset>
                </wp:positionH>
                <wp:positionV relativeFrom="paragraph">
                  <wp:posOffset>116840</wp:posOffset>
                </wp:positionV>
                <wp:extent cx="800100" cy="2514600"/>
                <wp:effectExtent l="6985" t="5080" r="12065"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514600"/>
                        </a:xfrm>
                        <a:prstGeom prst="rect">
                          <a:avLst/>
                        </a:prstGeom>
                        <a:solidFill>
                          <a:srgbClr val="FFFFFF"/>
                        </a:solidFill>
                        <a:ln w="9525">
                          <a:solidFill>
                            <a:srgbClr val="000000"/>
                          </a:solidFill>
                          <a:miter lim="800000"/>
                          <a:headEnd/>
                          <a:tailEnd/>
                        </a:ln>
                      </wps:spPr>
                      <wps:txbx>
                        <w:txbxContent>
                          <w:p w14:paraId="3F1A4810" w14:textId="77777777" w:rsidR="002D16DA" w:rsidRPr="00802FEF" w:rsidRDefault="002D16DA" w:rsidP="00802FEF">
                            <w:pPr>
                              <w:spacing w:line="240" w:lineRule="auto"/>
                              <w:jc w:val="center"/>
                              <w:rPr>
                                <w:rFonts w:ascii="Times New Roman" w:hAnsi="Times New Roman" w:cs="Times New Roman"/>
                                <w:sz w:val="24"/>
                              </w:rPr>
                            </w:pPr>
                            <w:r w:rsidRPr="00802FEF">
                              <w:rPr>
                                <w:rFonts w:ascii="Times New Roman" w:hAnsi="Times New Roman" w:cs="Times New Roman"/>
                                <w:sz w:val="24"/>
                              </w:rPr>
                              <w:t>Главный специалист-ответственный секретарь комиссии по делам несовершеннолетних и защите их прав</w:t>
                            </w:r>
                          </w:p>
                          <w:p w14:paraId="6E4B51B2" w14:textId="77777777" w:rsidR="002D16DA" w:rsidRDefault="002D16DA" w:rsidP="007C6142">
                            <w:pPr>
                              <w:jc w:val="center"/>
                            </w:pPr>
                          </w:p>
                          <w:p w14:paraId="5A8A093B" w14:textId="77777777" w:rsidR="002D16DA" w:rsidRDefault="002D16DA" w:rsidP="007C6142">
                            <w:pPr>
                              <w:pStyle w:val="34"/>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59FB0" id="Прямоугольник 61" o:spid="_x0000_s1046" style="position:absolute;left:0;text-align:left;margin-left:342pt;margin-top:9.2pt;width:63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">
                <v:textbox style="layout-flow:vertical;mso-layout-flow-alt:bottom-to-top">
                  <w:txbxContent>
                    <w:p w14:paraId="3F1A4810" w14:textId="77777777" w:rsidR="002D16DA" w:rsidRPr="00802FEF" w:rsidRDefault="002D16DA" w:rsidP="00802FEF">
                      <w:pPr>
                        <w:spacing w:line="240" w:lineRule="auto"/>
                        <w:jc w:val="center"/>
                        <w:rPr>
                          <w:rFonts w:ascii="Times New Roman" w:hAnsi="Times New Roman" w:cs="Times New Roman"/>
                          <w:sz w:val="24"/>
                        </w:rPr>
                      </w:pPr>
                      <w:r w:rsidRPr="00802FEF">
                        <w:rPr>
                          <w:rFonts w:ascii="Times New Roman" w:hAnsi="Times New Roman" w:cs="Times New Roman"/>
                          <w:sz w:val="24"/>
                        </w:rPr>
                        <w:t>Главный специалист-ответственный секретарь комиссии по делам несовершеннолетних и защите их прав</w:t>
                      </w:r>
                    </w:p>
                    <w:p w14:paraId="6E4B51B2" w14:textId="77777777" w:rsidR="002D16DA" w:rsidRDefault="002D16DA" w:rsidP="007C6142">
                      <w:pPr>
                        <w:jc w:val="center"/>
                      </w:pPr>
                    </w:p>
                    <w:p w14:paraId="5A8A093B" w14:textId="77777777" w:rsidR="002D16DA" w:rsidRDefault="002D16DA" w:rsidP="007C6142">
                      <w:pPr>
                        <w:pStyle w:val="34"/>
                        <w:jc w:val="center"/>
                      </w:pPr>
                    </w:p>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66AADD06" wp14:editId="43EE292A">
                <wp:simplePos x="0" y="0"/>
                <wp:positionH relativeFrom="column">
                  <wp:posOffset>3771900</wp:posOffset>
                </wp:positionH>
                <wp:positionV relativeFrom="paragraph">
                  <wp:posOffset>116840</wp:posOffset>
                </wp:positionV>
                <wp:extent cx="571500" cy="2514600"/>
                <wp:effectExtent l="6985" t="5080" r="12065"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514600"/>
                        </a:xfrm>
                        <a:prstGeom prst="rect">
                          <a:avLst/>
                        </a:prstGeom>
                        <a:solidFill>
                          <a:srgbClr val="FFFFFF"/>
                        </a:solidFill>
                        <a:ln w="9525">
                          <a:solidFill>
                            <a:srgbClr val="000000"/>
                          </a:solidFill>
                          <a:miter lim="800000"/>
                          <a:headEnd/>
                          <a:tailEnd/>
                        </a:ln>
                      </wps:spPr>
                      <wps:txbx>
                        <w:txbxContent>
                          <w:p w14:paraId="62F0CE52" w14:textId="7EDE028E" w:rsidR="002D16DA" w:rsidRPr="00802FEF" w:rsidRDefault="002D16DA" w:rsidP="00802FEF">
                            <w:pPr>
                              <w:spacing w:line="240" w:lineRule="auto"/>
                              <w:jc w:val="center"/>
                              <w:rPr>
                                <w:rFonts w:ascii="Times New Roman" w:hAnsi="Times New Roman" w:cs="Times New Roman"/>
                                <w:sz w:val="24"/>
                              </w:rPr>
                            </w:pPr>
                            <w:r w:rsidRPr="00802FEF">
                              <w:rPr>
                                <w:rFonts w:ascii="Times New Roman" w:hAnsi="Times New Roman" w:cs="Times New Roman"/>
                                <w:sz w:val="24"/>
                              </w:rPr>
                              <w:t xml:space="preserve">Отдел </w:t>
                            </w:r>
                            <w:proofErr w:type="gramStart"/>
                            <w:r w:rsidRPr="00802FEF">
                              <w:rPr>
                                <w:rFonts w:ascii="Times New Roman" w:hAnsi="Times New Roman" w:cs="Times New Roman"/>
                                <w:sz w:val="24"/>
                              </w:rPr>
                              <w:t>по  правовым</w:t>
                            </w:r>
                            <w:proofErr w:type="gramEnd"/>
                            <w:r w:rsidRPr="00802FEF">
                              <w:rPr>
                                <w:rFonts w:ascii="Times New Roman" w:hAnsi="Times New Roman" w:cs="Times New Roman"/>
                                <w:sz w:val="24"/>
                              </w:rPr>
                              <w:t xml:space="preserve"> и </w:t>
                            </w:r>
                            <w:r w:rsidR="00802FEF">
                              <w:rPr>
                                <w:rFonts w:ascii="Times New Roman" w:hAnsi="Times New Roman" w:cs="Times New Roman"/>
                                <w:sz w:val="24"/>
                              </w:rPr>
                              <w:t>социальным вопросам</w:t>
                            </w:r>
                          </w:p>
                          <w:p w14:paraId="4B2809D0" w14:textId="77777777" w:rsidR="002D16DA" w:rsidRPr="009E2B3D" w:rsidRDefault="002D16DA" w:rsidP="007C6142">
                            <w:pPr>
                              <w:jc w:val="center"/>
                              <w:rPr>
                                <w:sz w:val="24"/>
                              </w:rPr>
                            </w:pPr>
                            <w:r w:rsidRPr="00802FEF">
                              <w:rPr>
                                <w:rFonts w:ascii="Times New Roman" w:hAnsi="Times New Roman" w:cs="Times New Roman"/>
                                <w:sz w:val="24"/>
                              </w:rPr>
                              <w:t>социальным вопросам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ADD06" id="Прямоугольник 60" o:spid="_x0000_s1047" style="position:absolute;left:0;text-align:left;margin-left:297pt;margin-top:9.2pt;width:45pt;height:1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">
                <v:textbox style="layout-flow:vertical;mso-layout-flow-alt:bottom-to-top">
                  <w:txbxContent>
                    <w:p w14:paraId="62F0CE52" w14:textId="7EDE028E" w:rsidR="002D16DA" w:rsidRPr="00802FEF" w:rsidRDefault="002D16DA" w:rsidP="00802FEF">
                      <w:pPr>
                        <w:spacing w:line="240" w:lineRule="auto"/>
                        <w:jc w:val="center"/>
                        <w:rPr>
                          <w:rFonts w:ascii="Times New Roman" w:hAnsi="Times New Roman" w:cs="Times New Roman"/>
                          <w:sz w:val="24"/>
                        </w:rPr>
                      </w:pPr>
                      <w:r w:rsidRPr="00802FEF">
                        <w:rPr>
                          <w:rFonts w:ascii="Times New Roman" w:hAnsi="Times New Roman" w:cs="Times New Roman"/>
                          <w:sz w:val="24"/>
                        </w:rPr>
                        <w:t xml:space="preserve">Отдел </w:t>
                      </w:r>
                      <w:proofErr w:type="gramStart"/>
                      <w:r w:rsidRPr="00802FEF">
                        <w:rPr>
                          <w:rFonts w:ascii="Times New Roman" w:hAnsi="Times New Roman" w:cs="Times New Roman"/>
                          <w:sz w:val="24"/>
                        </w:rPr>
                        <w:t>по  правовым</w:t>
                      </w:r>
                      <w:proofErr w:type="gramEnd"/>
                      <w:r w:rsidRPr="00802FEF">
                        <w:rPr>
                          <w:rFonts w:ascii="Times New Roman" w:hAnsi="Times New Roman" w:cs="Times New Roman"/>
                          <w:sz w:val="24"/>
                        </w:rPr>
                        <w:t xml:space="preserve"> и </w:t>
                      </w:r>
                      <w:r w:rsidR="00802FEF">
                        <w:rPr>
                          <w:rFonts w:ascii="Times New Roman" w:hAnsi="Times New Roman" w:cs="Times New Roman"/>
                          <w:sz w:val="24"/>
                        </w:rPr>
                        <w:t>социальным вопросам</w:t>
                      </w:r>
                    </w:p>
                    <w:p w14:paraId="4B2809D0" w14:textId="77777777" w:rsidR="002D16DA" w:rsidRPr="009E2B3D" w:rsidRDefault="002D16DA" w:rsidP="007C6142">
                      <w:pPr>
                        <w:jc w:val="center"/>
                        <w:rPr>
                          <w:sz w:val="24"/>
                        </w:rPr>
                      </w:pPr>
                      <w:r w:rsidRPr="00802FEF">
                        <w:rPr>
                          <w:rFonts w:ascii="Times New Roman" w:hAnsi="Times New Roman" w:cs="Times New Roman"/>
                          <w:sz w:val="24"/>
                        </w:rPr>
                        <w:t>социальным вопросам</w:t>
                      </w:r>
                    </w:p>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2ADFF02" wp14:editId="081CC5E6">
                <wp:simplePos x="0" y="0"/>
                <wp:positionH relativeFrom="column">
                  <wp:posOffset>2628900</wp:posOffset>
                </wp:positionH>
                <wp:positionV relativeFrom="paragraph">
                  <wp:posOffset>116840</wp:posOffset>
                </wp:positionV>
                <wp:extent cx="457200" cy="2514600"/>
                <wp:effectExtent l="6985" t="5080" r="12065"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14600"/>
                        </a:xfrm>
                        <a:prstGeom prst="rect">
                          <a:avLst/>
                        </a:prstGeom>
                        <a:solidFill>
                          <a:srgbClr val="FFFFFF"/>
                        </a:solidFill>
                        <a:ln w="9525">
                          <a:solidFill>
                            <a:srgbClr val="000000"/>
                          </a:solidFill>
                          <a:miter lim="800000"/>
                          <a:headEnd/>
                          <a:tailEnd/>
                        </a:ln>
                      </wps:spPr>
                      <wps:txbx>
                        <w:txbxContent>
                          <w:p w14:paraId="4B0BC1AB" w14:textId="77777777" w:rsidR="002D16DA" w:rsidRPr="00802FEF" w:rsidRDefault="002D16DA" w:rsidP="007C6142">
                            <w:pPr>
                              <w:ind w:left="-57" w:right="-57"/>
                              <w:jc w:val="center"/>
                              <w:rPr>
                                <w:rFonts w:ascii="Times New Roman" w:hAnsi="Times New Roman" w:cs="Times New Roman"/>
                                <w:sz w:val="26"/>
                                <w:szCs w:val="26"/>
                              </w:rPr>
                            </w:pPr>
                            <w:r w:rsidRPr="00802FEF">
                              <w:rPr>
                                <w:rFonts w:ascii="Times New Roman" w:hAnsi="Times New Roman" w:cs="Times New Roman"/>
                                <w:sz w:val="26"/>
                                <w:szCs w:val="26"/>
                              </w:rPr>
                              <w:t xml:space="preserve">Отдел </w:t>
                            </w:r>
                            <w:r w:rsidRPr="00802FEF">
                              <w:rPr>
                                <w:rFonts w:ascii="Times New Roman" w:hAnsi="Times New Roman" w:cs="Times New Roman"/>
                                <w:sz w:val="24"/>
                              </w:rPr>
                              <w:t>образования</w:t>
                            </w:r>
                          </w:p>
                          <w:p w14:paraId="1D118F8B" w14:textId="77777777" w:rsidR="002D16DA" w:rsidRDefault="002D16DA" w:rsidP="007C6142">
                            <w:pPr>
                              <w:spacing w:line="240" w:lineRule="exact"/>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DFF02" id="Прямоугольник 59" o:spid="_x0000_s1048" style="position:absolute;left:0;text-align:left;margin-left:207pt;margin-top:9.2pt;width:36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">
                <v:textbox style="layout-flow:vertical;mso-layout-flow-alt:bottom-to-top">
                  <w:txbxContent>
                    <w:p w14:paraId="4B0BC1AB" w14:textId="77777777" w:rsidR="002D16DA" w:rsidRPr="00802FEF" w:rsidRDefault="002D16DA" w:rsidP="007C6142">
                      <w:pPr>
                        <w:ind w:left="-57" w:right="-57"/>
                        <w:jc w:val="center"/>
                        <w:rPr>
                          <w:rFonts w:ascii="Times New Roman" w:hAnsi="Times New Roman" w:cs="Times New Roman"/>
                          <w:sz w:val="26"/>
                          <w:szCs w:val="26"/>
                        </w:rPr>
                      </w:pPr>
                      <w:r w:rsidRPr="00802FEF">
                        <w:rPr>
                          <w:rFonts w:ascii="Times New Roman" w:hAnsi="Times New Roman" w:cs="Times New Roman"/>
                          <w:sz w:val="26"/>
                          <w:szCs w:val="26"/>
                        </w:rPr>
                        <w:t xml:space="preserve">Отдел </w:t>
                      </w:r>
                      <w:r w:rsidRPr="00802FEF">
                        <w:rPr>
                          <w:rFonts w:ascii="Times New Roman" w:hAnsi="Times New Roman" w:cs="Times New Roman"/>
                          <w:sz w:val="24"/>
                        </w:rPr>
                        <w:t>образования</w:t>
                      </w:r>
                    </w:p>
                    <w:p w14:paraId="1D118F8B" w14:textId="77777777" w:rsidR="002D16DA" w:rsidRDefault="002D16DA" w:rsidP="007C6142">
                      <w:pPr>
                        <w:spacing w:line="240" w:lineRule="exact"/>
                        <w:jc w:val="center"/>
                      </w:pPr>
                    </w:p>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52E0B7AF" wp14:editId="626983B6">
                <wp:simplePos x="0" y="0"/>
                <wp:positionH relativeFrom="column">
                  <wp:posOffset>3067050</wp:posOffset>
                </wp:positionH>
                <wp:positionV relativeFrom="paragraph">
                  <wp:posOffset>116840</wp:posOffset>
                </wp:positionV>
                <wp:extent cx="985520" cy="2514600"/>
                <wp:effectExtent l="6985" t="5080" r="7620"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2514600"/>
                        </a:xfrm>
                        <a:prstGeom prst="rect">
                          <a:avLst/>
                        </a:prstGeom>
                        <a:solidFill>
                          <a:srgbClr val="FFFFFF"/>
                        </a:solidFill>
                        <a:ln w="9525">
                          <a:solidFill>
                            <a:srgbClr val="000000"/>
                          </a:solidFill>
                          <a:miter lim="800000"/>
                          <a:headEnd/>
                          <a:tailEnd/>
                        </a:ln>
                      </wps:spPr>
                      <wps:txbx>
                        <w:txbxContent>
                          <w:p w14:paraId="53B45A55" w14:textId="360A4BB2" w:rsidR="002D16DA" w:rsidRPr="00802FEF" w:rsidRDefault="002D16DA" w:rsidP="00802FEF">
                            <w:pPr>
                              <w:spacing w:line="240" w:lineRule="auto"/>
                              <w:jc w:val="center"/>
                              <w:rPr>
                                <w:rFonts w:ascii="Times New Roman" w:hAnsi="Times New Roman" w:cs="Times New Roman"/>
                              </w:rPr>
                            </w:pPr>
                            <w:r w:rsidRPr="00802FEF">
                              <w:rPr>
                                <w:rFonts w:ascii="Times New Roman" w:hAnsi="Times New Roman" w:cs="Times New Roman"/>
                                <w:sz w:val="24"/>
                              </w:rPr>
                              <w:t>Отдел культуры, спорта, молодежной политики и архивного дела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0B7AF" id="Прямоугольник 58" o:spid="_x0000_s1049" style="position:absolute;left:0;text-align:left;margin-left:241.5pt;margin-top:9.2pt;width:77.6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">
                <v:textbox style="layout-flow:vertical;mso-layout-flow-alt:bottom-to-top">
                  <w:txbxContent>
                    <w:p w14:paraId="53B45A55" w14:textId="360A4BB2" w:rsidR="002D16DA" w:rsidRPr="00802FEF" w:rsidRDefault="002D16DA" w:rsidP="00802FEF">
                      <w:pPr>
                        <w:spacing w:line="240" w:lineRule="auto"/>
                        <w:jc w:val="center"/>
                        <w:rPr>
                          <w:rFonts w:ascii="Times New Roman" w:hAnsi="Times New Roman" w:cs="Times New Roman"/>
                        </w:rPr>
                      </w:pPr>
                      <w:r w:rsidRPr="00802FEF">
                        <w:rPr>
                          <w:rFonts w:ascii="Times New Roman" w:hAnsi="Times New Roman" w:cs="Times New Roman"/>
                          <w:sz w:val="24"/>
                        </w:rPr>
                        <w:t>Отдел культуры, спорта, молодежной политики и архивного дела</w:t>
                      </w:r>
                    </w:p>
                  </w:txbxContent>
                </v:textbox>
              </v:rect>
            </w:pict>
          </mc:Fallback>
        </mc:AlternateContent>
      </w:r>
      <w:r w:rsidRPr="00802FE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91E197F" wp14:editId="084F784E">
                <wp:simplePos x="0" y="0"/>
                <wp:positionH relativeFrom="column">
                  <wp:posOffset>5502910</wp:posOffset>
                </wp:positionH>
                <wp:positionV relativeFrom="paragraph">
                  <wp:posOffset>116840</wp:posOffset>
                </wp:positionV>
                <wp:extent cx="363855" cy="2514600"/>
                <wp:effectExtent l="13970" t="5080" r="1270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14600"/>
                        </a:xfrm>
                        <a:prstGeom prst="rect">
                          <a:avLst/>
                        </a:prstGeom>
                        <a:solidFill>
                          <a:srgbClr val="FFFFFF"/>
                        </a:solidFill>
                        <a:ln w="9525">
                          <a:solidFill>
                            <a:srgbClr val="000000"/>
                          </a:solidFill>
                          <a:miter lim="800000"/>
                          <a:headEnd/>
                          <a:tailEnd/>
                        </a:ln>
                      </wps:spPr>
                      <wps:txbx>
                        <w:txbxContent>
                          <w:p w14:paraId="432C5EE1" w14:textId="77777777" w:rsidR="002D16DA" w:rsidRPr="00802FEF" w:rsidRDefault="002D16DA" w:rsidP="007C6142">
                            <w:pPr>
                              <w:jc w:val="center"/>
                              <w:rPr>
                                <w:rFonts w:ascii="Times New Roman" w:hAnsi="Times New Roman" w:cs="Times New Roman"/>
                                <w:sz w:val="24"/>
                              </w:rPr>
                            </w:pPr>
                            <w:r w:rsidRPr="00802FEF">
                              <w:rPr>
                                <w:rFonts w:ascii="Times New Roman" w:hAnsi="Times New Roman" w:cs="Times New Roman"/>
                                <w:sz w:val="24"/>
                              </w:rPr>
                              <w:t>Отдел ГО и ЧС</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E197F" id="Прямоугольник 57" o:spid="_x0000_s1050" style="position:absolute;left:0;text-align:left;margin-left:433.3pt;margin-top:9.2pt;width:28.65pt;height:1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">
                <v:textbox style="layout-flow:vertical;mso-layout-flow-alt:bottom-to-top">
                  <w:txbxContent>
                    <w:p w14:paraId="432C5EE1" w14:textId="77777777" w:rsidR="002D16DA" w:rsidRPr="00802FEF" w:rsidRDefault="002D16DA" w:rsidP="007C6142">
                      <w:pPr>
                        <w:jc w:val="center"/>
                        <w:rPr>
                          <w:rFonts w:ascii="Times New Roman" w:hAnsi="Times New Roman" w:cs="Times New Roman"/>
                          <w:sz w:val="24"/>
                        </w:rPr>
                      </w:pPr>
                      <w:r w:rsidRPr="00802FEF">
                        <w:rPr>
                          <w:rFonts w:ascii="Times New Roman" w:hAnsi="Times New Roman" w:cs="Times New Roman"/>
                          <w:sz w:val="24"/>
                        </w:rPr>
                        <w:t>Отдел ГО и ЧС</w:t>
                      </w:r>
                    </w:p>
                  </w:txbxContent>
                </v:textbox>
              </v:rect>
            </w:pict>
          </mc:Fallback>
        </mc:AlternateContent>
      </w:r>
    </w:p>
    <w:p w14:paraId="6D1157DB" w14:textId="77777777" w:rsidR="007C6142" w:rsidRPr="00802FEF" w:rsidRDefault="007C6142" w:rsidP="00802FEF">
      <w:pPr>
        <w:spacing w:after="0" w:line="240" w:lineRule="auto"/>
        <w:jc w:val="center"/>
        <w:rPr>
          <w:rFonts w:ascii="Times New Roman" w:eastAsia="Times New Roman" w:hAnsi="Times New Roman" w:cs="Times New Roman"/>
          <w:sz w:val="20"/>
          <w:szCs w:val="20"/>
          <w:lang w:eastAsia="ru-RU"/>
        </w:rPr>
      </w:pPr>
    </w:p>
    <w:p w14:paraId="4D644ECA" w14:textId="77777777" w:rsidR="007C6142" w:rsidRPr="00802FEF" w:rsidRDefault="007C6142" w:rsidP="00802FEF">
      <w:pPr>
        <w:spacing w:after="0" w:line="240" w:lineRule="auto"/>
        <w:jc w:val="center"/>
        <w:rPr>
          <w:rFonts w:ascii="Times New Roman" w:eastAsia="Times New Roman" w:hAnsi="Times New Roman" w:cs="Times New Roman"/>
          <w:sz w:val="20"/>
          <w:szCs w:val="20"/>
          <w:lang w:eastAsia="ru-RU"/>
        </w:rPr>
      </w:pPr>
    </w:p>
    <w:p w14:paraId="1C2F7A52" w14:textId="77777777" w:rsidR="007C6142" w:rsidRPr="00802FEF" w:rsidRDefault="007C6142" w:rsidP="00802FEF">
      <w:pPr>
        <w:spacing w:after="0" w:line="240" w:lineRule="auto"/>
        <w:jc w:val="center"/>
        <w:rPr>
          <w:rFonts w:ascii="Times New Roman" w:hAnsi="Times New Roman" w:cs="Times New Roman"/>
          <w:sz w:val="20"/>
          <w:szCs w:val="20"/>
        </w:rPr>
      </w:pPr>
    </w:p>
    <w:p w14:paraId="64745495" w14:textId="77777777" w:rsidR="007C6142" w:rsidRPr="00802FEF" w:rsidRDefault="007C6142" w:rsidP="00802FEF">
      <w:pPr>
        <w:spacing w:after="0" w:line="240" w:lineRule="auto"/>
        <w:jc w:val="center"/>
        <w:rPr>
          <w:rFonts w:ascii="Times New Roman" w:hAnsi="Times New Roman" w:cs="Times New Roman"/>
          <w:sz w:val="20"/>
          <w:szCs w:val="20"/>
        </w:rPr>
      </w:pPr>
    </w:p>
    <w:p w14:paraId="5DDDCC31" w14:textId="77777777" w:rsidR="007C6142" w:rsidRPr="00802FEF" w:rsidRDefault="007C6142" w:rsidP="00802FEF">
      <w:pPr>
        <w:spacing w:after="0" w:line="240" w:lineRule="auto"/>
        <w:jc w:val="center"/>
        <w:rPr>
          <w:rFonts w:ascii="Times New Roman" w:hAnsi="Times New Roman" w:cs="Times New Roman"/>
          <w:sz w:val="20"/>
          <w:szCs w:val="20"/>
        </w:rPr>
      </w:pPr>
    </w:p>
    <w:p w14:paraId="20EF5B81" w14:textId="77777777" w:rsidR="007C6142" w:rsidRPr="00802FEF" w:rsidRDefault="007C6142" w:rsidP="00802FEF">
      <w:pPr>
        <w:spacing w:after="0" w:line="240" w:lineRule="auto"/>
        <w:jc w:val="center"/>
        <w:rPr>
          <w:rFonts w:ascii="Times New Roman" w:hAnsi="Times New Roman" w:cs="Times New Roman"/>
          <w:sz w:val="20"/>
          <w:szCs w:val="20"/>
        </w:rPr>
      </w:pPr>
    </w:p>
    <w:p w14:paraId="19962654" w14:textId="77777777" w:rsidR="007C6142" w:rsidRPr="00802FEF" w:rsidRDefault="007C6142" w:rsidP="00802FEF">
      <w:pPr>
        <w:spacing w:after="0" w:line="240" w:lineRule="auto"/>
        <w:jc w:val="center"/>
        <w:rPr>
          <w:rFonts w:ascii="Times New Roman" w:hAnsi="Times New Roman" w:cs="Times New Roman"/>
          <w:sz w:val="20"/>
          <w:szCs w:val="20"/>
        </w:rPr>
      </w:pPr>
    </w:p>
    <w:p w14:paraId="30491C6A" w14:textId="77777777" w:rsidR="007C6142" w:rsidRPr="00802FEF" w:rsidRDefault="007C6142" w:rsidP="00802FEF">
      <w:pPr>
        <w:spacing w:after="0" w:line="240" w:lineRule="auto"/>
        <w:jc w:val="center"/>
        <w:rPr>
          <w:rFonts w:ascii="Times New Roman" w:hAnsi="Times New Roman" w:cs="Times New Roman"/>
          <w:sz w:val="20"/>
          <w:szCs w:val="20"/>
        </w:rPr>
      </w:pPr>
    </w:p>
    <w:p w14:paraId="7FD3D550" w14:textId="77777777" w:rsidR="007C6142" w:rsidRPr="00802FEF" w:rsidRDefault="007C6142" w:rsidP="00802FEF">
      <w:pPr>
        <w:spacing w:after="0" w:line="240" w:lineRule="auto"/>
        <w:jc w:val="center"/>
        <w:rPr>
          <w:rFonts w:ascii="Times New Roman" w:hAnsi="Times New Roman" w:cs="Times New Roman"/>
          <w:sz w:val="20"/>
          <w:szCs w:val="20"/>
        </w:rPr>
      </w:pPr>
    </w:p>
    <w:p w14:paraId="7CAB50D9" w14:textId="77777777" w:rsidR="007C6142" w:rsidRPr="00492E79" w:rsidRDefault="007C6142" w:rsidP="007C6142">
      <w:pPr>
        <w:spacing w:after="0" w:line="240" w:lineRule="auto"/>
        <w:jc w:val="both"/>
        <w:rPr>
          <w:rFonts w:ascii="Times New Roman" w:hAnsi="Times New Roman" w:cs="Times New Roman"/>
          <w:sz w:val="20"/>
          <w:szCs w:val="20"/>
        </w:rPr>
      </w:pPr>
    </w:p>
    <w:p w14:paraId="53499F86" w14:textId="77777777" w:rsidR="007C6142" w:rsidRPr="00492E79" w:rsidRDefault="007C6142" w:rsidP="007C6142">
      <w:pPr>
        <w:spacing w:after="0" w:line="240" w:lineRule="auto"/>
        <w:jc w:val="both"/>
        <w:rPr>
          <w:rFonts w:ascii="Times New Roman" w:hAnsi="Times New Roman" w:cs="Times New Roman"/>
          <w:sz w:val="20"/>
          <w:szCs w:val="20"/>
        </w:rPr>
      </w:pPr>
    </w:p>
    <w:p w14:paraId="4A79B9E9" w14:textId="77777777" w:rsidR="007C6142" w:rsidRPr="00492E79" w:rsidRDefault="007C6142" w:rsidP="007C6142">
      <w:pPr>
        <w:spacing w:after="0" w:line="240" w:lineRule="auto"/>
        <w:jc w:val="both"/>
        <w:rPr>
          <w:rFonts w:ascii="Times New Roman" w:hAnsi="Times New Roman" w:cs="Times New Roman"/>
          <w:sz w:val="20"/>
          <w:szCs w:val="20"/>
        </w:rPr>
      </w:pPr>
    </w:p>
    <w:p w14:paraId="3ADDFE81" w14:textId="77777777" w:rsidR="007C6142" w:rsidRPr="00492E79" w:rsidRDefault="007C6142" w:rsidP="007C6142">
      <w:pPr>
        <w:spacing w:after="0" w:line="240" w:lineRule="auto"/>
        <w:jc w:val="both"/>
        <w:rPr>
          <w:rFonts w:ascii="Times New Roman" w:hAnsi="Times New Roman" w:cs="Times New Roman"/>
          <w:sz w:val="20"/>
          <w:szCs w:val="20"/>
        </w:rPr>
      </w:pPr>
    </w:p>
    <w:p w14:paraId="7179730D" w14:textId="77777777" w:rsidR="007C6142" w:rsidRPr="00492E79" w:rsidRDefault="007C6142" w:rsidP="007C6142">
      <w:pPr>
        <w:spacing w:after="0" w:line="240" w:lineRule="auto"/>
        <w:jc w:val="both"/>
        <w:rPr>
          <w:rFonts w:ascii="Times New Roman" w:hAnsi="Times New Roman" w:cs="Times New Roman"/>
          <w:sz w:val="20"/>
          <w:szCs w:val="20"/>
        </w:rPr>
      </w:pPr>
    </w:p>
    <w:p w14:paraId="5B3FB1E8" w14:textId="77777777" w:rsidR="007C6142" w:rsidRPr="00492E79" w:rsidRDefault="007C6142" w:rsidP="007C6142">
      <w:pPr>
        <w:spacing w:after="0" w:line="240" w:lineRule="auto"/>
        <w:jc w:val="both"/>
        <w:rPr>
          <w:rFonts w:ascii="Times New Roman" w:hAnsi="Times New Roman" w:cs="Times New Roman"/>
          <w:sz w:val="20"/>
          <w:szCs w:val="20"/>
        </w:rPr>
      </w:pPr>
    </w:p>
    <w:p w14:paraId="3598F89C" w14:textId="77777777" w:rsidR="007C6142" w:rsidRPr="00492E79" w:rsidRDefault="007C6142" w:rsidP="007C6142">
      <w:pPr>
        <w:spacing w:after="0" w:line="240" w:lineRule="auto"/>
        <w:jc w:val="both"/>
        <w:rPr>
          <w:rFonts w:ascii="Times New Roman" w:hAnsi="Times New Roman" w:cs="Times New Roman"/>
          <w:sz w:val="20"/>
          <w:szCs w:val="20"/>
        </w:rPr>
      </w:pPr>
    </w:p>
    <w:p w14:paraId="48863EA8" w14:textId="77777777" w:rsidR="007C6142" w:rsidRPr="00492E79" w:rsidRDefault="007C6142" w:rsidP="007C6142">
      <w:pPr>
        <w:spacing w:after="0" w:line="240" w:lineRule="auto"/>
        <w:jc w:val="both"/>
        <w:rPr>
          <w:rFonts w:ascii="Times New Roman" w:hAnsi="Times New Roman" w:cs="Times New Roman"/>
          <w:sz w:val="20"/>
          <w:szCs w:val="20"/>
        </w:rPr>
        <w:sectPr w:rsidR="007C6142" w:rsidRPr="00492E79" w:rsidSect="007C6142">
          <w:pgSz w:w="16838" w:h="11906" w:orient="landscape"/>
          <w:pgMar w:top="680" w:right="567" w:bottom="567" w:left="567" w:header="709" w:footer="709" w:gutter="0"/>
          <w:cols w:space="708"/>
          <w:docGrid w:linePitch="360"/>
        </w:sectPr>
      </w:pPr>
    </w:p>
    <w:p w14:paraId="611E7F88" w14:textId="2394B968" w:rsidR="007C6142" w:rsidRPr="00492E79" w:rsidRDefault="00802FEF" w:rsidP="007C6142">
      <w:pPr>
        <w:shd w:val="clear" w:color="auto" w:fill="FFFFFF"/>
        <w:spacing w:after="0" w:line="240" w:lineRule="auto"/>
        <w:jc w:val="both"/>
        <w:outlineLvl w:val="2"/>
        <w:rPr>
          <w:rFonts w:ascii="Times New Roman" w:eastAsia="Times New Roman" w:hAnsi="Times New Roman" w:cs="Times New Roman"/>
          <w:b/>
          <w:bCs/>
          <w:color w:val="1C1C1C"/>
          <w:sz w:val="20"/>
          <w:szCs w:val="20"/>
          <w:lang w:eastAsia="ru-RU"/>
        </w:rPr>
      </w:pPr>
      <w:r>
        <w:rPr>
          <w:rFonts w:ascii="Times New Roman" w:eastAsia="Times New Roman" w:hAnsi="Times New Roman" w:cs="Times New Roman"/>
          <w:b/>
          <w:bCs/>
          <w:color w:val="1C1C1C"/>
          <w:sz w:val="20"/>
          <w:szCs w:val="20"/>
          <w:lang w:eastAsia="ru-RU"/>
        </w:rPr>
        <w:lastRenderedPageBreak/>
        <w:t xml:space="preserve">Решение от </w:t>
      </w:r>
      <w:r w:rsidR="007C6142" w:rsidRPr="00492E79">
        <w:rPr>
          <w:rFonts w:ascii="Times New Roman" w:eastAsia="Times New Roman" w:hAnsi="Times New Roman" w:cs="Times New Roman"/>
          <w:b/>
          <w:bCs/>
          <w:color w:val="1C1C1C"/>
          <w:sz w:val="20"/>
          <w:szCs w:val="20"/>
          <w:lang w:eastAsia="ru-RU"/>
        </w:rPr>
        <w:t xml:space="preserve">24.11.2021 </w:t>
      </w:r>
      <w:r w:rsidR="007C6142" w:rsidRPr="00492E79">
        <w:rPr>
          <w:rFonts w:ascii="Times New Roman" w:eastAsia="Times New Roman" w:hAnsi="Times New Roman" w:cs="Times New Roman"/>
          <w:b/>
          <w:bCs/>
          <w:color w:val="1C1C1C"/>
          <w:sz w:val="20"/>
          <w:szCs w:val="20"/>
          <w:lang w:eastAsia="ru-RU"/>
        </w:rPr>
        <w:tab/>
      </w:r>
      <w:r w:rsidR="007C6142" w:rsidRPr="00492E79">
        <w:rPr>
          <w:rFonts w:ascii="Times New Roman" w:eastAsia="Times New Roman" w:hAnsi="Times New Roman" w:cs="Times New Roman"/>
          <w:b/>
          <w:bCs/>
          <w:color w:val="1C1C1C"/>
          <w:sz w:val="20"/>
          <w:szCs w:val="20"/>
          <w:lang w:eastAsia="ru-RU"/>
        </w:rPr>
        <w:tab/>
      </w:r>
      <w:r w:rsidR="007C6142" w:rsidRPr="00492E79">
        <w:rPr>
          <w:rFonts w:ascii="Times New Roman" w:eastAsia="Times New Roman" w:hAnsi="Times New Roman" w:cs="Times New Roman"/>
          <w:b/>
          <w:bCs/>
          <w:color w:val="1C1C1C"/>
          <w:sz w:val="20"/>
          <w:szCs w:val="20"/>
          <w:lang w:eastAsia="ru-RU"/>
        </w:rPr>
        <w:tab/>
      </w:r>
      <w:r w:rsidR="007C6142" w:rsidRPr="00492E79">
        <w:rPr>
          <w:rFonts w:ascii="Times New Roman" w:eastAsia="Times New Roman" w:hAnsi="Times New Roman" w:cs="Times New Roman"/>
          <w:b/>
          <w:bCs/>
          <w:color w:val="1C1C1C"/>
          <w:sz w:val="20"/>
          <w:szCs w:val="20"/>
          <w:lang w:eastAsia="ru-RU"/>
        </w:rPr>
        <w:tab/>
      </w:r>
      <w:r w:rsidR="007C6142" w:rsidRPr="00492E79">
        <w:rPr>
          <w:rFonts w:ascii="Times New Roman" w:eastAsia="Times New Roman" w:hAnsi="Times New Roman" w:cs="Times New Roman"/>
          <w:b/>
          <w:bCs/>
          <w:color w:val="1C1C1C"/>
          <w:sz w:val="20"/>
          <w:szCs w:val="20"/>
          <w:lang w:eastAsia="ru-RU"/>
        </w:rPr>
        <w:tab/>
      </w:r>
      <w:r w:rsidR="007C6142" w:rsidRPr="00492E79">
        <w:rPr>
          <w:rFonts w:ascii="Times New Roman" w:eastAsia="Times New Roman" w:hAnsi="Times New Roman" w:cs="Times New Roman"/>
          <w:b/>
          <w:bCs/>
          <w:color w:val="1C1C1C"/>
          <w:sz w:val="20"/>
          <w:szCs w:val="20"/>
          <w:lang w:eastAsia="ru-RU"/>
        </w:rPr>
        <w:tab/>
      </w:r>
      <w:r w:rsidR="007C6142" w:rsidRPr="00492E79">
        <w:rPr>
          <w:rFonts w:ascii="Times New Roman" w:eastAsia="Times New Roman" w:hAnsi="Times New Roman" w:cs="Times New Roman"/>
          <w:b/>
          <w:bCs/>
          <w:color w:val="1C1C1C"/>
          <w:sz w:val="20"/>
          <w:szCs w:val="20"/>
          <w:lang w:eastAsia="ru-RU"/>
        </w:rPr>
        <w:tab/>
      </w:r>
      <w:r w:rsidR="007C6142" w:rsidRPr="00492E79">
        <w:rPr>
          <w:rFonts w:ascii="Times New Roman" w:eastAsia="Times New Roman" w:hAnsi="Times New Roman" w:cs="Times New Roman"/>
          <w:b/>
          <w:bCs/>
          <w:color w:val="1C1C1C"/>
          <w:sz w:val="20"/>
          <w:szCs w:val="20"/>
          <w:lang w:eastAsia="ru-RU"/>
        </w:rPr>
        <w:tab/>
      </w:r>
      <w:r w:rsidR="007C6142" w:rsidRPr="00492E79">
        <w:rPr>
          <w:rFonts w:ascii="Times New Roman" w:eastAsia="Times New Roman" w:hAnsi="Times New Roman" w:cs="Times New Roman"/>
          <w:b/>
          <w:bCs/>
          <w:color w:val="1C1C1C"/>
          <w:sz w:val="20"/>
          <w:szCs w:val="20"/>
          <w:lang w:eastAsia="ru-RU"/>
        </w:rPr>
        <w:tab/>
      </w:r>
      <w:r w:rsidR="007C6142" w:rsidRPr="00492E79">
        <w:rPr>
          <w:rFonts w:ascii="Times New Roman" w:eastAsia="Times New Roman" w:hAnsi="Times New Roman" w:cs="Times New Roman"/>
          <w:b/>
          <w:bCs/>
          <w:color w:val="1C1C1C"/>
          <w:sz w:val="20"/>
          <w:szCs w:val="20"/>
          <w:lang w:eastAsia="ru-RU"/>
        </w:rPr>
        <w:tab/>
      </w:r>
      <w:r w:rsidR="007C6142" w:rsidRPr="00492E79">
        <w:rPr>
          <w:rFonts w:ascii="Times New Roman" w:eastAsia="Times New Roman" w:hAnsi="Times New Roman" w:cs="Times New Roman"/>
          <w:b/>
          <w:bCs/>
          <w:color w:val="1C1C1C"/>
          <w:sz w:val="20"/>
          <w:szCs w:val="20"/>
          <w:lang w:eastAsia="ru-RU"/>
        </w:rPr>
        <w:tab/>
      </w:r>
      <w:proofErr w:type="gramStart"/>
      <w:r w:rsidR="007C6142" w:rsidRPr="00492E79">
        <w:rPr>
          <w:rFonts w:ascii="Times New Roman" w:eastAsia="Times New Roman" w:hAnsi="Times New Roman" w:cs="Times New Roman"/>
          <w:b/>
          <w:bCs/>
          <w:color w:val="1C1C1C"/>
          <w:sz w:val="20"/>
          <w:szCs w:val="20"/>
          <w:lang w:eastAsia="ru-RU"/>
        </w:rPr>
        <w:tab/>
        <w:t xml:space="preserve">  №</w:t>
      </w:r>
      <w:proofErr w:type="gramEnd"/>
      <w:r w:rsidR="007C6142" w:rsidRPr="00492E79">
        <w:rPr>
          <w:rFonts w:ascii="Times New Roman" w:eastAsia="Times New Roman" w:hAnsi="Times New Roman" w:cs="Times New Roman"/>
          <w:b/>
          <w:bCs/>
          <w:color w:val="1C1C1C"/>
          <w:sz w:val="20"/>
          <w:szCs w:val="20"/>
          <w:lang w:eastAsia="ru-RU"/>
        </w:rPr>
        <w:t xml:space="preserve"> 54/7</w:t>
      </w:r>
    </w:p>
    <w:p w14:paraId="6A0F6FB4" w14:textId="1B999F01" w:rsidR="007C6142" w:rsidRPr="00492E79" w:rsidRDefault="007C6142" w:rsidP="007C6142">
      <w:pPr>
        <w:spacing w:after="0" w:line="240" w:lineRule="auto"/>
        <w:jc w:val="both"/>
        <w:rPr>
          <w:rFonts w:ascii="Times New Roman" w:hAnsi="Times New Roman" w:cs="Times New Roman"/>
          <w:b/>
          <w:sz w:val="20"/>
          <w:szCs w:val="20"/>
        </w:rPr>
      </w:pPr>
      <w:r w:rsidRPr="00492E79">
        <w:rPr>
          <w:rFonts w:ascii="Times New Roman" w:hAnsi="Times New Roman" w:cs="Times New Roman"/>
          <w:sz w:val="20"/>
          <w:szCs w:val="20"/>
        </w:rPr>
        <w:t xml:space="preserve">Об учреждении финансового отдела администрации Завитинского муниципального округа Амурской области и утверждении Положения о финансовом отделе администрации Завитинского муниципального округа Амурской области </w:t>
      </w:r>
    </w:p>
    <w:p w14:paraId="6D3D2A6C" w14:textId="77777777" w:rsidR="007C6142" w:rsidRPr="00492E79" w:rsidRDefault="007C6142" w:rsidP="007C614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Принято решением Совета народных депутатов 24 ноября 2021 Руководствуясь положениями Гражданского Кодекса Российской Федерации, Федерального закона от 6 октября 2003 № 131-ФЗ «Об общих принципах организации местного самоуправления в Российской Федерации», Закона Амурской области от 24 декабря 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 соответствии с решением от № Совета народных депутатов Завитинского муниципального округа «Об утверждении структуры администрации Завитинского муниципального округа», Совет народных депутатов Завитинского муниципального округа  </w:t>
      </w:r>
      <w:r w:rsidRPr="00492E79">
        <w:rPr>
          <w:rFonts w:ascii="Times New Roman" w:hAnsi="Times New Roman" w:cs="Times New Roman"/>
          <w:b/>
          <w:sz w:val="20"/>
          <w:szCs w:val="20"/>
        </w:rPr>
        <w:t xml:space="preserve">р е ш и л:  </w:t>
      </w:r>
      <w:r w:rsidRPr="00492E79">
        <w:rPr>
          <w:rFonts w:ascii="Times New Roman" w:hAnsi="Times New Roman" w:cs="Times New Roman"/>
          <w:sz w:val="20"/>
          <w:szCs w:val="20"/>
        </w:rPr>
        <w:t>1. Учредить финансовый отдел администрации Завитинского муниципального округа Амурской области. 2. Наделить администрацию Завитинского муниципального округа Амурской области полномочиями учредителя финансового отдела администрации Завитинского муниципального округа Амурской области. 3. Утвердить Положение о финансовом отделе администрации Завитинского муниципального округа Амурской области согласно приложению, к настоящему решению. 4. Настоящее решение вступает в силу после его официального опубликования.</w:t>
      </w:r>
    </w:p>
    <w:p w14:paraId="5E916FDD" w14:textId="77777777" w:rsidR="007C6142" w:rsidRPr="00492E79" w:rsidRDefault="007C6142" w:rsidP="007C614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Глава </w:t>
      </w:r>
      <w:proofErr w:type="spellStart"/>
      <w:r w:rsidRPr="00492E79">
        <w:rPr>
          <w:rFonts w:ascii="Times New Roman" w:hAnsi="Times New Roman" w:cs="Times New Roman"/>
          <w:sz w:val="20"/>
          <w:szCs w:val="20"/>
        </w:rPr>
        <w:t>Завитинского</w:t>
      </w:r>
      <w:proofErr w:type="spellEnd"/>
      <w:r w:rsidRPr="00492E79">
        <w:rPr>
          <w:rFonts w:ascii="Times New Roman" w:hAnsi="Times New Roman" w:cs="Times New Roman"/>
          <w:sz w:val="20"/>
          <w:szCs w:val="20"/>
        </w:rPr>
        <w:t xml:space="preserve"> муниципального округа                                                                                                                      </w:t>
      </w:r>
      <w:proofErr w:type="spellStart"/>
      <w:r w:rsidRPr="00492E79">
        <w:rPr>
          <w:rFonts w:ascii="Times New Roman" w:hAnsi="Times New Roman" w:cs="Times New Roman"/>
          <w:sz w:val="20"/>
          <w:szCs w:val="20"/>
        </w:rPr>
        <w:t>С.С.Линевич</w:t>
      </w:r>
      <w:proofErr w:type="spellEnd"/>
    </w:p>
    <w:p w14:paraId="263E3250" w14:textId="5B3D7374" w:rsidR="007C6142" w:rsidRPr="00164BCD" w:rsidRDefault="007C6142" w:rsidP="007C6142">
      <w:pPr>
        <w:pStyle w:val="ConsPlusTitle"/>
        <w:jc w:val="both"/>
        <w:rPr>
          <w:rFonts w:ascii="Times New Roman" w:hAnsi="Times New Roman" w:cs="Times New Roman"/>
          <w:b w:val="0"/>
        </w:rPr>
      </w:pPr>
      <w:r w:rsidRPr="00492E79">
        <w:rPr>
          <w:rFonts w:ascii="Times New Roman" w:hAnsi="Times New Roman" w:cs="Times New Roman"/>
          <w:b w:val="0"/>
        </w:rPr>
        <w:t xml:space="preserve">Приложение к решению Совета народных депутатов Завитинского муниципального округа Амурской области от 24.11.2021  № 54/7 ПОЛОЖЕНИЕ О финансовом отделе администрации Завитинского муниципального округа Амурской области </w:t>
      </w:r>
      <w:r w:rsidRPr="00492E79">
        <w:rPr>
          <w:rFonts w:ascii="Times New Roman" w:hAnsi="Times New Roman" w:cs="Times New Roman"/>
          <w:b w:val="0"/>
          <w:lang w:val="en-US"/>
        </w:rPr>
        <w:t>I</w:t>
      </w:r>
      <w:r w:rsidRPr="00492E79">
        <w:rPr>
          <w:rFonts w:ascii="Times New Roman" w:hAnsi="Times New Roman" w:cs="Times New Roman"/>
          <w:b w:val="0"/>
        </w:rPr>
        <w:t xml:space="preserve">.Общие положения 1. Финансовый отдел администрации Завитинского муниципального округа Амурской области (далее – финансовый отдел) является структурным подразделением администрации Завитинского муниципального округа Амурской области, обеспечивающий реализацию </w:t>
      </w:r>
      <w:r w:rsidRPr="00492E79">
        <w:rPr>
          <w:rFonts w:ascii="Times New Roman" w:hAnsi="Times New Roman" w:cs="Times New Roman"/>
          <w:b w:val="0"/>
          <w:color w:val="313131"/>
          <w:w w:val="105"/>
        </w:rPr>
        <w:t>предусмотренных</w:t>
      </w:r>
      <w:r w:rsidRPr="00492E79">
        <w:rPr>
          <w:rFonts w:ascii="Times New Roman" w:hAnsi="Times New Roman" w:cs="Times New Roman"/>
          <w:b w:val="0"/>
          <w:color w:val="313131"/>
          <w:spacing w:val="1"/>
          <w:w w:val="105"/>
        </w:rPr>
        <w:t xml:space="preserve"> </w:t>
      </w:r>
      <w:r w:rsidRPr="00492E79">
        <w:rPr>
          <w:rFonts w:ascii="Times New Roman" w:hAnsi="Times New Roman" w:cs="Times New Roman"/>
          <w:b w:val="0"/>
          <w:color w:val="313131"/>
          <w:w w:val="105"/>
        </w:rPr>
        <w:t>законодательством</w:t>
      </w:r>
      <w:r w:rsidRPr="00492E79">
        <w:rPr>
          <w:rFonts w:ascii="Times New Roman" w:hAnsi="Times New Roman" w:cs="Times New Roman"/>
          <w:b w:val="0"/>
          <w:color w:val="313131"/>
          <w:spacing w:val="1"/>
          <w:w w:val="105"/>
        </w:rPr>
        <w:t xml:space="preserve"> </w:t>
      </w:r>
      <w:r w:rsidRPr="00492E79">
        <w:rPr>
          <w:rFonts w:ascii="Times New Roman" w:hAnsi="Times New Roman" w:cs="Times New Roman"/>
          <w:b w:val="0"/>
          <w:color w:val="383838"/>
          <w:w w:val="105"/>
        </w:rPr>
        <w:t>Российской</w:t>
      </w:r>
      <w:r w:rsidRPr="00492E79">
        <w:rPr>
          <w:rFonts w:ascii="Times New Roman" w:hAnsi="Times New Roman" w:cs="Times New Roman"/>
          <w:b w:val="0"/>
          <w:color w:val="383838"/>
          <w:spacing w:val="1"/>
          <w:w w:val="105"/>
        </w:rPr>
        <w:t xml:space="preserve"> </w:t>
      </w:r>
      <w:r w:rsidRPr="00492E79">
        <w:rPr>
          <w:rFonts w:ascii="Times New Roman" w:hAnsi="Times New Roman" w:cs="Times New Roman"/>
          <w:b w:val="0"/>
          <w:color w:val="2B2B2B"/>
          <w:w w:val="105"/>
        </w:rPr>
        <w:t>Федерации</w:t>
      </w:r>
      <w:r w:rsidRPr="00492E79">
        <w:rPr>
          <w:rFonts w:ascii="Times New Roman" w:hAnsi="Times New Roman" w:cs="Times New Roman"/>
          <w:b w:val="0"/>
          <w:color w:val="2B2B2B"/>
          <w:spacing w:val="1"/>
          <w:w w:val="105"/>
        </w:rPr>
        <w:t xml:space="preserve"> </w:t>
      </w:r>
      <w:r w:rsidRPr="00492E79">
        <w:rPr>
          <w:rFonts w:ascii="Times New Roman" w:hAnsi="Times New Roman" w:cs="Times New Roman"/>
          <w:b w:val="0"/>
          <w:color w:val="282828"/>
          <w:w w:val="105"/>
        </w:rPr>
        <w:t>полномочий</w:t>
      </w:r>
      <w:r w:rsidRPr="00492E79">
        <w:rPr>
          <w:rFonts w:ascii="Times New Roman" w:hAnsi="Times New Roman" w:cs="Times New Roman"/>
          <w:b w:val="0"/>
          <w:color w:val="282828"/>
          <w:spacing w:val="1"/>
          <w:w w:val="105"/>
        </w:rPr>
        <w:t xml:space="preserve"> </w:t>
      </w:r>
      <w:r w:rsidRPr="00492E79">
        <w:rPr>
          <w:rFonts w:ascii="Times New Roman" w:hAnsi="Times New Roman" w:cs="Times New Roman"/>
          <w:b w:val="0"/>
          <w:color w:val="414141"/>
          <w:w w:val="105"/>
        </w:rPr>
        <w:t xml:space="preserve">в </w:t>
      </w:r>
      <w:r w:rsidRPr="00492E79">
        <w:rPr>
          <w:rFonts w:ascii="Times New Roman" w:hAnsi="Times New Roman" w:cs="Times New Roman"/>
          <w:b w:val="0"/>
          <w:color w:val="2F2F2F"/>
          <w:w w:val="105"/>
        </w:rPr>
        <w:t>финансовой</w:t>
      </w:r>
      <w:r w:rsidRPr="00492E79">
        <w:rPr>
          <w:rFonts w:ascii="Times New Roman" w:hAnsi="Times New Roman" w:cs="Times New Roman"/>
          <w:b w:val="0"/>
          <w:color w:val="2F2F2F"/>
          <w:spacing w:val="1"/>
          <w:w w:val="105"/>
        </w:rPr>
        <w:t xml:space="preserve"> </w:t>
      </w:r>
      <w:r w:rsidRPr="00492E79">
        <w:rPr>
          <w:rFonts w:ascii="Times New Roman" w:hAnsi="Times New Roman" w:cs="Times New Roman"/>
          <w:b w:val="0"/>
          <w:color w:val="3D3D3D"/>
          <w:w w:val="105"/>
        </w:rPr>
        <w:t xml:space="preserve">и </w:t>
      </w:r>
      <w:r w:rsidRPr="00492E79">
        <w:rPr>
          <w:rFonts w:ascii="Times New Roman" w:hAnsi="Times New Roman" w:cs="Times New Roman"/>
          <w:b w:val="0"/>
          <w:color w:val="2F2F2F"/>
          <w:w w:val="105"/>
        </w:rPr>
        <w:t>бюджетной</w:t>
      </w:r>
      <w:r w:rsidRPr="00492E79">
        <w:rPr>
          <w:rFonts w:ascii="Times New Roman" w:hAnsi="Times New Roman" w:cs="Times New Roman"/>
          <w:b w:val="0"/>
          <w:color w:val="2F2F2F"/>
          <w:spacing w:val="1"/>
          <w:w w:val="105"/>
        </w:rPr>
        <w:t xml:space="preserve"> </w:t>
      </w:r>
      <w:r w:rsidRPr="00492E79">
        <w:rPr>
          <w:rFonts w:ascii="Times New Roman" w:hAnsi="Times New Roman" w:cs="Times New Roman"/>
          <w:b w:val="0"/>
          <w:color w:val="3B3B3B"/>
          <w:w w:val="105"/>
        </w:rPr>
        <w:t>сферах,</w:t>
      </w:r>
      <w:r w:rsidRPr="00492E79">
        <w:rPr>
          <w:rFonts w:ascii="Times New Roman" w:hAnsi="Times New Roman" w:cs="Times New Roman"/>
          <w:b w:val="0"/>
          <w:color w:val="3B3B3B"/>
          <w:spacing w:val="1"/>
          <w:w w:val="105"/>
        </w:rPr>
        <w:t xml:space="preserve"> </w:t>
      </w:r>
      <w:r w:rsidRPr="00492E79">
        <w:rPr>
          <w:rFonts w:ascii="Times New Roman" w:hAnsi="Times New Roman" w:cs="Times New Roman"/>
          <w:b w:val="0"/>
          <w:color w:val="383838"/>
          <w:w w:val="105"/>
        </w:rPr>
        <w:t>составление</w:t>
      </w:r>
      <w:r w:rsidRPr="00492E79">
        <w:rPr>
          <w:rFonts w:ascii="Times New Roman" w:hAnsi="Times New Roman" w:cs="Times New Roman"/>
          <w:b w:val="0"/>
          <w:color w:val="383838"/>
          <w:spacing w:val="1"/>
          <w:w w:val="105"/>
        </w:rPr>
        <w:t xml:space="preserve"> </w:t>
      </w:r>
      <w:r w:rsidRPr="00492E79">
        <w:rPr>
          <w:rFonts w:ascii="Times New Roman" w:hAnsi="Times New Roman" w:cs="Times New Roman"/>
          <w:b w:val="0"/>
          <w:color w:val="3D3D3D"/>
          <w:w w:val="105"/>
        </w:rPr>
        <w:t>и</w:t>
      </w:r>
      <w:r w:rsidRPr="00492E79">
        <w:rPr>
          <w:rFonts w:ascii="Times New Roman" w:hAnsi="Times New Roman" w:cs="Times New Roman"/>
          <w:b w:val="0"/>
          <w:color w:val="3D3D3D"/>
          <w:spacing w:val="1"/>
          <w:w w:val="105"/>
        </w:rPr>
        <w:t xml:space="preserve"> </w:t>
      </w:r>
      <w:r w:rsidRPr="00492E79">
        <w:rPr>
          <w:rFonts w:ascii="Times New Roman" w:hAnsi="Times New Roman" w:cs="Times New Roman"/>
          <w:b w:val="0"/>
          <w:color w:val="313131"/>
          <w:w w:val="105"/>
        </w:rPr>
        <w:t>организацию</w:t>
      </w:r>
      <w:r w:rsidRPr="00492E79">
        <w:rPr>
          <w:rFonts w:ascii="Times New Roman" w:hAnsi="Times New Roman" w:cs="Times New Roman"/>
          <w:b w:val="0"/>
          <w:color w:val="313131"/>
          <w:spacing w:val="1"/>
          <w:w w:val="105"/>
        </w:rPr>
        <w:t xml:space="preserve"> </w:t>
      </w:r>
      <w:r w:rsidRPr="00492E79">
        <w:rPr>
          <w:rFonts w:ascii="Times New Roman" w:hAnsi="Times New Roman" w:cs="Times New Roman"/>
          <w:b w:val="0"/>
          <w:color w:val="313131"/>
          <w:w w:val="105"/>
        </w:rPr>
        <w:t>исполнения</w:t>
      </w:r>
      <w:r w:rsidRPr="00492E79">
        <w:rPr>
          <w:rFonts w:ascii="Times New Roman" w:hAnsi="Times New Roman" w:cs="Times New Roman"/>
          <w:b w:val="0"/>
          <w:color w:val="313131"/>
          <w:spacing w:val="1"/>
          <w:w w:val="105"/>
        </w:rPr>
        <w:t xml:space="preserve"> </w:t>
      </w:r>
      <w:r w:rsidRPr="00492E79">
        <w:rPr>
          <w:rFonts w:ascii="Times New Roman" w:hAnsi="Times New Roman" w:cs="Times New Roman"/>
          <w:b w:val="0"/>
          <w:color w:val="313131"/>
          <w:w w:val="105"/>
        </w:rPr>
        <w:t>местного</w:t>
      </w:r>
      <w:r w:rsidRPr="00492E79">
        <w:rPr>
          <w:rFonts w:ascii="Times New Roman" w:hAnsi="Times New Roman" w:cs="Times New Roman"/>
          <w:b w:val="0"/>
          <w:color w:val="313131"/>
          <w:spacing w:val="1"/>
          <w:w w:val="105"/>
        </w:rPr>
        <w:t xml:space="preserve"> </w:t>
      </w:r>
      <w:r w:rsidRPr="00492E79">
        <w:rPr>
          <w:rFonts w:ascii="Times New Roman" w:hAnsi="Times New Roman" w:cs="Times New Roman"/>
          <w:b w:val="0"/>
          <w:color w:val="363636"/>
          <w:w w:val="105"/>
        </w:rPr>
        <w:t>бюджета,</w:t>
      </w:r>
      <w:r w:rsidRPr="00492E79">
        <w:rPr>
          <w:rFonts w:ascii="Times New Roman" w:hAnsi="Times New Roman" w:cs="Times New Roman"/>
          <w:b w:val="0"/>
          <w:color w:val="363636"/>
          <w:spacing w:val="1"/>
          <w:w w:val="105"/>
        </w:rPr>
        <w:t xml:space="preserve"> </w:t>
      </w:r>
      <w:r w:rsidRPr="00492E79">
        <w:rPr>
          <w:rFonts w:ascii="Times New Roman" w:hAnsi="Times New Roman" w:cs="Times New Roman"/>
          <w:b w:val="0"/>
          <w:w w:val="105"/>
        </w:rPr>
        <w:t>осуществляющий функции по финансовому контролю и координирующий</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деятельность</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иных</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органов</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местного</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самоуправления,</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структурных</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подразделений</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и</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подведомственных</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учреждений</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Завитинского</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муниципального</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округа</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в</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сфере</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финансово-бюджетной</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политики</w:t>
      </w:r>
      <w:r w:rsidRPr="00492E79">
        <w:rPr>
          <w:rFonts w:ascii="Times New Roman" w:hAnsi="Times New Roman" w:cs="Times New Roman"/>
          <w:b w:val="0"/>
          <w:spacing w:val="1"/>
          <w:w w:val="105"/>
        </w:rPr>
        <w:t xml:space="preserve"> </w:t>
      </w:r>
      <w:r w:rsidRPr="00492E79">
        <w:rPr>
          <w:rFonts w:ascii="Times New Roman" w:hAnsi="Times New Roman" w:cs="Times New Roman"/>
          <w:b w:val="0"/>
          <w:w w:val="105"/>
        </w:rPr>
        <w:t>Завитинского</w:t>
      </w:r>
      <w:r w:rsidRPr="00492E79">
        <w:rPr>
          <w:rFonts w:ascii="Times New Roman" w:hAnsi="Times New Roman" w:cs="Times New Roman"/>
          <w:b w:val="0"/>
          <w:spacing w:val="30"/>
          <w:w w:val="105"/>
        </w:rPr>
        <w:t xml:space="preserve"> </w:t>
      </w:r>
      <w:r w:rsidRPr="00492E79">
        <w:rPr>
          <w:rFonts w:ascii="Times New Roman" w:hAnsi="Times New Roman" w:cs="Times New Roman"/>
          <w:b w:val="0"/>
          <w:w w:val="105"/>
        </w:rPr>
        <w:t>муниципального</w:t>
      </w:r>
      <w:r w:rsidRPr="00492E79">
        <w:rPr>
          <w:rFonts w:ascii="Times New Roman" w:hAnsi="Times New Roman" w:cs="Times New Roman"/>
          <w:b w:val="0"/>
          <w:spacing w:val="-2"/>
          <w:w w:val="105"/>
        </w:rPr>
        <w:t xml:space="preserve"> </w:t>
      </w:r>
      <w:r w:rsidRPr="00492E79">
        <w:rPr>
          <w:rFonts w:ascii="Times New Roman" w:hAnsi="Times New Roman" w:cs="Times New Roman"/>
          <w:b w:val="0"/>
          <w:w w:val="105"/>
        </w:rPr>
        <w:t xml:space="preserve">округа. </w:t>
      </w:r>
      <w:r w:rsidRPr="00492E79">
        <w:rPr>
          <w:rFonts w:ascii="Times New Roman" w:hAnsi="Times New Roman" w:cs="Times New Roman"/>
          <w:b w:val="0"/>
        </w:rPr>
        <w:t xml:space="preserve">2.Финансовый отдел в своей деятельности руководствуется </w:t>
      </w:r>
      <w:hyperlink r:id="rId19" w:history="1">
        <w:r w:rsidRPr="00492E79">
          <w:rPr>
            <w:rFonts w:ascii="Times New Roman" w:hAnsi="Times New Roman" w:cs="Times New Roman"/>
            <w:b w:val="0"/>
          </w:rPr>
          <w:t>Конституцией</w:t>
        </w:r>
      </w:hyperlink>
      <w:r w:rsidRPr="00492E79">
        <w:rPr>
          <w:rFonts w:ascii="Times New Roman" w:hAnsi="Times New Roman" w:cs="Times New Roman"/>
          <w:b w:val="0"/>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приказами и указаниями Министерства финансов Российской Федерации, нормативными правовыми актами иных органов государственной власти Российской Федерации, законами Амурской области, правовыми актами Правительства Амурской области, правовыми актами иных органов государственной власти Амурской области, </w:t>
      </w:r>
      <w:hyperlink r:id="rId20" w:history="1">
        <w:r w:rsidRPr="00492E79">
          <w:rPr>
            <w:rFonts w:ascii="Times New Roman" w:hAnsi="Times New Roman" w:cs="Times New Roman"/>
            <w:b w:val="0"/>
          </w:rPr>
          <w:t>Уставом</w:t>
        </w:r>
      </w:hyperlink>
      <w:r w:rsidRPr="00492E79">
        <w:rPr>
          <w:rFonts w:ascii="Times New Roman" w:hAnsi="Times New Roman" w:cs="Times New Roman"/>
          <w:b w:val="0"/>
        </w:rPr>
        <w:t xml:space="preserve"> Завитинского муниципального округа, решениями Совета народных депутатов муниципального округа, постановлениями и распоряжениями  главы администрации Завитинского муниципального округа, а также настоящим Положением. 3.Финансовый отдел координирует свою деятельность со всеми органами местного самоуправления, отделами администрации Завитинского муниципального округа, налоговыми органами и органами Федерального казначейства в области составления и исполнения бюджета округа. Взаимодействует с исполнительными органами государственной власти Амурской области, юридическими и физическими лицами. 4.Финансовый отдел является юридическим лицом, учрежденным в форме муниципального казенного учреждения, имеет в оперативном управлении муниципальное имущество, самостоятельный баланс, счета в отделении Федерального казначейства по кассовому обслуживанию бюджета Завитинского муниципального округа, а по безналичным перечислениям, лицевой счет в финансовом отделе по кассовому исполнению сметы финансового отдела, а также печать, штампы и бланки со своим наименованием. 5. Учредителем финансового отдела от имени Завитинского муниципального округа Амурской области выступает администрация Завитинского муниципального округа Амурской области. 6. Финансовый отдел в пределах своей компетенции, установленной настоящим Положением, вступает в правоотношения с юридическими и физическими лицами, заключает контракты, может от своего имени приобретать и осуществлять имущественные и личные неимущественные права, выступает истцом и ответчиком в суде. 7. Финансовый отдел в своей деятельности подотчетен главе муниципального округа (далее – глава округа). 8. Финансирование деятельности финансового отдела осуществляется за счет средств бюджета округа, направляемых на содержание органов местного самоуправления. 9. Полное наименование: Финансовый отдел администрации Завитинского муниципального округа Амурской области. Сокращенное наименование: Финансовый </w:t>
      </w:r>
      <w:proofErr w:type="gramStart"/>
      <w:r w:rsidRPr="00492E79">
        <w:rPr>
          <w:rFonts w:ascii="Times New Roman" w:hAnsi="Times New Roman" w:cs="Times New Roman"/>
          <w:b w:val="0"/>
        </w:rPr>
        <w:t>отдел  10</w:t>
      </w:r>
      <w:proofErr w:type="gramEnd"/>
      <w:r w:rsidRPr="00492E79">
        <w:rPr>
          <w:rFonts w:ascii="Times New Roman" w:hAnsi="Times New Roman" w:cs="Times New Roman"/>
          <w:b w:val="0"/>
        </w:rPr>
        <w:t xml:space="preserve">. Юридический адрес: 676870, Амурская область, г. Завитинск, ул. </w:t>
      </w:r>
      <w:proofErr w:type="spellStart"/>
      <w:r w:rsidRPr="00492E79">
        <w:rPr>
          <w:rFonts w:ascii="Times New Roman" w:hAnsi="Times New Roman" w:cs="Times New Roman"/>
          <w:b w:val="0"/>
        </w:rPr>
        <w:t>Курсаковская</w:t>
      </w:r>
      <w:proofErr w:type="spellEnd"/>
      <w:r w:rsidRPr="00492E79">
        <w:rPr>
          <w:rFonts w:ascii="Times New Roman" w:hAnsi="Times New Roman" w:cs="Times New Roman"/>
          <w:b w:val="0"/>
        </w:rPr>
        <w:t xml:space="preserve">, 76 «А». Почтовый адрес: 676870, Амурская область, г. Завитинск, ул. </w:t>
      </w:r>
      <w:proofErr w:type="spellStart"/>
      <w:r w:rsidRPr="00492E79">
        <w:rPr>
          <w:rFonts w:ascii="Times New Roman" w:hAnsi="Times New Roman" w:cs="Times New Roman"/>
          <w:b w:val="0"/>
        </w:rPr>
        <w:t>Курсаковская</w:t>
      </w:r>
      <w:proofErr w:type="spellEnd"/>
      <w:r w:rsidRPr="00492E79">
        <w:rPr>
          <w:rFonts w:ascii="Times New Roman" w:hAnsi="Times New Roman" w:cs="Times New Roman"/>
          <w:b w:val="0"/>
        </w:rPr>
        <w:t xml:space="preserve">, 76 «А». II. Основные задачи финансового отдела 1. Основными задачами финансового отдела являются: 1) разработка и реализация основных направлений бюджетной и налоговой политики в рамках бюджетного процесса в Завитинском муниципальном округе; 2) организация работы по составлению и составление проекта бюджета округа на очередной финансовый год и плановый период. Управление единым счетом бюджета округа; 3) разработка предложений по привлечению дополнительных кредитных и финансовых ресурсов в экономику Завитинского муниципального округа; 4) осуществление финансового контроля за сохранностью, эффективным и целевым использованием бюджетных средств, за состоянием учета и отчетности в муниципальных учреждениях, финансируемых из бюджета округа; 5) осуществление контроля в сфере закупок товаров, работ, услуг для муниципальных нужд Завитинского муниципального округа. 6) оказание организационно-методической помощи отделам, органам администрации Завитинского муниципального округа и муниципальным учреждениям; 7) организация исполнения бюджета округа; 8) организация казначейского исполнения бюджета округа, управление счетами главных распорядителей и получателей средств бюджета округа; 9) организация учета и составление отчетности об исполнении бюджета округа, а также осуществление контроля за состоянием учета и отчетности в муниципальных учреждениях, финансируемых из бюджета округа; 10) выявление, предупреждение, недопущение и </w:t>
      </w:r>
      <w:r w:rsidRPr="00164BCD">
        <w:rPr>
          <w:rFonts w:ascii="Times New Roman" w:hAnsi="Times New Roman" w:cs="Times New Roman"/>
          <w:b w:val="0"/>
        </w:rPr>
        <w:t xml:space="preserve">пресечение неправомерных и неэффективных действий по формированию, распределению, аккумулированию и использованию бюджетных средств, предотвращение и выявление нарушений законодательства Российской Федерации в сфере закупок, предотвращение коррупции и других злоупотреблений в указанной сфере. III. Функции финансового отдела  1. Финансовый отдел в соответствии с возложенными на него задачами осуществляет следующие основные функции: 1) в области составления бюджета округа: организует в соответствии с законодательством Российской Федерации и Амурской области, нормативно-правовыми актами Завитинского муниципального округа работу по составлению проекта бюджета </w:t>
      </w:r>
      <w:r w:rsidRPr="00164BCD">
        <w:rPr>
          <w:rFonts w:ascii="Times New Roman" w:hAnsi="Times New Roman" w:cs="Times New Roman"/>
          <w:b w:val="0"/>
        </w:rPr>
        <w:lastRenderedPageBreak/>
        <w:t xml:space="preserve">округа на очередной финансовый год и плановый период; осуществляет методическое руководство в области финансово-бюджетного планирования, разрабатывает и утверждает методику планирования бюджетных ассигнований Завитинского муниципального округа; ведет реестр расходных обязательств Завитинского муниципального округа; принимает участие в согласовании муниципальных программ в части обеспечения их соответствующими источниками финансирования; при формировании проекта бюджета округа определяет размер расходов на финансирование инвестиционных работ (капитальных вложений); принимает участие в подготовке предложений по совершенствованию системы оплаты труда работников бюджетной сферы; по поручению главы округа принимает участие в работе Совета народных депутатов Завитинского муниципального округа Амурской области по рассмотрению основных направлений бюджетной политики и налоговой политики, а также в работе рабочей группы в случаях возникновения разногласий по показателям доходов и расходов бюджета округа; 2) в области исполнения бюджета округа: организует и осуществляет исполнение бюджета округа, открывает получателям средств бюджета округа лицевые счета и осуществляет учет операций по ним в установленном порядке; устанавливает порядок исполнения бюджета округа по расходам и источникам финансирования дефицита бюджета округа с соблюдением требований действующего законодательства Российской Федерации, Амурской области; устанавливает порядок ведения и ведет сводный реестр главных распорядителей и получателей средств бюджета округа, главных администраторов и администраторов доходов бюджета округа, администраторов источников финансирования дефицита бюджета округа; в соответствии с Бюджетным </w:t>
      </w:r>
      <w:hyperlink r:id="rId21" w:history="1">
        <w:r w:rsidRPr="00164BCD">
          <w:rPr>
            <w:rFonts w:ascii="Times New Roman" w:hAnsi="Times New Roman" w:cs="Times New Roman"/>
            <w:b w:val="0"/>
          </w:rPr>
          <w:t>кодексом</w:t>
        </w:r>
      </w:hyperlink>
      <w:r w:rsidRPr="00164BCD">
        <w:rPr>
          <w:rFonts w:ascii="Times New Roman" w:hAnsi="Times New Roman" w:cs="Times New Roman"/>
          <w:b w:val="0"/>
        </w:rPr>
        <w:t xml:space="preserve"> Российской Федерации утверждает по компетенции коды отдельных составных частей бюджетной классификации Российской Федерации; для своевременного осуществления расходов в соответствии с утвержденным бюджетом округа обеспечивает получение от главных распорядителей бюджетных средств фрагментов бюджетной росписи;  рассматривает вопросы выделения свободных остатков средств бюджета округа, дополнительно полученных доходов в ходе исполнения бюджета округа на нужды Завитинского муниципального округа, муниципальных гарантий. По этим вопросам вносит предложения главе округа для рассмотрения Советом народных депутатов; в случае временных финансовых затруднений исполнения доходов бюджета муниципального округа и для обеспечения бесперебойного финансирования расходов готовит предложения главе округа на получение кредитов из вышестоящего бюджета или краткосрочных кредитов банков; в случаях, предусмотренных бюджетным законодательством, вносит на рассмотрение администрации Завитинского муниципального округа предложения о введении режима сокращения расходов бюджета округа; организует учет исполнения бюджета округа; осуществляет управление операциями со средствами на едином счете бюджета округа, ведет учет операций по кассовому исполнению бюджета округа; осуществляет казначейское исполнение бюджета округа, обеспечивает проведение кассовых выплат из бюджета округа от имени и по поручению получателей средств бюджета округа, осуществляет предварительный и текущий контроль за ведением операций со средствами бюджета округа главными распорядителями и получателями бюджетных средств; устанавливает порядок учета бюджетных обязательств; устанавливает порядок санкционирования оплаты денежных обязательств; осуществляет приостановление операций по лицевым счетам, открытым главным распорядителям и получателям бюджетных средств, в случаях и в порядке, устанавливаемых финансовым отделом; составляет отчет об исполнении бюджета округа и представляет его в Министерство финансов Амурской области, запрашивает отчеты от главных распорядителей и получателей средств бюджета округа; представляет отчет об исполнении бюджета округа главе округа; рассматривает бюджетную отчетность структурных подразделений администрации Завитинского муниципального округа с правами юридического лица, вносит предложения об устранении выявленных недостатков и улучшении их финансово-хозяйственной деятельности главе округа; организует и контролирует работу по исполнению судебных актов по обращению взыскания на средства бюджета округа в порядке, установленном бюджетным законодательством Российской Федерации; 3) в области формирования доходов бюджета округа: организует учет доходов бюджета округа; осуществляет администрирование поступлений в бюджет округа по кодам доходов бюджетной классификации, закрепленным за финансовым отделом решением Совета народных депутатов о бюджете на очередной финансовый год и плановый период; представляет реестр источников доходов бюджета округа в Министерство финансов Амурской области; 4) в области управления муниципальным долгом разрабатывает порядок и условия предоставления муниципальных заимствований и предоставления муниципальных гарантий; разрабатывает проекты программ муниципальных внутренних заимствований и муниципальных гарантий; ведет учет заимствований и других обязательств в муниципальной долговой книге; осуществляет управление муниципальным долгом в соответствии с действующим законодательством Российской Федерации, Амурской области; 5) в области внутреннего муниципального финансового контроля в финансово-бюджетной сфере: - осуществляет внутренний муниципальный финансовый контроль объектов муниципального финансового контроля в соответствии с утвержденным на календарный год планом проверок, ревизий; - обобщает материалы ревизий, проверок и готовит по ним соответствующие предложения; - осуществляет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 - осуществляет проверки в порядке контроля исполнения по выполнению решений и приказов, при необходимости организовывает дополнительные меры по результатам проверок; - проводит совещания с руководителями и специалистами объектов контроля по выявленным нарушениям и дает предложения по устранению выявленных нарушений в дальнейшем; - осуществляет установленные действующим законодательством Российской Федерации, полномочия финансового органа по внутреннему муниципальному финансовому контролю в сфере бюджетных правоотношений: - проводит проверки, ревизии, обследования; - направляет объектам контроля акты, заключения, представления и (или) предписания; - осуществляет иные функции по внутреннему муниципальному финансовому контролю, предусмотренные действующим законодательством Российской Федерации, Амурской области, нормативными правовыми актами в сфере бюджетных правоотношений; 6) осуществляет функции органа, уполномоченного на осуществление контроля в сфере закупок товаров, работ, услуг для обеспечения муниципальных нужд, в случаях, установленных действующим законодательством Российской Федерации, Амурской области: - проводит плановые и внеплановые проверки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действующим законодательством Российской Федерации, Амурской области отдельные полномочия в рамках осуществления закупок для обеспечения муниципальных нужд; рассматривает жалобы на действие (бездействие) заказчика, уполномоченного органа, уполномоченного учреждения, специализированной организации, комиссии по осуществлению </w:t>
      </w:r>
      <w:r w:rsidRPr="00164BCD">
        <w:rPr>
          <w:rFonts w:ascii="Times New Roman" w:hAnsi="Times New Roman" w:cs="Times New Roman"/>
          <w:b w:val="0"/>
        </w:rPr>
        <w:lastRenderedPageBreak/>
        <w:t xml:space="preserve">закупок, ее членов, должностных лиц контрактной службы, контрактного управляющего в отношении закупок для обеспечения муниципальных нужд, а также возражения на жалобу лиц, права и законные интересы которых непосредственно затрагиваются в результате рассмотрения жалобы; размещает на официальном сайте единой информационной системы в информационно-телекоммуникационной сети "Интернет" в сроки, установленные действующим законодательством, информацию о поступлении жалобы и ее содержании, информацию о вынесенном по результатам рассмотрения жалобы решений, предписаний; направляет всем заинтересованным лицам уведомления о поступлении жалобы, ее содержании, о месте и времени рассмотрения жалобы; направляет в установленный законодательством срок всем заинтересованным лицам информацию об отзыве жалобы и размещает ее в единой информационной системе в случае ее отзыва; принимает по результатам рассмотрения жалобы решение о признании жалобы обоснованной и о выдаче предписаний об устранении допущенных нарушений, о совершении иных действий или о признании жалобы необоснованной; направляет в установленный законодательством срок лицу, подавшему жалобу, а также лицам, в отношении которых выдано предписание, копию решения, вынесенного по результатам рассмотрения жалобы; осуществляет иные функции, предусмотренные Федеральным </w:t>
      </w:r>
      <w:hyperlink r:id="rId22" w:history="1">
        <w:r w:rsidRPr="00164BCD">
          <w:rPr>
            <w:rFonts w:ascii="Times New Roman" w:hAnsi="Times New Roman" w:cs="Times New Roman"/>
            <w:b w:val="0"/>
          </w:rPr>
          <w:t>законом</w:t>
        </w:r>
      </w:hyperlink>
      <w:r w:rsidRPr="00164BCD">
        <w:rPr>
          <w:rFonts w:ascii="Times New Roman" w:hAnsi="Times New Roman" w:cs="Times New Roman"/>
          <w:b w:val="0"/>
        </w:rPr>
        <w:t xml:space="preserve"> от 5 апреля 2013 г. № 44-ФЗ «О контрактной системе в сфере закупок товаров, работ, услуг для обеспечения государственных и муниципальных нужд»; обеспечивает неразглашение информации, доступ к которой ограничен в соответствии с действующим законодательством Российской Федерации, Амурской области, полученной при осуществлении своих полномочий, за исключением случаев, предусмотренных действующим законодательством Российской Федерации, Амурской области; осуществляет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 передает в правоохранительные органы информацию о выявленных в результате проведения плановых и внеплановых проверок фактах совершения действия (бездействия), содержащего признаки состава преступления; 7) разрабатывает предложения по совершенствованию нормативно-правовых актов Завитинского муниципального округа по вопросам бюджетного устройства и бюджетного процесса в Завитинском муниципальном округе; 8) участвует в разработке предложений по совершенствованию структуры администрации Завитинского муниципального округа, производит расчет фонда оплаты труда, осуществляет контроль за расходованием средств, выделяемых на их содержание; 9) дает в установленные сроки ответы на запросы депутатов, рассматривает рекомендации постоянных комиссий Совета народных депутатов и сообщает на заседании Совета народных депутатов о результатах рассмотрения и принятых мерах; 10) осуществляет подготовку проектов постановлений, распоряжений администрации Завитинского муниципального округа и решений Совета народных депутатов по вопросам, находящимся в компетенции финансового отдела, а также принимает участие в согласовании проектов правовых актов Завитинского муниципального округа; 11) ведет прием граждан, рассматривает заявления, предложения и жалобы по вопросам, относящимся к компетенции финансового отдела, принимает по ним необходимые решения; 12) обеспечивает сохранность, использование, своевременный отбор и подготовку документов к передаче на хранение в архив Завитинского муниципального округа; 13) осуществляет иные функции в соответствии с действующим законодательством Российской Федерации, Амурской области, нормативно-правовыми актами Завитинского муниципального округа. IV. Полномочия финансового </w:t>
      </w:r>
      <w:proofErr w:type="gramStart"/>
      <w:r w:rsidRPr="00164BCD">
        <w:rPr>
          <w:rFonts w:ascii="Times New Roman" w:hAnsi="Times New Roman" w:cs="Times New Roman"/>
          <w:b w:val="0"/>
        </w:rPr>
        <w:t>отдела  1</w:t>
      </w:r>
      <w:proofErr w:type="gramEnd"/>
      <w:r w:rsidRPr="00164BCD">
        <w:rPr>
          <w:rFonts w:ascii="Times New Roman" w:hAnsi="Times New Roman" w:cs="Times New Roman"/>
          <w:b w:val="0"/>
        </w:rPr>
        <w:t xml:space="preserve">. На основании и во исполнение Бюджетного </w:t>
      </w:r>
      <w:hyperlink r:id="rId23" w:history="1">
        <w:r w:rsidRPr="00164BCD">
          <w:rPr>
            <w:rFonts w:ascii="Times New Roman" w:hAnsi="Times New Roman" w:cs="Times New Roman"/>
            <w:b w:val="0"/>
          </w:rPr>
          <w:t>кодекса</w:t>
        </w:r>
      </w:hyperlink>
      <w:r w:rsidRPr="00164BCD">
        <w:rPr>
          <w:rFonts w:ascii="Times New Roman" w:hAnsi="Times New Roman" w:cs="Times New Roman"/>
          <w:b w:val="0"/>
        </w:rPr>
        <w:t xml:space="preserve"> Российской Федерации, настоящего Положения финансовый отдел: 1) издает приказы в установленной сфере деятельности; 2) разрабатывает бюджетный прогноз Завитинского муниципального округа на долгосрочный период; 3) разрабатывает основные направления бюджетной политики; 4) организует составление и составляет проект бюджета округа, представляет его с необходимыми документами и материалами главе муниципального округа; 5) осуществляет методологическое руководство по вопросам формирования и исполнения бюджетов, бухгалтерского и бюджетного учета, бюджетной и финансовой отчетности; 6) в соответствии с Бюджетным </w:t>
      </w:r>
      <w:hyperlink r:id="rId24" w:history="1">
        <w:r w:rsidRPr="00164BCD">
          <w:rPr>
            <w:rFonts w:ascii="Times New Roman" w:hAnsi="Times New Roman" w:cs="Times New Roman"/>
            <w:b w:val="0"/>
          </w:rPr>
          <w:t>кодексом</w:t>
        </w:r>
      </w:hyperlink>
      <w:r w:rsidRPr="00164BCD">
        <w:rPr>
          <w:rFonts w:ascii="Times New Roman" w:hAnsi="Times New Roman" w:cs="Times New Roman"/>
          <w:b w:val="0"/>
        </w:rPr>
        <w:t xml:space="preserve"> Российской Федерации утверждает по компетенции коды отдельных составных частей бюджетной классификации Российской Федерации; 7) ведет реестр расходных обязательств Завитинского муниципального округа; 8) 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 9) ведет сводный реестр участников бюджетного процесса, а также юридических лиц, не являющихся участниками бюджетного процесса; 10) ведет реестр источников доходов бюджета округа;11) разрабатывает и утверждает методику планирования бюджетных ассигнований; 12) разрабатывает и утверждает методику планирования доходов бюджета округа; 13) осуществляет методологическое руководство подготовкой и устанавливает порядок представления главными распорядителями средств бюджета обоснований бюджетных ассигнований; 14) получает от главных распорядителей бюджетных средств Завитинского муниципального округа материалы, необходимые для составления проекта бюджета округа; 15) разрабатывает прогноз основных характеристик бюджета округа; 16) устанавливает порядок составления и ведения сводной бюджетной росписи бюджета округа и кассового плана исполнения бюджета округа; 17) составляет и ведет сводную бюджетную роспись, кассовый план исполнения бюджета округа; 18) доводит до главных распорядителей средств бюджета округа показатели сводной бюджетной росписи и лимиты бюджетных обязательств; 19) устанавливает порядок исполнения бюджета округа по расходам и источникам финансирования дефицита бюджета округа с соблюдением требований действующего законодательства Российской Федерации, Амурской области; 20) осуществляет операции по управлению остатками средств на едином счете местного бюджета; 21) устанавливает порядок открытия и ведения лицевых счетов главных распорядителей, распорядителей и получателей средств бюджета округа, автономных и бюджетных учреждений, созданных на базе имущества, находящегося в собственности Завитинского муниципального округа; 22) открывает лицевые счета главных распорядителей, распорядителей и получателей бюджетных средств, бюджетных, автономных учреждений Завитинского муниципального округа; 23) устанавливает порядок санкционирования денежных обязательств и осуществляет в установленном им порядке санкционирование оплаты денежных обязательств получателей средств бюджета муниципального округа и главных администраторов источников финансирования дефицита бюджета муниципального округа, лицевые счета которых открыты в финансовом отделе; 24) разрабатывает программу муниципальных заимствований; 25) проводит по поручению администрации Завитинского муниципального округа работу по привлечению кредитов кредитных организаций, бюджетных кредитов из других бюджетов бюджетной системы Российской Федерации в целях покрытия дефицита бюджета округа и покрытия временного кассового разрыва, возникающего при исполнении бюджета округа; 26) осуществляет организацию процесса предоставления муниципальных гарантий на основании решения о бюджете Завитинского муниципального округа на очередной финансовый год и плановый период в соответствии с требованиями бюджетного законодательства; 27) ведет </w:t>
      </w:r>
      <w:r w:rsidRPr="00164BCD">
        <w:rPr>
          <w:rFonts w:ascii="Times New Roman" w:hAnsi="Times New Roman" w:cs="Times New Roman"/>
          <w:b w:val="0"/>
        </w:rPr>
        <w:lastRenderedPageBreak/>
        <w:t xml:space="preserve">муниципальную долговую книгу;  28) проводит проверки финансового состояния получателей муниципальных гарантий, получателей бюджетных инвестиций; 29) организует исполнение и исполняет бюджет округа; 30) осуществляет ведение бюджетного учета финансового органа и органа, осуществляющего кассовое обслуживание исполнения бюджета округа; 31) устанавливает порядок составления бюджетной отчетности бюджета округа; 32) принимает годовую, квартальную и месячную отчетность от главных распорядителей бюджетных средств, главных администраторов и администраторов доходов бюджета, главных администраторов источников финансирования дефицита бюджета округа; 33) составляет бюджетную отчетность об исполнении бюджета округа, сводную финансовую отчетность бюджетных и автономных учреждений; составляет бюджетную отчетность об исполнении консолидированного бюджета округа и сверяет ее с отделением Федерального казначейства; 34) осуществляет полномочия по внутреннему муниципальному финансовому контролю в сфере бюджетных правоотношений как орган внутреннего муниципального финансового контроля и финансовый орган Завитинского муниципального округа и в сфере закупок товаров, работ, услуг для обеспечения муниципальных нужд; 35) осуществляет приостановление операций по расходованию средств на лицевых счетах получателей бюджетных средств в случаях и в порядке, установленных федеральным законом; 36) исполняет судебные акты по искам к </w:t>
      </w:r>
      <w:proofErr w:type="spellStart"/>
      <w:r w:rsidRPr="00164BCD">
        <w:rPr>
          <w:rFonts w:ascii="Times New Roman" w:hAnsi="Times New Roman" w:cs="Times New Roman"/>
          <w:b w:val="0"/>
        </w:rPr>
        <w:t>Завитинскому</w:t>
      </w:r>
      <w:proofErr w:type="spellEnd"/>
      <w:r w:rsidRPr="00164BCD">
        <w:rPr>
          <w:rFonts w:ascii="Times New Roman" w:hAnsi="Times New Roman" w:cs="Times New Roman"/>
          <w:b w:val="0"/>
        </w:rPr>
        <w:t xml:space="preserve"> муниципальному округа в порядке, предусмотренном Бюджетным </w:t>
      </w:r>
      <w:hyperlink r:id="rId25" w:history="1">
        <w:r w:rsidRPr="00164BCD">
          <w:rPr>
            <w:rFonts w:ascii="Times New Roman" w:hAnsi="Times New Roman" w:cs="Times New Roman"/>
            <w:b w:val="0"/>
          </w:rPr>
          <w:t>кодексом</w:t>
        </w:r>
      </w:hyperlink>
      <w:r w:rsidRPr="00164BCD">
        <w:rPr>
          <w:rFonts w:ascii="Times New Roman" w:hAnsi="Times New Roman" w:cs="Times New Roman"/>
          <w:b w:val="0"/>
        </w:rPr>
        <w:t xml:space="preserve"> Российской Федерации; 37) обладает правом требовать от главных распорядителей, распорядителей, получателей бюджетных средств, автономных и бюджетных учреждений, получателей субсидии из бюджета округа представления отчетов об использовании средств бюджета округа и иных сведений, связанных с получением, перечислением, зачислением и использованием средств бюджета округа; 38) применяет к главному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бюджетные меры принуждения за совершение бюджетного нарушения, установленных Бюджетным кодексом Российской Федерации; 39) устанавливает порядок утверждения и доведения предельных объемов финансирования; 40) устанавливает порядок завершения операций в текущем финансовом году; 41) осуществляет иные бюджетные полномочия, полномочия главного распорядителя бюджетных средств в соответствии с Бюджетным </w:t>
      </w:r>
      <w:hyperlink r:id="rId26" w:history="1">
        <w:r w:rsidRPr="00164BCD">
          <w:rPr>
            <w:rFonts w:ascii="Times New Roman" w:hAnsi="Times New Roman" w:cs="Times New Roman"/>
            <w:b w:val="0"/>
          </w:rPr>
          <w:t>кодексом</w:t>
        </w:r>
      </w:hyperlink>
      <w:r w:rsidRPr="00164BCD">
        <w:rPr>
          <w:rFonts w:ascii="Times New Roman" w:hAnsi="Times New Roman" w:cs="Times New Roman"/>
          <w:b w:val="0"/>
        </w:rPr>
        <w:t xml:space="preserve"> Российской Федерации; 42) запрашивает и получает в случаях, установленных законодательством, документы и информацию, необходимые для проведения ревизий, проверок и обследований; 43) направляет объектам контроля акты, заключения, представления и (или) предписания; 44) в случае поступления информации о неисполнении предписания об устранении нарушений применяет к не исполнившему такое предписание лицу меры ответственности в соответствии с законодательством Российской Федерации; 45) обращается в суд с исками о признании осуществленных закупок недействительными в соответствии с Гражданским </w:t>
      </w:r>
      <w:hyperlink r:id="rId27" w:history="1">
        <w:r w:rsidRPr="00164BCD">
          <w:rPr>
            <w:rFonts w:ascii="Times New Roman" w:hAnsi="Times New Roman" w:cs="Times New Roman"/>
            <w:b w:val="0"/>
          </w:rPr>
          <w:t>кодексом</w:t>
        </w:r>
      </w:hyperlink>
      <w:r w:rsidRPr="00164BCD">
        <w:rPr>
          <w:rFonts w:ascii="Times New Roman" w:hAnsi="Times New Roman" w:cs="Times New Roman"/>
          <w:b w:val="0"/>
        </w:rPr>
        <w:t xml:space="preserve"> Российской Федерации; 46) обращается в суд с исковыми заявлениями о возмещении ущерба в случае неисполнения предписания о возмещении ущерба, причиненного </w:t>
      </w:r>
      <w:proofErr w:type="spellStart"/>
      <w:r w:rsidRPr="00164BCD">
        <w:rPr>
          <w:rFonts w:ascii="Times New Roman" w:hAnsi="Times New Roman" w:cs="Times New Roman"/>
          <w:b w:val="0"/>
        </w:rPr>
        <w:t>Завитинскому</w:t>
      </w:r>
      <w:proofErr w:type="spellEnd"/>
      <w:r w:rsidRPr="00164BCD">
        <w:rPr>
          <w:rFonts w:ascii="Times New Roman" w:hAnsi="Times New Roman" w:cs="Times New Roman"/>
          <w:b w:val="0"/>
        </w:rPr>
        <w:t xml:space="preserve"> муниципальному округу нарушением бюджетного законодательства Российской Федерации и иных нормативных правовых актов; 47) о результатах проверок, ревизий, обследований докладывает главе округа. 48) осуществляет контроль за соблюдением органами местного самоуправления округа установленных нормативов формирования расходов на содержание органов местного самоуправления. 49) управляет в установленном порядке муниципальным долгом муниципального округа. 50) в условиях военного и чрезвычайного положения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 военном положении" и принятыми в соответствии с ним федеральными законами, и иными нормативными правовыми актами Российской Федерации; 51) организует и проводит мероприятия мобилизационной подготовки в финансовом отделе при объявлении мобилизации выполняет мероприятия по финансовому обеспечению перевода экономики муниципального округа на работу в условиях военного времени; 52) координирует и контролирует проведение органами местного самоуправления и организациями, деятельность которых связана с деятельностью финансового отдела, мероприятий по мобилизационной подготовке, находящихся в сфере его деятельности, а также осуществляет методическое обеспечение этих мероприятий; 53) обеспечивает в пределах своей компетенции защиту сведений, составляющих государственную тайну; 54) планирует и организует выполнение мероприятий гражданской обороны в соответствии с задачами, определенными главой муниципального округа, организует и проводит мероприятия по предупреждению чрезвычайных ситуаций; 55) реализует мероприятия по профессиональному развитию муниципальных служащих финансового отдела в соответствии с законодательством о государственной гражданской службе; 56)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финансового отдела муниципального округа. 57) осуществляет закупки товаров, работ и услуг для обеспечения нужд финансового отдела; 58) осуществляет мероприятия по технической защите конфиденциальной информации и персональных данных. 2. Финансовый отдел с целью реализации полномочий в установленной сфере имеет право: 1) запрашивать в установленном порядке и получать от органов местного самоуправления, юридических лиц материалы, необходимые для принятия решений по вопросам, отнесенным к полномочиям финансового отдела; 2) привлекать на договорной, в том числе платной, основе: а) научно-исследовательские и другие организации, а также специалистов и экспертов в целях подготовки предложений по совершенствованию финансовой и бюджетной политики; б) физических и юридических лиц для проверки соответствия поставленного товара, выполненной работы (ее результата) или оказанной услуги условиям контракта, соответствия использования поставленного товара, выполненной работы (ее результата) или оказанной услуги целям осуществления закупки; 3) привлекать в установленном порядке аудиторские и консалтинговые организации для анализа и проверки отчетности, по иным вопросам, относящимся к полномочиям финансового отдела; 4) создавать координационные, совещательные советы, комиссии, группы, в установленной сфере деятельности; 5) принимать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6) составлять протоколы об административных правонарушениях и рассматривать дела об административных правонарушениях в установленных законом случаях. V. Организация работы финансового </w:t>
      </w:r>
      <w:proofErr w:type="gramStart"/>
      <w:r w:rsidRPr="00164BCD">
        <w:rPr>
          <w:rFonts w:ascii="Times New Roman" w:hAnsi="Times New Roman" w:cs="Times New Roman"/>
          <w:b w:val="0"/>
        </w:rPr>
        <w:t>отдела  1</w:t>
      </w:r>
      <w:proofErr w:type="gramEnd"/>
      <w:r w:rsidRPr="00164BCD">
        <w:rPr>
          <w:rFonts w:ascii="Times New Roman" w:hAnsi="Times New Roman" w:cs="Times New Roman"/>
          <w:b w:val="0"/>
        </w:rPr>
        <w:t xml:space="preserve">.Финансовый отдел возглавляет начальник финансового отдела, назначаемый и освобождаемый от должности главой округа.  2. К должности начальника отдела предъявляются квалификационные требования в соответствии с постановлением Правительства Российской Федерации от 11 сентября 2020 г. N 1403 "Об утверждении квалификационных требований, предъявляемых к руководителю финансового органа субъекта Российской Федерации, и участии Министерства </w:t>
      </w:r>
      <w:r w:rsidRPr="00164BCD">
        <w:rPr>
          <w:rFonts w:ascii="Times New Roman" w:hAnsi="Times New Roman" w:cs="Times New Roman"/>
          <w:b w:val="0"/>
        </w:rPr>
        <w:lastRenderedPageBreak/>
        <w:t>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 3. В период временного отсутствия начальника его обязанности исполняет заместитель начальника финансового отдела, назначенный приказом финансового отдела муниципального округа. 4. Начальник финансового отдела:</w:t>
      </w:r>
      <w:r w:rsidRPr="00164BCD">
        <w:rPr>
          <w:rFonts w:ascii="Times New Roman" w:hAnsi="Times New Roman" w:cs="Times New Roman"/>
          <w:b w:val="0"/>
          <w:i/>
        </w:rPr>
        <w:t xml:space="preserve"> </w:t>
      </w:r>
      <w:r w:rsidRPr="00164BCD">
        <w:rPr>
          <w:rFonts w:ascii="Times New Roman" w:hAnsi="Times New Roman" w:cs="Times New Roman"/>
          <w:b w:val="0"/>
        </w:rPr>
        <w:t>1)Руководит деятельностью отдела; 2) вносит вопросы в повестку заседаний административного Совета при главе муниципального округа и расширенные планерные совещания; 3) участвует в заседаниях административного совета; 4) утверждает структуру, штатное расписание финансового отдела в пределах, установленных главой муниципального округа численности и фонда оплаты труда, а также бюджетную смету на содержание финансового отдела в соответствии с решением о бюджете муниципального округа; 5) утверждает сводную бюджетную роспись бюджета муниципального округа, внесение изменений в нее; 6) вносит в установленном порядке на рассмотрение главе муниципального округа проекты распоряжений и постановлений администрации Завитинского муниципального округа, а также, по его поручению, на рассмотрение Совета народных депутатов Завитинского муниципального округа проекты решений по вопросам, входящим в полномочия управления финансов; 7) определяет полномочия и утверждает положения об отделах, секторах должностные инструкции работников финансового отдела;8) принимает на должность и увольняет с должности работников финансового отдела, применяет меры дисциплинарного взыскания к работникам в соответствии с действующим законодательством Российской Федерации, Амурской области, нормативными правовыми актами поощряет работников за труд; 9) издает приказы о размере премий, материальной помощи, надбавках к должностным окладам работников в соответствии с нормативно-правовыми актами Завитинского муниципального округа; 10) представляет в установленном порядке особо отличившихся работников финансового отдела к присвоению почетных званий и награждению иными государственными наградами Российской Федерации, а также наградами губернатора области главы муниципального округа; 11) распоряжается средствами финансового отдела в пределах утвержденных средств и выделенных ассигнований; 12) представляет интересы финансового отдела без доверенности во всех государственных и муниципальных органах власти и управлениях, учреждениях, предприятиях и организациях, подписывает в установленном порядке соглашения и договоры от имени финансового отдела, выдает доверенности от имени финансового отдела; 13) ведет прием граждан, рассматривает предложения, заявления и жалобы и принимает по ним необходимые меры. 14) выполняет иные обязанности в соответствии с поручениями главы муниципального округа. 15) прекращение деятельности финансового отдела муниципального округа осуществляется по решению главы муниципального округа в соответствии с законодательством. V</w:t>
      </w:r>
      <w:r w:rsidRPr="00164BCD">
        <w:rPr>
          <w:rFonts w:ascii="Times New Roman" w:hAnsi="Times New Roman" w:cs="Times New Roman"/>
          <w:b w:val="0"/>
          <w:lang w:val="en-US"/>
        </w:rPr>
        <w:t>I</w:t>
      </w:r>
      <w:r w:rsidRPr="00164BCD">
        <w:rPr>
          <w:rFonts w:ascii="Times New Roman" w:hAnsi="Times New Roman" w:cs="Times New Roman"/>
          <w:b w:val="0"/>
        </w:rPr>
        <w:t>.Ответственность 1. Начальник финансового отдела несет персональную ответственность в соответствии с действующим законодательством за ненадлежащее исполнение или неисполнение возложенных на него обязанностей, предусмотренных должностной инструкцией, в пределах, предусмотренных действующим трудовым законодательством, а также за правонарушения, совершенные в процессе осуществления своей деятельности, в пределах, определенных действующим законодательством Российской Федерации. 2. Работники отдела привлекаются к ответственности за: 1) ненадлежащее исполнение или неисполнение своих должностных обязанностей, предусмотренных должностной инструкцией, в пределах, предусмотренных действующим трудовым законодательством; 2) правонарушения, совершенные в процессе осуществления своей деятельности, в пределах, определенных действующим законодательством Российской Федерации. 2. Порядок привлечения к ответственности устанавливается действующим законодательством Российской Федерации, правовыми актами Завитинского муниципального округа, трудовыми договорами и должностными инструкциями. V</w:t>
      </w:r>
      <w:r w:rsidRPr="00164BCD">
        <w:rPr>
          <w:rFonts w:ascii="Times New Roman" w:hAnsi="Times New Roman" w:cs="Times New Roman"/>
          <w:b w:val="0"/>
          <w:lang w:val="en-US"/>
        </w:rPr>
        <w:t>II</w:t>
      </w:r>
      <w:r w:rsidRPr="00164BCD">
        <w:rPr>
          <w:rFonts w:ascii="Times New Roman" w:hAnsi="Times New Roman" w:cs="Times New Roman"/>
          <w:b w:val="0"/>
        </w:rPr>
        <w:t>.Прекращение деятельности 1. Прекращение деятельности финансового отдела осуществляется путем реорганизации или ликвидации в соответствии с действующим законодательством Российской Федерации. 2. При прекращении деятельности финансового отдела его имущество передается в казну Завитинского муниципального округа и является муниципальной собственностью. V</w:t>
      </w:r>
      <w:r w:rsidRPr="00164BCD">
        <w:rPr>
          <w:rFonts w:ascii="Times New Roman" w:hAnsi="Times New Roman" w:cs="Times New Roman"/>
          <w:b w:val="0"/>
          <w:lang w:val="en-US"/>
        </w:rPr>
        <w:t>III</w:t>
      </w:r>
      <w:r w:rsidRPr="00164BCD">
        <w:rPr>
          <w:rFonts w:ascii="Times New Roman" w:hAnsi="Times New Roman" w:cs="Times New Roman"/>
          <w:b w:val="0"/>
        </w:rPr>
        <w:t xml:space="preserve">. Изменение Положения 1. Внесение изменений и дополнений в настоящее Положение производится в порядке, установленном действующим законодательством Российской Федерации и </w:t>
      </w:r>
      <w:hyperlink r:id="rId28" w:history="1">
        <w:r w:rsidRPr="00164BCD">
          <w:rPr>
            <w:rStyle w:val="a7"/>
            <w:rFonts w:ascii="Times New Roman" w:hAnsi="Times New Roman" w:cs="Times New Roman"/>
            <w:b w:val="0"/>
          </w:rPr>
          <w:t>Уставом</w:t>
        </w:r>
      </w:hyperlink>
      <w:r w:rsidRPr="00164BCD">
        <w:rPr>
          <w:rStyle w:val="a7"/>
          <w:rFonts w:ascii="Times New Roman" w:hAnsi="Times New Roman" w:cs="Times New Roman"/>
          <w:b w:val="0"/>
        </w:rPr>
        <w:t xml:space="preserve"> </w:t>
      </w:r>
      <w:r w:rsidRPr="00164BCD">
        <w:rPr>
          <w:rFonts w:ascii="Times New Roman" w:hAnsi="Times New Roman" w:cs="Times New Roman"/>
          <w:b w:val="0"/>
        </w:rPr>
        <w:t>Завитинского муниципального округа. 2. Изменения, дополнения, а также новые редакции настоящего Положения действуют с момента их государственной регистрации.</w:t>
      </w:r>
    </w:p>
    <w:p w14:paraId="3B1CF0CB" w14:textId="77777777" w:rsidR="007C6142" w:rsidRPr="00492E79" w:rsidRDefault="007C6142" w:rsidP="007C6142">
      <w:pPr>
        <w:suppressAutoHyphens/>
        <w:autoSpaceDE w:val="0"/>
        <w:spacing w:after="0" w:line="240" w:lineRule="auto"/>
        <w:jc w:val="both"/>
        <w:outlineLvl w:val="1"/>
        <w:rPr>
          <w:rFonts w:ascii="Times New Roman" w:hAnsi="Times New Roman" w:cs="Times New Roman"/>
          <w:sz w:val="20"/>
          <w:szCs w:val="20"/>
        </w:rPr>
      </w:pPr>
    </w:p>
    <w:p w14:paraId="3B7ADEC1" w14:textId="19A2644B" w:rsidR="007C6142" w:rsidRPr="00802FEF" w:rsidRDefault="00802FEF" w:rsidP="007C6142">
      <w:pPr>
        <w:spacing w:after="0" w:line="240" w:lineRule="auto"/>
        <w:jc w:val="both"/>
        <w:rPr>
          <w:rFonts w:ascii="Times New Roman" w:hAnsi="Times New Roman" w:cs="Times New Roman"/>
          <w:b/>
          <w:bCs/>
          <w:sz w:val="20"/>
          <w:szCs w:val="20"/>
        </w:rPr>
      </w:pPr>
      <w:r w:rsidRPr="00802FEF">
        <w:rPr>
          <w:rFonts w:ascii="Times New Roman" w:hAnsi="Times New Roman" w:cs="Times New Roman"/>
          <w:b/>
          <w:bCs/>
          <w:sz w:val="20"/>
          <w:szCs w:val="20"/>
        </w:rPr>
        <w:t xml:space="preserve">Решение от </w:t>
      </w:r>
      <w:r w:rsidR="007C6142" w:rsidRPr="00802FEF">
        <w:rPr>
          <w:rFonts w:ascii="Times New Roman" w:hAnsi="Times New Roman" w:cs="Times New Roman"/>
          <w:b/>
          <w:bCs/>
          <w:sz w:val="20"/>
          <w:szCs w:val="20"/>
        </w:rPr>
        <w:t xml:space="preserve">24.11.2021 </w:t>
      </w:r>
      <w:r w:rsidR="007C6142" w:rsidRPr="00802FEF">
        <w:rPr>
          <w:rFonts w:ascii="Times New Roman" w:hAnsi="Times New Roman" w:cs="Times New Roman"/>
          <w:b/>
          <w:bCs/>
          <w:sz w:val="20"/>
          <w:szCs w:val="20"/>
        </w:rPr>
        <w:tab/>
      </w:r>
      <w:r w:rsidR="007C6142" w:rsidRPr="00802FEF">
        <w:rPr>
          <w:rFonts w:ascii="Times New Roman" w:hAnsi="Times New Roman" w:cs="Times New Roman"/>
          <w:b/>
          <w:bCs/>
          <w:sz w:val="20"/>
          <w:szCs w:val="20"/>
        </w:rPr>
        <w:tab/>
      </w:r>
      <w:r w:rsidR="007C6142" w:rsidRPr="00802FEF">
        <w:rPr>
          <w:rFonts w:ascii="Times New Roman" w:hAnsi="Times New Roman" w:cs="Times New Roman"/>
          <w:b/>
          <w:bCs/>
          <w:sz w:val="20"/>
          <w:szCs w:val="20"/>
        </w:rPr>
        <w:tab/>
      </w:r>
      <w:r w:rsidR="007C6142" w:rsidRPr="00802FEF">
        <w:rPr>
          <w:rFonts w:ascii="Times New Roman" w:hAnsi="Times New Roman" w:cs="Times New Roman"/>
          <w:b/>
          <w:bCs/>
          <w:sz w:val="20"/>
          <w:szCs w:val="20"/>
        </w:rPr>
        <w:tab/>
      </w:r>
      <w:r w:rsidR="007C6142" w:rsidRPr="00802FEF">
        <w:rPr>
          <w:rFonts w:ascii="Times New Roman" w:hAnsi="Times New Roman" w:cs="Times New Roman"/>
          <w:b/>
          <w:bCs/>
          <w:sz w:val="20"/>
          <w:szCs w:val="20"/>
        </w:rPr>
        <w:tab/>
      </w:r>
      <w:r w:rsidR="007C6142" w:rsidRPr="00802FEF">
        <w:rPr>
          <w:rFonts w:ascii="Times New Roman" w:hAnsi="Times New Roman" w:cs="Times New Roman"/>
          <w:b/>
          <w:bCs/>
          <w:sz w:val="20"/>
          <w:szCs w:val="20"/>
        </w:rPr>
        <w:tab/>
      </w:r>
      <w:r w:rsidR="007C6142" w:rsidRPr="00802FEF">
        <w:rPr>
          <w:rFonts w:ascii="Times New Roman" w:hAnsi="Times New Roman" w:cs="Times New Roman"/>
          <w:b/>
          <w:bCs/>
          <w:sz w:val="20"/>
          <w:szCs w:val="20"/>
        </w:rPr>
        <w:tab/>
      </w:r>
      <w:r w:rsidR="007C6142" w:rsidRPr="00802FEF">
        <w:rPr>
          <w:rFonts w:ascii="Times New Roman" w:hAnsi="Times New Roman" w:cs="Times New Roman"/>
          <w:b/>
          <w:bCs/>
          <w:sz w:val="20"/>
          <w:szCs w:val="20"/>
        </w:rPr>
        <w:tab/>
      </w:r>
      <w:r w:rsidR="007C6142" w:rsidRPr="00802FEF">
        <w:rPr>
          <w:rFonts w:ascii="Times New Roman" w:hAnsi="Times New Roman" w:cs="Times New Roman"/>
          <w:b/>
          <w:bCs/>
          <w:sz w:val="20"/>
          <w:szCs w:val="20"/>
        </w:rPr>
        <w:tab/>
      </w:r>
      <w:r w:rsidR="007C6142" w:rsidRPr="00802FEF">
        <w:rPr>
          <w:rFonts w:ascii="Times New Roman" w:hAnsi="Times New Roman" w:cs="Times New Roman"/>
          <w:b/>
          <w:bCs/>
          <w:sz w:val="20"/>
          <w:szCs w:val="20"/>
        </w:rPr>
        <w:tab/>
      </w:r>
      <w:r w:rsidR="007C6142" w:rsidRPr="00802FEF">
        <w:rPr>
          <w:rFonts w:ascii="Times New Roman" w:hAnsi="Times New Roman" w:cs="Times New Roman"/>
          <w:b/>
          <w:bCs/>
          <w:sz w:val="20"/>
          <w:szCs w:val="20"/>
        </w:rPr>
        <w:tab/>
      </w:r>
      <w:r w:rsidR="007C6142" w:rsidRPr="00802FEF">
        <w:rPr>
          <w:rFonts w:ascii="Times New Roman" w:hAnsi="Times New Roman" w:cs="Times New Roman"/>
          <w:b/>
          <w:bCs/>
          <w:sz w:val="20"/>
          <w:szCs w:val="20"/>
        </w:rPr>
        <w:tab/>
        <w:t>№ 55/7</w:t>
      </w:r>
    </w:p>
    <w:p w14:paraId="73C05C84" w14:textId="05EE537D" w:rsidR="007C6142" w:rsidRPr="00492E79" w:rsidRDefault="007C6142" w:rsidP="007C6142">
      <w:pPr>
        <w:spacing w:after="0" w:line="240" w:lineRule="auto"/>
        <w:jc w:val="both"/>
        <w:rPr>
          <w:rFonts w:ascii="Times New Roman" w:hAnsi="Times New Roman" w:cs="Times New Roman"/>
          <w:b/>
          <w:sz w:val="20"/>
          <w:szCs w:val="20"/>
        </w:rPr>
      </w:pPr>
      <w:r w:rsidRPr="00492E79">
        <w:rPr>
          <w:rFonts w:ascii="Times New Roman" w:hAnsi="Times New Roman" w:cs="Times New Roman"/>
          <w:sz w:val="20"/>
          <w:szCs w:val="20"/>
        </w:rPr>
        <w:t>Об учреждении структурного подразделения администрации Завитинского муниципального округа Амурской области с правом юридического лица  отдела образования администрации Завитинского муниципального округа Амурской области и утверждении Положения об отделе образования администрации Завитинского муниципального округа Амурской области</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Принято решением Совета народных депутатов 24 ноября 2021</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 xml:space="preserve">Руководствуясь положениями Федерального закона от 6 октября 2003 № 131-ФЗ «Об общих принципах организации местного самоуправления в Российской Федерации», Закона Амурской области от 24 декабря 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на основании решения Совета народных депутатов Завитинского муниципального округа от 24.11.2021 № 53/7 «Об утверждении структуры администрации Завитинского муниципального округа» Совет народных депутатов Завитинского муниципального округа, Совет народных депутатов Завитинского муниципального округа </w:t>
      </w:r>
      <w:r w:rsidRPr="00492E79">
        <w:rPr>
          <w:rFonts w:ascii="Times New Roman" w:hAnsi="Times New Roman" w:cs="Times New Roman"/>
          <w:b/>
          <w:sz w:val="20"/>
          <w:szCs w:val="20"/>
        </w:rPr>
        <w:t xml:space="preserve">р е ш и л:  </w:t>
      </w:r>
      <w:r w:rsidRPr="00492E79">
        <w:rPr>
          <w:rFonts w:ascii="Times New Roman" w:hAnsi="Times New Roman" w:cs="Times New Roman"/>
          <w:sz w:val="20"/>
          <w:szCs w:val="20"/>
        </w:rPr>
        <w:t xml:space="preserve">1.Учредить структурное подразделение  администрации Завитинского муниципального округа Амурской области с правом юридического лица отдел образования администрации Завитинского муниципального округа Амурской области. 2. Утвердить </w:t>
      </w:r>
      <w:proofErr w:type="gramStart"/>
      <w:r w:rsidRPr="00492E79">
        <w:rPr>
          <w:rFonts w:ascii="Times New Roman" w:hAnsi="Times New Roman" w:cs="Times New Roman"/>
          <w:sz w:val="20"/>
          <w:szCs w:val="20"/>
        </w:rPr>
        <w:t>Положение  об</w:t>
      </w:r>
      <w:proofErr w:type="gramEnd"/>
      <w:r w:rsidRPr="00492E79">
        <w:rPr>
          <w:rFonts w:ascii="Times New Roman" w:hAnsi="Times New Roman" w:cs="Times New Roman"/>
          <w:sz w:val="20"/>
          <w:szCs w:val="20"/>
        </w:rPr>
        <w:t xml:space="preserve"> отделе образования администрации Завитинского муниципального округа Амурской области согласно приложению к настоящему решению.</w:t>
      </w:r>
      <w:r w:rsidRPr="00492E79">
        <w:rPr>
          <w:rFonts w:ascii="Times New Roman" w:hAnsi="Times New Roman" w:cs="Times New Roman"/>
          <w:b/>
          <w:sz w:val="20"/>
          <w:szCs w:val="20"/>
        </w:rPr>
        <w:t xml:space="preserve"> </w:t>
      </w:r>
      <w:r w:rsidRPr="00492E79">
        <w:rPr>
          <w:rFonts w:ascii="Times New Roman" w:hAnsi="Times New Roman" w:cs="Times New Roman"/>
          <w:sz w:val="20"/>
          <w:szCs w:val="20"/>
        </w:rPr>
        <w:t>3. Настоящее решение вступает в силу после его официального опубликования.</w:t>
      </w:r>
    </w:p>
    <w:p w14:paraId="35AA1BF4" w14:textId="77777777" w:rsidR="007C6142" w:rsidRPr="00492E79" w:rsidRDefault="007C6142" w:rsidP="007C6142">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Глава </w:t>
      </w:r>
      <w:proofErr w:type="spellStart"/>
      <w:r w:rsidRPr="00492E79">
        <w:rPr>
          <w:rFonts w:ascii="Times New Roman" w:hAnsi="Times New Roman" w:cs="Times New Roman"/>
          <w:sz w:val="20"/>
          <w:szCs w:val="20"/>
        </w:rPr>
        <w:t>Завитинского</w:t>
      </w:r>
      <w:proofErr w:type="spellEnd"/>
      <w:r w:rsidRPr="00492E79">
        <w:rPr>
          <w:rFonts w:ascii="Times New Roman" w:hAnsi="Times New Roman" w:cs="Times New Roman"/>
          <w:sz w:val="20"/>
          <w:szCs w:val="20"/>
        </w:rPr>
        <w:t xml:space="preserve"> муниципального округа                                                                                                                        </w:t>
      </w:r>
      <w:proofErr w:type="spellStart"/>
      <w:r w:rsidRPr="00492E79">
        <w:rPr>
          <w:rFonts w:ascii="Times New Roman" w:hAnsi="Times New Roman" w:cs="Times New Roman"/>
          <w:sz w:val="20"/>
          <w:szCs w:val="20"/>
        </w:rPr>
        <w:t>С.С.Линевич</w:t>
      </w:r>
      <w:proofErr w:type="spellEnd"/>
    </w:p>
    <w:p w14:paraId="2FF96D99" w14:textId="77777777" w:rsidR="007C6142" w:rsidRPr="00492E79" w:rsidRDefault="007C6142" w:rsidP="007C6142">
      <w:pPr>
        <w:autoSpaceDE w:val="0"/>
        <w:autoSpaceDN w:val="0"/>
        <w:adjustRightInd w:val="0"/>
        <w:spacing w:after="0" w:line="240" w:lineRule="auto"/>
        <w:jc w:val="both"/>
        <w:outlineLvl w:val="1"/>
        <w:rPr>
          <w:rFonts w:ascii="Times New Roman" w:hAnsi="Times New Roman" w:cs="Times New Roman"/>
          <w:color w:val="000000"/>
          <w:sz w:val="20"/>
          <w:szCs w:val="20"/>
        </w:rPr>
      </w:pPr>
      <w:r w:rsidRPr="00492E79">
        <w:rPr>
          <w:rFonts w:ascii="Times New Roman" w:hAnsi="Times New Roman" w:cs="Times New Roman"/>
          <w:color w:val="000000"/>
          <w:sz w:val="20"/>
          <w:szCs w:val="20"/>
        </w:rPr>
        <w:t xml:space="preserve">Утверждено Решением Совета народных депутатов Завитинского муниципального округа Амурской области от 24.11.2021 № 55/7 </w:t>
      </w:r>
      <w:r w:rsidRPr="00492E79">
        <w:rPr>
          <w:rFonts w:ascii="Times New Roman" w:hAnsi="Times New Roman" w:cs="Times New Roman"/>
          <w:b/>
          <w:color w:val="000000"/>
          <w:sz w:val="20"/>
          <w:szCs w:val="20"/>
        </w:rPr>
        <w:t xml:space="preserve">ПОЛОЖЕНИЕ </w:t>
      </w:r>
      <w:r w:rsidRPr="00492E79">
        <w:rPr>
          <w:rFonts w:ascii="Times New Roman" w:hAnsi="Times New Roman" w:cs="Times New Roman"/>
          <w:color w:val="000000"/>
          <w:sz w:val="20"/>
          <w:szCs w:val="20"/>
        </w:rPr>
        <w:t xml:space="preserve">об отделе образования администрации Завитинского муниципального округа Амурской области Согласовано Председатель комитета по управлению муниципальным  имуществом  Завитинского района </w:t>
      </w:r>
      <w:r w:rsidRPr="00492E79">
        <w:rPr>
          <w:rFonts w:ascii="Times New Roman" w:hAnsi="Times New Roman" w:cs="Times New Roman"/>
          <w:b/>
          <w:color w:val="000000"/>
          <w:sz w:val="20"/>
          <w:szCs w:val="20"/>
        </w:rPr>
        <w:t xml:space="preserve">________________ </w:t>
      </w:r>
      <w:r w:rsidRPr="00492E79">
        <w:rPr>
          <w:rFonts w:ascii="Times New Roman" w:hAnsi="Times New Roman" w:cs="Times New Roman"/>
          <w:color w:val="000000"/>
          <w:sz w:val="20"/>
          <w:szCs w:val="20"/>
        </w:rPr>
        <w:t>С.В. Квартальнов</w:t>
      </w:r>
      <w:r w:rsidRPr="00492E79">
        <w:rPr>
          <w:rFonts w:ascii="Times New Roman" w:hAnsi="Times New Roman" w:cs="Times New Roman"/>
          <w:b/>
          <w:color w:val="000000"/>
          <w:sz w:val="20"/>
          <w:szCs w:val="20"/>
        </w:rPr>
        <w:t xml:space="preserve"> «___»____________ </w:t>
      </w:r>
      <w:r w:rsidRPr="00492E79">
        <w:rPr>
          <w:rFonts w:ascii="Times New Roman" w:hAnsi="Times New Roman" w:cs="Times New Roman"/>
          <w:color w:val="000000"/>
          <w:sz w:val="20"/>
          <w:szCs w:val="20"/>
        </w:rPr>
        <w:t>2021 года</w:t>
      </w:r>
      <w:r w:rsidRPr="00492E79">
        <w:rPr>
          <w:rFonts w:ascii="Times New Roman" w:hAnsi="Times New Roman" w:cs="Times New Roman"/>
          <w:b/>
          <w:color w:val="000000"/>
          <w:sz w:val="20"/>
          <w:szCs w:val="20"/>
        </w:rPr>
        <w:t xml:space="preserve"> Статья 1. Общие положения</w:t>
      </w:r>
      <w:r w:rsidRPr="00492E79">
        <w:rPr>
          <w:rFonts w:ascii="Times New Roman" w:hAnsi="Times New Roman" w:cs="Times New Roman"/>
          <w:color w:val="000000"/>
          <w:sz w:val="20"/>
          <w:szCs w:val="20"/>
        </w:rPr>
        <w:t xml:space="preserve"> 1. Отдел образования администрации Завитинского муниципального округа  Амурской области (далее по тексту – Отдел образования) </w:t>
      </w:r>
      <w:r w:rsidRPr="00492E79">
        <w:rPr>
          <w:rFonts w:ascii="Times New Roman" w:hAnsi="Times New Roman" w:cs="Times New Roman"/>
          <w:sz w:val="20"/>
          <w:szCs w:val="20"/>
        </w:rPr>
        <w:t xml:space="preserve">учрежден  в  соответствии  с  решением  Совета народных депутатов Завитинского муниципального округа Амурской области  от  24.11.2021 № 55/7   «Об   учреждении структурного подразделения администрации Завитинского муниципального округа Амурской области с правом юридического лица  отдела образования администрации Завитинского муниципального округа Амурской области и </w:t>
      </w:r>
      <w:r w:rsidRPr="00492E79">
        <w:rPr>
          <w:rFonts w:ascii="Times New Roman" w:hAnsi="Times New Roman" w:cs="Times New Roman"/>
          <w:sz w:val="20"/>
          <w:szCs w:val="20"/>
        </w:rPr>
        <w:lastRenderedPageBreak/>
        <w:t xml:space="preserve">утверждении Положения об отделе образования администрации Завитинского муниципального округа Амурской области»,  </w:t>
      </w:r>
      <w:r w:rsidRPr="00492E79">
        <w:rPr>
          <w:rFonts w:ascii="Times New Roman" w:hAnsi="Times New Roman" w:cs="Times New Roman"/>
          <w:color w:val="000000"/>
          <w:sz w:val="20"/>
          <w:szCs w:val="20"/>
        </w:rPr>
        <w:t xml:space="preserve">является юридическим лицом, исполняющим полномочия органов местного самоуправления по решению вопросов местного значения в сфере образования. 2. Отдел образования является структурным подразделением администрации Завитинского муниципального округа Амурской области с правом юридического лица, учреждается решением Совета народных депутатов Завитинского муниципального округа Амурской области по представлению главы Завитинского муниципального округа Амурской области. 3. Отдел образования в своей деятельности руководствуется </w:t>
      </w:r>
      <w:hyperlink r:id="rId29" w:history="1">
        <w:r w:rsidRPr="00492E79">
          <w:rPr>
            <w:rFonts w:ascii="Times New Roman" w:hAnsi="Times New Roman" w:cs="Times New Roman"/>
            <w:color w:val="000000"/>
            <w:sz w:val="20"/>
            <w:szCs w:val="20"/>
          </w:rPr>
          <w:t>Конституцией</w:t>
        </w:r>
      </w:hyperlink>
      <w:r w:rsidRPr="00492E79">
        <w:rPr>
          <w:rFonts w:ascii="Times New Roman" w:hAnsi="Times New Roman" w:cs="Times New Roman"/>
          <w:color w:val="000000"/>
          <w:sz w:val="20"/>
          <w:szCs w:val="20"/>
        </w:rPr>
        <w:t xml:space="preserve"> Российской Федерации, федеральными и областными законодательными и иными нормативными правовыми актами, принятыми органами государственной власти, </w:t>
      </w:r>
      <w:hyperlink r:id="rId30" w:history="1">
        <w:r w:rsidRPr="00492E79">
          <w:rPr>
            <w:rFonts w:ascii="Times New Roman" w:hAnsi="Times New Roman" w:cs="Times New Roman"/>
            <w:color w:val="000000"/>
            <w:sz w:val="20"/>
            <w:szCs w:val="20"/>
          </w:rPr>
          <w:t>Уставом</w:t>
        </w:r>
      </w:hyperlink>
      <w:r w:rsidRPr="00492E79">
        <w:rPr>
          <w:rFonts w:ascii="Times New Roman" w:hAnsi="Times New Roman" w:cs="Times New Roman"/>
          <w:color w:val="000000"/>
          <w:sz w:val="20"/>
          <w:szCs w:val="20"/>
        </w:rPr>
        <w:t xml:space="preserve"> Завитинского муниципального округа Амурской области, муниципальными правовыми актами органов и должностных лиц местного самоуправления Завитинского муниципального округа Амурской области, настоящим Положением. 4. </w:t>
      </w:r>
      <w:r w:rsidRPr="00492E79">
        <w:rPr>
          <w:rFonts w:ascii="Times New Roman" w:hAnsi="Times New Roman" w:cs="Times New Roman"/>
          <w:sz w:val="20"/>
          <w:szCs w:val="20"/>
        </w:rPr>
        <w:t>Полное наименование: отдел образования администрации Завитинского муниципального округа Амурской области. Сокращенное наименование: Завитинский отдел образования.</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5.Организационно-правовая форма: учреждение.</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 xml:space="preserve">6. На Отдел </w:t>
      </w:r>
      <w:proofErr w:type="gramStart"/>
      <w:r w:rsidRPr="00492E79">
        <w:rPr>
          <w:rFonts w:ascii="Times New Roman" w:hAnsi="Times New Roman" w:cs="Times New Roman"/>
          <w:sz w:val="20"/>
          <w:szCs w:val="20"/>
        </w:rPr>
        <w:t>образования  распространяются</w:t>
      </w:r>
      <w:proofErr w:type="gramEnd"/>
      <w:r w:rsidRPr="00492E79">
        <w:rPr>
          <w:rFonts w:ascii="Times New Roman" w:hAnsi="Times New Roman" w:cs="Times New Roman"/>
          <w:sz w:val="20"/>
          <w:szCs w:val="20"/>
        </w:rPr>
        <w:t xml:space="preserve">  особенности  правового  положения муниципальных казенных  учреждений.</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7.</w:t>
      </w:r>
      <w:r w:rsidRPr="00492E79">
        <w:rPr>
          <w:rFonts w:ascii="Times New Roman" w:hAnsi="Times New Roman" w:cs="Times New Roman"/>
          <w:color w:val="000000"/>
          <w:sz w:val="20"/>
          <w:szCs w:val="20"/>
        </w:rPr>
        <w:t> </w:t>
      </w:r>
      <w:r w:rsidRPr="00492E79">
        <w:rPr>
          <w:rFonts w:ascii="Times New Roman" w:hAnsi="Times New Roman" w:cs="Times New Roman"/>
          <w:sz w:val="20"/>
          <w:szCs w:val="20"/>
        </w:rPr>
        <w:t>Место нахождения Отдела образования:</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 xml:space="preserve">Юридический адрес: 676870, Амурская область, г. Завитинск, ул. </w:t>
      </w:r>
      <w:proofErr w:type="spellStart"/>
      <w:r w:rsidRPr="00492E79">
        <w:rPr>
          <w:rFonts w:ascii="Times New Roman" w:hAnsi="Times New Roman" w:cs="Times New Roman"/>
          <w:sz w:val="20"/>
          <w:szCs w:val="20"/>
        </w:rPr>
        <w:t>Курсаковская</w:t>
      </w:r>
      <w:proofErr w:type="spellEnd"/>
      <w:r w:rsidRPr="00492E79">
        <w:rPr>
          <w:rFonts w:ascii="Times New Roman" w:hAnsi="Times New Roman" w:cs="Times New Roman"/>
          <w:sz w:val="20"/>
          <w:szCs w:val="20"/>
        </w:rPr>
        <w:t>, д.68, офис 1.</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 xml:space="preserve">Фактический адрес: 676870, Амурская область, г. Завитинск, ул. </w:t>
      </w:r>
      <w:proofErr w:type="spellStart"/>
      <w:r w:rsidRPr="00492E79">
        <w:rPr>
          <w:rFonts w:ascii="Times New Roman" w:hAnsi="Times New Roman" w:cs="Times New Roman"/>
          <w:sz w:val="20"/>
          <w:szCs w:val="20"/>
        </w:rPr>
        <w:t>Курсаковская</w:t>
      </w:r>
      <w:proofErr w:type="spellEnd"/>
      <w:r w:rsidRPr="00492E79">
        <w:rPr>
          <w:rFonts w:ascii="Times New Roman" w:hAnsi="Times New Roman" w:cs="Times New Roman"/>
          <w:sz w:val="20"/>
          <w:szCs w:val="20"/>
        </w:rPr>
        <w:t>, д.68, офис 1.</w:t>
      </w:r>
      <w:r w:rsidRPr="00492E79">
        <w:rPr>
          <w:rFonts w:ascii="Times New Roman" w:hAnsi="Times New Roman" w:cs="Times New Roman"/>
          <w:color w:val="000000"/>
          <w:sz w:val="20"/>
          <w:szCs w:val="20"/>
        </w:rPr>
        <w:t xml:space="preserve"> </w:t>
      </w:r>
      <w:r w:rsidRPr="00492E79">
        <w:rPr>
          <w:rFonts w:ascii="Times New Roman" w:hAnsi="Times New Roman" w:cs="Times New Roman"/>
          <w:spacing w:val="-16"/>
          <w:sz w:val="20"/>
          <w:szCs w:val="20"/>
        </w:rPr>
        <w:t>8.</w:t>
      </w:r>
      <w:r w:rsidRPr="00492E79">
        <w:rPr>
          <w:rFonts w:ascii="Times New Roman" w:hAnsi="Times New Roman" w:cs="Times New Roman"/>
          <w:sz w:val="20"/>
          <w:szCs w:val="20"/>
        </w:rPr>
        <w:t xml:space="preserve"> Учредителем Отдела образования (далее - Учредитель)  является администрация Завитинского муниципального округа Амурской области в лице главы Завитинского муниципального округа Амурской области. Юридический адрес Учредителя: 676870, Россия, Амурская область, г. Завитинск, ул. Куйбышева, 44. </w:t>
      </w:r>
      <w:r w:rsidRPr="00492E79">
        <w:rPr>
          <w:rFonts w:ascii="Times New Roman" w:hAnsi="Times New Roman" w:cs="Times New Roman"/>
          <w:color w:val="000000"/>
          <w:sz w:val="20"/>
          <w:szCs w:val="20"/>
        </w:rPr>
        <w:t>9. </w:t>
      </w:r>
      <w:r w:rsidRPr="00492E79">
        <w:rPr>
          <w:rFonts w:ascii="Times New Roman" w:hAnsi="Times New Roman" w:cs="Times New Roman"/>
          <w:sz w:val="20"/>
          <w:szCs w:val="20"/>
        </w:rPr>
        <w:t>Отдел образования приобретает права юридического лица с момента его государственной регистрации. Имеет в безвозмездном пользовании имущество,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Отдел образования имеет самостоятельный баланс, лицевые счета в органах казначейства, расчетный и иные счета в банковских учреждениях, печать и штамп со своим наименованием, бланки и другие реквизиты.</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 xml:space="preserve">Отдел </w:t>
      </w:r>
      <w:proofErr w:type="gramStart"/>
      <w:r w:rsidRPr="00492E79">
        <w:rPr>
          <w:rFonts w:ascii="Times New Roman" w:hAnsi="Times New Roman" w:cs="Times New Roman"/>
          <w:sz w:val="20"/>
          <w:szCs w:val="20"/>
        </w:rPr>
        <w:t>образования  вступает</w:t>
      </w:r>
      <w:proofErr w:type="gramEnd"/>
      <w:r w:rsidRPr="00492E79">
        <w:rPr>
          <w:rFonts w:ascii="Times New Roman" w:hAnsi="Times New Roman" w:cs="Times New Roman"/>
          <w:sz w:val="20"/>
          <w:szCs w:val="20"/>
        </w:rPr>
        <w:t xml:space="preserve"> в гражданские правоотношения от своего имени и вправе совершать любые не противоречащие действующему законодательству и настоящему Положению юридические действия.</w:t>
      </w:r>
      <w:r w:rsidRPr="00492E79">
        <w:rPr>
          <w:rFonts w:ascii="Times New Roman" w:hAnsi="Times New Roman" w:cs="Times New Roman"/>
          <w:color w:val="000000"/>
          <w:sz w:val="20"/>
          <w:szCs w:val="20"/>
        </w:rPr>
        <w:t xml:space="preserve"> 10.</w:t>
      </w:r>
      <w:r w:rsidRPr="00492E79">
        <w:rPr>
          <w:rFonts w:ascii="Times New Roman" w:hAnsi="Times New Roman" w:cs="Times New Roman"/>
          <w:sz w:val="20"/>
          <w:szCs w:val="20"/>
        </w:rPr>
        <w:t xml:space="preserve">Структура и количество штатных единиц Отдела образования </w:t>
      </w:r>
      <w:proofErr w:type="gramStart"/>
      <w:r w:rsidRPr="00492E79">
        <w:rPr>
          <w:rFonts w:ascii="Times New Roman" w:hAnsi="Times New Roman" w:cs="Times New Roman"/>
          <w:sz w:val="20"/>
          <w:szCs w:val="20"/>
        </w:rPr>
        <w:t>утверждаются  главой</w:t>
      </w:r>
      <w:proofErr w:type="gramEnd"/>
      <w:r w:rsidRPr="00492E79">
        <w:rPr>
          <w:rFonts w:ascii="Times New Roman" w:hAnsi="Times New Roman" w:cs="Times New Roman"/>
          <w:sz w:val="20"/>
          <w:szCs w:val="20"/>
        </w:rPr>
        <w:t xml:space="preserve"> Завитинского муниципального округа Амурской области. Лица, работающие в Отделе </w:t>
      </w:r>
      <w:proofErr w:type="gramStart"/>
      <w:r w:rsidRPr="00492E79">
        <w:rPr>
          <w:rFonts w:ascii="Times New Roman" w:hAnsi="Times New Roman" w:cs="Times New Roman"/>
          <w:sz w:val="20"/>
          <w:szCs w:val="20"/>
        </w:rPr>
        <w:t>образования,  осуществляют</w:t>
      </w:r>
      <w:proofErr w:type="gramEnd"/>
      <w:r w:rsidRPr="00492E79">
        <w:rPr>
          <w:rFonts w:ascii="Times New Roman" w:hAnsi="Times New Roman" w:cs="Times New Roman"/>
          <w:sz w:val="20"/>
          <w:szCs w:val="20"/>
        </w:rPr>
        <w:t xml:space="preserve"> трудовую деятельность как на должностях не отнесенных к должностям муниципальной службы, так и на должностях муниципальной службы. Лица, осуществляющие службу в Отделе образования на должностях муниципальной службы, являются муниципальными служащими, на которых распространяется законодательство о труде и муниципальной службе. 11. Финансирование расходов на содержание Отдела образования осуществляется за счет средств бюджета Завитинского муниципального округа Амурской области и других источников, предусмотренных действующим законодательством.</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12.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несет собственник имущества.</w:t>
      </w:r>
      <w:r w:rsidRPr="00492E79">
        <w:rPr>
          <w:rFonts w:ascii="Times New Roman" w:hAnsi="Times New Roman" w:cs="Times New Roman"/>
          <w:color w:val="000000"/>
          <w:sz w:val="20"/>
          <w:szCs w:val="20"/>
        </w:rPr>
        <w:t xml:space="preserve"> </w:t>
      </w:r>
      <w:r w:rsidRPr="00492E79">
        <w:rPr>
          <w:rFonts w:ascii="Times New Roman" w:hAnsi="Times New Roman" w:cs="Times New Roman"/>
          <w:spacing w:val="-14"/>
          <w:sz w:val="20"/>
          <w:szCs w:val="20"/>
        </w:rPr>
        <w:t xml:space="preserve">13. </w:t>
      </w:r>
      <w:r w:rsidRPr="00492E79">
        <w:rPr>
          <w:rFonts w:ascii="Times New Roman" w:hAnsi="Times New Roman" w:cs="Times New Roman"/>
          <w:sz w:val="20"/>
          <w:szCs w:val="20"/>
        </w:rPr>
        <w:t xml:space="preserve">Отдел </w:t>
      </w:r>
      <w:proofErr w:type="gramStart"/>
      <w:r w:rsidRPr="00492E79">
        <w:rPr>
          <w:rFonts w:ascii="Times New Roman" w:hAnsi="Times New Roman" w:cs="Times New Roman"/>
          <w:sz w:val="20"/>
          <w:szCs w:val="20"/>
        </w:rPr>
        <w:t>образования  является</w:t>
      </w:r>
      <w:proofErr w:type="gramEnd"/>
      <w:r w:rsidRPr="00492E79">
        <w:rPr>
          <w:rFonts w:ascii="Times New Roman" w:hAnsi="Times New Roman" w:cs="Times New Roman"/>
          <w:sz w:val="20"/>
          <w:szCs w:val="20"/>
        </w:rPr>
        <w:t xml:space="preserve"> главным распорядителем бюджетных средств </w:t>
      </w:r>
      <w:r w:rsidRPr="00492E79">
        <w:rPr>
          <w:rFonts w:ascii="Times New Roman" w:hAnsi="Times New Roman" w:cs="Times New Roman"/>
          <w:b/>
          <w:bCs/>
          <w:spacing w:val="-2"/>
          <w:sz w:val="20"/>
          <w:szCs w:val="20"/>
        </w:rPr>
        <w:t xml:space="preserve"> </w:t>
      </w:r>
      <w:r w:rsidRPr="00492E79">
        <w:rPr>
          <w:rFonts w:ascii="Times New Roman" w:hAnsi="Times New Roman" w:cs="Times New Roman"/>
          <w:bCs/>
          <w:spacing w:val="-1"/>
          <w:sz w:val="20"/>
          <w:szCs w:val="20"/>
        </w:rPr>
        <w:t xml:space="preserve">в отношении </w:t>
      </w:r>
      <w:r w:rsidRPr="00492E79">
        <w:rPr>
          <w:rFonts w:ascii="Times New Roman" w:hAnsi="Times New Roman" w:cs="Times New Roman"/>
          <w:bCs/>
          <w:sz w:val="20"/>
          <w:szCs w:val="20"/>
        </w:rPr>
        <w:t>подведомственных муниципальных образовательных организаций в соответствии с действующим законодательством.</w:t>
      </w:r>
      <w:r w:rsidRPr="00492E79">
        <w:rPr>
          <w:rFonts w:ascii="Times New Roman" w:hAnsi="Times New Roman" w:cs="Times New Roman"/>
          <w:sz w:val="20"/>
          <w:szCs w:val="20"/>
        </w:rPr>
        <w:t xml:space="preserve"> Перечень подведомственных главному распорядителю получателей бюджетных средств определяется постановлением </w:t>
      </w:r>
      <w:proofErr w:type="gramStart"/>
      <w:r w:rsidRPr="00492E79">
        <w:rPr>
          <w:rFonts w:ascii="Times New Roman" w:hAnsi="Times New Roman" w:cs="Times New Roman"/>
          <w:sz w:val="20"/>
          <w:szCs w:val="20"/>
        </w:rPr>
        <w:t>главы  Завитинского</w:t>
      </w:r>
      <w:proofErr w:type="gramEnd"/>
      <w:r w:rsidRPr="00492E79">
        <w:rPr>
          <w:rFonts w:ascii="Times New Roman" w:hAnsi="Times New Roman" w:cs="Times New Roman"/>
          <w:sz w:val="20"/>
          <w:szCs w:val="20"/>
        </w:rPr>
        <w:t xml:space="preserve"> муниципального округа Амурской области.</w:t>
      </w:r>
      <w:r w:rsidRPr="00492E79">
        <w:rPr>
          <w:rFonts w:ascii="Times New Roman" w:hAnsi="Times New Roman" w:cs="Times New Roman"/>
          <w:color w:val="000000"/>
          <w:sz w:val="20"/>
          <w:szCs w:val="20"/>
        </w:rPr>
        <w:t xml:space="preserve"> </w:t>
      </w:r>
      <w:r w:rsidRPr="00492E79">
        <w:rPr>
          <w:rFonts w:ascii="Times New Roman" w:hAnsi="Times New Roman" w:cs="Times New Roman"/>
          <w:b/>
          <w:color w:val="000000"/>
          <w:sz w:val="20"/>
          <w:szCs w:val="20"/>
        </w:rPr>
        <w:t>Статья 2. Основные задачи Отдела образования</w:t>
      </w:r>
      <w:bookmarkStart w:id="13" w:name="Par207"/>
      <w:bookmarkEnd w:id="13"/>
      <w:r w:rsidRPr="00492E79">
        <w:rPr>
          <w:rFonts w:ascii="Times New Roman" w:hAnsi="Times New Roman" w:cs="Times New Roman"/>
          <w:color w:val="000000"/>
          <w:sz w:val="20"/>
          <w:szCs w:val="20"/>
        </w:rPr>
        <w:t xml:space="preserve"> </w:t>
      </w:r>
      <w:proofErr w:type="gramStart"/>
      <w:r w:rsidRPr="00492E79">
        <w:rPr>
          <w:rFonts w:ascii="Times New Roman" w:hAnsi="Times New Roman" w:cs="Times New Roman"/>
          <w:color w:val="000000"/>
          <w:sz w:val="20"/>
          <w:szCs w:val="20"/>
        </w:rPr>
        <w:t>1.Организация</w:t>
      </w:r>
      <w:proofErr w:type="gramEnd"/>
      <w:r w:rsidRPr="00492E79">
        <w:rPr>
          <w:rFonts w:ascii="Times New Roman" w:hAnsi="Times New Roman" w:cs="Times New Roman"/>
          <w:color w:val="000000"/>
          <w:sz w:val="20"/>
          <w:szCs w:val="20"/>
        </w:rPr>
        <w:t xml:space="preserve">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2.Организация предоставления дополнительного образования детей в муниципальных образовательных организациях. 3.Создание условий для осуществления присмотра и ухода за детьми, содержания детей в муниципальных образовательных организациях. 4.Осуществление функций и полномочий учредителя муниципальных образовательных организаций (в рамках, определенных Учредителем). </w:t>
      </w:r>
      <w:r w:rsidRPr="00492E79">
        <w:rPr>
          <w:rFonts w:ascii="Times New Roman" w:hAnsi="Times New Roman" w:cs="Times New Roman"/>
          <w:sz w:val="20"/>
          <w:szCs w:val="20"/>
        </w:rPr>
        <w:t xml:space="preserve">5.Организация обеспечения содержания зданий и сооружений муниципальных образовательных организаций, обустройство прилегающих к ним территорий. </w:t>
      </w:r>
      <w:r w:rsidRPr="00492E79">
        <w:rPr>
          <w:rFonts w:ascii="Times New Roman" w:hAnsi="Times New Roman" w:cs="Times New Roman"/>
          <w:color w:val="000000"/>
          <w:sz w:val="20"/>
          <w:szCs w:val="20"/>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w:t>
      </w:r>
      <w:r w:rsidRPr="00492E79">
        <w:rPr>
          <w:rFonts w:ascii="Times New Roman" w:hAnsi="Times New Roman" w:cs="Times New Roman"/>
          <w:sz w:val="20"/>
          <w:szCs w:val="20"/>
        </w:rPr>
        <w:t xml:space="preserve">7.Осуществление учредительского контроля </w:t>
      </w:r>
      <w:proofErr w:type="gramStart"/>
      <w:r w:rsidRPr="00492E79">
        <w:rPr>
          <w:rFonts w:ascii="Times New Roman" w:hAnsi="Times New Roman" w:cs="Times New Roman"/>
          <w:sz w:val="20"/>
          <w:szCs w:val="20"/>
        </w:rPr>
        <w:t>за  деятельностью</w:t>
      </w:r>
      <w:proofErr w:type="gramEnd"/>
      <w:r w:rsidRPr="00492E79">
        <w:rPr>
          <w:rFonts w:ascii="Times New Roman" w:hAnsi="Times New Roman" w:cs="Times New Roman"/>
          <w:sz w:val="20"/>
          <w:szCs w:val="20"/>
        </w:rPr>
        <w:t xml:space="preserve">  муниципальных  образовательных  организаций  по  выполнению государственных образовательных стандартов, нормативов и муниципальных заданий.</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8. Исполнение функций главного распорядителя финансовых средств в отношении муниципальных образовательных организаций в рамках полномочий, переданных от учредителя образовательных организаций – администрации Завитинского муниципального округа Амурской области.</w:t>
      </w:r>
      <w:r w:rsidRPr="00492E79">
        <w:rPr>
          <w:rFonts w:ascii="Times New Roman" w:hAnsi="Times New Roman" w:cs="Times New Roman"/>
          <w:color w:val="000000"/>
          <w:sz w:val="20"/>
          <w:szCs w:val="20"/>
        </w:rPr>
        <w:t xml:space="preserve"> 9. Организация </w:t>
      </w:r>
      <w:r w:rsidRPr="00492E79">
        <w:rPr>
          <w:rFonts w:ascii="Times New Roman" w:hAnsi="Times New Roman" w:cs="Times New Roman"/>
          <w:color w:val="000000"/>
          <w:sz w:val="20"/>
          <w:szCs w:val="20"/>
          <w:u w:color="000000"/>
        </w:rPr>
        <w:t>отдыха, оздоровления и занятости детей в каникулярный период.</w:t>
      </w:r>
      <w:r w:rsidRPr="00492E79">
        <w:rPr>
          <w:rFonts w:ascii="Times New Roman" w:hAnsi="Times New Roman" w:cs="Times New Roman"/>
          <w:color w:val="000000"/>
          <w:sz w:val="20"/>
          <w:szCs w:val="20"/>
        </w:rPr>
        <w:t xml:space="preserve"> 10.Обеспечение кадровой политики в сфере образования, направленной на повышение квалификации педагогических работников и уровня их профессионализма. </w:t>
      </w:r>
      <w:r w:rsidRPr="00492E79">
        <w:rPr>
          <w:rFonts w:ascii="Times New Roman" w:hAnsi="Times New Roman" w:cs="Times New Roman"/>
          <w:sz w:val="20"/>
          <w:szCs w:val="20"/>
        </w:rPr>
        <w:t>11.</w:t>
      </w:r>
      <w:r w:rsidRPr="00492E79">
        <w:rPr>
          <w:rFonts w:ascii="Times New Roman" w:hAnsi="Times New Roman" w:cs="Times New Roman"/>
          <w:spacing w:val="2"/>
          <w:sz w:val="20"/>
          <w:szCs w:val="20"/>
        </w:rPr>
        <w:t>Исполнение государственных полномочий, возложенных на органы местного самоуправления по организации и осуществлению деятельности по опеке и попечительству в отношении несовершеннолетних лиц в соответствии с законодательством в сфере опеки и попечительства несовершеннолетних. 12.Осуществление иных установленных федеральным законодательством полномочий в сфере образования</w:t>
      </w:r>
      <w:r w:rsidRPr="00492E79">
        <w:rPr>
          <w:rFonts w:ascii="Times New Roman" w:hAnsi="Times New Roman" w:cs="Times New Roman"/>
          <w:color w:val="2D2D2D"/>
          <w:spacing w:val="2"/>
          <w:sz w:val="20"/>
          <w:szCs w:val="20"/>
        </w:rPr>
        <w:t>.</w:t>
      </w:r>
      <w:r w:rsidRPr="00492E79">
        <w:rPr>
          <w:rFonts w:ascii="Times New Roman" w:hAnsi="Times New Roman" w:cs="Times New Roman"/>
          <w:color w:val="000000"/>
          <w:sz w:val="20"/>
          <w:szCs w:val="20"/>
        </w:rPr>
        <w:t xml:space="preserve"> </w:t>
      </w:r>
      <w:r w:rsidRPr="00492E79">
        <w:rPr>
          <w:rFonts w:ascii="Times New Roman" w:hAnsi="Times New Roman" w:cs="Times New Roman"/>
          <w:b/>
          <w:color w:val="000000"/>
          <w:sz w:val="20"/>
          <w:szCs w:val="20"/>
        </w:rPr>
        <w:t xml:space="preserve">Статья 3. Функции Отдела </w:t>
      </w:r>
      <w:proofErr w:type="gramStart"/>
      <w:r w:rsidRPr="00492E79">
        <w:rPr>
          <w:rFonts w:ascii="Times New Roman" w:hAnsi="Times New Roman" w:cs="Times New Roman"/>
          <w:b/>
          <w:color w:val="000000"/>
          <w:sz w:val="20"/>
          <w:szCs w:val="20"/>
        </w:rPr>
        <w:t>образования</w:t>
      </w:r>
      <w:r w:rsidRPr="00492E79">
        <w:rPr>
          <w:rFonts w:ascii="Times New Roman" w:hAnsi="Times New Roman" w:cs="Times New Roman"/>
          <w:color w:val="000000"/>
          <w:sz w:val="20"/>
          <w:szCs w:val="20"/>
        </w:rPr>
        <w:t xml:space="preserve"> В соответствии с</w:t>
      </w:r>
      <w:proofErr w:type="gramEnd"/>
      <w:r w:rsidRPr="00492E79">
        <w:rPr>
          <w:rFonts w:ascii="Times New Roman" w:hAnsi="Times New Roman" w:cs="Times New Roman"/>
          <w:color w:val="000000"/>
          <w:sz w:val="20"/>
          <w:szCs w:val="20"/>
        </w:rPr>
        <w:t xml:space="preserve"> возложенными задачами Отдел образования выполняет следующие функции. 1. Общие функции: 1.1. Осуществляет от имени администрации Завитинского муниципального округа Амурской области функции и полномочия учредителя муниципальных образовательных организаций, находящихся в ведении Отдела образования (далее – муниципальная образовательная организация), в пределах своей компетенции. 1.2. Осуществляет стратегическое планирование развития системы образования Завитинского муниципального округа Амурской области. 1.3. Осуществляет деятельность по реализации государственных программ Российской Федерации, федеральных и региональных программ, муниципальных программ, направленных на развитие системы образования. 1.4. Организует проведение мониторинга в системе образования. 1.5. Осуществляет информационное и методическое обеспечение деятельности муниципальных образовательных организаций. 1.6. Оказывает помощь в проведении независимой оценки качества образования, общественной и общественно-профессиональной аккредитации муниципальных образовательных организаций. 1.7. Разрабатывает проекты муниципальных правовых актов </w:t>
      </w:r>
      <w:proofErr w:type="gramStart"/>
      <w:r w:rsidRPr="00492E79">
        <w:rPr>
          <w:rFonts w:ascii="Times New Roman" w:hAnsi="Times New Roman" w:cs="Times New Roman"/>
          <w:color w:val="000000"/>
          <w:sz w:val="20"/>
          <w:szCs w:val="20"/>
        </w:rPr>
        <w:t>администрации  Завитинского</w:t>
      </w:r>
      <w:proofErr w:type="gramEnd"/>
      <w:r w:rsidRPr="00492E79">
        <w:rPr>
          <w:rFonts w:ascii="Times New Roman" w:hAnsi="Times New Roman" w:cs="Times New Roman"/>
          <w:color w:val="000000"/>
          <w:sz w:val="20"/>
          <w:szCs w:val="20"/>
        </w:rPr>
        <w:t xml:space="preserve"> муниципального округа Амурской области о создании, изменении типа, реорганизации и ликвидации муниципальных образовательных организаций. 1.8. Разрабатывает проекты муниципальных правовых актов, регламентирующих полномочия Отдела образования по осуществлению управления в сфере образования и деятельности муниципальных образовательных организаций. 1.9. Участвует в разработке ежегодных планов и программ социально-экономического развития Завитинского </w:t>
      </w:r>
      <w:r w:rsidRPr="00492E79">
        <w:rPr>
          <w:rFonts w:ascii="Times New Roman" w:hAnsi="Times New Roman" w:cs="Times New Roman"/>
          <w:color w:val="000000"/>
          <w:sz w:val="20"/>
          <w:szCs w:val="20"/>
        </w:rPr>
        <w:lastRenderedPageBreak/>
        <w:t xml:space="preserve">муниципального округа Амурской области по направлениям деятельности Отдела образования 1.10. Выявляет потребности и запросы населения муниципального образования в образовательных услугах, изучает тенденции их развития. 1.11. Осуществляет деятельность по развитию сферы образования, разрабатывает и реализует «дорожные карты» по реализации направлений развития образования. 1.12. Осуществляет работу по организации предоставления муниципальных услуг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представления государственных и муниципальных услуг». 1.13. Оказывает государственные и муниципальные услуги в сфере общего образования, а также в сфере </w:t>
      </w:r>
      <w:r w:rsidRPr="00492E79">
        <w:rPr>
          <w:rFonts w:ascii="Times New Roman" w:hAnsi="Times New Roman" w:cs="Times New Roman"/>
          <w:sz w:val="20"/>
          <w:szCs w:val="20"/>
        </w:rPr>
        <w:t>организации и осуществления деятельности по опеке и попечительству в отношении несовершеннолетних</w:t>
      </w:r>
      <w:r w:rsidRPr="00492E79">
        <w:rPr>
          <w:rFonts w:ascii="Times New Roman" w:hAnsi="Times New Roman" w:cs="Times New Roman"/>
          <w:color w:val="000000"/>
          <w:sz w:val="20"/>
          <w:szCs w:val="20"/>
        </w:rPr>
        <w:t xml:space="preserve"> в соответствии с реестром муниципальных услуг, утвержденным главой Завитинского муниципального округа Амурской области.  1.14. Организует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1.15. Организует учет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организациях и проживающих на территории Завитинского муниципального округа Амурской области, и форм получения образования, определенных родителями (законными представителями) детей. 1.16. </w:t>
      </w:r>
      <w:r w:rsidRPr="00492E79">
        <w:rPr>
          <w:rFonts w:ascii="Times New Roman" w:hAnsi="Times New Roman" w:cs="Times New Roman"/>
          <w:sz w:val="20"/>
          <w:szCs w:val="20"/>
        </w:rPr>
        <w:t xml:space="preserve">Ведет учет детей, получающих общее образование в семейной форме, а также форм получения образования и обучения, определенных родителями (законными представителями) детей. </w:t>
      </w:r>
      <w:r w:rsidRPr="00492E79">
        <w:rPr>
          <w:rFonts w:ascii="Times New Roman" w:hAnsi="Times New Roman" w:cs="Times New Roman"/>
          <w:color w:val="000000"/>
          <w:sz w:val="20"/>
          <w:szCs w:val="20"/>
        </w:rPr>
        <w:t>1.17. Осуществляет закрепление определенной муниципальной образовательной организации за конкретной территорией Завитинского муниципального округа Амурской области. 1.18. Взаимодействует с другими структурными подразделениями администрации Завитинского муниципального округа Амурской области и внешними организациями в части организации обеспечения содержания зданий и сооружений образовательных организаций, обустройства прилегающих к ним территорий, проведения капитального и текущего ремонта, укрепления материально-технической базы муниципальных образовательных организаций, организации питания, подвоза,  медицинского обслуживания воспитанников, обучающихся, работников муниципальных образовательных организаций. 1.19. Взаимодействует с органами и учреждениями системы профилактики безнадзорности и правонарушений несовершеннолетних, учреждениями социальной защиты населения, отделом военного комиссариата. 1.20. При необходимости принятия органом местного самоуправления решения о реконструкции, модернизации, об изменении назначения, ликвидации, сдаче в аренду объекта социальной инфраструктуры для детей, являющегося муниципальной собственностью, участвует в проведении предварительной экспертной оценки последствий такого решения для обеспечения жизнедеятельности, образования, воспитания и развития детей. 1.21. Обеспечивает в пределах своей компетенции защиту персональных данных и сведений, составляющих конфиденциальную информацию. 1.22. Организует и обеспечивает проведение организационных, воспитательных и массовых мероприятий в системе образования Завитинского муниципального округа Амурской области. 1.23. Ведет прием граждан, рассматривает в установленном порядке заявления и обращения граждан и организаций в пределах своей компетенции. 1.24. Обеспечивает открытость и доступность информации о системе образования муниципального образования. 1.25. Организует работу по созданию и развитию муниципальной системы оценки качества образования в Отделе образования и муниципальных образовательных организациях. 2. Функции в области организации предоставления общедоступного и бесплатного дошкольного образования по образовательным программам дошкольного образования: 2.1. Обеспечивает условия для развития и функционирования системы дошкольного образования по образовательным программам дошкольного образования. 2.2. </w:t>
      </w:r>
      <w:r w:rsidRPr="00492E79">
        <w:rPr>
          <w:rFonts w:ascii="Times New Roman" w:hAnsi="Times New Roman" w:cs="Times New Roman"/>
          <w:sz w:val="20"/>
          <w:szCs w:val="20"/>
        </w:rPr>
        <w:t>Комплектует муниципальные</w:t>
      </w:r>
      <w:r w:rsidRPr="00492E79">
        <w:rPr>
          <w:rFonts w:ascii="Times New Roman" w:hAnsi="Times New Roman" w:cs="Times New Roman"/>
          <w:color w:val="000000"/>
          <w:sz w:val="20"/>
          <w:szCs w:val="20"/>
        </w:rPr>
        <w:t xml:space="preserve"> образовательные организации, реализующие основную образовательную </w:t>
      </w:r>
      <w:r w:rsidRPr="00492E79">
        <w:rPr>
          <w:rFonts w:ascii="Times New Roman" w:hAnsi="Times New Roman" w:cs="Times New Roman"/>
          <w:sz w:val="20"/>
          <w:szCs w:val="20"/>
        </w:rPr>
        <w:t>программу дошкольного</w:t>
      </w:r>
      <w:r w:rsidRPr="00492E79">
        <w:rPr>
          <w:rFonts w:ascii="Times New Roman" w:hAnsi="Times New Roman" w:cs="Times New Roman"/>
          <w:color w:val="000000"/>
          <w:sz w:val="20"/>
          <w:szCs w:val="20"/>
        </w:rPr>
        <w:t xml:space="preserve"> образования и (или) адаптированную образовательную программу дошкольного образования. Создает условия для осуществления присмотра и ухода за детьми, содержания детей в муниципальных образовательных организациях. 2.3. Организует деятельность муниципальных образовательных организаций по созданию для детей с ограниченными возможностями здоровья групп компенсирующей направленности, созданию условий, обеспечивающих коррекцию нарушений развития, воспитание и обучение, социальную адаптацию воспитанников. 2.4. Организует деятельность муниципальных образовательных организаций по созданию групп оздоровительной направленности. 2.5. Создает систему мер по апробации и внедрению вариативных форм дошкольного образования.2.6. Организует и координирует методическую, диагностическую и консультативную помощь семьям, воспитывающим детей дошкольного возраста на дому. 2.7. Осуществляет контроль в сфере создания условий для организации питания дошкольников в муниципальных образовательных организациях. 2.8. Подготавливает предложения главе Завитинского муниципального округа Амурской области по установлению платы, взимаемой с родителей (законных представителей) за присмотр и уход за детьми, и ее размера. 2.9. Подготавливает предложения  главе Завитинского муниципального округа Амурской области о размере родительской платы за присмотр и уход за детьми или </w:t>
      </w:r>
      <w:proofErr w:type="spellStart"/>
      <w:r w:rsidRPr="00492E79">
        <w:rPr>
          <w:rFonts w:ascii="Times New Roman" w:hAnsi="Times New Roman" w:cs="Times New Roman"/>
          <w:color w:val="000000"/>
          <w:sz w:val="20"/>
          <w:szCs w:val="20"/>
        </w:rPr>
        <w:t>невзимания</w:t>
      </w:r>
      <w:proofErr w:type="spellEnd"/>
      <w:r w:rsidRPr="00492E79">
        <w:rPr>
          <w:rFonts w:ascii="Times New Roman" w:hAnsi="Times New Roman" w:cs="Times New Roman"/>
          <w:color w:val="000000"/>
          <w:sz w:val="20"/>
          <w:szCs w:val="20"/>
        </w:rPr>
        <w:t xml:space="preserve"> ее с отдельных категорий родителей (законных представителей). 3. Функции в области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 3.1. Обеспечивает условия для развития и функционирования системы начального общего, основного общего, среднего общего образования по основным общеобразовательным программам; условия для введения и реализации федерального государственного образовательного стандарта общего образования. 3.2. Обеспечивает условия для развития и функционирования системы дополнительного образования детей. 3.3. Оказывает содействие министерству образования и науки Амурской области, осуществляющему переданные полномочия Российской Федерации в области образования, в проведении государственной (итоговой) аттестации обучающихся, освоивших основные общеобразовательные программы основного общего, среднего общего образования. 3.4. Координирует деятельность муниципальных образовательных организаций по выявлению и развитию одаренных детей. 3.5. Организует и проводит в целях выявления и поддержки лиц, проявивших выдающиеся способности, олимпиады и иные интеллектуальные и (или) творческие конкурсы, физкультурные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пропаганду научных знаний, творческих и спортивных достижений. 3.6. Организует и координирует деятельность муниципальных образовательных организаций по профилактике безнадзорности и правонарушений несовершеннолетних; по профилактике употребления психоактивных веществ, </w:t>
      </w:r>
      <w:r w:rsidRPr="00492E79">
        <w:rPr>
          <w:rFonts w:ascii="Times New Roman" w:hAnsi="Times New Roman" w:cs="Times New Roman"/>
          <w:color w:val="000000"/>
          <w:sz w:val="20"/>
          <w:szCs w:val="20"/>
        </w:rPr>
        <w:lastRenderedPageBreak/>
        <w:t>алкогольной зависимости, табакокурения. 3.7. Осуществляет контроль в сфере создания условий для организации питания обучающихся в муниципальных образовательных организациях. 3.8. Осуществляет контроль за приемом воспитанников и обучающихся в подведомственные муниципальные образовательные организации, в случае отсутствия мест в муниципальной образовательной организации решает вопрос об устройстве ребенка в другую образовательную организацию на основании обращения родителей (законных представителей) ребенка. 3.9. Организует деятельность муниципальных образовательных организаций по созданию для детей с ограниченными возможностями здоровья специальных (коррекционных) классов, групп и созданию условий, обеспечивающих их лечение</w:t>
      </w:r>
      <w:r w:rsidRPr="00492E79">
        <w:rPr>
          <w:rFonts w:ascii="Times New Roman" w:hAnsi="Times New Roman" w:cs="Times New Roman"/>
          <w:i/>
          <w:color w:val="000000"/>
          <w:sz w:val="20"/>
          <w:szCs w:val="20"/>
        </w:rPr>
        <w:t>,</w:t>
      </w:r>
      <w:r w:rsidRPr="00492E79">
        <w:rPr>
          <w:rFonts w:ascii="Times New Roman" w:hAnsi="Times New Roman" w:cs="Times New Roman"/>
          <w:color w:val="000000"/>
          <w:sz w:val="20"/>
          <w:szCs w:val="20"/>
        </w:rPr>
        <w:t xml:space="preserve"> воспитание и обучение, социальную адаптацию и интеграцию в общество. </w:t>
      </w:r>
      <w:r w:rsidRPr="00492E79">
        <w:rPr>
          <w:rFonts w:ascii="Times New Roman" w:hAnsi="Times New Roman" w:cs="Times New Roman"/>
          <w:sz w:val="20"/>
          <w:szCs w:val="20"/>
        </w:rPr>
        <w:t>3.10.Создает территориальную психолого-медико-педагогическую комиссию (далее – ТПМПК)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3.10.1. Разрабатывает и утверждает Положение о ТПМПК.</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3.10.2. Формирует и утверждает состав и порядок работы ТПМПК.</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Включение врачей в состав ТПМПК осуществляется по согласованию с органом исполнительной власти Амурской области в области здравоохранения. 3.10.4. Комиссия имеет печать и бланки со своим наименованием.</w:t>
      </w:r>
      <w:r w:rsidRPr="00492E79">
        <w:rPr>
          <w:rFonts w:ascii="Times New Roman" w:hAnsi="Times New Roman" w:cs="Times New Roman"/>
          <w:color w:val="000000"/>
          <w:sz w:val="20"/>
          <w:szCs w:val="20"/>
        </w:rPr>
        <w:t xml:space="preserve"> </w:t>
      </w:r>
      <w:r w:rsidRPr="00492E79">
        <w:rPr>
          <w:rFonts w:ascii="Times New Roman" w:hAnsi="Times New Roman" w:cs="Times New Roman"/>
          <w:bCs/>
          <w:color w:val="000000"/>
          <w:sz w:val="20"/>
          <w:szCs w:val="20"/>
        </w:rPr>
        <w:t>3</w:t>
      </w:r>
      <w:r w:rsidRPr="00492E79">
        <w:rPr>
          <w:rFonts w:ascii="Times New Roman" w:hAnsi="Times New Roman" w:cs="Times New Roman"/>
          <w:bCs/>
          <w:sz w:val="20"/>
          <w:szCs w:val="20"/>
        </w:rPr>
        <w:t>.11</w:t>
      </w:r>
      <w:r w:rsidRPr="00492E79">
        <w:rPr>
          <w:rFonts w:ascii="Times New Roman" w:hAnsi="Times New Roman" w:cs="Times New Roman"/>
          <w:sz w:val="20"/>
          <w:szCs w:val="20"/>
        </w:rPr>
        <w:t>. Принимает меры к созданию рекомендованных в заключении ТПМПК условий для обучения и воспитания детей в муниципальных образовательных организациях Завитинского муниципального округа Амурской области.</w:t>
      </w:r>
      <w:r w:rsidRPr="00492E79">
        <w:rPr>
          <w:rFonts w:ascii="Times New Roman" w:hAnsi="Times New Roman" w:cs="Times New Roman"/>
          <w:color w:val="000000"/>
          <w:sz w:val="20"/>
          <w:szCs w:val="20"/>
        </w:rPr>
        <w:t xml:space="preserve"> 3.12. Согласует оставление муниципальной общеобразовательной организации обучающимся, достигшим возраста пятнадцати лет, до получения им основного общего образования. 3.13. Разрабатывает совместно с комиссией по делам несовершеннолетних и защите их прав, родителями (законными представителями) несовершеннолетнего, оставившего муниципальную общеобразовательную организацию до получения основного общего образования, меры, обеспечивающие освоение несовершеннолетним образовательной программы основного общего образования, а также трудоустройство несовершеннолетнего с его согласия. 3.14. Принимает совместно с родителями (законными представителями) несовершеннолетнего обучающегося, отчисленного из муниципальной общеобразовательной организации (в том числе в качестве меры дисциплинарного взыскания), меры, обеспечивающие получение несовершеннолетним обучающимся общего образования. </w:t>
      </w:r>
      <w:r w:rsidRPr="00492E79">
        <w:rPr>
          <w:rFonts w:ascii="Times New Roman" w:hAnsi="Times New Roman" w:cs="Times New Roman"/>
          <w:bCs/>
          <w:color w:val="000000"/>
          <w:sz w:val="20"/>
          <w:szCs w:val="20"/>
        </w:rPr>
        <w:t xml:space="preserve">3.15. Обеспечивает, в случае прекращения деятельности </w:t>
      </w:r>
      <w:r w:rsidRPr="00492E79">
        <w:rPr>
          <w:rFonts w:ascii="Times New Roman" w:hAnsi="Times New Roman" w:cs="Times New Roman"/>
          <w:color w:val="000000"/>
          <w:sz w:val="20"/>
          <w:szCs w:val="20"/>
        </w:rPr>
        <w:t xml:space="preserve">муниципальной </w:t>
      </w:r>
      <w:r w:rsidRPr="00492E79">
        <w:rPr>
          <w:rFonts w:ascii="Times New Roman" w:hAnsi="Times New Roman" w:cs="Times New Roman"/>
          <w:bCs/>
          <w:color w:val="000000"/>
          <w:sz w:val="20"/>
          <w:szCs w:val="20"/>
        </w:rPr>
        <w:t xml:space="preserve">образовательной организации, перевод </w:t>
      </w:r>
      <w:r w:rsidRPr="00492E79">
        <w:rPr>
          <w:rFonts w:ascii="Times New Roman" w:hAnsi="Times New Roman" w:cs="Times New Roman"/>
          <w:color w:val="000000"/>
          <w:sz w:val="20"/>
          <w:szCs w:val="20"/>
        </w:rPr>
        <w:t>совершеннолетних обучающихся с их согласия</w:t>
      </w:r>
      <w:r w:rsidRPr="00492E79">
        <w:rPr>
          <w:rFonts w:ascii="Times New Roman" w:hAnsi="Times New Roman" w:cs="Times New Roman"/>
          <w:bCs/>
          <w:color w:val="000000"/>
          <w:sz w:val="20"/>
          <w:szCs w:val="20"/>
        </w:rPr>
        <w:t xml:space="preserve"> </w:t>
      </w:r>
      <w:r w:rsidRPr="00492E79">
        <w:rPr>
          <w:rFonts w:ascii="Times New Roman" w:hAnsi="Times New Roman" w:cs="Times New Roman"/>
          <w:color w:val="000000"/>
          <w:sz w:val="20"/>
          <w:szCs w:val="20"/>
        </w:rPr>
        <w:t>и несовершеннолетних</w:t>
      </w:r>
      <w:r w:rsidRPr="00492E79">
        <w:rPr>
          <w:rFonts w:ascii="Times New Roman" w:hAnsi="Times New Roman" w:cs="Times New Roman"/>
          <w:bCs/>
          <w:color w:val="000000"/>
          <w:sz w:val="20"/>
          <w:szCs w:val="20"/>
        </w:rPr>
        <w:t xml:space="preserve"> обучающихся с согласия родителей (законных представителей) в другие </w:t>
      </w:r>
      <w:r w:rsidRPr="00492E79">
        <w:rPr>
          <w:rFonts w:ascii="Times New Roman" w:hAnsi="Times New Roman" w:cs="Times New Roman"/>
          <w:color w:val="000000"/>
          <w:sz w:val="20"/>
          <w:szCs w:val="20"/>
        </w:rPr>
        <w:t>организации, осуществляющие образовательную деятельность по образовательным программам соответствующего уровня и направленности.</w:t>
      </w:r>
      <w:r w:rsidRPr="00492E79">
        <w:rPr>
          <w:rFonts w:ascii="Times New Roman" w:hAnsi="Times New Roman" w:cs="Times New Roman"/>
          <w:bCs/>
          <w:color w:val="000000"/>
          <w:sz w:val="20"/>
          <w:szCs w:val="20"/>
        </w:rPr>
        <w:t>3.16. Обеспечивает,</w:t>
      </w:r>
      <w:r w:rsidRPr="00492E79">
        <w:rPr>
          <w:rFonts w:ascii="Times New Roman" w:hAnsi="Times New Roman" w:cs="Times New Roman"/>
          <w:color w:val="000000"/>
          <w:sz w:val="20"/>
          <w:szCs w:val="20"/>
        </w:rPr>
        <w:t xml:space="preserve"> в случае приостановления у муниципальной образовательной организации действия лицензии, приостановления действия государственной аккредитации полностью или в отношении отдельных уровней образования,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492E79">
        <w:rPr>
          <w:rFonts w:ascii="Times New Roman" w:hAnsi="Times New Roman" w:cs="Times New Roman"/>
          <w:bCs/>
          <w:color w:val="000000"/>
          <w:sz w:val="20"/>
          <w:szCs w:val="20"/>
        </w:rPr>
        <w:t xml:space="preserve">3.17. Предоставляет разрешение на прием детей, не достигших возраста шести лет шести месяцев, старше 8 лет для обучения в </w:t>
      </w:r>
      <w:r w:rsidRPr="00492E79">
        <w:rPr>
          <w:rFonts w:ascii="Times New Roman" w:hAnsi="Times New Roman" w:cs="Times New Roman"/>
          <w:color w:val="000000"/>
          <w:sz w:val="20"/>
          <w:szCs w:val="20"/>
        </w:rPr>
        <w:t xml:space="preserve">муниципальных образовательных организациях, </w:t>
      </w:r>
      <w:r w:rsidRPr="00492E79">
        <w:rPr>
          <w:rFonts w:ascii="Times New Roman" w:hAnsi="Times New Roman" w:cs="Times New Roman"/>
          <w:bCs/>
          <w:color w:val="000000"/>
          <w:sz w:val="20"/>
          <w:szCs w:val="20"/>
        </w:rPr>
        <w:t>по заявлению родителей (законных представителей) детей.</w:t>
      </w:r>
      <w:r w:rsidRPr="00492E79">
        <w:rPr>
          <w:rFonts w:ascii="Times New Roman" w:hAnsi="Times New Roman" w:cs="Times New Roman"/>
          <w:color w:val="000000"/>
          <w:sz w:val="20"/>
          <w:szCs w:val="20"/>
        </w:rPr>
        <w:t xml:space="preserve"> 3.18. Осуществляет информационное обеспечение в пределах своей компетенции муниципальных образовательных организаций, реализацию мероприятий по обеспечению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муниципальных образовательных организаций, и учебными пособиями, допущенными к использованию в образовательном процессе в таких муниципальных образовательных организациях. 3.19. Организует учет несовершеннолетних граждан, не обучающихся, не посещающих или систематически пропускающих по неуважительным причинам занятия в муниципальных образовательных организациях.3.20. </w:t>
      </w:r>
      <w:r w:rsidRPr="00492E79">
        <w:rPr>
          <w:rFonts w:ascii="Times New Roman" w:hAnsi="Times New Roman" w:cs="Times New Roman"/>
          <w:sz w:val="20"/>
          <w:szCs w:val="20"/>
          <w:shd w:val="clear" w:color="auto" w:fill="FFFFFF"/>
        </w:rPr>
        <w:t>Обеспечивает работу организаций дополнительного образования, взаимодействует с учреждениями социально-культурной сферы города по вопросам семьи и спорта.</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4. Функции в области осуществления полномочий учредителя от лица администрации Завитинского муниципального округа Амурской области:</w:t>
      </w:r>
      <w:r w:rsidRPr="00492E79">
        <w:rPr>
          <w:rFonts w:ascii="Times New Roman" w:hAnsi="Times New Roman" w:cs="Times New Roman"/>
          <w:color w:val="000000"/>
          <w:sz w:val="20"/>
          <w:szCs w:val="20"/>
        </w:rPr>
        <w:t xml:space="preserve"> 4.1. Осуществляет функции и полномочия учредителя муниципальных образовательных организаций в установленной настоящим положением сфере деятельности. 4.2. Инициирует перед учредителем создание необходимого числа соответствующих муниципальных образовательных организаций, классов, групп, а также условий для их функционирования. 4.3. Участвует в подготовке и утверждении проектов дополнений и изменений, вносимых в Уставы муниципальных образовательных организаций. 4.4. Рассматривает в установленном порядке письма, жалобы и заявления граждан, проводит прием граждан по личным вопросам. 4.5. Взаимодействует с финансовыми органами Завитинского муниципального округа Амурской области при р</w:t>
      </w:r>
      <w:r w:rsidRPr="00492E79">
        <w:rPr>
          <w:rFonts w:ascii="Times New Roman" w:hAnsi="Times New Roman" w:cs="Times New Roman"/>
          <w:sz w:val="20"/>
          <w:szCs w:val="20"/>
        </w:rPr>
        <w:t xml:space="preserve">азработке местных нормативов финансового обеспечения муниципальных образовательных организаций. </w:t>
      </w:r>
      <w:r w:rsidRPr="00492E79">
        <w:rPr>
          <w:rFonts w:ascii="Times New Roman" w:hAnsi="Times New Roman" w:cs="Times New Roman"/>
          <w:color w:val="000000"/>
          <w:sz w:val="20"/>
          <w:szCs w:val="20"/>
        </w:rPr>
        <w:t xml:space="preserve"> Формирует, утверждает и осуществляет контроль за исполнением муниципального задания для подведомственных муниципальных бюджетных и автономных образовательных организаций. 4.6. Оказывает консультативную и методическую помощь муниципальным образовательным организациям по вопросам функционирования. 4.7. Определяет порядок и сроки проведения аттестации руководителей муниципальных образовательных организаций и лиц, претендующих на должность руководителя, в соответствии с требованиями муниципальных правовых актов и должностных лиц администрации Завитинского муниципального округа Амурской области к порядку и условиям аттестации руководителей муниципальных образовательных организаций и лиц, претендующих на должность руководителя, ведет учет и отчетность по данному вопросу. Проводит аттестацию руководителей муниципальных образовательных организаций и лиц, претендующих на должность руководителя. 4.8. Организует работу конкурсной комиссии для проведения конкурса на замещение вакантной должности руководителя муниципальной образовательной организации. 4.9. Осуществляет ведомственный контроль за деятельностью (в том числе за качеством оказываемых услуг) подведомственных муниципальных </w:t>
      </w:r>
      <w:proofErr w:type="gramStart"/>
      <w:r w:rsidRPr="00492E79">
        <w:rPr>
          <w:rFonts w:ascii="Times New Roman" w:hAnsi="Times New Roman" w:cs="Times New Roman"/>
          <w:color w:val="000000"/>
          <w:sz w:val="20"/>
          <w:szCs w:val="20"/>
        </w:rPr>
        <w:t>образовательных  организаций</w:t>
      </w:r>
      <w:proofErr w:type="gramEnd"/>
      <w:r w:rsidRPr="00492E79">
        <w:rPr>
          <w:rFonts w:ascii="Times New Roman" w:hAnsi="Times New Roman" w:cs="Times New Roman"/>
          <w:color w:val="000000"/>
          <w:sz w:val="20"/>
          <w:szCs w:val="20"/>
        </w:rPr>
        <w:t xml:space="preserve">. 4.10. Осуществляет контроль деятельности подведомственных муниципальных образовательных организаций в соответствии с утвержденными муниципальными заданиями в части предоставления образования. 4.11. Ходатайствует о представлении работников </w:t>
      </w:r>
      <w:r w:rsidRPr="00492E79">
        <w:rPr>
          <w:rFonts w:ascii="Times New Roman" w:hAnsi="Times New Roman" w:cs="Times New Roman"/>
          <w:color w:val="000000"/>
          <w:sz w:val="20"/>
          <w:szCs w:val="20"/>
        </w:rPr>
        <w:lastRenderedPageBreak/>
        <w:t>подведомственных муниципальных образовательных организаций к награждению государственными наградами Российской Федерации, ведомственными наградами Министерства просвещения Российской Федерации, наградами Амурской области, наградами администрации Завитинского муниципального округа Амурской области.</w:t>
      </w:r>
      <w:r w:rsidRPr="00492E79">
        <w:rPr>
          <w:rFonts w:ascii="Times New Roman" w:hAnsi="Times New Roman" w:cs="Times New Roman"/>
          <w:color w:val="000000"/>
          <w:sz w:val="20"/>
          <w:szCs w:val="20"/>
          <w:highlight w:val="green"/>
        </w:rPr>
        <w:t xml:space="preserve"> </w:t>
      </w:r>
      <w:r w:rsidRPr="00492E79">
        <w:rPr>
          <w:rFonts w:ascii="Times New Roman" w:hAnsi="Times New Roman" w:cs="Times New Roman"/>
          <w:color w:val="000000"/>
          <w:sz w:val="20"/>
          <w:szCs w:val="20"/>
        </w:rPr>
        <w:t xml:space="preserve"> 4.12. Приостанавливает осуществление приносящей доход </w:t>
      </w:r>
      <w:proofErr w:type="gramStart"/>
      <w:r w:rsidRPr="00492E79">
        <w:rPr>
          <w:rFonts w:ascii="Times New Roman" w:hAnsi="Times New Roman" w:cs="Times New Roman"/>
          <w:color w:val="000000"/>
          <w:sz w:val="20"/>
          <w:szCs w:val="20"/>
        </w:rPr>
        <w:t>деятельности  муниципальных</w:t>
      </w:r>
      <w:proofErr w:type="gramEnd"/>
      <w:r w:rsidRPr="00492E79">
        <w:rPr>
          <w:rFonts w:ascii="Times New Roman" w:hAnsi="Times New Roman" w:cs="Times New Roman"/>
          <w:color w:val="000000"/>
          <w:sz w:val="20"/>
          <w:szCs w:val="20"/>
        </w:rPr>
        <w:t xml:space="preserve"> образовательных организаций, если она идет в ущерб образовательной деятельности, предусмотренной Уставом. 4.13. </w:t>
      </w:r>
      <w:r w:rsidRPr="00492E79">
        <w:rPr>
          <w:rFonts w:ascii="Times New Roman" w:hAnsi="Times New Roman" w:cs="Times New Roman"/>
          <w:sz w:val="20"/>
          <w:szCs w:val="20"/>
        </w:rPr>
        <w:t>Осуществляет контроль условий аренды зданий, помещений и иных объектов собственности, закрепленных за подведомственными муниципальными образовательными организациями на праве оперативного управления.</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4.</w:t>
      </w:r>
      <w:proofErr w:type="gramStart"/>
      <w:r w:rsidRPr="00492E79">
        <w:rPr>
          <w:rFonts w:ascii="Times New Roman" w:hAnsi="Times New Roman" w:cs="Times New Roman"/>
          <w:sz w:val="20"/>
          <w:szCs w:val="20"/>
        </w:rPr>
        <w:t>14.Содействует</w:t>
      </w:r>
      <w:proofErr w:type="gramEnd"/>
      <w:r w:rsidRPr="00492E79">
        <w:rPr>
          <w:rFonts w:ascii="Times New Roman" w:hAnsi="Times New Roman" w:cs="Times New Roman"/>
          <w:sz w:val="20"/>
          <w:szCs w:val="20"/>
        </w:rPr>
        <w:t xml:space="preserve"> открытию новых типов и видов муниципальных образовательных организаций и созданию муниципальных автономных, бюджетных образовательных организаций.</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4.</w:t>
      </w:r>
      <w:proofErr w:type="gramStart"/>
      <w:r w:rsidRPr="00492E79">
        <w:rPr>
          <w:rFonts w:ascii="Times New Roman" w:hAnsi="Times New Roman" w:cs="Times New Roman"/>
          <w:sz w:val="20"/>
          <w:szCs w:val="20"/>
        </w:rPr>
        <w:t>15.Осуществляет</w:t>
      </w:r>
      <w:proofErr w:type="gramEnd"/>
      <w:r w:rsidRPr="00492E79">
        <w:rPr>
          <w:rFonts w:ascii="Times New Roman" w:hAnsi="Times New Roman" w:cs="Times New Roman"/>
          <w:sz w:val="20"/>
          <w:szCs w:val="20"/>
        </w:rPr>
        <w:t xml:space="preserve"> мероприятия по рационализации (оптимизации)  сети  муниципальных  образовательных  организаций  и  образовательных  услуг.</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4.16</w:t>
      </w:r>
      <w:r w:rsidRPr="00492E79">
        <w:rPr>
          <w:rFonts w:ascii="Times New Roman" w:hAnsi="Times New Roman" w:cs="Times New Roman"/>
          <w:color w:val="FF0000"/>
          <w:sz w:val="20"/>
          <w:szCs w:val="20"/>
        </w:rPr>
        <w:t xml:space="preserve">. </w:t>
      </w:r>
      <w:proofErr w:type="gramStart"/>
      <w:r w:rsidRPr="00492E79">
        <w:rPr>
          <w:rFonts w:ascii="Times New Roman" w:hAnsi="Times New Roman" w:cs="Times New Roman"/>
          <w:sz w:val="20"/>
          <w:szCs w:val="20"/>
        </w:rPr>
        <w:t>Взаимодействует  с</w:t>
      </w:r>
      <w:proofErr w:type="gramEnd"/>
      <w:r w:rsidRPr="00492E79">
        <w:rPr>
          <w:rFonts w:ascii="Times New Roman" w:hAnsi="Times New Roman" w:cs="Times New Roman"/>
          <w:sz w:val="20"/>
          <w:szCs w:val="20"/>
        </w:rPr>
        <w:t xml:space="preserve">  территориальным органом  внутренних  дел (подразделение  ГИБДД) по  обеспечению  безопасности  передвижения  детей  на  дорогах  и  организации  перевозок  детей.</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 xml:space="preserve">4.17. Организует бесплатную перевозку обучающихся </w:t>
      </w:r>
      <w:proofErr w:type="gramStart"/>
      <w:r w:rsidRPr="00492E79">
        <w:rPr>
          <w:rFonts w:ascii="Times New Roman" w:hAnsi="Times New Roman" w:cs="Times New Roman"/>
          <w:sz w:val="20"/>
          <w:szCs w:val="20"/>
        </w:rPr>
        <w:t>в  муниципальные</w:t>
      </w:r>
      <w:proofErr w:type="gramEnd"/>
      <w:r w:rsidRPr="00492E79">
        <w:rPr>
          <w:rFonts w:ascii="Times New Roman" w:hAnsi="Times New Roman" w:cs="Times New Roman"/>
          <w:sz w:val="20"/>
          <w:szCs w:val="20"/>
        </w:rPr>
        <w:t xml:space="preserve"> образовательные организации, реализующие  основные общеобразовательные программы, между поселениями.</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 xml:space="preserve">Осуществляет контроль за осуществлением подвоза обучающихся. 4.18. </w:t>
      </w:r>
      <w:proofErr w:type="gramStart"/>
      <w:r w:rsidRPr="00492E79">
        <w:rPr>
          <w:rFonts w:ascii="Times New Roman" w:hAnsi="Times New Roman" w:cs="Times New Roman"/>
          <w:sz w:val="20"/>
          <w:szCs w:val="20"/>
        </w:rPr>
        <w:t>Контролирует  и</w:t>
      </w:r>
      <w:proofErr w:type="gramEnd"/>
      <w:r w:rsidRPr="00492E79">
        <w:rPr>
          <w:rFonts w:ascii="Times New Roman" w:hAnsi="Times New Roman" w:cs="Times New Roman"/>
          <w:sz w:val="20"/>
          <w:szCs w:val="20"/>
        </w:rPr>
        <w:t xml:space="preserve"> анализирует  подготовку  допризывной  молодежи  к  службе  в  вооруженных  силах  РФ, организует  проведение  учебных  сборов  по  основам  военной  службы  с  юношами 10 классов, участвует в  работе  районной  призывной  комиссии.</w:t>
      </w:r>
      <w:r w:rsidRPr="00492E79">
        <w:rPr>
          <w:rFonts w:ascii="Times New Roman" w:hAnsi="Times New Roman" w:cs="Times New Roman"/>
          <w:color w:val="000000"/>
          <w:sz w:val="20"/>
          <w:szCs w:val="20"/>
        </w:rPr>
        <w:t xml:space="preserve"> 5. Функции в области обеспечения содержания зданий и сооружений муниципальных образовательных организаций, обустройства прилегающих к ним территорий: 5.1. Контролирует в пределах выделяемых средств местного бюджета капитальный, текущий ремонты и реконструкцию закрепленного за муниципальными образовательными организациями имущества, реализацию федеральных, региональных и муниципальных программ, направленных на улучшение материально-технического состояния зданий, сооружений, оборудования и на благоустройство территорий муниципальных образовательных организаций. 5.2. Координирует работу муниципальных образовательных организаций по подготовке к новому учебному году, отопительному сезону. 5.3. Осуществляет контроль ввода в эксплуатацию новых объектов образовательной сферы, комплектования их мебелью, оборудованием, учебно-методическими пособиями. 5.4. Участвует в разработке муниципальных программ по строительству, ремонту, эксплуатации и содержанию объектов муниципальных образовательных организаций. 6. Функции в области организации отдыха, оздоровления и занятости детей в каникулярный период. 6.1. Выполняет функции уполномоченного органа по расходованию средств из областного и местного бюджетов на организацию летней оздоровительной кампании. 6.2. Планирует и организует в каникулярное время деятельность оздоровительных лагерей с дневным пребыванием на базе муниципальных образовательных организаций. 6.3. Осуществляет контроль за организацией отдыха детей, за соответствием условий отдыха нормативным требованиям, за расходованием бюджетных средств на эти цели. 7. Функции в области обеспечения комплексной безопасности муниципальных образовательных организаций: 7.1. В рамках предоставленных полномочий разрабатывает нормативные документы Отдела образования по обеспечению комплексной безопасности в муниципальных образовательных организациях. 7.2. В рамках полномочий органа управления образованием к</w:t>
      </w:r>
      <w:r w:rsidRPr="00492E79">
        <w:rPr>
          <w:rFonts w:ascii="Times New Roman" w:hAnsi="Times New Roman" w:cs="Times New Roman"/>
          <w:sz w:val="20"/>
          <w:szCs w:val="20"/>
        </w:rPr>
        <w:t>онтролирует исполнение руководителями муниципальных образовательных организаций федерального, регионального законодательства</w:t>
      </w:r>
      <w:r w:rsidRPr="00492E79">
        <w:rPr>
          <w:rFonts w:ascii="Times New Roman" w:hAnsi="Times New Roman" w:cs="Times New Roman"/>
          <w:color w:val="000000"/>
          <w:sz w:val="20"/>
          <w:szCs w:val="20"/>
        </w:rPr>
        <w:t xml:space="preserve"> и иных нормативных актов, принятых органами государственной власти, органами местного самоуправления, регламентирующих безопасность муниципальных образовательных организаций. 7.3. Оказывает содействие в организации обучения на курсах повышения квалификации по охране труда, ГО и ЧС руководителей и работников муниципальных образовательных организаций. 7.4. Осуществляет в рамках компетенции учредителя контроль за состоянием и содержанием территории, зданий, помещений и оборудования муниципальных образовательных организаций в соответствии с требованиями санитарных норм и правил, пожарной безопасности, террористической защищенности, безопасности дорожного движения. 7.5. В рамках полномочий учредителя контролирует организацию горячего питания обучающихся и воспитанников в муниципальных образовательных организациях в соответствии с требованиями санитарных правил и нормативов, с учетом энергетической ценности продуктов и сбалансированности рациона. 7.6. Осуществляет контроль за оснащением в муниципальных образовательных организациях учебных кабинетов, спортивных залов, спортивных сооружений оборудованием и инвентарем в соответствии с требованиями санитарных правил и нормативов для создания безопасных условий пребывания обучающихся и воспитанников в муниципальных образовательных организациях.  7.7. Обеспечивает участие представителя Отдела образования в работе комиссии по расследованию несчастных случаев с обучающимися и воспитанниками в муниципальных образовательных организациях </w:t>
      </w:r>
      <w:proofErr w:type="gramStart"/>
      <w:r w:rsidRPr="00492E79">
        <w:rPr>
          <w:rFonts w:ascii="Times New Roman" w:hAnsi="Times New Roman" w:cs="Times New Roman"/>
          <w:color w:val="000000"/>
          <w:sz w:val="20"/>
          <w:szCs w:val="20"/>
        </w:rPr>
        <w:t>в соответствии с полномочиями</w:t>
      </w:r>
      <w:proofErr w:type="gramEnd"/>
      <w:r w:rsidRPr="00492E79">
        <w:rPr>
          <w:rFonts w:ascii="Times New Roman" w:hAnsi="Times New Roman" w:cs="Times New Roman"/>
          <w:color w:val="000000"/>
          <w:sz w:val="20"/>
          <w:szCs w:val="20"/>
        </w:rPr>
        <w:t xml:space="preserve"> определенными законодательством. 7.8. Контролирует обеспечение информационной безопасности при проведении образовательного процесса в муниципальных образовательных организациях. 7.9. Осуществляет мониторинг комплексной безопасности в муниципальных образовательных организациях. 7.10. Организует и контролирует проведение профилактической работы по предупреждению детского и производственного травматизма, заболеваний сотрудников, обучающихся, воспитанников в системе образования Завитинского муниципального округа Амурской области. 7.11. </w:t>
      </w:r>
      <w:proofErr w:type="gramStart"/>
      <w:r w:rsidRPr="00492E79">
        <w:rPr>
          <w:rFonts w:ascii="Times New Roman" w:hAnsi="Times New Roman" w:cs="Times New Roman"/>
          <w:color w:val="000000"/>
          <w:sz w:val="20"/>
          <w:szCs w:val="20"/>
        </w:rPr>
        <w:t>Осуществляет  контроль</w:t>
      </w:r>
      <w:proofErr w:type="gramEnd"/>
      <w:r w:rsidRPr="00492E79">
        <w:rPr>
          <w:rFonts w:ascii="Times New Roman" w:hAnsi="Times New Roman" w:cs="Times New Roman"/>
          <w:color w:val="000000"/>
          <w:sz w:val="20"/>
          <w:szCs w:val="20"/>
        </w:rPr>
        <w:t xml:space="preserve"> за организацией обучения обучающихся на дому или в медицинской организации на основании заключения медицинской организации и обращения родителей (законных представителей) в муниципальные образовательные организации. 7.12. Участвует в разработке и реализации мероприятий по профилактике терроризма и экстремизма, а также в минимизации и (или) ликвидации последствий проявлений терроризма и экстремизма в соответствии со своими полномочиями. 7.13. Осуществляет контроль за созданием условий в муниципальных образовательных организациях для обучения и воспитания детей с ограниченными возможностями здоровья, детей-инвалидов.  7.14. Оказывает содействие муниципальным образовательным организациям по организации работы в части обеспечения противопожарной, экологической, дорожной, антитеррористической и электробезопасности. 8. Функции в области организационно-аналитического обеспечения деятельности: 8.1. Организует мониторинг системы образования, эффективности деятельности муниципальных образовательных организаций, осуществляет мониторинг процесса перехода на федеральные государственные образовательные стандарты, мониторинг деятельности муниципальных образовательных организаций по исполнению требований федеральных государственных образовательных стандартов, реализации государственной политики в сфере образования, организации образовательного процесса. 8.2. Организует в установленном порядке сбор, обработку и представление государственной статистической отчетности в сфере образования. 8.3. В соответствии с установленными формами статистической отчетности представляет в Министерство образования и науки Амурской области отчетность по различным вопросам деятельности. 8.4. Организует работу по внесению изменений в </w:t>
      </w:r>
      <w:hyperlink r:id="rId31" w:history="1">
        <w:r w:rsidRPr="00492E79">
          <w:rPr>
            <w:rFonts w:ascii="Times New Roman" w:hAnsi="Times New Roman" w:cs="Times New Roman"/>
            <w:color w:val="000000"/>
            <w:sz w:val="20"/>
            <w:szCs w:val="20"/>
          </w:rPr>
          <w:t>Перечень</w:t>
        </w:r>
      </w:hyperlink>
      <w:r w:rsidRPr="00492E79">
        <w:rPr>
          <w:rFonts w:ascii="Times New Roman" w:hAnsi="Times New Roman" w:cs="Times New Roman"/>
          <w:color w:val="000000"/>
          <w:sz w:val="20"/>
          <w:szCs w:val="20"/>
        </w:rPr>
        <w:t xml:space="preserve"> муниципальных автономных и бюджетных организаций Завитинского муниципального округа, находящихся в ведении Отдела образования. 8.5. Контролирует деятельность муниципальных образовательных организаций по ведению учета бланков аттестатов (и вкладышей к ним) о получении образования соответствующего уровня, а </w:t>
      </w:r>
      <w:proofErr w:type="gramStart"/>
      <w:r w:rsidRPr="00492E79">
        <w:rPr>
          <w:rFonts w:ascii="Times New Roman" w:hAnsi="Times New Roman" w:cs="Times New Roman"/>
          <w:color w:val="000000"/>
          <w:sz w:val="20"/>
          <w:szCs w:val="20"/>
        </w:rPr>
        <w:t>также  свидетельств</w:t>
      </w:r>
      <w:proofErr w:type="gramEnd"/>
      <w:r w:rsidRPr="00492E79">
        <w:rPr>
          <w:rFonts w:ascii="Times New Roman" w:hAnsi="Times New Roman" w:cs="Times New Roman"/>
          <w:color w:val="000000"/>
          <w:sz w:val="20"/>
          <w:szCs w:val="20"/>
        </w:rPr>
        <w:t xml:space="preserve"> об образовании. В случае ликвидации организации, осуществляющей образовательную деятельность, определяет образовательную организацию, уполномоченную выдавать дубликат аттестата и (или) дубликат приложения к аттестату, ранее выданных ликвидированной организацией, осуществлявшей образовательную деятельность. 8.6. Организует прием и проверку отчетов от подведомственных муниципальных образовательных организаций. 9. Функции в области финансово-экономической деятельности: 9.1. Осуществляет функции (полномочия) главного распорядителя средств местного бюджета и получателя средств местного бюджета, а также главного администратора и администратора доходов местного бюджета в соответствии с нормами Бюджетного кодекса Российской Федерации, муниципальными правовыми актами, регулирующими бюджетные правоотношения. 9.2. Утверждает планы финансово-хозяйственной деятельности подведомственных бюджетных муниципальных образовательных организаций.  9.3. Принимает предложения, исходные данные и результаты расчетов по определению размера платы за услуги (работы), относящиеся к основным видам деятельности, от муниципальных образовательных организаций, участвует в подготовке проектов муниципальных правовых актов администрации Завитинского муниципального округа Амурской области  об установлении платы для граждан за услуги (работы), оказываемые муниципальными образовательными организациями. 9.4. Запрашивает годовые, квартальные и месячные финансовые отчеты от подведомственных муниципальных образовательных организаций, а также другую информацию, необходимую для осуществления учредительского контроля, анализа и прогноза эффективности деятельности муниципальных образовательных организаций. 9.5. Осуществляет контроль за обеспечением муниципальными образовательными организациями доведения средней заработной платы педагогических работников общего образования до средней заработной платы в Амурской области; средней заработной платы педагогических работников дошкольного образования до средней заработной платы в сфере общего образования в Амурской области. 9.6. Разрабатывает муниципальные программы администрации Завитинского муниципального округа Амурской области в соответствии с Порядком разработки, реализации и оценки эффективности муниципальных программ, предложения по формированию расходов бюджета в соответствии с целями, задачами и приоритетами основных направлений бюджетной и налоговой политики Завитинского муниципального округа Амурской области. 9.7. Создает «прозрачный» механизм оплаты труда руководителей подведомственных муниципальных образовательных организаций, устанавливает соотношение средней заработной платы руководителей и работников этих организаций, контролирует предоставление руководителями этих организаций сведений о доходах, об имуществе и обязательствах имущественного характера. </w:t>
      </w:r>
      <w:r w:rsidRPr="00492E79">
        <w:rPr>
          <w:rFonts w:ascii="Times New Roman" w:hAnsi="Times New Roman" w:cs="Times New Roman"/>
          <w:sz w:val="20"/>
          <w:szCs w:val="20"/>
        </w:rPr>
        <w:t>10. Функции в области информационно-методического обеспечения деятельности:</w:t>
      </w:r>
      <w:r w:rsidRPr="00492E79">
        <w:rPr>
          <w:rFonts w:ascii="Times New Roman" w:hAnsi="Times New Roman" w:cs="Times New Roman"/>
          <w:color w:val="000000"/>
          <w:sz w:val="20"/>
          <w:szCs w:val="20"/>
        </w:rPr>
        <w:t xml:space="preserve"> 10.1. Определяет основные направления методической работы с педагогическими и руководящими работниками муниципальных образовательных организаций. 10.2. Согласует программы развития муниципальных образовательных организаций. 10.3. Координирует организацию повышения квалификации педагогических и руководящих работников муниципальных образовательных организаций, построения системы непрерывного образования педагогических работников на основе сетевого взаимодействия. 10.4. Осуществляет организационную помощь в вопросах аттестации педагогическим и руководящим работникам муниципальных образовательных организаций. 10.5. Изучает и распространяет передовой опыт работы педагогов муниципальных образовательных организаций, организует научно-практические конференции, смотры, конкурсы педагогического мастерства, семинары и другие мероприятия в сфере образования. 10.6. Осуществляет организационную работу по созданию единого информационно-методического пространства системы образования Завитинского муниципального округа Амурской области, сопровождению сайта отдела образования, взаимодействию со средствами массовой информации. 10.7. Планирует, организует и координирует все виды работ, связанные с информатизацией муниципальной системы образования, мониторингом процесса информатизации муниципальной системы образования. 10.8. Осуществляет контроль за соблюдением муниципальными образовательными организациями законодательства в сфере предоставления информации о деятельности организаций. </w:t>
      </w:r>
      <w:r w:rsidRPr="00492E79">
        <w:rPr>
          <w:rFonts w:ascii="Times New Roman" w:hAnsi="Times New Roman" w:cs="Times New Roman"/>
          <w:sz w:val="20"/>
          <w:szCs w:val="20"/>
        </w:rPr>
        <w:t>11.Осуществляет государственные полномочия, переданные органам местного самоуправления по организации и осуществлению деятельности по опеке и попечительству в отношении несовершеннолетних лиц в соответствии с требованиями законодательства в сфере опеки и попечительства.</w:t>
      </w:r>
      <w:bookmarkStart w:id="14" w:name="Par699"/>
      <w:bookmarkEnd w:id="14"/>
      <w:r w:rsidRPr="00492E79">
        <w:rPr>
          <w:rFonts w:ascii="Times New Roman" w:hAnsi="Times New Roman" w:cs="Times New Roman"/>
          <w:color w:val="000000"/>
          <w:sz w:val="20"/>
          <w:szCs w:val="20"/>
        </w:rPr>
        <w:t xml:space="preserve"> </w:t>
      </w:r>
      <w:r w:rsidRPr="00492E79">
        <w:rPr>
          <w:rFonts w:ascii="Times New Roman" w:hAnsi="Times New Roman" w:cs="Times New Roman"/>
          <w:b/>
          <w:color w:val="000000"/>
          <w:sz w:val="20"/>
          <w:szCs w:val="20"/>
        </w:rPr>
        <w:t>Статья 4. Права и ответственность Отдела образования</w:t>
      </w:r>
      <w:r w:rsidRPr="00492E79">
        <w:rPr>
          <w:rFonts w:ascii="Times New Roman" w:hAnsi="Times New Roman" w:cs="Times New Roman"/>
          <w:color w:val="000000"/>
          <w:sz w:val="20"/>
          <w:szCs w:val="20"/>
        </w:rPr>
        <w:t xml:space="preserve"> 1. Отдел образования, осуществляя возложенные на него функции, имеет следующие права: 1.1. Разрабатывать и вносить на утверждение проекты муниципальных правовых актов. </w:t>
      </w:r>
      <w:r w:rsidRPr="00492E79">
        <w:rPr>
          <w:rFonts w:ascii="Times New Roman" w:hAnsi="Times New Roman" w:cs="Times New Roman"/>
          <w:sz w:val="20"/>
          <w:szCs w:val="20"/>
          <w:shd w:val="clear" w:color="auto" w:fill="FFFFFF"/>
        </w:rPr>
        <w:t>Издавать приказы и распоряжения, инструкции, указания на основе и во исполнение приказов и других нормативных документов Министерства просвещения Российской Федерации и министерства образования и науки Амурской области, администрации Завитинского муниципального округа Амурской области, осуществлять контроль за их исполнением.</w:t>
      </w:r>
      <w:r w:rsidRPr="00492E79">
        <w:rPr>
          <w:rFonts w:ascii="Times New Roman" w:hAnsi="Times New Roman" w:cs="Times New Roman"/>
          <w:color w:val="000000"/>
          <w:sz w:val="20"/>
          <w:szCs w:val="20"/>
        </w:rPr>
        <w:t xml:space="preserve"> 1.2. Согласовывать проекты муниципальных правовых актов, вносить по ним замечания и предложения. 1.3. Запрашивать и получать в пределах своих полномочий от структурных подразделений администрации Завитинского муниципального округа Амурской области, предприятий, учреждений, организаций материалы и информацию, необходимые для осуществления деятельности. 1.4. Вносить на рассмотрение главы Завитинского муниципального округа Амурской области, заместителям главы администрации Завитинского муниципального округа Амурской области предложения для принятия решений по реализации задач и функций, возложенных на Отдел образования. </w:t>
      </w:r>
      <w:hyperlink r:id="rId32" w:history="1">
        <w:r w:rsidRPr="00492E79">
          <w:rPr>
            <w:rFonts w:ascii="Times New Roman" w:hAnsi="Times New Roman" w:cs="Times New Roman"/>
            <w:color w:val="000000"/>
            <w:sz w:val="20"/>
            <w:szCs w:val="20"/>
          </w:rPr>
          <w:t>1.5</w:t>
        </w:r>
      </w:hyperlink>
      <w:r w:rsidRPr="00492E79">
        <w:rPr>
          <w:rFonts w:ascii="Times New Roman" w:hAnsi="Times New Roman" w:cs="Times New Roman"/>
          <w:color w:val="000000"/>
          <w:sz w:val="20"/>
          <w:szCs w:val="20"/>
        </w:rPr>
        <w:t xml:space="preserve">. Представлять администрацию Завитинского муниципального округа Амурской области в органах государственной власти, местного самоуправления, иных организациях по вопросам в сфере образования. </w:t>
      </w:r>
      <w:hyperlink r:id="rId33" w:history="1">
        <w:r w:rsidRPr="00492E79">
          <w:rPr>
            <w:rFonts w:ascii="Times New Roman" w:hAnsi="Times New Roman" w:cs="Times New Roman"/>
            <w:color w:val="000000"/>
            <w:sz w:val="20"/>
            <w:szCs w:val="20"/>
          </w:rPr>
          <w:t>1.</w:t>
        </w:r>
      </w:hyperlink>
      <w:r w:rsidRPr="00492E79">
        <w:rPr>
          <w:rFonts w:ascii="Times New Roman" w:hAnsi="Times New Roman" w:cs="Times New Roman"/>
          <w:color w:val="000000"/>
          <w:sz w:val="20"/>
          <w:szCs w:val="20"/>
        </w:rPr>
        <w:t xml:space="preserve">6. Осуществлять контроль за деятельностью муниципальных образовательных организаций и применять меры дисциплинарного взыскания и поощрения к их руководителям. </w:t>
      </w:r>
      <w:hyperlink r:id="rId34" w:history="1">
        <w:r w:rsidRPr="00492E79">
          <w:rPr>
            <w:rFonts w:ascii="Times New Roman" w:hAnsi="Times New Roman" w:cs="Times New Roman"/>
            <w:color w:val="000000"/>
            <w:sz w:val="20"/>
            <w:szCs w:val="20"/>
          </w:rPr>
          <w:t>1.</w:t>
        </w:r>
      </w:hyperlink>
      <w:r w:rsidRPr="00492E79">
        <w:rPr>
          <w:rFonts w:ascii="Times New Roman" w:hAnsi="Times New Roman" w:cs="Times New Roman"/>
          <w:color w:val="000000"/>
          <w:sz w:val="20"/>
          <w:szCs w:val="20"/>
        </w:rPr>
        <w:t xml:space="preserve">7. Пользоваться информационными базами и банками данных администрации Завитинского муниципального округа Амурской области. </w:t>
      </w:r>
      <w:hyperlink r:id="rId35" w:history="1">
        <w:r w:rsidRPr="00492E79">
          <w:rPr>
            <w:rFonts w:ascii="Times New Roman" w:hAnsi="Times New Roman" w:cs="Times New Roman"/>
            <w:color w:val="000000"/>
            <w:sz w:val="20"/>
            <w:szCs w:val="20"/>
          </w:rPr>
          <w:t>1.</w:t>
        </w:r>
      </w:hyperlink>
      <w:r w:rsidRPr="00492E79">
        <w:rPr>
          <w:rFonts w:ascii="Times New Roman" w:hAnsi="Times New Roman" w:cs="Times New Roman"/>
          <w:color w:val="000000"/>
          <w:sz w:val="20"/>
          <w:szCs w:val="20"/>
        </w:rPr>
        <w:t xml:space="preserve">8. Предоставлять разъяснения и информировать население Завитинского муниципального округа Амурской области через средства массовой информации, а также официальный сайт Отдела образования и сайт администрации Завитинского муниципального округа Амурской области по вопросам в сфере образования. 1.9. Заключать договоры (муниципальные контракты) и соглашения в пределах своих полномочий и в пределах средств, выделенных по бюджетной смете. </w:t>
      </w:r>
      <w:r w:rsidRPr="00492E79">
        <w:rPr>
          <w:rFonts w:ascii="Times New Roman" w:hAnsi="Times New Roman" w:cs="Times New Roman"/>
          <w:sz w:val="20"/>
          <w:szCs w:val="20"/>
        </w:rPr>
        <w:t>1.</w:t>
      </w:r>
      <w:proofErr w:type="gramStart"/>
      <w:r w:rsidRPr="00492E79">
        <w:rPr>
          <w:rFonts w:ascii="Times New Roman" w:hAnsi="Times New Roman" w:cs="Times New Roman"/>
          <w:sz w:val="20"/>
          <w:szCs w:val="20"/>
        </w:rPr>
        <w:t>10.Проводить</w:t>
      </w:r>
      <w:proofErr w:type="gramEnd"/>
      <w:r w:rsidRPr="00492E79">
        <w:rPr>
          <w:rFonts w:ascii="Times New Roman" w:hAnsi="Times New Roman" w:cs="Times New Roman"/>
          <w:sz w:val="20"/>
          <w:szCs w:val="20"/>
        </w:rPr>
        <w:t xml:space="preserve"> инспектирование муниципальных образовательных организаций  в соответствии с Положением об инспекционной деятельности в системе образования на территории Завитинского муниципального округа Амурской области.</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 xml:space="preserve">1.11. Вносить предложения о создании, реорганизации и </w:t>
      </w:r>
      <w:proofErr w:type="gramStart"/>
      <w:r w:rsidRPr="00492E79">
        <w:rPr>
          <w:rFonts w:ascii="Times New Roman" w:hAnsi="Times New Roman" w:cs="Times New Roman"/>
          <w:sz w:val="20"/>
          <w:szCs w:val="20"/>
        </w:rPr>
        <w:t>ликвидации  муниципальных</w:t>
      </w:r>
      <w:proofErr w:type="gramEnd"/>
      <w:r w:rsidRPr="00492E79">
        <w:rPr>
          <w:rFonts w:ascii="Times New Roman" w:hAnsi="Times New Roman" w:cs="Times New Roman"/>
          <w:sz w:val="20"/>
          <w:szCs w:val="20"/>
        </w:rPr>
        <w:t xml:space="preserve">  образовательных организаций в органы местного самоуправления в установленном порядке.</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lastRenderedPageBreak/>
        <w:t xml:space="preserve">1.12. Разрабатывать положения, правила, инструкции, иные акты, которые обязательны для </w:t>
      </w:r>
      <w:proofErr w:type="gramStart"/>
      <w:r w:rsidRPr="00492E79">
        <w:rPr>
          <w:rFonts w:ascii="Times New Roman" w:hAnsi="Times New Roman" w:cs="Times New Roman"/>
          <w:sz w:val="20"/>
          <w:szCs w:val="20"/>
        </w:rPr>
        <w:t>исполнения  муниципальными</w:t>
      </w:r>
      <w:proofErr w:type="gramEnd"/>
      <w:r w:rsidRPr="00492E79">
        <w:rPr>
          <w:rFonts w:ascii="Times New Roman" w:hAnsi="Times New Roman" w:cs="Times New Roman"/>
          <w:sz w:val="20"/>
          <w:szCs w:val="20"/>
        </w:rPr>
        <w:t xml:space="preserve">  образовательными организациями.</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1.13. Пользоваться правами органов местного самоуправления при осуществлении государственных полномочий в сфере организации и осуществления деятельности по опеке и попечительству в отношении несовершеннолетних лиц в соответствии с законодательством в сфере опеки и попечительства:</w:t>
      </w:r>
      <w:r w:rsidRPr="00492E79">
        <w:rPr>
          <w:rFonts w:ascii="Times New Roman" w:hAnsi="Times New Roman" w:cs="Times New Roman"/>
          <w:color w:val="000000"/>
          <w:sz w:val="20"/>
          <w:szCs w:val="20"/>
        </w:rPr>
        <w:t xml:space="preserve"> </w:t>
      </w:r>
      <w:r w:rsidRPr="00492E79">
        <w:rPr>
          <w:rFonts w:ascii="Times New Roman" w:hAnsi="Times New Roman" w:cs="Times New Roman"/>
          <w:sz w:val="20"/>
          <w:szCs w:val="20"/>
        </w:rPr>
        <w:t xml:space="preserve">1) вносить предложения по улучшению условий исполнения полномочий; 2) получать в органах государственной власти области консультативную и методическую помощь;  3) дополнительно использовать собственные финансовые средства и материальные ресурсы для осуществления полномочий в случаях и в порядке, предусмотренных законодательством РФ и Уставом муниципального образования. </w:t>
      </w:r>
      <w:r w:rsidRPr="00492E79">
        <w:rPr>
          <w:rFonts w:ascii="Times New Roman" w:hAnsi="Times New Roman" w:cs="Times New Roman"/>
          <w:sz w:val="20"/>
          <w:szCs w:val="20"/>
          <w:shd w:val="clear" w:color="auto" w:fill="FFFFFF"/>
        </w:rPr>
        <w:t>1.</w:t>
      </w:r>
      <w:proofErr w:type="gramStart"/>
      <w:r w:rsidRPr="00492E79">
        <w:rPr>
          <w:rFonts w:ascii="Times New Roman" w:hAnsi="Times New Roman" w:cs="Times New Roman"/>
          <w:sz w:val="20"/>
          <w:szCs w:val="20"/>
          <w:shd w:val="clear" w:color="auto" w:fill="FFFFFF"/>
        </w:rPr>
        <w:t>14.Приостанавливать</w:t>
      </w:r>
      <w:proofErr w:type="gramEnd"/>
      <w:r w:rsidRPr="00492E79">
        <w:rPr>
          <w:rFonts w:ascii="Times New Roman" w:hAnsi="Times New Roman" w:cs="Times New Roman"/>
          <w:sz w:val="20"/>
          <w:szCs w:val="20"/>
          <w:shd w:val="clear" w:color="auto" w:fill="FFFFFF"/>
        </w:rPr>
        <w:t xml:space="preserve"> в установленном порядке действие приказов и распоряжений руководителей подведомственных муниципальных образовательных организаций, если они противоречат действующему законодательству.</w:t>
      </w:r>
    </w:p>
    <w:p w14:paraId="18B1C5C0" w14:textId="55899D34" w:rsidR="007C6142" w:rsidRPr="00492E79" w:rsidRDefault="002D16DA" w:rsidP="00D00B16">
      <w:pPr>
        <w:widowControl w:val="0"/>
        <w:spacing w:after="0" w:line="240" w:lineRule="auto"/>
        <w:contextualSpacing/>
        <w:jc w:val="both"/>
        <w:rPr>
          <w:rFonts w:ascii="Times New Roman" w:hAnsi="Times New Roman" w:cs="Times New Roman"/>
          <w:color w:val="000000"/>
          <w:sz w:val="20"/>
          <w:szCs w:val="20"/>
        </w:rPr>
      </w:pPr>
      <w:hyperlink r:id="rId36" w:history="1">
        <w:r w:rsidR="007C6142" w:rsidRPr="00492E79">
          <w:rPr>
            <w:rFonts w:ascii="Times New Roman" w:hAnsi="Times New Roman" w:cs="Times New Roman"/>
            <w:color w:val="000000"/>
            <w:sz w:val="20"/>
            <w:szCs w:val="20"/>
          </w:rPr>
          <w:t>1.</w:t>
        </w:r>
      </w:hyperlink>
      <w:r w:rsidR="007C6142" w:rsidRPr="00492E79">
        <w:rPr>
          <w:rFonts w:ascii="Times New Roman" w:hAnsi="Times New Roman" w:cs="Times New Roman"/>
          <w:color w:val="000000"/>
          <w:sz w:val="20"/>
          <w:szCs w:val="20"/>
        </w:rPr>
        <w:t xml:space="preserve">15. Осуществлять иные права в пределах своей компетенции в соответствии с законодательством Российской Федерации, Амурской области, муниципальными правовыми актами органов местного самоуправления Завитинского муниципального округа Амурской области. 2. Отдел образования несет ответственность за своевременное и качественное исполнение функций, возложенных на Отдел образования настоящим Положением. </w:t>
      </w:r>
      <w:r w:rsidR="007C6142" w:rsidRPr="00492E79">
        <w:rPr>
          <w:rFonts w:ascii="Times New Roman" w:hAnsi="Times New Roman" w:cs="Times New Roman"/>
          <w:b/>
          <w:color w:val="000000"/>
          <w:sz w:val="20"/>
          <w:szCs w:val="20"/>
        </w:rPr>
        <w:t>Статья 5. Организация деятельности Отдела образования</w:t>
      </w:r>
      <w:r w:rsidR="007C6142" w:rsidRPr="00492E79">
        <w:rPr>
          <w:rFonts w:ascii="Times New Roman" w:hAnsi="Times New Roman" w:cs="Times New Roman"/>
          <w:color w:val="000000"/>
          <w:sz w:val="20"/>
          <w:szCs w:val="20"/>
        </w:rPr>
        <w:t xml:space="preserve"> 1. </w:t>
      </w:r>
      <w:r w:rsidR="007C6142" w:rsidRPr="00492E79">
        <w:rPr>
          <w:rFonts w:ascii="Times New Roman" w:hAnsi="Times New Roman" w:cs="Times New Roman"/>
          <w:sz w:val="20"/>
          <w:szCs w:val="20"/>
        </w:rPr>
        <w:t xml:space="preserve">Непосредственное руководство Отделом образования осуществляет </w:t>
      </w:r>
      <w:r w:rsidR="007C6142" w:rsidRPr="00492E79">
        <w:rPr>
          <w:rFonts w:ascii="Times New Roman" w:hAnsi="Times New Roman" w:cs="Times New Roman"/>
          <w:color w:val="000000"/>
          <w:sz w:val="20"/>
          <w:szCs w:val="20"/>
        </w:rPr>
        <w:t>начальник, назначаемый и освобождаемый от должности главой Завитинского муниципального округа Амурской области. Начальник Отдела образования является должностным лицом администрации Завитинского муниципального округа Амурской области, осуществляет руководство деятельностью Отдела образования на принципах единоначалия и несет персональную ответственность за выполнение возложенных на Отдел образования задач и функций. В период временного отсутствия (отпуск, командировка, временная нетрудоспособность) начальника Отдела образования его должностные обязанности исполняет заместитель начальника Отдела образования, назначаемый распоряжением главы Завитинского муниципального округа Амурской области.</w:t>
      </w:r>
      <w:r w:rsidR="007C6142" w:rsidRPr="00492E79">
        <w:rPr>
          <w:rFonts w:ascii="Times New Roman" w:hAnsi="Times New Roman" w:cs="Times New Roman"/>
          <w:sz w:val="20"/>
          <w:szCs w:val="20"/>
        </w:rPr>
        <w:t xml:space="preserve"> Все остальные работники Отдела </w:t>
      </w:r>
      <w:proofErr w:type="gramStart"/>
      <w:r w:rsidR="007C6142" w:rsidRPr="00492E79">
        <w:rPr>
          <w:rFonts w:ascii="Times New Roman" w:hAnsi="Times New Roman" w:cs="Times New Roman"/>
          <w:sz w:val="20"/>
          <w:szCs w:val="20"/>
        </w:rPr>
        <w:t>образования  назначаются</w:t>
      </w:r>
      <w:proofErr w:type="gramEnd"/>
      <w:r w:rsidR="007C6142" w:rsidRPr="00492E79">
        <w:rPr>
          <w:rFonts w:ascii="Times New Roman" w:hAnsi="Times New Roman" w:cs="Times New Roman"/>
          <w:sz w:val="20"/>
          <w:szCs w:val="20"/>
        </w:rPr>
        <w:t xml:space="preserve"> на должность и освобождаются от должности начальником Отдела образования.</w:t>
      </w:r>
      <w:r w:rsidR="007C6142" w:rsidRPr="00492E79">
        <w:rPr>
          <w:rFonts w:ascii="Times New Roman" w:hAnsi="Times New Roman" w:cs="Times New Roman"/>
          <w:color w:val="000000"/>
          <w:sz w:val="20"/>
          <w:szCs w:val="20"/>
        </w:rPr>
        <w:t xml:space="preserve"> </w:t>
      </w:r>
      <w:r w:rsidR="007C6142" w:rsidRPr="00492E79">
        <w:rPr>
          <w:rFonts w:ascii="Times New Roman" w:hAnsi="Times New Roman" w:cs="Times New Roman"/>
          <w:sz w:val="20"/>
          <w:szCs w:val="20"/>
        </w:rPr>
        <w:t>2. Начальник Отдела образования:</w:t>
      </w:r>
      <w:r w:rsidR="007C6142" w:rsidRPr="00492E79">
        <w:rPr>
          <w:rFonts w:ascii="Times New Roman" w:hAnsi="Times New Roman" w:cs="Times New Roman"/>
          <w:color w:val="000000"/>
          <w:sz w:val="20"/>
          <w:szCs w:val="20"/>
        </w:rPr>
        <w:t xml:space="preserve"> 2.1. Обеспечивает организацию работы и руководство деятельностью Отдела образования. 2.2. </w:t>
      </w:r>
      <w:proofErr w:type="gramStart"/>
      <w:r w:rsidR="007C6142" w:rsidRPr="00492E79">
        <w:rPr>
          <w:rFonts w:ascii="Times New Roman" w:hAnsi="Times New Roman" w:cs="Times New Roman"/>
          <w:color w:val="000000"/>
          <w:sz w:val="20"/>
          <w:szCs w:val="20"/>
        </w:rPr>
        <w:t>Утверждает  локальные</w:t>
      </w:r>
      <w:proofErr w:type="gramEnd"/>
      <w:r w:rsidR="007C6142" w:rsidRPr="00492E79">
        <w:rPr>
          <w:rFonts w:ascii="Times New Roman" w:hAnsi="Times New Roman" w:cs="Times New Roman"/>
          <w:color w:val="000000"/>
          <w:sz w:val="20"/>
          <w:szCs w:val="20"/>
        </w:rPr>
        <w:t xml:space="preserve"> нормативные акты Отдела образования, а также вносимые в них изменения и дополнения. 2.3. Определяет полномочия и распределяет обязанности между работниками Отдела образования, разрабатывает и утверждает должностные инструкции работников Отдела образования, руководителей муниципальных образовательных организаций. 2.4. Осуществляет координацию работы специалистов Отдела </w:t>
      </w:r>
      <w:proofErr w:type="gramStart"/>
      <w:r w:rsidR="007C6142" w:rsidRPr="00492E79">
        <w:rPr>
          <w:rFonts w:ascii="Times New Roman" w:hAnsi="Times New Roman" w:cs="Times New Roman"/>
          <w:color w:val="000000"/>
          <w:sz w:val="20"/>
          <w:szCs w:val="20"/>
        </w:rPr>
        <w:t>образования  при</w:t>
      </w:r>
      <w:proofErr w:type="gramEnd"/>
      <w:r w:rsidR="007C6142" w:rsidRPr="00492E79">
        <w:rPr>
          <w:rFonts w:ascii="Times New Roman" w:hAnsi="Times New Roman" w:cs="Times New Roman"/>
          <w:color w:val="000000"/>
          <w:sz w:val="20"/>
          <w:szCs w:val="20"/>
        </w:rPr>
        <w:t xml:space="preserve"> выполнении возложенных на них задач и функций. 2.5. Вносит на рассмотрение главы Завитинского муниципального округа Амурской области предложения по структуре и штатному расписанию Отдела образования.</w:t>
      </w:r>
      <w:r w:rsidR="007C6142" w:rsidRPr="00492E79">
        <w:rPr>
          <w:rFonts w:ascii="Times New Roman" w:hAnsi="Times New Roman" w:cs="Times New Roman"/>
          <w:sz w:val="20"/>
          <w:szCs w:val="20"/>
        </w:rPr>
        <w:t xml:space="preserve"> 2.5.</w:t>
      </w:r>
      <w:proofErr w:type="gramStart"/>
      <w:r w:rsidR="007C6142" w:rsidRPr="00492E79">
        <w:rPr>
          <w:rFonts w:ascii="Times New Roman" w:hAnsi="Times New Roman" w:cs="Times New Roman"/>
          <w:sz w:val="20"/>
          <w:szCs w:val="20"/>
        </w:rPr>
        <w:t>1.Осуществляет</w:t>
      </w:r>
      <w:proofErr w:type="gramEnd"/>
      <w:r w:rsidR="007C6142" w:rsidRPr="00492E79">
        <w:rPr>
          <w:rFonts w:ascii="Times New Roman" w:hAnsi="Times New Roman" w:cs="Times New Roman"/>
          <w:sz w:val="20"/>
          <w:szCs w:val="20"/>
        </w:rPr>
        <w:t xml:space="preserve"> подбор, прием на работу и расстановку кадров, поощряет работников Отдела образования, налагает дисциплинарные взыскания, увольняет с работы в соответствии с действующим законодательством и локальными актами Отдела образования.</w:t>
      </w:r>
      <w:r w:rsidR="007C6142" w:rsidRPr="00492E79">
        <w:rPr>
          <w:rFonts w:ascii="Times New Roman" w:hAnsi="Times New Roman" w:cs="Times New Roman"/>
          <w:color w:val="000000"/>
          <w:sz w:val="20"/>
          <w:szCs w:val="20"/>
        </w:rPr>
        <w:t xml:space="preserve"> </w:t>
      </w:r>
      <w:r w:rsidR="007C6142" w:rsidRPr="00492E79">
        <w:rPr>
          <w:rFonts w:ascii="Times New Roman" w:hAnsi="Times New Roman" w:cs="Times New Roman"/>
          <w:sz w:val="20"/>
          <w:szCs w:val="20"/>
        </w:rPr>
        <w:t>2.5.</w:t>
      </w:r>
      <w:proofErr w:type="gramStart"/>
      <w:r w:rsidR="007C6142" w:rsidRPr="00492E79">
        <w:rPr>
          <w:rFonts w:ascii="Times New Roman" w:hAnsi="Times New Roman" w:cs="Times New Roman"/>
          <w:sz w:val="20"/>
          <w:szCs w:val="20"/>
        </w:rPr>
        <w:t>2.Устанавливает</w:t>
      </w:r>
      <w:proofErr w:type="gramEnd"/>
      <w:r w:rsidR="007C6142" w:rsidRPr="00492E79">
        <w:rPr>
          <w:rFonts w:ascii="Times New Roman" w:hAnsi="Times New Roman" w:cs="Times New Roman"/>
          <w:sz w:val="20"/>
          <w:szCs w:val="20"/>
        </w:rPr>
        <w:t xml:space="preserve"> в соответствии с действующим законодательством и утвержденным штатным расписанием, оплату труда, включая размеры надбавок, доплат и премий;</w:t>
      </w:r>
      <w:r w:rsidR="007C6142" w:rsidRPr="00492E79">
        <w:rPr>
          <w:rFonts w:ascii="Times New Roman" w:hAnsi="Times New Roman" w:cs="Times New Roman"/>
          <w:color w:val="000000"/>
          <w:sz w:val="20"/>
          <w:szCs w:val="20"/>
        </w:rPr>
        <w:t xml:space="preserve"> </w:t>
      </w:r>
      <w:r w:rsidR="007C6142" w:rsidRPr="00492E79">
        <w:rPr>
          <w:rFonts w:ascii="Times New Roman" w:hAnsi="Times New Roman" w:cs="Times New Roman"/>
          <w:sz w:val="20"/>
          <w:szCs w:val="20"/>
        </w:rPr>
        <w:t>2.5.3. Организует аттестацию работников.</w:t>
      </w:r>
      <w:r w:rsidR="007C6142" w:rsidRPr="00492E79">
        <w:rPr>
          <w:rFonts w:ascii="Times New Roman" w:hAnsi="Times New Roman" w:cs="Times New Roman"/>
          <w:color w:val="000000"/>
          <w:sz w:val="20"/>
          <w:szCs w:val="20"/>
        </w:rPr>
        <w:t xml:space="preserve"> 2.6. Действует без доверенности от имени Отдела образования, представляет Отдел образования в отношениях с органами государственной власти, местного самоуправления и другими организациями.2.7. Обеспечивает соблюдение финансовой и учетной дисциплины в Отделе образования.2.8. Издает в пределах своей компетенции приказы по вопросам, связанным с осуществлением полномочий Отдела образования, по вопросам организации деятельности Отдела образования. 2.9. Назначает на должность и освобождает от должности руководителей муниципальных образовательных организаций, заключает трудовые договоры с руководителями муниципальных образовательных организаций, вносит в них изменения и дополнения. Устанавливает оклады, выплаты стимулирующего характера руководителям муниципальных образовательных организаций на основании муниципальных правовых актов об оплате труда руководителей с учетом выполнения показателей эффективности деятельности муниципальных образовательных организаций. 2.10. Применяет меры дисциплинарного воздействия в отношении руководителей муниципальных образовательных организаций. 2.11. Организует работу с гражданами, письмами, заявлениями, жалобами. </w:t>
      </w:r>
      <w:r w:rsidR="007C6142" w:rsidRPr="00492E79">
        <w:rPr>
          <w:rFonts w:ascii="Times New Roman" w:hAnsi="Times New Roman" w:cs="Times New Roman"/>
          <w:sz w:val="20"/>
          <w:szCs w:val="20"/>
        </w:rPr>
        <w:t>2.12. Выдает доверенности.</w:t>
      </w:r>
      <w:r w:rsidR="007C6142" w:rsidRPr="00492E79">
        <w:rPr>
          <w:rFonts w:ascii="Times New Roman" w:hAnsi="Times New Roman" w:cs="Times New Roman"/>
          <w:color w:val="000000"/>
          <w:sz w:val="20"/>
          <w:szCs w:val="20"/>
        </w:rPr>
        <w:t xml:space="preserve"> </w:t>
      </w:r>
      <w:r w:rsidR="007C6142" w:rsidRPr="00492E79">
        <w:rPr>
          <w:rFonts w:ascii="Times New Roman" w:hAnsi="Times New Roman" w:cs="Times New Roman"/>
          <w:sz w:val="20"/>
          <w:szCs w:val="20"/>
        </w:rPr>
        <w:t>2.</w:t>
      </w:r>
      <w:proofErr w:type="gramStart"/>
      <w:r w:rsidR="007C6142" w:rsidRPr="00492E79">
        <w:rPr>
          <w:rFonts w:ascii="Times New Roman" w:hAnsi="Times New Roman" w:cs="Times New Roman"/>
          <w:sz w:val="20"/>
          <w:szCs w:val="20"/>
        </w:rPr>
        <w:t>13.Открывает</w:t>
      </w:r>
      <w:proofErr w:type="gramEnd"/>
      <w:r w:rsidR="007C6142" w:rsidRPr="00492E79">
        <w:rPr>
          <w:rFonts w:ascii="Times New Roman" w:hAnsi="Times New Roman" w:cs="Times New Roman"/>
          <w:sz w:val="20"/>
          <w:szCs w:val="20"/>
        </w:rPr>
        <w:t xml:space="preserve"> лицевые счета в органах казначейства в порядке, предусмотренном действующим законодательством, расчетный и иные счета в банковских учреждениях. 2.14. Распоряжается денежными средствами, а также материальными и нематериальными активами Отдела образования в порядке, установленном законодательством Российской Федерации и настоящим Положением, несет ответственность за целевое использование бюджетных средств. 2.15. Утверждает правила внутреннего трудового распорядка, должностные инструкции работников.  2.16. </w:t>
      </w:r>
      <w:proofErr w:type="gramStart"/>
      <w:r w:rsidR="007C6142" w:rsidRPr="00492E79">
        <w:rPr>
          <w:rFonts w:ascii="Times New Roman" w:hAnsi="Times New Roman" w:cs="Times New Roman"/>
          <w:sz w:val="20"/>
          <w:szCs w:val="20"/>
        </w:rPr>
        <w:t>В пределах</w:t>
      </w:r>
      <w:proofErr w:type="gramEnd"/>
      <w:r w:rsidR="007C6142" w:rsidRPr="00492E79">
        <w:rPr>
          <w:rFonts w:ascii="Times New Roman" w:hAnsi="Times New Roman" w:cs="Times New Roman"/>
          <w:sz w:val="20"/>
          <w:szCs w:val="20"/>
        </w:rPr>
        <w:t xml:space="preserve"> установленных действующим законодательством Российской Федерации и настоящим Положением, заключает сделки, соответствующие целям Отдела образования.</w:t>
      </w:r>
      <w:r w:rsidR="007C6142" w:rsidRPr="00492E79">
        <w:rPr>
          <w:rFonts w:ascii="Times New Roman" w:hAnsi="Times New Roman" w:cs="Times New Roman"/>
          <w:color w:val="000000"/>
          <w:sz w:val="20"/>
          <w:szCs w:val="20"/>
        </w:rPr>
        <w:t xml:space="preserve"> 2.17. Исполняет иные функции по вопросам, отнесенным к его компетенции. </w:t>
      </w:r>
      <w:r w:rsidR="007C6142" w:rsidRPr="00492E79">
        <w:rPr>
          <w:rFonts w:ascii="Times New Roman" w:hAnsi="Times New Roman" w:cs="Times New Roman"/>
          <w:sz w:val="20"/>
          <w:szCs w:val="20"/>
        </w:rPr>
        <w:t xml:space="preserve">2.18. Несет ответственность перед Учредителем, уполномоченными государственными органами и органами местного самоуправления, за результаты своей деятельности в соответствии с функциональными обязанностями. 2.19. Подотчетен Учредителю и в своей деятельности руководствуется законодательством Российской Федерации, Амурской области, муниципальными правовыми актами, решениями Учредителя, а также настоящим Положением и заключенным с ним трудовым договором. 2.20. Не вправе </w:t>
      </w:r>
      <w:r w:rsidR="007C6142" w:rsidRPr="00492E79">
        <w:rPr>
          <w:rFonts w:ascii="Times New Roman" w:hAnsi="Times New Roman" w:cs="Times New Roman"/>
          <w:bCs/>
          <w:sz w:val="20"/>
          <w:szCs w:val="20"/>
        </w:rPr>
        <w:t>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r w:rsidR="007C6142" w:rsidRPr="00492E79">
        <w:rPr>
          <w:rFonts w:ascii="Times New Roman" w:hAnsi="Times New Roman" w:cs="Times New Roman"/>
          <w:color w:val="000000"/>
          <w:sz w:val="20"/>
          <w:szCs w:val="20"/>
        </w:rPr>
        <w:t xml:space="preserve"> 3. Непосредственно начальнику Отдела образования подчиняются заместитель начальника Отдела образования и руководители муниципальных образовательных организаций. 4. Специалисты (работники), входящие в состав Отдела образования, имеют право подписывать служебную документацию в пределах своей компетенции. 5. Отдел образования строит свою работу в соответствии с годовым и ежемесячным планами, которые разрабатываются на основе предложений специалистов (работников), входящих в состав Отдела образования, и утверждаются начальником Отдела образования. 6. Для обеспечения государственно-общественной формы управления и выработки политики в области образования, разработки научно обоснованных критериев оценки результатов образования при Отделе образования могут создаваться коллегиальные органы для рассмотрения вопросов и подготовки по ним предложений. Коллегиальные органы принимают решения, которые утверждаются начальником Отдела образования или </w:t>
      </w:r>
      <w:r w:rsidR="007C6142" w:rsidRPr="00492E79">
        <w:rPr>
          <w:rFonts w:ascii="Times New Roman" w:hAnsi="Times New Roman" w:cs="Times New Roman"/>
          <w:color w:val="000000"/>
          <w:sz w:val="20"/>
          <w:szCs w:val="20"/>
        </w:rPr>
        <w:lastRenderedPageBreak/>
        <w:t>лицом, его замещающим. Для обеспечения согласованных действий заинтересованных органов и структур, для решения задач, связанных с исполнением функций Отдела образования, могут создаваться координационные органы, которые именуются комиссиями.</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Компетенция комиссий (иных коллегиальных органов), сфера деятельности и полномочия определяются Положениями о них, утвержденными приказом начальника Отдела образования.</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При Отделе образования также могут создаваться консультативные, совещательные и иные органы, рабочие группы для решения текущих вопросов, отнесенных к компетенции Отдела образования. Консультативные, совещательные и иные органы работают в соответствии с приказом начальника Отдела образования в рамках утвержденных Положений о деятельности данных органов. Решения органов оформляются письменно и носят рекомендательный характер.</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7. Делопроизводство в Отделе образования ведется в соответствии с утвержденной номенклатурой дел.</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8. Учет и отчетность:</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8.1. Отдел образования осуществляет контроль за правильным и экономным расходованием бюджетных средств в соответствии с утвержденными бюджетными ассигнованиями и выделенными лимитами бюджетных обязательств.</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8.2. Отдел образования в установленном порядке представляет государственную статистическую, бухгалтерскую, налоговую и другую отчетность, предусмотренную законодательством Российской Федерации.</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 xml:space="preserve">8.3. Отдел образования ведет бюджетный учет в соответствии с законодательством Российской Федерации, Бюджетным </w:t>
      </w:r>
      <w:hyperlink r:id="rId37" w:history="1">
        <w:r w:rsidR="007C6142" w:rsidRPr="00492E79">
          <w:rPr>
            <w:rFonts w:ascii="Times New Roman" w:hAnsi="Times New Roman" w:cs="Times New Roman"/>
            <w:color w:val="000000"/>
            <w:sz w:val="20"/>
            <w:szCs w:val="20"/>
          </w:rPr>
          <w:t>кодексом</w:t>
        </w:r>
      </w:hyperlink>
      <w:r w:rsidR="007C6142" w:rsidRPr="00492E79">
        <w:rPr>
          <w:rFonts w:ascii="Times New Roman" w:hAnsi="Times New Roman" w:cs="Times New Roman"/>
          <w:color w:val="000000"/>
          <w:sz w:val="20"/>
          <w:szCs w:val="20"/>
        </w:rPr>
        <w:t xml:space="preserve"> Российской Федерации и иными нормативными правовыми актами.</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8.4. Составляет и предоставляет годовую, квартальную и месячную бюджетную отчетность, а также другую информацию, необходимую для осуществления финансового контроля, анализа и прогноза, в Финансовый отдел администрации Завитинского муниципального округа Амурской области.</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9. Имущество и средства Отдела образования:</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sz w:val="20"/>
          <w:szCs w:val="20"/>
        </w:rPr>
        <w:t xml:space="preserve">9.1.Собственником имущества Отдела образования является Завитинский муниципальный округ Амурской области, от имени которого соответствующие полномочия  в соответствии с Уставом Завитинского муниципального округа Амурской области  осуществляет </w:t>
      </w:r>
      <w:r w:rsidR="007C6142" w:rsidRPr="00492E79">
        <w:rPr>
          <w:rFonts w:ascii="Times New Roman" w:hAnsi="Times New Roman" w:cs="Times New Roman"/>
          <w:bCs/>
          <w:sz w:val="20"/>
          <w:szCs w:val="20"/>
        </w:rPr>
        <w:t>комитет по управлению муниципальным имуществом Завитинского муниципального округа (далее – Собственник имущества)</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9.2. Здания, сооружения и другое имущество Отдела образования, а также земельные участки, на которых они расположены, являются муниципальной собственностью.</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Здания, сооружения, оборудование и другое имущество Отдела образования, находящиеся на его балансе, закрепляются за ним на праве оперативного управления.</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9.3. Финансирование расходов на содержание Отдела образования производится из местного бюджета в порядке, определяемом бюджетным законодательством Российской Федерации.</w:t>
      </w:r>
      <w:r w:rsidR="007C6142" w:rsidRPr="00492E79">
        <w:rPr>
          <w:rFonts w:ascii="Times New Roman" w:hAnsi="Times New Roman" w:cs="Times New Roman"/>
          <w:spacing w:val="-5"/>
          <w:sz w:val="20"/>
          <w:szCs w:val="20"/>
        </w:rPr>
        <w:t xml:space="preserve"> 9.4.</w:t>
      </w:r>
      <w:r w:rsidR="007C6142" w:rsidRPr="00492E79">
        <w:rPr>
          <w:rFonts w:ascii="Times New Roman" w:hAnsi="Times New Roman" w:cs="Times New Roman"/>
          <w:sz w:val="20"/>
          <w:szCs w:val="20"/>
        </w:rPr>
        <w:tab/>
        <w:t xml:space="preserve">Бухгалтерский и налоговый учет и отчетность осуществляются Отделом образования </w:t>
      </w:r>
      <w:proofErr w:type="gramStart"/>
      <w:r w:rsidR="007C6142" w:rsidRPr="00492E79">
        <w:rPr>
          <w:rFonts w:ascii="Times New Roman" w:hAnsi="Times New Roman" w:cs="Times New Roman"/>
          <w:sz w:val="20"/>
          <w:szCs w:val="20"/>
        </w:rPr>
        <w:t>путем</w:t>
      </w:r>
      <w:r w:rsidR="00D00B16" w:rsidRPr="00492E79">
        <w:rPr>
          <w:rFonts w:ascii="Times New Roman" w:hAnsi="Times New Roman" w:cs="Times New Roman"/>
          <w:sz w:val="20"/>
          <w:szCs w:val="20"/>
        </w:rPr>
        <w:t xml:space="preserve"> </w:t>
      </w:r>
      <w:r w:rsidR="007C6142" w:rsidRPr="00492E79">
        <w:rPr>
          <w:rFonts w:ascii="Times New Roman" w:hAnsi="Times New Roman" w:cs="Times New Roman"/>
          <w:sz w:val="20"/>
          <w:szCs w:val="20"/>
        </w:rPr>
        <w:t>заключением</w:t>
      </w:r>
      <w:proofErr w:type="gramEnd"/>
      <w:r w:rsidR="007C6142" w:rsidRPr="00492E79">
        <w:rPr>
          <w:rFonts w:ascii="Times New Roman" w:hAnsi="Times New Roman" w:cs="Times New Roman"/>
          <w:sz w:val="20"/>
          <w:szCs w:val="20"/>
        </w:rPr>
        <w:t xml:space="preserve"> соглашения на бухгалтерское обслуживание с муниципальной централизованной бухгалтерией.</w:t>
      </w:r>
      <w:r w:rsidR="007C6142" w:rsidRPr="00492E79">
        <w:rPr>
          <w:rFonts w:ascii="Times New Roman" w:hAnsi="Times New Roman" w:cs="Times New Roman"/>
          <w:spacing w:val="-6"/>
          <w:sz w:val="20"/>
          <w:szCs w:val="20"/>
        </w:rPr>
        <w:t xml:space="preserve"> 9.5.</w:t>
      </w:r>
      <w:r w:rsidR="00D00B16" w:rsidRPr="00492E79">
        <w:rPr>
          <w:rFonts w:ascii="Times New Roman" w:hAnsi="Times New Roman" w:cs="Times New Roman"/>
          <w:spacing w:val="-6"/>
          <w:sz w:val="20"/>
          <w:szCs w:val="20"/>
        </w:rPr>
        <w:t xml:space="preserve"> </w:t>
      </w:r>
      <w:r w:rsidR="007C6142" w:rsidRPr="00492E79">
        <w:rPr>
          <w:rFonts w:ascii="Times New Roman" w:hAnsi="Times New Roman" w:cs="Times New Roman"/>
          <w:sz w:val="20"/>
          <w:szCs w:val="20"/>
        </w:rPr>
        <w:t xml:space="preserve">Отдел образования несет ответственность перед собственником </w:t>
      </w:r>
      <w:r w:rsidR="00D00B16" w:rsidRPr="00492E79">
        <w:rPr>
          <w:rFonts w:ascii="Times New Roman" w:hAnsi="Times New Roman" w:cs="Times New Roman"/>
          <w:sz w:val="20"/>
          <w:szCs w:val="20"/>
        </w:rPr>
        <w:t>за сохранность</w:t>
      </w:r>
      <w:r w:rsidR="007C6142" w:rsidRPr="00492E79">
        <w:rPr>
          <w:rFonts w:ascii="Times New Roman" w:hAnsi="Times New Roman" w:cs="Times New Roman"/>
          <w:sz w:val="20"/>
          <w:szCs w:val="20"/>
        </w:rPr>
        <w:t>, целевое и эффективное использование имущества, финансовых</w:t>
      </w:r>
      <w:r w:rsidR="00D00B16" w:rsidRPr="00492E79">
        <w:rPr>
          <w:rFonts w:ascii="Times New Roman" w:hAnsi="Times New Roman" w:cs="Times New Roman"/>
          <w:sz w:val="20"/>
          <w:szCs w:val="20"/>
        </w:rPr>
        <w:t xml:space="preserve"> </w:t>
      </w:r>
      <w:r w:rsidR="007C6142" w:rsidRPr="00492E79">
        <w:rPr>
          <w:rFonts w:ascii="Times New Roman" w:hAnsi="Times New Roman" w:cs="Times New Roman"/>
          <w:sz w:val="20"/>
          <w:szCs w:val="20"/>
        </w:rPr>
        <w:t>средств в соответствии с действующим законодательством.</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spacing w:val="-5"/>
          <w:sz w:val="20"/>
          <w:szCs w:val="20"/>
        </w:rPr>
        <w:t xml:space="preserve"> 9.6.</w:t>
      </w:r>
      <w:r w:rsidR="00D00B16" w:rsidRPr="00492E79">
        <w:rPr>
          <w:rFonts w:ascii="Times New Roman" w:hAnsi="Times New Roman" w:cs="Times New Roman"/>
          <w:sz w:val="20"/>
          <w:szCs w:val="20"/>
        </w:rPr>
        <w:t xml:space="preserve"> </w:t>
      </w:r>
      <w:r w:rsidR="007C6142" w:rsidRPr="00492E79">
        <w:rPr>
          <w:rFonts w:ascii="Times New Roman" w:hAnsi="Times New Roman" w:cs="Times New Roman"/>
          <w:sz w:val="20"/>
          <w:szCs w:val="20"/>
        </w:rPr>
        <w:t>Развитие материально-технической базы Отдела образования осуществляется самим Учреждением в пределах выделенных бюджетных и внебюджетных средств согласно утвержденной бюджетной смете.</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spacing w:val="-4"/>
          <w:sz w:val="20"/>
          <w:szCs w:val="20"/>
        </w:rPr>
        <w:t>9.</w:t>
      </w:r>
      <w:proofErr w:type="gramStart"/>
      <w:r w:rsidR="007C6142" w:rsidRPr="00492E79">
        <w:rPr>
          <w:rFonts w:ascii="Times New Roman" w:hAnsi="Times New Roman" w:cs="Times New Roman"/>
          <w:spacing w:val="-4"/>
          <w:sz w:val="20"/>
          <w:szCs w:val="20"/>
        </w:rPr>
        <w:t>7.</w:t>
      </w:r>
      <w:r w:rsidR="007C6142" w:rsidRPr="00492E79">
        <w:rPr>
          <w:rFonts w:ascii="Times New Roman" w:hAnsi="Times New Roman" w:cs="Times New Roman"/>
          <w:sz w:val="20"/>
          <w:szCs w:val="20"/>
        </w:rPr>
        <w:t>Штатное</w:t>
      </w:r>
      <w:proofErr w:type="gramEnd"/>
      <w:r w:rsidR="007C6142" w:rsidRPr="00492E79">
        <w:rPr>
          <w:rFonts w:ascii="Times New Roman" w:hAnsi="Times New Roman" w:cs="Times New Roman"/>
          <w:sz w:val="20"/>
          <w:szCs w:val="20"/>
        </w:rPr>
        <w:t xml:space="preserve"> расписание устанавливается Отделом образования самостоятельно в пределах утвержденного фонда оплаты труда.</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spacing w:val="-5"/>
          <w:sz w:val="20"/>
          <w:szCs w:val="20"/>
        </w:rPr>
        <w:t>9.8</w:t>
      </w:r>
      <w:r w:rsidR="00D00B16" w:rsidRPr="00492E79">
        <w:rPr>
          <w:rFonts w:ascii="Times New Roman" w:hAnsi="Times New Roman" w:cs="Times New Roman"/>
          <w:spacing w:val="-5"/>
          <w:sz w:val="20"/>
          <w:szCs w:val="20"/>
        </w:rPr>
        <w:t xml:space="preserve"> </w:t>
      </w:r>
      <w:r w:rsidR="007C6142" w:rsidRPr="00492E79">
        <w:rPr>
          <w:rFonts w:ascii="Times New Roman" w:hAnsi="Times New Roman" w:cs="Times New Roman"/>
          <w:color w:val="000000"/>
          <w:sz w:val="20"/>
          <w:szCs w:val="20"/>
        </w:rPr>
        <w:t>Отдел образования</w:t>
      </w:r>
      <w:r w:rsidR="007C6142" w:rsidRPr="00492E79">
        <w:rPr>
          <w:rFonts w:ascii="Times New Roman" w:hAnsi="Times New Roman" w:cs="Times New Roman"/>
          <w:sz w:val="20"/>
          <w:szCs w:val="20"/>
        </w:rPr>
        <w:t xml:space="preserve"> не вправе отчуждать либо иным способом распоряжаться имуществом, закрепленным за ним собственником или приобретенным за счет средств, выделенных ему собственником на приобретение такого имущества.</w:t>
      </w:r>
      <w:r w:rsidR="007C6142" w:rsidRPr="00492E79">
        <w:rPr>
          <w:rFonts w:ascii="Times New Roman" w:hAnsi="Times New Roman" w:cs="Times New Roman"/>
          <w:color w:val="000000"/>
          <w:sz w:val="20"/>
          <w:szCs w:val="20"/>
        </w:rPr>
        <w:t xml:space="preserve"> 9.9.</w:t>
      </w:r>
      <w:r w:rsidR="007C6142" w:rsidRPr="00492E79">
        <w:rPr>
          <w:rFonts w:ascii="Times New Roman" w:hAnsi="Times New Roman" w:cs="Times New Roman"/>
          <w:sz w:val="20"/>
          <w:szCs w:val="20"/>
        </w:rPr>
        <w:t xml:space="preserve"> Отдел образования не имеет права получать кредиты (займы).</w:t>
      </w:r>
      <w:r w:rsidR="007C6142" w:rsidRPr="00492E79">
        <w:rPr>
          <w:rFonts w:ascii="Times New Roman" w:hAnsi="Times New Roman" w:cs="Times New Roman"/>
          <w:color w:val="000000"/>
          <w:sz w:val="20"/>
          <w:szCs w:val="20"/>
        </w:rPr>
        <w:t xml:space="preserve"> </w:t>
      </w:r>
      <w:r w:rsidR="007C6142" w:rsidRPr="00492E79">
        <w:rPr>
          <w:rFonts w:ascii="Times New Roman" w:hAnsi="Times New Roman" w:cs="Times New Roman"/>
          <w:b/>
          <w:color w:val="000000"/>
          <w:sz w:val="20"/>
          <w:szCs w:val="20"/>
        </w:rPr>
        <w:t>Статья 6. Взаимоотношения Отдела образования</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Отдел образования при осуществлении своих полномочий:</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1. Взаимодействует с федеральными органами исполнительной власти, органами исполнительной власти Амурской  области, органами администрации Завитинского муниципального округа Амурской области, организациями и общественными объединениями.</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2. Производит обмен информацией с министерством образования и науки Амурской области, с  администрацией Завитинского муниципального округа Амурской области и  Советом народных  депутатов Завитинского муниципального округа Амурской области (далее – Совет депутатов).</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 xml:space="preserve">3. Взаимодействует с подведомственными муниципальными образовательными </w:t>
      </w:r>
      <w:proofErr w:type="gramStart"/>
      <w:r w:rsidR="007C6142" w:rsidRPr="00492E79">
        <w:rPr>
          <w:rFonts w:ascii="Times New Roman" w:hAnsi="Times New Roman" w:cs="Times New Roman"/>
          <w:color w:val="000000"/>
          <w:sz w:val="20"/>
          <w:szCs w:val="20"/>
        </w:rPr>
        <w:t>организациями  исходя</w:t>
      </w:r>
      <w:proofErr w:type="gramEnd"/>
      <w:r w:rsidR="007C6142" w:rsidRPr="00492E79">
        <w:rPr>
          <w:rFonts w:ascii="Times New Roman" w:hAnsi="Times New Roman" w:cs="Times New Roman"/>
          <w:color w:val="000000"/>
          <w:sz w:val="20"/>
          <w:szCs w:val="20"/>
        </w:rPr>
        <w:t xml:space="preserve"> из их самостоятельности и ответственности перед органами местного самоуправления, государственными органами, органами</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государственной власти.</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color w:val="000000"/>
          <w:sz w:val="20"/>
          <w:szCs w:val="20"/>
        </w:rPr>
        <w:t>4. Взаимодействует с организациями всех форм собственности, общественными организациями по вопросам образования, социальной защиты детей и работников образования, охраны труда, оздоровления детей, их летнего отдыха, организации досуга и питания, подвоза обучающихся, профилактики правонарушений несовершеннолетних.</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sz w:val="20"/>
          <w:szCs w:val="20"/>
        </w:rPr>
        <w:t xml:space="preserve">Статья 7. </w:t>
      </w:r>
      <w:proofErr w:type="gramStart"/>
      <w:r w:rsidR="007C6142" w:rsidRPr="00492E79">
        <w:rPr>
          <w:rFonts w:ascii="Times New Roman" w:hAnsi="Times New Roman" w:cs="Times New Roman"/>
          <w:sz w:val="20"/>
          <w:szCs w:val="20"/>
        </w:rPr>
        <w:t>Локальные  акты</w:t>
      </w:r>
      <w:proofErr w:type="gramEnd"/>
      <w:r w:rsidR="007C6142" w:rsidRPr="00492E79">
        <w:rPr>
          <w:rFonts w:ascii="Times New Roman" w:hAnsi="Times New Roman" w:cs="Times New Roman"/>
          <w:sz w:val="20"/>
          <w:szCs w:val="20"/>
        </w:rPr>
        <w:t xml:space="preserve"> Отдела  образования</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sz w:val="20"/>
          <w:szCs w:val="20"/>
        </w:rPr>
        <w:t xml:space="preserve">1. По </w:t>
      </w:r>
      <w:proofErr w:type="gramStart"/>
      <w:r w:rsidR="007C6142" w:rsidRPr="00492E79">
        <w:rPr>
          <w:rFonts w:ascii="Times New Roman" w:hAnsi="Times New Roman" w:cs="Times New Roman"/>
          <w:sz w:val="20"/>
          <w:szCs w:val="20"/>
        </w:rPr>
        <w:t>Отделу  образования</w:t>
      </w:r>
      <w:proofErr w:type="gramEnd"/>
      <w:r w:rsidR="007C6142" w:rsidRPr="00492E79">
        <w:rPr>
          <w:rFonts w:ascii="Times New Roman" w:hAnsi="Times New Roman" w:cs="Times New Roman"/>
          <w:sz w:val="20"/>
          <w:szCs w:val="20"/>
        </w:rPr>
        <w:t xml:space="preserve">  издаются следующие локальные акты:</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sz w:val="20"/>
          <w:szCs w:val="20"/>
        </w:rPr>
        <w:t>- приказы начальника Отдела образования;</w:t>
      </w:r>
      <w:r w:rsidR="00D00B16" w:rsidRPr="00492E79">
        <w:rPr>
          <w:rFonts w:ascii="Times New Roman" w:hAnsi="Times New Roman" w:cs="Times New Roman"/>
          <w:sz w:val="20"/>
          <w:szCs w:val="20"/>
        </w:rPr>
        <w:t xml:space="preserve"> </w:t>
      </w:r>
      <w:r w:rsidR="007C6142" w:rsidRPr="00492E79">
        <w:rPr>
          <w:rFonts w:ascii="Times New Roman" w:hAnsi="Times New Roman" w:cs="Times New Roman"/>
          <w:sz w:val="20"/>
          <w:szCs w:val="20"/>
        </w:rPr>
        <w:t>- должностные инструкции работников Отдела  образования;- штатное расписание;- правила внутреннего трудового распорядка;</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sz w:val="20"/>
          <w:szCs w:val="20"/>
        </w:rPr>
        <w:t>- график работы;</w:t>
      </w:r>
      <w:r w:rsidR="00D00B16" w:rsidRPr="00492E79">
        <w:rPr>
          <w:rFonts w:ascii="Times New Roman" w:hAnsi="Times New Roman" w:cs="Times New Roman"/>
          <w:color w:val="000000"/>
          <w:sz w:val="20"/>
          <w:szCs w:val="20"/>
        </w:rPr>
        <w:t xml:space="preserve"> </w:t>
      </w:r>
      <w:r w:rsidR="007C6142" w:rsidRPr="00492E79">
        <w:rPr>
          <w:rFonts w:ascii="Times New Roman" w:hAnsi="Times New Roman" w:cs="Times New Roman"/>
          <w:sz w:val="20"/>
          <w:szCs w:val="20"/>
        </w:rPr>
        <w:t xml:space="preserve">- положения: положение о материальном стимулировании, положение  </w:t>
      </w:r>
    </w:p>
    <w:p w14:paraId="1EC2A601" w14:textId="4CB45B87" w:rsidR="007C6142" w:rsidRPr="00492E79" w:rsidRDefault="007C6142" w:rsidP="00D00B16">
      <w:pPr>
        <w:widowControl w:val="0"/>
        <w:shd w:val="clear" w:color="auto" w:fill="FFFFFF"/>
        <w:tabs>
          <w:tab w:val="left" w:pos="1080"/>
        </w:tabs>
        <w:autoSpaceDE w:val="0"/>
        <w:autoSpaceDN w:val="0"/>
        <w:adjustRightInd w:val="0"/>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об охране труда и другие положения, не противоречащие действующему законодательству; - другие локальные и нормативные акты в рамках полномочий и в соответствии с требованиями законодательства.</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rPr>
        <w:t>2. Локальные акты Отдела образования не должны противоречить Конституции Российской Федерации, федеральным законам и иным нормативным правовым актам Российской Федерации, правовым актам Амурской области, муниципальным правовым актам Завитинского муниципального округа Амурской области, настоящему Положению.</w:t>
      </w:r>
      <w:r w:rsidR="00D00B16" w:rsidRPr="00492E79">
        <w:rPr>
          <w:rFonts w:ascii="Times New Roman" w:hAnsi="Times New Roman" w:cs="Times New Roman"/>
          <w:sz w:val="20"/>
          <w:szCs w:val="20"/>
        </w:rPr>
        <w:t xml:space="preserve"> </w:t>
      </w:r>
      <w:r w:rsidRPr="00492E79">
        <w:rPr>
          <w:rFonts w:ascii="Times New Roman" w:hAnsi="Times New Roman" w:cs="Times New Roman"/>
          <w:b/>
          <w:color w:val="000000"/>
          <w:sz w:val="20"/>
          <w:szCs w:val="20"/>
        </w:rPr>
        <w:t>Статья 8. Реорганизация и ликвидация Отдела образования</w:t>
      </w:r>
      <w:r w:rsidR="00D00B16" w:rsidRPr="00492E79">
        <w:rPr>
          <w:rFonts w:ascii="Times New Roman" w:hAnsi="Times New Roman" w:cs="Times New Roman"/>
          <w:sz w:val="20"/>
          <w:szCs w:val="20"/>
        </w:rPr>
        <w:t xml:space="preserve"> </w:t>
      </w:r>
      <w:r w:rsidRPr="00492E79">
        <w:rPr>
          <w:rFonts w:ascii="Times New Roman" w:hAnsi="Times New Roman" w:cs="Times New Roman"/>
          <w:color w:val="000000"/>
          <w:sz w:val="20"/>
          <w:szCs w:val="20"/>
        </w:rPr>
        <w:t>1. Реорганизация и ликвидация Отдела образования осуществляются на основании решения главы Завитинского муниципального округа Амурской области и осуществляется в соответствии с действующим законодательством Российской Федерации и в порядке, установленном муниципальными нормативными правовыми актами.</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2. Реорганизация </w:t>
      </w:r>
      <w:proofErr w:type="gramStart"/>
      <w:r w:rsidRPr="00492E79">
        <w:rPr>
          <w:rFonts w:ascii="Times New Roman" w:hAnsi="Times New Roman" w:cs="Times New Roman"/>
          <w:sz w:val="20"/>
          <w:szCs w:val="20"/>
        </w:rPr>
        <w:t>Отдела  образования</w:t>
      </w:r>
      <w:proofErr w:type="gramEnd"/>
      <w:r w:rsidRPr="00492E79">
        <w:rPr>
          <w:rFonts w:ascii="Times New Roman" w:hAnsi="Times New Roman" w:cs="Times New Roman"/>
          <w:sz w:val="20"/>
          <w:szCs w:val="20"/>
        </w:rPr>
        <w:t xml:space="preserve">  может быть осуществлена в  форме слияния, присоединения, разделения, выделения и преобразования.</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rPr>
        <w:t>3. Реорганизация  Отдела  образования  влечет за собой переход всех прав и обязанностей, принадлежащих Отделу  образования  к его правопреемнику.4. Отдел  образования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5. При реорганизации </w:t>
      </w:r>
      <w:proofErr w:type="gramStart"/>
      <w:r w:rsidRPr="00492E79">
        <w:rPr>
          <w:rFonts w:ascii="Times New Roman" w:hAnsi="Times New Roman" w:cs="Times New Roman"/>
          <w:sz w:val="20"/>
          <w:szCs w:val="20"/>
        </w:rPr>
        <w:t>Отдела  образования</w:t>
      </w:r>
      <w:proofErr w:type="gramEnd"/>
      <w:r w:rsidRPr="00492E79">
        <w:rPr>
          <w:rFonts w:ascii="Times New Roman" w:hAnsi="Times New Roman" w:cs="Times New Roman"/>
          <w:sz w:val="20"/>
          <w:szCs w:val="20"/>
        </w:rPr>
        <w:t xml:space="preserve">  в форме присоединения к нему других юридических лиц Отдел  образования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rPr>
        <w:t>6. Глава Завитинского муниципального округа Амурской области на основании решения о ликвидации  Отдела  образования назначает ликвидационную комиссию, устанавливает порядок и сроки ликвидации в соответствии с Гражданским Кодексом РФ, другими законами и решением Совета народных депутатов Завитинского муниципального округа Амурской области.</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7. Ликвидация </w:t>
      </w:r>
      <w:proofErr w:type="gramStart"/>
      <w:r w:rsidRPr="00492E79">
        <w:rPr>
          <w:rFonts w:ascii="Times New Roman" w:hAnsi="Times New Roman" w:cs="Times New Roman"/>
          <w:sz w:val="20"/>
          <w:szCs w:val="20"/>
        </w:rPr>
        <w:t>Отдела  образования</w:t>
      </w:r>
      <w:proofErr w:type="gramEnd"/>
      <w:r w:rsidRPr="00492E79">
        <w:rPr>
          <w:rFonts w:ascii="Times New Roman" w:hAnsi="Times New Roman" w:cs="Times New Roman"/>
          <w:sz w:val="20"/>
          <w:szCs w:val="20"/>
        </w:rPr>
        <w:t xml:space="preserve">  производится ликвидационной комиссией, к которой переходят все полномочия по управлению делами Отдела  образования. Ликвидационная комиссия от имени </w:t>
      </w:r>
      <w:proofErr w:type="gramStart"/>
      <w:r w:rsidRPr="00492E79">
        <w:rPr>
          <w:rFonts w:ascii="Times New Roman" w:hAnsi="Times New Roman" w:cs="Times New Roman"/>
          <w:sz w:val="20"/>
          <w:szCs w:val="20"/>
        </w:rPr>
        <w:t>Отдела  образования</w:t>
      </w:r>
      <w:proofErr w:type="gramEnd"/>
      <w:r w:rsidRPr="00492E79">
        <w:rPr>
          <w:rFonts w:ascii="Times New Roman" w:hAnsi="Times New Roman" w:cs="Times New Roman"/>
          <w:sz w:val="20"/>
          <w:szCs w:val="20"/>
        </w:rPr>
        <w:t xml:space="preserve">  выступает в суде и осуществляет мероприятия, предусмотренные статьями 61-64 Гражданского кодекса Российской Федерации.</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8. </w:t>
      </w:r>
      <w:proofErr w:type="gramStart"/>
      <w:r w:rsidRPr="00492E79">
        <w:rPr>
          <w:rFonts w:ascii="Times New Roman" w:hAnsi="Times New Roman" w:cs="Times New Roman"/>
          <w:sz w:val="20"/>
          <w:szCs w:val="20"/>
        </w:rPr>
        <w:t>Ликвидация  Отдела</w:t>
      </w:r>
      <w:proofErr w:type="gramEnd"/>
      <w:r w:rsidRPr="00492E79">
        <w:rPr>
          <w:rFonts w:ascii="Times New Roman" w:hAnsi="Times New Roman" w:cs="Times New Roman"/>
          <w:sz w:val="20"/>
          <w:szCs w:val="20"/>
        </w:rPr>
        <w:t xml:space="preserve">  образования  считается завершенной, а  Отдел  образования  </w:t>
      </w:r>
      <w:r w:rsidRPr="00492E79">
        <w:rPr>
          <w:rFonts w:ascii="Times New Roman" w:hAnsi="Times New Roman" w:cs="Times New Roman"/>
          <w:sz w:val="20"/>
          <w:szCs w:val="20"/>
        </w:rPr>
        <w:lastRenderedPageBreak/>
        <w:t>прекратившим свою деятельность после внесения об этом записи в Единый государственный реестр юридических лиц.</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9. При ликвидации и реорганизации Отдела образования увольняемым работникам гарантируется соблюдение их прав и интересов в соответствии с законодательством Российской Федерации. 10.При прекращении деятельности Отдела образования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по личному составу в соответствии с требованиями архивных органов. </w:t>
      </w:r>
      <w:r w:rsidRPr="00492E79">
        <w:rPr>
          <w:rFonts w:ascii="Times New Roman" w:hAnsi="Times New Roman" w:cs="Times New Roman"/>
          <w:spacing w:val="-1"/>
          <w:sz w:val="20"/>
          <w:szCs w:val="20"/>
        </w:rPr>
        <w:t xml:space="preserve">11. Имущество Отдела образования, оставшееся после удовлетворения требований </w:t>
      </w:r>
      <w:r w:rsidRPr="00492E79">
        <w:rPr>
          <w:rFonts w:ascii="Times New Roman" w:hAnsi="Times New Roman" w:cs="Times New Roman"/>
          <w:sz w:val="20"/>
          <w:szCs w:val="20"/>
        </w:rPr>
        <w:t>кредиторов, передается Собственнику имущества.</w:t>
      </w:r>
      <w:r w:rsidR="00D00B16" w:rsidRPr="00492E79">
        <w:rPr>
          <w:rFonts w:ascii="Times New Roman" w:hAnsi="Times New Roman" w:cs="Times New Roman"/>
          <w:sz w:val="20"/>
          <w:szCs w:val="20"/>
        </w:rPr>
        <w:t xml:space="preserve"> </w:t>
      </w:r>
      <w:r w:rsidRPr="00492E79">
        <w:rPr>
          <w:rFonts w:ascii="Times New Roman" w:hAnsi="Times New Roman" w:cs="Times New Roman"/>
          <w:b/>
          <w:bCs/>
          <w:sz w:val="20"/>
          <w:szCs w:val="20"/>
          <w:lang w:eastAsia="ru-RU"/>
        </w:rPr>
        <w:t xml:space="preserve">Статья 9. Заключительное </w:t>
      </w:r>
      <w:proofErr w:type="gramStart"/>
      <w:r w:rsidRPr="00492E79">
        <w:rPr>
          <w:rFonts w:ascii="Times New Roman" w:hAnsi="Times New Roman" w:cs="Times New Roman"/>
          <w:b/>
          <w:bCs/>
          <w:sz w:val="20"/>
          <w:szCs w:val="20"/>
          <w:lang w:eastAsia="ru-RU"/>
        </w:rPr>
        <w:t>положение </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shd w:val="clear" w:color="auto" w:fill="FFFFFF"/>
          <w:lang w:eastAsia="ru-RU"/>
        </w:rPr>
        <w:t>1</w:t>
      </w:r>
      <w:proofErr w:type="gramEnd"/>
      <w:r w:rsidRPr="00492E79">
        <w:rPr>
          <w:rFonts w:ascii="Times New Roman" w:hAnsi="Times New Roman" w:cs="Times New Roman"/>
          <w:sz w:val="20"/>
          <w:szCs w:val="20"/>
          <w:shd w:val="clear" w:color="auto" w:fill="FFFFFF"/>
          <w:lang w:eastAsia="ru-RU"/>
        </w:rPr>
        <w:t xml:space="preserve">. Положение  об Отдела образования вступает в силу с момента его </w:t>
      </w:r>
      <w:r w:rsidRPr="00492E79">
        <w:rPr>
          <w:rFonts w:ascii="Times New Roman" w:hAnsi="Times New Roman" w:cs="Times New Roman"/>
          <w:sz w:val="20"/>
          <w:szCs w:val="20"/>
        </w:rPr>
        <w:t>государственной регистрации.</w:t>
      </w:r>
      <w:r w:rsidRPr="00492E79">
        <w:rPr>
          <w:rFonts w:ascii="Times New Roman" w:hAnsi="Times New Roman" w:cs="Times New Roman"/>
          <w:sz w:val="20"/>
          <w:szCs w:val="20"/>
          <w:shd w:val="clear" w:color="auto" w:fill="FFFFFF"/>
          <w:lang w:eastAsia="ru-RU"/>
        </w:rPr>
        <w:t xml:space="preserve"> 2. В </w:t>
      </w:r>
      <w:proofErr w:type="gramStart"/>
      <w:r w:rsidRPr="00492E79">
        <w:rPr>
          <w:rFonts w:ascii="Times New Roman" w:hAnsi="Times New Roman" w:cs="Times New Roman"/>
          <w:sz w:val="20"/>
          <w:szCs w:val="20"/>
          <w:shd w:val="clear" w:color="auto" w:fill="FFFFFF"/>
          <w:lang w:eastAsia="ru-RU"/>
        </w:rPr>
        <w:t>Положение  могут</w:t>
      </w:r>
      <w:proofErr w:type="gramEnd"/>
      <w:r w:rsidRPr="00492E79">
        <w:rPr>
          <w:rFonts w:ascii="Times New Roman" w:hAnsi="Times New Roman" w:cs="Times New Roman"/>
          <w:sz w:val="20"/>
          <w:szCs w:val="20"/>
          <w:shd w:val="clear" w:color="auto" w:fill="FFFFFF"/>
          <w:lang w:eastAsia="ru-RU"/>
        </w:rPr>
        <w:t xml:space="preserve"> вноситься дополнения и изменения. Изменения и </w:t>
      </w:r>
      <w:r w:rsidRPr="00492E79">
        <w:rPr>
          <w:rFonts w:ascii="Times New Roman" w:hAnsi="Times New Roman" w:cs="Times New Roman"/>
          <w:sz w:val="20"/>
          <w:szCs w:val="20"/>
          <w:lang w:eastAsia="ru-RU"/>
        </w:rPr>
        <w:t>дополнения утверждаются и регистрируются в установленном законодательством порядке. </w:t>
      </w:r>
      <w:r w:rsidR="00D00B16" w:rsidRPr="00492E79">
        <w:rPr>
          <w:rFonts w:ascii="Times New Roman" w:hAnsi="Times New Roman" w:cs="Times New Roman"/>
          <w:sz w:val="20"/>
          <w:szCs w:val="20"/>
        </w:rPr>
        <w:t xml:space="preserve"> </w:t>
      </w:r>
      <w:r w:rsidRPr="00492E79">
        <w:rPr>
          <w:rFonts w:ascii="Times New Roman" w:hAnsi="Times New Roman" w:cs="Times New Roman"/>
          <w:b/>
          <w:sz w:val="20"/>
          <w:szCs w:val="20"/>
        </w:rPr>
        <w:t>Статья 10. Описание печатей и штампа Отдела образования.</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rPr>
        <w:t>10.1. Печать Отдела образования содержит следующие строки:</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-в центральной части расположен государственный герб Российской Федерации, вокруг государственного герба Российской Федерации располагается микротекст, содержащий информацию об идентификационном налоговом номере ИНН ______________ и коде по Общероссийскому классификатору предприятий и организаций ОКПО 02102541; между микротекстами с позитивным и негативным начертаниями по часовой стрелке располагаются концентрические строки информационного поля, содержащие полное наименование юридического лица – </w:t>
      </w:r>
      <w:r w:rsidRPr="00492E79">
        <w:rPr>
          <w:rFonts w:ascii="Times New Roman" w:hAnsi="Times New Roman" w:cs="Times New Roman"/>
          <w:color w:val="000000"/>
          <w:sz w:val="20"/>
          <w:szCs w:val="20"/>
        </w:rPr>
        <w:t>отдел образования администрации Завитинского муниципального округа Амурской области</w:t>
      </w:r>
      <w:r w:rsidRPr="00492E79">
        <w:rPr>
          <w:rFonts w:ascii="Times New Roman" w:hAnsi="Times New Roman" w:cs="Times New Roman"/>
          <w:sz w:val="20"/>
          <w:szCs w:val="20"/>
        </w:rPr>
        <w:t xml:space="preserve"> и вышестоящей организации – администрации Завитинского муниципального округа Амурской области – и основной государственный регистрационный номер ______________.</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rPr>
        <w:t>10.2. Печать Отдела образования  для документов содержит следующие строки:</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 в центральной части расположена надпись заглавными буквами «ЗАВИТИНСКИЙ ОТДЕЛ ОБРАЗОВАНИЯ», вокруг надписи располагается микротекст, содержащий информацию об идентификационном налоговом номере ИНН _____________ и коде по Общероссийскому классификатору предприятий и организаций ОКПО 02102541; между микротекстами с позитивным и негативным начертаниями по часовой стрелке располагаются концентрические строки информационного поля, содержащие полное наименование юридического лица – </w:t>
      </w:r>
      <w:r w:rsidRPr="00492E79">
        <w:rPr>
          <w:rFonts w:ascii="Times New Roman" w:hAnsi="Times New Roman" w:cs="Times New Roman"/>
          <w:color w:val="000000"/>
          <w:sz w:val="20"/>
          <w:szCs w:val="20"/>
        </w:rPr>
        <w:t>отдел образования администрации Завитинского муниципального округа Амурской области</w:t>
      </w:r>
      <w:r w:rsidRPr="00492E79">
        <w:rPr>
          <w:rFonts w:ascii="Times New Roman" w:hAnsi="Times New Roman" w:cs="Times New Roman"/>
          <w:sz w:val="20"/>
          <w:szCs w:val="20"/>
        </w:rPr>
        <w:t xml:space="preserve"> и вышестоящей организации – администрации Завитинского муниципального округа  Амурской области – и основной государственный регистрационный номер __________.</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10.3. Печать территориальной психолого-медико-педагогической комиссии содержит следующие строки:-в центральной части расположена надпись заглавными буквами «ТПМПК  Завитинского муниципального округа», вокруг надписи располагается микротекст, содержащий информацию об идентификационном налоговом номере ИНН _____________ и коде по Общероссийскому классификатору предприятий и организаций ОКПО 02102541; между микротекстами с позитивным и негативным начертаниями по часовой стрелке располагаются концентрические строки информационного поля, содержащие полное наименование юридического лица – </w:t>
      </w:r>
      <w:r w:rsidRPr="00492E79">
        <w:rPr>
          <w:rFonts w:ascii="Times New Roman" w:hAnsi="Times New Roman" w:cs="Times New Roman"/>
          <w:color w:val="000000"/>
          <w:sz w:val="20"/>
          <w:szCs w:val="20"/>
        </w:rPr>
        <w:t>отдел образования администрации Завитинского муниципального округа Амурской области</w:t>
      </w:r>
      <w:r w:rsidRPr="00492E79">
        <w:rPr>
          <w:rFonts w:ascii="Times New Roman" w:hAnsi="Times New Roman" w:cs="Times New Roman"/>
          <w:sz w:val="20"/>
          <w:szCs w:val="20"/>
        </w:rPr>
        <w:t xml:space="preserve"> и вышестоящей организации – администрации Завитинского муниципального округа  Амурской области – и основной государственный регистрационный номер  __________.</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rPr>
        <w:t>10.4.Штамп  Отдела образования  содержит следующую информацию:</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rPr>
        <w:t xml:space="preserve">Министерство образования Российской </w:t>
      </w:r>
      <w:proofErr w:type="spellStart"/>
      <w:r w:rsidRPr="00492E79">
        <w:rPr>
          <w:rFonts w:ascii="Times New Roman" w:hAnsi="Times New Roman" w:cs="Times New Roman"/>
          <w:sz w:val="20"/>
          <w:szCs w:val="20"/>
        </w:rPr>
        <w:t>Федерации</w:t>
      </w:r>
      <w:r w:rsidRPr="00492E79">
        <w:rPr>
          <w:rFonts w:ascii="Times New Roman" w:hAnsi="Times New Roman" w:cs="Times New Roman"/>
          <w:color w:val="000000"/>
          <w:sz w:val="20"/>
          <w:szCs w:val="20"/>
        </w:rPr>
        <w:t>отдел</w:t>
      </w:r>
      <w:proofErr w:type="spellEnd"/>
      <w:r w:rsidRPr="00492E79">
        <w:rPr>
          <w:rFonts w:ascii="Times New Roman" w:hAnsi="Times New Roman" w:cs="Times New Roman"/>
          <w:color w:val="000000"/>
          <w:sz w:val="20"/>
          <w:szCs w:val="20"/>
        </w:rPr>
        <w:t xml:space="preserve"> образования администрации </w:t>
      </w:r>
      <w:proofErr w:type="spellStart"/>
      <w:r w:rsidRPr="00492E79">
        <w:rPr>
          <w:rFonts w:ascii="Times New Roman" w:hAnsi="Times New Roman" w:cs="Times New Roman"/>
          <w:color w:val="000000"/>
          <w:sz w:val="20"/>
          <w:szCs w:val="20"/>
        </w:rPr>
        <w:t>Завитинского</w:t>
      </w:r>
      <w:proofErr w:type="spellEnd"/>
      <w:r w:rsidRPr="00492E79">
        <w:rPr>
          <w:rFonts w:ascii="Times New Roman" w:hAnsi="Times New Roman" w:cs="Times New Roman"/>
          <w:color w:val="000000"/>
          <w:sz w:val="20"/>
          <w:szCs w:val="20"/>
        </w:rPr>
        <w:t xml:space="preserve"> муниципального округа Амурской области (</w:t>
      </w:r>
      <w:proofErr w:type="spellStart"/>
      <w:r w:rsidRPr="00492E79">
        <w:rPr>
          <w:rFonts w:ascii="Times New Roman" w:hAnsi="Times New Roman" w:cs="Times New Roman"/>
          <w:color w:val="000000"/>
          <w:sz w:val="20"/>
          <w:szCs w:val="20"/>
        </w:rPr>
        <w:t>Завитинский</w:t>
      </w:r>
      <w:proofErr w:type="spellEnd"/>
      <w:r w:rsidRPr="00492E79">
        <w:rPr>
          <w:rFonts w:ascii="Times New Roman" w:hAnsi="Times New Roman" w:cs="Times New Roman"/>
          <w:color w:val="000000"/>
          <w:sz w:val="20"/>
          <w:szCs w:val="20"/>
        </w:rPr>
        <w:t xml:space="preserve"> отдел образования) </w:t>
      </w:r>
      <w:proofErr w:type="spellStart"/>
      <w:r w:rsidRPr="00492E79">
        <w:rPr>
          <w:rFonts w:ascii="Times New Roman" w:hAnsi="Times New Roman" w:cs="Times New Roman"/>
          <w:sz w:val="20"/>
          <w:szCs w:val="20"/>
        </w:rPr>
        <w:t>Курсаковская</w:t>
      </w:r>
      <w:proofErr w:type="spellEnd"/>
      <w:r w:rsidRPr="00492E79">
        <w:rPr>
          <w:rFonts w:ascii="Times New Roman" w:hAnsi="Times New Roman" w:cs="Times New Roman"/>
          <w:sz w:val="20"/>
          <w:szCs w:val="20"/>
        </w:rPr>
        <w:t xml:space="preserve"> ул., 68, офис 1, г. Завитинск, 676870</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rPr>
        <w:t>тел. (41636)21-3-44, факс (41636)21-3-44</w:t>
      </w:r>
      <w:r w:rsidR="00D00B16" w:rsidRPr="00492E79">
        <w:rPr>
          <w:rFonts w:ascii="Times New Roman" w:hAnsi="Times New Roman" w:cs="Times New Roman"/>
          <w:sz w:val="20"/>
          <w:szCs w:val="20"/>
        </w:rPr>
        <w:t xml:space="preserve"> </w:t>
      </w:r>
      <w:r w:rsidRPr="00492E79">
        <w:rPr>
          <w:rFonts w:ascii="Times New Roman" w:hAnsi="Times New Roman" w:cs="Times New Roman"/>
          <w:sz w:val="20"/>
          <w:szCs w:val="20"/>
          <w:lang w:val="en-US"/>
        </w:rPr>
        <w:t>e</w:t>
      </w:r>
      <w:r w:rsidRPr="00492E79">
        <w:rPr>
          <w:rFonts w:ascii="Times New Roman" w:hAnsi="Times New Roman" w:cs="Times New Roman"/>
          <w:sz w:val="20"/>
          <w:szCs w:val="20"/>
        </w:rPr>
        <w:t>-</w:t>
      </w:r>
      <w:r w:rsidRPr="00492E79">
        <w:rPr>
          <w:rFonts w:ascii="Times New Roman" w:hAnsi="Times New Roman" w:cs="Times New Roman"/>
          <w:sz w:val="20"/>
          <w:szCs w:val="20"/>
          <w:lang w:val="en-US"/>
        </w:rPr>
        <w:t>mail</w:t>
      </w:r>
      <w:r w:rsidRPr="00492E79">
        <w:rPr>
          <w:rFonts w:ascii="Times New Roman" w:hAnsi="Times New Roman" w:cs="Times New Roman"/>
          <w:sz w:val="20"/>
          <w:szCs w:val="20"/>
        </w:rPr>
        <w:t xml:space="preserve">: </w:t>
      </w:r>
      <w:proofErr w:type="spellStart"/>
      <w:r w:rsidRPr="00492E79">
        <w:rPr>
          <w:rFonts w:ascii="Times New Roman" w:hAnsi="Times New Roman" w:cs="Times New Roman"/>
          <w:sz w:val="20"/>
          <w:szCs w:val="20"/>
          <w:lang w:val="en-US"/>
        </w:rPr>
        <w:t>obrazzav</w:t>
      </w:r>
      <w:proofErr w:type="spellEnd"/>
      <w:r w:rsidRPr="00492E79">
        <w:rPr>
          <w:rFonts w:ascii="Times New Roman" w:hAnsi="Times New Roman" w:cs="Times New Roman"/>
          <w:sz w:val="20"/>
          <w:szCs w:val="20"/>
        </w:rPr>
        <w:t>@</w:t>
      </w:r>
      <w:r w:rsidRPr="00492E79">
        <w:rPr>
          <w:rFonts w:ascii="Times New Roman" w:hAnsi="Times New Roman" w:cs="Times New Roman"/>
          <w:sz w:val="20"/>
          <w:szCs w:val="20"/>
          <w:lang w:val="en-US"/>
        </w:rPr>
        <w:t>mail</w:t>
      </w:r>
      <w:r w:rsidRPr="00492E79">
        <w:rPr>
          <w:rFonts w:ascii="Times New Roman" w:hAnsi="Times New Roman" w:cs="Times New Roman"/>
          <w:sz w:val="20"/>
          <w:szCs w:val="20"/>
        </w:rPr>
        <w:t>.</w:t>
      </w:r>
      <w:proofErr w:type="spellStart"/>
      <w:r w:rsidRPr="00492E79">
        <w:rPr>
          <w:rFonts w:ascii="Times New Roman" w:hAnsi="Times New Roman" w:cs="Times New Roman"/>
          <w:sz w:val="20"/>
          <w:szCs w:val="20"/>
          <w:lang w:val="en-US"/>
        </w:rPr>
        <w:t>ru</w:t>
      </w:r>
      <w:proofErr w:type="spellEnd"/>
      <w:r w:rsidRPr="00492E79">
        <w:rPr>
          <w:rFonts w:ascii="Times New Roman" w:hAnsi="Times New Roman" w:cs="Times New Roman"/>
          <w:sz w:val="20"/>
          <w:szCs w:val="20"/>
        </w:rPr>
        <w:t>______________№_______На №_________от_______</w:t>
      </w:r>
    </w:p>
    <w:p w14:paraId="25DB9397" w14:textId="77777777" w:rsidR="00802FEF" w:rsidRDefault="00802FEF" w:rsidP="00492E79">
      <w:pPr>
        <w:spacing w:after="0" w:line="240" w:lineRule="auto"/>
        <w:jc w:val="both"/>
        <w:rPr>
          <w:rFonts w:ascii="Times New Roman" w:hAnsi="Times New Roman" w:cs="Times New Roman"/>
          <w:b/>
          <w:bCs/>
          <w:sz w:val="20"/>
          <w:szCs w:val="20"/>
        </w:rPr>
      </w:pPr>
    </w:p>
    <w:p w14:paraId="39517358" w14:textId="60D9689A" w:rsidR="00492E79" w:rsidRPr="00492E79" w:rsidRDefault="00802FEF" w:rsidP="00492E7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Решение от </w:t>
      </w:r>
      <w:r w:rsidR="00492E79" w:rsidRPr="00492E79">
        <w:rPr>
          <w:rFonts w:ascii="Times New Roman" w:hAnsi="Times New Roman" w:cs="Times New Roman"/>
          <w:b/>
          <w:bCs/>
          <w:sz w:val="20"/>
          <w:szCs w:val="20"/>
        </w:rPr>
        <w:t xml:space="preserve">24.11.2021 </w:t>
      </w:r>
      <w:r w:rsidR="00492E79" w:rsidRPr="00492E79">
        <w:rPr>
          <w:rFonts w:ascii="Times New Roman" w:hAnsi="Times New Roman" w:cs="Times New Roman"/>
          <w:b/>
          <w:bCs/>
          <w:sz w:val="20"/>
          <w:szCs w:val="20"/>
        </w:rPr>
        <w:tab/>
      </w:r>
      <w:r w:rsidR="00492E79" w:rsidRPr="00492E79">
        <w:rPr>
          <w:rFonts w:ascii="Times New Roman" w:hAnsi="Times New Roman" w:cs="Times New Roman"/>
          <w:b/>
          <w:bCs/>
          <w:sz w:val="20"/>
          <w:szCs w:val="20"/>
        </w:rPr>
        <w:tab/>
      </w:r>
      <w:r w:rsidR="00492E79" w:rsidRPr="00492E79">
        <w:rPr>
          <w:rFonts w:ascii="Times New Roman" w:hAnsi="Times New Roman" w:cs="Times New Roman"/>
          <w:b/>
          <w:bCs/>
          <w:sz w:val="20"/>
          <w:szCs w:val="20"/>
        </w:rPr>
        <w:tab/>
      </w:r>
      <w:r w:rsidR="00492E79" w:rsidRPr="00492E79">
        <w:rPr>
          <w:rFonts w:ascii="Times New Roman" w:hAnsi="Times New Roman" w:cs="Times New Roman"/>
          <w:b/>
          <w:bCs/>
          <w:sz w:val="20"/>
          <w:szCs w:val="20"/>
        </w:rPr>
        <w:tab/>
      </w:r>
      <w:r w:rsidR="00492E79" w:rsidRPr="00492E79">
        <w:rPr>
          <w:rFonts w:ascii="Times New Roman" w:hAnsi="Times New Roman" w:cs="Times New Roman"/>
          <w:b/>
          <w:bCs/>
          <w:sz w:val="20"/>
          <w:szCs w:val="20"/>
        </w:rPr>
        <w:tab/>
      </w:r>
      <w:r w:rsidR="00492E79" w:rsidRPr="00492E79">
        <w:rPr>
          <w:rFonts w:ascii="Times New Roman" w:hAnsi="Times New Roman" w:cs="Times New Roman"/>
          <w:b/>
          <w:bCs/>
          <w:sz w:val="20"/>
          <w:szCs w:val="20"/>
        </w:rPr>
        <w:tab/>
      </w:r>
      <w:r w:rsidR="00492E79" w:rsidRPr="00492E79">
        <w:rPr>
          <w:rFonts w:ascii="Times New Roman" w:hAnsi="Times New Roman" w:cs="Times New Roman"/>
          <w:b/>
          <w:bCs/>
          <w:sz w:val="20"/>
          <w:szCs w:val="20"/>
        </w:rPr>
        <w:tab/>
      </w:r>
      <w:r w:rsidR="00492E79" w:rsidRPr="00492E79">
        <w:rPr>
          <w:rFonts w:ascii="Times New Roman" w:hAnsi="Times New Roman" w:cs="Times New Roman"/>
          <w:b/>
          <w:bCs/>
          <w:sz w:val="20"/>
          <w:szCs w:val="20"/>
        </w:rPr>
        <w:tab/>
      </w:r>
      <w:r w:rsidR="00492E79" w:rsidRPr="00492E79">
        <w:rPr>
          <w:rFonts w:ascii="Times New Roman" w:hAnsi="Times New Roman" w:cs="Times New Roman"/>
          <w:b/>
          <w:bCs/>
          <w:sz w:val="20"/>
          <w:szCs w:val="20"/>
        </w:rPr>
        <w:tab/>
      </w:r>
      <w:r w:rsidR="00492E79" w:rsidRPr="00492E79">
        <w:rPr>
          <w:rFonts w:ascii="Times New Roman" w:hAnsi="Times New Roman" w:cs="Times New Roman"/>
          <w:b/>
          <w:bCs/>
          <w:sz w:val="20"/>
          <w:szCs w:val="20"/>
        </w:rPr>
        <w:tab/>
      </w:r>
      <w:r w:rsidR="00492E79" w:rsidRPr="00492E79">
        <w:rPr>
          <w:rFonts w:ascii="Times New Roman" w:hAnsi="Times New Roman" w:cs="Times New Roman"/>
          <w:b/>
          <w:bCs/>
          <w:sz w:val="20"/>
          <w:szCs w:val="20"/>
        </w:rPr>
        <w:tab/>
      </w:r>
      <w:proofErr w:type="gramStart"/>
      <w:r w:rsidR="00492E79" w:rsidRPr="00492E79">
        <w:rPr>
          <w:rFonts w:ascii="Times New Roman" w:hAnsi="Times New Roman" w:cs="Times New Roman"/>
          <w:b/>
          <w:bCs/>
          <w:sz w:val="20"/>
          <w:szCs w:val="20"/>
        </w:rPr>
        <w:tab/>
        <w:t xml:space="preserve">  №</w:t>
      </w:r>
      <w:proofErr w:type="gramEnd"/>
      <w:r w:rsidR="00492E79" w:rsidRPr="00492E79">
        <w:rPr>
          <w:rFonts w:ascii="Times New Roman" w:hAnsi="Times New Roman" w:cs="Times New Roman"/>
          <w:b/>
          <w:bCs/>
          <w:sz w:val="20"/>
          <w:szCs w:val="20"/>
        </w:rPr>
        <w:t xml:space="preserve"> 56/7</w:t>
      </w:r>
    </w:p>
    <w:p w14:paraId="0347EDB7" w14:textId="0F8EBB1C" w:rsidR="00492E79" w:rsidRPr="00164BCD" w:rsidRDefault="00492E79" w:rsidP="00492E79">
      <w:pPr>
        <w:spacing w:after="0" w:line="240" w:lineRule="auto"/>
        <w:jc w:val="both"/>
        <w:rPr>
          <w:rFonts w:ascii="Times New Roman" w:hAnsi="Times New Roman" w:cs="Times New Roman"/>
          <w:b/>
          <w:sz w:val="20"/>
          <w:szCs w:val="20"/>
        </w:rPr>
      </w:pPr>
      <w:r w:rsidRPr="00492E79">
        <w:rPr>
          <w:rFonts w:ascii="Times New Roman" w:hAnsi="Times New Roman" w:cs="Times New Roman"/>
          <w:sz w:val="20"/>
          <w:szCs w:val="20"/>
        </w:rPr>
        <w:t>Об учреждении Комитета по управлению муниципальным имуществом Завитинского муниципального округа Амурской области и утверждении Положения о Комитете по управлению муниципальным имуществом Завитинского муниципального округа Амурской области</w:t>
      </w:r>
      <w:r w:rsidR="00164BCD">
        <w:rPr>
          <w:rFonts w:ascii="Times New Roman" w:hAnsi="Times New Roman" w:cs="Times New Roman"/>
          <w:b/>
          <w:sz w:val="20"/>
          <w:szCs w:val="20"/>
        </w:rPr>
        <w:t xml:space="preserve"> </w:t>
      </w:r>
      <w:r w:rsidRPr="00492E79">
        <w:rPr>
          <w:rFonts w:ascii="Times New Roman" w:hAnsi="Times New Roman" w:cs="Times New Roman"/>
          <w:sz w:val="20"/>
          <w:szCs w:val="20"/>
        </w:rPr>
        <w:t>Принято решением Совета народных депутатов 24 ноября 2021</w:t>
      </w:r>
      <w:r w:rsidR="00164BCD">
        <w:rPr>
          <w:rFonts w:ascii="Times New Roman" w:hAnsi="Times New Roman" w:cs="Times New Roman"/>
          <w:b/>
          <w:sz w:val="20"/>
          <w:szCs w:val="20"/>
        </w:rPr>
        <w:t xml:space="preserve"> </w:t>
      </w:r>
      <w:r w:rsidRPr="00492E79">
        <w:rPr>
          <w:rFonts w:ascii="Times New Roman" w:hAnsi="Times New Roman" w:cs="Times New Roman"/>
          <w:sz w:val="20"/>
          <w:szCs w:val="20"/>
        </w:rPr>
        <w:t>Руководствуясь положениями Гражданского Кодекса Российской Федерации, Федерального закона от 06.10.2003 № 131-ФЗ «Об общих принципах организации местного самоуправления в Российской Федерации», Закона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 соответствии с решением Совета народных депутатов Завитинского муниципального округа от 24.11.2021.№ 53/7 «Об утверждении структуры администрации Завитинского муниципального округа» Совет народных депутатов Завитинского муниципального округа</w:t>
      </w:r>
      <w:r w:rsidR="00164BCD">
        <w:rPr>
          <w:rFonts w:ascii="Times New Roman" w:hAnsi="Times New Roman" w:cs="Times New Roman"/>
          <w:b/>
          <w:sz w:val="20"/>
          <w:szCs w:val="20"/>
        </w:rPr>
        <w:t xml:space="preserve"> </w:t>
      </w:r>
      <w:r w:rsidRPr="00492E79">
        <w:rPr>
          <w:rFonts w:ascii="Times New Roman" w:hAnsi="Times New Roman" w:cs="Times New Roman"/>
          <w:b/>
          <w:sz w:val="20"/>
          <w:szCs w:val="20"/>
        </w:rPr>
        <w:t xml:space="preserve">р е ш и л: </w:t>
      </w:r>
      <w:r w:rsidRPr="00492E79">
        <w:rPr>
          <w:rFonts w:ascii="Times New Roman" w:hAnsi="Times New Roman" w:cs="Times New Roman"/>
          <w:sz w:val="20"/>
          <w:szCs w:val="20"/>
        </w:rPr>
        <w:t>Учредить Комитет по управлению муниципальным имуществом Завитинского муниципального округа Амурской области.</w:t>
      </w:r>
      <w:r w:rsidR="00164BCD">
        <w:rPr>
          <w:rFonts w:ascii="Times New Roman" w:hAnsi="Times New Roman" w:cs="Times New Roman"/>
          <w:sz w:val="20"/>
          <w:szCs w:val="20"/>
        </w:rPr>
        <w:t xml:space="preserve"> </w:t>
      </w:r>
      <w:r w:rsidRPr="00492E79">
        <w:rPr>
          <w:rFonts w:ascii="Times New Roman" w:hAnsi="Times New Roman" w:cs="Times New Roman"/>
          <w:sz w:val="20"/>
          <w:szCs w:val="20"/>
        </w:rPr>
        <w:t>Утвердить Положение о Комитете по управлению муниципальным имуществом Завитинского муниципального округа Амурской области (прилагается).</w:t>
      </w:r>
      <w:r w:rsidR="00164BCD">
        <w:rPr>
          <w:rFonts w:ascii="Times New Roman" w:hAnsi="Times New Roman" w:cs="Times New Roman"/>
          <w:sz w:val="20"/>
          <w:szCs w:val="20"/>
        </w:rPr>
        <w:t xml:space="preserve"> </w:t>
      </w:r>
      <w:r w:rsidRPr="00492E79">
        <w:rPr>
          <w:rFonts w:ascii="Times New Roman" w:hAnsi="Times New Roman" w:cs="Times New Roman"/>
          <w:sz w:val="20"/>
          <w:szCs w:val="20"/>
        </w:rPr>
        <w:t>Настоящее решение вступает в силу со дня его официального опубликования.</w:t>
      </w:r>
    </w:p>
    <w:p w14:paraId="6D52665E" w14:textId="2FB57662" w:rsidR="00492E79" w:rsidRPr="00492E79" w:rsidRDefault="00492E79" w:rsidP="00492E79">
      <w:pPr>
        <w:spacing w:after="0" w:line="240" w:lineRule="auto"/>
        <w:jc w:val="both"/>
        <w:rPr>
          <w:rFonts w:ascii="Times New Roman" w:hAnsi="Times New Roman" w:cs="Times New Roman"/>
          <w:sz w:val="20"/>
          <w:szCs w:val="20"/>
        </w:rPr>
      </w:pPr>
      <w:r w:rsidRPr="00492E79">
        <w:rPr>
          <w:rFonts w:ascii="Times New Roman" w:hAnsi="Times New Roman" w:cs="Times New Roman"/>
          <w:sz w:val="20"/>
          <w:szCs w:val="20"/>
        </w:rPr>
        <w:t xml:space="preserve">Глава </w:t>
      </w:r>
      <w:proofErr w:type="spellStart"/>
      <w:r w:rsidRPr="00492E79">
        <w:rPr>
          <w:rFonts w:ascii="Times New Roman" w:hAnsi="Times New Roman" w:cs="Times New Roman"/>
          <w:sz w:val="20"/>
          <w:szCs w:val="20"/>
        </w:rPr>
        <w:t>Завитинского</w:t>
      </w:r>
      <w:proofErr w:type="spellEnd"/>
      <w:r w:rsidR="00164BCD">
        <w:rPr>
          <w:rFonts w:ascii="Times New Roman" w:hAnsi="Times New Roman" w:cs="Times New Roman"/>
          <w:sz w:val="20"/>
          <w:szCs w:val="20"/>
        </w:rPr>
        <w:t xml:space="preserve"> </w:t>
      </w:r>
      <w:r w:rsidRPr="00492E79">
        <w:rPr>
          <w:rFonts w:ascii="Times New Roman" w:hAnsi="Times New Roman" w:cs="Times New Roman"/>
          <w:sz w:val="20"/>
          <w:szCs w:val="20"/>
        </w:rPr>
        <w:t xml:space="preserve">муниципального округа                                                </w:t>
      </w:r>
      <w:r w:rsidR="00164BCD">
        <w:rPr>
          <w:rFonts w:ascii="Times New Roman" w:hAnsi="Times New Roman" w:cs="Times New Roman"/>
          <w:sz w:val="20"/>
          <w:szCs w:val="20"/>
        </w:rPr>
        <w:t xml:space="preserve">             </w:t>
      </w:r>
      <w:r w:rsidRPr="00492E79">
        <w:rPr>
          <w:rFonts w:ascii="Times New Roman" w:hAnsi="Times New Roman" w:cs="Times New Roman"/>
          <w:sz w:val="20"/>
          <w:szCs w:val="20"/>
        </w:rPr>
        <w:t xml:space="preserve">                                                        </w:t>
      </w:r>
      <w:proofErr w:type="spellStart"/>
      <w:r w:rsidRPr="00492E79">
        <w:rPr>
          <w:rFonts w:ascii="Times New Roman" w:hAnsi="Times New Roman" w:cs="Times New Roman"/>
          <w:sz w:val="20"/>
          <w:szCs w:val="20"/>
        </w:rPr>
        <w:t>С.С.Линевич</w:t>
      </w:r>
      <w:proofErr w:type="spellEnd"/>
    </w:p>
    <w:p w14:paraId="7484A301" w14:textId="11971370" w:rsidR="00492E79" w:rsidRPr="00802FEF" w:rsidRDefault="00492E79" w:rsidP="00802FEF">
      <w:pPr>
        <w:spacing w:after="0" w:line="240" w:lineRule="auto"/>
        <w:jc w:val="both"/>
        <w:rPr>
          <w:rFonts w:ascii="Times New Roman" w:hAnsi="Times New Roman" w:cs="Times New Roman"/>
          <w:sz w:val="20"/>
          <w:szCs w:val="20"/>
        </w:rPr>
      </w:pPr>
      <w:r w:rsidRPr="00802FEF">
        <w:rPr>
          <w:rFonts w:ascii="Times New Roman" w:eastAsia="Times New Roman" w:hAnsi="Times New Roman" w:cs="Times New Roman"/>
          <w:b/>
          <w:bCs/>
          <w:sz w:val="20"/>
          <w:szCs w:val="20"/>
          <w:lang w:val="la-Latn"/>
        </w:rPr>
        <w:t>Приложение</w:t>
      </w:r>
      <w:r w:rsidR="00164BCD" w:rsidRPr="00802FEF">
        <w:rPr>
          <w:rFonts w:ascii="Times New Roman" w:eastAsia="Times New Roman" w:hAnsi="Times New Roman" w:cs="Times New Roman"/>
          <w:b/>
          <w:bCs/>
          <w:sz w:val="20"/>
          <w:szCs w:val="20"/>
        </w:rPr>
        <w:t xml:space="preserve"> </w:t>
      </w:r>
      <w:r w:rsidRPr="00802FEF">
        <w:rPr>
          <w:rFonts w:ascii="Times New Roman" w:eastAsia="Times New Roman" w:hAnsi="Times New Roman" w:cs="Times New Roman"/>
          <w:sz w:val="20"/>
          <w:szCs w:val="20"/>
          <w:lang w:val="la-Latn"/>
        </w:rPr>
        <w:t>к решению  Совета народных</w:t>
      </w:r>
      <w:r w:rsidRPr="00802FEF">
        <w:rPr>
          <w:rFonts w:ascii="Times New Roman" w:eastAsia="Times New Roman" w:hAnsi="Times New Roman" w:cs="Times New Roman"/>
          <w:sz w:val="20"/>
          <w:szCs w:val="20"/>
        </w:rPr>
        <w:t xml:space="preserve"> </w:t>
      </w:r>
      <w:r w:rsidRPr="00802FEF">
        <w:rPr>
          <w:rFonts w:ascii="Times New Roman" w:eastAsia="Times New Roman" w:hAnsi="Times New Roman" w:cs="Times New Roman"/>
          <w:sz w:val="20"/>
          <w:szCs w:val="20"/>
          <w:lang w:val="la-Latn"/>
        </w:rPr>
        <w:t>депутатов Завитинского</w:t>
      </w:r>
      <w:r w:rsidRPr="00802FEF">
        <w:rPr>
          <w:rFonts w:ascii="Times New Roman" w:eastAsia="Times New Roman" w:hAnsi="Times New Roman" w:cs="Times New Roman"/>
          <w:sz w:val="20"/>
          <w:szCs w:val="20"/>
        </w:rPr>
        <w:t xml:space="preserve">  </w:t>
      </w:r>
      <w:r w:rsidRPr="00802FEF">
        <w:rPr>
          <w:rFonts w:ascii="Times New Roman" w:eastAsia="Times New Roman" w:hAnsi="Times New Roman" w:cs="Times New Roman"/>
          <w:sz w:val="20"/>
          <w:szCs w:val="20"/>
          <w:lang w:val="la-Latn"/>
        </w:rPr>
        <w:t>муниципального округа</w:t>
      </w:r>
      <w:r w:rsidR="00164BCD" w:rsidRPr="00802FEF">
        <w:rPr>
          <w:rFonts w:ascii="Times New Roman" w:eastAsia="Times New Roman" w:hAnsi="Times New Roman" w:cs="Times New Roman"/>
          <w:b/>
          <w:bCs/>
          <w:sz w:val="20"/>
          <w:szCs w:val="20"/>
        </w:rPr>
        <w:t xml:space="preserve"> </w:t>
      </w:r>
      <w:r w:rsidRPr="00802FEF">
        <w:rPr>
          <w:rFonts w:ascii="Times New Roman" w:eastAsia="Times New Roman" w:hAnsi="Times New Roman" w:cs="Times New Roman"/>
          <w:sz w:val="20"/>
          <w:szCs w:val="20"/>
          <w:lang w:val="la-Latn"/>
        </w:rPr>
        <w:t>от</w:t>
      </w:r>
      <w:r w:rsidRPr="00802FEF">
        <w:rPr>
          <w:rFonts w:ascii="Times New Roman" w:eastAsia="Times New Roman" w:hAnsi="Times New Roman" w:cs="Times New Roman"/>
          <w:sz w:val="20"/>
          <w:szCs w:val="20"/>
        </w:rPr>
        <w:t xml:space="preserve"> 24.11.2021</w:t>
      </w:r>
      <w:r w:rsidRPr="00802FEF">
        <w:rPr>
          <w:rFonts w:ascii="Times New Roman" w:eastAsia="Times New Roman" w:hAnsi="Times New Roman" w:cs="Times New Roman"/>
          <w:sz w:val="20"/>
          <w:szCs w:val="20"/>
          <w:lang w:val="la-Latn"/>
        </w:rPr>
        <w:t>№</w:t>
      </w:r>
      <w:r w:rsidRPr="00802FEF">
        <w:rPr>
          <w:rFonts w:ascii="Times New Roman" w:eastAsia="Times New Roman" w:hAnsi="Times New Roman" w:cs="Times New Roman"/>
          <w:sz w:val="20"/>
          <w:szCs w:val="20"/>
        </w:rPr>
        <w:t xml:space="preserve"> 56/7</w:t>
      </w:r>
      <w:bookmarkStart w:id="15" w:name="bookmark4"/>
      <w:bookmarkStart w:id="16" w:name="bookmark5"/>
      <w:r w:rsidRPr="00802FEF">
        <w:rPr>
          <w:rFonts w:ascii="Times New Roman" w:hAnsi="Times New Roman" w:cs="Times New Roman"/>
          <w:sz w:val="20"/>
          <w:szCs w:val="20"/>
        </w:rPr>
        <w:t>ПОЛОЖЕНИЕ</w:t>
      </w:r>
      <w:bookmarkEnd w:id="15"/>
      <w:bookmarkEnd w:id="16"/>
      <w:r w:rsidR="00164BCD" w:rsidRPr="00802FEF">
        <w:rPr>
          <w:rFonts w:ascii="Times New Roman" w:hAnsi="Times New Roman" w:cs="Times New Roman"/>
          <w:sz w:val="20"/>
          <w:szCs w:val="20"/>
        </w:rPr>
        <w:t xml:space="preserve"> </w:t>
      </w:r>
      <w:r w:rsidRPr="00802FEF">
        <w:rPr>
          <w:rFonts w:ascii="Times New Roman" w:hAnsi="Times New Roman" w:cs="Times New Roman"/>
          <w:b/>
          <w:bCs/>
          <w:sz w:val="20"/>
          <w:szCs w:val="20"/>
        </w:rPr>
        <w:t>О КОМИТЕТЕ ПО УПРАВЛЕНИЮ</w:t>
      </w:r>
      <w:r w:rsidR="00164BCD" w:rsidRPr="00802FEF">
        <w:rPr>
          <w:rFonts w:ascii="Times New Roman" w:hAnsi="Times New Roman" w:cs="Times New Roman"/>
          <w:b/>
          <w:bCs/>
          <w:sz w:val="20"/>
          <w:szCs w:val="20"/>
        </w:rPr>
        <w:t xml:space="preserve"> </w:t>
      </w:r>
      <w:r w:rsidRPr="00802FEF">
        <w:rPr>
          <w:rFonts w:ascii="Times New Roman" w:hAnsi="Times New Roman" w:cs="Times New Roman"/>
          <w:b/>
          <w:bCs/>
          <w:sz w:val="20"/>
          <w:szCs w:val="20"/>
        </w:rPr>
        <w:t>МУНИЦИПАЛЬНЫМ ИМУЩЕСТВОМ ЗАВИТИНСКОГО МУНИЦИ</w:t>
      </w:r>
      <w:r w:rsidRPr="00802FEF">
        <w:rPr>
          <w:rFonts w:ascii="Times New Roman" w:hAnsi="Times New Roman" w:cs="Times New Roman"/>
          <w:b/>
          <w:bCs/>
          <w:color w:val="242424"/>
          <w:sz w:val="20"/>
          <w:szCs w:val="20"/>
        </w:rPr>
        <w:t>П</w:t>
      </w:r>
      <w:r w:rsidRPr="00802FEF">
        <w:rPr>
          <w:rFonts w:ascii="Times New Roman" w:hAnsi="Times New Roman" w:cs="Times New Roman"/>
          <w:b/>
          <w:bCs/>
          <w:sz w:val="20"/>
          <w:szCs w:val="20"/>
        </w:rPr>
        <w:t>АЛЬНОГО ОКРУГА АМУРСКОЙ ОБЛАСТИ</w:t>
      </w:r>
      <w:r w:rsidR="00164BCD" w:rsidRPr="00802FEF">
        <w:rPr>
          <w:rFonts w:ascii="Times New Roman" w:hAnsi="Times New Roman" w:cs="Times New Roman"/>
          <w:b/>
          <w:bCs/>
          <w:sz w:val="20"/>
          <w:szCs w:val="20"/>
        </w:rPr>
        <w:t xml:space="preserve"> </w:t>
      </w:r>
      <w:r w:rsidR="00164BCD" w:rsidRPr="00802FEF">
        <w:rPr>
          <w:rFonts w:ascii="Times New Roman" w:hAnsi="Times New Roman" w:cs="Times New Roman"/>
          <w:b/>
          <w:bCs/>
          <w:sz w:val="20"/>
          <w:szCs w:val="20"/>
          <w:lang w:val="la-Latn"/>
        </w:rPr>
        <w:t>Приложение</w:t>
      </w:r>
      <w:r w:rsidR="00164BCD" w:rsidRPr="00802FEF">
        <w:rPr>
          <w:rFonts w:ascii="Times New Roman" w:hAnsi="Times New Roman" w:cs="Times New Roman"/>
          <w:b/>
          <w:bCs/>
          <w:sz w:val="20"/>
          <w:szCs w:val="20"/>
        </w:rPr>
        <w:t xml:space="preserve"> </w:t>
      </w:r>
      <w:r w:rsidR="00164BCD" w:rsidRPr="00802FEF">
        <w:rPr>
          <w:rFonts w:ascii="Times New Roman" w:hAnsi="Times New Roman" w:cs="Times New Roman"/>
          <w:sz w:val="20"/>
          <w:szCs w:val="20"/>
          <w:lang w:val="la-Latn"/>
        </w:rPr>
        <w:t>к решению Совета народных</w:t>
      </w:r>
      <w:r w:rsidR="00164BCD" w:rsidRPr="00802FEF">
        <w:rPr>
          <w:rFonts w:ascii="Times New Roman" w:hAnsi="Times New Roman" w:cs="Times New Roman"/>
          <w:sz w:val="20"/>
          <w:szCs w:val="20"/>
        </w:rPr>
        <w:t xml:space="preserve"> депутатов Завитинского муниципального округа от 24.11.2021  № 56/7 </w:t>
      </w:r>
      <w:r w:rsidRPr="00802FEF">
        <w:rPr>
          <w:rFonts w:ascii="Times New Roman" w:hAnsi="Times New Roman" w:cs="Times New Roman"/>
          <w:b/>
          <w:bCs/>
          <w:sz w:val="20"/>
          <w:szCs w:val="20"/>
        </w:rPr>
        <w:t>ПОЛОЖЕНИЕ</w:t>
      </w:r>
      <w:r w:rsidR="00164BCD" w:rsidRPr="00802FEF">
        <w:rPr>
          <w:rFonts w:ascii="Times New Roman" w:hAnsi="Times New Roman" w:cs="Times New Roman"/>
          <w:b/>
          <w:bCs/>
          <w:sz w:val="20"/>
          <w:szCs w:val="20"/>
        </w:rPr>
        <w:t xml:space="preserve"> </w:t>
      </w:r>
      <w:r w:rsidRPr="00802FEF">
        <w:rPr>
          <w:rFonts w:ascii="Times New Roman" w:hAnsi="Times New Roman" w:cs="Times New Roman"/>
          <w:b/>
          <w:bCs/>
          <w:sz w:val="20"/>
          <w:szCs w:val="20"/>
        </w:rPr>
        <w:t>О КОМИТЕТЕ ПО УПРАВЛЕНИЮ</w:t>
      </w:r>
      <w:r w:rsidR="00164BCD" w:rsidRPr="00802FEF">
        <w:rPr>
          <w:rFonts w:ascii="Times New Roman" w:hAnsi="Times New Roman" w:cs="Times New Roman"/>
          <w:b/>
          <w:bCs/>
          <w:sz w:val="20"/>
          <w:szCs w:val="20"/>
        </w:rPr>
        <w:t xml:space="preserve"> </w:t>
      </w:r>
      <w:r w:rsidRPr="00802FEF">
        <w:rPr>
          <w:rFonts w:ascii="Times New Roman" w:hAnsi="Times New Roman" w:cs="Times New Roman"/>
          <w:b/>
          <w:bCs/>
          <w:sz w:val="20"/>
          <w:szCs w:val="20"/>
        </w:rPr>
        <w:t>МУНИЦИПАЛЬНЫМ ИМУЩЕСТВОМ ЗАВИТИНСКОГО МУНИЦИПАЛЬНОГО ОКРУГА АМУРСКОЙ ОБЛАСТИ</w:t>
      </w:r>
      <w:r w:rsidR="00164BCD" w:rsidRPr="00802FEF">
        <w:rPr>
          <w:rFonts w:ascii="Times New Roman" w:hAnsi="Times New Roman" w:cs="Times New Roman"/>
          <w:b/>
          <w:bCs/>
          <w:sz w:val="20"/>
          <w:szCs w:val="20"/>
        </w:rPr>
        <w:t xml:space="preserve"> </w:t>
      </w:r>
      <w:r w:rsidRPr="00802FEF">
        <w:rPr>
          <w:rFonts w:ascii="Times New Roman" w:hAnsi="Times New Roman" w:cs="Times New Roman"/>
          <w:b/>
          <w:color w:val="242424"/>
          <w:sz w:val="20"/>
          <w:szCs w:val="20"/>
        </w:rPr>
        <w:t>ОБЩИЕ ПОЛОЖЕ</w:t>
      </w:r>
      <w:r w:rsidRPr="00802FEF">
        <w:rPr>
          <w:rFonts w:ascii="Times New Roman" w:hAnsi="Times New Roman" w:cs="Times New Roman"/>
          <w:b/>
          <w:sz w:val="20"/>
          <w:szCs w:val="20"/>
        </w:rPr>
        <w:t>НИЯ</w:t>
      </w:r>
      <w:r w:rsidR="00164BCD" w:rsidRPr="00802FEF">
        <w:rPr>
          <w:rFonts w:ascii="Times New Roman" w:hAnsi="Times New Roman" w:cs="Times New Roman"/>
          <w:b/>
          <w:sz w:val="20"/>
          <w:szCs w:val="20"/>
        </w:rPr>
        <w:t xml:space="preserve"> </w:t>
      </w:r>
      <w:r w:rsidRPr="00802FEF">
        <w:rPr>
          <w:rFonts w:ascii="Times New Roman" w:hAnsi="Times New Roman" w:cs="Times New Roman"/>
          <w:sz w:val="20"/>
          <w:szCs w:val="20"/>
        </w:rPr>
        <w:t>Комитет по управлению муниципальным имуществом Завитинского муниципального округа Амурской области (в дальнейшем Комитет), является структурным подразделение администрации Завитинского муниципального округа, созданной муниципальным образованием Завитинским муниципальным</w:t>
      </w:r>
      <w:r w:rsidRPr="00802FEF">
        <w:rPr>
          <w:rFonts w:ascii="Times New Roman" w:hAnsi="Times New Roman" w:cs="Times New Roman"/>
          <w:color w:val="242424"/>
          <w:sz w:val="20"/>
          <w:szCs w:val="20"/>
        </w:rPr>
        <w:t xml:space="preserve"> </w:t>
      </w:r>
      <w:r w:rsidRPr="00802FEF">
        <w:rPr>
          <w:rFonts w:ascii="Times New Roman" w:hAnsi="Times New Roman" w:cs="Times New Roman"/>
          <w:sz w:val="20"/>
          <w:szCs w:val="20"/>
        </w:rPr>
        <w:t>округом в целях обеспечения реализации предусмотренных законодательством Российской Федерации полномочий в сфере управления и распоряжения имуществом, находящимся в собственности Завитинского муниципального округа.</w:t>
      </w:r>
      <w:r w:rsidR="00164BCD" w:rsidRPr="00802FEF">
        <w:rPr>
          <w:rFonts w:ascii="Times New Roman" w:hAnsi="Times New Roman" w:cs="Times New Roman"/>
          <w:sz w:val="20"/>
          <w:szCs w:val="20"/>
        </w:rPr>
        <w:t xml:space="preserve"> </w:t>
      </w:r>
      <w:r w:rsidRPr="00802FEF">
        <w:rPr>
          <w:rFonts w:ascii="Times New Roman" w:hAnsi="Times New Roman" w:cs="Times New Roman"/>
          <w:color w:val="242424"/>
          <w:sz w:val="20"/>
          <w:szCs w:val="20"/>
        </w:rPr>
        <w:t>У</w:t>
      </w:r>
      <w:r w:rsidRPr="00802FEF">
        <w:rPr>
          <w:rFonts w:ascii="Times New Roman" w:hAnsi="Times New Roman" w:cs="Times New Roman"/>
          <w:sz w:val="20"/>
          <w:szCs w:val="20"/>
        </w:rPr>
        <w:t>чре</w:t>
      </w:r>
      <w:r w:rsidRPr="00802FEF">
        <w:rPr>
          <w:rFonts w:ascii="Times New Roman" w:hAnsi="Times New Roman" w:cs="Times New Roman"/>
          <w:color w:val="242424"/>
          <w:sz w:val="20"/>
          <w:szCs w:val="20"/>
        </w:rPr>
        <w:t>ж</w:t>
      </w:r>
      <w:r w:rsidRPr="00802FEF">
        <w:rPr>
          <w:rFonts w:ascii="Times New Roman" w:hAnsi="Times New Roman" w:cs="Times New Roman"/>
          <w:sz w:val="20"/>
          <w:szCs w:val="20"/>
        </w:rPr>
        <w:t>дени</w:t>
      </w:r>
      <w:r w:rsidRPr="00802FEF">
        <w:rPr>
          <w:rFonts w:ascii="Times New Roman" w:hAnsi="Times New Roman" w:cs="Times New Roman"/>
          <w:color w:val="242424"/>
          <w:sz w:val="20"/>
          <w:szCs w:val="20"/>
        </w:rPr>
        <w:t xml:space="preserve">е </w:t>
      </w:r>
      <w:r w:rsidRPr="00802FEF">
        <w:rPr>
          <w:rFonts w:ascii="Times New Roman" w:hAnsi="Times New Roman" w:cs="Times New Roman"/>
          <w:sz w:val="20"/>
          <w:szCs w:val="20"/>
        </w:rPr>
        <w:t>является</w:t>
      </w:r>
      <w:r w:rsidRPr="00802FEF">
        <w:rPr>
          <w:rFonts w:ascii="Times New Roman" w:hAnsi="Times New Roman" w:cs="Times New Roman"/>
          <w:color w:val="242424"/>
          <w:sz w:val="20"/>
          <w:szCs w:val="20"/>
        </w:rPr>
        <w:t xml:space="preserve"> самостоя</w:t>
      </w:r>
      <w:r w:rsidRPr="00802FEF">
        <w:rPr>
          <w:rFonts w:ascii="Times New Roman" w:hAnsi="Times New Roman" w:cs="Times New Roman"/>
          <w:sz w:val="20"/>
          <w:szCs w:val="20"/>
        </w:rPr>
        <w:t>тельн</w:t>
      </w:r>
      <w:r w:rsidRPr="00802FEF">
        <w:rPr>
          <w:rFonts w:ascii="Times New Roman" w:hAnsi="Times New Roman" w:cs="Times New Roman"/>
          <w:color w:val="242424"/>
          <w:sz w:val="20"/>
          <w:szCs w:val="20"/>
        </w:rPr>
        <w:t xml:space="preserve">ым структурным </w:t>
      </w:r>
      <w:r w:rsidRPr="00802FEF">
        <w:rPr>
          <w:rFonts w:ascii="Times New Roman" w:hAnsi="Times New Roman" w:cs="Times New Roman"/>
          <w:sz w:val="20"/>
          <w:szCs w:val="20"/>
        </w:rPr>
        <w:t>подразделением администрации Завитинского муниципального округа, обеспечивающим в пределах своей компетенции организацию решения отдельных вопросов местного значения Завитинского муниципального округа.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Комитет является юридическим лицом, осуществляющим свою деятельность в форме муниципального казенного учреждения.</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Полное наименование Комитета: Комитет по управлению муниципальным имуществом</w:t>
      </w:r>
      <w:r w:rsidRPr="00802FEF">
        <w:rPr>
          <w:rFonts w:ascii="Times New Roman" w:hAnsi="Times New Roman" w:cs="Times New Roman"/>
          <w:color w:val="595959"/>
          <w:sz w:val="20"/>
          <w:szCs w:val="20"/>
        </w:rPr>
        <w:t xml:space="preserve"> </w:t>
      </w:r>
      <w:r w:rsidRPr="00802FEF">
        <w:rPr>
          <w:rFonts w:ascii="Times New Roman" w:hAnsi="Times New Roman" w:cs="Times New Roman"/>
          <w:sz w:val="20"/>
          <w:szCs w:val="20"/>
        </w:rPr>
        <w:t>Завитинского муниципального округа Амурской области.</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 xml:space="preserve">Сокращенное наименование Комитета: КУМИ ЗМО Амурской области. Для выполнения задач, указанных в разделе 2 настоящего Положения, Учреждение осуществляет основной вид деятельности в </w:t>
      </w:r>
      <w:r w:rsidRPr="00802FEF">
        <w:rPr>
          <w:rFonts w:ascii="Times New Roman" w:hAnsi="Times New Roman" w:cs="Times New Roman"/>
          <w:sz w:val="20"/>
          <w:szCs w:val="20"/>
        </w:rPr>
        <w:lastRenderedPageBreak/>
        <w:t>соответствии с Общероссийским классификатором видов экономической деятельности:</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деятельность органов местного самоуправления по управлению вопросами общего характера – 84.11.3. Основной деятельностью Комитета признается деятельность, непосредственно направленная на достижение указанных целей.</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Учредителем и собственником имущества Комитета является муниципальное образование Завитинский муниципальный округ. Полномочия учредителя от имени муниципального образования Завитинского муниципального округа осуществляет администрация Завитинского муниципального округа.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Комитет, являясь юридическим лицом, имеет печать, штампы, бланки со своим наименованием, самостоятельный баланс и смету, а также лицевые счета, открываемые в соответствии с законодательством Российской Федерации, для учета операций по исполнению местного бюджета муниципального образования Завитинского муниципального округа, может от своего имени приобретать и осуществлять имущественные и личные неимущественные права и обязанности, быть истцом и ответчиком в суде.</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Комитет приобретает права юридического лица с момента его государственной регистрации.</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Комитет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судах, арбитражном, третейском суде, судах общей юрисдикции в соответствии с действующим законодательством Российской Федерации.</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Комитет в отношении имущества, закрепленного за ним на праве оперативно</w:t>
      </w:r>
      <w:r w:rsidRPr="00802FEF">
        <w:rPr>
          <w:rFonts w:ascii="Times New Roman" w:hAnsi="Times New Roman" w:cs="Times New Roman"/>
          <w:color w:val="242424"/>
          <w:sz w:val="20"/>
          <w:szCs w:val="20"/>
        </w:rPr>
        <w:t xml:space="preserve">го </w:t>
      </w:r>
      <w:r w:rsidRPr="00802FEF">
        <w:rPr>
          <w:rFonts w:ascii="Times New Roman" w:hAnsi="Times New Roman" w:cs="Times New Roman"/>
          <w:sz w:val="20"/>
          <w:szCs w:val="20"/>
        </w:rPr>
        <w:t>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Комитет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несет собственник.</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В своей деятельности Комитет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законами Амурской области, постановлениями Законодательного Собрания Амурской области, постановлениями и распоряжениями губернатора области и Правительства области, Уставом муниципального образования Завитинского муниципального округа, муниципальными правовыми актами, а также настоящим Положением.</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При осуществлении своих полномочий Комитет взаимодейс</w:t>
      </w:r>
      <w:r w:rsidRPr="00802FEF">
        <w:rPr>
          <w:rFonts w:ascii="Times New Roman" w:hAnsi="Times New Roman" w:cs="Times New Roman"/>
          <w:color w:val="242424"/>
          <w:sz w:val="20"/>
          <w:szCs w:val="20"/>
        </w:rPr>
        <w:t>т</w:t>
      </w:r>
      <w:r w:rsidRPr="00802FEF">
        <w:rPr>
          <w:rFonts w:ascii="Times New Roman" w:hAnsi="Times New Roman" w:cs="Times New Roman"/>
          <w:sz w:val="20"/>
          <w:szCs w:val="20"/>
        </w:rPr>
        <w:t>вует с федеральными органами исполнительной власти и их территориальными органами, исполнительными органами государственной власти Амурской области, предприятиями, учреждениями и иными организациями независимо от их организационно-правовой формы.</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Юридический адрес (местонахождение) Комитета: 676870, Амурская область, город Завитинск, ул. Куйбышева, 44.</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Финансовое обеспечение деятельности Комитета осуществляется за счет средств бюджета Завитинского муниципального округа по утвержденной учредителем бюджетной смете при казначейской системе исполнения бюджета.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Учреждение создано без ограничения срока деятельности.</w:t>
      </w:r>
      <w:r w:rsidR="00164BCD" w:rsidRPr="00802FEF">
        <w:rPr>
          <w:rFonts w:ascii="Times New Roman" w:hAnsi="Times New Roman" w:cs="Times New Roman"/>
          <w:sz w:val="20"/>
          <w:szCs w:val="20"/>
        </w:rPr>
        <w:t xml:space="preserve"> </w:t>
      </w:r>
      <w:r w:rsidRPr="00802FEF">
        <w:rPr>
          <w:rFonts w:ascii="Times New Roman" w:hAnsi="Times New Roman" w:cs="Times New Roman"/>
          <w:b/>
          <w:color w:val="242424"/>
          <w:sz w:val="20"/>
          <w:szCs w:val="20"/>
        </w:rPr>
        <w:t>ЗАДАЧИ КОМИТЕТА</w:t>
      </w:r>
      <w:r w:rsidR="00164BCD" w:rsidRPr="00802FEF">
        <w:rPr>
          <w:rFonts w:ascii="Times New Roman" w:hAnsi="Times New Roman" w:cs="Times New Roman"/>
          <w:b/>
          <w:color w:val="242424"/>
          <w:sz w:val="20"/>
          <w:szCs w:val="20"/>
        </w:rPr>
        <w:t xml:space="preserve"> </w:t>
      </w:r>
      <w:r w:rsidRPr="00802FEF">
        <w:rPr>
          <w:rFonts w:ascii="Times New Roman" w:hAnsi="Times New Roman" w:cs="Times New Roman"/>
          <w:sz w:val="20"/>
          <w:szCs w:val="20"/>
        </w:rPr>
        <w:t>Основными задачами Комитета являются:</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 xml:space="preserve">Реализация муниципальной </w:t>
      </w:r>
      <w:r w:rsidRPr="00802FEF">
        <w:rPr>
          <w:rFonts w:ascii="Times New Roman" w:hAnsi="Times New Roman" w:cs="Times New Roman"/>
          <w:color w:val="242424"/>
          <w:sz w:val="20"/>
          <w:szCs w:val="20"/>
        </w:rPr>
        <w:t>политики</w:t>
      </w:r>
      <w:r w:rsidRPr="00802FEF">
        <w:rPr>
          <w:rFonts w:ascii="Times New Roman" w:hAnsi="Times New Roman" w:cs="Times New Roman"/>
          <w:sz w:val="20"/>
          <w:szCs w:val="20"/>
        </w:rPr>
        <w:t xml:space="preserve"> </w:t>
      </w:r>
      <w:r w:rsidRPr="00802FEF">
        <w:rPr>
          <w:rFonts w:ascii="Times New Roman" w:hAnsi="Times New Roman" w:cs="Times New Roman"/>
          <w:color w:val="3A3A3A"/>
          <w:sz w:val="20"/>
          <w:szCs w:val="20"/>
        </w:rPr>
        <w:t xml:space="preserve">в </w:t>
      </w:r>
      <w:r w:rsidRPr="00802FEF">
        <w:rPr>
          <w:rFonts w:ascii="Times New Roman" w:hAnsi="Times New Roman" w:cs="Times New Roman"/>
          <w:sz w:val="20"/>
          <w:szCs w:val="20"/>
        </w:rPr>
        <w:t xml:space="preserve">соответствии с действующим законодательством в сфере имущественных </w:t>
      </w:r>
      <w:r w:rsidRPr="00802FEF">
        <w:rPr>
          <w:rFonts w:ascii="Times New Roman" w:hAnsi="Times New Roman" w:cs="Times New Roman"/>
          <w:iCs/>
          <w:sz w:val="20"/>
          <w:szCs w:val="20"/>
        </w:rPr>
        <w:t>и</w:t>
      </w:r>
      <w:r w:rsidRPr="00802FEF">
        <w:rPr>
          <w:rFonts w:ascii="Times New Roman" w:hAnsi="Times New Roman" w:cs="Times New Roman"/>
          <w:sz w:val="20"/>
          <w:szCs w:val="20"/>
        </w:rPr>
        <w:t xml:space="preserve"> земельных отношений.</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Реализация в порядке и пределах, определенных муниципальными правов</w:t>
      </w:r>
      <w:r w:rsidRPr="00802FEF">
        <w:rPr>
          <w:rFonts w:ascii="Times New Roman" w:hAnsi="Times New Roman" w:cs="Times New Roman"/>
          <w:color w:val="242424"/>
          <w:sz w:val="20"/>
          <w:szCs w:val="20"/>
        </w:rPr>
        <w:t>ы</w:t>
      </w:r>
      <w:r w:rsidRPr="00802FEF">
        <w:rPr>
          <w:rFonts w:ascii="Times New Roman" w:hAnsi="Times New Roman" w:cs="Times New Roman"/>
          <w:sz w:val="20"/>
          <w:szCs w:val="20"/>
        </w:rPr>
        <w:t xml:space="preserve">ми актами </w:t>
      </w:r>
      <w:r w:rsidRPr="00802FEF">
        <w:rPr>
          <w:rFonts w:ascii="Times New Roman" w:hAnsi="Times New Roman" w:cs="Times New Roman"/>
          <w:color w:val="242424"/>
          <w:sz w:val="20"/>
          <w:szCs w:val="20"/>
        </w:rPr>
        <w:t xml:space="preserve">Завитинского муниципального округа, а </w:t>
      </w:r>
      <w:r w:rsidRPr="00802FEF">
        <w:rPr>
          <w:rFonts w:ascii="Times New Roman" w:hAnsi="Times New Roman" w:cs="Times New Roman"/>
          <w:sz w:val="20"/>
          <w:szCs w:val="20"/>
        </w:rPr>
        <w:t>так</w:t>
      </w:r>
      <w:r w:rsidRPr="00802FEF">
        <w:rPr>
          <w:rFonts w:ascii="Times New Roman" w:hAnsi="Times New Roman" w:cs="Times New Roman"/>
          <w:color w:val="242424"/>
          <w:sz w:val="20"/>
          <w:szCs w:val="20"/>
        </w:rPr>
        <w:t xml:space="preserve">же </w:t>
      </w:r>
      <w:r w:rsidRPr="00802FEF">
        <w:rPr>
          <w:rFonts w:ascii="Times New Roman" w:hAnsi="Times New Roman" w:cs="Times New Roman"/>
          <w:sz w:val="20"/>
          <w:szCs w:val="20"/>
        </w:rPr>
        <w:t>настоящим Положением, о</w:t>
      </w:r>
      <w:r w:rsidRPr="00802FEF">
        <w:rPr>
          <w:rFonts w:ascii="Times New Roman" w:hAnsi="Times New Roman" w:cs="Times New Roman"/>
          <w:color w:val="242424"/>
          <w:sz w:val="20"/>
          <w:szCs w:val="20"/>
        </w:rPr>
        <w:t xml:space="preserve">т </w:t>
      </w:r>
      <w:r w:rsidRPr="00802FEF">
        <w:rPr>
          <w:rFonts w:ascii="Times New Roman" w:hAnsi="Times New Roman" w:cs="Times New Roman"/>
          <w:sz w:val="20"/>
          <w:szCs w:val="20"/>
        </w:rPr>
        <w:t xml:space="preserve">имени муниципального образования Завитинского муниципального округа отдельных полномочий собственника по распоряжению </w:t>
      </w:r>
      <w:r w:rsidRPr="00802FEF">
        <w:rPr>
          <w:rFonts w:ascii="Times New Roman" w:hAnsi="Times New Roman" w:cs="Times New Roman"/>
          <w:color w:val="242424"/>
          <w:sz w:val="20"/>
          <w:szCs w:val="20"/>
        </w:rPr>
        <w:t>в от</w:t>
      </w:r>
      <w:r w:rsidRPr="00802FEF">
        <w:rPr>
          <w:rFonts w:ascii="Times New Roman" w:hAnsi="Times New Roman" w:cs="Times New Roman"/>
          <w:sz w:val="20"/>
          <w:szCs w:val="20"/>
        </w:rPr>
        <w:t>ношении муниципального имущества</w:t>
      </w:r>
      <w:r w:rsidRPr="00802FEF">
        <w:rPr>
          <w:rFonts w:ascii="Times New Roman" w:hAnsi="Times New Roman" w:cs="Times New Roman"/>
          <w:color w:val="3A3A3A"/>
          <w:sz w:val="20"/>
          <w:szCs w:val="20"/>
          <w:lang w:bidi="en-US"/>
        </w:rPr>
        <w:t xml:space="preserve"> </w:t>
      </w:r>
      <w:r w:rsidRPr="00802FEF">
        <w:rPr>
          <w:rFonts w:ascii="Times New Roman" w:hAnsi="Times New Roman" w:cs="Times New Roman"/>
          <w:sz w:val="20"/>
          <w:szCs w:val="20"/>
        </w:rPr>
        <w:t xml:space="preserve">(за исключением денежных средств), земельных участков, в том числе земельных участков, </w:t>
      </w:r>
      <w:r w:rsidRPr="00802FEF">
        <w:rPr>
          <w:rFonts w:ascii="Times New Roman" w:hAnsi="Times New Roman" w:cs="Times New Roman"/>
          <w:color w:val="242424"/>
          <w:sz w:val="20"/>
          <w:szCs w:val="20"/>
        </w:rPr>
        <w:t>государственная с</w:t>
      </w:r>
      <w:r w:rsidRPr="00802FEF">
        <w:rPr>
          <w:rFonts w:ascii="Times New Roman" w:hAnsi="Times New Roman" w:cs="Times New Roman"/>
          <w:sz w:val="20"/>
          <w:szCs w:val="20"/>
        </w:rPr>
        <w:t>обствен</w:t>
      </w:r>
      <w:r w:rsidRPr="00802FEF">
        <w:rPr>
          <w:rFonts w:ascii="Times New Roman" w:hAnsi="Times New Roman" w:cs="Times New Roman"/>
          <w:color w:val="242424"/>
          <w:sz w:val="20"/>
          <w:szCs w:val="20"/>
        </w:rPr>
        <w:t>но</w:t>
      </w:r>
      <w:r w:rsidRPr="00802FEF">
        <w:rPr>
          <w:rFonts w:ascii="Times New Roman" w:hAnsi="Times New Roman" w:cs="Times New Roman"/>
          <w:sz w:val="20"/>
          <w:szCs w:val="20"/>
        </w:rPr>
        <w:t xml:space="preserve">сть </w:t>
      </w:r>
      <w:r w:rsidRPr="00802FEF">
        <w:rPr>
          <w:rFonts w:ascii="Times New Roman" w:hAnsi="Times New Roman" w:cs="Times New Roman"/>
          <w:color w:val="242424"/>
          <w:sz w:val="20"/>
          <w:szCs w:val="20"/>
        </w:rPr>
        <w:t xml:space="preserve">на которые </w:t>
      </w:r>
      <w:r w:rsidRPr="00802FEF">
        <w:rPr>
          <w:rFonts w:ascii="Times New Roman" w:hAnsi="Times New Roman" w:cs="Times New Roman"/>
          <w:sz w:val="20"/>
          <w:szCs w:val="20"/>
        </w:rPr>
        <w:t>не разграничена, полномочий собственника по передаче муниципального имущества юридическим и физическим лицам, по принятию имущества в муниципальную собственность, а также осуществление функций по приватизации (отчуждению) объектов муниципальной собственности.</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2.3.</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Обеспечение эффективности использования муниципальной собственности.</w:t>
      </w:r>
      <w:r w:rsidR="00164BCD" w:rsidRPr="00802FEF">
        <w:rPr>
          <w:rFonts w:ascii="Times New Roman" w:hAnsi="Times New Roman" w:cs="Times New Roman"/>
          <w:sz w:val="20"/>
          <w:szCs w:val="20"/>
        </w:rPr>
        <w:t xml:space="preserve"> </w:t>
      </w:r>
      <w:r w:rsidRPr="00802FEF">
        <w:rPr>
          <w:rFonts w:ascii="Times New Roman" w:hAnsi="Times New Roman" w:cs="Times New Roman"/>
          <w:b/>
          <w:sz w:val="20"/>
          <w:szCs w:val="20"/>
        </w:rPr>
        <w:t>3.</w:t>
      </w:r>
      <w:r w:rsidRPr="00802FEF">
        <w:rPr>
          <w:rFonts w:ascii="Times New Roman" w:hAnsi="Times New Roman" w:cs="Times New Roman"/>
          <w:sz w:val="20"/>
          <w:szCs w:val="20"/>
        </w:rPr>
        <w:t xml:space="preserve"> </w:t>
      </w:r>
      <w:r w:rsidRPr="00802FEF">
        <w:rPr>
          <w:rFonts w:ascii="Times New Roman" w:hAnsi="Times New Roman" w:cs="Times New Roman"/>
          <w:b/>
          <w:sz w:val="20"/>
          <w:szCs w:val="20"/>
        </w:rPr>
        <w:t>ПОЛНОМОЧИЯ КОМИТЕТА</w:t>
      </w:r>
      <w:r w:rsidR="00164BCD" w:rsidRPr="00802FEF">
        <w:rPr>
          <w:rFonts w:ascii="Times New Roman" w:hAnsi="Times New Roman" w:cs="Times New Roman"/>
          <w:b/>
          <w:sz w:val="20"/>
          <w:szCs w:val="20"/>
        </w:rPr>
        <w:t xml:space="preserve"> </w:t>
      </w:r>
      <w:r w:rsidRPr="00802FEF">
        <w:rPr>
          <w:rFonts w:ascii="Times New Roman" w:hAnsi="Times New Roman" w:cs="Times New Roman"/>
          <w:sz w:val="20"/>
          <w:szCs w:val="20"/>
        </w:rPr>
        <w:t>3.1.</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Комитет в соответствии с возложенными на него задачами осуществляет следующие полномочия:</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3.1.1.</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Издает в пределах своей компетенции распорядительные акты (распоряжения, постановления, приказы, решения) по вопросам, отнесенным к компетенции Комитета, контролирует выполнение указанных актов.</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3.1.2.</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Осуществляет в установленном порядке учет имущества, находящегося в муниципальной собственности, в том числе земельных участков, ведение реестра муниципальной собственности и выдачу выписок из него.</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3.1.3.</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Выступает заказчиком работ по кадастровому учету объектов казны, заключает соответствующие договоры на изготовление технической и кадастровой документации на недвижимое имущество, находящееся в муниципальной собственности, не закрепленное за муниципальными предприятиями Завитинского муниципального округа и муниципальными учреждениями (бюджетными, казенными, автономными).</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w:t>
      </w:r>
      <w:proofErr w:type="gramStart"/>
      <w:r w:rsidRPr="00802FEF">
        <w:rPr>
          <w:rFonts w:ascii="Times New Roman" w:hAnsi="Times New Roman" w:cs="Times New Roman"/>
          <w:sz w:val="20"/>
          <w:szCs w:val="20"/>
        </w:rPr>
        <w:t>4.Организует</w:t>
      </w:r>
      <w:proofErr w:type="gramEnd"/>
      <w:r w:rsidRPr="00802FEF">
        <w:rPr>
          <w:rFonts w:ascii="Times New Roman" w:hAnsi="Times New Roman" w:cs="Times New Roman"/>
          <w:sz w:val="20"/>
          <w:szCs w:val="20"/>
        </w:rPr>
        <w:t xml:space="preserve"> в установленном порядке в целях осуществления имущественных и иных прав и законных интересов муниципального образования Завитинского муниципального округа оценку имущества, находящегося в казне Завитинского муниципального округа, земельных участков, в том числе выступает заказчиком проведения работ по оценке имущества.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3.1.5.</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В установленном порядке подготавливает и представляет в орган, осуществляющий государственную регистрацию прав на недвижимое имущество и сделок с ним, комплект документов для оформления права муниципальной собственности Завитинского муниципального округа на объекты недвижимости, в том числе на земельные участки.</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Обеспечивает государственную регистрацию возникновения, прекращения, перехода нрав, ограничений (обременений) прав на земельные участки, возникающих на основании гражданско-правовых договоров, заключаемых Комитетом, судебных актов, если иное не предусмотрено такими договорами или актами.</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Организует государственную регистрацию перехода, прекращения права муниципальной собственности, ограничений права собственности, иных вещных прав, их перехода и прекращения, а также сделок в отношении недвижимого имущества, находящегося в собственности Завитинского муниципального округа, кроме случаев, когда соответствующие действия в силу правового акта или договора должно осуществлять иное юридическое или физическое лицо.</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Осуществляет организационно-юридические действия по передаче имущества, находящегося в муниципальной собственности, в федеральную собственность и по принятию имущества из федеральной собственности в муниципальную собственность, по передаче имущества, находящегося в муниципальной собственности, в собственность Амурской области и принятию имущества из областной собственности в муниципальную собственность, по передаче имущества, находящегося в муниципальной собственности, в том числе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На основании постановлений администрации Завитинского муниципального округа заключает от имени Завитинского муниципального округа сделки в отношении земельных участков (в том числе земельные участки, государственная собственность на которые не разграничена): договоры безвозмездного пользования, безвозм</w:t>
      </w:r>
      <w:r w:rsidRPr="00802FEF">
        <w:rPr>
          <w:rFonts w:ascii="Times New Roman" w:hAnsi="Times New Roman" w:cs="Times New Roman"/>
          <w:color w:val="242424"/>
          <w:sz w:val="20"/>
          <w:szCs w:val="20"/>
        </w:rPr>
        <w:t>е</w:t>
      </w:r>
      <w:r w:rsidRPr="00802FEF">
        <w:rPr>
          <w:rFonts w:ascii="Times New Roman" w:hAnsi="Times New Roman" w:cs="Times New Roman"/>
          <w:sz w:val="20"/>
          <w:szCs w:val="20"/>
        </w:rPr>
        <w:t xml:space="preserve">здного срочного пользования земельными участками, договоры купли-продажи, договоры аренды, соглашения о </w:t>
      </w:r>
      <w:r w:rsidRPr="00802FEF">
        <w:rPr>
          <w:rFonts w:ascii="Times New Roman" w:hAnsi="Times New Roman" w:cs="Times New Roman"/>
          <w:sz w:val="20"/>
          <w:szCs w:val="20"/>
        </w:rPr>
        <w:lastRenderedPageBreak/>
        <w:t>перераспределении земельных участков, соглашения об установлении сервитутов, закрепляет земельные участки на праве постоянного (бессрочного) пользования.</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 xml:space="preserve">Закрепляет </w:t>
      </w:r>
      <w:r w:rsidRPr="00802FEF">
        <w:rPr>
          <w:rFonts w:ascii="Times New Roman" w:hAnsi="Times New Roman" w:cs="Times New Roman"/>
          <w:color w:val="242424"/>
          <w:sz w:val="20"/>
          <w:szCs w:val="20"/>
        </w:rPr>
        <w:t xml:space="preserve">в </w:t>
      </w:r>
      <w:r w:rsidRPr="00802FEF">
        <w:rPr>
          <w:rFonts w:ascii="Times New Roman" w:hAnsi="Times New Roman" w:cs="Times New Roman"/>
          <w:sz w:val="20"/>
          <w:szCs w:val="20"/>
        </w:rPr>
        <w:t>установленном порядке</w:t>
      </w:r>
      <w:r w:rsidRPr="00802FEF">
        <w:rPr>
          <w:rFonts w:ascii="Times New Roman" w:hAnsi="Times New Roman" w:cs="Times New Roman"/>
          <w:color w:val="242424"/>
          <w:sz w:val="20"/>
          <w:szCs w:val="20"/>
        </w:rPr>
        <w:t xml:space="preserve"> </w:t>
      </w:r>
      <w:r w:rsidRPr="00802FEF">
        <w:rPr>
          <w:rFonts w:ascii="Times New Roman" w:hAnsi="Times New Roman" w:cs="Times New Roman"/>
          <w:sz w:val="20"/>
          <w:szCs w:val="20"/>
        </w:rPr>
        <w:t>находящееся в муниципальной собственности имущество в хозяйственное ведение, оперативное управление за муниципальными унитарными предприя</w:t>
      </w:r>
      <w:r w:rsidRPr="00802FEF">
        <w:rPr>
          <w:rFonts w:ascii="Times New Roman" w:hAnsi="Times New Roman" w:cs="Times New Roman"/>
          <w:color w:val="242424"/>
          <w:sz w:val="20"/>
          <w:szCs w:val="20"/>
        </w:rPr>
        <w:t>т</w:t>
      </w:r>
      <w:r w:rsidRPr="00802FEF">
        <w:rPr>
          <w:rFonts w:ascii="Times New Roman" w:hAnsi="Times New Roman" w:cs="Times New Roman"/>
          <w:sz w:val="20"/>
          <w:szCs w:val="20"/>
        </w:rPr>
        <w:t>иями, в оперативное управление - за муниципальными учреждениями (бюджетными, казенными и автономными).</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 xml:space="preserve">Заключает </w:t>
      </w:r>
      <w:r w:rsidRPr="00802FEF">
        <w:rPr>
          <w:rFonts w:ascii="Times New Roman" w:hAnsi="Times New Roman" w:cs="Times New Roman"/>
          <w:color w:val="242424"/>
          <w:sz w:val="20"/>
          <w:szCs w:val="20"/>
        </w:rPr>
        <w:t xml:space="preserve">на </w:t>
      </w:r>
      <w:r w:rsidRPr="00802FEF">
        <w:rPr>
          <w:rFonts w:ascii="Times New Roman" w:hAnsi="Times New Roman" w:cs="Times New Roman"/>
          <w:sz w:val="20"/>
          <w:szCs w:val="20"/>
        </w:rPr>
        <w:t>основании постановлений</w:t>
      </w:r>
      <w:r w:rsidRPr="00802FEF">
        <w:rPr>
          <w:rFonts w:ascii="Times New Roman" w:hAnsi="Times New Roman" w:cs="Times New Roman"/>
          <w:color w:val="242424"/>
          <w:sz w:val="20"/>
          <w:szCs w:val="20"/>
        </w:rPr>
        <w:t xml:space="preserve"> </w:t>
      </w:r>
      <w:r w:rsidRPr="00802FEF">
        <w:rPr>
          <w:rFonts w:ascii="Times New Roman" w:hAnsi="Times New Roman" w:cs="Times New Roman"/>
          <w:sz w:val="20"/>
          <w:szCs w:val="20"/>
        </w:rPr>
        <w:t>администрации Завитинского муниципального округа договоры на размещение нестационарных торговых объектов.</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 xml:space="preserve">Участвует на стороне </w:t>
      </w:r>
      <w:proofErr w:type="spellStart"/>
      <w:r w:rsidRPr="00802FEF">
        <w:rPr>
          <w:rFonts w:ascii="Times New Roman" w:hAnsi="Times New Roman" w:cs="Times New Roman"/>
          <w:sz w:val="20"/>
          <w:szCs w:val="20"/>
        </w:rPr>
        <w:t>концедента</w:t>
      </w:r>
      <w:proofErr w:type="spellEnd"/>
      <w:r w:rsidRPr="00802FEF">
        <w:rPr>
          <w:rFonts w:ascii="Times New Roman" w:hAnsi="Times New Roman" w:cs="Times New Roman"/>
          <w:sz w:val="20"/>
          <w:szCs w:val="20"/>
        </w:rPr>
        <w:t xml:space="preserve"> в части полномочий по передаче объектов концессионного соглашения, а также прав владения и пользования имуществом, входящим в состав концессионного соглашения.</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Приобретает в м</w:t>
      </w:r>
      <w:r w:rsidRPr="00802FEF">
        <w:rPr>
          <w:rFonts w:ascii="Times New Roman" w:hAnsi="Times New Roman" w:cs="Times New Roman"/>
          <w:color w:val="242424"/>
          <w:sz w:val="20"/>
          <w:szCs w:val="20"/>
        </w:rPr>
        <w:t>униципальну</w:t>
      </w:r>
      <w:r w:rsidRPr="00802FEF">
        <w:rPr>
          <w:rFonts w:ascii="Times New Roman" w:hAnsi="Times New Roman" w:cs="Times New Roman"/>
          <w:sz w:val="20"/>
          <w:szCs w:val="20"/>
        </w:rPr>
        <w:t xml:space="preserve">ю </w:t>
      </w:r>
      <w:r w:rsidRPr="00802FEF">
        <w:rPr>
          <w:rFonts w:ascii="Times New Roman" w:hAnsi="Times New Roman" w:cs="Times New Roman"/>
          <w:color w:val="242424"/>
          <w:sz w:val="20"/>
          <w:szCs w:val="20"/>
        </w:rPr>
        <w:t xml:space="preserve">собственность </w:t>
      </w:r>
      <w:r w:rsidRPr="00802FEF">
        <w:rPr>
          <w:rFonts w:ascii="Times New Roman" w:hAnsi="Times New Roman" w:cs="Times New Roman"/>
          <w:color w:val="595959"/>
          <w:sz w:val="20"/>
          <w:szCs w:val="20"/>
        </w:rPr>
        <w:t>Завитинского</w:t>
      </w:r>
      <w:r w:rsidRPr="00802FEF">
        <w:rPr>
          <w:rFonts w:ascii="Times New Roman" w:hAnsi="Times New Roman" w:cs="Times New Roman"/>
          <w:sz w:val="20"/>
          <w:szCs w:val="20"/>
        </w:rPr>
        <w:t xml:space="preserve"> муниципального округа, от имени Завитинского муниципального округа жилые помещения для детей-сирот и детей, оставшихся без попечения родителей, лиц из числа детей-сирот и детей, оставшихся без попечения родителей, заключает </w:t>
      </w:r>
      <w:r w:rsidRPr="00802FEF">
        <w:rPr>
          <w:rFonts w:ascii="Times New Roman" w:hAnsi="Times New Roman" w:cs="Times New Roman"/>
          <w:color w:val="242424"/>
          <w:sz w:val="20"/>
          <w:szCs w:val="20"/>
        </w:rPr>
        <w:t>и</w:t>
      </w:r>
      <w:r w:rsidRPr="00802FEF">
        <w:rPr>
          <w:rFonts w:ascii="Times New Roman" w:hAnsi="Times New Roman" w:cs="Times New Roman"/>
          <w:sz w:val="20"/>
          <w:szCs w:val="20"/>
        </w:rPr>
        <w:t xml:space="preserve">н </w:t>
      </w:r>
      <w:r w:rsidRPr="00802FEF">
        <w:rPr>
          <w:rFonts w:ascii="Times New Roman" w:hAnsi="Times New Roman" w:cs="Times New Roman"/>
          <w:color w:val="242424"/>
          <w:sz w:val="20"/>
          <w:szCs w:val="20"/>
        </w:rPr>
        <w:t>ос</w:t>
      </w:r>
      <w:r w:rsidRPr="00802FEF">
        <w:rPr>
          <w:rFonts w:ascii="Times New Roman" w:hAnsi="Times New Roman" w:cs="Times New Roman"/>
          <w:sz w:val="20"/>
          <w:szCs w:val="20"/>
        </w:rPr>
        <w:t>н</w:t>
      </w:r>
      <w:r w:rsidRPr="00802FEF">
        <w:rPr>
          <w:rFonts w:ascii="Times New Roman" w:hAnsi="Times New Roman" w:cs="Times New Roman"/>
          <w:color w:val="242424"/>
          <w:sz w:val="20"/>
          <w:szCs w:val="20"/>
        </w:rPr>
        <w:t xml:space="preserve">овании </w:t>
      </w:r>
      <w:r w:rsidRPr="00802FEF">
        <w:rPr>
          <w:rFonts w:ascii="Times New Roman" w:hAnsi="Times New Roman" w:cs="Times New Roman"/>
          <w:sz w:val="20"/>
          <w:szCs w:val="20"/>
        </w:rPr>
        <w:t>пра</w:t>
      </w:r>
      <w:r w:rsidRPr="00802FEF">
        <w:rPr>
          <w:rFonts w:ascii="Times New Roman" w:hAnsi="Times New Roman" w:cs="Times New Roman"/>
          <w:color w:val="242424"/>
          <w:sz w:val="20"/>
          <w:szCs w:val="20"/>
        </w:rPr>
        <w:t>вовы</w:t>
      </w:r>
      <w:r w:rsidRPr="00802FEF">
        <w:rPr>
          <w:rFonts w:ascii="Times New Roman" w:hAnsi="Times New Roman" w:cs="Times New Roman"/>
          <w:sz w:val="20"/>
          <w:szCs w:val="20"/>
        </w:rPr>
        <w:t xml:space="preserve">х </w:t>
      </w:r>
      <w:r w:rsidRPr="00802FEF">
        <w:rPr>
          <w:rFonts w:ascii="Times New Roman" w:hAnsi="Times New Roman" w:cs="Times New Roman"/>
          <w:color w:val="242424"/>
          <w:sz w:val="20"/>
          <w:szCs w:val="20"/>
        </w:rPr>
        <w:t xml:space="preserve">актов </w:t>
      </w:r>
      <w:r w:rsidRPr="00802FEF">
        <w:rPr>
          <w:rFonts w:ascii="Times New Roman" w:hAnsi="Times New Roman" w:cs="Times New Roman"/>
          <w:sz w:val="20"/>
          <w:szCs w:val="20"/>
        </w:rPr>
        <w:t>администрации Завитинского муниципального округа договоры найма специализированного жилищного фонда отнесенного к виду жилых помещений для детей-сирот и детей, оставшихся без попечения родителей, лиц из числа детей-сирот и детей, оставшихся без попечения родителей.</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Проводит в пределах своей компетенции проверку использования имущества, находящегося в муниципальной собственности, назначает и проводи</w:t>
      </w:r>
      <w:r w:rsidRPr="00802FEF">
        <w:rPr>
          <w:rFonts w:ascii="Times New Roman" w:hAnsi="Times New Roman" w:cs="Times New Roman"/>
          <w:color w:val="595959"/>
          <w:sz w:val="20"/>
          <w:szCs w:val="20"/>
        </w:rPr>
        <w:t xml:space="preserve">т </w:t>
      </w:r>
      <w:r w:rsidRPr="00802FEF">
        <w:rPr>
          <w:rFonts w:ascii="Times New Roman" w:hAnsi="Times New Roman" w:cs="Times New Roman"/>
          <w:sz w:val="20"/>
          <w:szCs w:val="20"/>
        </w:rPr>
        <w:t>документарные и иные проверки использования но назначению и сохранности муниципального имущества, находящегося в хозяйственном ведении и оперативном управлении муниципальн</w:t>
      </w:r>
      <w:r w:rsidRPr="00802FEF">
        <w:rPr>
          <w:rFonts w:ascii="Times New Roman" w:hAnsi="Times New Roman" w:cs="Times New Roman"/>
          <w:color w:val="242424"/>
          <w:sz w:val="20"/>
          <w:szCs w:val="20"/>
        </w:rPr>
        <w:t>ы</w:t>
      </w:r>
      <w:r w:rsidRPr="00802FEF">
        <w:rPr>
          <w:rFonts w:ascii="Times New Roman" w:hAnsi="Times New Roman" w:cs="Times New Roman"/>
          <w:sz w:val="20"/>
          <w:szCs w:val="20"/>
        </w:rPr>
        <w:t>х учреждений (бюджетных, автономных и казенных), объектов казны муниципального образования (за исключением объектов специализированного жилищного фонда, отнесенного к виду жилых помещений для детей-сирот и детей, оставшихся без попечения родителей, лиц из числа детей-сирот и детей, о</w:t>
      </w:r>
      <w:r w:rsidRPr="00802FEF">
        <w:rPr>
          <w:rFonts w:ascii="Times New Roman" w:hAnsi="Times New Roman" w:cs="Times New Roman"/>
          <w:color w:val="242424"/>
          <w:sz w:val="20"/>
          <w:szCs w:val="20"/>
        </w:rPr>
        <w:t>с</w:t>
      </w:r>
      <w:r w:rsidRPr="00802FEF">
        <w:rPr>
          <w:rFonts w:ascii="Times New Roman" w:hAnsi="Times New Roman" w:cs="Times New Roman"/>
          <w:sz w:val="20"/>
          <w:szCs w:val="20"/>
        </w:rPr>
        <w:t>тавшихся без попечения родителей, находящихся в казне муниципального образования Завитинского муниципального округа), а также переданного третьим лицам на основании гражданско-правовых договоров, в том числе земельных участков, государственная собственность на которые не разграничена.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Оформляет решение в форме постановления администрации Завитинского муниципального округа об изъятии, перераспределении излишнего, неиспользуемого или используемого не по назначению имущества, закрепленного за учреждением или казенным предприятием либо приобретенного учреждением или казенным предприятием за счет средств, выделенных ему на приобретение этого имущества.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3.1.14.Оформляет решение в форме постановления администрации Завитинского муниципального округа на основании обращения муниципального предприятия, учреждения о прекращении права хозяйственного ведения (оперативного управления) муниципальным имуществом, за исключением имущества предприятия, в отношении которого возбуждено производство по делу о несостоятельности (банкротстве), а также муниципального имущества, в отношении которого установлены запреты или ограничения судебными актами и актами других уполномоченных на то органов.</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3.1.15.</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Назначает и проводит в пределах своей компетенции инвентаризацию объектов муниципальной собственности, находящихся в казне Завитинского муниципального округа.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3.1.16.</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Осуществляет разработку (решений в виде распоряжений администрации Завитинского муниципального округа) о списании муниципального имущества муниципальных предприятий и учреждений в порядке, установленном нормативными правовыми актами Российской Федерации и муниципальными правовыми актами.</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3.1.17</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Разрабатывает проект прогнозного плана (программы) приватизации муниципального имущества на соответствующий год и предложения о внесении изменений и (или) дополнений в него в установленном муниципальными правовыми актами порядке планирования приватизации муниципального имущества Завитинского муниципального округа, обеспечивает выполнение прогнозного плана (программы).</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w:t>
      </w:r>
      <w:proofErr w:type="gramStart"/>
      <w:r w:rsidRPr="00802FEF">
        <w:rPr>
          <w:rFonts w:ascii="Times New Roman" w:hAnsi="Times New Roman" w:cs="Times New Roman"/>
          <w:sz w:val="20"/>
          <w:szCs w:val="20"/>
        </w:rPr>
        <w:t>18.Осуществляет</w:t>
      </w:r>
      <w:proofErr w:type="gramEnd"/>
      <w:r w:rsidRPr="00802FEF">
        <w:rPr>
          <w:rFonts w:ascii="Times New Roman" w:hAnsi="Times New Roman" w:cs="Times New Roman"/>
          <w:sz w:val="20"/>
          <w:szCs w:val="20"/>
        </w:rPr>
        <w:t xml:space="preserve"> в порядке, определяемом действующим законодательством, мероприятия по подготовке объектов муниципальной собственности к приватизации, принимает решения об условиях приватизации муниципального имущества, а также осуществляет иные организационно-юридические действия по приватизации объектов муниципальной собственности.</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Организует работу по продаже приватизируемого муниципального имущества. В установленном порядке организует информирование представителей органа муниципального образования о результатах приватизации муниципального имущества.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От имени муниципального образования Завитинского муниципального округа выступает представителем собственника имущества должника - муниципального унитарного предприятия Завитинского муниципального округа для представления законных интересов муниципального образования при проведении процедур, применяемых в деле о банкротстве муниципального унитарного предприятия.</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Оформляет согласие собственника в форме постановлений администрации Завитинского муниципального округа на распоряжение муниципальным недвижимым имуществом, закрепленным за предприятием, а также на распоряжение принадлежащими предприятию акциями, вкладами (долями) в уставных (складочных) капиталах хозяйственных обществ и товариществ, на участие предприятия в коммерческих и некоммерческих организациях, а также на заключение предприятием сделок, связанных с предоставлением займов, поручительств, получением банковских гарантий, с иными обременениями, уступкой требований, переводом долга, договора простого товарищества.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Являясь арендодателем муниципального имущества, в том числе земельных участков, как находящихся в муниципальной собственности Завитинского муниципального округа, так и государственная собственнос</w:t>
      </w:r>
      <w:r w:rsidRPr="00802FEF">
        <w:rPr>
          <w:rFonts w:ascii="Times New Roman" w:hAnsi="Times New Roman" w:cs="Times New Roman"/>
          <w:color w:val="3A3A3A"/>
          <w:sz w:val="20"/>
          <w:szCs w:val="20"/>
        </w:rPr>
        <w:t>т</w:t>
      </w:r>
      <w:r w:rsidRPr="00802FEF">
        <w:rPr>
          <w:rFonts w:ascii="Times New Roman" w:hAnsi="Times New Roman" w:cs="Times New Roman"/>
          <w:sz w:val="20"/>
          <w:szCs w:val="20"/>
        </w:rPr>
        <w:t>ь на которые не разграничена, осуществляет контроль за своевременнос</w:t>
      </w:r>
      <w:r w:rsidRPr="00802FEF">
        <w:rPr>
          <w:rFonts w:ascii="Times New Roman" w:hAnsi="Times New Roman" w:cs="Times New Roman"/>
          <w:color w:val="3A3A3A"/>
          <w:sz w:val="20"/>
          <w:szCs w:val="20"/>
        </w:rPr>
        <w:t>т</w:t>
      </w:r>
      <w:r w:rsidRPr="00802FEF">
        <w:rPr>
          <w:rFonts w:ascii="Times New Roman" w:hAnsi="Times New Roman" w:cs="Times New Roman"/>
          <w:sz w:val="20"/>
          <w:szCs w:val="20"/>
        </w:rPr>
        <w:t>ью поступления арендной платы в бюджет Завитинского муниципального округа.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Разрабатывает и представляет в Совет народных депутатов Завитинского муниципального округа предложения по определению размера арендной платы за пользование имуществом, находящимся в муниципальной собственности, в том числе земельными участками, а также предло</w:t>
      </w:r>
      <w:r w:rsidRPr="00802FEF">
        <w:rPr>
          <w:rFonts w:ascii="Times New Roman" w:hAnsi="Times New Roman" w:cs="Times New Roman"/>
          <w:color w:val="3A3A3A"/>
          <w:sz w:val="20"/>
          <w:szCs w:val="20"/>
        </w:rPr>
        <w:t>ж</w:t>
      </w:r>
      <w:r w:rsidRPr="00802FEF">
        <w:rPr>
          <w:rFonts w:ascii="Times New Roman" w:hAnsi="Times New Roman" w:cs="Times New Roman"/>
          <w:sz w:val="20"/>
          <w:szCs w:val="20"/>
        </w:rPr>
        <w:t>ения по внесению изменений в порядок определения величины арендной с</w:t>
      </w:r>
      <w:r w:rsidRPr="00802FEF">
        <w:rPr>
          <w:rFonts w:ascii="Times New Roman" w:hAnsi="Times New Roman" w:cs="Times New Roman"/>
          <w:color w:val="3A3A3A"/>
          <w:sz w:val="20"/>
          <w:szCs w:val="20"/>
        </w:rPr>
        <w:t>т</w:t>
      </w:r>
      <w:r w:rsidRPr="00802FEF">
        <w:rPr>
          <w:rFonts w:ascii="Times New Roman" w:hAnsi="Times New Roman" w:cs="Times New Roman"/>
          <w:sz w:val="20"/>
          <w:szCs w:val="20"/>
        </w:rPr>
        <w:t>авки, об изменении значений коэффициентов</w:t>
      </w:r>
      <w:r w:rsidRPr="00802FEF">
        <w:rPr>
          <w:rFonts w:ascii="Times New Roman" w:hAnsi="Times New Roman" w:cs="Times New Roman"/>
          <w:color w:val="242424"/>
          <w:sz w:val="20"/>
          <w:szCs w:val="20"/>
        </w:rPr>
        <w:t>.</w:t>
      </w:r>
      <w:r w:rsidR="00164BCD" w:rsidRPr="00802FEF">
        <w:rPr>
          <w:rFonts w:ascii="Times New Roman" w:hAnsi="Times New Roman" w:cs="Times New Roman"/>
          <w:color w:val="242424"/>
          <w:sz w:val="20"/>
          <w:szCs w:val="20"/>
        </w:rPr>
        <w:t xml:space="preserve"> </w:t>
      </w:r>
      <w:r w:rsidRPr="00802FEF">
        <w:rPr>
          <w:rFonts w:ascii="Times New Roman" w:hAnsi="Times New Roman" w:cs="Times New Roman"/>
          <w:sz w:val="20"/>
          <w:szCs w:val="20"/>
        </w:rPr>
        <w:t>Организует работу по обращению в антимонопольный орган о даче согласия на передачу муниципального имущества в порядке предоставления муниципальной преференции.</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В соответствии с действующим законодательством оформляет согласие в форме постановлений администрации Завитинского муниципального округа на заключение договоров (в том числе соглашений о внесении изменений и (или) дополнений к ним) аренды недвижимого имущес</w:t>
      </w:r>
      <w:r w:rsidRPr="00802FEF">
        <w:rPr>
          <w:rFonts w:ascii="Times New Roman" w:hAnsi="Times New Roman" w:cs="Times New Roman"/>
          <w:color w:val="595959"/>
          <w:sz w:val="20"/>
          <w:szCs w:val="20"/>
        </w:rPr>
        <w:t>т</w:t>
      </w:r>
      <w:r w:rsidRPr="00802FEF">
        <w:rPr>
          <w:rFonts w:ascii="Times New Roman" w:hAnsi="Times New Roman" w:cs="Times New Roman"/>
          <w:sz w:val="20"/>
          <w:szCs w:val="20"/>
        </w:rPr>
        <w:t>ва, находящегося в хозяйственном ведении муниципальных предприятий Завитинского муниципального округа, а также имущества, находящегося в оперативном управлении муниципальных учреждений, которым федеральным законодательством предоставлено право выступать арендодателями данного имущес</w:t>
      </w:r>
      <w:r w:rsidRPr="00802FEF">
        <w:rPr>
          <w:rFonts w:ascii="Times New Roman" w:hAnsi="Times New Roman" w:cs="Times New Roman"/>
          <w:color w:val="242424"/>
          <w:sz w:val="20"/>
          <w:szCs w:val="20"/>
        </w:rPr>
        <w:t>т</w:t>
      </w:r>
      <w:r w:rsidRPr="00802FEF">
        <w:rPr>
          <w:rFonts w:ascii="Times New Roman" w:hAnsi="Times New Roman" w:cs="Times New Roman"/>
          <w:sz w:val="20"/>
          <w:szCs w:val="20"/>
        </w:rPr>
        <w:t>ва, если проведение торгов на право заключения договоров аренды не требуется.</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В соответствии с действующим законодательством осуществляет функции продавца и организатора торгов (конкурсов, аукционов), за исключением случаев, когда реализация таких полномочий отнесена к компетенции других органов администрации Завитинского муниципального округа: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 xml:space="preserve">по продаже права на заключение долгосрочных договоров аренды объектов недвижимости, находящихся в муниципальной собственности, не закрепленных за муниципальными </w:t>
      </w:r>
      <w:r w:rsidRPr="00802FEF">
        <w:rPr>
          <w:rFonts w:ascii="Times New Roman" w:hAnsi="Times New Roman" w:cs="Times New Roman"/>
          <w:sz w:val="20"/>
          <w:szCs w:val="20"/>
        </w:rPr>
        <w:lastRenderedPageBreak/>
        <w:t>предприятиями и учреждениями;</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по продаже находящихся в муниципальной собственности земельных участков или права на заключение договоров аренды земельных участков, находящихся в муниципальной собственности;</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по продаже земельных участков, государственная собственность на которые не разграничена или права на заключение договоров аренды таких земельных участков;</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права на заключение договоров, на установку и эксплуатацию рекламных конструкций, на здании или ином недвижимом имуществе, в том числе земельном участке, находящемся в муниципальной собственности, а также на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земельном участке, государственная собственность на который не разграничена;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по продаже права на заключение договоров безвозмездного пользования, договоров доверительного управления имуществом</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и иных договоров, предусматривающих переход прав владения и пользования в отношении муниципального имущества.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3.1.28.</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Подготавливает в порядке, определяемом муниципальными правовыми актами, проекты правовых актов администрации Завитинского муниципального округа, Совета народных депутатов Завитинского муниципального округа по вопросам управления и распоряжения муниципальной собственностью в пределах компетенции Комитета.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3.1.29.</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Обеспечивает в пределах компетенции Комитета защиту в судебном порядке имущественных интересов Завитинского муниципального округа.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3.1.30.</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 xml:space="preserve">Принимает в соответствии с действующим законодательством необходимые меры для обеспечения поступления доходов в бюджет Завитинского муниципального </w:t>
      </w:r>
      <w:proofErr w:type="gramStart"/>
      <w:r w:rsidRPr="00802FEF">
        <w:rPr>
          <w:rFonts w:ascii="Times New Roman" w:hAnsi="Times New Roman" w:cs="Times New Roman"/>
          <w:sz w:val="20"/>
          <w:szCs w:val="20"/>
        </w:rPr>
        <w:t>округа Разрабатывает</w:t>
      </w:r>
      <w:proofErr w:type="gramEnd"/>
      <w:r w:rsidRPr="00802FEF">
        <w:rPr>
          <w:rFonts w:ascii="Times New Roman" w:hAnsi="Times New Roman" w:cs="Times New Roman"/>
          <w:sz w:val="20"/>
          <w:szCs w:val="20"/>
        </w:rPr>
        <w:t xml:space="preserve"> и реализует муниципальные программы по вопросам, относящимся к компетенции Комитета.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3.1.32.</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Готовит ответы на обращения органов государственной власти, органов местного самоуправления, юридических лиц по вопросам, отнесенным к компетенции Комитета.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3.1.33.</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Организует прием граждан, своевременное и полное рассмотрение их устных и письменных обращений, принятие по ним решений и направление заявителям ответов в установленные законодательством сроки.</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3.1.34.</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Осуществляет бюджетные полномочия и функции главного распорядителя средств бюджета Завитинского муниципального округа для реализации возложенных на Комитет задач и полномочий.</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Исполняет бюджетные полномочия и функции администратора поступлений в бюджет.</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w:t>
      </w:r>
      <w:proofErr w:type="gramStart"/>
      <w:r w:rsidRPr="00802FEF">
        <w:rPr>
          <w:rFonts w:ascii="Times New Roman" w:hAnsi="Times New Roman" w:cs="Times New Roman"/>
          <w:sz w:val="20"/>
          <w:szCs w:val="20"/>
        </w:rPr>
        <w:t>35.Осуществляет</w:t>
      </w:r>
      <w:proofErr w:type="gramEnd"/>
      <w:r w:rsidRPr="00802FEF">
        <w:rPr>
          <w:rFonts w:ascii="Times New Roman" w:hAnsi="Times New Roman" w:cs="Times New Roman"/>
          <w:sz w:val="20"/>
          <w:szCs w:val="20"/>
        </w:rPr>
        <w:t xml:space="preserve"> контроль за использованием имущества муниципальными унитарными, казенными предприятиями Завитинского муниципального округа.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3.1.36.</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Осуществляет формирование и планирование муниципального заказа на поставку товаров, выполнение работ, оказание услуг, необходимых для осуществления полномочий Комитета.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3.1.37. Осуществляет размещение муниципального заказа на поставку товаров, выполнение работ, оказание услуг, необходимых для осуществления полномочий комитета. 3.1.38</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Осуществляет муниципальный земельный контроль в границах Завитинского муниципального округа.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3.1.</w:t>
      </w:r>
      <w:proofErr w:type="gramStart"/>
      <w:r w:rsidRPr="00802FEF">
        <w:rPr>
          <w:rFonts w:ascii="Times New Roman" w:hAnsi="Times New Roman" w:cs="Times New Roman"/>
          <w:sz w:val="20"/>
          <w:szCs w:val="20"/>
        </w:rPr>
        <w:t>39.Осуществляет</w:t>
      </w:r>
      <w:proofErr w:type="gramEnd"/>
      <w:r w:rsidRPr="00802FEF">
        <w:rPr>
          <w:rFonts w:ascii="Times New Roman" w:hAnsi="Times New Roman" w:cs="Times New Roman"/>
          <w:sz w:val="20"/>
          <w:szCs w:val="20"/>
        </w:rPr>
        <w:t xml:space="preserve"> иные полномочия, отнесенные к компетенции Комитета муниципальными правовыми актами, в сфере имущественных и земельных отношений.</w:t>
      </w:r>
      <w:r w:rsidR="00164BCD" w:rsidRPr="00802FEF">
        <w:rPr>
          <w:rFonts w:ascii="Times New Roman" w:hAnsi="Times New Roman" w:cs="Times New Roman"/>
          <w:sz w:val="20"/>
          <w:szCs w:val="20"/>
        </w:rPr>
        <w:t xml:space="preserve"> </w:t>
      </w:r>
      <w:r w:rsidRPr="00802FEF">
        <w:rPr>
          <w:rFonts w:ascii="Times New Roman" w:hAnsi="Times New Roman" w:cs="Times New Roman"/>
          <w:b/>
          <w:sz w:val="20"/>
          <w:szCs w:val="20"/>
        </w:rPr>
        <w:t>ФИЛИАЛЫ И ПРЕДСТАВИТЕЛЬСТВА УЧРЕЖДЕНИЯ</w:t>
      </w:r>
      <w:r w:rsidR="00164BCD" w:rsidRPr="00802FEF">
        <w:rPr>
          <w:rFonts w:ascii="Times New Roman" w:hAnsi="Times New Roman" w:cs="Times New Roman"/>
          <w:b/>
          <w:sz w:val="20"/>
          <w:szCs w:val="20"/>
        </w:rPr>
        <w:t xml:space="preserve"> </w:t>
      </w:r>
      <w:r w:rsidRPr="00802FEF">
        <w:rPr>
          <w:rFonts w:ascii="Times New Roman" w:hAnsi="Times New Roman" w:cs="Times New Roman"/>
          <w:sz w:val="20"/>
          <w:szCs w:val="20"/>
        </w:rPr>
        <w:t>4.1.</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Комитет по согласованию с Учредителем может создавать филиалы и открывать представительства.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4.2.</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Филиалом Комитета является его обособленное подразделение, расположенное вне места нахождения Учреждения и осуществляющее все его функции или часть их, в том числе функции представительства.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4.3.</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Представительством Комитета является его обособленное подразделение, которое расположено вне места нахождения Комитета, представляющее интересы Комитета и осуществляющее их защиту.</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4.4.</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Филиал и представительство Комитета не являются юридическими лицами, действуют на основании утвержденных Комитетом положений и наделяются в установленном порядке имуществом, необходимым для осуществления их деятельности. Руководители филиала или представительства назначаются председателем Комитета и действуют на основании доверенности Комитета. При прекращении трудового договора с руководи</w:t>
      </w:r>
      <w:r w:rsidRPr="00802FEF">
        <w:rPr>
          <w:rFonts w:ascii="Times New Roman" w:hAnsi="Times New Roman" w:cs="Times New Roman"/>
          <w:color w:val="242424"/>
          <w:sz w:val="20"/>
          <w:szCs w:val="20"/>
        </w:rPr>
        <w:t>т</w:t>
      </w:r>
      <w:r w:rsidRPr="00802FEF">
        <w:rPr>
          <w:rFonts w:ascii="Times New Roman" w:hAnsi="Times New Roman" w:cs="Times New Roman"/>
          <w:sz w:val="20"/>
          <w:szCs w:val="20"/>
        </w:rPr>
        <w:t>елем филиала или представительства указанная доверенность отменяется.</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Филиал и представительство Комитета осуществляют свою деятельность от имени Комитета. Ответственность за деятельность своих филиалов и предс</w:t>
      </w:r>
      <w:r w:rsidRPr="00802FEF">
        <w:rPr>
          <w:rFonts w:ascii="Times New Roman" w:hAnsi="Times New Roman" w:cs="Times New Roman"/>
          <w:color w:val="242424"/>
          <w:sz w:val="20"/>
          <w:szCs w:val="20"/>
        </w:rPr>
        <w:t>т</w:t>
      </w:r>
      <w:r w:rsidRPr="00802FEF">
        <w:rPr>
          <w:rFonts w:ascii="Times New Roman" w:hAnsi="Times New Roman" w:cs="Times New Roman"/>
          <w:sz w:val="20"/>
          <w:szCs w:val="20"/>
        </w:rPr>
        <w:t>авительств несет Комитет. Комитет не имеет филиалов. Комитет не имеет представительств.</w:t>
      </w:r>
      <w:r w:rsidR="00164BCD" w:rsidRPr="00802FEF">
        <w:rPr>
          <w:rFonts w:ascii="Times New Roman" w:hAnsi="Times New Roman" w:cs="Times New Roman"/>
          <w:sz w:val="20"/>
          <w:szCs w:val="20"/>
        </w:rPr>
        <w:t xml:space="preserve"> </w:t>
      </w:r>
      <w:r w:rsidRPr="00802FEF">
        <w:rPr>
          <w:rFonts w:ascii="Times New Roman" w:hAnsi="Times New Roman" w:cs="Times New Roman"/>
          <w:b/>
          <w:color w:val="242424"/>
          <w:sz w:val="20"/>
          <w:szCs w:val="20"/>
        </w:rPr>
        <w:t>О</w:t>
      </w:r>
      <w:r w:rsidRPr="00802FEF">
        <w:rPr>
          <w:rFonts w:ascii="Times New Roman" w:hAnsi="Times New Roman" w:cs="Times New Roman"/>
          <w:b/>
          <w:sz w:val="20"/>
          <w:szCs w:val="20"/>
        </w:rPr>
        <w:t>Р</w:t>
      </w:r>
      <w:r w:rsidRPr="00802FEF">
        <w:rPr>
          <w:rFonts w:ascii="Times New Roman" w:hAnsi="Times New Roman" w:cs="Times New Roman"/>
          <w:b/>
          <w:color w:val="242424"/>
          <w:sz w:val="20"/>
          <w:szCs w:val="20"/>
        </w:rPr>
        <w:t>ГАНИ</w:t>
      </w:r>
      <w:r w:rsidRPr="00802FEF">
        <w:rPr>
          <w:rFonts w:ascii="Times New Roman" w:hAnsi="Times New Roman" w:cs="Times New Roman"/>
          <w:b/>
          <w:sz w:val="20"/>
          <w:szCs w:val="20"/>
        </w:rPr>
        <w:t>З</w:t>
      </w:r>
      <w:r w:rsidRPr="00802FEF">
        <w:rPr>
          <w:rFonts w:ascii="Times New Roman" w:hAnsi="Times New Roman" w:cs="Times New Roman"/>
          <w:b/>
          <w:color w:val="242424"/>
          <w:sz w:val="20"/>
          <w:szCs w:val="20"/>
        </w:rPr>
        <w:t>АЦИЯ ДЕЯТЕЛЬНОСТИ</w:t>
      </w:r>
      <w:r w:rsidRPr="00802FEF">
        <w:rPr>
          <w:rFonts w:ascii="Times New Roman" w:hAnsi="Times New Roman" w:cs="Times New Roman"/>
          <w:b/>
          <w:sz w:val="20"/>
          <w:szCs w:val="20"/>
          <w:lang w:bidi="en-US"/>
        </w:rPr>
        <w:t xml:space="preserve"> </w:t>
      </w:r>
      <w:r w:rsidRPr="00802FEF">
        <w:rPr>
          <w:rFonts w:ascii="Times New Roman" w:hAnsi="Times New Roman" w:cs="Times New Roman"/>
          <w:b/>
          <w:color w:val="242424"/>
          <w:sz w:val="20"/>
          <w:szCs w:val="20"/>
        </w:rPr>
        <w:t>КОМИТЕТА</w:t>
      </w:r>
      <w:r w:rsidR="00164BCD" w:rsidRPr="00802FEF">
        <w:rPr>
          <w:rFonts w:ascii="Times New Roman" w:hAnsi="Times New Roman" w:cs="Times New Roman"/>
          <w:b/>
          <w:color w:val="242424"/>
          <w:sz w:val="20"/>
          <w:szCs w:val="20"/>
        </w:rPr>
        <w:t xml:space="preserve"> </w:t>
      </w:r>
      <w:r w:rsidRPr="00802FEF">
        <w:rPr>
          <w:rFonts w:ascii="Times New Roman" w:hAnsi="Times New Roman" w:cs="Times New Roman"/>
          <w:sz w:val="20"/>
          <w:szCs w:val="20"/>
        </w:rPr>
        <w:t>К исключительной компетенции учредителя относятся следующие вопросы: определение основных направлений деятельности Коми</w:t>
      </w:r>
      <w:r w:rsidRPr="00802FEF">
        <w:rPr>
          <w:rFonts w:ascii="Times New Roman" w:hAnsi="Times New Roman" w:cs="Times New Roman"/>
          <w:color w:val="242424"/>
          <w:sz w:val="20"/>
          <w:szCs w:val="20"/>
        </w:rPr>
        <w:t>т</w:t>
      </w:r>
      <w:r w:rsidRPr="00802FEF">
        <w:rPr>
          <w:rFonts w:ascii="Times New Roman" w:hAnsi="Times New Roman" w:cs="Times New Roman"/>
          <w:sz w:val="20"/>
          <w:szCs w:val="20"/>
        </w:rPr>
        <w:t>ета, утверждение годовой бюджетной сметы Комитета и внесение в нее изменений;</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назначение и освобождение от должности руководителя Комитета;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принятие решения о прекращении деятельности учреждения, назначение ликвидационной комиссии, утверждение ликвидационного баланса; осуществление финансового обеспечения деятельности Комитета;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нормативными правовыми актами Амурской области и муниципального образования Завитинского муниципального округа.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Руководителем Комитета является председатель, который назначается на должность муниципальной службы и освобождается от нее учредителем в соответствии с действующим законодательством.</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Председатель Комитета в силу своей компетенции:</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осуществляет оперативное руководство деятельностью Комитета;</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без доверенности действует от имени Комитета, представляет его во всех учреждениях, предприятиях и организациях, в судах, как на территории России, так и за ее пределами;</w:t>
      </w:r>
      <w:r w:rsidR="00164BCD" w:rsidRPr="00802FEF">
        <w:rPr>
          <w:rFonts w:ascii="Times New Roman" w:hAnsi="Times New Roman" w:cs="Times New Roman"/>
          <w:sz w:val="20"/>
          <w:szCs w:val="20"/>
        </w:rPr>
        <w:t xml:space="preserve"> </w:t>
      </w:r>
      <w:r w:rsidRPr="00802FEF">
        <w:rPr>
          <w:rFonts w:ascii="Times New Roman" w:hAnsi="Times New Roman" w:cs="Times New Roman"/>
          <w:sz w:val="20"/>
          <w:szCs w:val="20"/>
        </w:rPr>
        <w:t xml:space="preserve"> в пределах, установленных трудовым договором и настоящим Положением Комитета, заключает сделки, договоры (контракты), соответствующие целям деятельности Комитета, выдает доверенности, открывает лицевые и расчетные счета в порядке, предусмотренном действующим законодательством;</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по согласованию с учредителем утверждает в пределах своих полномочий штатное расписание и структуру Комитета;</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принимает, увольняет работников Комитета в соответствии с нормами трудового законодательства, утверждает их должностные инструкции;</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издает приказы и дает указания, обязательные для всех работников Комитета;</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 распоряжается в соответствии с действующим законода</w:t>
      </w:r>
      <w:r w:rsidRPr="00802FEF">
        <w:rPr>
          <w:rFonts w:ascii="Times New Roman" w:hAnsi="Times New Roman" w:cs="Times New Roman"/>
          <w:color w:val="3A3A3A"/>
          <w:sz w:val="20"/>
          <w:szCs w:val="20"/>
        </w:rPr>
        <w:t>т</w:t>
      </w:r>
      <w:r w:rsidRPr="00802FEF">
        <w:rPr>
          <w:rFonts w:ascii="Times New Roman" w:hAnsi="Times New Roman" w:cs="Times New Roman"/>
          <w:sz w:val="20"/>
          <w:szCs w:val="20"/>
        </w:rPr>
        <w:t>ельством Российской Федерации, правовыми актами муниципального образования Завитинского муниципального округа имуществом и средствами, находящимися в распоряжении Комитета, в том числе и экономией по фонду оплаты труда, которая остается в распоряжении Комитета и используется в соответствии с положениями, утвержденными Комитетом, на выпла</w:t>
      </w:r>
      <w:r w:rsidRPr="00802FEF">
        <w:rPr>
          <w:rFonts w:ascii="Times New Roman" w:hAnsi="Times New Roman" w:cs="Times New Roman"/>
          <w:color w:val="3A3A3A"/>
          <w:sz w:val="20"/>
          <w:szCs w:val="20"/>
        </w:rPr>
        <w:t>т</w:t>
      </w:r>
      <w:r w:rsidRPr="00802FEF">
        <w:rPr>
          <w:rFonts w:ascii="Times New Roman" w:hAnsi="Times New Roman" w:cs="Times New Roman"/>
          <w:sz w:val="20"/>
          <w:szCs w:val="20"/>
        </w:rPr>
        <w:t>у премий, дополнительных поощрений, на оказание материальной помощи и на другие выплаты, носящие единовременных характер, как работников Комитета, так и председателя, что оформляется приказом председателя Комитета;</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вправе сформировать совещательные органы Комитета, функции и состав которых определяются соответствующими положениями, утвержденными руководителем учреждения;</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осуществляет руководство специалистами Комитета, определяет должностные обязанности сотрудников Комитета, утверждает должностные инструкции;</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принимает к работникам меры поощрения и налагает на них дисциплинарные взыскания в соответствии с действующим трудовым законодательством Российской Федерации;</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 xml:space="preserve">- выполняет иные функции, вытекающие из настоящего Положения. Председатель Комитета несет ответственность в соответствии с действующим законодательством. Заместитель председателя Комитета назначается на должность муниципальной службы и освобождается от нее приказом председателя Комитета. В период временного отсутствия председателя его полномочия, функции, права и обязанности возлагаются на заместителя председателя Комитета, </w:t>
      </w:r>
      <w:r w:rsidRPr="00802FEF">
        <w:rPr>
          <w:rFonts w:ascii="Times New Roman" w:hAnsi="Times New Roman" w:cs="Times New Roman"/>
          <w:sz w:val="20"/>
          <w:szCs w:val="20"/>
        </w:rPr>
        <w:lastRenderedPageBreak/>
        <w:t>а в случае отсутствия обоих, на главного специалиста Комитета.</w:t>
      </w:r>
      <w:r w:rsidR="00407FAE" w:rsidRPr="00802FEF">
        <w:rPr>
          <w:rFonts w:ascii="Times New Roman" w:hAnsi="Times New Roman" w:cs="Times New Roman"/>
          <w:sz w:val="20"/>
          <w:szCs w:val="20"/>
        </w:rPr>
        <w:t xml:space="preserve"> </w:t>
      </w:r>
      <w:r w:rsidRPr="00802FEF">
        <w:rPr>
          <w:rFonts w:ascii="Times New Roman" w:hAnsi="Times New Roman" w:cs="Times New Roman"/>
          <w:b/>
          <w:color w:val="242424"/>
          <w:sz w:val="20"/>
          <w:szCs w:val="20"/>
        </w:rPr>
        <w:t>ПР</w:t>
      </w:r>
      <w:r w:rsidRPr="00802FEF">
        <w:rPr>
          <w:rFonts w:ascii="Times New Roman" w:hAnsi="Times New Roman" w:cs="Times New Roman"/>
          <w:b/>
          <w:sz w:val="20"/>
          <w:szCs w:val="20"/>
        </w:rPr>
        <w:t xml:space="preserve">АВА </w:t>
      </w:r>
      <w:r w:rsidRPr="00802FEF">
        <w:rPr>
          <w:rFonts w:ascii="Times New Roman" w:hAnsi="Times New Roman" w:cs="Times New Roman"/>
          <w:b/>
          <w:color w:val="242424"/>
          <w:sz w:val="20"/>
          <w:szCs w:val="20"/>
        </w:rPr>
        <w:t>И ОБЯЗ</w:t>
      </w:r>
      <w:r w:rsidRPr="00802FEF">
        <w:rPr>
          <w:rFonts w:ascii="Times New Roman" w:hAnsi="Times New Roman" w:cs="Times New Roman"/>
          <w:b/>
          <w:sz w:val="20"/>
          <w:szCs w:val="20"/>
        </w:rPr>
        <w:t>А</w:t>
      </w:r>
      <w:r w:rsidRPr="00802FEF">
        <w:rPr>
          <w:rFonts w:ascii="Times New Roman" w:hAnsi="Times New Roman" w:cs="Times New Roman"/>
          <w:b/>
          <w:color w:val="242424"/>
          <w:sz w:val="20"/>
          <w:szCs w:val="20"/>
        </w:rPr>
        <w:t>Н</w:t>
      </w:r>
      <w:r w:rsidRPr="00802FEF">
        <w:rPr>
          <w:rFonts w:ascii="Times New Roman" w:hAnsi="Times New Roman" w:cs="Times New Roman"/>
          <w:b/>
          <w:sz w:val="20"/>
          <w:szCs w:val="20"/>
        </w:rPr>
        <w:t>НО</w:t>
      </w:r>
      <w:r w:rsidRPr="00802FEF">
        <w:rPr>
          <w:rFonts w:ascii="Times New Roman" w:hAnsi="Times New Roman" w:cs="Times New Roman"/>
          <w:b/>
          <w:color w:val="242424"/>
          <w:sz w:val="20"/>
          <w:szCs w:val="20"/>
        </w:rPr>
        <w:t>СТ</w:t>
      </w:r>
      <w:r w:rsidRPr="00802FEF">
        <w:rPr>
          <w:rFonts w:ascii="Times New Roman" w:hAnsi="Times New Roman" w:cs="Times New Roman"/>
          <w:b/>
          <w:sz w:val="20"/>
          <w:szCs w:val="20"/>
        </w:rPr>
        <w:t xml:space="preserve">И </w:t>
      </w:r>
      <w:r w:rsidRPr="00802FEF">
        <w:rPr>
          <w:rFonts w:ascii="Times New Roman" w:hAnsi="Times New Roman" w:cs="Times New Roman"/>
          <w:b/>
          <w:color w:val="242424"/>
          <w:sz w:val="20"/>
          <w:szCs w:val="20"/>
        </w:rPr>
        <w:t>КО</w:t>
      </w:r>
      <w:r w:rsidRPr="00802FEF">
        <w:rPr>
          <w:rFonts w:ascii="Times New Roman" w:hAnsi="Times New Roman" w:cs="Times New Roman"/>
          <w:b/>
          <w:sz w:val="20"/>
          <w:szCs w:val="20"/>
        </w:rPr>
        <w:t>МИ</w:t>
      </w:r>
      <w:r w:rsidRPr="00802FEF">
        <w:rPr>
          <w:rFonts w:ascii="Times New Roman" w:hAnsi="Times New Roman" w:cs="Times New Roman"/>
          <w:b/>
          <w:color w:val="242424"/>
          <w:sz w:val="20"/>
          <w:szCs w:val="20"/>
        </w:rPr>
        <w:t>Т</w:t>
      </w:r>
      <w:r w:rsidRPr="00802FEF">
        <w:rPr>
          <w:rFonts w:ascii="Times New Roman" w:hAnsi="Times New Roman" w:cs="Times New Roman"/>
          <w:b/>
          <w:sz w:val="20"/>
          <w:szCs w:val="20"/>
        </w:rPr>
        <w:t>Е</w:t>
      </w:r>
      <w:r w:rsidRPr="00802FEF">
        <w:rPr>
          <w:rFonts w:ascii="Times New Roman" w:hAnsi="Times New Roman" w:cs="Times New Roman"/>
          <w:b/>
          <w:color w:val="242424"/>
          <w:sz w:val="20"/>
          <w:szCs w:val="20"/>
        </w:rPr>
        <w:t>Т</w:t>
      </w:r>
      <w:r w:rsidRPr="00802FEF">
        <w:rPr>
          <w:rFonts w:ascii="Times New Roman" w:hAnsi="Times New Roman" w:cs="Times New Roman"/>
          <w:b/>
          <w:sz w:val="20"/>
          <w:szCs w:val="20"/>
        </w:rPr>
        <w:t>А</w:t>
      </w:r>
      <w:r w:rsidR="00407FAE" w:rsidRPr="00802FEF">
        <w:rPr>
          <w:rFonts w:ascii="Times New Roman" w:hAnsi="Times New Roman" w:cs="Times New Roman"/>
          <w:b/>
          <w:sz w:val="20"/>
          <w:szCs w:val="20"/>
        </w:rPr>
        <w:t xml:space="preserve"> </w:t>
      </w:r>
      <w:r w:rsidRPr="00802FEF">
        <w:rPr>
          <w:rFonts w:ascii="Times New Roman" w:hAnsi="Times New Roman" w:cs="Times New Roman"/>
          <w:sz w:val="20"/>
          <w:szCs w:val="20"/>
        </w:rPr>
        <w:t>В целях реализации полномочий в установленных сферах Комитет имее</w:t>
      </w:r>
      <w:r w:rsidRPr="00802FEF">
        <w:rPr>
          <w:rFonts w:ascii="Times New Roman" w:hAnsi="Times New Roman" w:cs="Times New Roman"/>
          <w:color w:val="595959"/>
          <w:sz w:val="20"/>
          <w:szCs w:val="20"/>
        </w:rPr>
        <w:t xml:space="preserve">т </w:t>
      </w:r>
      <w:r w:rsidRPr="00802FEF">
        <w:rPr>
          <w:rFonts w:ascii="Times New Roman" w:hAnsi="Times New Roman" w:cs="Times New Roman"/>
          <w:sz w:val="20"/>
          <w:szCs w:val="20"/>
        </w:rPr>
        <w:t>право:</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планировать и осуществлять свою деятельность исходя из уставных целей в пределах видов деятельности, предусмотренных настоящим Положением;</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в установленном порядке совершать сделки, не запрещенные действующим законодательством Российской Федерации;</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запрашивать и получать в установленном порядке от органов местного самоуправления и государственной власти, иных организаций информацию и материалы, необходимые для осуществления деятельности, предусмотренной настоящим Положением;</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осуществлять другие права, не противоречащие действующему законодательству Российской Федерации, целям и видам деятельности учреждения, установленным настоящим Положением.</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В целях реализации полномочий в установленных сферах Комитет обязан:</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 осуще</w:t>
      </w:r>
      <w:r w:rsidRPr="00802FEF">
        <w:rPr>
          <w:rFonts w:ascii="Times New Roman" w:hAnsi="Times New Roman" w:cs="Times New Roman"/>
          <w:color w:val="3A3A3A"/>
          <w:sz w:val="20"/>
          <w:szCs w:val="20"/>
        </w:rPr>
        <w:t>с</w:t>
      </w:r>
      <w:r w:rsidRPr="00802FEF">
        <w:rPr>
          <w:rFonts w:ascii="Times New Roman" w:hAnsi="Times New Roman" w:cs="Times New Roman"/>
          <w:sz w:val="20"/>
          <w:szCs w:val="20"/>
        </w:rPr>
        <w:t>твлять деятельность в соответствии с действующим законодательством Российской Федерации и настоящим Положением;</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представлять достоверную информацию о своей деятельности учредителю, а также другим органам, уполномоченным на осуществление контроля и надзора в соответствии с действующим законодательством Российской Федерации, Амурской области и нормативными правовыми актами органов местного самоуправления;</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отчитываться о результатах деятельности в соответствующих органах и перед учредителем в порядке и сроки, установленные законодательством Российской Федерации, Амурской области, муниципальными правовыми ак</w:t>
      </w:r>
      <w:r w:rsidRPr="00802FEF">
        <w:rPr>
          <w:rFonts w:ascii="Times New Roman" w:hAnsi="Times New Roman" w:cs="Times New Roman"/>
          <w:color w:val="3A3A3A"/>
          <w:sz w:val="20"/>
          <w:szCs w:val="20"/>
        </w:rPr>
        <w:t>т</w:t>
      </w:r>
      <w:r w:rsidRPr="00802FEF">
        <w:rPr>
          <w:rFonts w:ascii="Times New Roman" w:hAnsi="Times New Roman" w:cs="Times New Roman"/>
          <w:sz w:val="20"/>
          <w:szCs w:val="20"/>
        </w:rPr>
        <w:t>ами;</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обеспечивать своим работникам безопасные условия труда и нести ответственность в установленном порядке за ущерб, причиненный работникам;</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обеспечивать гарантированные условия труда и меры социальной защиты своих работников.</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Комитет несет ответственность в соответствии с федеральным законодательством за нарушение договорных, расчетных, бюджетных и налоговых обязательств, а равно других правил осуществления хозяйс</w:t>
      </w:r>
      <w:r w:rsidRPr="00802FEF">
        <w:rPr>
          <w:rFonts w:ascii="Times New Roman" w:hAnsi="Times New Roman" w:cs="Times New Roman"/>
          <w:color w:val="3A3A3A"/>
          <w:sz w:val="20"/>
          <w:szCs w:val="20"/>
        </w:rPr>
        <w:t>т</w:t>
      </w:r>
      <w:r w:rsidRPr="00802FEF">
        <w:rPr>
          <w:rFonts w:ascii="Times New Roman" w:hAnsi="Times New Roman" w:cs="Times New Roman"/>
          <w:sz w:val="20"/>
          <w:szCs w:val="20"/>
        </w:rPr>
        <w:t>венной деятельности,</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установленных</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действующим законодательством Российской Федерации.</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Комитет хранит и использует в установленном порядке управленческие документы, документы по личному составу и другие, а также несет ответственность, установленную законодательством, за сохранность документов, Комитет хранит документы по месту его нахождения.</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Учреждение обладает полномочиями получателя бюджетных средств, установленными действующим бюджетным законодательством.</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По вопросам приватизации объектов нежилого фонда принимает распоряжения по основной деятельности.</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Заключение и оплата Комитетом муниципальных контрактов, а также иных договоров, подлежащих исполнению за счет бюджетных средств, производятся от имени муниципального образования Завитинского муниципального округа в пределах доведенных Комитетом лимитов бюджетных обязательств, если иное не установлено федеральным законодательством, и с учетом принятых и неисполненных обязательств.</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Сторона муниципального контракта (иного договора) вправе потребовать от Комитета возмещения только фактически понесенно</w:t>
      </w:r>
      <w:r w:rsidRPr="00802FEF">
        <w:rPr>
          <w:rFonts w:ascii="Times New Roman" w:hAnsi="Times New Roman" w:cs="Times New Roman"/>
          <w:color w:val="3A3A3A"/>
          <w:sz w:val="20"/>
          <w:szCs w:val="20"/>
        </w:rPr>
        <w:t xml:space="preserve">ю </w:t>
      </w:r>
      <w:r w:rsidRPr="00802FEF">
        <w:rPr>
          <w:rFonts w:ascii="Times New Roman" w:hAnsi="Times New Roman" w:cs="Times New Roman"/>
          <w:sz w:val="20"/>
          <w:szCs w:val="20"/>
        </w:rPr>
        <w:t>ущерба, непосредственно обусловленного изменением муниципального контракта, иного договора.</w:t>
      </w:r>
      <w:r w:rsidR="00407FAE" w:rsidRPr="00802FEF">
        <w:rPr>
          <w:rFonts w:ascii="Times New Roman" w:hAnsi="Times New Roman" w:cs="Times New Roman"/>
          <w:sz w:val="20"/>
          <w:szCs w:val="20"/>
        </w:rPr>
        <w:t xml:space="preserve"> </w:t>
      </w:r>
      <w:r w:rsidRPr="00802FEF">
        <w:rPr>
          <w:rFonts w:ascii="Times New Roman" w:hAnsi="Times New Roman" w:cs="Times New Roman"/>
          <w:b/>
          <w:color w:val="242424"/>
          <w:sz w:val="20"/>
          <w:szCs w:val="20"/>
        </w:rPr>
        <w:t xml:space="preserve">СРЕДСТВА И ИМУЩЕСТВО </w:t>
      </w:r>
      <w:r w:rsidRPr="00802FEF">
        <w:rPr>
          <w:rFonts w:ascii="Times New Roman" w:hAnsi="Times New Roman" w:cs="Times New Roman"/>
          <w:b/>
          <w:color w:val="3A3A3A"/>
          <w:sz w:val="20"/>
          <w:szCs w:val="20"/>
        </w:rPr>
        <w:t>КОМИТЕТА</w:t>
      </w:r>
      <w:r w:rsidR="00407FAE" w:rsidRPr="00802FEF">
        <w:rPr>
          <w:rFonts w:ascii="Times New Roman" w:hAnsi="Times New Roman" w:cs="Times New Roman"/>
          <w:b/>
          <w:color w:val="3A3A3A"/>
          <w:sz w:val="20"/>
          <w:szCs w:val="20"/>
        </w:rPr>
        <w:t xml:space="preserve"> </w:t>
      </w:r>
      <w:r w:rsidRPr="00802FEF">
        <w:rPr>
          <w:rFonts w:ascii="Times New Roman" w:hAnsi="Times New Roman" w:cs="Times New Roman"/>
          <w:sz w:val="20"/>
          <w:szCs w:val="20"/>
        </w:rPr>
        <w:t>8.1. Имущество Комитета находится в собственности Завитинского муниципального округа, отражается на самостоятельном балансе Комитета и закреплено за ним на праве оперативного управления в соответствии с Гражданским кодексом Российской Федерации.</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Источниками формирования имущества и финансовых ресурсов Комитета являются:</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имущество, переданное Комитету его собственником или учредителем;</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средства, выделяемые целевым назначением из бюджета Завитинского муниципального округа на основании утвержденной учредителем бюджетной сметы или в соответствии с муниципальными программами;</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иные источники, не запрещенные законодательством Российской Федерации.</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При осуществлении права оперативного управления имуществом Комитет обязан:</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 эффективно использовать имущество;</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 обеспечивать сохранность и использование имущества строго по целевому назначению;</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 не допускать ухудшения технического состояния имущества, помимо его ухудшения, связанного с нормативным износом в процессе эксплуатации;</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 осуществлять капитальный и текущий ремонт имущества в пределах утвержденной бюджетной сметы;</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 представлять имущество к учету в реестре муниципальной собственности в установленном порядке.</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Комитет не вправе отчуждать или иным способом распоряжаться закрепленным за ним имуществом и имуществом, приобретенным за счет средс</w:t>
      </w:r>
      <w:r w:rsidRPr="00802FEF">
        <w:rPr>
          <w:rFonts w:ascii="Times New Roman" w:hAnsi="Times New Roman" w:cs="Times New Roman"/>
          <w:color w:val="242424"/>
          <w:sz w:val="20"/>
          <w:szCs w:val="20"/>
        </w:rPr>
        <w:t>т</w:t>
      </w:r>
      <w:r w:rsidRPr="00802FEF">
        <w:rPr>
          <w:rFonts w:ascii="Times New Roman" w:hAnsi="Times New Roman" w:cs="Times New Roman"/>
          <w:sz w:val="20"/>
          <w:szCs w:val="20"/>
        </w:rPr>
        <w:t>в, выделенных ему из бюджета Белогорского муниципального округа.</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Списание и передача имущества, находящегося в оперативном управлении Комитета, производятся в установленном действующим законода</w:t>
      </w:r>
      <w:r w:rsidRPr="00802FEF">
        <w:rPr>
          <w:rFonts w:ascii="Times New Roman" w:hAnsi="Times New Roman" w:cs="Times New Roman"/>
          <w:color w:val="242424"/>
          <w:sz w:val="20"/>
          <w:szCs w:val="20"/>
        </w:rPr>
        <w:t>т</w:t>
      </w:r>
      <w:r w:rsidRPr="00802FEF">
        <w:rPr>
          <w:rFonts w:ascii="Times New Roman" w:hAnsi="Times New Roman" w:cs="Times New Roman"/>
          <w:sz w:val="20"/>
          <w:szCs w:val="20"/>
        </w:rPr>
        <w:t>ельством Российской Федерации, а также муниципальными правовыми актами порядке.</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Учреждение использует бюджетные средства в соответствии с у</w:t>
      </w:r>
      <w:r w:rsidRPr="00802FEF">
        <w:rPr>
          <w:rFonts w:ascii="Times New Roman" w:hAnsi="Times New Roman" w:cs="Times New Roman"/>
          <w:color w:val="242424"/>
          <w:sz w:val="20"/>
          <w:szCs w:val="20"/>
        </w:rPr>
        <w:t>т</w:t>
      </w:r>
      <w:r w:rsidRPr="00802FEF">
        <w:rPr>
          <w:rFonts w:ascii="Times New Roman" w:hAnsi="Times New Roman" w:cs="Times New Roman"/>
          <w:sz w:val="20"/>
          <w:szCs w:val="20"/>
        </w:rPr>
        <w:t>вержденной учредителем бюджетной сметой.</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Субсидии и бюджетные креди</w:t>
      </w:r>
      <w:r w:rsidRPr="00802FEF">
        <w:rPr>
          <w:rFonts w:ascii="Times New Roman" w:hAnsi="Times New Roman" w:cs="Times New Roman"/>
          <w:color w:val="242424"/>
          <w:sz w:val="20"/>
          <w:szCs w:val="20"/>
        </w:rPr>
        <w:t>т</w:t>
      </w:r>
      <w:r w:rsidRPr="00802FEF">
        <w:rPr>
          <w:rFonts w:ascii="Times New Roman" w:hAnsi="Times New Roman" w:cs="Times New Roman"/>
          <w:sz w:val="20"/>
          <w:szCs w:val="20"/>
        </w:rPr>
        <w:t>ы Комитету не предоставляются.</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Комитет не вправе:</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выступать учредителем (участником) юридических лиц;</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получать и предоставлять кредиты (займы), приобретать ценные бумаги;</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Комитет может осуществлять приносящую доходы деятельность в соответствии с настоящим Положением. Доходы, полученные от указанной деятельности, поступают в бюджет Завитинского муниципального округа.</w:t>
      </w:r>
      <w:r w:rsidR="00407FAE" w:rsidRPr="00802FEF">
        <w:rPr>
          <w:rFonts w:ascii="Times New Roman" w:hAnsi="Times New Roman" w:cs="Times New Roman"/>
          <w:sz w:val="20"/>
          <w:szCs w:val="20"/>
        </w:rPr>
        <w:t xml:space="preserve"> </w:t>
      </w:r>
      <w:r w:rsidRPr="00802FEF">
        <w:rPr>
          <w:rFonts w:ascii="Times New Roman" w:hAnsi="Times New Roman" w:cs="Times New Roman"/>
          <w:b/>
          <w:color w:val="242424"/>
          <w:sz w:val="20"/>
          <w:szCs w:val="20"/>
        </w:rPr>
        <w:t>ОТЧЕТНОСТЬ И КОНТРОЛ</w:t>
      </w:r>
      <w:r w:rsidRPr="00802FEF">
        <w:rPr>
          <w:rFonts w:ascii="Times New Roman" w:hAnsi="Times New Roman" w:cs="Times New Roman"/>
          <w:b/>
          <w:sz w:val="20"/>
          <w:szCs w:val="20"/>
        </w:rPr>
        <w:t xml:space="preserve">Ь </w:t>
      </w:r>
      <w:r w:rsidRPr="00802FEF">
        <w:rPr>
          <w:rFonts w:ascii="Times New Roman" w:hAnsi="Times New Roman" w:cs="Times New Roman"/>
          <w:b/>
          <w:color w:val="242424"/>
          <w:sz w:val="20"/>
          <w:szCs w:val="20"/>
        </w:rPr>
        <w:t>ЗА ДЕЯТЕЛЬНОСТЬЮ КОМИТЕТА</w:t>
      </w:r>
      <w:r w:rsidR="00407FAE" w:rsidRPr="00802FEF">
        <w:rPr>
          <w:rFonts w:ascii="Times New Roman" w:hAnsi="Times New Roman" w:cs="Times New Roman"/>
          <w:b/>
          <w:color w:val="242424"/>
          <w:sz w:val="20"/>
          <w:szCs w:val="20"/>
        </w:rPr>
        <w:t xml:space="preserve"> </w:t>
      </w:r>
      <w:r w:rsidRPr="00802FEF">
        <w:rPr>
          <w:rFonts w:ascii="Times New Roman" w:hAnsi="Times New Roman" w:cs="Times New Roman"/>
          <w:sz w:val="20"/>
          <w:szCs w:val="20"/>
        </w:rPr>
        <w:t>Комитет в соответствии с действующим законодательством отчитывается о результатах деятельности в порядке и в сроки, установленные учредителем согласно законодательству Российской Федерации и иным нормативным правовым актам.</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За искажение отчетности должностные лица Комитета несут установленную законодательством Российской Федерации дисциплинарную, административную и уголовную ответственность.</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 xml:space="preserve">Контроль за деятельностью Комитета осуществляется учредителем, а </w:t>
      </w:r>
      <w:r w:rsidRPr="00802FEF">
        <w:rPr>
          <w:rFonts w:ascii="Times New Roman" w:hAnsi="Times New Roman" w:cs="Times New Roman"/>
          <w:color w:val="242424"/>
          <w:sz w:val="20"/>
          <w:szCs w:val="20"/>
        </w:rPr>
        <w:t>т</w:t>
      </w:r>
      <w:r w:rsidRPr="00802FEF">
        <w:rPr>
          <w:rFonts w:ascii="Times New Roman" w:hAnsi="Times New Roman" w:cs="Times New Roman"/>
          <w:sz w:val="20"/>
          <w:szCs w:val="20"/>
        </w:rPr>
        <w:t>акже налоговыми и иными органами в пределах их компетенции, на которые в соответствии с действующим законодательством возложена проверка деятельности учреждений.</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Учредитель осуществляет контроль за эффективностью использования и сохранностью имущества, закрепленного за учреждением на праве оперативного управления.</w:t>
      </w:r>
      <w:r w:rsidR="00407FAE" w:rsidRPr="00802FEF">
        <w:rPr>
          <w:rFonts w:ascii="Times New Roman" w:hAnsi="Times New Roman" w:cs="Times New Roman"/>
          <w:sz w:val="20"/>
          <w:szCs w:val="20"/>
        </w:rPr>
        <w:t xml:space="preserve"> </w:t>
      </w:r>
      <w:r w:rsidRPr="00802FEF">
        <w:rPr>
          <w:rFonts w:ascii="Times New Roman" w:hAnsi="Times New Roman" w:cs="Times New Roman"/>
          <w:b/>
          <w:color w:val="242424"/>
          <w:sz w:val="20"/>
          <w:szCs w:val="20"/>
        </w:rPr>
        <w:t>ПРЕКРА</w:t>
      </w:r>
      <w:r w:rsidRPr="00802FEF">
        <w:rPr>
          <w:rFonts w:ascii="Times New Roman" w:hAnsi="Times New Roman" w:cs="Times New Roman"/>
          <w:b/>
          <w:sz w:val="20"/>
          <w:szCs w:val="20"/>
        </w:rPr>
        <w:t>Щ</w:t>
      </w:r>
      <w:r w:rsidRPr="00802FEF">
        <w:rPr>
          <w:rFonts w:ascii="Times New Roman" w:hAnsi="Times New Roman" w:cs="Times New Roman"/>
          <w:b/>
          <w:color w:val="242424"/>
          <w:sz w:val="20"/>
          <w:szCs w:val="20"/>
        </w:rPr>
        <w:t>ЕНИЕ ДЕЯТЕЛЬНОСТИ КОМИТЕТА</w:t>
      </w:r>
      <w:r w:rsidR="00407FAE" w:rsidRPr="00802FEF">
        <w:rPr>
          <w:rFonts w:ascii="Times New Roman" w:hAnsi="Times New Roman" w:cs="Times New Roman"/>
          <w:b/>
          <w:color w:val="242424"/>
          <w:sz w:val="20"/>
          <w:szCs w:val="20"/>
        </w:rPr>
        <w:t xml:space="preserve"> </w:t>
      </w:r>
      <w:r w:rsidRPr="00802FEF">
        <w:rPr>
          <w:rFonts w:ascii="Times New Roman" w:hAnsi="Times New Roman" w:cs="Times New Roman"/>
          <w:sz w:val="20"/>
          <w:szCs w:val="20"/>
        </w:rPr>
        <w:t>Деятельность Комитета прекращается на основании решения администрации Завитинского муниципального округа, а также по решению суда по основаниям и в порядке, установленном действующим законодательством Российской Федерации.</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 xml:space="preserve">Учредитель создает ликвидационную комиссию. С момента назначения ликвидационной комиссии к ней переходят полномочия по управлению Комитетом. Ликвидационная комиссия составляет ликвидационный баланс и представляет его учредителю. При ликвидации Комитета имущество, закрепленное за Комитетом на праве оперативного управления, поступает в распоряжение учредителя. Комитет считается прекратившим свою деятельность с момента внесения соответствующей записи в Единый государственный реестр юридических лиц. При ликвидации и реорганизации увольняемым работникам гарантируется соблюдение их прав в соответствии с законодательством Российской Федерации. При прекращении деятельности Комитета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w:t>
      </w:r>
      <w:r w:rsidRPr="00802FEF">
        <w:rPr>
          <w:rFonts w:ascii="Times New Roman" w:hAnsi="Times New Roman" w:cs="Times New Roman"/>
          <w:sz w:val="20"/>
          <w:szCs w:val="20"/>
        </w:rPr>
        <w:lastRenderedPageBreak/>
        <w:t>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архив. Передача и упорядочение документов осуществляются силами и за счет средств Комитета в соответствии с требованиями архивных органов. При ликвидации Комитета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r w:rsidR="00407FAE" w:rsidRPr="00802FEF">
        <w:rPr>
          <w:rFonts w:ascii="Times New Roman" w:hAnsi="Times New Roman" w:cs="Times New Roman"/>
          <w:sz w:val="20"/>
          <w:szCs w:val="20"/>
        </w:rPr>
        <w:t xml:space="preserve"> </w:t>
      </w:r>
      <w:r w:rsidRPr="00802FEF">
        <w:rPr>
          <w:rFonts w:ascii="Times New Roman" w:hAnsi="Times New Roman" w:cs="Times New Roman"/>
          <w:b/>
          <w:color w:val="242424"/>
          <w:sz w:val="20"/>
          <w:szCs w:val="20"/>
        </w:rPr>
        <w:t xml:space="preserve">ОПИСАНИЕ ПЕЧАТИ И УГЛОВОГО </w:t>
      </w:r>
      <w:r w:rsidRPr="00802FEF">
        <w:rPr>
          <w:rFonts w:ascii="Times New Roman" w:hAnsi="Times New Roman" w:cs="Times New Roman"/>
          <w:b/>
          <w:color w:val="3A3A3A"/>
          <w:sz w:val="20"/>
          <w:szCs w:val="20"/>
        </w:rPr>
        <w:t>ШТАМПА КОМИТЕТА</w:t>
      </w:r>
      <w:r w:rsidR="00407FAE" w:rsidRPr="00802FEF">
        <w:rPr>
          <w:rFonts w:ascii="Times New Roman" w:hAnsi="Times New Roman" w:cs="Times New Roman"/>
          <w:b/>
          <w:color w:val="3A3A3A"/>
          <w:sz w:val="20"/>
          <w:szCs w:val="20"/>
        </w:rPr>
        <w:t xml:space="preserve"> </w:t>
      </w:r>
      <w:r w:rsidRPr="00802FEF">
        <w:rPr>
          <w:rFonts w:ascii="Times New Roman" w:hAnsi="Times New Roman" w:cs="Times New Roman"/>
          <w:sz w:val="20"/>
          <w:szCs w:val="20"/>
        </w:rPr>
        <w:t xml:space="preserve"> Гербовая печать Комитета:</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Текст по кругу:</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первая строка: РОССИЙСКАЯ ФЕДЕРАЦИЯ, АМУРСКАЯ ОБЛАСТЬ;</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вторая стока: АДМИНИСТРАЦИЯ ЗАВИТИНСКОГО МУНИЦИПАЛЬНОГО ОКРУГА;</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третья сток</w:t>
      </w:r>
      <w:r w:rsidRPr="00802FEF">
        <w:rPr>
          <w:rFonts w:ascii="Times New Roman" w:hAnsi="Times New Roman" w:cs="Times New Roman"/>
          <w:color w:val="242424"/>
          <w:sz w:val="20"/>
          <w:szCs w:val="20"/>
        </w:rPr>
        <w:t>а</w:t>
      </w:r>
      <w:r w:rsidRPr="00802FEF">
        <w:rPr>
          <w:rFonts w:ascii="Times New Roman" w:hAnsi="Times New Roman" w:cs="Times New Roman"/>
          <w:sz w:val="20"/>
          <w:szCs w:val="20"/>
        </w:rPr>
        <w:t>: КОМИТЕТ ПО УПРАВЛЕНИЮ МУНИЦИПАЛЬНЫМ ИМУЩЕСТВОМ;</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четвертая строка: ЗАВИТИНСКОГО МУНИЦИПАЛЬНОГО ОКРУГА (КУМИ ЗМО Амурской области);</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пятая строка: ОКПО, ИНН, ОГРН.</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Текст по центру: герб Российской Федерации.</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 xml:space="preserve">11.2. </w:t>
      </w:r>
      <w:r w:rsidRPr="00802FEF">
        <w:rPr>
          <w:rFonts w:ascii="Times New Roman" w:hAnsi="Times New Roman" w:cs="Times New Roman"/>
          <w:color w:val="242424"/>
          <w:sz w:val="20"/>
          <w:szCs w:val="20"/>
        </w:rPr>
        <w:t>У</w:t>
      </w:r>
      <w:r w:rsidRPr="00802FEF">
        <w:rPr>
          <w:rFonts w:ascii="Times New Roman" w:hAnsi="Times New Roman" w:cs="Times New Roman"/>
          <w:sz w:val="20"/>
          <w:szCs w:val="20"/>
        </w:rPr>
        <w:t xml:space="preserve">гловой </w:t>
      </w:r>
      <w:r w:rsidRPr="00802FEF">
        <w:rPr>
          <w:rFonts w:ascii="Times New Roman" w:hAnsi="Times New Roman" w:cs="Times New Roman"/>
          <w:color w:val="242424"/>
          <w:sz w:val="20"/>
          <w:szCs w:val="20"/>
        </w:rPr>
        <w:t>ш</w:t>
      </w:r>
      <w:r w:rsidRPr="00802FEF">
        <w:rPr>
          <w:rFonts w:ascii="Times New Roman" w:hAnsi="Times New Roman" w:cs="Times New Roman"/>
          <w:sz w:val="20"/>
          <w:szCs w:val="20"/>
        </w:rPr>
        <w:t>та</w:t>
      </w:r>
      <w:r w:rsidRPr="00802FEF">
        <w:rPr>
          <w:rFonts w:ascii="Times New Roman" w:hAnsi="Times New Roman" w:cs="Times New Roman"/>
          <w:color w:val="242424"/>
          <w:sz w:val="20"/>
          <w:szCs w:val="20"/>
        </w:rPr>
        <w:t>м</w:t>
      </w:r>
      <w:r w:rsidRPr="00802FEF">
        <w:rPr>
          <w:rFonts w:ascii="Times New Roman" w:hAnsi="Times New Roman" w:cs="Times New Roman"/>
          <w:sz w:val="20"/>
          <w:szCs w:val="20"/>
        </w:rPr>
        <w:t xml:space="preserve">п </w:t>
      </w:r>
      <w:proofErr w:type="gramStart"/>
      <w:r w:rsidRPr="00802FEF">
        <w:rPr>
          <w:rFonts w:ascii="Times New Roman" w:hAnsi="Times New Roman" w:cs="Times New Roman"/>
          <w:color w:val="242424"/>
          <w:sz w:val="20"/>
          <w:szCs w:val="20"/>
        </w:rPr>
        <w:t>К</w:t>
      </w:r>
      <w:r w:rsidRPr="00802FEF">
        <w:rPr>
          <w:rFonts w:ascii="Times New Roman" w:hAnsi="Times New Roman" w:cs="Times New Roman"/>
          <w:sz w:val="20"/>
          <w:szCs w:val="20"/>
        </w:rPr>
        <w:t>о</w:t>
      </w:r>
      <w:r w:rsidRPr="00802FEF">
        <w:rPr>
          <w:rFonts w:ascii="Times New Roman" w:hAnsi="Times New Roman" w:cs="Times New Roman"/>
          <w:color w:val="242424"/>
          <w:sz w:val="20"/>
          <w:szCs w:val="20"/>
        </w:rPr>
        <w:t>м</w:t>
      </w:r>
      <w:r w:rsidRPr="00802FEF">
        <w:rPr>
          <w:rFonts w:ascii="Times New Roman" w:hAnsi="Times New Roman" w:cs="Times New Roman"/>
          <w:sz w:val="20"/>
          <w:szCs w:val="20"/>
        </w:rPr>
        <w:t>итета</w:t>
      </w:r>
      <w:r w:rsidRPr="00802FEF">
        <w:rPr>
          <w:rFonts w:ascii="Times New Roman" w:hAnsi="Times New Roman" w:cs="Times New Roman"/>
          <w:color w:val="242424"/>
          <w:sz w:val="20"/>
          <w:szCs w:val="20"/>
        </w:rPr>
        <w:t>:</w:t>
      </w:r>
      <w:r w:rsidR="00407FAE" w:rsidRPr="00802FEF">
        <w:rPr>
          <w:rFonts w:ascii="Times New Roman" w:hAnsi="Times New Roman" w:cs="Times New Roman"/>
          <w:color w:val="242424"/>
          <w:sz w:val="20"/>
          <w:szCs w:val="20"/>
        </w:rPr>
        <w:t xml:space="preserve"> </w:t>
      </w:r>
      <w:r w:rsidRPr="00802FEF">
        <w:rPr>
          <w:rFonts w:ascii="Times New Roman" w:hAnsi="Times New Roman" w:cs="Times New Roman"/>
          <w:sz w:val="20"/>
          <w:szCs w:val="20"/>
        </w:rPr>
        <w:t xml:space="preserve"> Текст</w:t>
      </w:r>
      <w:proofErr w:type="gramEnd"/>
      <w:r w:rsidRPr="00802FEF">
        <w:rPr>
          <w:rFonts w:ascii="Times New Roman" w:hAnsi="Times New Roman" w:cs="Times New Roman"/>
          <w:sz w:val="20"/>
          <w:szCs w:val="20"/>
        </w:rPr>
        <w:t xml:space="preserve"> первой строки сверху: РОССИЙСКАЯ ФЕДЕРАЦИЯ;</w:t>
      </w:r>
      <w:r w:rsidR="00407FAE" w:rsidRPr="00802FEF">
        <w:rPr>
          <w:rFonts w:ascii="Times New Roman" w:hAnsi="Times New Roman" w:cs="Times New Roman"/>
          <w:sz w:val="20"/>
          <w:szCs w:val="20"/>
        </w:rPr>
        <w:t xml:space="preserve"> </w:t>
      </w:r>
      <w:r w:rsidRPr="00802FEF">
        <w:rPr>
          <w:rFonts w:ascii="Times New Roman" w:hAnsi="Times New Roman" w:cs="Times New Roman"/>
          <w:sz w:val="20"/>
          <w:szCs w:val="20"/>
        </w:rPr>
        <w:t xml:space="preserve">текст второй строки сверху: АДМИНИСТРАЦИЯ ЗАВИТИНСКОГО; </w:t>
      </w:r>
    </w:p>
    <w:p w14:paraId="5B7173CB" w14:textId="03216E04" w:rsidR="00492E79" w:rsidRPr="00802FEF" w:rsidRDefault="00492E79" w:rsidP="00407FAE">
      <w:pPr>
        <w:tabs>
          <w:tab w:val="left" w:pos="9498"/>
        </w:tabs>
        <w:spacing w:after="0" w:line="240" w:lineRule="auto"/>
        <w:jc w:val="both"/>
        <w:rPr>
          <w:rFonts w:ascii="Times New Roman" w:eastAsia="Times New Roman" w:hAnsi="Times New Roman" w:cs="Times New Roman"/>
          <w:sz w:val="20"/>
          <w:szCs w:val="20"/>
        </w:rPr>
      </w:pPr>
      <w:r w:rsidRPr="00802FEF">
        <w:rPr>
          <w:rFonts w:ascii="Times New Roman" w:eastAsia="Times New Roman" w:hAnsi="Times New Roman" w:cs="Times New Roman"/>
          <w:sz w:val="20"/>
          <w:szCs w:val="20"/>
        </w:rPr>
        <w:t>- текст третьей строки сверху: МУНИЦИПАЛЬНОГО ОКРУГА;</w:t>
      </w:r>
      <w:r w:rsidRPr="00802FEF">
        <w:rPr>
          <w:rFonts w:ascii="Times New Roman" w:eastAsia="Times New Roman" w:hAnsi="Times New Roman" w:cs="Times New Roman"/>
          <w:color w:val="242424"/>
          <w:sz w:val="20"/>
          <w:szCs w:val="20"/>
        </w:rPr>
        <w:t>- текст</w:t>
      </w:r>
      <w:r w:rsidRPr="00802FEF">
        <w:rPr>
          <w:rFonts w:ascii="Times New Roman" w:eastAsia="Times New Roman" w:hAnsi="Times New Roman" w:cs="Times New Roman"/>
          <w:sz w:val="20"/>
          <w:szCs w:val="20"/>
        </w:rPr>
        <w:t xml:space="preserve"> четвертой строки сверху: КОМИТЕТ ПО УПРАВЛЕНИЮ;</w:t>
      </w:r>
      <w:r w:rsidR="00407FAE" w:rsidRPr="00802FEF">
        <w:rPr>
          <w:rFonts w:ascii="Times New Roman" w:eastAsia="Times New Roman" w:hAnsi="Times New Roman" w:cs="Times New Roman"/>
          <w:sz w:val="20"/>
          <w:szCs w:val="20"/>
        </w:rPr>
        <w:t xml:space="preserve"> </w:t>
      </w:r>
      <w:r w:rsidRPr="00802FEF">
        <w:rPr>
          <w:rFonts w:ascii="Times New Roman" w:eastAsia="Times New Roman" w:hAnsi="Times New Roman" w:cs="Times New Roman"/>
          <w:sz w:val="20"/>
          <w:szCs w:val="20"/>
        </w:rPr>
        <w:t>- текст пятой строки сверху: МУНИЦИПАЛЬНЫМ ИМУЩЕСТВОМ;</w:t>
      </w:r>
      <w:r w:rsidR="00407FAE" w:rsidRPr="00802FEF">
        <w:rPr>
          <w:rFonts w:ascii="Times New Roman" w:eastAsia="Times New Roman" w:hAnsi="Times New Roman" w:cs="Times New Roman"/>
          <w:sz w:val="20"/>
          <w:szCs w:val="20"/>
        </w:rPr>
        <w:t xml:space="preserve"> </w:t>
      </w:r>
      <w:r w:rsidRPr="00802FEF">
        <w:rPr>
          <w:rFonts w:ascii="Times New Roman" w:eastAsia="Times New Roman" w:hAnsi="Times New Roman" w:cs="Times New Roman"/>
          <w:sz w:val="20"/>
          <w:szCs w:val="20"/>
        </w:rPr>
        <w:t>-текст шестой строки сверху:  ЗАВИТИНСКОГО МУНИЦИПАЛЬНОГО;  -</w:t>
      </w:r>
      <w:r w:rsidRPr="00802FEF">
        <w:rPr>
          <w:rFonts w:ascii="Times New Roman" w:eastAsia="Times New Roman" w:hAnsi="Times New Roman" w:cs="Times New Roman"/>
          <w:color w:val="242424"/>
          <w:sz w:val="20"/>
          <w:szCs w:val="20"/>
        </w:rPr>
        <w:t xml:space="preserve">  </w:t>
      </w:r>
      <w:r w:rsidRPr="00802FEF">
        <w:rPr>
          <w:rFonts w:ascii="Times New Roman" w:eastAsia="Times New Roman" w:hAnsi="Times New Roman" w:cs="Times New Roman"/>
          <w:sz w:val="20"/>
          <w:szCs w:val="20"/>
        </w:rPr>
        <w:t>текст седьмой стоки сверху: ОКРУГА АМУРСКОЙ ОБЛАСТИ;</w:t>
      </w:r>
      <w:r w:rsidR="00407FAE" w:rsidRPr="00802FEF">
        <w:rPr>
          <w:rFonts w:ascii="Times New Roman" w:eastAsia="Times New Roman" w:hAnsi="Times New Roman" w:cs="Times New Roman"/>
          <w:sz w:val="20"/>
          <w:szCs w:val="20"/>
        </w:rPr>
        <w:t xml:space="preserve"> </w:t>
      </w:r>
      <w:r w:rsidRPr="00802FEF">
        <w:rPr>
          <w:rFonts w:ascii="Times New Roman" w:eastAsia="Times New Roman" w:hAnsi="Times New Roman" w:cs="Times New Roman"/>
          <w:sz w:val="20"/>
          <w:szCs w:val="20"/>
        </w:rPr>
        <w:t xml:space="preserve">- текст восьмой строки сверху: 676870, Амурская область, г. Завитинск; </w:t>
      </w:r>
      <w:proofErr w:type="spellStart"/>
      <w:r w:rsidRPr="00802FEF">
        <w:rPr>
          <w:rFonts w:ascii="Times New Roman" w:eastAsia="Times New Roman" w:hAnsi="Times New Roman" w:cs="Times New Roman"/>
          <w:sz w:val="20"/>
          <w:szCs w:val="20"/>
        </w:rPr>
        <w:t>ул.Куйбышева</w:t>
      </w:r>
      <w:proofErr w:type="spellEnd"/>
      <w:r w:rsidRPr="00802FEF">
        <w:rPr>
          <w:rFonts w:ascii="Times New Roman" w:eastAsia="Times New Roman" w:hAnsi="Times New Roman" w:cs="Times New Roman"/>
          <w:sz w:val="20"/>
          <w:szCs w:val="20"/>
        </w:rPr>
        <w:t>, 44;</w:t>
      </w:r>
      <w:r w:rsidR="00407FAE" w:rsidRPr="00802FEF">
        <w:rPr>
          <w:rFonts w:ascii="Times New Roman" w:eastAsia="Times New Roman" w:hAnsi="Times New Roman" w:cs="Times New Roman"/>
          <w:sz w:val="20"/>
          <w:szCs w:val="20"/>
        </w:rPr>
        <w:t xml:space="preserve"> </w:t>
      </w:r>
      <w:r w:rsidRPr="00802FEF">
        <w:rPr>
          <w:rFonts w:ascii="Times New Roman" w:eastAsia="Times New Roman" w:hAnsi="Times New Roman" w:cs="Times New Roman"/>
          <w:sz w:val="20"/>
          <w:szCs w:val="20"/>
        </w:rPr>
        <w:t>- текст девятой строки сверху: тел.(41636)21-5-34 ,тел/факс (41636)21-0-78;  - текст десятой строки сверху:</w:t>
      </w:r>
      <w:r w:rsidRPr="00802FEF">
        <w:rPr>
          <w:rFonts w:ascii="Times New Roman" w:eastAsia="Times New Roman" w:hAnsi="Times New Roman" w:cs="Times New Roman"/>
          <w:sz w:val="20"/>
          <w:szCs w:val="20"/>
          <w:u w:val="single"/>
          <w:lang w:val="en-US"/>
        </w:rPr>
        <w:t>E</w:t>
      </w:r>
      <w:r w:rsidRPr="00802FEF">
        <w:rPr>
          <w:rFonts w:ascii="Times New Roman" w:eastAsia="Times New Roman" w:hAnsi="Times New Roman" w:cs="Times New Roman"/>
          <w:sz w:val="20"/>
          <w:szCs w:val="20"/>
          <w:u w:val="single"/>
        </w:rPr>
        <w:t>-</w:t>
      </w:r>
      <w:r w:rsidRPr="00802FEF">
        <w:rPr>
          <w:rFonts w:ascii="Times New Roman" w:eastAsia="Times New Roman" w:hAnsi="Times New Roman" w:cs="Times New Roman"/>
          <w:sz w:val="20"/>
          <w:szCs w:val="20"/>
          <w:u w:val="single"/>
          <w:lang w:val="en-US"/>
        </w:rPr>
        <w:t>mail</w:t>
      </w:r>
      <w:r w:rsidRPr="00802FEF">
        <w:rPr>
          <w:rFonts w:ascii="Times New Roman" w:eastAsia="Times New Roman" w:hAnsi="Times New Roman" w:cs="Times New Roman"/>
          <w:sz w:val="20"/>
          <w:szCs w:val="20"/>
          <w:u w:val="single"/>
        </w:rPr>
        <w:t>:</w:t>
      </w:r>
      <w:proofErr w:type="spellStart"/>
      <w:r w:rsidRPr="00802FEF">
        <w:rPr>
          <w:rFonts w:ascii="Times New Roman" w:eastAsia="Times New Roman" w:hAnsi="Times New Roman" w:cs="Times New Roman"/>
          <w:sz w:val="20"/>
          <w:szCs w:val="20"/>
          <w:u w:val="single"/>
          <w:lang w:val="en-US"/>
        </w:rPr>
        <w:t>zvkomimush</w:t>
      </w:r>
      <w:proofErr w:type="spellEnd"/>
      <w:r w:rsidRPr="00802FEF">
        <w:rPr>
          <w:rFonts w:ascii="Times New Roman" w:eastAsia="Times New Roman" w:hAnsi="Times New Roman" w:cs="Times New Roman"/>
          <w:sz w:val="20"/>
          <w:szCs w:val="20"/>
          <w:u w:val="single"/>
        </w:rPr>
        <w:t>@</w:t>
      </w:r>
      <w:proofErr w:type="spellStart"/>
      <w:r w:rsidRPr="00802FEF">
        <w:rPr>
          <w:rFonts w:ascii="Times New Roman" w:eastAsia="Times New Roman" w:hAnsi="Times New Roman" w:cs="Times New Roman"/>
          <w:sz w:val="20"/>
          <w:szCs w:val="20"/>
          <w:u w:val="single"/>
          <w:lang w:val="en-US"/>
        </w:rPr>
        <w:t>yandex</w:t>
      </w:r>
      <w:proofErr w:type="spellEnd"/>
      <w:r w:rsidRPr="00802FEF">
        <w:rPr>
          <w:rFonts w:ascii="Times New Roman" w:eastAsia="Times New Roman" w:hAnsi="Times New Roman" w:cs="Times New Roman"/>
          <w:sz w:val="20"/>
          <w:szCs w:val="20"/>
          <w:u w:val="single"/>
        </w:rPr>
        <w:t>.</w:t>
      </w:r>
      <w:proofErr w:type="spellStart"/>
      <w:r w:rsidRPr="00802FEF">
        <w:rPr>
          <w:rFonts w:ascii="Times New Roman" w:eastAsia="Times New Roman" w:hAnsi="Times New Roman" w:cs="Times New Roman"/>
          <w:sz w:val="20"/>
          <w:szCs w:val="20"/>
          <w:u w:val="single"/>
          <w:lang w:val="en-US"/>
        </w:rPr>
        <w:t>ru</w:t>
      </w:r>
      <w:proofErr w:type="spellEnd"/>
      <w:r w:rsidRPr="00802FEF">
        <w:rPr>
          <w:rFonts w:ascii="Times New Roman" w:eastAsia="Times New Roman" w:hAnsi="Times New Roman" w:cs="Times New Roman"/>
          <w:sz w:val="20"/>
          <w:szCs w:val="20"/>
        </w:rPr>
        <w:t>;</w:t>
      </w:r>
      <w:r w:rsidR="00407FAE" w:rsidRPr="00802FEF">
        <w:rPr>
          <w:rFonts w:ascii="Times New Roman" w:eastAsia="Times New Roman" w:hAnsi="Times New Roman" w:cs="Times New Roman"/>
          <w:sz w:val="20"/>
          <w:szCs w:val="20"/>
        </w:rPr>
        <w:t xml:space="preserve"> </w:t>
      </w:r>
      <w:r w:rsidRPr="00802FEF">
        <w:rPr>
          <w:rFonts w:ascii="Times New Roman" w:eastAsia="Times New Roman" w:hAnsi="Times New Roman" w:cs="Times New Roman"/>
          <w:sz w:val="20"/>
          <w:szCs w:val="20"/>
        </w:rPr>
        <w:t>- текст одиннадцатой строки сверху: ОКПО, ОГРН;</w:t>
      </w:r>
      <w:r w:rsidR="00407FAE" w:rsidRPr="00802FEF">
        <w:rPr>
          <w:rFonts w:ascii="Times New Roman" w:eastAsia="Times New Roman" w:hAnsi="Times New Roman" w:cs="Times New Roman"/>
          <w:sz w:val="20"/>
          <w:szCs w:val="20"/>
        </w:rPr>
        <w:t xml:space="preserve"> </w:t>
      </w:r>
      <w:r w:rsidRPr="00802FEF">
        <w:rPr>
          <w:rFonts w:ascii="Times New Roman" w:eastAsia="Times New Roman" w:hAnsi="Times New Roman" w:cs="Times New Roman"/>
          <w:sz w:val="20"/>
          <w:szCs w:val="20"/>
        </w:rPr>
        <w:t>- текст двенадцатой строки сверху: ИНН/КПП;  - текст тринадцатой строки сверху:__________№_________;</w:t>
      </w:r>
      <w:r w:rsidR="00407FAE" w:rsidRPr="00802FEF">
        <w:rPr>
          <w:rFonts w:ascii="Times New Roman" w:eastAsia="Times New Roman" w:hAnsi="Times New Roman" w:cs="Times New Roman"/>
          <w:sz w:val="20"/>
          <w:szCs w:val="20"/>
        </w:rPr>
        <w:t xml:space="preserve"> </w:t>
      </w:r>
      <w:r w:rsidRPr="00802FEF">
        <w:rPr>
          <w:rFonts w:ascii="Times New Roman" w:eastAsia="Times New Roman" w:hAnsi="Times New Roman" w:cs="Times New Roman"/>
          <w:sz w:val="20"/>
          <w:szCs w:val="20"/>
        </w:rPr>
        <w:t>- текст четырнадцатой стоки сверху: На №___________от_____.</w:t>
      </w:r>
      <w:r w:rsidR="00407FAE" w:rsidRPr="00802FEF">
        <w:rPr>
          <w:rFonts w:ascii="Times New Roman" w:eastAsia="Times New Roman" w:hAnsi="Times New Roman" w:cs="Times New Roman"/>
          <w:sz w:val="20"/>
          <w:szCs w:val="20"/>
        </w:rPr>
        <w:t xml:space="preserve"> </w:t>
      </w:r>
      <w:r w:rsidRPr="00802FEF">
        <w:rPr>
          <w:rFonts w:ascii="Times New Roman" w:hAnsi="Times New Roman" w:cs="Times New Roman"/>
          <w:b/>
          <w:sz w:val="20"/>
          <w:szCs w:val="20"/>
        </w:rPr>
        <w:t>ЗАКЛЮЧИТЕЛЬНЫЕ ПОЛОЖЕНИЯ</w:t>
      </w:r>
      <w:r w:rsidR="00407FAE" w:rsidRPr="00802FEF">
        <w:rPr>
          <w:rFonts w:ascii="Times New Roman" w:eastAsia="Times New Roman" w:hAnsi="Times New Roman" w:cs="Times New Roman"/>
          <w:sz w:val="20"/>
          <w:szCs w:val="20"/>
        </w:rPr>
        <w:t xml:space="preserve"> </w:t>
      </w:r>
      <w:r w:rsidRPr="00802FEF">
        <w:rPr>
          <w:rFonts w:ascii="Times New Roman" w:eastAsia="Times New Roman" w:hAnsi="Times New Roman" w:cs="Times New Roman"/>
          <w:sz w:val="20"/>
          <w:szCs w:val="20"/>
        </w:rPr>
        <w:t>Изменения и дополнения к Положению утверждаются учредителем по согласованию и подлежат регистрации в установленном порядке.</w:t>
      </w:r>
    </w:p>
    <w:p w14:paraId="1F20F69D" w14:textId="77777777" w:rsidR="007C6142" w:rsidRPr="00492E79" w:rsidRDefault="007C6142" w:rsidP="007C6142">
      <w:pPr>
        <w:spacing w:after="0" w:line="240" w:lineRule="auto"/>
        <w:jc w:val="both"/>
        <w:rPr>
          <w:rFonts w:ascii="Times New Roman" w:hAnsi="Times New Roman" w:cs="Times New Roman"/>
          <w:sz w:val="20"/>
          <w:szCs w:val="20"/>
        </w:rPr>
      </w:pPr>
    </w:p>
    <w:p w14:paraId="76B15AEB" w14:textId="77777777" w:rsidR="0078131D" w:rsidRPr="00492E79" w:rsidRDefault="0078131D" w:rsidP="0078131D">
      <w:pPr>
        <w:jc w:val="both"/>
        <w:rPr>
          <w:rFonts w:ascii="Times New Roman" w:hAnsi="Times New Roman" w:cs="Times New Roman"/>
          <w:sz w:val="20"/>
          <w:szCs w:val="20"/>
        </w:rPr>
      </w:pPr>
    </w:p>
    <w:p w14:paraId="0FDCA31A" w14:textId="77777777" w:rsidR="0078131D" w:rsidRPr="00492E79" w:rsidRDefault="0078131D" w:rsidP="000F6870">
      <w:pPr>
        <w:spacing w:after="0" w:line="240" w:lineRule="auto"/>
        <w:jc w:val="both"/>
        <w:rPr>
          <w:rFonts w:ascii="Times New Roman" w:hAnsi="Times New Roman" w:cs="Times New Roman"/>
          <w:sz w:val="20"/>
          <w:szCs w:val="20"/>
        </w:rPr>
      </w:pPr>
    </w:p>
    <w:p w14:paraId="3A1941E4" w14:textId="77777777" w:rsidR="000F6870" w:rsidRPr="00492E79" w:rsidRDefault="000F6870" w:rsidP="000F6870">
      <w:pPr>
        <w:spacing w:after="0" w:line="240" w:lineRule="auto"/>
        <w:ind w:left="709"/>
        <w:rPr>
          <w:rFonts w:ascii="Times New Roman" w:hAnsi="Times New Roman" w:cs="Times New Roman"/>
          <w:sz w:val="20"/>
          <w:szCs w:val="20"/>
        </w:rPr>
      </w:pPr>
    </w:p>
    <w:p w14:paraId="76018CFC" w14:textId="77777777" w:rsidR="000F6870" w:rsidRPr="00492E79" w:rsidRDefault="000F6870" w:rsidP="000F6870">
      <w:pPr>
        <w:rPr>
          <w:rFonts w:ascii="Times New Roman" w:hAnsi="Times New Roman" w:cs="Times New Roman"/>
          <w:sz w:val="20"/>
          <w:szCs w:val="20"/>
        </w:rPr>
      </w:pPr>
    </w:p>
    <w:p w14:paraId="6DFBA80C" w14:textId="61F79E44" w:rsidR="00F14E3F" w:rsidRPr="00492E79" w:rsidRDefault="00F14E3F" w:rsidP="00AF3B7D">
      <w:pPr>
        <w:spacing w:after="0" w:line="240" w:lineRule="auto"/>
        <w:jc w:val="both"/>
        <w:rPr>
          <w:rFonts w:ascii="Times New Roman" w:hAnsi="Times New Roman" w:cs="Times New Roman"/>
          <w:b/>
          <w:bCs/>
          <w:sz w:val="20"/>
          <w:szCs w:val="20"/>
        </w:rPr>
      </w:pPr>
    </w:p>
    <w:p w14:paraId="7628D44D" w14:textId="77777777" w:rsidR="00010575" w:rsidRPr="00492E79" w:rsidRDefault="00010575" w:rsidP="00E46FC9">
      <w:pPr>
        <w:spacing w:after="0" w:line="240" w:lineRule="auto"/>
        <w:jc w:val="both"/>
        <w:rPr>
          <w:rFonts w:ascii="Times New Roman" w:hAnsi="Times New Roman" w:cs="Times New Roman"/>
          <w:sz w:val="20"/>
          <w:szCs w:val="20"/>
        </w:rPr>
      </w:pPr>
    </w:p>
    <w:p w14:paraId="59E46D1C" w14:textId="0AEBED6A" w:rsidR="00A32D36" w:rsidRPr="00492E79" w:rsidRDefault="00A32D36" w:rsidP="00E46FC9">
      <w:pPr>
        <w:spacing w:after="0" w:line="240" w:lineRule="auto"/>
        <w:jc w:val="both"/>
        <w:rPr>
          <w:rFonts w:ascii="Times New Roman" w:hAnsi="Times New Roman" w:cs="Times New Roman"/>
          <w:sz w:val="20"/>
          <w:szCs w:val="20"/>
        </w:rPr>
      </w:pPr>
    </w:p>
    <w:p w14:paraId="17FFB2CF" w14:textId="40C880DD" w:rsidR="00D872C6" w:rsidRPr="00492E79" w:rsidRDefault="00D872C6" w:rsidP="00E46FC9">
      <w:pPr>
        <w:spacing w:after="0" w:line="240" w:lineRule="auto"/>
        <w:jc w:val="both"/>
        <w:rPr>
          <w:rFonts w:ascii="Times New Roman" w:hAnsi="Times New Roman" w:cs="Times New Roman"/>
          <w:sz w:val="20"/>
          <w:szCs w:val="20"/>
        </w:rPr>
      </w:pPr>
    </w:p>
    <w:p w14:paraId="67047640" w14:textId="31395888" w:rsidR="00D872C6" w:rsidRPr="00492E79" w:rsidRDefault="00D872C6" w:rsidP="00E46FC9">
      <w:pPr>
        <w:spacing w:after="0" w:line="240" w:lineRule="auto"/>
        <w:jc w:val="both"/>
        <w:rPr>
          <w:rFonts w:ascii="Times New Roman" w:hAnsi="Times New Roman" w:cs="Times New Roman"/>
          <w:sz w:val="20"/>
          <w:szCs w:val="20"/>
        </w:rPr>
      </w:pPr>
    </w:p>
    <w:p w14:paraId="000626BD" w14:textId="0708BF29" w:rsidR="00D872C6" w:rsidRPr="00492E79" w:rsidRDefault="00D872C6" w:rsidP="00E46FC9">
      <w:pPr>
        <w:spacing w:after="0" w:line="240" w:lineRule="auto"/>
        <w:jc w:val="both"/>
        <w:rPr>
          <w:rFonts w:ascii="Times New Roman" w:hAnsi="Times New Roman" w:cs="Times New Roman"/>
          <w:sz w:val="20"/>
          <w:szCs w:val="20"/>
        </w:rPr>
      </w:pPr>
    </w:p>
    <w:p w14:paraId="759A3899" w14:textId="387A2FA0" w:rsidR="00D872C6" w:rsidRPr="00492E79" w:rsidRDefault="00D872C6" w:rsidP="00E46FC9">
      <w:pPr>
        <w:spacing w:after="0" w:line="240" w:lineRule="auto"/>
        <w:jc w:val="both"/>
        <w:rPr>
          <w:rFonts w:ascii="Times New Roman" w:hAnsi="Times New Roman" w:cs="Times New Roman"/>
          <w:sz w:val="20"/>
          <w:szCs w:val="20"/>
        </w:rPr>
      </w:pPr>
    </w:p>
    <w:p w14:paraId="4281E012" w14:textId="0B7DEF4E" w:rsidR="00D872C6" w:rsidRPr="00492E79" w:rsidRDefault="00D872C6" w:rsidP="00E46FC9">
      <w:pPr>
        <w:spacing w:after="0" w:line="240" w:lineRule="auto"/>
        <w:jc w:val="both"/>
        <w:rPr>
          <w:rFonts w:ascii="Times New Roman" w:hAnsi="Times New Roman" w:cs="Times New Roman"/>
          <w:sz w:val="20"/>
          <w:szCs w:val="20"/>
        </w:rPr>
      </w:pPr>
    </w:p>
    <w:p w14:paraId="795231DD" w14:textId="614FE3C5" w:rsidR="00D872C6" w:rsidRPr="00492E79" w:rsidRDefault="00D872C6" w:rsidP="00E46FC9">
      <w:pPr>
        <w:spacing w:after="0" w:line="240" w:lineRule="auto"/>
        <w:jc w:val="both"/>
        <w:rPr>
          <w:rFonts w:ascii="Times New Roman" w:hAnsi="Times New Roman" w:cs="Times New Roman"/>
          <w:sz w:val="20"/>
          <w:szCs w:val="20"/>
        </w:rPr>
      </w:pPr>
    </w:p>
    <w:p w14:paraId="50E1D967" w14:textId="035E2049" w:rsidR="00D872C6" w:rsidRPr="00492E79" w:rsidRDefault="00D872C6" w:rsidP="00E46FC9">
      <w:pPr>
        <w:spacing w:after="0" w:line="240" w:lineRule="auto"/>
        <w:jc w:val="both"/>
        <w:rPr>
          <w:rFonts w:ascii="Times New Roman" w:hAnsi="Times New Roman" w:cs="Times New Roman"/>
          <w:sz w:val="20"/>
          <w:szCs w:val="20"/>
        </w:rPr>
      </w:pPr>
    </w:p>
    <w:p w14:paraId="4D093828" w14:textId="75BC33BD" w:rsidR="00D872C6" w:rsidRPr="00492E79" w:rsidRDefault="00D872C6" w:rsidP="00E46FC9">
      <w:pPr>
        <w:spacing w:after="0" w:line="240" w:lineRule="auto"/>
        <w:jc w:val="both"/>
        <w:rPr>
          <w:rFonts w:ascii="Times New Roman" w:hAnsi="Times New Roman" w:cs="Times New Roman"/>
          <w:sz w:val="20"/>
          <w:szCs w:val="20"/>
        </w:rPr>
      </w:pPr>
    </w:p>
    <w:p w14:paraId="5019D85D" w14:textId="0A8E479F" w:rsidR="00D872C6" w:rsidRPr="00492E79" w:rsidRDefault="00D872C6" w:rsidP="00E46FC9">
      <w:pPr>
        <w:spacing w:after="0" w:line="240" w:lineRule="auto"/>
        <w:jc w:val="both"/>
        <w:rPr>
          <w:rFonts w:ascii="Times New Roman" w:hAnsi="Times New Roman" w:cs="Times New Roman"/>
          <w:sz w:val="20"/>
          <w:szCs w:val="20"/>
        </w:rPr>
      </w:pPr>
    </w:p>
    <w:p w14:paraId="0F5E5E74" w14:textId="325A4AC1" w:rsidR="00D872C6" w:rsidRPr="00492E79" w:rsidRDefault="00D872C6" w:rsidP="00E46FC9">
      <w:pPr>
        <w:spacing w:after="0" w:line="240" w:lineRule="auto"/>
        <w:jc w:val="both"/>
        <w:rPr>
          <w:rFonts w:ascii="Times New Roman" w:hAnsi="Times New Roman" w:cs="Times New Roman"/>
          <w:sz w:val="20"/>
          <w:szCs w:val="20"/>
        </w:rPr>
      </w:pPr>
    </w:p>
    <w:p w14:paraId="4CF293F2" w14:textId="11228FD8" w:rsidR="00D872C6" w:rsidRPr="00492E79" w:rsidRDefault="00D872C6" w:rsidP="00E46FC9">
      <w:pPr>
        <w:spacing w:after="0" w:line="240" w:lineRule="auto"/>
        <w:jc w:val="both"/>
        <w:rPr>
          <w:rFonts w:ascii="Times New Roman" w:hAnsi="Times New Roman" w:cs="Times New Roman"/>
          <w:sz w:val="20"/>
          <w:szCs w:val="20"/>
        </w:rPr>
      </w:pPr>
    </w:p>
    <w:p w14:paraId="75F51EA4" w14:textId="57A57D3A" w:rsidR="00D872C6" w:rsidRPr="00492E79" w:rsidRDefault="00D872C6" w:rsidP="00E46FC9">
      <w:pPr>
        <w:spacing w:after="0" w:line="240" w:lineRule="auto"/>
        <w:jc w:val="both"/>
        <w:rPr>
          <w:rFonts w:ascii="Times New Roman" w:hAnsi="Times New Roman" w:cs="Times New Roman"/>
          <w:sz w:val="20"/>
          <w:szCs w:val="20"/>
        </w:rPr>
      </w:pPr>
    </w:p>
    <w:p w14:paraId="02C1F975" w14:textId="668BB9BF" w:rsidR="00D872C6" w:rsidRPr="00492E79" w:rsidRDefault="00D872C6" w:rsidP="00E46FC9">
      <w:pPr>
        <w:spacing w:after="0" w:line="240" w:lineRule="auto"/>
        <w:jc w:val="both"/>
        <w:rPr>
          <w:rFonts w:ascii="Times New Roman" w:hAnsi="Times New Roman" w:cs="Times New Roman"/>
          <w:sz w:val="20"/>
          <w:szCs w:val="20"/>
        </w:rPr>
      </w:pPr>
    </w:p>
    <w:p w14:paraId="1961AFBB" w14:textId="539F4D28" w:rsidR="00D872C6" w:rsidRPr="00492E79" w:rsidRDefault="00D872C6" w:rsidP="00E46FC9">
      <w:pPr>
        <w:spacing w:after="0" w:line="240" w:lineRule="auto"/>
        <w:jc w:val="both"/>
        <w:rPr>
          <w:rFonts w:ascii="Times New Roman" w:hAnsi="Times New Roman" w:cs="Times New Roman"/>
          <w:sz w:val="20"/>
          <w:szCs w:val="20"/>
        </w:rPr>
      </w:pPr>
    </w:p>
    <w:p w14:paraId="215FE886" w14:textId="77683338" w:rsidR="00D872C6" w:rsidRPr="00492E79" w:rsidRDefault="00D872C6" w:rsidP="00E46FC9">
      <w:pPr>
        <w:spacing w:after="0" w:line="240" w:lineRule="auto"/>
        <w:jc w:val="both"/>
        <w:rPr>
          <w:rFonts w:ascii="Times New Roman" w:hAnsi="Times New Roman" w:cs="Times New Roman"/>
          <w:sz w:val="20"/>
          <w:szCs w:val="20"/>
        </w:rPr>
      </w:pPr>
    </w:p>
    <w:p w14:paraId="7381E3AD" w14:textId="59085942" w:rsidR="00D872C6" w:rsidRPr="00492E79" w:rsidRDefault="00D872C6" w:rsidP="00E46FC9">
      <w:pPr>
        <w:spacing w:after="0" w:line="240" w:lineRule="auto"/>
        <w:jc w:val="both"/>
        <w:rPr>
          <w:rFonts w:ascii="Times New Roman" w:hAnsi="Times New Roman" w:cs="Times New Roman"/>
          <w:sz w:val="20"/>
          <w:szCs w:val="20"/>
        </w:rPr>
      </w:pPr>
    </w:p>
    <w:p w14:paraId="30552B18" w14:textId="4E6303B2" w:rsidR="00D872C6" w:rsidRPr="00492E79" w:rsidRDefault="00D872C6" w:rsidP="00E46FC9">
      <w:pPr>
        <w:spacing w:after="0" w:line="240" w:lineRule="auto"/>
        <w:jc w:val="both"/>
        <w:rPr>
          <w:rFonts w:ascii="Times New Roman" w:hAnsi="Times New Roman" w:cs="Times New Roman"/>
          <w:sz w:val="20"/>
          <w:szCs w:val="20"/>
        </w:rPr>
      </w:pPr>
    </w:p>
    <w:p w14:paraId="4791A48C" w14:textId="39626361" w:rsidR="00D872C6" w:rsidRPr="00492E79" w:rsidRDefault="00D872C6" w:rsidP="00E46FC9">
      <w:pPr>
        <w:spacing w:after="0" w:line="240" w:lineRule="auto"/>
        <w:jc w:val="both"/>
        <w:rPr>
          <w:rFonts w:ascii="Times New Roman" w:hAnsi="Times New Roman" w:cs="Times New Roman"/>
          <w:sz w:val="20"/>
          <w:szCs w:val="20"/>
        </w:rPr>
      </w:pPr>
    </w:p>
    <w:p w14:paraId="0E8B55E2" w14:textId="126A8A2F" w:rsidR="00D872C6" w:rsidRPr="00492E79" w:rsidRDefault="00D872C6" w:rsidP="00E46FC9">
      <w:pPr>
        <w:spacing w:after="0" w:line="240" w:lineRule="auto"/>
        <w:jc w:val="both"/>
        <w:rPr>
          <w:rFonts w:ascii="Times New Roman" w:hAnsi="Times New Roman" w:cs="Times New Roman"/>
          <w:sz w:val="20"/>
          <w:szCs w:val="20"/>
        </w:rPr>
      </w:pPr>
    </w:p>
    <w:p w14:paraId="1C43E0B4" w14:textId="731012A2" w:rsidR="00D872C6" w:rsidRPr="00492E79" w:rsidRDefault="00D872C6" w:rsidP="00E46FC9">
      <w:pPr>
        <w:spacing w:after="0" w:line="240" w:lineRule="auto"/>
        <w:jc w:val="both"/>
        <w:rPr>
          <w:rFonts w:ascii="Times New Roman" w:hAnsi="Times New Roman" w:cs="Times New Roman"/>
          <w:sz w:val="20"/>
          <w:szCs w:val="20"/>
        </w:rPr>
      </w:pPr>
    </w:p>
    <w:p w14:paraId="4AA7C85D" w14:textId="21BE66D6" w:rsidR="00D872C6" w:rsidRPr="00492E79" w:rsidRDefault="00D872C6" w:rsidP="00E46FC9">
      <w:pPr>
        <w:spacing w:after="0" w:line="240" w:lineRule="auto"/>
        <w:jc w:val="both"/>
        <w:rPr>
          <w:rFonts w:ascii="Times New Roman" w:hAnsi="Times New Roman" w:cs="Times New Roman"/>
          <w:sz w:val="20"/>
          <w:szCs w:val="20"/>
        </w:rPr>
      </w:pPr>
    </w:p>
    <w:p w14:paraId="207BEB6C" w14:textId="4D03533E" w:rsidR="00D872C6" w:rsidRPr="00492E79" w:rsidRDefault="00D872C6" w:rsidP="00E46FC9">
      <w:pPr>
        <w:spacing w:after="0" w:line="240" w:lineRule="auto"/>
        <w:jc w:val="both"/>
        <w:rPr>
          <w:rFonts w:ascii="Times New Roman" w:hAnsi="Times New Roman" w:cs="Times New Roman"/>
          <w:sz w:val="20"/>
          <w:szCs w:val="20"/>
        </w:rPr>
      </w:pPr>
    </w:p>
    <w:p w14:paraId="139D5688" w14:textId="160D4D31" w:rsidR="00D872C6" w:rsidRPr="00492E79" w:rsidRDefault="00D872C6" w:rsidP="00E46FC9">
      <w:pPr>
        <w:spacing w:after="0" w:line="240" w:lineRule="auto"/>
        <w:jc w:val="both"/>
        <w:rPr>
          <w:rFonts w:ascii="Times New Roman" w:hAnsi="Times New Roman" w:cs="Times New Roman"/>
          <w:sz w:val="20"/>
          <w:szCs w:val="20"/>
        </w:rPr>
      </w:pPr>
    </w:p>
    <w:p w14:paraId="1757039B" w14:textId="00320AA2" w:rsidR="00D872C6" w:rsidRPr="00492E79" w:rsidRDefault="00D872C6" w:rsidP="00E46FC9">
      <w:pPr>
        <w:spacing w:after="0" w:line="240" w:lineRule="auto"/>
        <w:jc w:val="both"/>
        <w:rPr>
          <w:rFonts w:ascii="Times New Roman" w:hAnsi="Times New Roman" w:cs="Times New Roman"/>
          <w:sz w:val="20"/>
          <w:szCs w:val="20"/>
        </w:rPr>
      </w:pPr>
    </w:p>
    <w:p w14:paraId="1ACE9A9B" w14:textId="030DF72B" w:rsidR="00D872C6" w:rsidRPr="00492E79" w:rsidRDefault="00D872C6" w:rsidP="00E46FC9">
      <w:pPr>
        <w:spacing w:after="0" w:line="240" w:lineRule="auto"/>
        <w:jc w:val="both"/>
        <w:rPr>
          <w:rFonts w:ascii="Times New Roman" w:hAnsi="Times New Roman" w:cs="Times New Roman"/>
          <w:sz w:val="20"/>
          <w:szCs w:val="20"/>
        </w:rPr>
      </w:pPr>
    </w:p>
    <w:p w14:paraId="54C3E3CC" w14:textId="77777777" w:rsidR="00D872C6" w:rsidRPr="00492E79" w:rsidRDefault="00D872C6" w:rsidP="00E46FC9">
      <w:pPr>
        <w:spacing w:after="0" w:line="240" w:lineRule="auto"/>
        <w:jc w:val="both"/>
        <w:rPr>
          <w:rFonts w:ascii="Times New Roman" w:hAnsi="Times New Roman" w:cs="Times New Roman"/>
          <w:sz w:val="20"/>
          <w:szCs w:val="20"/>
        </w:rPr>
      </w:pPr>
    </w:p>
    <w:p w14:paraId="062F1ADE" w14:textId="58265C7C" w:rsidR="00A32D36" w:rsidRPr="00492E79" w:rsidRDefault="00A32D36" w:rsidP="007A7999">
      <w:pPr>
        <w:spacing w:after="0" w:line="240" w:lineRule="auto"/>
        <w:jc w:val="both"/>
        <w:rPr>
          <w:rFonts w:ascii="Times New Roman" w:hAnsi="Times New Roman" w:cs="Times New Roman"/>
          <w:sz w:val="20"/>
          <w:szCs w:val="20"/>
        </w:rPr>
      </w:pPr>
    </w:p>
    <w:p w14:paraId="52B6F6D5" w14:textId="502837E6" w:rsidR="00A32D36" w:rsidRPr="00492E79" w:rsidRDefault="00A32D36" w:rsidP="007A7999">
      <w:pPr>
        <w:spacing w:after="0" w:line="240" w:lineRule="auto"/>
        <w:jc w:val="both"/>
        <w:rPr>
          <w:rFonts w:ascii="Times New Roman" w:hAnsi="Times New Roman" w:cs="Times New Roman"/>
          <w:sz w:val="20"/>
          <w:szCs w:val="20"/>
        </w:rPr>
      </w:pPr>
    </w:p>
    <w:p w14:paraId="31F54953" w14:textId="2A0AB5AB" w:rsidR="00A32D36" w:rsidRPr="00492E79" w:rsidRDefault="00A32D36" w:rsidP="007A7999">
      <w:pPr>
        <w:spacing w:after="0" w:line="240" w:lineRule="auto"/>
        <w:jc w:val="both"/>
        <w:rPr>
          <w:rFonts w:ascii="Times New Roman" w:hAnsi="Times New Roman" w:cs="Times New Roman"/>
          <w:sz w:val="20"/>
          <w:szCs w:val="20"/>
        </w:rPr>
      </w:pPr>
    </w:p>
    <w:p w14:paraId="77E823A8" w14:textId="1FACC943" w:rsidR="00A32D36" w:rsidRPr="00492E79" w:rsidRDefault="00A32D36" w:rsidP="007A7999">
      <w:pPr>
        <w:spacing w:after="0" w:line="240" w:lineRule="auto"/>
        <w:jc w:val="both"/>
        <w:rPr>
          <w:rFonts w:ascii="Times New Roman" w:hAnsi="Times New Roman" w:cs="Times New Roman"/>
          <w:sz w:val="20"/>
          <w:szCs w:val="20"/>
        </w:rPr>
      </w:pPr>
    </w:p>
    <w:p w14:paraId="42B1D21A" w14:textId="3AD60337" w:rsidR="00A32D36" w:rsidRPr="00492E79" w:rsidRDefault="00A32D36" w:rsidP="007A7999">
      <w:pPr>
        <w:spacing w:after="0" w:line="240" w:lineRule="auto"/>
        <w:jc w:val="both"/>
        <w:rPr>
          <w:rFonts w:ascii="Times New Roman" w:hAnsi="Times New Roman" w:cs="Times New Roman"/>
          <w:sz w:val="20"/>
          <w:szCs w:val="20"/>
        </w:rPr>
      </w:pPr>
    </w:p>
    <w:p w14:paraId="3F4631AB" w14:textId="02EC3B0D" w:rsidR="00A32D36" w:rsidRPr="00492E79" w:rsidRDefault="00A32D36" w:rsidP="007A7999">
      <w:pPr>
        <w:spacing w:after="0" w:line="240" w:lineRule="auto"/>
        <w:jc w:val="both"/>
        <w:rPr>
          <w:rFonts w:ascii="Times New Roman" w:hAnsi="Times New Roman" w:cs="Times New Roman"/>
          <w:sz w:val="20"/>
          <w:szCs w:val="20"/>
        </w:rPr>
      </w:pPr>
    </w:p>
    <w:p w14:paraId="3BA2119A" w14:textId="538A1D69" w:rsidR="00A32D36" w:rsidRPr="00492E79" w:rsidRDefault="00A32D36" w:rsidP="007A7999">
      <w:pPr>
        <w:spacing w:after="0" w:line="240" w:lineRule="auto"/>
        <w:jc w:val="both"/>
        <w:rPr>
          <w:rFonts w:ascii="Times New Roman" w:hAnsi="Times New Roman" w:cs="Times New Roman"/>
          <w:sz w:val="20"/>
          <w:szCs w:val="20"/>
        </w:rPr>
      </w:pPr>
    </w:p>
    <w:p w14:paraId="7497152A" w14:textId="6313EC29" w:rsidR="00A32D36" w:rsidRPr="00492E79" w:rsidRDefault="00A32D36" w:rsidP="007A7999">
      <w:pPr>
        <w:spacing w:after="0" w:line="240" w:lineRule="auto"/>
        <w:jc w:val="both"/>
        <w:rPr>
          <w:rFonts w:ascii="Times New Roman" w:hAnsi="Times New Roman" w:cs="Times New Roman"/>
          <w:sz w:val="20"/>
          <w:szCs w:val="20"/>
        </w:rPr>
      </w:pPr>
    </w:p>
    <w:p w14:paraId="0E57BD22" w14:textId="56FF8BD4" w:rsidR="00A32D36" w:rsidRPr="00492E79" w:rsidRDefault="00A32D36" w:rsidP="007A7999">
      <w:pPr>
        <w:spacing w:after="0" w:line="240" w:lineRule="auto"/>
        <w:jc w:val="both"/>
        <w:rPr>
          <w:rFonts w:ascii="Times New Roman" w:hAnsi="Times New Roman" w:cs="Times New Roman"/>
          <w:sz w:val="20"/>
          <w:szCs w:val="20"/>
        </w:rPr>
      </w:pPr>
    </w:p>
    <w:p w14:paraId="24A432FD" w14:textId="4A44C7C3" w:rsidR="00A32D36" w:rsidRPr="00492E79" w:rsidRDefault="00A32D36" w:rsidP="007A7999">
      <w:pPr>
        <w:spacing w:after="0" w:line="240" w:lineRule="auto"/>
        <w:jc w:val="both"/>
        <w:rPr>
          <w:rFonts w:ascii="Times New Roman" w:hAnsi="Times New Roman" w:cs="Times New Roman"/>
          <w:sz w:val="20"/>
          <w:szCs w:val="20"/>
        </w:rPr>
      </w:pPr>
    </w:p>
    <w:p w14:paraId="4BB051FD" w14:textId="4646420F" w:rsidR="00A32D36" w:rsidRPr="00492E79" w:rsidRDefault="00A32D36" w:rsidP="007A7999">
      <w:pPr>
        <w:spacing w:after="0" w:line="240" w:lineRule="auto"/>
        <w:jc w:val="both"/>
        <w:rPr>
          <w:rFonts w:ascii="Times New Roman" w:hAnsi="Times New Roman" w:cs="Times New Roman"/>
          <w:sz w:val="20"/>
          <w:szCs w:val="20"/>
        </w:rPr>
      </w:pPr>
    </w:p>
    <w:p w14:paraId="1061098D" w14:textId="75B8205D" w:rsidR="00A32D36" w:rsidRPr="00492E79" w:rsidRDefault="00A32D36" w:rsidP="007A7999">
      <w:pPr>
        <w:spacing w:after="0" w:line="240" w:lineRule="auto"/>
        <w:jc w:val="both"/>
        <w:rPr>
          <w:rFonts w:ascii="Times New Roman" w:hAnsi="Times New Roman" w:cs="Times New Roman"/>
          <w:sz w:val="20"/>
          <w:szCs w:val="20"/>
        </w:rPr>
      </w:pPr>
    </w:p>
    <w:p w14:paraId="33BE8E31" w14:textId="3061B1C3" w:rsidR="00A32D36" w:rsidRPr="00492E79" w:rsidRDefault="00A32D36" w:rsidP="007A7999">
      <w:pPr>
        <w:spacing w:after="0" w:line="240" w:lineRule="auto"/>
        <w:jc w:val="both"/>
        <w:rPr>
          <w:rFonts w:ascii="Times New Roman" w:hAnsi="Times New Roman" w:cs="Times New Roman"/>
          <w:sz w:val="20"/>
          <w:szCs w:val="20"/>
        </w:rPr>
      </w:pPr>
    </w:p>
    <w:p w14:paraId="2EED5604" w14:textId="62099890" w:rsidR="00A32D36" w:rsidRPr="00492E79" w:rsidRDefault="00A32D36" w:rsidP="007A7999">
      <w:pPr>
        <w:spacing w:after="0" w:line="240" w:lineRule="auto"/>
        <w:jc w:val="both"/>
        <w:rPr>
          <w:rFonts w:ascii="Times New Roman" w:hAnsi="Times New Roman" w:cs="Times New Roman"/>
          <w:sz w:val="20"/>
          <w:szCs w:val="20"/>
        </w:rPr>
      </w:pPr>
    </w:p>
    <w:p w14:paraId="252EC699" w14:textId="34864255" w:rsidR="00A32D36" w:rsidRDefault="00A32D36" w:rsidP="007A7999">
      <w:pPr>
        <w:spacing w:after="0" w:line="240" w:lineRule="auto"/>
        <w:jc w:val="both"/>
        <w:rPr>
          <w:rFonts w:ascii="Times New Roman" w:hAnsi="Times New Roman" w:cs="Times New Roman"/>
          <w:sz w:val="28"/>
          <w:szCs w:val="28"/>
        </w:rPr>
      </w:pPr>
    </w:p>
    <w:p w14:paraId="1DAB772C" w14:textId="5607979E" w:rsidR="00407FAE" w:rsidRDefault="00407FAE" w:rsidP="007A7999">
      <w:pPr>
        <w:spacing w:after="0" w:line="240" w:lineRule="auto"/>
        <w:jc w:val="both"/>
        <w:rPr>
          <w:rFonts w:ascii="Times New Roman" w:hAnsi="Times New Roman" w:cs="Times New Roman"/>
          <w:sz w:val="28"/>
          <w:szCs w:val="28"/>
        </w:rPr>
      </w:pPr>
    </w:p>
    <w:p w14:paraId="7C5070EC" w14:textId="3508F67C" w:rsidR="00407FAE" w:rsidRDefault="00407FAE" w:rsidP="007A7999">
      <w:pPr>
        <w:spacing w:after="0" w:line="240" w:lineRule="auto"/>
        <w:jc w:val="both"/>
        <w:rPr>
          <w:rFonts w:ascii="Times New Roman" w:hAnsi="Times New Roman" w:cs="Times New Roman"/>
          <w:sz w:val="28"/>
          <w:szCs w:val="28"/>
        </w:rPr>
      </w:pPr>
    </w:p>
    <w:p w14:paraId="33E4CA7D" w14:textId="6B38F646" w:rsidR="00407FAE" w:rsidRDefault="00407FAE" w:rsidP="007A7999">
      <w:pPr>
        <w:spacing w:after="0" w:line="240" w:lineRule="auto"/>
        <w:jc w:val="both"/>
        <w:rPr>
          <w:rFonts w:ascii="Times New Roman" w:hAnsi="Times New Roman" w:cs="Times New Roman"/>
          <w:sz w:val="28"/>
          <w:szCs w:val="28"/>
        </w:rPr>
      </w:pPr>
    </w:p>
    <w:p w14:paraId="034CC59B" w14:textId="33458D9F" w:rsidR="00407FAE" w:rsidRDefault="00407FAE" w:rsidP="007A7999">
      <w:pPr>
        <w:spacing w:after="0" w:line="240" w:lineRule="auto"/>
        <w:jc w:val="both"/>
        <w:rPr>
          <w:rFonts w:ascii="Times New Roman" w:hAnsi="Times New Roman" w:cs="Times New Roman"/>
          <w:sz w:val="28"/>
          <w:szCs w:val="28"/>
        </w:rPr>
      </w:pPr>
    </w:p>
    <w:p w14:paraId="0E56DD17" w14:textId="356C7B0C" w:rsidR="00407FAE" w:rsidRDefault="00407FAE" w:rsidP="007A7999">
      <w:pPr>
        <w:spacing w:after="0" w:line="240" w:lineRule="auto"/>
        <w:jc w:val="both"/>
        <w:rPr>
          <w:rFonts w:ascii="Times New Roman" w:hAnsi="Times New Roman" w:cs="Times New Roman"/>
          <w:sz w:val="28"/>
          <w:szCs w:val="28"/>
        </w:rPr>
      </w:pPr>
    </w:p>
    <w:p w14:paraId="1DB93DF9" w14:textId="668B3F4A" w:rsidR="00407FAE" w:rsidRDefault="00407FAE" w:rsidP="007A7999">
      <w:pPr>
        <w:spacing w:after="0" w:line="240" w:lineRule="auto"/>
        <w:jc w:val="both"/>
        <w:rPr>
          <w:rFonts w:ascii="Times New Roman" w:hAnsi="Times New Roman" w:cs="Times New Roman"/>
          <w:sz w:val="28"/>
          <w:szCs w:val="28"/>
        </w:rPr>
      </w:pPr>
    </w:p>
    <w:p w14:paraId="0707DED1" w14:textId="53FB9EBD" w:rsidR="00407FAE" w:rsidRDefault="00407FAE" w:rsidP="007A7999">
      <w:pPr>
        <w:spacing w:after="0" w:line="240" w:lineRule="auto"/>
        <w:jc w:val="both"/>
        <w:rPr>
          <w:rFonts w:ascii="Times New Roman" w:hAnsi="Times New Roman" w:cs="Times New Roman"/>
          <w:sz w:val="28"/>
          <w:szCs w:val="28"/>
        </w:rPr>
      </w:pPr>
    </w:p>
    <w:p w14:paraId="770595F1" w14:textId="2C564439" w:rsidR="00407FAE" w:rsidRDefault="00407FAE" w:rsidP="007A7999">
      <w:pPr>
        <w:spacing w:after="0" w:line="240" w:lineRule="auto"/>
        <w:jc w:val="both"/>
        <w:rPr>
          <w:rFonts w:ascii="Times New Roman" w:hAnsi="Times New Roman" w:cs="Times New Roman"/>
          <w:sz w:val="28"/>
          <w:szCs w:val="28"/>
        </w:rPr>
      </w:pPr>
    </w:p>
    <w:p w14:paraId="04841A59" w14:textId="5AF3816D" w:rsidR="00407FAE" w:rsidRDefault="00407FAE" w:rsidP="007A7999">
      <w:pPr>
        <w:spacing w:after="0" w:line="240" w:lineRule="auto"/>
        <w:jc w:val="both"/>
        <w:rPr>
          <w:rFonts w:ascii="Times New Roman" w:hAnsi="Times New Roman" w:cs="Times New Roman"/>
          <w:sz w:val="28"/>
          <w:szCs w:val="28"/>
        </w:rPr>
      </w:pPr>
    </w:p>
    <w:p w14:paraId="4AB91C2C" w14:textId="3A7A9B34" w:rsidR="00407FAE" w:rsidRDefault="00407FAE" w:rsidP="007A7999">
      <w:pPr>
        <w:spacing w:after="0" w:line="240" w:lineRule="auto"/>
        <w:jc w:val="both"/>
        <w:rPr>
          <w:rFonts w:ascii="Times New Roman" w:hAnsi="Times New Roman" w:cs="Times New Roman"/>
          <w:sz w:val="28"/>
          <w:szCs w:val="28"/>
        </w:rPr>
      </w:pPr>
    </w:p>
    <w:p w14:paraId="0CA0DDDB" w14:textId="126BC45F" w:rsidR="00407FAE" w:rsidRDefault="00407FAE" w:rsidP="007A7999">
      <w:pPr>
        <w:spacing w:after="0" w:line="240" w:lineRule="auto"/>
        <w:jc w:val="both"/>
        <w:rPr>
          <w:rFonts w:ascii="Times New Roman" w:hAnsi="Times New Roman" w:cs="Times New Roman"/>
          <w:sz w:val="28"/>
          <w:szCs w:val="28"/>
        </w:rPr>
      </w:pPr>
    </w:p>
    <w:p w14:paraId="4B5931A0" w14:textId="37D19B0C" w:rsidR="00407FAE" w:rsidRDefault="00407FAE" w:rsidP="007A7999">
      <w:pPr>
        <w:spacing w:after="0" w:line="240" w:lineRule="auto"/>
        <w:jc w:val="both"/>
        <w:rPr>
          <w:rFonts w:ascii="Times New Roman" w:hAnsi="Times New Roman" w:cs="Times New Roman"/>
          <w:sz w:val="28"/>
          <w:szCs w:val="28"/>
        </w:rPr>
      </w:pPr>
    </w:p>
    <w:p w14:paraId="7F35DF9E" w14:textId="50D09C72" w:rsidR="00407FAE" w:rsidRDefault="00407FAE" w:rsidP="007A7999">
      <w:pPr>
        <w:spacing w:after="0" w:line="240" w:lineRule="auto"/>
        <w:jc w:val="both"/>
        <w:rPr>
          <w:rFonts w:ascii="Times New Roman" w:hAnsi="Times New Roman" w:cs="Times New Roman"/>
          <w:sz w:val="28"/>
          <w:szCs w:val="28"/>
        </w:rPr>
      </w:pPr>
    </w:p>
    <w:p w14:paraId="6E0E988E" w14:textId="40FF62F1" w:rsidR="00407FAE" w:rsidRDefault="00407FAE" w:rsidP="007A7999">
      <w:pPr>
        <w:spacing w:after="0" w:line="240" w:lineRule="auto"/>
        <w:jc w:val="both"/>
        <w:rPr>
          <w:rFonts w:ascii="Times New Roman" w:hAnsi="Times New Roman" w:cs="Times New Roman"/>
          <w:sz w:val="28"/>
          <w:szCs w:val="28"/>
        </w:rPr>
      </w:pPr>
    </w:p>
    <w:p w14:paraId="20838BFF" w14:textId="719E844F" w:rsidR="00407FAE" w:rsidRDefault="00407FAE" w:rsidP="007A7999">
      <w:pPr>
        <w:spacing w:after="0" w:line="240" w:lineRule="auto"/>
        <w:jc w:val="both"/>
        <w:rPr>
          <w:rFonts w:ascii="Times New Roman" w:hAnsi="Times New Roman" w:cs="Times New Roman"/>
          <w:sz w:val="28"/>
          <w:szCs w:val="28"/>
        </w:rPr>
      </w:pPr>
    </w:p>
    <w:p w14:paraId="6946C042" w14:textId="5A4AA407" w:rsidR="00407FAE" w:rsidRDefault="00407FAE" w:rsidP="007A7999">
      <w:pPr>
        <w:spacing w:after="0" w:line="240" w:lineRule="auto"/>
        <w:jc w:val="both"/>
        <w:rPr>
          <w:rFonts w:ascii="Times New Roman" w:hAnsi="Times New Roman" w:cs="Times New Roman"/>
          <w:sz w:val="28"/>
          <w:szCs w:val="28"/>
        </w:rPr>
      </w:pPr>
    </w:p>
    <w:p w14:paraId="7C838AA3" w14:textId="324F54CA" w:rsidR="00407FAE" w:rsidRDefault="00407FAE" w:rsidP="007A7999">
      <w:pPr>
        <w:spacing w:after="0" w:line="240" w:lineRule="auto"/>
        <w:jc w:val="both"/>
        <w:rPr>
          <w:rFonts w:ascii="Times New Roman" w:hAnsi="Times New Roman" w:cs="Times New Roman"/>
          <w:sz w:val="28"/>
          <w:szCs w:val="28"/>
        </w:rPr>
      </w:pPr>
    </w:p>
    <w:p w14:paraId="2874A1CD" w14:textId="1D6FF5D7" w:rsidR="00802FEF" w:rsidRDefault="00802FEF" w:rsidP="007A7999">
      <w:pPr>
        <w:spacing w:after="0" w:line="240" w:lineRule="auto"/>
        <w:jc w:val="both"/>
        <w:rPr>
          <w:rFonts w:ascii="Times New Roman" w:hAnsi="Times New Roman" w:cs="Times New Roman"/>
          <w:sz w:val="28"/>
          <w:szCs w:val="28"/>
        </w:rPr>
      </w:pPr>
    </w:p>
    <w:p w14:paraId="6B36EDB4" w14:textId="3549FFDD" w:rsidR="00802FEF" w:rsidRDefault="00802FEF" w:rsidP="007A7999">
      <w:pPr>
        <w:spacing w:after="0" w:line="240" w:lineRule="auto"/>
        <w:jc w:val="both"/>
        <w:rPr>
          <w:rFonts w:ascii="Times New Roman" w:hAnsi="Times New Roman" w:cs="Times New Roman"/>
          <w:sz w:val="28"/>
          <w:szCs w:val="28"/>
        </w:rPr>
      </w:pPr>
    </w:p>
    <w:p w14:paraId="72E9834B" w14:textId="035ED56D" w:rsidR="00802FEF" w:rsidRDefault="00802FEF" w:rsidP="007A7999">
      <w:pPr>
        <w:spacing w:after="0" w:line="240" w:lineRule="auto"/>
        <w:jc w:val="both"/>
        <w:rPr>
          <w:rFonts w:ascii="Times New Roman" w:hAnsi="Times New Roman" w:cs="Times New Roman"/>
          <w:sz w:val="28"/>
          <w:szCs w:val="28"/>
        </w:rPr>
      </w:pPr>
    </w:p>
    <w:p w14:paraId="682E6FC4" w14:textId="5882A2BF" w:rsidR="00802FEF" w:rsidRDefault="00802FEF" w:rsidP="007A7999">
      <w:pPr>
        <w:spacing w:after="0" w:line="240" w:lineRule="auto"/>
        <w:jc w:val="both"/>
        <w:rPr>
          <w:rFonts w:ascii="Times New Roman" w:hAnsi="Times New Roman" w:cs="Times New Roman"/>
          <w:sz w:val="28"/>
          <w:szCs w:val="28"/>
        </w:rPr>
      </w:pPr>
    </w:p>
    <w:p w14:paraId="26AA4C7C" w14:textId="6E44F561" w:rsidR="00802FEF" w:rsidRDefault="00802FEF" w:rsidP="007A7999">
      <w:pPr>
        <w:spacing w:after="0" w:line="240" w:lineRule="auto"/>
        <w:jc w:val="both"/>
        <w:rPr>
          <w:rFonts w:ascii="Times New Roman" w:hAnsi="Times New Roman" w:cs="Times New Roman"/>
          <w:sz w:val="28"/>
          <w:szCs w:val="28"/>
        </w:rPr>
      </w:pPr>
    </w:p>
    <w:p w14:paraId="66867D40" w14:textId="507FF98F" w:rsidR="00802FEF" w:rsidRDefault="00802FEF" w:rsidP="007A7999">
      <w:pPr>
        <w:spacing w:after="0" w:line="240" w:lineRule="auto"/>
        <w:jc w:val="both"/>
        <w:rPr>
          <w:rFonts w:ascii="Times New Roman" w:hAnsi="Times New Roman" w:cs="Times New Roman"/>
          <w:sz w:val="28"/>
          <w:szCs w:val="28"/>
        </w:rPr>
      </w:pPr>
    </w:p>
    <w:p w14:paraId="5895BFB6" w14:textId="03E87E04" w:rsidR="00802FEF" w:rsidRDefault="00802FEF" w:rsidP="007A7999">
      <w:pPr>
        <w:spacing w:after="0" w:line="240" w:lineRule="auto"/>
        <w:jc w:val="both"/>
        <w:rPr>
          <w:rFonts w:ascii="Times New Roman" w:hAnsi="Times New Roman" w:cs="Times New Roman"/>
          <w:sz w:val="28"/>
          <w:szCs w:val="28"/>
        </w:rPr>
      </w:pPr>
    </w:p>
    <w:p w14:paraId="09370B37" w14:textId="1FB5F375" w:rsidR="00802FEF" w:rsidRDefault="00802FEF" w:rsidP="007A7999">
      <w:pPr>
        <w:spacing w:after="0" w:line="240" w:lineRule="auto"/>
        <w:jc w:val="both"/>
        <w:rPr>
          <w:rFonts w:ascii="Times New Roman" w:hAnsi="Times New Roman" w:cs="Times New Roman"/>
          <w:sz w:val="28"/>
          <w:szCs w:val="28"/>
        </w:rPr>
      </w:pPr>
    </w:p>
    <w:p w14:paraId="22498501" w14:textId="7980455C" w:rsidR="00802FEF" w:rsidRDefault="00802FEF" w:rsidP="007A7999">
      <w:pPr>
        <w:spacing w:after="0" w:line="240" w:lineRule="auto"/>
        <w:jc w:val="both"/>
        <w:rPr>
          <w:rFonts w:ascii="Times New Roman" w:hAnsi="Times New Roman" w:cs="Times New Roman"/>
          <w:sz w:val="28"/>
          <w:szCs w:val="28"/>
        </w:rPr>
      </w:pPr>
    </w:p>
    <w:p w14:paraId="48F1DDFF" w14:textId="01DE57FB" w:rsidR="00802FEF" w:rsidRDefault="00802FEF" w:rsidP="007A7999">
      <w:pPr>
        <w:spacing w:after="0" w:line="240" w:lineRule="auto"/>
        <w:jc w:val="both"/>
        <w:rPr>
          <w:rFonts w:ascii="Times New Roman" w:hAnsi="Times New Roman" w:cs="Times New Roman"/>
          <w:sz w:val="28"/>
          <w:szCs w:val="28"/>
        </w:rPr>
      </w:pPr>
    </w:p>
    <w:p w14:paraId="49E1F194" w14:textId="7BFD99D9" w:rsidR="00802FEF" w:rsidRDefault="00802FEF" w:rsidP="007A7999">
      <w:pPr>
        <w:spacing w:after="0" w:line="240" w:lineRule="auto"/>
        <w:jc w:val="both"/>
        <w:rPr>
          <w:rFonts w:ascii="Times New Roman" w:hAnsi="Times New Roman" w:cs="Times New Roman"/>
          <w:sz w:val="28"/>
          <w:szCs w:val="28"/>
        </w:rPr>
      </w:pPr>
    </w:p>
    <w:p w14:paraId="4B041DEE" w14:textId="77FD164A" w:rsidR="00802FEF" w:rsidRDefault="00802FEF" w:rsidP="007A7999">
      <w:pPr>
        <w:spacing w:after="0" w:line="240" w:lineRule="auto"/>
        <w:jc w:val="both"/>
        <w:rPr>
          <w:rFonts w:ascii="Times New Roman" w:hAnsi="Times New Roman" w:cs="Times New Roman"/>
          <w:sz w:val="28"/>
          <w:szCs w:val="28"/>
        </w:rPr>
      </w:pPr>
    </w:p>
    <w:p w14:paraId="434D0520" w14:textId="7CCA7A5B" w:rsidR="00802FEF" w:rsidRDefault="00802FEF" w:rsidP="007A7999">
      <w:pPr>
        <w:spacing w:after="0" w:line="240" w:lineRule="auto"/>
        <w:jc w:val="both"/>
        <w:rPr>
          <w:rFonts w:ascii="Times New Roman" w:hAnsi="Times New Roman" w:cs="Times New Roman"/>
          <w:sz w:val="28"/>
          <w:szCs w:val="28"/>
        </w:rPr>
      </w:pPr>
    </w:p>
    <w:p w14:paraId="7EC4FE2D" w14:textId="6657EDC5" w:rsidR="00802FEF" w:rsidRDefault="00802FEF" w:rsidP="007A7999">
      <w:pPr>
        <w:spacing w:after="0" w:line="240" w:lineRule="auto"/>
        <w:jc w:val="both"/>
        <w:rPr>
          <w:rFonts w:ascii="Times New Roman" w:hAnsi="Times New Roman" w:cs="Times New Roman"/>
          <w:sz w:val="28"/>
          <w:szCs w:val="28"/>
        </w:rPr>
      </w:pPr>
    </w:p>
    <w:p w14:paraId="56498E49" w14:textId="5EE459B0" w:rsidR="00802FEF" w:rsidRDefault="00802FEF" w:rsidP="007A7999">
      <w:pPr>
        <w:spacing w:after="0" w:line="240" w:lineRule="auto"/>
        <w:jc w:val="both"/>
        <w:rPr>
          <w:rFonts w:ascii="Times New Roman" w:hAnsi="Times New Roman" w:cs="Times New Roman"/>
          <w:sz w:val="28"/>
          <w:szCs w:val="28"/>
        </w:rPr>
      </w:pPr>
    </w:p>
    <w:p w14:paraId="7951A69A" w14:textId="4C7150D7" w:rsidR="00802FEF" w:rsidRDefault="00802FEF" w:rsidP="007A7999">
      <w:pPr>
        <w:spacing w:after="0" w:line="240" w:lineRule="auto"/>
        <w:jc w:val="both"/>
        <w:rPr>
          <w:rFonts w:ascii="Times New Roman" w:hAnsi="Times New Roman" w:cs="Times New Roman"/>
          <w:sz w:val="28"/>
          <w:szCs w:val="28"/>
        </w:rPr>
      </w:pPr>
    </w:p>
    <w:p w14:paraId="32371B5A" w14:textId="07211DF8" w:rsidR="00802FEF" w:rsidRDefault="00802FEF" w:rsidP="007A7999">
      <w:pPr>
        <w:spacing w:after="0" w:line="240" w:lineRule="auto"/>
        <w:jc w:val="both"/>
        <w:rPr>
          <w:rFonts w:ascii="Times New Roman" w:hAnsi="Times New Roman" w:cs="Times New Roman"/>
          <w:sz w:val="28"/>
          <w:szCs w:val="28"/>
        </w:rPr>
      </w:pPr>
    </w:p>
    <w:p w14:paraId="1C877781" w14:textId="1400637C" w:rsidR="00802FEF" w:rsidRDefault="00802FEF" w:rsidP="007A7999">
      <w:pPr>
        <w:spacing w:after="0" w:line="240" w:lineRule="auto"/>
        <w:jc w:val="both"/>
        <w:rPr>
          <w:rFonts w:ascii="Times New Roman" w:hAnsi="Times New Roman" w:cs="Times New Roman"/>
          <w:sz w:val="28"/>
          <w:szCs w:val="28"/>
        </w:rPr>
      </w:pPr>
    </w:p>
    <w:p w14:paraId="6DF55ACB" w14:textId="77777777" w:rsidR="00802FEF" w:rsidRDefault="00802FEF" w:rsidP="007A7999">
      <w:pPr>
        <w:spacing w:after="0" w:line="240" w:lineRule="auto"/>
        <w:jc w:val="both"/>
        <w:rPr>
          <w:rFonts w:ascii="Times New Roman" w:hAnsi="Times New Roman" w:cs="Times New Roman"/>
          <w:sz w:val="28"/>
          <w:szCs w:val="28"/>
        </w:rPr>
      </w:pPr>
    </w:p>
    <w:p w14:paraId="5D37C02B" w14:textId="3ED40B63" w:rsidR="00407FAE" w:rsidRDefault="00407FAE" w:rsidP="007A7999">
      <w:pPr>
        <w:spacing w:after="0" w:line="240" w:lineRule="auto"/>
        <w:jc w:val="both"/>
        <w:rPr>
          <w:rFonts w:ascii="Times New Roman" w:hAnsi="Times New Roman" w:cs="Times New Roman"/>
          <w:sz w:val="28"/>
          <w:szCs w:val="28"/>
        </w:rPr>
      </w:pPr>
    </w:p>
    <w:p w14:paraId="31B7EC9E" w14:textId="77777777" w:rsidR="00407FAE" w:rsidRPr="00407FAE" w:rsidRDefault="00407FAE" w:rsidP="007A7999">
      <w:pPr>
        <w:spacing w:after="0" w:line="240" w:lineRule="auto"/>
        <w:jc w:val="both"/>
        <w:rPr>
          <w:rFonts w:ascii="Times New Roman" w:hAnsi="Times New Roman" w:cs="Times New Roman"/>
          <w:sz w:val="28"/>
          <w:szCs w:val="28"/>
        </w:rPr>
      </w:pPr>
      <w:bookmarkStart w:id="17" w:name="_GoBack"/>
      <w:bookmarkEnd w:id="17"/>
    </w:p>
    <w:p w14:paraId="3751E727" w14:textId="77777777" w:rsidR="00A32D36" w:rsidRPr="00407FAE" w:rsidRDefault="00A32D36" w:rsidP="007A7999">
      <w:pPr>
        <w:spacing w:after="0" w:line="240" w:lineRule="auto"/>
        <w:jc w:val="both"/>
        <w:rPr>
          <w:rFonts w:ascii="Times New Roman" w:hAnsi="Times New Roman" w:cs="Times New Roman"/>
          <w:sz w:val="28"/>
          <w:szCs w:val="28"/>
        </w:rPr>
      </w:pPr>
    </w:p>
    <w:p w14:paraId="58F8BA6A" w14:textId="59145E61" w:rsidR="00882E1E" w:rsidRPr="00407FAE" w:rsidRDefault="00882E1E" w:rsidP="007A7999">
      <w:pPr>
        <w:spacing w:after="0" w:line="240" w:lineRule="auto"/>
        <w:jc w:val="both"/>
        <w:rPr>
          <w:rFonts w:ascii="Times New Roman" w:hAnsi="Times New Roman" w:cs="Times New Roman"/>
          <w:sz w:val="28"/>
          <w:szCs w:val="28"/>
        </w:rPr>
      </w:pPr>
    </w:p>
    <w:p w14:paraId="5399F83E" w14:textId="5E47A142" w:rsidR="007A7999" w:rsidRPr="00407FAE" w:rsidRDefault="007A7999" w:rsidP="007A7999">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Тираж: 250 экз.</w:t>
      </w:r>
    </w:p>
    <w:p w14:paraId="54D54042" w14:textId="77777777" w:rsidR="007A7999" w:rsidRPr="00407FAE" w:rsidRDefault="007A7999" w:rsidP="007A7999">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Учредитель: Администрация Завитинского района</w:t>
      </w:r>
    </w:p>
    <w:p w14:paraId="140F06BC" w14:textId="77777777" w:rsidR="007A7999" w:rsidRPr="00407FAE" w:rsidRDefault="007A7999" w:rsidP="007A7999">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Адрес: Завитинский район, г. Завитинск, ул. Куйбышева, 44.</w:t>
      </w:r>
    </w:p>
    <w:p w14:paraId="1F821D36" w14:textId="77777777" w:rsidR="007A7999" w:rsidRPr="00407FAE" w:rsidRDefault="007A7999" w:rsidP="007A7999">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Телефон: 8 (41636) 22-1-61, 23-5-01, факс: 8 (41636) 22-1-61</w:t>
      </w:r>
    </w:p>
    <w:p w14:paraId="5DA75BF5" w14:textId="77777777" w:rsidR="007A7999" w:rsidRPr="00407FAE" w:rsidRDefault="007A7999" w:rsidP="007A7999">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E-</w:t>
      </w:r>
      <w:proofErr w:type="spellStart"/>
      <w:r w:rsidRPr="00407FAE">
        <w:rPr>
          <w:rFonts w:ascii="Times New Roman" w:hAnsi="Times New Roman" w:cs="Times New Roman"/>
          <w:sz w:val="28"/>
          <w:szCs w:val="28"/>
        </w:rPr>
        <w:t>mail</w:t>
      </w:r>
      <w:proofErr w:type="spellEnd"/>
      <w:r w:rsidRPr="00407FAE">
        <w:rPr>
          <w:rFonts w:ascii="Times New Roman" w:hAnsi="Times New Roman" w:cs="Times New Roman"/>
          <w:sz w:val="28"/>
          <w:szCs w:val="28"/>
        </w:rPr>
        <w:t>: orgotdel16@mail.ru</w:t>
      </w:r>
    </w:p>
    <w:p w14:paraId="787FC0CF" w14:textId="77777777" w:rsidR="007A7999" w:rsidRPr="00407FAE" w:rsidRDefault="007A7999" w:rsidP="007A7999">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Ответственный за выпуск: Валеева В.И.</w:t>
      </w:r>
    </w:p>
    <w:p w14:paraId="7810F29B" w14:textId="77777777" w:rsidR="007A7999" w:rsidRPr="00492E79" w:rsidRDefault="007A7999">
      <w:pPr>
        <w:rPr>
          <w:rFonts w:ascii="Times New Roman" w:hAnsi="Times New Roman" w:cs="Times New Roman"/>
          <w:b/>
          <w:bCs/>
          <w:sz w:val="20"/>
          <w:szCs w:val="20"/>
        </w:rPr>
      </w:pPr>
    </w:p>
    <w:sectPr w:rsidR="007A7999" w:rsidRPr="00492E79" w:rsidSect="0078131D">
      <w:headerReference w:type="default" r:id="rId38"/>
      <w:pgSz w:w="11905" w:h="16840"/>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6B1F4" w14:textId="77777777" w:rsidR="00670710" w:rsidRDefault="00670710">
      <w:pPr>
        <w:spacing w:after="0" w:line="240" w:lineRule="auto"/>
      </w:pPr>
      <w:r>
        <w:separator/>
      </w:r>
    </w:p>
  </w:endnote>
  <w:endnote w:type="continuationSeparator" w:id="0">
    <w:p w14:paraId="26D3CAE0" w14:textId="77777777" w:rsidR="00670710" w:rsidRDefault="0067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00000000" w:usb2="00000000"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FFA98" w14:textId="77777777" w:rsidR="00670710" w:rsidRDefault="00670710">
      <w:pPr>
        <w:spacing w:after="0" w:line="240" w:lineRule="auto"/>
      </w:pPr>
      <w:r>
        <w:separator/>
      </w:r>
    </w:p>
  </w:footnote>
  <w:footnote w:type="continuationSeparator" w:id="0">
    <w:p w14:paraId="3F92C028" w14:textId="77777777" w:rsidR="00670710" w:rsidRDefault="00670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57EA" w14:textId="39B37E30" w:rsidR="002D16DA" w:rsidRDefault="002D16DA">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BF4C" w14:textId="77777777" w:rsidR="002D16DA" w:rsidRDefault="002D16DA">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9175" w14:textId="77777777" w:rsidR="002D16DA" w:rsidRDefault="002D16DA">
    <w:pPr>
      <w:spacing w:line="1" w:lineRule="exact"/>
    </w:pPr>
    <w:r>
      <w:rPr>
        <w:noProof/>
      </w:rPr>
      <mc:AlternateContent>
        <mc:Choice Requires="wps">
          <w:drawing>
            <wp:anchor distT="0" distB="0" distL="0" distR="0" simplePos="0" relativeHeight="251659264" behindDoc="1" locked="0" layoutInCell="1" allowOverlap="1" wp14:anchorId="7A21C9C7" wp14:editId="7D46C489">
              <wp:simplePos x="0" y="0"/>
              <wp:positionH relativeFrom="page">
                <wp:posOffset>4105275</wp:posOffset>
              </wp:positionH>
              <wp:positionV relativeFrom="page">
                <wp:posOffset>793115</wp:posOffset>
              </wp:positionV>
              <wp:extent cx="57785" cy="94615"/>
              <wp:effectExtent l="0" t="0" r="0" b="0"/>
              <wp:wrapNone/>
              <wp:docPr id="3" name="Shape 3"/>
              <wp:cNvGraphicFramePr/>
              <a:graphic xmlns:a="http://schemas.openxmlformats.org/drawingml/2006/main">
                <a:graphicData uri="http://schemas.microsoft.com/office/word/2010/wordprocessingShape">
                  <wps:wsp>
                    <wps:cNvSpPr txBox="1"/>
                    <wps:spPr>
                      <a:xfrm>
                        <a:off x="0" y="0"/>
                        <a:ext cx="57785" cy="94615"/>
                      </a:xfrm>
                      <a:prstGeom prst="rect">
                        <a:avLst/>
                      </a:prstGeom>
                      <a:noFill/>
                    </wps:spPr>
                    <wps:txbx>
                      <w:txbxContent>
                        <w:p w14:paraId="521114E3" w14:textId="77777777" w:rsidR="002D16DA" w:rsidRDefault="002D16DA">
                          <w:pPr>
                            <w:pStyle w:val="2a"/>
                            <w:shd w:val="clear" w:color="auto" w:fill="auto"/>
                            <w:rPr>
                              <w:sz w:val="22"/>
                              <w:szCs w:val="22"/>
                            </w:rPr>
                          </w:pPr>
                        </w:p>
                      </w:txbxContent>
                    </wps:txbx>
                    <wps:bodyPr wrap="none" lIns="0" tIns="0" rIns="0" bIns="0">
                      <a:spAutoFit/>
                    </wps:bodyPr>
                  </wps:wsp>
                </a:graphicData>
              </a:graphic>
            </wp:anchor>
          </w:drawing>
        </mc:Choice>
        <mc:Fallback>
          <w:pict>
            <v:shapetype w14:anchorId="7A21C9C7" id="_x0000_t202" coordsize="21600,21600" o:spt="202" path="m,l,21600r21600,l21600,xe">
              <v:stroke joinstyle="miter"/>
              <v:path gradientshapeok="t" o:connecttype="rect"/>
            </v:shapetype>
            <v:shape id="Shape 3" o:spid="_x0000_s1051" type="#_x0000_t202" style="position:absolute;margin-left:323.25pt;margin-top:62.45pt;width:4.55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" filled="f" stroked="f">
              <v:textbox style="mso-fit-shape-to-text:t" inset="0,0,0,0">
                <w:txbxContent>
                  <w:p w14:paraId="521114E3" w14:textId="77777777" w:rsidR="007C6142" w:rsidRDefault="007C6142">
                    <w:pPr>
                      <w:pStyle w:val="2a"/>
                      <w:shd w:val="clear" w:color="auto" w:fill="auto"/>
                      <w:rPr>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8460A96"/>
    <w:lvl w:ilvl="0">
      <w:numFmt w:val="bullet"/>
      <w:lvlText w:val="*"/>
      <w:lvlJc w:val="left"/>
    </w:lvl>
  </w:abstractNum>
  <w:abstractNum w:abstractNumId="1" w15:restartNumberingAfterBreak="0">
    <w:nsid w:val="00904B92"/>
    <w:multiLevelType w:val="multilevel"/>
    <w:tmpl w:val="ADA28BE6"/>
    <w:lvl w:ilvl="0">
      <w:start w:val="24"/>
      <w:numFmt w:val="decimal"/>
      <w:lvlText w:val="%1"/>
      <w:lvlJc w:val="left"/>
      <w:pPr>
        <w:ind w:left="930" w:hanging="930"/>
      </w:pPr>
      <w:rPr>
        <w:rFonts w:hint="default"/>
      </w:rPr>
    </w:lvl>
    <w:lvl w:ilvl="1">
      <w:start w:val="11"/>
      <w:numFmt w:val="decimal"/>
      <w:lvlText w:val="%1.%2"/>
      <w:lvlJc w:val="left"/>
      <w:pPr>
        <w:ind w:left="930" w:hanging="930"/>
      </w:pPr>
      <w:rPr>
        <w:rFonts w:hint="default"/>
      </w:rPr>
    </w:lvl>
    <w:lvl w:ilvl="2">
      <w:start w:val="202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324487"/>
    <w:multiLevelType w:val="hybridMultilevel"/>
    <w:tmpl w:val="CAC0DC20"/>
    <w:lvl w:ilvl="0" w:tplc="F7CE53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7B1471D"/>
    <w:multiLevelType w:val="hybridMultilevel"/>
    <w:tmpl w:val="9EE2E642"/>
    <w:lvl w:ilvl="0" w:tplc="FF6C9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7DB2008"/>
    <w:multiLevelType w:val="hybridMultilevel"/>
    <w:tmpl w:val="11924D5C"/>
    <w:lvl w:ilvl="0" w:tplc="407899E2">
      <w:start w:val="1"/>
      <w:numFmt w:val="decimal"/>
      <w:lvlText w:val="%1."/>
      <w:lvlJc w:val="left"/>
      <w:pPr>
        <w:ind w:left="786"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0AD25E99"/>
    <w:multiLevelType w:val="hybridMultilevel"/>
    <w:tmpl w:val="3DC05D8C"/>
    <w:lvl w:ilvl="0" w:tplc="9920D45A">
      <w:start w:val="1"/>
      <w:numFmt w:val="bullet"/>
      <w:lvlText w:val=""/>
      <w:lvlJc w:val="left"/>
      <w:pPr>
        <w:ind w:left="360" w:hanging="360"/>
      </w:pPr>
      <w:rPr>
        <w:rFonts w:ascii="Symbol" w:hAnsi="Symbol" w:hint="default"/>
      </w:rPr>
    </w:lvl>
    <w:lvl w:ilvl="1" w:tplc="04190003" w:tentative="1">
      <w:start w:val="1"/>
      <w:numFmt w:val="bullet"/>
      <w:lvlText w:val="o"/>
      <w:lvlJc w:val="left"/>
      <w:pPr>
        <w:ind w:left="-338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1940" w:hanging="360"/>
      </w:pPr>
      <w:rPr>
        <w:rFonts w:ascii="Symbol" w:hAnsi="Symbol" w:hint="default"/>
      </w:rPr>
    </w:lvl>
    <w:lvl w:ilvl="4" w:tplc="04190003" w:tentative="1">
      <w:start w:val="1"/>
      <w:numFmt w:val="bullet"/>
      <w:lvlText w:val="o"/>
      <w:lvlJc w:val="left"/>
      <w:pPr>
        <w:ind w:left="-1220" w:hanging="360"/>
      </w:pPr>
      <w:rPr>
        <w:rFonts w:ascii="Courier New" w:hAnsi="Courier New" w:cs="Courier New" w:hint="default"/>
      </w:rPr>
    </w:lvl>
    <w:lvl w:ilvl="5" w:tplc="04190005" w:tentative="1">
      <w:start w:val="1"/>
      <w:numFmt w:val="bullet"/>
      <w:lvlText w:val=""/>
      <w:lvlJc w:val="left"/>
      <w:pPr>
        <w:ind w:left="-500" w:hanging="360"/>
      </w:pPr>
      <w:rPr>
        <w:rFonts w:ascii="Wingdings" w:hAnsi="Wingdings" w:hint="default"/>
      </w:rPr>
    </w:lvl>
    <w:lvl w:ilvl="6" w:tplc="04190001" w:tentative="1">
      <w:start w:val="1"/>
      <w:numFmt w:val="bullet"/>
      <w:lvlText w:val=""/>
      <w:lvlJc w:val="left"/>
      <w:pPr>
        <w:ind w:left="220" w:hanging="360"/>
      </w:pPr>
      <w:rPr>
        <w:rFonts w:ascii="Symbol" w:hAnsi="Symbol" w:hint="default"/>
      </w:rPr>
    </w:lvl>
    <w:lvl w:ilvl="7" w:tplc="04190003" w:tentative="1">
      <w:start w:val="1"/>
      <w:numFmt w:val="bullet"/>
      <w:lvlText w:val="o"/>
      <w:lvlJc w:val="left"/>
      <w:pPr>
        <w:ind w:left="940" w:hanging="360"/>
      </w:pPr>
      <w:rPr>
        <w:rFonts w:ascii="Courier New" w:hAnsi="Courier New" w:cs="Courier New" w:hint="default"/>
      </w:rPr>
    </w:lvl>
    <w:lvl w:ilvl="8" w:tplc="04190005" w:tentative="1">
      <w:start w:val="1"/>
      <w:numFmt w:val="bullet"/>
      <w:lvlText w:val=""/>
      <w:lvlJc w:val="left"/>
      <w:pPr>
        <w:ind w:left="1660" w:hanging="360"/>
      </w:pPr>
      <w:rPr>
        <w:rFonts w:ascii="Wingdings" w:hAnsi="Wingdings" w:hint="default"/>
      </w:rPr>
    </w:lvl>
  </w:abstractNum>
  <w:abstractNum w:abstractNumId="6" w15:restartNumberingAfterBreak="0">
    <w:nsid w:val="0AF16103"/>
    <w:multiLevelType w:val="multilevel"/>
    <w:tmpl w:val="0F20C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F631C0"/>
    <w:multiLevelType w:val="hybridMultilevel"/>
    <w:tmpl w:val="A6FA4B42"/>
    <w:lvl w:ilvl="0" w:tplc="9920D45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B4330C0"/>
    <w:multiLevelType w:val="hybridMultilevel"/>
    <w:tmpl w:val="C80AD67A"/>
    <w:lvl w:ilvl="0" w:tplc="9920D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2E39B9"/>
    <w:multiLevelType w:val="multilevel"/>
    <w:tmpl w:val="42D66932"/>
    <w:lvl w:ilvl="0">
      <w:start w:val="3"/>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9"/>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E33643E"/>
    <w:multiLevelType w:val="multilevel"/>
    <w:tmpl w:val="BDE6A6C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85F16"/>
    <w:multiLevelType w:val="multilevel"/>
    <w:tmpl w:val="749C143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1A56DD"/>
    <w:multiLevelType w:val="hybridMultilevel"/>
    <w:tmpl w:val="53065F72"/>
    <w:lvl w:ilvl="0" w:tplc="89E8F3D8">
      <w:start w:val="1"/>
      <w:numFmt w:val="decimal"/>
      <w:lvlText w:val="%1."/>
      <w:lvlJc w:val="left"/>
      <w:pPr>
        <w:ind w:left="7080" w:hanging="360"/>
      </w:pPr>
      <w:rPr>
        <w:rFonts w:hint="default"/>
      </w:rPr>
    </w:lvl>
    <w:lvl w:ilvl="1" w:tplc="04190019" w:tentative="1">
      <w:start w:val="1"/>
      <w:numFmt w:val="lowerLetter"/>
      <w:lvlText w:val="%2."/>
      <w:lvlJc w:val="left"/>
      <w:pPr>
        <w:ind w:left="7800" w:hanging="360"/>
      </w:pPr>
    </w:lvl>
    <w:lvl w:ilvl="2" w:tplc="0419001B" w:tentative="1">
      <w:start w:val="1"/>
      <w:numFmt w:val="lowerRoman"/>
      <w:lvlText w:val="%3."/>
      <w:lvlJc w:val="right"/>
      <w:pPr>
        <w:ind w:left="8520" w:hanging="180"/>
      </w:pPr>
    </w:lvl>
    <w:lvl w:ilvl="3" w:tplc="0419000F" w:tentative="1">
      <w:start w:val="1"/>
      <w:numFmt w:val="decimal"/>
      <w:lvlText w:val="%4."/>
      <w:lvlJc w:val="left"/>
      <w:pPr>
        <w:ind w:left="9240" w:hanging="360"/>
      </w:pPr>
    </w:lvl>
    <w:lvl w:ilvl="4" w:tplc="04190019" w:tentative="1">
      <w:start w:val="1"/>
      <w:numFmt w:val="lowerLetter"/>
      <w:lvlText w:val="%5."/>
      <w:lvlJc w:val="left"/>
      <w:pPr>
        <w:ind w:left="9960" w:hanging="360"/>
      </w:pPr>
    </w:lvl>
    <w:lvl w:ilvl="5" w:tplc="0419001B" w:tentative="1">
      <w:start w:val="1"/>
      <w:numFmt w:val="lowerRoman"/>
      <w:lvlText w:val="%6."/>
      <w:lvlJc w:val="right"/>
      <w:pPr>
        <w:ind w:left="10680" w:hanging="180"/>
      </w:pPr>
    </w:lvl>
    <w:lvl w:ilvl="6" w:tplc="0419000F" w:tentative="1">
      <w:start w:val="1"/>
      <w:numFmt w:val="decimal"/>
      <w:lvlText w:val="%7."/>
      <w:lvlJc w:val="left"/>
      <w:pPr>
        <w:ind w:left="11400" w:hanging="360"/>
      </w:pPr>
    </w:lvl>
    <w:lvl w:ilvl="7" w:tplc="04190019" w:tentative="1">
      <w:start w:val="1"/>
      <w:numFmt w:val="lowerLetter"/>
      <w:lvlText w:val="%8."/>
      <w:lvlJc w:val="left"/>
      <w:pPr>
        <w:ind w:left="12120" w:hanging="360"/>
      </w:pPr>
    </w:lvl>
    <w:lvl w:ilvl="8" w:tplc="0419001B" w:tentative="1">
      <w:start w:val="1"/>
      <w:numFmt w:val="lowerRoman"/>
      <w:lvlText w:val="%9."/>
      <w:lvlJc w:val="right"/>
      <w:pPr>
        <w:ind w:left="12840" w:hanging="180"/>
      </w:pPr>
    </w:lvl>
  </w:abstractNum>
  <w:abstractNum w:abstractNumId="13" w15:restartNumberingAfterBreak="0">
    <w:nsid w:val="235F370D"/>
    <w:multiLevelType w:val="multilevel"/>
    <w:tmpl w:val="57DAD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0A669F"/>
    <w:multiLevelType w:val="hybridMultilevel"/>
    <w:tmpl w:val="D934193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28126A"/>
    <w:multiLevelType w:val="multilevel"/>
    <w:tmpl w:val="3D542C7C"/>
    <w:lvl w:ilvl="0">
      <w:start w:val="3"/>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3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50B3241"/>
    <w:multiLevelType w:val="hybridMultilevel"/>
    <w:tmpl w:val="3CCA62DE"/>
    <w:lvl w:ilvl="0" w:tplc="9920D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B930D8"/>
    <w:multiLevelType w:val="hybridMultilevel"/>
    <w:tmpl w:val="50DA1424"/>
    <w:lvl w:ilvl="0" w:tplc="023C0B72">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15:restartNumberingAfterBreak="0">
    <w:nsid w:val="36F4637D"/>
    <w:multiLevelType w:val="hybridMultilevel"/>
    <w:tmpl w:val="CC1CC1C4"/>
    <w:lvl w:ilvl="0" w:tplc="9920D45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3C47272D"/>
    <w:multiLevelType w:val="multilevel"/>
    <w:tmpl w:val="E1E8102A"/>
    <w:lvl w:ilvl="0">
      <w:start w:val="1"/>
      <w:numFmt w:val="decimal"/>
      <w:suff w:val="space"/>
      <w:lvlText w:val="%1."/>
      <w:lvlJc w:val="left"/>
      <w:pPr>
        <w:ind w:left="1779"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579" w:hanging="2160"/>
      </w:pPr>
      <w:rPr>
        <w:rFonts w:hint="default"/>
      </w:rPr>
    </w:lvl>
  </w:abstractNum>
  <w:abstractNum w:abstractNumId="20" w15:restartNumberingAfterBreak="0">
    <w:nsid w:val="3FC07CE2"/>
    <w:multiLevelType w:val="multilevel"/>
    <w:tmpl w:val="A0D22992"/>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04F4C7B"/>
    <w:multiLevelType w:val="multilevel"/>
    <w:tmpl w:val="C3A4E15E"/>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06943B4"/>
    <w:multiLevelType w:val="multilevel"/>
    <w:tmpl w:val="418E521E"/>
    <w:lvl w:ilvl="0">
      <w:start w:val="1"/>
      <w:numFmt w:val="decimal"/>
      <w:lvlText w:val="6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903854"/>
    <w:multiLevelType w:val="hybridMultilevel"/>
    <w:tmpl w:val="C9963C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8A24A3"/>
    <w:multiLevelType w:val="multilevel"/>
    <w:tmpl w:val="8B582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632A19"/>
    <w:multiLevelType w:val="hybridMultilevel"/>
    <w:tmpl w:val="756060FE"/>
    <w:lvl w:ilvl="0" w:tplc="FF341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B5C4E"/>
    <w:multiLevelType w:val="multilevel"/>
    <w:tmpl w:val="AAEA6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0940D6"/>
    <w:multiLevelType w:val="multilevel"/>
    <w:tmpl w:val="303E3720"/>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1BB43F1"/>
    <w:multiLevelType w:val="multilevel"/>
    <w:tmpl w:val="5D003C6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51D7766D"/>
    <w:multiLevelType w:val="hybridMultilevel"/>
    <w:tmpl w:val="DDE40782"/>
    <w:lvl w:ilvl="0" w:tplc="6DB074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5921878"/>
    <w:multiLevelType w:val="hybridMultilevel"/>
    <w:tmpl w:val="E01C0BC6"/>
    <w:lvl w:ilvl="0" w:tplc="00368268">
      <w:start w:val="1"/>
      <w:numFmt w:val="decimal"/>
      <w:lvlText w:val="%1."/>
      <w:lvlJc w:val="left"/>
      <w:pPr>
        <w:ind w:left="101" w:hanging="352"/>
        <w:jc w:val="left"/>
      </w:pPr>
      <w:rPr>
        <w:rFonts w:ascii="Times New Roman" w:eastAsia="Times New Roman" w:hAnsi="Times New Roman" w:cs="Times New Roman" w:hint="default"/>
        <w:w w:val="100"/>
        <w:sz w:val="28"/>
        <w:szCs w:val="28"/>
        <w:lang w:val="ru-RU" w:eastAsia="en-US" w:bidi="ar-SA"/>
      </w:rPr>
    </w:lvl>
    <w:lvl w:ilvl="1" w:tplc="77708BF2">
      <w:numFmt w:val="bullet"/>
      <w:lvlText w:val="•"/>
      <w:lvlJc w:val="left"/>
      <w:pPr>
        <w:ind w:left="1120" w:hanging="352"/>
      </w:pPr>
      <w:rPr>
        <w:rFonts w:hint="default"/>
        <w:lang w:val="ru-RU" w:eastAsia="en-US" w:bidi="ar-SA"/>
      </w:rPr>
    </w:lvl>
    <w:lvl w:ilvl="2" w:tplc="30F0D026">
      <w:numFmt w:val="bullet"/>
      <w:lvlText w:val="•"/>
      <w:lvlJc w:val="left"/>
      <w:pPr>
        <w:ind w:left="2141" w:hanging="352"/>
      </w:pPr>
      <w:rPr>
        <w:rFonts w:hint="default"/>
        <w:lang w:val="ru-RU" w:eastAsia="en-US" w:bidi="ar-SA"/>
      </w:rPr>
    </w:lvl>
    <w:lvl w:ilvl="3" w:tplc="018CD3EC">
      <w:numFmt w:val="bullet"/>
      <w:lvlText w:val="•"/>
      <w:lvlJc w:val="left"/>
      <w:pPr>
        <w:ind w:left="3161" w:hanging="352"/>
      </w:pPr>
      <w:rPr>
        <w:rFonts w:hint="default"/>
        <w:lang w:val="ru-RU" w:eastAsia="en-US" w:bidi="ar-SA"/>
      </w:rPr>
    </w:lvl>
    <w:lvl w:ilvl="4" w:tplc="972A8C22">
      <w:numFmt w:val="bullet"/>
      <w:lvlText w:val="•"/>
      <w:lvlJc w:val="left"/>
      <w:pPr>
        <w:ind w:left="4182" w:hanging="352"/>
      </w:pPr>
      <w:rPr>
        <w:rFonts w:hint="default"/>
        <w:lang w:val="ru-RU" w:eastAsia="en-US" w:bidi="ar-SA"/>
      </w:rPr>
    </w:lvl>
    <w:lvl w:ilvl="5" w:tplc="8BE67640">
      <w:numFmt w:val="bullet"/>
      <w:lvlText w:val="•"/>
      <w:lvlJc w:val="left"/>
      <w:pPr>
        <w:ind w:left="5203" w:hanging="352"/>
      </w:pPr>
      <w:rPr>
        <w:rFonts w:hint="default"/>
        <w:lang w:val="ru-RU" w:eastAsia="en-US" w:bidi="ar-SA"/>
      </w:rPr>
    </w:lvl>
    <w:lvl w:ilvl="6" w:tplc="0AB0524C">
      <w:numFmt w:val="bullet"/>
      <w:lvlText w:val="•"/>
      <w:lvlJc w:val="left"/>
      <w:pPr>
        <w:ind w:left="6223" w:hanging="352"/>
      </w:pPr>
      <w:rPr>
        <w:rFonts w:hint="default"/>
        <w:lang w:val="ru-RU" w:eastAsia="en-US" w:bidi="ar-SA"/>
      </w:rPr>
    </w:lvl>
    <w:lvl w:ilvl="7" w:tplc="B6462C76">
      <w:numFmt w:val="bullet"/>
      <w:lvlText w:val="•"/>
      <w:lvlJc w:val="left"/>
      <w:pPr>
        <w:ind w:left="7244" w:hanging="352"/>
      </w:pPr>
      <w:rPr>
        <w:rFonts w:hint="default"/>
        <w:lang w:val="ru-RU" w:eastAsia="en-US" w:bidi="ar-SA"/>
      </w:rPr>
    </w:lvl>
    <w:lvl w:ilvl="8" w:tplc="FDA41AE2">
      <w:numFmt w:val="bullet"/>
      <w:lvlText w:val="•"/>
      <w:lvlJc w:val="left"/>
      <w:pPr>
        <w:ind w:left="8264" w:hanging="352"/>
      </w:pPr>
      <w:rPr>
        <w:rFonts w:hint="default"/>
        <w:lang w:val="ru-RU" w:eastAsia="en-US" w:bidi="ar-SA"/>
      </w:rPr>
    </w:lvl>
  </w:abstractNum>
  <w:abstractNum w:abstractNumId="31" w15:restartNumberingAfterBreak="0">
    <w:nsid w:val="56BA761A"/>
    <w:multiLevelType w:val="multilevel"/>
    <w:tmpl w:val="221CD734"/>
    <w:lvl w:ilvl="0">
      <w:start w:val="24"/>
      <w:numFmt w:val="decimal"/>
      <w:lvlText w:val="%1"/>
      <w:lvlJc w:val="left"/>
      <w:pPr>
        <w:ind w:left="930" w:hanging="930"/>
      </w:pPr>
      <w:rPr>
        <w:rFonts w:hint="default"/>
      </w:rPr>
    </w:lvl>
    <w:lvl w:ilvl="1">
      <w:start w:val="11"/>
      <w:numFmt w:val="decimal"/>
      <w:lvlText w:val="%1.%2"/>
      <w:lvlJc w:val="left"/>
      <w:pPr>
        <w:ind w:left="930" w:hanging="930"/>
      </w:pPr>
      <w:rPr>
        <w:rFonts w:hint="default"/>
      </w:rPr>
    </w:lvl>
    <w:lvl w:ilvl="2">
      <w:start w:val="202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E56289"/>
    <w:multiLevelType w:val="multilevel"/>
    <w:tmpl w:val="F7FE7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4C2933"/>
    <w:multiLevelType w:val="multilevel"/>
    <w:tmpl w:val="79FEA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170C6A"/>
    <w:multiLevelType w:val="multilevel"/>
    <w:tmpl w:val="DD0A4910"/>
    <w:lvl w:ilvl="0">
      <w:start w:val="1"/>
      <w:numFmt w:val="none"/>
      <w:pStyle w:val="1"/>
      <w:suff w:val="nothing"/>
      <w:lvlText w:val=""/>
      <w:lvlJc w:val="left"/>
      <w:pPr>
        <w:tabs>
          <w:tab w:val="num" w:pos="0"/>
        </w:tabs>
        <w:ind w:left="0" w:firstLine="0"/>
      </w:pPr>
    </w:lvl>
    <w:lvl w:ilvl="1">
      <w:start w:val="1"/>
      <w:numFmt w:val="none"/>
      <w:pStyle w:val="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644F74B3"/>
    <w:multiLevelType w:val="multilevel"/>
    <w:tmpl w:val="A4B2B8A0"/>
    <w:lvl w:ilvl="0">
      <w:start w:val="24"/>
      <w:numFmt w:val="decimal"/>
      <w:lvlText w:val="%1"/>
      <w:lvlJc w:val="left"/>
      <w:pPr>
        <w:ind w:left="930" w:hanging="930"/>
      </w:pPr>
      <w:rPr>
        <w:rFonts w:hint="default"/>
      </w:rPr>
    </w:lvl>
    <w:lvl w:ilvl="1">
      <w:start w:val="11"/>
      <w:numFmt w:val="decimal"/>
      <w:lvlText w:val="%1.%2"/>
      <w:lvlJc w:val="left"/>
      <w:pPr>
        <w:ind w:left="930" w:hanging="930"/>
      </w:pPr>
      <w:rPr>
        <w:rFonts w:hint="default"/>
      </w:rPr>
    </w:lvl>
    <w:lvl w:ilvl="2">
      <w:start w:val="202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C85081"/>
    <w:multiLevelType w:val="hybridMultilevel"/>
    <w:tmpl w:val="79AAD0D4"/>
    <w:lvl w:ilvl="0" w:tplc="9920D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131772"/>
    <w:multiLevelType w:val="hybridMultilevel"/>
    <w:tmpl w:val="B90EE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DD6751"/>
    <w:multiLevelType w:val="multilevel"/>
    <w:tmpl w:val="C0C27AC4"/>
    <w:lvl w:ilvl="0">
      <w:start w:val="24"/>
      <w:numFmt w:val="decimal"/>
      <w:lvlText w:val="%1"/>
      <w:lvlJc w:val="left"/>
      <w:pPr>
        <w:ind w:left="930" w:hanging="930"/>
      </w:pPr>
      <w:rPr>
        <w:rFonts w:hint="default"/>
      </w:rPr>
    </w:lvl>
    <w:lvl w:ilvl="1">
      <w:start w:val="11"/>
      <w:numFmt w:val="decimal"/>
      <w:lvlText w:val="%1.%2"/>
      <w:lvlJc w:val="left"/>
      <w:pPr>
        <w:ind w:left="930" w:hanging="930"/>
      </w:pPr>
      <w:rPr>
        <w:rFonts w:hint="default"/>
      </w:rPr>
    </w:lvl>
    <w:lvl w:ilvl="2">
      <w:start w:val="2021"/>
      <w:numFmt w:val="decimal"/>
      <w:lvlText w:val="%1.%2.%3"/>
      <w:lvlJc w:val="left"/>
      <w:pPr>
        <w:ind w:left="930" w:hanging="930"/>
      </w:pPr>
      <w:rPr>
        <w:rFonts w:hint="default"/>
        <w:b/>
        <w:bCs/>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247453"/>
    <w:multiLevelType w:val="multilevel"/>
    <w:tmpl w:val="B89A60D2"/>
    <w:lvl w:ilvl="0">
      <w:start w:val="7"/>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4AA754E"/>
    <w:multiLevelType w:val="hybridMultilevel"/>
    <w:tmpl w:val="4E1AB064"/>
    <w:lvl w:ilvl="0" w:tplc="29F053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9D7735A"/>
    <w:multiLevelType w:val="hybridMultilevel"/>
    <w:tmpl w:val="32566D7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19"/>
  </w:num>
  <w:num w:numId="3">
    <w:abstractNumId w:val="3"/>
  </w:num>
  <w:num w:numId="4">
    <w:abstractNumId w:val="30"/>
  </w:num>
  <w:num w:numId="5">
    <w:abstractNumId w:val="41"/>
  </w:num>
  <w:num w:numId="6">
    <w:abstractNumId w:val="4"/>
  </w:num>
  <w:num w:numId="7">
    <w:abstractNumId w:val="1"/>
  </w:num>
  <w:num w:numId="8">
    <w:abstractNumId w:val="14"/>
  </w:num>
  <w:num w:numId="9">
    <w:abstractNumId w:val="31"/>
  </w:num>
  <w:num w:numId="10">
    <w:abstractNumId w:val="29"/>
  </w:num>
  <w:num w:numId="11">
    <w:abstractNumId w:val="2"/>
  </w:num>
  <w:num w:numId="12">
    <w:abstractNumId w:val="25"/>
  </w:num>
  <w:num w:numId="13">
    <w:abstractNumId w:val="40"/>
  </w:num>
  <w:num w:numId="14">
    <w:abstractNumId w:val="3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2"/>
  </w:num>
  <w:num w:numId="18">
    <w:abstractNumId w:val="26"/>
  </w:num>
  <w:num w:numId="19">
    <w:abstractNumId w:val="13"/>
  </w:num>
  <w:num w:numId="20">
    <w:abstractNumId w:val="6"/>
  </w:num>
  <w:num w:numId="21">
    <w:abstractNumId w:val="35"/>
  </w:num>
  <w:num w:numId="22">
    <w:abstractNumId w:val="5"/>
  </w:num>
  <w:num w:numId="23">
    <w:abstractNumId w:val="12"/>
  </w:num>
  <w:num w:numId="24">
    <w:abstractNumId w:val="16"/>
  </w:num>
  <w:num w:numId="25">
    <w:abstractNumId w:val="7"/>
  </w:num>
  <w:num w:numId="26">
    <w:abstractNumId w:val="8"/>
  </w:num>
  <w:num w:numId="27">
    <w:abstractNumId w:val="18"/>
  </w:num>
  <w:num w:numId="28">
    <w:abstractNumId w:val="36"/>
  </w:num>
  <w:num w:numId="29">
    <w:abstractNumId w:val="37"/>
  </w:num>
  <w:num w:numId="30">
    <w:abstractNumId w:val="23"/>
  </w:num>
  <w:num w:numId="31">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34">
    <w:abstractNumId w:val="11"/>
  </w:num>
  <w:num w:numId="35">
    <w:abstractNumId w:val="22"/>
  </w:num>
  <w:num w:numId="36">
    <w:abstractNumId w:val="33"/>
  </w:num>
  <w:num w:numId="37">
    <w:abstractNumId w:val="10"/>
  </w:num>
  <w:num w:numId="38">
    <w:abstractNumId w:val="20"/>
  </w:num>
  <w:num w:numId="39">
    <w:abstractNumId w:val="9"/>
  </w:num>
  <w:num w:numId="40">
    <w:abstractNumId w:val="15"/>
  </w:num>
  <w:num w:numId="41">
    <w:abstractNumId w:val="21"/>
  </w:num>
  <w:num w:numId="42">
    <w:abstractNumId w:val="39"/>
  </w:num>
  <w:num w:numId="43">
    <w:abstractNumId w:val="27"/>
  </w:num>
  <w:num w:numId="44">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9C"/>
    <w:rsid w:val="00005747"/>
    <w:rsid w:val="00006CCF"/>
    <w:rsid w:val="000103BD"/>
    <w:rsid w:val="00010575"/>
    <w:rsid w:val="000124AD"/>
    <w:rsid w:val="00021503"/>
    <w:rsid w:val="00027484"/>
    <w:rsid w:val="00032445"/>
    <w:rsid w:val="00040BF3"/>
    <w:rsid w:val="00052FFD"/>
    <w:rsid w:val="00054440"/>
    <w:rsid w:val="000561E4"/>
    <w:rsid w:val="00062EBE"/>
    <w:rsid w:val="00066397"/>
    <w:rsid w:val="000675CC"/>
    <w:rsid w:val="00070544"/>
    <w:rsid w:val="0008413A"/>
    <w:rsid w:val="00090E57"/>
    <w:rsid w:val="00094BF0"/>
    <w:rsid w:val="000B30B3"/>
    <w:rsid w:val="000B4575"/>
    <w:rsid w:val="000B6796"/>
    <w:rsid w:val="000C6DE1"/>
    <w:rsid w:val="000D4398"/>
    <w:rsid w:val="000E1532"/>
    <w:rsid w:val="000F2B2B"/>
    <w:rsid w:val="000F2C0B"/>
    <w:rsid w:val="000F324C"/>
    <w:rsid w:val="000F6870"/>
    <w:rsid w:val="000F7C2E"/>
    <w:rsid w:val="00100F40"/>
    <w:rsid w:val="00102178"/>
    <w:rsid w:val="00102421"/>
    <w:rsid w:val="00104773"/>
    <w:rsid w:val="001122A2"/>
    <w:rsid w:val="00114C1B"/>
    <w:rsid w:val="001239F2"/>
    <w:rsid w:val="001272FC"/>
    <w:rsid w:val="00132660"/>
    <w:rsid w:val="001358F9"/>
    <w:rsid w:val="00142441"/>
    <w:rsid w:val="00144E90"/>
    <w:rsid w:val="00146A5A"/>
    <w:rsid w:val="00147D09"/>
    <w:rsid w:val="00161245"/>
    <w:rsid w:val="001639D3"/>
    <w:rsid w:val="00164BCD"/>
    <w:rsid w:val="00177824"/>
    <w:rsid w:val="001833E5"/>
    <w:rsid w:val="001855ED"/>
    <w:rsid w:val="001927C5"/>
    <w:rsid w:val="0019789D"/>
    <w:rsid w:val="001A026E"/>
    <w:rsid w:val="001A28CA"/>
    <w:rsid w:val="001A6E82"/>
    <w:rsid w:val="001B639F"/>
    <w:rsid w:val="001C435E"/>
    <w:rsid w:val="001D2682"/>
    <w:rsid w:val="001D39B8"/>
    <w:rsid w:val="001D438E"/>
    <w:rsid w:val="001F5A67"/>
    <w:rsid w:val="00205E8F"/>
    <w:rsid w:val="00212FAB"/>
    <w:rsid w:val="00227059"/>
    <w:rsid w:val="002302A6"/>
    <w:rsid w:val="00237BF1"/>
    <w:rsid w:val="00242FD1"/>
    <w:rsid w:val="00245939"/>
    <w:rsid w:val="00256595"/>
    <w:rsid w:val="00266166"/>
    <w:rsid w:val="002669C2"/>
    <w:rsid w:val="00274C90"/>
    <w:rsid w:val="002756D3"/>
    <w:rsid w:val="0029199C"/>
    <w:rsid w:val="002954E8"/>
    <w:rsid w:val="00295C8A"/>
    <w:rsid w:val="002A3385"/>
    <w:rsid w:val="002A469F"/>
    <w:rsid w:val="002A507B"/>
    <w:rsid w:val="002A5685"/>
    <w:rsid w:val="002B4F01"/>
    <w:rsid w:val="002C246F"/>
    <w:rsid w:val="002C30F0"/>
    <w:rsid w:val="002C3181"/>
    <w:rsid w:val="002C734D"/>
    <w:rsid w:val="002D16DA"/>
    <w:rsid w:val="002D3F3D"/>
    <w:rsid w:val="002D50A8"/>
    <w:rsid w:val="002E1E80"/>
    <w:rsid w:val="002E240E"/>
    <w:rsid w:val="002E4DD6"/>
    <w:rsid w:val="002E5392"/>
    <w:rsid w:val="002E614D"/>
    <w:rsid w:val="002E71E9"/>
    <w:rsid w:val="002F3101"/>
    <w:rsid w:val="00301FD2"/>
    <w:rsid w:val="00312D0B"/>
    <w:rsid w:val="003149BA"/>
    <w:rsid w:val="00320E2F"/>
    <w:rsid w:val="00322D5C"/>
    <w:rsid w:val="0032384A"/>
    <w:rsid w:val="00323956"/>
    <w:rsid w:val="003307E3"/>
    <w:rsid w:val="00331064"/>
    <w:rsid w:val="00333646"/>
    <w:rsid w:val="0034128B"/>
    <w:rsid w:val="003448FC"/>
    <w:rsid w:val="00346207"/>
    <w:rsid w:val="003523EB"/>
    <w:rsid w:val="00357243"/>
    <w:rsid w:val="00363475"/>
    <w:rsid w:val="0038565F"/>
    <w:rsid w:val="0038682C"/>
    <w:rsid w:val="00387285"/>
    <w:rsid w:val="00387CC1"/>
    <w:rsid w:val="00395943"/>
    <w:rsid w:val="003A36F5"/>
    <w:rsid w:val="003A4C02"/>
    <w:rsid w:val="003B08D2"/>
    <w:rsid w:val="003B1D15"/>
    <w:rsid w:val="003B7C06"/>
    <w:rsid w:val="003C050F"/>
    <w:rsid w:val="003D10A7"/>
    <w:rsid w:val="003D2C02"/>
    <w:rsid w:val="003D47F4"/>
    <w:rsid w:val="003D4D7C"/>
    <w:rsid w:val="003E7A3A"/>
    <w:rsid w:val="003F17DD"/>
    <w:rsid w:val="00401047"/>
    <w:rsid w:val="004023AD"/>
    <w:rsid w:val="004036F1"/>
    <w:rsid w:val="00407FAE"/>
    <w:rsid w:val="00414F3B"/>
    <w:rsid w:val="00417504"/>
    <w:rsid w:val="0042458B"/>
    <w:rsid w:val="00425038"/>
    <w:rsid w:val="00426752"/>
    <w:rsid w:val="00427439"/>
    <w:rsid w:val="00431640"/>
    <w:rsid w:val="00433B12"/>
    <w:rsid w:val="0044193F"/>
    <w:rsid w:val="00447C15"/>
    <w:rsid w:val="00452D75"/>
    <w:rsid w:val="00453A8B"/>
    <w:rsid w:val="00457BBE"/>
    <w:rsid w:val="00461B8A"/>
    <w:rsid w:val="00463D36"/>
    <w:rsid w:val="00465885"/>
    <w:rsid w:val="004761A0"/>
    <w:rsid w:val="004814B8"/>
    <w:rsid w:val="0048298A"/>
    <w:rsid w:val="00484B45"/>
    <w:rsid w:val="00485215"/>
    <w:rsid w:val="00492E79"/>
    <w:rsid w:val="00495A30"/>
    <w:rsid w:val="004960EE"/>
    <w:rsid w:val="004A463C"/>
    <w:rsid w:val="004C16EF"/>
    <w:rsid w:val="004C4379"/>
    <w:rsid w:val="004D1277"/>
    <w:rsid w:val="004D38DC"/>
    <w:rsid w:val="004D4D02"/>
    <w:rsid w:val="004D5F02"/>
    <w:rsid w:val="004E4427"/>
    <w:rsid w:val="004E4D69"/>
    <w:rsid w:val="004F4C60"/>
    <w:rsid w:val="004F59DE"/>
    <w:rsid w:val="005030E0"/>
    <w:rsid w:val="00512030"/>
    <w:rsid w:val="00513B27"/>
    <w:rsid w:val="0051621A"/>
    <w:rsid w:val="005358F6"/>
    <w:rsid w:val="005447F7"/>
    <w:rsid w:val="00546DBD"/>
    <w:rsid w:val="00557974"/>
    <w:rsid w:val="00562C45"/>
    <w:rsid w:val="005631A9"/>
    <w:rsid w:val="00566DA4"/>
    <w:rsid w:val="00575F93"/>
    <w:rsid w:val="0058519D"/>
    <w:rsid w:val="0059290C"/>
    <w:rsid w:val="005930F5"/>
    <w:rsid w:val="00593C6A"/>
    <w:rsid w:val="00595A8E"/>
    <w:rsid w:val="00595BF5"/>
    <w:rsid w:val="005A60A9"/>
    <w:rsid w:val="005B232C"/>
    <w:rsid w:val="005C3402"/>
    <w:rsid w:val="005D0CE7"/>
    <w:rsid w:val="005D7C8F"/>
    <w:rsid w:val="005F2563"/>
    <w:rsid w:val="005F2B1F"/>
    <w:rsid w:val="005F3017"/>
    <w:rsid w:val="005F3659"/>
    <w:rsid w:val="005F5DEC"/>
    <w:rsid w:val="005F7934"/>
    <w:rsid w:val="00601A1A"/>
    <w:rsid w:val="00610163"/>
    <w:rsid w:val="00613BFE"/>
    <w:rsid w:val="00615D3C"/>
    <w:rsid w:val="00622D5C"/>
    <w:rsid w:val="00631A94"/>
    <w:rsid w:val="00643D7C"/>
    <w:rsid w:val="0064499C"/>
    <w:rsid w:val="00647FED"/>
    <w:rsid w:val="006501F2"/>
    <w:rsid w:val="006519E9"/>
    <w:rsid w:val="006547E9"/>
    <w:rsid w:val="00661C67"/>
    <w:rsid w:val="00667761"/>
    <w:rsid w:val="00670710"/>
    <w:rsid w:val="00671B63"/>
    <w:rsid w:val="00672D76"/>
    <w:rsid w:val="006754B3"/>
    <w:rsid w:val="00676956"/>
    <w:rsid w:val="00676A29"/>
    <w:rsid w:val="00682838"/>
    <w:rsid w:val="006828D5"/>
    <w:rsid w:val="00695197"/>
    <w:rsid w:val="00697A2A"/>
    <w:rsid w:val="006A4840"/>
    <w:rsid w:val="006B34CB"/>
    <w:rsid w:val="006C4512"/>
    <w:rsid w:val="006D3731"/>
    <w:rsid w:val="006D4FAA"/>
    <w:rsid w:val="006D5CCE"/>
    <w:rsid w:val="006D6D93"/>
    <w:rsid w:val="006F3128"/>
    <w:rsid w:val="006F529C"/>
    <w:rsid w:val="00703887"/>
    <w:rsid w:val="007039EE"/>
    <w:rsid w:val="00711C96"/>
    <w:rsid w:val="0071200B"/>
    <w:rsid w:val="007123EA"/>
    <w:rsid w:val="007131D8"/>
    <w:rsid w:val="00716E0C"/>
    <w:rsid w:val="00722BD3"/>
    <w:rsid w:val="00727038"/>
    <w:rsid w:val="00744440"/>
    <w:rsid w:val="00746697"/>
    <w:rsid w:val="00766FE7"/>
    <w:rsid w:val="00770272"/>
    <w:rsid w:val="007725AA"/>
    <w:rsid w:val="00775105"/>
    <w:rsid w:val="0078131D"/>
    <w:rsid w:val="00782CF8"/>
    <w:rsid w:val="00792BF4"/>
    <w:rsid w:val="00793565"/>
    <w:rsid w:val="007969EE"/>
    <w:rsid w:val="007A29AB"/>
    <w:rsid w:val="007A7999"/>
    <w:rsid w:val="007C4724"/>
    <w:rsid w:val="007C6142"/>
    <w:rsid w:val="007D16A1"/>
    <w:rsid w:val="007D56FD"/>
    <w:rsid w:val="007E0886"/>
    <w:rsid w:val="007E2EC4"/>
    <w:rsid w:val="007E46D0"/>
    <w:rsid w:val="007E665F"/>
    <w:rsid w:val="007F4CEF"/>
    <w:rsid w:val="007F592A"/>
    <w:rsid w:val="007F7CE6"/>
    <w:rsid w:val="00801B34"/>
    <w:rsid w:val="00802FEF"/>
    <w:rsid w:val="0080551C"/>
    <w:rsid w:val="00810038"/>
    <w:rsid w:val="00811914"/>
    <w:rsid w:val="00821DB5"/>
    <w:rsid w:val="008377EC"/>
    <w:rsid w:val="00840848"/>
    <w:rsid w:val="00850C02"/>
    <w:rsid w:val="00863448"/>
    <w:rsid w:val="0086641E"/>
    <w:rsid w:val="00870490"/>
    <w:rsid w:val="00874F60"/>
    <w:rsid w:val="00876E70"/>
    <w:rsid w:val="00882E1E"/>
    <w:rsid w:val="00886619"/>
    <w:rsid w:val="008873A7"/>
    <w:rsid w:val="00891F0B"/>
    <w:rsid w:val="008922D1"/>
    <w:rsid w:val="0089551A"/>
    <w:rsid w:val="008B0D5F"/>
    <w:rsid w:val="008B7448"/>
    <w:rsid w:val="008C3C5E"/>
    <w:rsid w:val="008D0F12"/>
    <w:rsid w:val="008D49CE"/>
    <w:rsid w:val="008E23EE"/>
    <w:rsid w:val="008F50D1"/>
    <w:rsid w:val="00900178"/>
    <w:rsid w:val="0090264F"/>
    <w:rsid w:val="00907672"/>
    <w:rsid w:val="009278B9"/>
    <w:rsid w:val="00931281"/>
    <w:rsid w:val="00947D32"/>
    <w:rsid w:val="00952A0B"/>
    <w:rsid w:val="00961A7B"/>
    <w:rsid w:val="00961C19"/>
    <w:rsid w:val="009643D7"/>
    <w:rsid w:val="00967A95"/>
    <w:rsid w:val="00967C7C"/>
    <w:rsid w:val="00977FA9"/>
    <w:rsid w:val="009820B8"/>
    <w:rsid w:val="00996668"/>
    <w:rsid w:val="009966F6"/>
    <w:rsid w:val="009A38BA"/>
    <w:rsid w:val="009A478F"/>
    <w:rsid w:val="009A52FB"/>
    <w:rsid w:val="009B1BF6"/>
    <w:rsid w:val="009C3F04"/>
    <w:rsid w:val="009C429C"/>
    <w:rsid w:val="009D24D2"/>
    <w:rsid w:val="009D27F9"/>
    <w:rsid w:val="009D6256"/>
    <w:rsid w:val="009E27E1"/>
    <w:rsid w:val="009F24DF"/>
    <w:rsid w:val="009F6178"/>
    <w:rsid w:val="00A10B57"/>
    <w:rsid w:val="00A11D3D"/>
    <w:rsid w:val="00A149CA"/>
    <w:rsid w:val="00A17277"/>
    <w:rsid w:val="00A24168"/>
    <w:rsid w:val="00A30458"/>
    <w:rsid w:val="00A32D36"/>
    <w:rsid w:val="00A45BCD"/>
    <w:rsid w:val="00A61072"/>
    <w:rsid w:val="00A61626"/>
    <w:rsid w:val="00A654E0"/>
    <w:rsid w:val="00A72832"/>
    <w:rsid w:val="00A8700B"/>
    <w:rsid w:val="00AA2F17"/>
    <w:rsid w:val="00AA443D"/>
    <w:rsid w:val="00AA72CD"/>
    <w:rsid w:val="00AB0205"/>
    <w:rsid w:val="00AC6606"/>
    <w:rsid w:val="00AD07B1"/>
    <w:rsid w:val="00AD16D8"/>
    <w:rsid w:val="00AD29A0"/>
    <w:rsid w:val="00AE4844"/>
    <w:rsid w:val="00AE69B2"/>
    <w:rsid w:val="00AE7BDB"/>
    <w:rsid w:val="00AF3B7D"/>
    <w:rsid w:val="00AF4081"/>
    <w:rsid w:val="00AF4655"/>
    <w:rsid w:val="00B05081"/>
    <w:rsid w:val="00B10AA0"/>
    <w:rsid w:val="00B12A61"/>
    <w:rsid w:val="00B2246F"/>
    <w:rsid w:val="00B34528"/>
    <w:rsid w:val="00B35730"/>
    <w:rsid w:val="00B374FC"/>
    <w:rsid w:val="00B451D5"/>
    <w:rsid w:val="00B4542C"/>
    <w:rsid w:val="00B475FF"/>
    <w:rsid w:val="00B52358"/>
    <w:rsid w:val="00B537E7"/>
    <w:rsid w:val="00B65EE7"/>
    <w:rsid w:val="00B70066"/>
    <w:rsid w:val="00B830DE"/>
    <w:rsid w:val="00BA2B5C"/>
    <w:rsid w:val="00BA58BB"/>
    <w:rsid w:val="00BA7C74"/>
    <w:rsid w:val="00BB240D"/>
    <w:rsid w:val="00BB2EC1"/>
    <w:rsid w:val="00BC2475"/>
    <w:rsid w:val="00BC2C79"/>
    <w:rsid w:val="00BC401D"/>
    <w:rsid w:val="00BC4526"/>
    <w:rsid w:val="00BC4691"/>
    <w:rsid w:val="00BD0C92"/>
    <w:rsid w:val="00BD1459"/>
    <w:rsid w:val="00BD2ADB"/>
    <w:rsid w:val="00BD3300"/>
    <w:rsid w:val="00BE14A8"/>
    <w:rsid w:val="00BE4666"/>
    <w:rsid w:val="00BE7E28"/>
    <w:rsid w:val="00C003F1"/>
    <w:rsid w:val="00C005BB"/>
    <w:rsid w:val="00C01F69"/>
    <w:rsid w:val="00C022A2"/>
    <w:rsid w:val="00C03B61"/>
    <w:rsid w:val="00C0551D"/>
    <w:rsid w:val="00C23A39"/>
    <w:rsid w:val="00C341AA"/>
    <w:rsid w:val="00C37C5D"/>
    <w:rsid w:val="00C37E57"/>
    <w:rsid w:val="00C45F18"/>
    <w:rsid w:val="00C4685F"/>
    <w:rsid w:val="00C52D45"/>
    <w:rsid w:val="00C555E4"/>
    <w:rsid w:val="00C55AB5"/>
    <w:rsid w:val="00C56CF3"/>
    <w:rsid w:val="00C64268"/>
    <w:rsid w:val="00C7177E"/>
    <w:rsid w:val="00C72F1F"/>
    <w:rsid w:val="00C77244"/>
    <w:rsid w:val="00C82DFB"/>
    <w:rsid w:val="00C83230"/>
    <w:rsid w:val="00CA2B3E"/>
    <w:rsid w:val="00CB031F"/>
    <w:rsid w:val="00CB13D0"/>
    <w:rsid w:val="00CC52DE"/>
    <w:rsid w:val="00CC783D"/>
    <w:rsid w:val="00CD4966"/>
    <w:rsid w:val="00CE2C9F"/>
    <w:rsid w:val="00CE5A63"/>
    <w:rsid w:val="00CF1911"/>
    <w:rsid w:val="00CF1EF9"/>
    <w:rsid w:val="00CF347D"/>
    <w:rsid w:val="00CF5835"/>
    <w:rsid w:val="00CF682A"/>
    <w:rsid w:val="00D00B16"/>
    <w:rsid w:val="00D02C03"/>
    <w:rsid w:val="00D236D8"/>
    <w:rsid w:val="00D30397"/>
    <w:rsid w:val="00D352E9"/>
    <w:rsid w:val="00D41C5D"/>
    <w:rsid w:val="00D41D40"/>
    <w:rsid w:val="00D47EF6"/>
    <w:rsid w:val="00D51062"/>
    <w:rsid w:val="00D52E68"/>
    <w:rsid w:val="00D53B6A"/>
    <w:rsid w:val="00D54192"/>
    <w:rsid w:val="00D57735"/>
    <w:rsid w:val="00D577C8"/>
    <w:rsid w:val="00D60235"/>
    <w:rsid w:val="00D676DF"/>
    <w:rsid w:val="00D7339F"/>
    <w:rsid w:val="00D872C6"/>
    <w:rsid w:val="00D9771B"/>
    <w:rsid w:val="00DA13B1"/>
    <w:rsid w:val="00DA32E5"/>
    <w:rsid w:val="00DB1AAE"/>
    <w:rsid w:val="00DC163A"/>
    <w:rsid w:val="00DC377A"/>
    <w:rsid w:val="00DC5ADF"/>
    <w:rsid w:val="00DD56C0"/>
    <w:rsid w:val="00DE15CF"/>
    <w:rsid w:val="00DE5B6E"/>
    <w:rsid w:val="00DE726E"/>
    <w:rsid w:val="00DE7948"/>
    <w:rsid w:val="00DF05FF"/>
    <w:rsid w:val="00E002C5"/>
    <w:rsid w:val="00E14F52"/>
    <w:rsid w:val="00E2174A"/>
    <w:rsid w:val="00E240D3"/>
    <w:rsid w:val="00E31F7A"/>
    <w:rsid w:val="00E3214B"/>
    <w:rsid w:val="00E34C4C"/>
    <w:rsid w:val="00E375CC"/>
    <w:rsid w:val="00E42723"/>
    <w:rsid w:val="00E46FC9"/>
    <w:rsid w:val="00E5031E"/>
    <w:rsid w:val="00E53A7F"/>
    <w:rsid w:val="00E54838"/>
    <w:rsid w:val="00E5614E"/>
    <w:rsid w:val="00E64200"/>
    <w:rsid w:val="00E66D44"/>
    <w:rsid w:val="00E74E7D"/>
    <w:rsid w:val="00E779D9"/>
    <w:rsid w:val="00E87161"/>
    <w:rsid w:val="00E971F9"/>
    <w:rsid w:val="00E97CC0"/>
    <w:rsid w:val="00EA6158"/>
    <w:rsid w:val="00EB1FD1"/>
    <w:rsid w:val="00EB6FB2"/>
    <w:rsid w:val="00EB7C7A"/>
    <w:rsid w:val="00EC41BD"/>
    <w:rsid w:val="00EC5852"/>
    <w:rsid w:val="00ED4308"/>
    <w:rsid w:val="00EF262F"/>
    <w:rsid w:val="00F06516"/>
    <w:rsid w:val="00F14E3F"/>
    <w:rsid w:val="00F17165"/>
    <w:rsid w:val="00F176B2"/>
    <w:rsid w:val="00F2182F"/>
    <w:rsid w:val="00F21C35"/>
    <w:rsid w:val="00F3027A"/>
    <w:rsid w:val="00F3309E"/>
    <w:rsid w:val="00F367E2"/>
    <w:rsid w:val="00F3738C"/>
    <w:rsid w:val="00F447C3"/>
    <w:rsid w:val="00F4736E"/>
    <w:rsid w:val="00F505BF"/>
    <w:rsid w:val="00F64B09"/>
    <w:rsid w:val="00F65635"/>
    <w:rsid w:val="00F66922"/>
    <w:rsid w:val="00F835E7"/>
    <w:rsid w:val="00F92E99"/>
    <w:rsid w:val="00F94247"/>
    <w:rsid w:val="00F94EF1"/>
    <w:rsid w:val="00FA18BC"/>
    <w:rsid w:val="00FA3CC7"/>
    <w:rsid w:val="00FB24DD"/>
    <w:rsid w:val="00FB3DD3"/>
    <w:rsid w:val="00FB529B"/>
    <w:rsid w:val="00FC5A83"/>
    <w:rsid w:val="00FD3501"/>
    <w:rsid w:val="00FD55F4"/>
    <w:rsid w:val="00FD5C56"/>
    <w:rsid w:val="00FE5A08"/>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158"/>
    <w:pPr>
      <w:spacing w:after="200" w:line="276" w:lineRule="auto"/>
    </w:pPr>
  </w:style>
  <w:style w:type="paragraph" w:styleId="10">
    <w:name w:val="heading 1"/>
    <w:basedOn w:val="a"/>
    <w:next w:val="a"/>
    <w:link w:val="11"/>
    <w:uiPriority w:val="1"/>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
    <w:name w:val="heading 2"/>
    <w:basedOn w:val="a"/>
    <w:next w:val="a"/>
    <w:link w:val="20"/>
    <w:uiPriority w:val="9"/>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9">
    <w:name w:val="heading 9"/>
    <w:basedOn w:val="a"/>
    <w:next w:val="a"/>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A32E5"/>
    <w:rPr>
      <w:rFonts w:ascii="Arial" w:eastAsia="Times New Roman" w:hAnsi="Arial" w:cs="Arial"/>
      <w:b/>
      <w:bCs/>
      <w:color w:val="000080"/>
      <w:sz w:val="16"/>
      <w:szCs w:val="16"/>
      <w:lang w:eastAsia="ru-RU"/>
    </w:rPr>
  </w:style>
  <w:style w:type="character" w:customStyle="1" w:styleId="20">
    <w:name w:val="Заголовок 2 Знак"/>
    <w:basedOn w:val="a0"/>
    <w:link w:val="2"/>
    <w:uiPriority w:val="9"/>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0"/>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3">
    <w:name w:val="Без интервала Знак"/>
    <w:link w:val="a4"/>
    <w:uiPriority w:val="1"/>
    <w:locked/>
    <w:rsid w:val="00EA6158"/>
    <w:rPr>
      <w:rFonts w:ascii="Calibri" w:eastAsia="Times New Roman" w:hAnsi="Calibri" w:cs="Times New Roman"/>
    </w:rPr>
  </w:style>
  <w:style w:type="paragraph" w:styleId="a4">
    <w:name w:val="No Spacing"/>
    <w:link w:val="a3"/>
    <w:uiPriority w:val="1"/>
    <w:qFormat/>
    <w:rsid w:val="00EA6158"/>
    <w:pPr>
      <w:spacing w:after="0" w:line="240" w:lineRule="auto"/>
    </w:pPr>
    <w:rPr>
      <w:rFonts w:ascii="Calibri" w:eastAsia="Times New Roman" w:hAnsi="Calibri" w:cs="Times New Roman"/>
    </w:rPr>
  </w:style>
  <w:style w:type="character" w:customStyle="1" w:styleId="a5">
    <w:name w:val="Абзац списка Знак"/>
    <w:aliases w:val="мой Знак"/>
    <w:link w:val="a6"/>
    <w:uiPriority w:val="34"/>
    <w:locked/>
    <w:rsid w:val="00401047"/>
    <w:rPr>
      <w:rFonts w:ascii="Times New Roman" w:eastAsia="Times New Roman" w:hAnsi="Times New Roman" w:cs="Times New Roman"/>
      <w:sz w:val="24"/>
      <w:szCs w:val="24"/>
      <w:lang w:val="x-none" w:eastAsia="x-none"/>
    </w:rPr>
  </w:style>
  <w:style w:type="paragraph" w:styleId="a6">
    <w:name w:val="List Paragraph"/>
    <w:aliases w:val="мой"/>
    <w:basedOn w:val="a"/>
    <w:link w:val="a5"/>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401047"/>
    <w:pPr>
      <w:autoSpaceDE w:val="0"/>
      <w:autoSpaceDN w:val="0"/>
      <w:adjustRightInd w:val="0"/>
      <w:spacing w:after="0" w:line="240" w:lineRule="auto"/>
      <w:ind w:firstLine="720"/>
    </w:pPr>
    <w:rPr>
      <w:rFonts w:ascii="Arial" w:eastAsia="Batang" w:hAnsi="Arial" w:cs="Arial"/>
      <w:sz w:val="20"/>
      <w:szCs w:val="20"/>
      <w:lang w:eastAsia="ko-KR"/>
    </w:rPr>
  </w:style>
  <w:style w:type="character" w:customStyle="1" w:styleId="ConsPlusNormal0">
    <w:name w:val="ConsPlusNormal Знак"/>
    <w:link w:val="ConsPlusNormal"/>
    <w:uiPriority w:val="99"/>
    <w:rsid w:val="00672D76"/>
    <w:rPr>
      <w:rFonts w:ascii="Arial" w:eastAsia="Batang" w:hAnsi="Arial" w:cs="Arial"/>
      <w:sz w:val="20"/>
      <w:szCs w:val="20"/>
      <w:lang w:eastAsia="ko-KR"/>
    </w:rPr>
  </w:style>
  <w:style w:type="paragraph" w:customStyle="1" w:styleId="ConsPlusTitle">
    <w:name w:val="ConsPlusTitle"/>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7">
    <w:name w:val="Hyperlink"/>
    <w:basedOn w:val="a0"/>
    <w:uiPriority w:val="99"/>
    <w:unhideWhenUsed/>
    <w:rsid w:val="00401047"/>
    <w:rPr>
      <w:color w:val="0000FF"/>
      <w:u w:val="single"/>
    </w:rPr>
  </w:style>
  <w:style w:type="paragraph" w:styleId="a8">
    <w:name w:val="Title"/>
    <w:basedOn w:val="a"/>
    <w:link w:val="a9"/>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Заголовок Знак"/>
    <w:basedOn w:val="a0"/>
    <w:link w:val="a8"/>
    <w:uiPriority w:val="10"/>
    <w:rsid w:val="001D39B8"/>
    <w:rPr>
      <w:rFonts w:ascii="Times New Roman" w:eastAsia="Times New Roman" w:hAnsi="Times New Roman" w:cs="Times New Roman"/>
      <w:sz w:val="24"/>
      <w:szCs w:val="24"/>
      <w:lang w:eastAsia="ru-RU"/>
    </w:rPr>
  </w:style>
  <w:style w:type="table" w:styleId="aa">
    <w:name w:val="Table Grid"/>
    <w:basedOn w:val="a1"/>
    <w:uiPriority w:val="59"/>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Содержимое таблицы"/>
    <w:basedOn w:val="a"/>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c">
    <w:name w:val="Body Text Indent"/>
    <w:basedOn w:val="a"/>
    <w:link w:val="ad"/>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c"/>
    <w:rsid w:val="00996668"/>
    <w:rPr>
      <w:rFonts w:ascii="Times New Roman" w:eastAsia="Times New Roman" w:hAnsi="Times New Roman" w:cs="Times New Roman"/>
      <w:sz w:val="24"/>
      <w:szCs w:val="24"/>
      <w:lang w:eastAsia="zh-CN"/>
    </w:rPr>
  </w:style>
  <w:style w:type="paragraph" w:customStyle="1" w:styleId="ae">
    <w:name w:val="Знак"/>
    <w:basedOn w:val="a"/>
    <w:uiPriority w:val="99"/>
    <w:rsid w:val="00DE726E"/>
    <w:pPr>
      <w:spacing w:after="0" w:line="240" w:lineRule="auto"/>
    </w:pPr>
    <w:rPr>
      <w:rFonts w:ascii="Verdana" w:eastAsia="Times New Roman" w:hAnsi="Verdana" w:cs="Verdana"/>
      <w:sz w:val="20"/>
      <w:szCs w:val="20"/>
      <w:lang w:val="en-US"/>
    </w:rPr>
  </w:style>
  <w:style w:type="paragraph" w:customStyle="1" w:styleId="12">
    <w:name w:val="1"/>
    <w:basedOn w:val="a"/>
    <w:next w:val="a8"/>
    <w:link w:val="af"/>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
    <w:name w:val="Название Знак"/>
    <w:basedOn w:val="a0"/>
    <w:link w:val="12"/>
    <w:rsid w:val="00E87161"/>
    <w:rPr>
      <w:rFonts w:ascii="Times New Roman" w:eastAsia="Times New Roman" w:hAnsi="Times New Roman" w:cs="Times New Roman"/>
      <w:b/>
      <w:sz w:val="28"/>
      <w:szCs w:val="20"/>
      <w:lang w:val="x-none" w:eastAsia="x-none"/>
    </w:rPr>
  </w:style>
  <w:style w:type="paragraph" w:customStyle="1" w:styleId="Default">
    <w:name w:val="Default"/>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1F5A67"/>
    <w:rPr>
      <w:b/>
      <w:bCs/>
    </w:rPr>
  </w:style>
  <w:style w:type="character" w:customStyle="1" w:styleId="af1">
    <w:name w:val="Гипертекстовая ссылка"/>
    <w:rsid w:val="001F5A67"/>
    <w:rPr>
      <w:color w:val="106BBE"/>
    </w:rPr>
  </w:style>
  <w:style w:type="paragraph" w:customStyle="1" w:styleId="af2">
    <w:name w:val="Нормальный (таблица)"/>
    <w:basedOn w:val="a"/>
    <w:next w:val="a"/>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3">
    <w:name w:val="Цветовое выделение"/>
    <w:rsid w:val="001F5A67"/>
    <w:rPr>
      <w:b/>
      <w:color w:val="26282F"/>
      <w:sz w:val="26"/>
    </w:rPr>
  </w:style>
  <w:style w:type="character" w:customStyle="1" w:styleId="af4">
    <w:name w:val="Текст выноски Знак"/>
    <w:basedOn w:val="a0"/>
    <w:link w:val="af5"/>
    <w:uiPriority w:val="99"/>
    <w:rsid w:val="001F5A67"/>
    <w:rPr>
      <w:rFonts w:ascii="Tahoma" w:eastAsia="Times New Roman" w:hAnsi="Tahoma" w:cs="Times New Roman"/>
      <w:sz w:val="16"/>
      <w:szCs w:val="16"/>
      <w:lang w:eastAsia="ru-RU"/>
    </w:rPr>
  </w:style>
  <w:style w:type="paragraph" w:styleId="af5">
    <w:name w:val="Balloon Text"/>
    <w:basedOn w:val="a"/>
    <w:link w:val="af4"/>
    <w:uiPriority w:val="99"/>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0"/>
    <w:rsid w:val="001F5A67"/>
    <w:rPr>
      <w:rFonts w:ascii="Times New Roman" w:hAnsi="Times New Roman" w:cs="Times New Roman"/>
      <w:spacing w:val="-10"/>
      <w:sz w:val="28"/>
      <w:szCs w:val="28"/>
    </w:rPr>
  </w:style>
  <w:style w:type="paragraph" w:customStyle="1" w:styleId="Style2">
    <w:name w:val="Style2"/>
    <w:basedOn w:val="a"/>
    <w:uiPriority w:val="99"/>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3">
    <w:name w:val="Без интервала1"/>
    <w:rsid w:val="00BD1459"/>
    <w:pPr>
      <w:spacing w:after="0" w:line="240" w:lineRule="auto"/>
    </w:pPr>
    <w:rPr>
      <w:rFonts w:ascii="Calibri" w:eastAsia="Times New Roman" w:hAnsi="Calibri" w:cs="Calibri"/>
    </w:rPr>
  </w:style>
  <w:style w:type="paragraph" w:customStyle="1" w:styleId="af6">
    <w:name w:val="Прижатый влево"/>
    <w:basedOn w:val="a"/>
    <w:next w:val="a"/>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w:basedOn w:val="a"/>
    <w:link w:val="af8"/>
    <w:qFormat/>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8">
    <w:name w:val="Основной текст Знак"/>
    <w:basedOn w:val="a0"/>
    <w:link w:val="af7"/>
    <w:rsid w:val="00722BD3"/>
    <w:rPr>
      <w:rFonts w:ascii="Times New Roman" w:eastAsia="Times New Roman" w:hAnsi="Times New Roman" w:cs="Times New Roman"/>
      <w:sz w:val="28"/>
      <w:szCs w:val="24"/>
      <w:lang w:val="x-none" w:eastAsia="x-none"/>
    </w:rPr>
  </w:style>
  <w:style w:type="character" w:customStyle="1" w:styleId="af9">
    <w:name w:val="Основной текст_"/>
    <w:link w:val="14"/>
    <w:rsid w:val="00722BD3"/>
    <w:rPr>
      <w:rFonts w:eastAsia="Times New Roman"/>
      <w:sz w:val="27"/>
      <w:szCs w:val="27"/>
      <w:shd w:val="clear" w:color="auto" w:fill="FFFFFF"/>
    </w:rPr>
  </w:style>
  <w:style w:type="paragraph" w:customStyle="1" w:styleId="14">
    <w:name w:val="Основной текст1"/>
    <w:basedOn w:val="a"/>
    <w:link w:val="af9"/>
    <w:rsid w:val="00722BD3"/>
    <w:pPr>
      <w:widowControl w:val="0"/>
      <w:shd w:val="clear" w:color="auto" w:fill="FFFFFF"/>
      <w:spacing w:after="300" w:line="317" w:lineRule="exact"/>
      <w:jc w:val="center"/>
    </w:pPr>
    <w:rPr>
      <w:rFonts w:eastAsia="Times New Roman"/>
      <w:sz w:val="27"/>
      <w:szCs w:val="27"/>
    </w:rPr>
  </w:style>
  <w:style w:type="paragraph" w:customStyle="1" w:styleId="15">
    <w:name w:val="Обычный1"/>
    <w:uiPriority w:val="99"/>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6">
    <w:name w:val="Основной шрифт абзаца1"/>
    <w:rsid w:val="00722BD3"/>
  </w:style>
  <w:style w:type="paragraph" w:customStyle="1" w:styleId="ConsPlusCell">
    <w:name w:val="ConsPlusCell"/>
    <w:uiPriority w:val="99"/>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header"/>
    <w:basedOn w:val="a"/>
    <w:link w:val="afb"/>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b">
    <w:name w:val="Верхний колонтитул Знак"/>
    <w:basedOn w:val="a0"/>
    <w:link w:val="afa"/>
    <w:uiPriority w:val="99"/>
    <w:rsid w:val="00722BD3"/>
    <w:rPr>
      <w:rFonts w:ascii="Calibri" w:eastAsia="Times New Roman" w:hAnsi="Calibri" w:cs="Times New Roman"/>
      <w:sz w:val="20"/>
      <w:szCs w:val="20"/>
      <w:lang w:val="x-none" w:eastAsia="x-none"/>
    </w:rPr>
  </w:style>
  <w:style w:type="paragraph" w:styleId="afc">
    <w:name w:val="footer"/>
    <w:basedOn w:val="a"/>
    <w:link w:val="afd"/>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Нижний колонтитул Знак"/>
    <w:basedOn w:val="a0"/>
    <w:link w:val="afc"/>
    <w:uiPriority w:val="99"/>
    <w:rsid w:val="00722BD3"/>
    <w:rPr>
      <w:rFonts w:ascii="Calibri" w:eastAsia="Times New Roman" w:hAnsi="Calibri" w:cs="Times New Roman"/>
      <w:sz w:val="20"/>
      <w:szCs w:val="20"/>
      <w:lang w:val="x-none" w:eastAsia="x-none"/>
    </w:rPr>
  </w:style>
  <w:style w:type="character" w:styleId="afe">
    <w:name w:val="page number"/>
    <w:rsid w:val="00722BD3"/>
  </w:style>
  <w:style w:type="paragraph" w:styleId="21">
    <w:name w:val="Body Text Indent 2"/>
    <w:basedOn w:val="a"/>
    <w:link w:val="22"/>
    <w:uiPriority w:val="99"/>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722BD3"/>
    <w:rPr>
      <w:rFonts w:ascii="Times New Roman" w:eastAsia="Times New Roman" w:hAnsi="Times New Roman" w:cs="Times New Roman"/>
      <w:sz w:val="24"/>
      <w:szCs w:val="24"/>
      <w:lang w:val="x-none" w:eastAsia="x-none"/>
    </w:rPr>
  </w:style>
  <w:style w:type="character" w:customStyle="1" w:styleId="FontStyle12">
    <w:name w:val="Font Style12"/>
    <w:uiPriority w:val="99"/>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3">
    <w:name w:val="Body Text 2"/>
    <w:basedOn w:val="a"/>
    <w:link w:val="24"/>
    <w:uiPriority w:val="99"/>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4">
    <w:name w:val="Основной текст 2 Знак"/>
    <w:basedOn w:val="a0"/>
    <w:link w:val="23"/>
    <w:uiPriority w:val="99"/>
    <w:rsid w:val="00722BD3"/>
    <w:rPr>
      <w:rFonts w:ascii="Times New Roman" w:eastAsia="Times New Roman" w:hAnsi="Times New Roman" w:cs="Times New Roman"/>
      <w:sz w:val="20"/>
      <w:szCs w:val="20"/>
      <w:lang w:val="x-none" w:eastAsia="x-none"/>
    </w:rPr>
  </w:style>
  <w:style w:type="paragraph" w:customStyle="1" w:styleId="aff">
    <w:name w:val="Текст (лев)"/>
    <w:uiPriority w:val="99"/>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0">
    <w:name w:val="Текст в заданном формате"/>
    <w:basedOn w:val="a"/>
    <w:uiPriority w:val="99"/>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1">
    <w:name w:val="Normal (Web)"/>
    <w:basedOn w:val="a"/>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722BD3"/>
    <w:rPr>
      <w:i/>
      <w:iCs/>
    </w:rPr>
  </w:style>
  <w:style w:type="character" w:customStyle="1" w:styleId="FontStyle11">
    <w:name w:val="Font Style11"/>
    <w:uiPriority w:val="99"/>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
    <w:next w:val="a8"/>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3">
    <w:name w:val="FollowedHyperlink"/>
    <w:uiPriority w:val="99"/>
    <w:unhideWhenUsed/>
    <w:rsid w:val="00212FAB"/>
    <w:rPr>
      <w:color w:val="800080"/>
      <w:u w:val="single"/>
    </w:rPr>
  </w:style>
  <w:style w:type="character" w:customStyle="1" w:styleId="17">
    <w:name w:val="Основной текст Знак1"/>
    <w:semiHidden/>
    <w:rsid w:val="00212FAB"/>
    <w:rPr>
      <w:rFonts w:ascii="Calibri" w:eastAsia="Calibri" w:hAnsi="Calibri" w:cs="Times New Roman"/>
    </w:rPr>
  </w:style>
  <w:style w:type="paragraph" w:customStyle="1" w:styleId="18">
    <w:name w:val="Заголовок1"/>
    <w:basedOn w:val="a"/>
    <w:next w:val="af7"/>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
    <w:next w:val="a"/>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
    <w:next w:val="af7"/>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
    <w:next w:val="a8"/>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Текст сноски Знак"/>
    <w:basedOn w:val="a0"/>
    <w:link w:val="aff5"/>
    <w:uiPriority w:val="99"/>
    <w:rsid w:val="00CE5A63"/>
    <w:rPr>
      <w:rFonts w:ascii="Times New Roman" w:eastAsia="Times New Roman" w:hAnsi="Times New Roman" w:cs="Times New Roman"/>
      <w:sz w:val="20"/>
      <w:szCs w:val="20"/>
      <w:lang w:eastAsia="ru-RU"/>
    </w:rPr>
  </w:style>
  <w:style w:type="paragraph" w:styleId="aff5">
    <w:name w:val="footnote text"/>
    <w:basedOn w:val="a"/>
    <w:link w:val="aff4"/>
    <w:uiPriority w:val="99"/>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5">
    <w:name w:val="2"/>
    <w:basedOn w:val="a"/>
    <w:next w:val="a8"/>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6">
    <w:basedOn w:val="a"/>
    <w:next w:val="aff1"/>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basedOn w:val="a"/>
    <w:next w:val="a8"/>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8">
    <w:basedOn w:val="a"/>
    <w:next w:val="a8"/>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
    <w:link w:val="35"/>
    <w:unhideWhenUsed/>
    <w:rsid w:val="00FD5C56"/>
    <w:pPr>
      <w:spacing w:after="120"/>
    </w:pPr>
    <w:rPr>
      <w:sz w:val="16"/>
      <w:szCs w:val="16"/>
    </w:rPr>
  </w:style>
  <w:style w:type="character" w:customStyle="1" w:styleId="35">
    <w:name w:val="Основной текст 3 Знак"/>
    <w:basedOn w:val="a0"/>
    <w:link w:val="34"/>
    <w:rsid w:val="00FD5C56"/>
    <w:rPr>
      <w:sz w:val="16"/>
      <w:szCs w:val="16"/>
    </w:rPr>
  </w:style>
  <w:style w:type="paragraph" w:customStyle="1" w:styleId="19">
    <w:name w:val="Абзац списка1"/>
    <w:basedOn w:val="a"/>
    <w:rsid w:val="00FD5C56"/>
    <w:pPr>
      <w:spacing w:after="0" w:line="240" w:lineRule="auto"/>
      <w:ind w:left="720"/>
    </w:pPr>
    <w:rPr>
      <w:rFonts w:ascii="Calibri" w:eastAsia="Times New Roman" w:hAnsi="Calibri" w:cs="Calibri"/>
      <w:sz w:val="24"/>
      <w:szCs w:val="24"/>
      <w:lang w:eastAsia="ru-RU"/>
    </w:rPr>
  </w:style>
  <w:style w:type="paragraph" w:customStyle="1" w:styleId="26">
    <w:name w:val="Без интервала2"/>
    <w:rsid w:val="00FD5C56"/>
    <w:pPr>
      <w:spacing w:after="0" w:line="240" w:lineRule="auto"/>
    </w:pPr>
    <w:rPr>
      <w:rFonts w:ascii="Calibri" w:eastAsia="Times New Roman" w:hAnsi="Calibri" w:cs="Calibri"/>
    </w:rPr>
  </w:style>
  <w:style w:type="paragraph" w:customStyle="1" w:styleId="Style7">
    <w:name w:val="Style7"/>
    <w:basedOn w:val="a"/>
    <w:uiPriority w:val="99"/>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a">
    <w:name w:val="Абзац списка1"/>
    <w:basedOn w:val="a"/>
    <w:uiPriority w:val="99"/>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9">
    <w:basedOn w:val="a"/>
    <w:next w:val="a8"/>
    <w:qFormat/>
    <w:rsid w:val="00FD5C56"/>
    <w:pPr>
      <w:spacing w:after="0" w:line="240" w:lineRule="auto"/>
      <w:jc w:val="center"/>
    </w:pPr>
    <w:rPr>
      <w:rFonts w:ascii="Times New Roman" w:eastAsia="Times New Roman" w:hAnsi="Times New Roman" w:cs="Times New Roman"/>
      <w:b/>
      <w:sz w:val="28"/>
      <w:szCs w:val="20"/>
      <w:lang w:val="x-none" w:eastAsia="x-none"/>
    </w:rPr>
  </w:style>
  <w:style w:type="character" w:styleId="affa">
    <w:name w:val="footnote reference"/>
    <w:uiPriority w:val="99"/>
    <w:semiHidden/>
    <w:rsid w:val="00FD5C56"/>
    <w:rPr>
      <w:rFonts w:cs="Times New Roman"/>
      <w:vertAlign w:val="superscript"/>
    </w:rPr>
  </w:style>
  <w:style w:type="paragraph" w:customStyle="1" w:styleId="u">
    <w:name w:val="u"/>
    <w:basedOn w:val="a"/>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
    <w:rsid w:val="00FD5C56"/>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7">
    <w:name w:val="Свой заголовок 2"/>
    <w:basedOn w:val="a"/>
    <w:rsid w:val="00FD5C56"/>
    <w:pPr>
      <w:tabs>
        <w:tab w:val="num" w:pos="0"/>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b">
    <w:name w:val="annotation reference"/>
    <w:uiPriority w:val="99"/>
    <w:rsid w:val="00FD5C56"/>
    <w:rPr>
      <w:rFonts w:cs="Times New Roman"/>
      <w:sz w:val="16"/>
      <w:szCs w:val="16"/>
    </w:rPr>
  </w:style>
  <w:style w:type="paragraph" w:styleId="affc">
    <w:name w:val="annotation text"/>
    <w:basedOn w:val="a"/>
    <w:link w:val="affd"/>
    <w:uiPriority w:val="99"/>
    <w:rsid w:val="00FD5C56"/>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примечания Знак"/>
    <w:basedOn w:val="a0"/>
    <w:link w:val="affc"/>
    <w:uiPriority w:val="99"/>
    <w:rsid w:val="00FD5C56"/>
    <w:rPr>
      <w:rFonts w:ascii="Times New Roman" w:eastAsia="Times New Roman" w:hAnsi="Times New Roman" w:cs="Times New Roman"/>
      <w:sz w:val="20"/>
      <w:szCs w:val="20"/>
      <w:lang w:val="x-none" w:eastAsia="x-none"/>
    </w:rPr>
  </w:style>
  <w:style w:type="paragraph" w:styleId="affe">
    <w:name w:val="annotation subject"/>
    <w:basedOn w:val="affc"/>
    <w:next w:val="affc"/>
    <w:link w:val="afff"/>
    <w:uiPriority w:val="99"/>
    <w:rsid w:val="00FD5C56"/>
    <w:rPr>
      <w:b/>
      <w:bCs/>
    </w:rPr>
  </w:style>
  <w:style w:type="character" w:customStyle="1" w:styleId="afff">
    <w:name w:val="Тема примечания Знак"/>
    <w:basedOn w:val="affd"/>
    <w:link w:val="affe"/>
    <w:uiPriority w:val="99"/>
    <w:rsid w:val="00FD5C56"/>
    <w:rPr>
      <w:rFonts w:ascii="Times New Roman" w:eastAsia="Times New Roman" w:hAnsi="Times New Roman" w:cs="Times New Roman"/>
      <w:b/>
      <w:bCs/>
      <w:sz w:val="20"/>
      <w:szCs w:val="20"/>
      <w:lang w:val="x-none" w:eastAsia="x-none"/>
    </w:rPr>
  </w:style>
  <w:style w:type="paragraph" w:customStyle="1" w:styleId="afff0">
    <w:basedOn w:val="a"/>
    <w:next w:val="a8"/>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1">
    <w:basedOn w:val="a"/>
    <w:next w:val="a8"/>
    <w:qFormat/>
    <w:rsid w:val="004761A0"/>
    <w:pPr>
      <w:spacing w:after="0" w:line="240" w:lineRule="auto"/>
      <w:jc w:val="center"/>
    </w:pPr>
    <w:rPr>
      <w:rFonts w:ascii="Times New Roman" w:eastAsia="Times New Roman" w:hAnsi="Times New Roman" w:cs="Times New Roman"/>
      <w:b/>
      <w:sz w:val="28"/>
      <w:szCs w:val="20"/>
      <w:lang w:eastAsia="ru-RU"/>
    </w:rPr>
  </w:style>
  <w:style w:type="paragraph" w:styleId="36">
    <w:name w:val="Body Text Indent 3"/>
    <w:basedOn w:val="a"/>
    <w:link w:val="37"/>
    <w:rsid w:val="000F2C0B"/>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0"/>
    <w:link w:val="36"/>
    <w:rsid w:val="000F2C0B"/>
    <w:rPr>
      <w:rFonts w:ascii="Times New Roman" w:eastAsia="Times New Roman" w:hAnsi="Times New Roman" w:cs="Times New Roman"/>
      <w:b/>
      <w:bCs/>
      <w:color w:val="000000"/>
      <w:sz w:val="28"/>
      <w:szCs w:val="28"/>
      <w:shd w:val="clear" w:color="auto" w:fill="FFFFFF"/>
      <w:lang w:eastAsia="ru-RU"/>
    </w:rPr>
  </w:style>
  <w:style w:type="paragraph" w:styleId="afff2">
    <w:name w:val="Block Text"/>
    <w:basedOn w:val="a"/>
    <w:rsid w:val="000F2C0B"/>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f3">
    <w:name w:val="Заголовок статьи"/>
    <w:basedOn w:val="a"/>
    <w:next w:val="a"/>
    <w:rsid w:val="000F2C0B"/>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4">
    <w:name w:val="Оглавление"/>
    <w:basedOn w:val="a"/>
    <w:next w:val="a"/>
    <w:rsid w:val="000F2C0B"/>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rsid w:val="000F2C0B"/>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0F2C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5">
    <w:name w:val="Комментарий"/>
    <w:basedOn w:val="a"/>
    <w:next w:val="a"/>
    <w:rsid w:val="000F2C0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6">
    <w:name w:val="Не вступил в силу"/>
    <w:basedOn w:val="af3"/>
    <w:rsid w:val="000F2C0B"/>
    <w:rPr>
      <w:b/>
      <w:bCs/>
      <w:color w:val="008080"/>
      <w:sz w:val="20"/>
      <w:szCs w:val="20"/>
    </w:rPr>
  </w:style>
  <w:style w:type="paragraph" w:customStyle="1" w:styleId="text">
    <w:name w:val="text"/>
    <w:basedOn w:val="a"/>
    <w:link w:val="text0"/>
    <w:uiPriority w:val="99"/>
    <w:rsid w:val="000F2C0B"/>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0F2C0B"/>
    <w:rPr>
      <w:rFonts w:ascii="Arial" w:eastAsia="Times New Roman" w:hAnsi="Arial" w:cs="Arial"/>
      <w:sz w:val="24"/>
      <w:szCs w:val="24"/>
      <w:lang w:eastAsia="ru-RU"/>
    </w:rPr>
  </w:style>
  <w:style w:type="paragraph" w:customStyle="1" w:styleId="chapter">
    <w:name w:val="chapter"/>
    <w:basedOn w:val="a"/>
    <w:rsid w:val="000F2C0B"/>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0F2C0B"/>
    <w:pPr>
      <w:spacing w:after="0" w:line="240" w:lineRule="auto"/>
      <w:ind w:firstLine="567"/>
      <w:jc w:val="both"/>
    </w:pPr>
    <w:rPr>
      <w:rFonts w:ascii="Arial" w:eastAsia="Times New Roman" w:hAnsi="Arial" w:cs="Arial"/>
      <w:sz w:val="26"/>
      <w:szCs w:val="26"/>
      <w:lang w:eastAsia="ru-RU"/>
    </w:rPr>
  </w:style>
  <w:style w:type="paragraph" w:styleId="28">
    <w:name w:val="toc 2"/>
    <w:basedOn w:val="a"/>
    <w:next w:val="a"/>
    <w:autoRedefine/>
    <w:uiPriority w:val="39"/>
    <w:unhideWhenUsed/>
    <w:rsid w:val="000F2C0B"/>
    <w:pPr>
      <w:spacing w:after="100" w:line="240" w:lineRule="auto"/>
      <w:ind w:left="240"/>
    </w:pPr>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B830DE"/>
    <w:pPr>
      <w:tabs>
        <w:tab w:val="right" w:leader="dot" w:pos="10632"/>
      </w:tabs>
      <w:spacing w:after="0" w:line="240" w:lineRule="auto"/>
      <w:jc w:val="both"/>
    </w:pPr>
    <w:rPr>
      <w:rFonts w:ascii="Times New Roman" w:eastAsia="Times New Roman" w:hAnsi="Times New Roman" w:cs="Times New Roman"/>
      <w:sz w:val="24"/>
      <w:szCs w:val="24"/>
      <w:lang w:eastAsia="ru-RU"/>
    </w:rPr>
  </w:style>
  <w:style w:type="paragraph" w:styleId="38">
    <w:name w:val="toc 3"/>
    <w:basedOn w:val="a"/>
    <w:next w:val="a"/>
    <w:autoRedefine/>
    <w:uiPriority w:val="39"/>
    <w:unhideWhenUsed/>
    <w:rsid w:val="000F2C0B"/>
    <w:pPr>
      <w:spacing w:after="100" w:line="240" w:lineRule="auto"/>
      <w:ind w:left="480"/>
    </w:pPr>
    <w:rPr>
      <w:rFonts w:ascii="Times New Roman" w:eastAsia="Times New Roman" w:hAnsi="Times New Roman" w:cs="Times New Roman"/>
      <w:sz w:val="24"/>
      <w:szCs w:val="24"/>
      <w:lang w:eastAsia="ru-RU"/>
    </w:rPr>
  </w:style>
  <w:style w:type="paragraph" w:customStyle="1" w:styleId="msonormal0">
    <w:name w:val="msonormal"/>
    <w:basedOn w:val="a"/>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874F6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874F60"/>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
    <w:rsid w:val="00874F60"/>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
    <w:rsid w:val="00874F60"/>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874F60"/>
    <w:pPr>
      <w:pBdr>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
    <w:rsid w:val="00874F60"/>
    <w:pPr>
      <w:pBdr>
        <w:top w:val="single" w:sz="4"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
    <w:rsid w:val="00874F6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
    <w:rsid w:val="00874F60"/>
    <w:pPr>
      <w:pBdr>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874F60"/>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
    <w:rsid w:val="00874F60"/>
    <w:pPr>
      <w:pBdr>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
    <w:rsid w:val="00874F6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5">
    <w:name w:val="xl95"/>
    <w:basedOn w:val="a"/>
    <w:rsid w:val="00874F6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6">
    <w:name w:val="xl96"/>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874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
    <w:rsid w:val="00874F60"/>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874F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
    <w:rsid w:val="00874F6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874F6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874F6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
    <w:rsid w:val="00874F6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8">
    <w:name w:val="xl108"/>
    <w:basedOn w:val="a"/>
    <w:rsid w:val="00874F6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9">
    <w:name w:val="xl109"/>
    <w:basedOn w:val="a"/>
    <w:rsid w:val="00874F60"/>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874F6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1">
    <w:name w:val="xl111"/>
    <w:basedOn w:val="a"/>
    <w:rsid w:val="00874F60"/>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2">
    <w:name w:val="xl112"/>
    <w:basedOn w:val="a"/>
    <w:rsid w:val="00874F6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3">
    <w:name w:val="xl113"/>
    <w:basedOn w:val="a"/>
    <w:rsid w:val="00874F60"/>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
    <w:rsid w:val="00874F6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s1">
    <w:name w:val="s_1"/>
    <w:basedOn w:val="a"/>
    <w:rsid w:val="00863448"/>
    <w:pPr>
      <w:spacing w:after="0" w:line="240" w:lineRule="auto"/>
      <w:ind w:firstLine="720"/>
      <w:jc w:val="both"/>
    </w:pPr>
    <w:rPr>
      <w:rFonts w:ascii="Arial" w:eastAsia="Times New Roman" w:hAnsi="Arial" w:cs="Arial"/>
      <w:sz w:val="26"/>
      <w:szCs w:val="26"/>
      <w:lang w:eastAsia="ru-RU"/>
    </w:rPr>
  </w:style>
  <w:style w:type="character" w:customStyle="1" w:styleId="1c">
    <w:name w:val="Текст сноски Знак1"/>
    <w:basedOn w:val="a0"/>
    <w:rsid w:val="00863448"/>
    <w:rPr>
      <w:rFonts w:ascii="Times New Roman" w:eastAsia="Times New Roman" w:hAnsi="Times New Roman" w:cs="Times New Roman"/>
      <w:sz w:val="20"/>
      <w:szCs w:val="20"/>
      <w:lang w:eastAsia="ru-RU"/>
    </w:rPr>
  </w:style>
  <w:style w:type="paragraph" w:customStyle="1" w:styleId="afff7">
    <w:basedOn w:val="a"/>
    <w:next w:val="a8"/>
    <w:qFormat/>
    <w:rsid w:val="00C01F69"/>
    <w:pPr>
      <w:spacing w:after="0" w:line="240" w:lineRule="auto"/>
      <w:jc w:val="center"/>
    </w:pPr>
    <w:rPr>
      <w:rFonts w:ascii="Times New Roman" w:eastAsia="Times New Roman" w:hAnsi="Times New Roman" w:cs="Times New Roman"/>
      <w:b/>
      <w:sz w:val="28"/>
      <w:szCs w:val="20"/>
      <w:lang w:eastAsia="ru-RU"/>
    </w:rPr>
  </w:style>
  <w:style w:type="character" w:customStyle="1" w:styleId="29">
    <w:name w:val="Колонтитул (2)_"/>
    <w:basedOn w:val="a0"/>
    <w:link w:val="2a"/>
    <w:rsid w:val="00461B8A"/>
    <w:rPr>
      <w:rFonts w:ascii="Times New Roman" w:eastAsia="Times New Roman" w:hAnsi="Times New Roman" w:cs="Times New Roman"/>
      <w:sz w:val="20"/>
      <w:szCs w:val="20"/>
      <w:shd w:val="clear" w:color="auto" w:fill="FFFFFF"/>
    </w:rPr>
  </w:style>
  <w:style w:type="paragraph" w:customStyle="1" w:styleId="2a">
    <w:name w:val="Колонтитул (2)"/>
    <w:basedOn w:val="a"/>
    <w:link w:val="29"/>
    <w:rsid w:val="00461B8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b">
    <w:name w:val="Основной текст (2)_"/>
    <w:basedOn w:val="a0"/>
    <w:link w:val="2c"/>
    <w:rsid w:val="00461B8A"/>
    <w:rPr>
      <w:rFonts w:ascii="Times New Roman" w:eastAsia="Times New Roman" w:hAnsi="Times New Roman" w:cs="Times New Roman"/>
      <w:shd w:val="clear" w:color="auto" w:fill="FFFFFF"/>
    </w:rPr>
  </w:style>
  <w:style w:type="paragraph" w:customStyle="1" w:styleId="2c">
    <w:name w:val="Основной текст (2)"/>
    <w:basedOn w:val="a"/>
    <w:link w:val="2b"/>
    <w:rsid w:val="00461B8A"/>
    <w:pPr>
      <w:widowControl w:val="0"/>
      <w:shd w:val="clear" w:color="auto" w:fill="FFFFFF"/>
      <w:spacing w:after="620" w:line="240" w:lineRule="auto"/>
      <w:ind w:left="5700"/>
    </w:pPr>
    <w:rPr>
      <w:rFonts w:ascii="Times New Roman" w:eastAsia="Times New Roman" w:hAnsi="Times New Roman" w:cs="Times New Roman"/>
    </w:rPr>
  </w:style>
  <w:style w:type="paragraph" w:customStyle="1" w:styleId="formattext">
    <w:name w:val="formattext"/>
    <w:basedOn w:val="a"/>
    <w:rsid w:val="00417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8">
    <w:name w:val="Unresolved Mention"/>
    <w:basedOn w:val="a0"/>
    <w:uiPriority w:val="99"/>
    <w:semiHidden/>
    <w:unhideWhenUsed/>
    <w:rsid w:val="00671B63"/>
    <w:rPr>
      <w:color w:val="605E5C"/>
      <w:shd w:val="clear" w:color="auto" w:fill="E1DFDD"/>
    </w:rPr>
  </w:style>
  <w:style w:type="paragraph" w:customStyle="1" w:styleId="ConsPlusDocList">
    <w:name w:val="ConsPlusDocList"/>
    <w:rsid w:val="00A61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1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0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107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d">
    <w:name w:val="Абзац списка2"/>
    <w:basedOn w:val="a"/>
    <w:rsid w:val="00AD07B1"/>
    <w:pPr>
      <w:spacing w:after="0" w:line="240" w:lineRule="auto"/>
      <w:ind w:left="720"/>
    </w:pPr>
    <w:rPr>
      <w:rFonts w:ascii="Calibri" w:eastAsia="Times New Roman" w:hAnsi="Calibri" w:cs="Calibri"/>
      <w:sz w:val="24"/>
      <w:szCs w:val="24"/>
      <w:lang w:eastAsia="ru-RU"/>
    </w:rPr>
  </w:style>
  <w:style w:type="paragraph" w:customStyle="1" w:styleId="39">
    <w:name w:val="Без интервала3"/>
    <w:rsid w:val="00AD07B1"/>
    <w:pPr>
      <w:spacing w:after="0" w:line="240" w:lineRule="auto"/>
    </w:pPr>
    <w:rPr>
      <w:rFonts w:ascii="Calibri" w:eastAsia="Times New Roman" w:hAnsi="Calibri" w:cs="Calibri"/>
    </w:rPr>
  </w:style>
  <w:style w:type="paragraph" w:customStyle="1" w:styleId="afff9">
    <w:basedOn w:val="a"/>
    <w:next w:val="a8"/>
    <w:qFormat/>
    <w:rsid w:val="00AD07B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285pt">
    <w:name w:val="Основной текст (2) + 8;5 pt"/>
    <w:rsid w:val="00672D7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table" w:customStyle="1" w:styleId="TableNormal">
    <w:name w:val="Table Normal"/>
    <w:uiPriority w:val="2"/>
    <w:semiHidden/>
    <w:unhideWhenUsed/>
    <w:qFormat/>
    <w:rsid w:val="00B537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37E7"/>
    <w:pPr>
      <w:widowControl w:val="0"/>
      <w:autoSpaceDE w:val="0"/>
      <w:autoSpaceDN w:val="0"/>
      <w:spacing w:after="0" w:line="240" w:lineRule="auto"/>
    </w:pPr>
    <w:rPr>
      <w:rFonts w:ascii="Times New Roman" w:eastAsia="Times New Roman" w:hAnsi="Times New Roman" w:cs="Times New Roman"/>
    </w:rPr>
  </w:style>
  <w:style w:type="character" w:customStyle="1" w:styleId="afffa">
    <w:name w:val="Другое_"/>
    <w:basedOn w:val="a0"/>
    <w:link w:val="afffb"/>
    <w:rsid w:val="0078131D"/>
    <w:rPr>
      <w:rFonts w:ascii="Times New Roman" w:eastAsia="Times New Roman" w:hAnsi="Times New Roman" w:cs="Times New Roman"/>
      <w:sz w:val="26"/>
      <w:szCs w:val="26"/>
      <w:shd w:val="clear" w:color="auto" w:fill="FFFFFF"/>
    </w:rPr>
  </w:style>
  <w:style w:type="paragraph" w:customStyle="1" w:styleId="afffb">
    <w:name w:val="Другое"/>
    <w:basedOn w:val="a"/>
    <w:link w:val="afffa"/>
    <w:rsid w:val="0078131D"/>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afffc">
    <w:name w:val="Подпись к картинке_"/>
    <w:basedOn w:val="a0"/>
    <w:link w:val="afffd"/>
    <w:rsid w:val="0078131D"/>
    <w:rPr>
      <w:rFonts w:ascii="Times New Roman" w:eastAsia="Times New Roman" w:hAnsi="Times New Roman" w:cs="Times New Roman"/>
      <w:sz w:val="16"/>
      <w:szCs w:val="16"/>
      <w:shd w:val="clear" w:color="auto" w:fill="FFFFFF"/>
    </w:rPr>
  </w:style>
  <w:style w:type="paragraph" w:customStyle="1" w:styleId="afffd">
    <w:name w:val="Подпись к картинке"/>
    <w:basedOn w:val="a"/>
    <w:link w:val="afffc"/>
    <w:rsid w:val="0078131D"/>
    <w:pPr>
      <w:widowControl w:val="0"/>
      <w:shd w:val="clear" w:color="auto" w:fill="FFFFFF"/>
      <w:spacing w:after="0" w:line="233" w:lineRule="auto"/>
      <w:ind w:left="510"/>
    </w:pPr>
    <w:rPr>
      <w:rFonts w:ascii="Times New Roman" w:eastAsia="Times New Roman" w:hAnsi="Times New Roman" w:cs="Times New Roman"/>
      <w:sz w:val="16"/>
      <w:szCs w:val="16"/>
    </w:rPr>
  </w:style>
  <w:style w:type="paragraph" w:customStyle="1" w:styleId="3a">
    <w:name w:val="Основной текст3"/>
    <w:basedOn w:val="a"/>
    <w:rsid w:val="00414F3B"/>
    <w:pPr>
      <w:widowControl w:val="0"/>
      <w:shd w:val="clear" w:color="auto" w:fill="FFFFFF"/>
      <w:spacing w:after="0" w:line="274" w:lineRule="exact"/>
      <w:ind w:hanging="920"/>
      <w:jc w:val="both"/>
    </w:pPr>
    <w:rPr>
      <w:rFonts w:ascii="Times New Roman" w:eastAsia="Times New Roman" w:hAnsi="Times New Roman" w:cs="Times New Roman"/>
      <w:color w:val="000000"/>
      <w:spacing w:val="3"/>
      <w:sz w:val="21"/>
      <w:szCs w:val="21"/>
      <w:lang w:eastAsia="zh-CN"/>
    </w:rPr>
  </w:style>
  <w:style w:type="table" w:customStyle="1" w:styleId="410">
    <w:name w:val="Сетка таблицы41"/>
    <w:basedOn w:val="a1"/>
    <w:next w:val="aa"/>
    <w:uiPriority w:val="59"/>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a"/>
    <w:uiPriority w:val="59"/>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Plain Text"/>
    <w:basedOn w:val="a"/>
    <w:link w:val="affff"/>
    <w:rsid w:val="007C6142"/>
    <w:pPr>
      <w:spacing w:after="0" w:line="240" w:lineRule="auto"/>
    </w:pPr>
    <w:rPr>
      <w:rFonts w:ascii="Courier New" w:eastAsia="Times New Roman" w:hAnsi="Courier New" w:cs="Courier New"/>
      <w:sz w:val="20"/>
      <w:szCs w:val="20"/>
      <w:lang w:eastAsia="ru-RU"/>
    </w:rPr>
  </w:style>
  <w:style w:type="character" w:customStyle="1" w:styleId="affff">
    <w:name w:val="Текст Знак"/>
    <w:basedOn w:val="a0"/>
    <w:link w:val="afffe"/>
    <w:rsid w:val="007C6142"/>
    <w:rPr>
      <w:rFonts w:ascii="Courier New" w:eastAsia="Times New Roman" w:hAnsi="Courier New" w:cs="Courier New"/>
      <w:sz w:val="20"/>
      <w:szCs w:val="20"/>
      <w:lang w:eastAsia="ru-RU"/>
    </w:rPr>
  </w:style>
  <w:style w:type="character" w:customStyle="1" w:styleId="1d">
    <w:name w:val="Заголовок Знак1"/>
    <w:basedOn w:val="a0"/>
    <w:rsid w:val="007C6142"/>
    <w:rPr>
      <w:rFonts w:ascii="Cambria" w:eastAsia="Times New Roman" w:hAnsi="Cambria" w:cs="Times New Roman"/>
      <w:b/>
      <w:bCs/>
      <w:kern w:val="28"/>
      <w:sz w:val="32"/>
      <w:szCs w:val="32"/>
      <w:lang w:eastAsia="ru-RU"/>
    </w:rPr>
  </w:style>
  <w:style w:type="character" w:customStyle="1" w:styleId="apple-converted-space">
    <w:name w:val="apple-converted-space"/>
    <w:basedOn w:val="a0"/>
    <w:rsid w:val="007C6142"/>
  </w:style>
  <w:style w:type="character" w:customStyle="1" w:styleId="1e">
    <w:name w:val="Заголовок №1_"/>
    <w:basedOn w:val="a0"/>
    <w:link w:val="1f"/>
    <w:rsid w:val="00492E79"/>
    <w:rPr>
      <w:rFonts w:ascii="Times New Roman" w:eastAsia="Times New Roman" w:hAnsi="Times New Roman" w:cs="Times New Roman"/>
      <w:sz w:val="60"/>
      <w:szCs w:val="60"/>
      <w:shd w:val="clear" w:color="auto" w:fill="FFFFFF"/>
    </w:rPr>
  </w:style>
  <w:style w:type="paragraph" w:customStyle="1" w:styleId="1f">
    <w:name w:val="Заголовок №1"/>
    <w:basedOn w:val="a"/>
    <w:link w:val="1e"/>
    <w:rsid w:val="00492E79"/>
    <w:pPr>
      <w:widowControl w:val="0"/>
      <w:shd w:val="clear" w:color="auto" w:fill="FFFFFF"/>
      <w:spacing w:after="0" w:line="240" w:lineRule="auto"/>
      <w:jc w:val="center"/>
      <w:outlineLvl w:val="0"/>
    </w:pPr>
    <w:rPr>
      <w:rFonts w:ascii="Times New Roman" w:eastAsia="Times New Roman" w:hAnsi="Times New Roman" w:cs="Times New Roman"/>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1672">
      <w:bodyDiv w:val="1"/>
      <w:marLeft w:val="0"/>
      <w:marRight w:val="0"/>
      <w:marTop w:val="0"/>
      <w:marBottom w:val="0"/>
      <w:divBdr>
        <w:top w:val="none" w:sz="0" w:space="0" w:color="auto"/>
        <w:left w:val="none" w:sz="0" w:space="0" w:color="auto"/>
        <w:bottom w:val="none" w:sz="0" w:space="0" w:color="auto"/>
        <w:right w:val="none" w:sz="0" w:space="0" w:color="auto"/>
      </w:divBdr>
    </w:div>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82462372">
      <w:bodyDiv w:val="1"/>
      <w:marLeft w:val="0"/>
      <w:marRight w:val="0"/>
      <w:marTop w:val="0"/>
      <w:marBottom w:val="0"/>
      <w:divBdr>
        <w:top w:val="none" w:sz="0" w:space="0" w:color="auto"/>
        <w:left w:val="none" w:sz="0" w:space="0" w:color="auto"/>
        <w:bottom w:val="none" w:sz="0" w:space="0" w:color="auto"/>
        <w:right w:val="none" w:sz="0" w:space="0" w:color="auto"/>
      </w:divBdr>
    </w:div>
    <w:div w:id="108087452">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49833647">
      <w:bodyDiv w:val="1"/>
      <w:marLeft w:val="0"/>
      <w:marRight w:val="0"/>
      <w:marTop w:val="0"/>
      <w:marBottom w:val="0"/>
      <w:divBdr>
        <w:top w:val="none" w:sz="0" w:space="0" w:color="auto"/>
        <w:left w:val="none" w:sz="0" w:space="0" w:color="auto"/>
        <w:bottom w:val="none" w:sz="0" w:space="0" w:color="auto"/>
        <w:right w:val="none" w:sz="0" w:space="0" w:color="auto"/>
      </w:divBdr>
    </w:div>
    <w:div w:id="152455704">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205139582">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13350980">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23289679">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391581838">
      <w:bodyDiv w:val="1"/>
      <w:marLeft w:val="0"/>
      <w:marRight w:val="0"/>
      <w:marTop w:val="0"/>
      <w:marBottom w:val="0"/>
      <w:divBdr>
        <w:top w:val="none" w:sz="0" w:space="0" w:color="auto"/>
        <w:left w:val="none" w:sz="0" w:space="0" w:color="auto"/>
        <w:bottom w:val="none" w:sz="0" w:space="0" w:color="auto"/>
        <w:right w:val="none" w:sz="0" w:space="0" w:color="auto"/>
      </w:divBdr>
    </w:div>
    <w:div w:id="462696181">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493107405">
      <w:bodyDiv w:val="1"/>
      <w:marLeft w:val="0"/>
      <w:marRight w:val="0"/>
      <w:marTop w:val="0"/>
      <w:marBottom w:val="0"/>
      <w:divBdr>
        <w:top w:val="none" w:sz="0" w:space="0" w:color="auto"/>
        <w:left w:val="none" w:sz="0" w:space="0" w:color="auto"/>
        <w:bottom w:val="none" w:sz="0" w:space="0" w:color="auto"/>
        <w:right w:val="none" w:sz="0" w:space="0" w:color="auto"/>
      </w:divBdr>
    </w:div>
    <w:div w:id="502860091">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05051542">
      <w:bodyDiv w:val="1"/>
      <w:marLeft w:val="0"/>
      <w:marRight w:val="0"/>
      <w:marTop w:val="0"/>
      <w:marBottom w:val="0"/>
      <w:divBdr>
        <w:top w:val="none" w:sz="0" w:space="0" w:color="auto"/>
        <w:left w:val="none" w:sz="0" w:space="0" w:color="auto"/>
        <w:bottom w:val="none" w:sz="0" w:space="0" w:color="auto"/>
        <w:right w:val="none" w:sz="0" w:space="0" w:color="auto"/>
      </w:divBdr>
    </w:div>
    <w:div w:id="526605341">
      <w:bodyDiv w:val="1"/>
      <w:marLeft w:val="0"/>
      <w:marRight w:val="0"/>
      <w:marTop w:val="0"/>
      <w:marBottom w:val="0"/>
      <w:divBdr>
        <w:top w:val="none" w:sz="0" w:space="0" w:color="auto"/>
        <w:left w:val="none" w:sz="0" w:space="0" w:color="auto"/>
        <w:bottom w:val="none" w:sz="0" w:space="0" w:color="auto"/>
        <w:right w:val="none" w:sz="0" w:space="0" w:color="auto"/>
      </w:divBdr>
    </w:div>
    <w:div w:id="569773638">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6930905">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40380427">
      <w:bodyDiv w:val="1"/>
      <w:marLeft w:val="0"/>
      <w:marRight w:val="0"/>
      <w:marTop w:val="0"/>
      <w:marBottom w:val="0"/>
      <w:divBdr>
        <w:top w:val="none" w:sz="0" w:space="0" w:color="auto"/>
        <w:left w:val="none" w:sz="0" w:space="0" w:color="auto"/>
        <w:bottom w:val="none" w:sz="0" w:space="0" w:color="auto"/>
        <w:right w:val="none" w:sz="0" w:space="0" w:color="auto"/>
      </w:divBdr>
    </w:div>
    <w:div w:id="641009366">
      <w:bodyDiv w:val="1"/>
      <w:marLeft w:val="0"/>
      <w:marRight w:val="0"/>
      <w:marTop w:val="0"/>
      <w:marBottom w:val="0"/>
      <w:divBdr>
        <w:top w:val="none" w:sz="0" w:space="0" w:color="auto"/>
        <w:left w:val="none" w:sz="0" w:space="0" w:color="auto"/>
        <w:bottom w:val="none" w:sz="0" w:space="0" w:color="auto"/>
        <w:right w:val="none" w:sz="0" w:space="0" w:color="auto"/>
      </w:divBdr>
    </w:div>
    <w:div w:id="662586387">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688290670">
      <w:bodyDiv w:val="1"/>
      <w:marLeft w:val="0"/>
      <w:marRight w:val="0"/>
      <w:marTop w:val="0"/>
      <w:marBottom w:val="0"/>
      <w:divBdr>
        <w:top w:val="none" w:sz="0" w:space="0" w:color="auto"/>
        <w:left w:val="none" w:sz="0" w:space="0" w:color="auto"/>
        <w:bottom w:val="none" w:sz="0" w:space="0" w:color="auto"/>
        <w:right w:val="none" w:sz="0" w:space="0" w:color="auto"/>
      </w:divBdr>
    </w:div>
    <w:div w:id="706954868">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770473669">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662443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02643229">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965548879">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86809883">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06159244">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50983935">
      <w:bodyDiv w:val="1"/>
      <w:marLeft w:val="0"/>
      <w:marRight w:val="0"/>
      <w:marTop w:val="0"/>
      <w:marBottom w:val="0"/>
      <w:divBdr>
        <w:top w:val="none" w:sz="0" w:space="0" w:color="auto"/>
        <w:left w:val="none" w:sz="0" w:space="0" w:color="auto"/>
        <w:bottom w:val="none" w:sz="0" w:space="0" w:color="auto"/>
        <w:right w:val="none" w:sz="0" w:space="0" w:color="auto"/>
      </w:divBdr>
    </w:div>
    <w:div w:id="1357541026">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81399048">
      <w:bodyDiv w:val="1"/>
      <w:marLeft w:val="0"/>
      <w:marRight w:val="0"/>
      <w:marTop w:val="0"/>
      <w:marBottom w:val="0"/>
      <w:divBdr>
        <w:top w:val="none" w:sz="0" w:space="0" w:color="auto"/>
        <w:left w:val="none" w:sz="0" w:space="0" w:color="auto"/>
        <w:bottom w:val="none" w:sz="0" w:space="0" w:color="auto"/>
        <w:right w:val="none" w:sz="0" w:space="0" w:color="auto"/>
      </w:divBdr>
    </w:div>
    <w:div w:id="1384791992">
      <w:bodyDiv w:val="1"/>
      <w:marLeft w:val="0"/>
      <w:marRight w:val="0"/>
      <w:marTop w:val="0"/>
      <w:marBottom w:val="0"/>
      <w:divBdr>
        <w:top w:val="none" w:sz="0" w:space="0" w:color="auto"/>
        <w:left w:val="none" w:sz="0" w:space="0" w:color="auto"/>
        <w:bottom w:val="none" w:sz="0" w:space="0" w:color="auto"/>
        <w:right w:val="none" w:sz="0" w:space="0" w:color="auto"/>
      </w:divBdr>
    </w:div>
    <w:div w:id="1387756115">
      <w:bodyDiv w:val="1"/>
      <w:marLeft w:val="0"/>
      <w:marRight w:val="0"/>
      <w:marTop w:val="0"/>
      <w:marBottom w:val="0"/>
      <w:divBdr>
        <w:top w:val="none" w:sz="0" w:space="0" w:color="auto"/>
        <w:left w:val="none" w:sz="0" w:space="0" w:color="auto"/>
        <w:bottom w:val="none" w:sz="0" w:space="0" w:color="auto"/>
        <w:right w:val="none" w:sz="0" w:space="0" w:color="auto"/>
      </w:divBdr>
    </w:div>
    <w:div w:id="1389525866">
      <w:bodyDiv w:val="1"/>
      <w:marLeft w:val="0"/>
      <w:marRight w:val="0"/>
      <w:marTop w:val="0"/>
      <w:marBottom w:val="0"/>
      <w:divBdr>
        <w:top w:val="none" w:sz="0" w:space="0" w:color="auto"/>
        <w:left w:val="none" w:sz="0" w:space="0" w:color="auto"/>
        <w:bottom w:val="none" w:sz="0" w:space="0" w:color="auto"/>
        <w:right w:val="none" w:sz="0" w:space="0" w:color="auto"/>
      </w:divBdr>
    </w:div>
    <w:div w:id="1407604059">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494176136">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53233024">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03566745">
      <w:bodyDiv w:val="1"/>
      <w:marLeft w:val="0"/>
      <w:marRight w:val="0"/>
      <w:marTop w:val="0"/>
      <w:marBottom w:val="0"/>
      <w:divBdr>
        <w:top w:val="none" w:sz="0" w:space="0" w:color="auto"/>
        <w:left w:val="none" w:sz="0" w:space="0" w:color="auto"/>
        <w:bottom w:val="none" w:sz="0" w:space="0" w:color="auto"/>
        <w:right w:val="none" w:sz="0" w:space="0" w:color="auto"/>
      </w:divBdr>
    </w:div>
    <w:div w:id="1611742156">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715812207">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838228825">
      <w:bodyDiv w:val="1"/>
      <w:marLeft w:val="0"/>
      <w:marRight w:val="0"/>
      <w:marTop w:val="0"/>
      <w:marBottom w:val="0"/>
      <w:divBdr>
        <w:top w:val="none" w:sz="0" w:space="0" w:color="auto"/>
        <w:left w:val="none" w:sz="0" w:space="0" w:color="auto"/>
        <w:bottom w:val="none" w:sz="0" w:space="0" w:color="auto"/>
        <w:right w:val="none" w:sz="0" w:space="0" w:color="auto"/>
      </w:divBdr>
    </w:div>
    <w:div w:id="1860509566">
      <w:bodyDiv w:val="1"/>
      <w:marLeft w:val="0"/>
      <w:marRight w:val="0"/>
      <w:marTop w:val="0"/>
      <w:marBottom w:val="0"/>
      <w:divBdr>
        <w:top w:val="none" w:sz="0" w:space="0" w:color="auto"/>
        <w:left w:val="none" w:sz="0" w:space="0" w:color="auto"/>
        <w:bottom w:val="none" w:sz="0" w:space="0" w:color="auto"/>
        <w:right w:val="none" w:sz="0" w:space="0" w:color="auto"/>
      </w:divBdr>
    </w:div>
    <w:div w:id="1860700285">
      <w:bodyDiv w:val="1"/>
      <w:marLeft w:val="0"/>
      <w:marRight w:val="0"/>
      <w:marTop w:val="0"/>
      <w:marBottom w:val="0"/>
      <w:divBdr>
        <w:top w:val="none" w:sz="0" w:space="0" w:color="auto"/>
        <w:left w:val="none" w:sz="0" w:space="0" w:color="auto"/>
        <w:bottom w:val="none" w:sz="0" w:space="0" w:color="auto"/>
        <w:right w:val="none" w:sz="0" w:space="0" w:color="auto"/>
      </w:divBdr>
    </w:div>
    <w:div w:id="1884321320">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 w:id="1967199598">
      <w:bodyDiv w:val="1"/>
      <w:marLeft w:val="0"/>
      <w:marRight w:val="0"/>
      <w:marTop w:val="0"/>
      <w:marBottom w:val="0"/>
      <w:divBdr>
        <w:top w:val="none" w:sz="0" w:space="0" w:color="auto"/>
        <w:left w:val="none" w:sz="0" w:space="0" w:color="auto"/>
        <w:bottom w:val="none" w:sz="0" w:space="0" w:color="auto"/>
        <w:right w:val="none" w:sz="0" w:space="0" w:color="auto"/>
      </w:divBdr>
    </w:div>
    <w:div w:id="1988439392">
      <w:bodyDiv w:val="1"/>
      <w:marLeft w:val="0"/>
      <w:marRight w:val="0"/>
      <w:marTop w:val="0"/>
      <w:marBottom w:val="0"/>
      <w:divBdr>
        <w:top w:val="none" w:sz="0" w:space="0" w:color="auto"/>
        <w:left w:val="none" w:sz="0" w:space="0" w:color="auto"/>
        <w:bottom w:val="none" w:sz="0" w:space="0" w:color="auto"/>
        <w:right w:val="none" w:sz="0" w:space="0" w:color="auto"/>
      </w:divBdr>
    </w:div>
    <w:div w:id="2061902756">
      <w:bodyDiv w:val="1"/>
      <w:marLeft w:val="0"/>
      <w:marRight w:val="0"/>
      <w:marTop w:val="0"/>
      <w:marBottom w:val="0"/>
      <w:divBdr>
        <w:top w:val="none" w:sz="0" w:space="0" w:color="auto"/>
        <w:left w:val="none" w:sz="0" w:space="0" w:color="auto"/>
        <w:bottom w:val="none" w:sz="0" w:space="0" w:color="auto"/>
        <w:right w:val="none" w:sz="0" w:space="0" w:color="auto"/>
      </w:divBdr>
    </w:div>
    <w:div w:id="2066219020">
      <w:bodyDiv w:val="1"/>
      <w:marLeft w:val="0"/>
      <w:marRight w:val="0"/>
      <w:marTop w:val="0"/>
      <w:marBottom w:val="0"/>
      <w:divBdr>
        <w:top w:val="none" w:sz="0" w:space="0" w:color="auto"/>
        <w:left w:val="none" w:sz="0" w:space="0" w:color="auto"/>
        <w:bottom w:val="none" w:sz="0" w:space="0" w:color="auto"/>
        <w:right w:val="none" w:sz="0" w:space="0" w:color="auto"/>
      </w:divBdr>
    </w:div>
    <w:div w:id="21261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92580&amp;sub=0" TargetMode="External"/><Relationship Id="rId18" Type="http://schemas.openxmlformats.org/officeDocument/2006/relationships/hyperlink" Target="consultantplus://offline/ref=0F5086F9AA733AD87B359335498E544786433E47A540AA22805C22D96C713DB26C9108482A95BADB98693F56E13F9EDD2F0F1D6DC7C42949B234D2A1r46AG" TargetMode="External"/><Relationship Id="rId26" Type="http://schemas.openxmlformats.org/officeDocument/2006/relationships/hyperlink" Target="consultantplus://offline/ref=F5A5A7825B77D8E1DAB465E1892FDFC7CF546D98E718F175287D676E204A539E7A9CA526D6A641B915D56D25DBr4T3H" TargetMode="External"/><Relationship Id="rId39" Type="http://schemas.openxmlformats.org/officeDocument/2006/relationships/fontTable" Target="fontTable.xml"/><Relationship Id="rId21" Type="http://schemas.openxmlformats.org/officeDocument/2006/relationships/hyperlink" Target="consultantplus://offline/ref=F5A5A7825B77D8E1DAB465E1892FDFC7CF546D98E718F175287D676E204A539E7A9CA526D6A641B915D56D25DBr4T3H" TargetMode="External"/><Relationship Id="rId34" Type="http://schemas.openxmlformats.org/officeDocument/2006/relationships/hyperlink" Target="consultantplus://offline/main?base=RLAW013;n=32972;fld=134;dst=100128" TargetMode="External"/><Relationship Id="rId7" Type="http://schemas.openxmlformats.org/officeDocument/2006/relationships/endnotes" Target="endnotes.xml"/><Relationship Id="rId12" Type="http://schemas.openxmlformats.org/officeDocument/2006/relationships/hyperlink" Target="http://ivo.garant.ru/document?id=12025268&amp;sub=144" TargetMode="External"/><Relationship Id="rId17" Type="http://schemas.openxmlformats.org/officeDocument/2006/relationships/header" Target="header2.xml"/><Relationship Id="rId25" Type="http://schemas.openxmlformats.org/officeDocument/2006/relationships/hyperlink" Target="consultantplus://offline/ref=F5A5A7825B77D8E1DAB465E1892FDFC7CF546D98E718F175287D676E204A539E7A9CA526D6A641B915D56D25DBr4T3H" TargetMode="External"/><Relationship Id="rId33" Type="http://schemas.openxmlformats.org/officeDocument/2006/relationships/hyperlink" Target="consultantplus://offline/main?base=RLAW013;n=32972;fld=134;dst=100128"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F5A5A7825B77D8E1DAB47BEC9F4388CAC45D3596E11AFF20742961397F1A55CB28DCFB7F97E052B812CB6F24DF4184F0C500B498E53A3DEF45A486C2rAT4H" TargetMode="External"/><Relationship Id="rId29" Type="http://schemas.openxmlformats.org/officeDocument/2006/relationships/hyperlink" Target="consultantplus://offline/main?base=LAW;n=2875;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2025268&amp;sub=135" TargetMode="External"/><Relationship Id="rId24" Type="http://schemas.openxmlformats.org/officeDocument/2006/relationships/hyperlink" Target="consultantplus://offline/ref=F5A5A7825B77D8E1DAB465E1892FDFC7CF546D98E718F175287D676E204A539E7A9CA526D6A641B915D56D25DBr4T3H" TargetMode="External"/><Relationship Id="rId32" Type="http://schemas.openxmlformats.org/officeDocument/2006/relationships/hyperlink" Target="consultantplus://offline/main?base=RLAW013;n=32972;fld=134;dst=100128" TargetMode="External"/><Relationship Id="rId37" Type="http://schemas.openxmlformats.org/officeDocument/2006/relationships/hyperlink" Target="consultantplus://offline/main?base=LAW;n=112715;fld=13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44363D23791ED5708B03E5A9391EAFADB57EAE5D679C6DEDF6DBD00F2FDD69C16BB084EAF4BAB46O6N7E" TargetMode="External"/><Relationship Id="rId23" Type="http://schemas.openxmlformats.org/officeDocument/2006/relationships/hyperlink" Target="consultantplus://offline/ref=F5A5A7825B77D8E1DAB465E1892FDFC7CF546D98E718F175287D676E204A539E7A9CA526D6A641B915D56D25DBr4T3H" TargetMode="External"/><Relationship Id="rId28" Type="http://schemas.openxmlformats.org/officeDocument/2006/relationships/hyperlink" Target="consultantplus://offline/main?base=RLAW908;n=84990;fld=134;dst=100014" TargetMode="External"/><Relationship Id="rId36" Type="http://schemas.openxmlformats.org/officeDocument/2006/relationships/hyperlink" Target="consultantplus://offline/main?base=RLAW013;n=32972;fld=134;dst=100128" TargetMode="External"/><Relationship Id="rId10" Type="http://schemas.openxmlformats.org/officeDocument/2006/relationships/hyperlink" Target="consultantplus://offline/ref=F384B6DFF7AC1A699B34A84D7919E460FC9845C139C9FE9CD3A360A62639DDFDAAAF438EE8CCE44847E323486AmDX6B" TargetMode="External"/><Relationship Id="rId19" Type="http://schemas.openxmlformats.org/officeDocument/2006/relationships/hyperlink" Target="consultantplus://offline/ref=F5A5A7825B77D8E1DAB465E1892FDFC7CE5E6C9EEB49A6777928696B281A098E7ED5F229CAA458A710CB6Er2TCH" TargetMode="External"/><Relationship Id="rId31" Type="http://schemas.openxmlformats.org/officeDocument/2006/relationships/hyperlink" Target="consultantplus://offline/main?base=RLAW013;n=42933;fld=134;dst=100010" TargetMode="External"/><Relationship Id="rId4" Type="http://schemas.openxmlformats.org/officeDocument/2006/relationships/settings" Target="settings.xml"/><Relationship Id="rId9" Type="http://schemas.openxmlformats.org/officeDocument/2006/relationships/hyperlink" Target="consultantplus://offline/ref=F384B6DFF7AC1A699B34A84D7919E460FC9941C230CFFE9CD3A360A62639DDFDAAAF438EE8CCE44847E323486AmDX6B" TargetMode="External"/><Relationship Id="rId14" Type="http://schemas.openxmlformats.org/officeDocument/2006/relationships/hyperlink" Target="http://ivo.garant.ru/document?id=93313&amp;sub=0" TargetMode="External"/><Relationship Id="rId22" Type="http://schemas.openxmlformats.org/officeDocument/2006/relationships/hyperlink" Target="consultantplus://offline/ref=F5A5A7825B77D8E1DAB465E1892FDFC7CF54639BE118F175287D676E204A539E7A9CA526D6A641B915D56D25DBr4T3H" TargetMode="External"/><Relationship Id="rId27" Type="http://schemas.openxmlformats.org/officeDocument/2006/relationships/hyperlink" Target="consultantplus://offline/ref=F5A5A7825B77D8E1DAB465E1892FDFC7CF57699EE716F175287D676E204A539E7A9CA526D6A641B915D56D25DBr4T3H" TargetMode="External"/><Relationship Id="rId30" Type="http://schemas.openxmlformats.org/officeDocument/2006/relationships/hyperlink" Target="consultantplus://offline/main?base=RLAW013;n=37485;fld=134" TargetMode="External"/><Relationship Id="rId35" Type="http://schemas.openxmlformats.org/officeDocument/2006/relationships/hyperlink" Target="consultantplus://offline/main?base=RLAW013;n=32972;fld=134;dst=100128" TargetMode="External"/><Relationship Id="rId8" Type="http://schemas.openxmlformats.org/officeDocument/2006/relationships/hyperlink" Target="http://www.zavitinsk.info/upload/iblock/2bd/2bd648a3830afbdd17a6e1f61a86b393.rar"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6EF4-95DB-40A7-A0F3-5D904B27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7813</TotalTime>
  <Pages>1</Pages>
  <Words>82379</Words>
  <Characters>469566</Characters>
  <Application>Microsoft Office Word</Application>
  <DocSecurity>0</DocSecurity>
  <Lines>3913</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Управляющий делами</cp:lastModifiedBy>
  <cp:revision>153</cp:revision>
  <cp:lastPrinted>2021-12-20T08:04:00Z</cp:lastPrinted>
  <dcterms:created xsi:type="dcterms:W3CDTF">2021-06-01T02:25:00Z</dcterms:created>
  <dcterms:modified xsi:type="dcterms:W3CDTF">2021-12-20T08:23:00Z</dcterms:modified>
</cp:coreProperties>
</file>