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4EB7E2AA" w:rsidR="00320798" w:rsidRPr="00552437" w:rsidRDefault="00320798" w:rsidP="00320798">
      <w:pPr>
        <w:jc w:val="center"/>
        <w:rPr>
          <w:b/>
          <w:szCs w:val="28"/>
          <w:lang w:val="en-US"/>
        </w:rPr>
      </w:pPr>
      <w:r w:rsidRPr="005C6B5D">
        <w:rPr>
          <w:b/>
          <w:szCs w:val="28"/>
        </w:rPr>
        <w:t>ЗАКЛЮЧЕНИЕ</w:t>
      </w:r>
      <w:r w:rsidR="007F2C7D" w:rsidRPr="005C6B5D">
        <w:rPr>
          <w:b/>
          <w:szCs w:val="28"/>
          <w:lang w:val="en-US"/>
        </w:rPr>
        <w:t xml:space="preserve"> № </w:t>
      </w:r>
      <w:r w:rsidR="00552437" w:rsidRPr="00552437">
        <w:rPr>
          <w:b/>
          <w:szCs w:val="28"/>
          <w:lang w:val="en-US"/>
        </w:rPr>
        <w:t>8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 xml:space="preserve">на проект решения </w:t>
      </w:r>
      <w:bookmarkStart w:id="1" w:name="_Hlk101182026"/>
      <w:r w:rsidRPr="005C6B5D">
        <w:rPr>
          <w:b/>
          <w:szCs w:val="28"/>
        </w:rPr>
        <w:t>«О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1"/>
    </w:p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0"/>
    <w:p w14:paraId="40824102" w14:textId="45C046E4" w:rsidR="00320798" w:rsidRPr="005C6B5D" w:rsidRDefault="00552437" w:rsidP="00320798">
      <w:pPr>
        <w:jc w:val="both"/>
        <w:rPr>
          <w:szCs w:val="28"/>
        </w:rPr>
      </w:pPr>
      <w:r>
        <w:rPr>
          <w:szCs w:val="28"/>
        </w:rPr>
        <w:t>1</w:t>
      </w:r>
      <w:r w:rsidR="00B10606">
        <w:rPr>
          <w:szCs w:val="28"/>
        </w:rPr>
        <w:t>8</w:t>
      </w:r>
      <w:r>
        <w:rPr>
          <w:szCs w:val="28"/>
        </w:rPr>
        <w:t>.04</w:t>
      </w:r>
      <w:r w:rsidR="00103B06" w:rsidRPr="005C6B5D">
        <w:rPr>
          <w:szCs w:val="28"/>
        </w:rPr>
        <w:t>.</w:t>
      </w:r>
      <w:r w:rsidR="001B4ACC" w:rsidRPr="005C6B5D">
        <w:rPr>
          <w:szCs w:val="28"/>
        </w:rPr>
        <w:t>2022</w:t>
      </w:r>
      <w:r w:rsidR="0032782B" w:rsidRPr="005C6B5D">
        <w:rPr>
          <w:szCs w:val="28"/>
        </w:rPr>
        <w:t xml:space="preserve"> </w:t>
      </w:r>
      <w:r w:rsidR="00320798" w:rsidRPr="005C6B5D">
        <w:rPr>
          <w:szCs w:val="28"/>
        </w:rPr>
        <w:t xml:space="preserve">г.                                                                       </w:t>
      </w:r>
      <w:r w:rsidR="009D6EC2" w:rsidRPr="005C6B5D">
        <w:rPr>
          <w:szCs w:val="28"/>
        </w:rPr>
        <w:t xml:space="preserve">   </w:t>
      </w:r>
      <w:r w:rsidR="00320798" w:rsidRPr="005C6B5D">
        <w:rPr>
          <w:szCs w:val="28"/>
        </w:rPr>
        <w:t xml:space="preserve">  </w:t>
      </w:r>
      <w:r w:rsidR="009370E0" w:rsidRPr="005C6B5D">
        <w:rPr>
          <w:szCs w:val="28"/>
        </w:rPr>
        <w:t xml:space="preserve">  </w:t>
      </w:r>
      <w:r w:rsidR="00320798" w:rsidRPr="005C6B5D">
        <w:rPr>
          <w:szCs w:val="28"/>
        </w:rPr>
        <w:t xml:space="preserve">   г.</w:t>
      </w:r>
      <w:r w:rsidR="0055134E" w:rsidRPr="005C6B5D">
        <w:rPr>
          <w:szCs w:val="28"/>
        </w:rPr>
        <w:t xml:space="preserve"> </w:t>
      </w:r>
      <w:r w:rsidR="004D0FC2" w:rsidRPr="005C6B5D">
        <w:rPr>
          <w:szCs w:val="28"/>
        </w:rPr>
        <w:t>Завитинск</w:t>
      </w:r>
    </w:p>
    <w:p w14:paraId="6004AF42" w14:textId="77777777" w:rsidR="00320798" w:rsidRPr="005C6B5D" w:rsidRDefault="00320798" w:rsidP="00320798">
      <w:pPr>
        <w:jc w:val="both"/>
        <w:rPr>
          <w:szCs w:val="28"/>
        </w:rPr>
      </w:pPr>
    </w:p>
    <w:p w14:paraId="2EC46665" w14:textId="1DB66CA2" w:rsidR="00320798" w:rsidRPr="005C6B5D" w:rsidRDefault="00320798" w:rsidP="00A26C1F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Заключение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4D0FC2" w:rsidRPr="005C6B5D">
        <w:rPr>
          <w:bCs w:val="0"/>
          <w:szCs w:val="28"/>
        </w:rPr>
        <w:t>тного органа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Завитинского</w:t>
      </w:r>
      <w:r w:rsidR="00BC223F"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на</w:t>
      </w:r>
      <w:r w:rsidR="009D6E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проект решения </w:t>
      </w:r>
      <w:r w:rsidR="004D0FC2" w:rsidRPr="005C6B5D">
        <w:rPr>
          <w:szCs w:val="28"/>
        </w:rPr>
        <w:t xml:space="preserve">«О внесении изменений в решение </w:t>
      </w:r>
      <w:r w:rsidR="00B14BA9" w:rsidRPr="005C6B5D">
        <w:rPr>
          <w:szCs w:val="28"/>
        </w:rPr>
        <w:t xml:space="preserve">Совета народных депутатов </w:t>
      </w:r>
      <w:r w:rsidR="001B4ACC" w:rsidRPr="005C6B5D">
        <w:rPr>
          <w:szCs w:val="28"/>
        </w:rPr>
        <w:t xml:space="preserve">Завитинского муниципального округа </w:t>
      </w:r>
      <w:r w:rsidR="00B14BA9" w:rsidRPr="005C6B5D">
        <w:rPr>
          <w:szCs w:val="28"/>
        </w:rPr>
        <w:t xml:space="preserve">от </w:t>
      </w:r>
      <w:r w:rsidR="001B4ACC" w:rsidRPr="005C6B5D">
        <w:rPr>
          <w:szCs w:val="28"/>
        </w:rPr>
        <w:t>22.12.2021</w:t>
      </w:r>
      <w:r w:rsidR="00A26C1F" w:rsidRPr="005C6B5D">
        <w:rPr>
          <w:szCs w:val="28"/>
        </w:rPr>
        <w:t xml:space="preserve">№ </w:t>
      </w:r>
      <w:r w:rsidR="001B4ACC" w:rsidRPr="005C6B5D">
        <w:rPr>
          <w:szCs w:val="28"/>
        </w:rPr>
        <w:t>59/8</w:t>
      </w:r>
      <w:r w:rsidR="00A26C1F" w:rsidRPr="005C6B5D">
        <w:rPr>
          <w:szCs w:val="28"/>
        </w:rPr>
        <w:t xml:space="preserve"> «Об утверждении бюджета Завитинского </w:t>
      </w:r>
      <w:r w:rsidR="001B4ACC" w:rsidRPr="005C6B5D">
        <w:rPr>
          <w:szCs w:val="28"/>
        </w:rPr>
        <w:t>муниципального округа</w:t>
      </w:r>
      <w:r w:rsidR="00A26C1F" w:rsidRPr="005C6B5D">
        <w:rPr>
          <w:szCs w:val="28"/>
        </w:rPr>
        <w:t xml:space="preserve"> на 202</w:t>
      </w:r>
      <w:r w:rsidR="001B4ACC" w:rsidRPr="005C6B5D">
        <w:rPr>
          <w:szCs w:val="28"/>
        </w:rPr>
        <w:t>2</w:t>
      </w:r>
      <w:r w:rsidR="00A26C1F" w:rsidRPr="005C6B5D">
        <w:rPr>
          <w:szCs w:val="28"/>
        </w:rPr>
        <w:t xml:space="preserve"> год и плановый период 202</w:t>
      </w:r>
      <w:r w:rsidR="001B4ACC" w:rsidRPr="005C6B5D">
        <w:rPr>
          <w:szCs w:val="28"/>
        </w:rPr>
        <w:t>3</w:t>
      </w:r>
      <w:r w:rsidR="00A26C1F" w:rsidRPr="005C6B5D">
        <w:rPr>
          <w:szCs w:val="28"/>
        </w:rPr>
        <w:t>-202</w:t>
      </w:r>
      <w:r w:rsidR="001B4ACC" w:rsidRPr="005C6B5D">
        <w:rPr>
          <w:szCs w:val="28"/>
        </w:rPr>
        <w:t>4</w:t>
      </w:r>
      <w:r w:rsidR="00A26C1F" w:rsidRPr="005C6B5D">
        <w:rPr>
          <w:szCs w:val="28"/>
        </w:rPr>
        <w:t xml:space="preserve"> годов» </w:t>
      </w:r>
      <w:r w:rsidRPr="005C6B5D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5C6B5D">
        <w:rPr>
          <w:bCs w:val="0"/>
          <w:szCs w:val="28"/>
        </w:rPr>
        <w:t>ем</w:t>
      </w:r>
      <w:r w:rsidRPr="005C6B5D">
        <w:rPr>
          <w:bCs w:val="0"/>
          <w:szCs w:val="28"/>
        </w:rPr>
        <w:t xml:space="preserve"> «О бюджетном процессе в </w:t>
      </w:r>
      <w:r w:rsidR="00F270B4" w:rsidRPr="005C6B5D">
        <w:rPr>
          <w:bCs w:val="0"/>
          <w:szCs w:val="28"/>
        </w:rPr>
        <w:t>Завитинском</w:t>
      </w:r>
      <w:r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муниципальном округе Амурской области</w:t>
      </w:r>
      <w:r w:rsidRPr="005C6B5D">
        <w:rPr>
          <w:bCs w:val="0"/>
          <w:szCs w:val="28"/>
        </w:rPr>
        <w:t xml:space="preserve">», Положением «О </w:t>
      </w:r>
      <w:r w:rsidR="00F270B4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F270B4" w:rsidRPr="005C6B5D">
        <w:rPr>
          <w:bCs w:val="0"/>
          <w:szCs w:val="28"/>
        </w:rPr>
        <w:t xml:space="preserve">тном органе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>».</w:t>
      </w:r>
    </w:p>
    <w:p w14:paraId="3F990E5A" w14:textId="122BE218" w:rsidR="00AD357B" w:rsidRPr="005C6B5D" w:rsidRDefault="00FD5D2D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К</w:t>
      </w:r>
      <w:r w:rsidR="00EC2A30" w:rsidRPr="005C6B5D">
        <w:rPr>
          <w:bCs w:val="0"/>
          <w:szCs w:val="28"/>
        </w:rPr>
        <w:t xml:space="preserve"> про</w:t>
      </w:r>
      <w:r w:rsidRPr="005C6B5D">
        <w:rPr>
          <w:bCs w:val="0"/>
          <w:szCs w:val="28"/>
        </w:rPr>
        <w:t>екту</w:t>
      </w:r>
      <w:r w:rsidR="00EC2A30" w:rsidRPr="005C6B5D">
        <w:rPr>
          <w:bCs w:val="0"/>
          <w:szCs w:val="28"/>
        </w:rPr>
        <w:t xml:space="preserve"> решения</w:t>
      </w:r>
      <w:r w:rsidRPr="005C6B5D">
        <w:rPr>
          <w:bCs w:val="0"/>
          <w:szCs w:val="28"/>
        </w:rPr>
        <w:t xml:space="preserve"> </w:t>
      </w:r>
      <w:r w:rsidR="00F00BFF" w:rsidRPr="005C6B5D">
        <w:rPr>
          <w:bCs w:val="0"/>
          <w:szCs w:val="28"/>
        </w:rPr>
        <w:t>о внесении измен</w:t>
      </w:r>
      <w:r w:rsidR="00390408" w:rsidRPr="005C6B5D">
        <w:rPr>
          <w:bCs w:val="0"/>
          <w:szCs w:val="28"/>
        </w:rPr>
        <w:t xml:space="preserve">ений в решение о </w:t>
      </w:r>
      <w:r w:rsidR="00BC223F" w:rsidRPr="005C6B5D">
        <w:rPr>
          <w:bCs w:val="0"/>
          <w:szCs w:val="28"/>
        </w:rPr>
        <w:t>бюджете на 20</w:t>
      </w:r>
      <w:r w:rsidR="005B57D4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="00F00BFF" w:rsidRPr="005C6B5D">
        <w:rPr>
          <w:bCs w:val="0"/>
          <w:szCs w:val="28"/>
        </w:rPr>
        <w:t xml:space="preserve"> год</w:t>
      </w:r>
      <w:r w:rsidR="00BC223F" w:rsidRPr="005C6B5D">
        <w:rPr>
          <w:bCs w:val="0"/>
          <w:szCs w:val="28"/>
        </w:rPr>
        <w:t xml:space="preserve"> и плановый период 20</w:t>
      </w:r>
      <w:r w:rsidR="00A043B0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3</w:t>
      </w:r>
      <w:r w:rsidR="005B57D4" w:rsidRPr="005C6B5D">
        <w:rPr>
          <w:bCs w:val="0"/>
          <w:szCs w:val="28"/>
        </w:rPr>
        <w:t>-</w:t>
      </w:r>
      <w:r w:rsidR="00BC223F" w:rsidRPr="005C6B5D">
        <w:rPr>
          <w:bCs w:val="0"/>
          <w:szCs w:val="28"/>
        </w:rPr>
        <w:t>202</w:t>
      </w:r>
      <w:r w:rsidR="001B4ACC" w:rsidRPr="005C6B5D">
        <w:rPr>
          <w:bCs w:val="0"/>
          <w:szCs w:val="28"/>
        </w:rPr>
        <w:t>4</w:t>
      </w:r>
      <w:r w:rsidR="00C0296C" w:rsidRPr="005C6B5D">
        <w:rPr>
          <w:bCs w:val="0"/>
          <w:szCs w:val="28"/>
        </w:rPr>
        <w:t xml:space="preserve"> годов</w:t>
      </w:r>
      <w:r w:rsidR="00F00BFF" w:rsidRPr="005C6B5D">
        <w:rPr>
          <w:bCs w:val="0"/>
          <w:szCs w:val="28"/>
        </w:rPr>
        <w:t xml:space="preserve"> представлена </w:t>
      </w:r>
      <w:r w:rsidRPr="005C6B5D">
        <w:rPr>
          <w:bCs w:val="0"/>
          <w:szCs w:val="28"/>
        </w:rPr>
        <w:t xml:space="preserve">пояснительная записка с обоснованием </w:t>
      </w:r>
      <w:r w:rsidR="00BA57BE" w:rsidRPr="005C6B5D">
        <w:rPr>
          <w:bCs w:val="0"/>
          <w:szCs w:val="28"/>
        </w:rPr>
        <w:t xml:space="preserve">предлагаемых изменений. </w:t>
      </w:r>
    </w:p>
    <w:p w14:paraId="6DC86E7B" w14:textId="22A6BBE7" w:rsidR="00BA57BE" w:rsidRPr="005C6B5D" w:rsidRDefault="00BA57BE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Изменения, вносимые в решение </w:t>
      </w:r>
      <w:r w:rsidR="00A043B0" w:rsidRPr="005C6B5D">
        <w:rPr>
          <w:bCs w:val="0"/>
          <w:szCs w:val="28"/>
        </w:rPr>
        <w:t>о бюджете</w:t>
      </w:r>
      <w:r w:rsidR="008E41C2" w:rsidRPr="005C6B5D">
        <w:rPr>
          <w:bCs w:val="0"/>
          <w:szCs w:val="28"/>
        </w:rPr>
        <w:t>,</w:t>
      </w:r>
      <w:r w:rsidR="00A043B0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обусловлены необходимостью уточнения </w:t>
      </w:r>
      <w:r w:rsidR="00B56BAF" w:rsidRPr="005C6B5D">
        <w:rPr>
          <w:bCs w:val="0"/>
          <w:szCs w:val="28"/>
        </w:rPr>
        <w:t xml:space="preserve">плановых </w:t>
      </w:r>
      <w:r w:rsidR="000741C9" w:rsidRPr="005C6B5D">
        <w:rPr>
          <w:bCs w:val="0"/>
          <w:szCs w:val="28"/>
        </w:rPr>
        <w:t>показателей</w:t>
      </w:r>
      <w:r w:rsidRPr="005C6B5D">
        <w:rPr>
          <w:bCs w:val="0"/>
          <w:szCs w:val="28"/>
        </w:rPr>
        <w:t xml:space="preserve"> </w:t>
      </w:r>
      <w:r w:rsidR="00742745" w:rsidRPr="005C6B5D">
        <w:rPr>
          <w:bCs w:val="0"/>
          <w:szCs w:val="28"/>
        </w:rPr>
        <w:t>по</w:t>
      </w:r>
      <w:r w:rsidR="00C761A3">
        <w:rPr>
          <w:bCs w:val="0"/>
          <w:szCs w:val="28"/>
        </w:rPr>
        <w:t xml:space="preserve"> доходной </w:t>
      </w:r>
      <w:proofErr w:type="gramStart"/>
      <w:r w:rsidR="00C761A3">
        <w:rPr>
          <w:bCs w:val="0"/>
          <w:szCs w:val="28"/>
        </w:rPr>
        <w:t xml:space="preserve">и </w:t>
      </w:r>
      <w:r w:rsidR="00742745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>расход</w:t>
      </w:r>
      <w:r w:rsidR="00742745" w:rsidRPr="005C6B5D">
        <w:rPr>
          <w:bCs w:val="0"/>
          <w:szCs w:val="28"/>
        </w:rPr>
        <w:t>ной</w:t>
      </w:r>
      <w:proofErr w:type="gramEnd"/>
      <w:r w:rsidR="00742745" w:rsidRPr="005C6B5D">
        <w:rPr>
          <w:bCs w:val="0"/>
          <w:szCs w:val="28"/>
        </w:rPr>
        <w:t xml:space="preserve"> част</w:t>
      </w:r>
      <w:r w:rsidR="00C761A3">
        <w:rPr>
          <w:bCs w:val="0"/>
          <w:szCs w:val="28"/>
        </w:rPr>
        <w:t>ям</w:t>
      </w:r>
      <w:r w:rsidRPr="005C6B5D">
        <w:rPr>
          <w:bCs w:val="0"/>
          <w:szCs w:val="28"/>
        </w:rPr>
        <w:t xml:space="preserve">  бюдж</w:t>
      </w:r>
      <w:r w:rsidR="00BC223F" w:rsidRPr="005C6B5D">
        <w:rPr>
          <w:bCs w:val="0"/>
          <w:szCs w:val="28"/>
        </w:rPr>
        <w:t xml:space="preserve">ета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="00BC223F" w:rsidRPr="005C6B5D">
        <w:rPr>
          <w:bCs w:val="0"/>
          <w:szCs w:val="28"/>
        </w:rPr>
        <w:t xml:space="preserve">  на 20</w:t>
      </w:r>
      <w:r w:rsidR="0062206F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B10606" w14:paraId="5C960E1C" w14:textId="77777777" w:rsidTr="001E0F34">
        <w:tc>
          <w:tcPr>
            <w:tcW w:w="1400" w:type="pct"/>
          </w:tcPr>
          <w:p w14:paraId="4A35E160" w14:textId="03A82456" w:rsidR="00B10606" w:rsidRPr="00F502E0" w:rsidRDefault="00B10606" w:rsidP="00F502E0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6486BAC0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975857,6</w:t>
            </w:r>
          </w:p>
        </w:tc>
        <w:tc>
          <w:tcPr>
            <w:tcW w:w="1409" w:type="pct"/>
          </w:tcPr>
          <w:p w14:paraId="6945D450" w14:textId="1FB74AD8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999099,7</w:t>
            </w:r>
          </w:p>
        </w:tc>
        <w:tc>
          <w:tcPr>
            <w:tcW w:w="1149" w:type="pct"/>
          </w:tcPr>
          <w:p w14:paraId="36EEFF8B" w14:textId="55BEF3F2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+23242,1</w:t>
            </w:r>
          </w:p>
        </w:tc>
      </w:tr>
      <w:tr w:rsidR="00B10606" w14:paraId="09626B8A" w14:textId="77777777" w:rsidTr="001E0F34">
        <w:tc>
          <w:tcPr>
            <w:tcW w:w="1400" w:type="pct"/>
          </w:tcPr>
          <w:p w14:paraId="401921D7" w14:textId="1FC45478" w:rsidR="00B10606" w:rsidRPr="00F502E0" w:rsidRDefault="00B10606" w:rsidP="00F502E0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49E93012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1032572,6</w:t>
            </w:r>
          </w:p>
        </w:tc>
        <w:tc>
          <w:tcPr>
            <w:tcW w:w="1409" w:type="pct"/>
          </w:tcPr>
          <w:p w14:paraId="2B33EB54" w14:textId="11E61063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1055797,0</w:t>
            </w:r>
          </w:p>
        </w:tc>
        <w:tc>
          <w:tcPr>
            <w:tcW w:w="1149" w:type="pct"/>
          </w:tcPr>
          <w:p w14:paraId="01D7C6AB" w14:textId="420F6461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+23224,4</w:t>
            </w:r>
          </w:p>
        </w:tc>
      </w:tr>
      <w:tr w:rsidR="00B10606" w14:paraId="5EE77738" w14:textId="77777777" w:rsidTr="001E0F34">
        <w:tc>
          <w:tcPr>
            <w:tcW w:w="1400" w:type="pct"/>
          </w:tcPr>
          <w:p w14:paraId="541EB2B2" w14:textId="70D58DB6" w:rsidR="00B10606" w:rsidRPr="00F502E0" w:rsidRDefault="00B10606" w:rsidP="00F502E0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4BAA6E4F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56715,0</w:t>
            </w:r>
          </w:p>
        </w:tc>
        <w:tc>
          <w:tcPr>
            <w:tcW w:w="1409" w:type="pct"/>
          </w:tcPr>
          <w:p w14:paraId="59903A49" w14:textId="6456BBD1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56697,3</w:t>
            </w:r>
          </w:p>
        </w:tc>
        <w:tc>
          <w:tcPr>
            <w:tcW w:w="1149" w:type="pct"/>
          </w:tcPr>
          <w:p w14:paraId="0D18E055" w14:textId="6E702913" w:rsidR="00B10606" w:rsidRPr="00F502E0" w:rsidRDefault="00B10606" w:rsidP="00F502E0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+17,7</w:t>
            </w:r>
          </w:p>
        </w:tc>
      </w:tr>
    </w:tbl>
    <w:p w14:paraId="18BEDA45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</w:p>
    <w:p w14:paraId="5AB0AA99" w14:textId="24061776" w:rsidR="003E389E" w:rsidRPr="005C6B5D" w:rsidRDefault="003E389E" w:rsidP="00B10606">
      <w:pPr>
        <w:ind w:firstLine="708"/>
        <w:jc w:val="right"/>
        <w:rPr>
          <w:rFonts w:eastAsiaTheme="minorHAnsi" w:cstheme="minorBidi"/>
          <w:bCs w:val="0"/>
          <w:szCs w:val="22"/>
          <w:lang w:eastAsia="en-US"/>
        </w:rPr>
      </w:pPr>
      <w:r w:rsidRPr="005C6B5D">
        <w:rPr>
          <w:bCs w:val="0"/>
          <w:sz w:val="22"/>
          <w:szCs w:val="22"/>
        </w:rPr>
        <w:fldChar w:fldCharType="begin"/>
      </w:r>
      <w:r w:rsidRPr="005C6B5D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5C6B5D">
        <w:rPr>
          <w:bCs w:val="0"/>
          <w:sz w:val="22"/>
          <w:szCs w:val="22"/>
        </w:rPr>
        <w:fldChar w:fldCharType="separate"/>
      </w:r>
    </w:p>
    <w:p w14:paraId="57A63A9B" w14:textId="77777777" w:rsidR="00E51D0B" w:rsidRPr="005C6B5D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fldChar w:fldCharType="end"/>
      </w:r>
    </w:p>
    <w:p w14:paraId="1F2340AD" w14:textId="77777777" w:rsidR="00935BE4" w:rsidRPr="005C6B5D" w:rsidRDefault="00F00BFF" w:rsidP="00935BE4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lastRenderedPageBreak/>
        <w:t>По результатам экспертизы проекта решения Контрольно-счётный орган установил:</w:t>
      </w:r>
    </w:p>
    <w:p w14:paraId="6D4FFC01" w14:textId="1485760D" w:rsidR="00161241" w:rsidRDefault="00F46C4F" w:rsidP="0085782D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1</w:t>
      </w:r>
      <w:r w:rsidRPr="0085782D">
        <w:rPr>
          <w:bCs w:val="0"/>
          <w:szCs w:val="28"/>
        </w:rPr>
        <w:t xml:space="preserve">. </w:t>
      </w:r>
      <w:r w:rsidR="00935BE4" w:rsidRPr="0085782D">
        <w:rPr>
          <w:bCs w:val="0"/>
          <w:szCs w:val="28"/>
        </w:rPr>
        <w:t>Решением о бюджете на 20</w:t>
      </w:r>
      <w:r w:rsidR="00E86FBF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2</w:t>
      </w:r>
      <w:r w:rsidR="00935BE4" w:rsidRPr="0085782D">
        <w:rPr>
          <w:bCs w:val="0"/>
          <w:szCs w:val="28"/>
        </w:rPr>
        <w:t xml:space="preserve"> год </w:t>
      </w:r>
      <w:r w:rsidR="00757689" w:rsidRPr="0085782D">
        <w:rPr>
          <w:bCs w:val="0"/>
          <w:szCs w:val="28"/>
        </w:rPr>
        <w:t xml:space="preserve">и плановый </w:t>
      </w:r>
      <w:r w:rsidR="00F45BD2" w:rsidRPr="0085782D">
        <w:rPr>
          <w:bCs w:val="0"/>
          <w:szCs w:val="28"/>
        </w:rPr>
        <w:t>период 20</w:t>
      </w:r>
      <w:r w:rsidR="00AA2893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3</w:t>
      </w:r>
      <w:r w:rsidR="00F45BD2" w:rsidRPr="0085782D">
        <w:rPr>
          <w:bCs w:val="0"/>
          <w:szCs w:val="28"/>
        </w:rPr>
        <w:t>-202</w:t>
      </w:r>
      <w:r w:rsidR="00EA40A1" w:rsidRPr="0085782D">
        <w:rPr>
          <w:bCs w:val="0"/>
          <w:szCs w:val="28"/>
        </w:rPr>
        <w:t>4</w:t>
      </w:r>
      <w:r w:rsidR="00757689" w:rsidRPr="0085782D">
        <w:rPr>
          <w:bCs w:val="0"/>
          <w:szCs w:val="28"/>
        </w:rPr>
        <w:t xml:space="preserve"> год</w:t>
      </w:r>
      <w:r w:rsidR="00803C48" w:rsidRPr="0085782D">
        <w:rPr>
          <w:bCs w:val="0"/>
          <w:szCs w:val="28"/>
        </w:rPr>
        <w:t>ы</w:t>
      </w:r>
      <w:r w:rsidR="00C761A3" w:rsidRPr="0085782D">
        <w:rPr>
          <w:bCs w:val="0"/>
          <w:szCs w:val="28"/>
        </w:rPr>
        <w:t xml:space="preserve"> (</w:t>
      </w:r>
      <w:bookmarkStart w:id="2" w:name="_Hlk101165538"/>
      <w:r w:rsidR="00C761A3" w:rsidRPr="0085782D">
        <w:rPr>
          <w:bCs w:val="0"/>
          <w:szCs w:val="28"/>
        </w:rPr>
        <w:t xml:space="preserve">в редакции </w:t>
      </w:r>
      <w:r w:rsidR="00C761A3" w:rsidRPr="0085782D">
        <w:rPr>
          <w:szCs w:val="28"/>
        </w:rPr>
        <w:t>17.02.2022 № 80/9)</w:t>
      </w:r>
      <w:r w:rsidR="00803C48" w:rsidRPr="0085782D">
        <w:rPr>
          <w:bCs w:val="0"/>
          <w:szCs w:val="28"/>
        </w:rPr>
        <w:t>,</w:t>
      </w:r>
      <w:r w:rsidR="00935BE4" w:rsidRPr="0085782D">
        <w:rPr>
          <w:szCs w:val="28"/>
        </w:rPr>
        <w:t xml:space="preserve"> </w:t>
      </w:r>
      <w:bookmarkEnd w:id="2"/>
      <w:r w:rsidR="0013789F" w:rsidRPr="0085782D">
        <w:rPr>
          <w:szCs w:val="28"/>
        </w:rPr>
        <w:t xml:space="preserve">были </w:t>
      </w:r>
      <w:r w:rsidR="00935BE4" w:rsidRPr="0085782D">
        <w:rPr>
          <w:szCs w:val="28"/>
        </w:rPr>
        <w:t xml:space="preserve">утверждены </w:t>
      </w:r>
      <w:r w:rsidR="00935BE4" w:rsidRPr="0085782D">
        <w:rPr>
          <w:b/>
          <w:szCs w:val="28"/>
        </w:rPr>
        <w:t xml:space="preserve">доходы </w:t>
      </w:r>
      <w:r w:rsidR="00935BE4" w:rsidRPr="0085782D">
        <w:rPr>
          <w:szCs w:val="28"/>
        </w:rPr>
        <w:t xml:space="preserve">бюджета </w:t>
      </w:r>
      <w:r w:rsidR="00F45BD2" w:rsidRPr="0085782D">
        <w:rPr>
          <w:szCs w:val="28"/>
        </w:rPr>
        <w:t>20</w:t>
      </w:r>
      <w:r w:rsidR="00E86FBF" w:rsidRPr="0085782D">
        <w:rPr>
          <w:szCs w:val="28"/>
        </w:rPr>
        <w:t>2</w:t>
      </w:r>
      <w:r w:rsidR="00EA40A1" w:rsidRPr="0085782D">
        <w:rPr>
          <w:szCs w:val="28"/>
        </w:rPr>
        <w:t>2</w:t>
      </w:r>
      <w:r w:rsidR="00B04A1D" w:rsidRPr="0085782D">
        <w:rPr>
          <w:szCs w:val="28"/>
        </w:rPr>
        <w:t xml:space="preserve"> года </w:t>
      </w:r>
      <w:r w:rsidR="00935BE4" w:rsidRPr="0085782D">
        <w:rPr>
          <w:b/>
          <w:szCs w:val="28"/>
        </w:rPr>
        <w:t xml:space="preserve">в сумме </w:t>
      </w:r>
      <w:r w:rsidR="00EA40A1" w:rsidRPr="0085782D">
        <w:rPr>
          <w:b/>
          <w:szCs w:val="28"/>
        </w:rPr>
        <w:t>975857,6</w:t>
      </w:r>
      <w:r w:rsidR="009B284D" w:rsidRPr="0085782D">
        <w:rPr>
          <w:szCs w:val="28"/>
        </w:rPr>
        <w:t>тыс. рублей.</w:t>
      </w:r>
      <w:r w:rsidR="000741C9" w:rsidRPr="0085782D">
        <w:rPr>
          <w:szCs w:val="28"/>
        </w:rPr>
        <w:t xml:space="preserve"> </w:t>
      </w:r>
      <w:r w:rsidR="00935BE4" w:rsidRPr="0085782D">
        <w:rPr>
          <w:bCs w:val="0"/>
          <w:szCs w:val="28"/>
        </w:rPr>
        <w:t>В представленном к рассмотрению проекте</w:t>
      </w:r>
      <w:r w:rsidR="004E2EFA" w:rsidRPr="0085782D">
        <w:rPr>
          <w:bCs w:val="0"/>
          <w:szCs w:val="28"/>
        </w:rPr>
        <w:t xml:space="preserve"> решения</w:t>
      </w:r>
      <w:r w:rsidR="00EA40A1" w:rsidRPr="0085782D">
        <w:rPr>
          <w:bCs w:val="0"/>
          <w:szCs w:val="28"/>
        </w:rPr>
        <w:t xml:space="preserve"> </w:t>
      </w:r>
      <w:r w:rsidR="0085782D">
        <w:rPr>
          <w:bCs w:val="0"/>
          <w:szCs w:val="28"/>
        </w:rPr>
        <w:t xml:space="preserve">предлагается увеличить </w:t>
      </w:r>
      <w:r w:rsidR="000972F5">
        <w:rPr>
          <w:bCs w:val="0"/>
          <w:szCs w:val="28"/>
        </w:rPr>
        <w:t xml:space="preserve">доходную часть бюджета </w:t>
      </w:r>
      <w:r w:rsidR="0085782D">
        <w:rPr>
          <w:bCs w:val="0"/>
          <w:szCs w:val="28"/>
        </w:rPr>
        <w:t xml:space="preserve">на 23242,1 тыс. рублей </w:t>
      </w:r>
      <w:r w:rsidR="000972F5">
        <w:rPr>
          <w:bCs w:val="0"/>
          <w:szCs w:val="28"/>
        </w:rPr>
        <w:t>или на 2,4% и утвердить в сумме 999099,7 тыс. рублей.</w:t>
      </w:r>
    </w:p>
    <w:p w14:paraId="5F0E9355" w14:textId="11D00EF7" w:rsidR="000972F5" w:rsidRDefault="000972F5" w:rsidP="0085782D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Проектом решения предлагается </w:t>
      </w:r>
      <w:r w:rsidR="00A44B2F">
        <w:rPr>
          <w:bCs w:val="0"/>
          <w:szCs w:val="28"/>
        </w:rPr>
        <w:t>увеличить объемы:</w:t>
      </w:r>
    </w:p>
    <w:p w14:paraId="275558BD" w14:textId="2A795245" w:rsidR="00A44B2F" w:rsidRDefault="00615115" w:rsidP="0085782D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A44B2F">
        <w:rPr>
          <w:bCs w:val="0"/>
          <w:szCs w:val="28"/>
        </w:rPr>
        <w:t xml:space="preserve">«Налоговых и неналоговых доходов» на 203,7 тыс. рублей или на </w:t>
      </w:r>
      <w:r>
        <w:rPr>
          <w:bCs w:val="0"/>
          <w:szCs w:val="28"/>
        </w:rPr>
        <w:t>10,5%</w:t>
      </w:r>
      <w:r w:rsidR="003A0D6B">
        <w:rPr>
          <w:bCs w:val="0"/>
          <w:szCs w:val="28"/>
        </w:rPr>
        <w:t xml:space="preserve">, в том числе на объем инициативных платежей, зачисляемых в бюджет Завитинского муниципального округа на реализацию </w:t>
      </w:r>
      <w:r w:rsidR="00241B07">
        <w:rPr>
          <w:bCs w:val="0"/>
          <w:szCs w:val="28"/>
        </w:rPr>
        <w:t xml:space="preserve">следующих </w:t>
      </w:r>
      <w:r w:rsidR="003A0D6B">
        <w:rPr>
          <w:bCs w:val="0"/>
          <w:szCs w:val="28"/>
        </w:rPr>
        <w:t>проектов</w:t>
      </w:r>
      <w:r w:rsidR="003A5B08">
        <w:rPr>
          <w:bCs w:val="0"/>
          <w:szCs w:val="28"/>
        </w:rPr>
        <w:t xml:space="preserve"> </w:t>
      </w:r>
      <w:r w:rsidR="003A5B08" w:rsidRPr="003A5B08">
        <w:rPr>
          <w:bCs w:val="0"/>
          <w:szCs w:val="28"/>
        </w:rPr>
        <w:t>развития террито</w:t>
      </w:r>
      <w:r w:rsidR="003A5B08">
        <w:rPr>
          <w:bCs w:val="0"/>
          <w:szCs w:val="28"/>
        </w:rPr>
        <w:t>р</w:t>
      </w:r>
      <w:r w:rsidR="003A5B08" w:rsidRPr="003A5B08">
        <w:rPr>
          <w:bCs w:val="0"/>
          <w:szCs w:val="28"/>
        </w:rPr>
        <w:t>ий сельских поселений Амурской области</w:t>
      </w:r>
      <w:r w:rsidR="003A5B08">
        <w:rPr>
          <w:bCs w:val="0"/>
          <w:szCs w:val="28"/>
        </w:rPr>
        <w:t xml:space="preserve">, </w:t>
      </w:r>
      <w:r w:rsidR="003A5B08" w:rsidRPr="003A5B08">
        <w:rPr>
          <w:bCs w:val="0"/>
          <w:szCs w:val="28"/>
        </w:rPr>
        <w:t>основанных на местных инициативах</w:t>
      </w:r>
      <w:r w:rsidR="003A0D6B">
        <w:rPr>
          <w:bCs w:val="0"/>
          <w:szCs w:val="28"/>
        </w:rPr>
        <w:t>:</w:t>
      </w:r>
    </w:p>
    <w:p w14:paraId="0B55E9D3" w14:textId="40642DF1" w:rsidR="00B10606" w:rsidRDefault="00B10606" w:rsidP="00B10606">
      <w:pPr>
        <w:ind w:firstLine="708"/>
        <w:jc w:val="right"/>
        <w:rPr>
          <w:bCs w:val="0"/>
          <w:szCs w:val="28"/>
        </w:rPr>
      </w:pPr>
      <w:r>
        <w:rPr>
          <w:bCs w:val="0"/>
          <w:szCs w:val="28"/>
        </w:rPr>
        <w:t>Таблица №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083"/>
      </w:tblGrid>
      <w:tr w:rsidR="00241B07" w:rsidRPr="00241B07" w14:paraId="37C84B2C" w14:textId="77777777" w:rsidTr="00F502E0">
        <w:trPr>
          <w:trHeight w:val="20"/>
        </w:trPr>
        <w:tc>
          <w:tcPr>
            <w:tcW w:w="6204" w:type="dxa"/>
          </w:tcPr>
          <w:p w14:paraId="744DC11D" w14:textId="389A6C30" w:rsidR="00241B07" w:rsidRPr="00F502E0" w:rsidRDefault="00241B07" w:rsidP="00F502E0">
            <w:pPr>
              <w:jc w:val="center"/>
              <w:rPr>
                <w:b/>
                <w:szCs w:val="28"/>
              </w:rPr>
            </w:pPr>
            <w:r w:rsidRPr="00F502E0">
              <w:rPr>
                <w:b/>
                <w:szCs w:val="28"/>
              </w:rPr>
              <w:t>Наименование проекта</w:t>
            </w:r>
          </w:p>
        </w:tc>
        <w:tc>
          <w:tcPr>
            <w:tcW w:w="3083" w:type="dxa"/>
          </w:tcPr>
          <w:p w14:paraId="65F65FDB" w14:textId="73D756A8" w:rsidR="00241B07" w:rsidRPr="00F502E0" w:rsidRDefault="00241B07" w:rsidP="00F502E0">
            <w:pPr>
              <w:jc w:val="center"/>
              <w:rPr>
                <w:b/>
                <w:szCs w:val="28"/>
              </w:rPr>
            </w:pPr>
            <w:r w:rsidRPr="00F502E0">
              <w:rPr>
                <w:b/>
                <w:szCs w:val="28"/>
              </w:rPr>
              <w:t>Объем инициативных платежей, прогнозируемых к поступлению в бюджет муниципального округа на реализацию инициативного проекта, тыс. рублей</w:t>
            </w:r>
          </w:p>
        </w:tc>
      </w:tr>
      <w:tr w:rsidR="00241B07" w:rsidRPr="00241B07" w14:paraId="059BB0FC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4E6D2DDB" w14:textId="5C97A359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г. Завитинск, (Благоустройство спортивно-игровой площадки (устройство водоотведения, ограждения, освещения, спортивно-игрового оборудования))</w:t>
            </w:r>
          </w:p>
        </w:tc>
        <w:tc>
          <w:tcPr>
            <w:tcW w:w="3083" w:type="dxa"/>
            <w:noWrap/>
            <w:hideMark/>
          </w:tcPr>
          <w:p w14:paraId="4D8515A1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19,3</w:t>
            </w:r>
          </w:p>
        </w:tc>
      </w:tr>
      <w:tr w:rsidR="00241B07" w:rsidRPr="00241B07" w14:paraId="32F36ED7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40E171D0" w14:textId="35992BBF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Албазинка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>, (Устройство спортивно-игровой площадки (устройство ограждения, освещения, установка уличных тренажёров, лавок, урн, беседки))</w:t>
            </w:r>
          </w:p>
        </w:tc>
        <w:tc>
          <w:tcPr>
            <w:tcW w:w="3083" w:type="dxa"/>
            <w:noWrap/>
            <w:hideMark/>
          </w:tcPr>
          <w:p w14:paraId="23D8103B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17,5</w:t>
            </w:r>
          </w:p>
        </w:tc>
      </w:tr>
      <w:tr w:rsidR="00241B07" w:rsidRPr="00241B07" w14:paraId="3B4A6016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3FF00BEB" w14:textId="755C61FB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с. Антоновка, (Ремонт памятника (ремонт обелиска и мемориальных досок, замена ограждения и благоустройство прилегающей территории к памятнику (тротуарная плитка))</w:t>
            </w:r>
          </w:p>
        </w:tc>
        <w:tc>
          <w:tcPr>
            <w:tcW w:w="3083" w:type="dxa"/>
            <w:noWrap/>
            <w:hideMark/>
          </w:tcPr>
          <w:p w14:paraId="7705F9BB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16,7</w:t>
            </w:r>
          </w:p>
        </w:tc>
      </w:tr>
      <w:tr w:rsidR="00241B07" w:rsidRPr="00241B07" w14:paraId="069DB5DF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2F550E39" w14:textId="6381B34B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с. Белый Яр, (Благоустройство парка отдыха на территории клуба (планировка территории, устройство пешеходных дорожек, лавочек, урн, качель, замена ограждения, установка уличного освещения))</w:t>
            </w:r>
          </w:p>
        </w:tc>
        <w:tc>
          <w:tcPr>
            <w:tcW w:w="3083" w:type="dxa"/>
            <w:noWrap/>
            <w:hideMark/>
          </w:tcPr>
          <w:p w14:paraId="6D0F7F90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19,8</w:t>
            </w:r>
          </w:p>
        </w:tc>
      </w:tr>
      <w:tr w:rsidR="00241B07" w:rsidRPr="00241B07" w14:paraId="4624769C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6B56D78B" w14:textId="2B74A22B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Иннокентьевка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>, (Благоустройство стадиона» (установка ограждения)</w:t>
            </w:r>
          </w:p>
        </w:tc>
        <w:tc>
          <w:tcPr>
            <w:tcW w:w="3083" w:type="dxa"/>
            <w:noWrap/>
            <w:hideMark/>
          </w:tcPr>
          <w:p w14:paraId="7D97DDC9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25</w:t>
            </w:r>
          </w:p>
        </w:tc>
      </w:tr>
      <w:tr w:rsidR="00241B07" w:rsidRPr="00241B07" w14:paraId="20CD5DB0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7FE70B9F" w14:textId="38302E7F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Демьяновка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>, (Благоустройство спортивно-оздоровительной площадка (устройство резинового покрытия))</w:t>
            </w:r>
          </w:p>
        </w:tc>
        <w:tc>
          <w:tcPr>
            <w:tcW w:w="3083" w:type="dxa"/>
            <w:noWrap/>
            <w:hideMark/>
          </w:tcPr>
          <w:p w14:paraId="5DB5C181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14,6</w:t>
            </w:r>
          </w:p>
        </w:tc>
      </w:tr>
      <w:tr w:rsidR="00241B07" w:rsidRPr="00241B07" w14:paraId="4A3B86C8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018FEB07" w14:textId="1B4BD0DC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Камышенка, (Ремонт кровли и фасада сельского клуба в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с.Камышенка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83" w:type="dxa"/>
            <w:noWrap/>
            <w:hideMark/>
          </w:tcPr>
          <w:p w14:paraId="093826F7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19,1</w:t>
            </w:r>
          </w:p>
        </w:tc>
      </w:tr>
      <w:tr w:rsidR="00241B07" w:rsidRPr="00241B07" w14:paraId="7493C00B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68AE7CB6" w14:textId="329DC58E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с. Успеновка, (Ремонт здания клуба с. Успеновка (крыши, кровли, козырька, крыльца, отмостка))</w:t>
            </w:r>
          </w:p>
        </w:tc>
        <w:tc>
          <w:tcPr>
            <w:tcW w:w="3083" w:type="dxa"/>
            <w:noWrap/>
            <w:hideMark/>
          </w:tcPr>
          <w:p w14:paraId="08F33061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17,7</w:t>
            </w:r>
          </w:p>
        </w:tc>
      </w:tr>
      <w:tr w:rsidR="00241B07" w:rsidRPr="00241B07" w14:paraId="3DBC677D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633B58C9" w14:textId="59FB6D91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Куприяновка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 xml:space="preserve">, (Ремонт сельского клуба (косметический ремонт внутри здания, ремонт </w:t>
            </w:r>
            <w:proofErr w:type="gramStart"/>
            <w:r w:rsidRPr="00241B07">
              <w:rPr>
                <w:bCs w:val="0"/>
                <w:color w:val="000000"/>
                <w:sz w:val="22"/>
                <w:szCs w:val="22"/>
              </w:rPr>
              <w:t>стен,  и</w:t>
            </w:r>
            <w:proofErr w:type="gramEnd"/>
            <w:r w:rsidRPr="00241B07">
              <w:rPr>
                <w:bCs w:val="0"/>
                <w:color w:val="000000"/>
                <w:sz w:val="22"/>
                <w:szCs w:val="22"/>
              </w:rPr>
              <w:t xml:space="preserve"> пола))</w:t>
            </w:r>
          </w:p>
        </w:tc>
        <w:tc>
          <w:tcPr>
            <w:tcW w:w="3083" w:type="dxa"/>
            <w:noWrap/>
            <w:hideMark/>
          </w:tcPr>
          <w:p w14:paraId="76C9FB58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18,4</w:t>
            </w:r>
          </w:p>
        </w:tc>
      </w:tr>
      <w:tr w:rsidR="00241B07" w:rsidRPr="00241B07" w14:paraId="011D11E7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7FDAFE73" w14:textId="355866C9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Подоловка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 xml:space="preserve">, (Благоустройство прилегающей территории сельского клуба 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Подоловка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>» (планировка территории, устройство пешеходных дорожек, лавочек, урн, беседки, устройство освещения, стелы и мемориальных досок))</w:t>
            </w:r>
          </w:p>
        </w:tc>
        <w:tc>
          <w:tcPr>
            <w:tcW w:w="3083" w:type="dxa"/>
            <w:noWrap/>
            <w:hideMark/>
          </w:tcPr>
          <w:p w14:paraId="0F606C07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20</w:t>
            </w:r>
          </w:p>
        </w:tc>
      </w:tr>
      <w:tr w:rsidR="00241B07" w:rsidRPr="00241B07" w14:paraId="37CC965F" w14:textId="77777777" w:rsidTr="00F502E0">
        <w:trPr>
          <w:trHeight w:val="20"/>
        </w:trPr>
        <w:tc>
          <w:tcPr>
            <w:tcW w:w="6204" w:type="dxa"/>
            <w:noWrap/>
            <w:hideMark/>
          </w:tcPr>
          <w:p w14:paraId="534477B9" w14:textId="17DA73EB" w:rsidR="00241B07" w:rsidRPr="00241B07" w:rsidRDefault="00241B07" w:rsidP="00241B07">
            <w:pPr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41B07">
              <w:rPr>
                <w:bCs w:val="0"/>
                <w:color w:val="000000"/>
                <w:sz w:val="22"/>
                <w:szCs w:val="22"/>
              </w:rPr>
              <w:t>Преображеновка</w:t>
            </w:r>
            <w:proofErr w:type="spellEnd"/>
            <w:r w:rsidRPr="00241B07">
              <w:rPr>
                <w:bCs w:val="0"/>
                <w:color w:val="000000"/>
                <w:sz w:val="22"/>
                <w:szCs w:val="22"/>
              </w:rPr>
              <w:t xml:space="preserve">, (Устройство аллеи памяти» (планировка территории, устройство пешеходных дорожек, лавочек, </w:t>
            </w:r>
            <w:proofErr w:type="gramStart"/>
            <w:r w:rsidRPr="00241B07">
              <w:rPr>
                <w:bCs w:val="0"/>
                <w:color w:val="000000"/>
                <w:sz w:val="22"/>
                <w:szCs w:val="22"/>
              </w:rPr>
              <w:t>урн,  устройство</w:t>
            </w:r>
            <w:proofErr w:type="gramEnd"/>
            <w:r w:rsidRPr="00241B07">
              <w:rPr>
                <w:bCs w:val="0"/>
                <w:color w:val="000000"/>
                <w:sz w:val="22"/>
                <w:szCs w:val="22"/>
              </w:rPr>
              <w:t xml:space="preserve"> освещения и ограждения, стелы и мемориальных досок))</w:t>
            </w:r>
          </w:p>
        </w:tc>
        <w:tc>
          <w:tcPr>
            <w:tcW w:w="3083" w:type="dxa"/>
            <w:noWrap/>
            <w:hideMark/>
          </w:tcPr>
          <w:p w14:paraId="04B1E5E1" w14:textId="77777777" w:rsidR="00241B07" w:rsidRPr="00241B07" w:rsidRDefault="00241B07" w:rsidP="00F502E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241B07">
              <w:rPr>
                <w:bCs w:val="0"/>
                <w:color w:val="000000"/>
                <w:sz w:val="22"/>
                <w:szCs w:val="22"/>
              </w:rPr>
              <w:t>15,6</w:t>
            </w:r>
          </w:p>
        </w:tc>
      </w:tr>
    </w:tbl>
    <w:p w14:paraId="175473ED" w14:textId="77777777" w:rsidR="00241B07" w:rsidRDefault="00241B07" w:rsidP="0085782D">
      <w:pPr>
        <w:ind w:firstLine="708"/>
        <w:jc w:val="both"/>
        <w:rPr>
          <w:bCs w:val="0"/>
          <w:szCs w:val="28"/>
        </w:rPr>
      </w:pPr>
    </w:p>
    <w:p w14:paraId="75DAC4D0" w14:textId="7ECB82FE" w:rsidR="00A44B2F" w:rsidRDefault="002765D8" w:rsidP="0085782D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-</w:t>
      </w:r>
      <w:r w:rsidR="00A44B2F">
        <w:rPr>
          <w:bCs w:val="0"/>
          <w:szCs w:val="28"/>
        </w:rPr>
        <w:t>«Безвозмездных поступлений»</w:t>
      </w:r>
      <w:r w:rsidR="00816585">
        <w:rPr>
          <w:bCs w:val="0"/>
          <w:szCs w:val="28"/>
        </w:rPr>
        <w:t xml:space="preserve"> на 23038,4 тыс. рублей, в том числе за счет за счет предоставления бюджету муниципального округа прочих субсидий на 23038,4 тыс. рублей, из них:</w:t>
      </w:r>
    </w:p>
    <w:p w14:paraId="2F25329E" w14:textId="12E1E7EC" w:rsidR="00816585" w:rsidRPr="00816585" w:rsidRDefault="00816585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 w:rsidRPr="00816585">
        <w:rPr>
          <w:bCs w:val="0"/>
          <w:szCs w:val="28"/>
        </w:rPr>
        <w:t xml:space="preserve">Субсидии бюджетам муниципальных образований на </w:t>
      </w:r>
      <w:proofErr w:type="spellStart"/>
      <w:r w:rsidRPr="00816585">
        <w:rPr>
          <w:bCs w:val="0"/>
          <w:szCs w:val="28"/>
        </w:rPr>
        <w:t>софинансирование</w:t>
      </w:r>
      <w:proofErr w:type="spellEnd"/>
      <w:r w:rsidRPr="00816585">
        <w:rPr>
          <w:bCs w:val="0"/>
          <w:szCs w:val="28"/>
        </w:rPr>
        <w:t xml:space="preserve"> мероприятий по модернизации систем общего образования на 2022 год и плановый период 2023 и 2024 годов на 2500,0 тыс. рублей;</w:t>
      </w:r>
    </w:p>
    <w:p w14:paraId="7F8AF803" w14:textId="64CA7C54" w:rsidR="00816585" w:rsidRPr="00816585" w:rsidRDefault="00816585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 w:rsidRPr="00816585">
        <w:rPr>
          <w:bCs w:val="0"/>
          <w:szCs w:val="28"/>
        </w:rPr>
        <w:t xml:space="preserve">Субсидии бюджетам муниципальных образований на </w:t>
      </w:r>
      <w:proofErr w:type="spellStart"/>
      <w:r w:rsidRPr="00816585">
        <w:rPr>
          <w:bCs w:val="0"/>
          <w:szCs w:val="28"/>
        </w:rPr>
        <w:t>софинансирование</w:t>
      </w:r>
      <w:proofErr w:type="spellEnd"/>
      <w:r w:rsidRPr="00816585">
        <w:rPr>
          <w:bCs w:val="0"/>
          <w:szCs w:val="28"/>
        </w:rPr>
        <w:t xml:space="preserve"> расходов, направленных на модернизацию коммунальной инфраструктуры на 672,0 тыс. рублей;</w:t>
      </w:r>
    </w:p>
    <w:p w14:paraId="4710880B" w14:textId="63C00539" w:rsidR="00816585" w:rsidRPr="00816585" w:rsidRDefault="00816585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 w:rsidRPr="00816585">
        <w:rPr>
          <w:bCs w:val="0"/>
          <w:szCs w:val="28"/>
        </w:rPr>
        <w:t>Субсидии бюджетам муниципальных образований на поддержку проектов развития территорий сельских поселений Амурской области, основанных на местных инициативах – 19866,4 тыс. рублей.</w:t>
      </w:r>
    </w:p>
    <w:p w14:paraId="3083921F" w14:textId="75A80C84" w:rsidR="001061D0" w:rsidRPr="005C6B5D" w:rsidRDefault="00F46C4F" w:rsidP="008E41C2">
      <w:pPr>
        <w:ind w:firstLine="708"/>
        <w:jc w:val="both"/>
        <w:rPr>
          <w:bCs w:val="0"/>
          <w:szCs w:val="28"/>
        </w:rPr>
      </w:pPr>
      <w:r w:rsidRPr="00816585">
        <w:rPr>
          <w:bCs w:val="0"/>
          <w:szCs w:val="28"/>
        </w:rPr>
        <w:t xml:space="preserve">2. Решением о </w:t>
      </w:r>
      <w:r w:rsidR="00950AE8" w:rsidRPr="00816585">
        <w:rPr>
          <w:bCs w:val="0"/>
          <w:szCs w:val="28"/>
        </w:rPr>
        <w:t xml:space="preserve">бюджете </w:t>
      </w:r>
      <w:r w:rsidR="008832E4" w:rsidRPr="00816585">
        <w:rPr>
          <w:bCs w:val="0"/>
          <w:szCs w:val="28"/>
        </w:rPr>
        <w:t>в п</w:t>
      </w:r>
      <w:r w:rsidR="00816585">
        <w:rPr>
          <w:bCs w:val="0"/>
          <w:szCs w:val="28"/>
        </w:rPr>
        <w:t>оследней</w:t>
      </w:r>
      <w:r w:rsidR="008832E4" w:rsidRPr="005C6B5D">
        <w:rPr>
          <w:bCs w:val="0"/>
          <w:szCs w:val="28"/>
        </w:rPr>
        <w:t xml:space="preserve"> редакции </w:t>
      </w:r>
      <w:r w:rsidRPr="005C6B5D">
        <w:rPr>
          <w:szCs w:val="28"/>
        </w:rPr>
        <w:t xml:space="preserve">утверждены </w:t>
      </w:r>
      <w:r w:rsidRPr="005C6B5D">
        <w:rPr>
          <w:b/>
          <w:szCs w:val="28"/>
        </w:rPr>
        <w:t xml:space="preserve">расходы </w:t>
      </w:r>
      <w:r w:rsidRPr="005C6B5D">
        <w:rPr>
          <w:szCs w:val="28"/>
        </w:rPr>
        <w:t>бюджет</w:t>
      </w:r>
      <w:r w:rsidR="001E564F" w:rsidRPr="005C6B5D">
        <w:rPr>
          <w:szCs w:val="28"/>
        </w:rPr>
        <w:t xml:space="preserve">а </w:t>
      </w:r>
      <w:r w:rsidR="00950AE8" w:rsidRPr="005C6B5D">
        <w:rPr>
          <w:szCs w:val="28"/>
        </w:rPr>
        <w:t>на 20</w:t>
      </w:r>
      <w:r w:rsidR="00D36DBB" w:rsidRPr="005C6B5D">
        <w:rPr>
          <w:szCs w:val="28"/>
        </w:rPr>
        <w:t>2</w:t>
      </w:r>
      <w:r w:rsidR="00EA40A1" w:rsidRPr="005C6B5D">
        <w:rPr>
          <w:szCs w:val="28"/>
        </w:rPr>
        <w:t>2</w:t>
      </w:r>
      <w:r w:rsidR="00B04A1D" w:rsidRPr="005C6B5D">
        <w:rPr>
          <w:szCs w:val="28"/>
        </w:rPr>
        <w:t xml:space="preserve"> год </w:t>
      </w:r>
      <w:r w:rsidR="001E564F" w:rsidRPr="005C6B5D">
        <w:rPr>
          <w:szCs w:val="28"/>
        </w:rPr>
        <w:t xml:space="preserve">в </w:t>
      </w:r>
      <w:proofErr w:type="gramStart"/>
      <w:r w:rsidR="001E564F" w:rsidRPr="005C6B5D">
        <w:rPr>
          <w:szCs w:val="28"/>
        </w:rPr>
        <w:t xml:space="preserve">сумме </w:t>
      </w:r>
      <w:r w:rsidRPr="005C6B5D">
        <w:rPr>
          <w:b/>
          <w:szCs w:val="28"/>
        </w:rPr>
        <w:t xml:space="preserve"> </w:t>
      </w:r>
      <w:r w:rsidR="00816585" w:rsidRPr="005C6B5D">
        <w:rPr>
          <w:b/>
          <w:bCs w:val="0"/>
          <w:szCs w:val="28"/>
        </w:rPr>
        <w:t>1032572</w:t>
      </w:r>
      <w:proofErr w:type="gramEnd"/>
      <w:r w:rsidR="00816585" w:rsidRPr="005C6B5D">
        <w:rPr>
          <w:b/>
          <w:bCs w:val="0"/>
          <w:szCs w:val="28"/>
        </w:rPr>
        <w:t xml:space="preserve">,6 </w:t>
      </w:r>
      <w:r w:rsidRPr="005C6B5D">
        <w:rPr>
          <w:szCs w:val="28"/>
        </w:rPr>
        <w:t>тыс. рублей.</w:t>
      </w:r>
      <w:r w:rsidR="008E41C2" w:rsidRPr="005C6B5D">
        <w:rPr>
          <w:szCs w:val="28"/>
        </w:rPr>
        <w:t xml:space="preserve"> </w:t>
      </w:r>
      <w:proofErr w:type="gramStart"/>
      <w:r w:rsidRPr="005C6B5D">
        <w:rPr>
          <w:bCs w:val="0"/>
          <w:szCs w:val="28"/>
        </w:rPr>
        <w:t>В</w:t>
      </w:r>
      <w:r w:rsidR="008E41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 представленном</w:t>
      </w:r>
      <w:proofErr w:type="gramEnd"/>
      <w:r w:rsidRPr="005C6B5D">
        <w:rPr>
          <w:bCs w:val="0"/>
          <w:szCs w:val="28"/>
        </w:rPr>
        <w:t xml:space="preserve"> к рассмотрению проекте решения</w:t>
      </w:r>
      <w:r w:rsidR="008E41C2" w:rsidRPr="005C6B5D">
        <w:rPr>
          <w:bCs w:val="0"/>
          <w:szCs w:val="28"/>
        </w:rPr>
        <w:t>,</w:t>
      </w:r>
      <w:r w:rsidRPr="005C6B5D">
        <w:rPr>
          <w:bCs w:val="0"/>
          <w:szCs w:val="28"/>
        </w:rPr>
        <w:t xml:space="preserve"> расхо</w:t>
      </w:r>
      <w:r w:rsidR="008E3BC6" w:rsidRPr="005C6B5D">
        <w:rPr>
          <w:bCs w:val="0"/>
          <w:szCs w:val="28"/>
        </w:rPr>
        <w:t>ды</w:t>
      </w:r>
      <w:r w:rsidR="00200835" w:rsidRPr="005C6B5D">
        <w:rPr>
          <w:bCs w:val="0"/>
          <w:szCs w:val="28"/>
        </w:rPr>
        <w:t xml:space="preserve"> бюджета</w:t>
      </w:r>
      <w:r w:rsidR="00EA40A1" w:rsidRPr="005C6B5D">
        <w:rPr>
          <w:bCs w:val="0"/>
          <w:szCs w:val="28"/>
        </w:rPr>
        <w:t xml:space="preserve"> муниципального округа</w:t>
      </w:r>
      <w:r w:rsidR="00200835" w:rsidRPr="005C6B5D">
        <w:rPr>
          <w:bCs w:val="0"/>
          <w:szCs w:val="28"/>
        </w:rPr>
        <w:t xml:space="preserve"> </w:t>
      </w:r>
      <w:r w:rsidR="000741C9" w:rsidRPr="005C6B5D">
        <w:rPr>
          <w:bCs w:val="0"/>
          <w:szCs w:val="28"/>
        </w:rPr>
        <w:t xml:space="preserve">увеличены на </w:t>
      </w:r>
      <w:r w:rsidR="00816585" w:rsidRPr="00816585">
        <w:rPr>
          <w:b/>
          <w:color w:val="000000"/>
          <w:szCs w:val="28"/>
        </w:rPr>
        <w:t>23224,4</w:t>
      </w:r>
      <w:r w:rsidR="00EA40A1" w:rsidRPr="005C6B5D">
        <w:rPr>
          <w:b/>
          <w:color w:val="000000"/>
          <w:szCs w:val="28"/>
        </w:rPr>
        <w:t>0</w:t>
      </w:r>
      <w:r w:rsidR="000741C9" w:rsidRPr="005C6B5D">
        <w:rPr>
          <w:bCs w:val="0"/>
          <w:szCs w:val="28"/>
        </w:rPr>
        <w:t xml:space="preserve"> тыс. рублей</w:t>
      </w:r>
      <w:r w:rsidR="00D001F3" w:rsidRPr="005C6B5D">
        <w:rPr>
          <w:bCs w:val="0"/>
          <w:szCs w:val="28"/>
        </w:rPr>
        <w:t xml:space="preserve"> (или на </w:t>
      </w:r>
      <w:r w:rsidR="00816585">
        <w:rPr>
          <w:bCs w:val="0"/>
          <w:szCs w:val="28"/>
        </w:rPr>
        <w:t>2,2</w:t>
      </w:r>
      <w:r w:rsidR="00D001F3" w:rsidRPr="005C6B5D">
        <w:rPr>
          <w:bCs w:val="0"/>
          <w:szCs w:val="28"/>
        </w:rPr>
        <w:t>%)</w:t>
      </w:r>
      <w:r w:rsidR="000741C9" w:rsidRPr="005C6B5D">
        <w:rPr>
          <w:bCs w:val="0"/>
          <w:szCs w:val="28"/>
        </w:rPr>
        <w:t xml:space="preserve"> и </w:t>
      </w:r>
      <w:r w:rsidR="00200835" w:rsidRPr="005C6B5D">
        <w:rPr>
          <w:szCs w:val="28"/>
        </w:rPr>
        <w:t>состав</w:t>
      </w:r>
      <w:r w:rsidR="000741C9" w:rsidRPr="005C6B5D">
        <w:rPr>
          <w:szCs w:val="28"/>
        </w:rPr>
        <w:t>ляют</w:t>
      </w:r>
      <w:r w:rsidR="00154CDA" w:rsidRPr="005C6B5D">
        <w:rPr>
          <w:b/>
          <w:bCs w:val="0"/>
          <w:szCs w:val="28"/>
        </w:rPr>
        <w:t xml:space="preserve"> </w:t>
      </w:r>
      <w:r w:rsidR="00816585" w:rsidRPr="00816585">
        <w:rPr>
          <w:b/>
          <w:bCs w:val="0"/>
          <w:szCs w:val="28"/>
        </w:rPr>
        <w:t>1055797,0</w:t>
      </w:r>
      <w:r w:rsidRPr="005C6B5D">
        <w:rPr>
          <w:bCs w:val="0"/>
          <w:szCs w:val="28"/>
        </w:rPr>
        <w:t>тыс.</w:t>
      </w:r>
      <w:r w:rsidR="007F4496" w:rsidRPr="005C6B5D">
        <w:rPr>
          <w:bCs w:val="0"/>
          <w:szCs w:val="28"/>
        </w:rPr>
        <w:t xml:space="preserve"> рублей</w:t>
      </w:r>
      <w:r w:rsidR="008E41C2" w:rsidRPr="005C6B5D">
        <w:rPr>
          <w:bCs w:val="0"/>
          <w:szCs w:val="28"/>
        </w:rPr>
        <w:t xml:space="preserve">.  </w:t>
      </w:r>
    </w:p>
    <w:p w14:paraId="42898E7F" w14:textId="0F1F45D4" w:rsidR="000E6971" w:rsidRPr="005C6B5D" w:rsidRDefault="000E6971" w:rsidP="000E6971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77390F">
        <w:rPr>
          <w:bCs w:val="0"/>
          <w:szCs w:val="28"/>
        </w:rPr>
        <w:t>3</w:t>
      </w:r>
      <w:r w:rsidRPr="005C6B5D">
        <w:rPr>
          <w:bCs w:val="0"/>
          <w:szCs w:val="28"/>
        </w:rPr>
        <w:t>.</w:t>
      </w:r>
    </w:p>
    <w:p w14:paraId="322C72CF" w14:textId="79F12B51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77390F">
        <w:rPr>
          <w:szCs w:val="28"/>
        </w:rPr>
        <w:t>3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77390F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Утверждено на 2021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Результат (</w:t>
            </w:r>
            <w:proofErr w:type="gramStart"/>
            <w:r w:rsidRPr="0077390F">
              <w:rPr>
                <w:b/>
                <w:bCs w:val="0"/>
                <w:sz w:val="20"/>
                <w:szCs w:val="20"/>
              </w:rPr>
              <w:t>+,-</w:t>
            </w:r>
            <w:proofErr w:type="gramEnd"/>
            <w:r w:rsidRPr="0077390F">
              <w:rPr>
                <w:b/>
                <w:bCs w:val="0"/>
                <w:sz w:val="20"/>
                <w:szCs w:val="20"/>
              </w:rPr>
              <w:t>)</w:t>
            </w:r>
          </w:p>
        </w:tc>
      </w:tr>
      <w:tr w:rsidR="007437EB" w:rsidRPr="0077390F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284D6FD1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1732,2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255D64A9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0220EDA7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-248,4</w:t>
            </w:r>
          </w:p>
        </w:tc>
      </w:tr>
      <w:tr w:rsidR="007437EB" w:rsidRPr="0077390F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79316900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415369,7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53CB0855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443480,8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68569B83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28111,1</w:t>
            </w:r>
          </w:p>
        </w:tc>
      </w:tr>
      <w:tr w:rsidR="007437EB" w:rsidRPr="0077390F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0375B680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25693,9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1916B595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21533,9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2D791BAB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-4160</w:t>
            </w:r>
          </w:p>
        </w:tc>
      </w:tr>
      <w:tr w:rsidR="007437EB" w:rsidRPr="0077390F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571AA2FC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6E74BE6C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9807,9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751CA161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0</w:t>
            </w:r>
          </w:p>
        </w:tc>
      </w:tr>
      <w:tr w:rsidR="007437EB" w:rsidRPr="0077390F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725E7F5D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495660,6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40F7CD49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495012,6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6273144A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-648</w:t>
            </w:r>
          </w:p>
        </w:tc>
      </w:tr>
      <w:tr w:rsidR="007437EB" w:rsidRPr="0077390F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35CABFF9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5681DF2A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7A87F170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0</w:t>
            </w:r>
          </w:p>
        </w:tc>
      </w:tr>
      <w:tr w:rsidR="007437EB" w:rsidRPr="0077390F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47E64D99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81942,6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34885E73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82112,3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7A5A518F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169,7</w:t>
            </w:r>
          </w:p>
        </w:tc>
      </w:tr>
      <w:tr w:rsidR="007437EB" w:rsidRPr="0077390F" w14:paraId="7D582B00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7437EB" w:rsidRPr="0077390F" w:rsidRDefault="007437EB" w:rsidP="007437EB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45E" w14:textId="3FFE4028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1032572,6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5B6" w14:textId="71F7B9C4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1055797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27D300FF" w:rsidR="007437EB" w:rsidRPr="0077390F" w:rsidRDefault="007437EB" w:rsidP="007437EB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23224,4</w:t>
            </w:r>
          </w:p>
        </w:tc>
      </w:tr>
    </w:tbl>
    <w:p w14:paraId="3A769C35" w14:textId="7CFBBA34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7437EB" w:rsidRPr="009B0DB6">
        <w:rPr>
          <w:bCs w:val="0"/>
          <w:sz w:val="26"/>
          <w:szCs w:val="26"/>
        </w:rPr>
        <w:t>23224,4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484CACBE" w14:textId="4BF9431D" w:rsidR="007437EB" w:rsidRPr="009B0DB6" w:rsidRDefault="007437EB" w:rsidP="0006496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/>
          <w:i/>
          <w:iCs/>
          <w:sz w:val="26"/>
          <w:szCs w:val="26"/>
        </w:rPr>
        <w:lastRenderedPageBreak/>
        <w:t>1) Контрольно-счетному органу Завитинского муниципального округа</w:t>
      </w:r>
      <w:r w:rsidRPr="009B0DB6">
        <w:rPr>
          <w:bCs w:val="0"/>
          <w:sz w:val="26"/>
          <w:szCs w:val="26"/>
        </w:rPr>
        <w:t xml:space="preserve"> – уменьшить расходы на 248,4 тыс. рублей</w:t>
      </w:r>
      <w:r w:rsidR="00C1003A" w:rsidRPr="009B0DB6">
        <w:rPr>
          <w:bCs w:val="0"/>
          <w:sz w:val="26"/>
          <w:szCs w:val="26"/>
        </w:rPr>
        <w:t xml:space="preserve"> (14,3%)</w:t>
      </w:r>
      <w:r w:rsidR="00407B17" w:rsidRPr="009B0DB6">
        <w:rPr>
          <w:bCs w:val="0"/>
          <w:sz w:val="26"/>
          <w:szCs w:val="26"/>
        </w:rPr>
        <w:t xml:space="preserve"> в связи с уменьшением штатной численности;</w:t>
      </w:r>
    </w:p>
    <w:p w14:paraId="614F44F2" w14:textId="4DD04C2F" w:rsidR="002E5C15" w:rsidRPr="009B0DB6" w:rsidRDefault="00407B17" w:rsidP="0006496E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9B0DB6">
        <w:rPr>
          <w:b/>
          <w:i/>
          <w:sz w:val="26"/>
          <w:szCs w:val="26"/>
        </w:rPr>
        <w:t>2</w:t>
      </w:r>
      <w:r w:rsidR="0049479B" w:rsidRPr="009B0DB6">
        <w:rPr>
          <w:b/>
          <w:i/>
          <w:sz w:val="26"/>
          <w:szCs w:val="26"/>
        </w:rPr>
        <w:t>)</w:t>
      </w:r>
      <w:r w:rsidR="00894A65" w:rsidRPr="009B0DB6">
        <w:rPr>
          <w:bCs w:val="0"/>
          <w:i/>
          <w:sz w:val="26"/>
          <w:szCs w:val="26"/>
        </w:rPr>
        <w:t xml:space="preserve"> </w:t>
      </w:r>
      <w:r w:rsidR="00686998"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="00686998"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C1003A" w:rsidRPr="009B0DB6">
        <w:rPr>
          <w:bCs w:val="0"/>
          <w:sz w:val="26"/>
          <w:szCs w:val="26"/>
        </w:rPr>
        <w:t xml:space="preserve">28111,1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C1003A" w:rsidRPr="009B0DB6">
        <w:rPr>
          <w:bCs w:val="0"/>
          <w:sz w:val="26"/>
          <w:szCs w:val="26"/>
        </w:rPr>
        <w:t>6,8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F241F1" w:rsidRPr="009B0DB6">
        <w:rPr>
          <w:bCs w:val="0"/>
          <w:sz w:val="26"/>
          <w:szCs w:val="26"/>
        </w:rPr>
        <w:t xml:space="preserve"> </w:t>
      </w:r>
    </w:p>
    <w:p w14:paraId="5775F909" w14:textId="14C9C5D3" w:rsidR="00C4349D" w:rsidRPr="009B0DB6" w:rsidRDefault="0006496E" w:rsidP="0006496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2.</w:t>
      </w:r>
      <w:r w:rsidR="00780C23" w:rsidRPr="009B0DB6">
        <w:rPr>
          <w:bCs w:val="0"/>
          <w:i/>
          <w:iCs/>
          <w:sz w:val="26"/>
          <w:szCs w:val="26"/>
        </w:rPr>
        <w:t>1)</w:t>
      </w:r>
      <w:r w:rsidR="00C4349D" w:rsidRPr="009B0DB6">
        <w:rPr>
          <w:bCs w:val="0"/>
          <w:sz w:val="26"/>
          <w:szCs w:val="26"/>
        </w:rPr>
        <w:t xml:space="preserve"> </w:t>
      </w:r>
      <w:r w:rsidR="00F502E0" w:rsidRPr="009B0DB6">
        <w:rPr>
          <w:bCs w:val="0"/>
          <w:sz w:val="26"/>
          <w:szCs w:val="26"/>
        </w:rPr>
        <w:t>п</w:t>
      </w:r>
      <w:r w:rsidR="00C4349D" w:rsidRPr="009B0DB6">
        <w:rPr>
          <w:bCs w:val="0"/>
          <w:sz w:val="26"/>
          <w:szCs w:val="26"/>
        </w:rPr>
        <w:t xml:space="preserve">о разделу 01 «Общегосударственные </w:t>
      </w:r>
      <w:proofErr w:type="gramStart"/>
      <w:r w:rsidR="00C4349D" w:rsidRPr="009B0DB6">
        <w:rPr>
          <w:bCs w:val="0"/>
          <w:sz w:val="26"/>
          <w:szCs w:val="26"/>
        </w:rPr>
        <w:t xml:space="preserve">вопросы» </w:t>
      </w:r>
      <w:r w:rsidR="00780C23" w:rsidRPr="009B0DB6">
        <w:rPr>
          <w:bCs w:val="0"/>
          <w:sz w:val="26"/>
          <w:szCs w:val="26"/>
        </w:rPr>
        <w:t xml:space="preserve"> </w:t>
      </w:r>
      <w:r w:rsidR="00C4349D" w:rsidRPr="009B0DB6">
        <w:rPr>
          <w:bCs w:val="0"/>
          <w:sz w:val="26"/>
          <w:szCs w:val="26"/>
        </w:rPr>
        <w:t xml:space="preserve"> </w:t>
      </w:r>
      <w:proofErr w:type="gramEnd"/>
      <w:r w:rsidR="00C4349D" w:rsidRPr="009B0DB6">
        <w:rPr>
          <w:bCs w:val="0"/>
          <w:sz w:val="26"/>
          <w:szCs w:val="26"/>
        </w:rPr>
        <w:t>резервный фонд администрации увелич</w:t>
      </w:r>
      <w:r w:rsidR="00A07405">
        <w:rPr>
          <w:bCs w:val="0"/>
          <w:sz w:val="26"/>
          <w:szCs w:val="26"/>
        </w:rPr>
        <w:t>ить</w:t>
      </w:r>
      <w:r w:rsidR="00C4349D" w:rsidRPr="009B0DB6">
        <w:rPr>
          <w:bCs w:val="0"/>
          <w:sz w:val="26"/>
          <w:szCs w:val="26"/>
        </w:rPr>
        <w:t xml:space="preserve"> на 2850,0 тыс. рублей за счет средств местного бюджета путем перераспределения средств, предусмотренных на ремонты объектов образования</w:t>
      </w:r>
      <w:r w:rsidR="00F502E0" w:rsidRPr="009B0DB6">
        <w:rPr>
          <w:bCs w:val="0"/>
          <w:sz w:val="26"/>
          <w:szCs w:val="26"/>
        </w:rPr>
        <w:t>;</w:t>
      </w:r>
    </w:p>
    <w:p w14:paraId="0B65820B" w14:textId="32A36087" w:rsidR="00780C23" w:rsidRPr="009B0DB6" w:rsidRDefault="0006496E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2.</w:t>
      </w:r>
      <w:r w:rsidR="00780C23" w:rsidRPr="009B0DB6">
        <w:rPr>
          <w:bCs w:val="0"/>
          <w:i/>
          <w:iCs/>
          <w:sz w:val="26"/>
          <w:szCs w:val="26"/>
        </w:rPr>
        <w:t>2)</w:t>
      </w:r>
      <w:r w:rsidR="00780C23" w:rsidRPr="009B0DB6">
        <w:rPr>
          <w:bCs w:val="0"/>
          <w:sz w:val="26"/>
          <w:szCs w:val="26"/>
        </w:rPr>
        <w:t xml:space="preserve"> по разделу 03 «Национальная оборона и правоохранительная деятельность» увеличить ассигнования на 1000,0 тыс. рублей на реализацию муниципальной программы «"Профилактика правонарушений, терроризма и экстремизма в Завитинском муниципальном округе" (на мероприятия по обеспечению первичных мер пожарной безопасности);</w:t>
      </w:r>
    </w:p>
    <w:p w14:paraId="74626D6D" w14:textId="1BB6E7B4" w:rsidR="00780C23" w:rsidRPr="009B0DB6" w:rsidRDefault="0006496E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2.</w:t>
      </w:r>
      <w:r w:rsidR="00780C23" w:rsidRPr="009B0DB6">
        <w:rPr>
          <w:bCs w:val="0"/>
          <w:i/>
          <w:iCs/>
          <w:sz w:val="26"/>
          <w:szCs w:val="26"/>
        </w:rPr>
        <w:t>3)</w:t>
      </w:r>
      <w:r w:rsidR="00780C23" w:rsidRPr="009B0DB6">
        <w:rPr>
          <w:bCs w:val="0"/>
          <w:sz w:val="26"/>
          <w:szCs w:val="26"/>
        </w:rPr>
        <w:t xml:space="preserve"> по разделу 05 «Жилищно-коммунальное хозяйство» </w:t>
      </w:r>
      <w:proofErr w:type="gramStart"/>
      <w:r w:rsidR="00780C23" w:rsidRPr="009B0DB6">
        <w:rPr>
          <w:bCs w:val="0"/>
          <w:sz w:val="26"/>
          <w:szCs w:val="26"/>
        </w:rPr>
        <w:t>увеличить  на</w:t>
      </w:r>
      <w:proofErr w:type="gramEnd"/>
      <w:r w:rsidR="00780C23" w:rsidRPr="009B0DB6">
        <w:rPr>
          <w:bCs w:val="0"/>
          <w:sz w:val="26"/>
          <w:szCs w:val="26"/>
        </w:rPr>
        <w:t xml:space="preserve"> 16933,5тыс. рублей, в том числе по подразделу:</w:t>
      </w:r>
    </w:p>
    <w:p w14:paraId="38C55384" w14:textId="7B413064" w:rsidR="00780C23" w:rsidRPr="009B0DB6" w:rsidRDefault="002215E1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- 0501 </w:t>
      </w:r>
      <w:r w:rsidR="00780C23" w:rsidRPr="009B0DB6">
        <w:rPr>
          <w:bCs w:val="0"/>
          <w:sz w:val="26"/>
          <w:szCs w:val="26"/>
        </w:rPr>
        <w:t>«</w:t>
      </w:r>
      <w:r w:rsidRPr="009B0DB6">
        <w:rPr>
          <w:bCs w:val="0"/>
          <w:sz w:val="26"/>
          <w:szCs w:val="26"/>
        </w:rPr>
        <w:t xml:space="preserve">жилищное хозяйство» на  реализацию мероприятий по муниципальной программе "Переселение граждан из аварийного жилищного - фонда на территории Завитинского муниципального округа на 2022- 2026 годы" </w:t>
      </w:r>
      <w:r w:rsidR="00A07405">
        <w:rPr>
          <w:bCs w:val="0"/>
          <w:sz w:val="26"/>
          <w:szCs w:val="26"/>
        </w:rPr>
        <w:t xml:space="preserve">увеличить </w:t>
      </w:r>
      <w:r w:rsidRPr="009B0DB6">
        <w:rPr>
          <w:bCs w:val="0"/>
          <w:sz w:val="26"/>
          <w:szCs w:val="26"/>
        </w:rPr>
        <w:t>на 320,0 тыс. рублей (Возмещение за жилые помещения, находящиеся в собственности граждан, проживающих в аварийном МКД – исполнение обязательств по исполнительным листам, предьявленным к администрации города Завитинска в 2021 году);</w:t>
      </w:r>
    </w:p>
    <w:p w14:paraId="25B47B78" w14:textId="61D280EB" w:rsidR="002215E1" w:rsidRPr="009B0DB6" w:rsidRDefault="002215E1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- 0502 «Коммунальное хозяйство» на  реализацию муниципальной программы "Модернизация жилищно-коммунального комплекса, энергосбережение и повышение энергетической эффективности в Завитинском муниципальном округе" </w:t>
      </w:r>
      <w:r w:rsidR="00A07405">
        <w:rPr>
          <w:bCs w:val="0"/>
          <w:sz w:val="26"/>
          <w:szCs w:val="26"/>
        </w:rPr>
        <w:t xml:space="preserve">увеличить </w:t>
      </w:r>
      <w:r w:rsidRPr="009B0DB6">
        <w:rPr>
          <w:bCs w:val="0"/>
          <w:sz w:val="26"/>
          <w:szCs w:val="26"/>
        </w:rPr>
        <w:t xml:space="preserve">на 802,4 тыс. рублей , в том числе </w:t>
      </w:r>
      <w:r w:rsidR="00A07405">
        <w:rPr>
          <w:bCs w:val="0"/>
          <w:sz w:val="26"/>
          <w:szCs w:val="26"/>
        </w:rPr>
        <w:t>р</w:t>
      </w:r>
      <w:r w:rsidRPr="009B0DB6">
        <w:rPr>
          <w:bCs w:val="0"/>
          <w:sz w:val="26"/>
          <w:szCs w:val="26"/>
        </w:rPr>
        <w:t>асходы, направленные на модернизацию коммунальной инфраструктуры на 672,</w:t>
      </w:r>
      <w:r w:rsidR="00A168BE" w:rsidRPr="009B0DB6">
        <w:rPr>
          <w:bCs w:val="0"/>
          <w:sz w:val="26"/>
          <w:szCs w:val="26"/>
        </w:rPr>
        <w:t>0</w:t>
      </w:r>
      <w:r w:rsidRPr="009B0DB6">
        <w:rPr>
          <w:bCs w:val="0"/>
          <w:sz w:val="26"/>
          <w:szCs w:val="26"/>
        </w:rPr>
        <w:t xml:space="preserve"> тыс. рубле</w:t>
      </w:r>
      <w:r w:rsidR="00A168BE" w:rsidRPr="009B0DB6">
        <w:rPr>
          <w:bCs w:val="0"/>
          <w:sz w:val="26"/>
          <w:szCs w:val="26"/>
        </w:rPr>
        <w:t xml:space="preserve"> (приобретение и установка водогрейного котла в котельную с. Болдыревка</w:t>
      </w:r>
      <w:r w:rsidR="00ED2ECC" w:rsidRPr="009B0DB6">
        <w:rPr>
          <w:bCs w:val="0"/>
          <w:sz w:val="26"/>
          <w:szCs w:val="26"/>
        </w:rPr>
        <w:t xml:space="preserve"> за счет средств субсидии из областного бюджета</w:t>
      </w:r>
      <w:r w:rsidR="00A168BE" w:rsidRPr="009B0DB6">
        <w:rPr>
          <w:bCs w:val="0"/>
          <w:sz w:val="26"/>
          <w:szCs w:val="26"/>
        </w:rPr>
        <w:t>), на мероприятия по повышению качества и надежности обслуживания населения в части предоставления услуг бань на 130,4 тыс. рублей;</w:t>
      </w:r>
    </w:p>
    <w:p w14:paraId="36B65378" w14:textId="1A5CE53F" w:rsidR="00F31C29" w:rsidRPr="009B0DB6" w:rsidRDefault="00A168BE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- 0503 «Благоустройство» уменьшить расходы на 9894,8тыс. рублей, в том числе за счет увеличения ассигнований на реализацию муниципальной программы "Эффективное управление в Завитинском муниципальном округе" на 12742,5 тыс. рублей</w:t>
      </w:r>
      <w:r w:rsidR="00F31C29" w:rsidRPr="009B0DB6">
        <w:rPr>
          <w:bCs w:val="0"/>
          <w:sz w:val="26"/>
          <w:szCs w:val="26"/>
        </w:rPr>
        <w:t xml:space="preserve"> </w:t>
      </w:r>
      <w:proofErr w:type="gramStart"/>
      <w:r w:rsidR="00F31C29" w:rsidRPr="009B0DB6">
        <w:rPr>
          <w:bCs w:val="0"/>
          <w:sz w:val="26"/>
          <w:szCs w:val="26"/>
        </w:rPr>
        <w:t>( на</w:t>
      </w:r>
      <w:proofErr w:type="gramEnd"/>
      <w:r w:rsidR="00F31C29" w:rsidRPr="009B0DB6">
        <w:rPr>
          <w:bCs w:val="0"/>
          <w:sz w:val="26"/>
          <w:szCs w:val="26"/>
        </w:rPr>
        <w:t xml:space="preserve"> реализацию  проектов развития, основанных на местных инициативах) и уменьшения ассигнований на реализацию мероприятий по муниципальной программе "Благоустройство населенных пунктов Завитинского муниципального округа"-22637,3 тыс. рублей;</w:t>
      </w:r>
    </w:p>
    <w:p w14:paraId="314AB116" w14:textId="6101ABEB" w:rsidR="00F31C29" w:rsidRPr="009B0DB6" w:rsidRDefault="00F31C29" w:rsidP="00ED2ECC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- 0505 «Другие вопросы в области жилищно-коммунального хозяйства» увеличить на 25705,9тыс. рублей</w:t>
      </w:r>
      <w:r w:rsidR="00ED2ECC" w:rsidRPr="009B0DB6">
        <w:rPr>
          <w:bCs w:val="0"/>
          <w:sz w:val="26"/>
          <w:szCs w:val="26"/>
        </w:rPr>
        <w:t xml:space="preserve"> (расходы на МБУ «Управление ЖКХ и благоустройства»</w:t>
      </w:r>
      <w:r w:rsidR="00446D44" w:rsidRPr="009B0DB6">
        <w:rPr>
          <w:bCs w:val="0"/>
          <w:sz w:val="26"/>
          <w:szCs w:val="26"/>
        </w:rPr>
        <w:t>;</w:t>
      </w:r>
    </w:p>
    <w:p w14:paraId="7625BA70" w14:textId="78D36252" w:rsidR="00123EE1" w:rsidRPr="009B0DB6" w:rsidRDefault="00446D44" w:rsidP="00123EE1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2.4)</w:t>
      </w:r>
      <w:r w:rsidRPr="009B0DB6">
        <w:rPr>
          <w:bCs w:val="0"/>
          <w:sz w:val="26"/>
          <w:szCs w:val="26"/>
        </w:rPr>
        <w:t xml:space="preserve"> по разделу 08 «Культура, </w:t>
      </w:r>
      <w:proofErr w:type="gramStart"/>
      <w:r w:rsidRPr="009B0DB6">
        <w:rPr>
          <w:bCs w:val="0"/>
          <w:sz w:val="26"/>
          <w:szCs w:val="26"/>
        </w:rPr>
        <w:t>кинематография»  увеличить</w:t>
      </w:r>
      <w:proofErr w:type="gramEnd"/>
      <w:r w:rsidRPr="009B0DB6">
        <w:rPr>
          <w:bCs w:val="0"/>
          <w:sz w:val="26"/>
          <w:szCs w:val="26"/>
        </w:rPr>
        <w:t xml:space="preserve"> ассигнования на реализацию муниципальной программы «"Эффективное управление в Завитинском муниципальном округе" </w:t>
      </w:r>
      <w:r w:rsidR="00A07405">
        <w:rPr>
          <w:bCs w:val="0"/>
          <w:sz w:val="26"/>
          <w:szCs w:val="26"/>
        </w:rPr>
        <w:t xml:space="preserve">увеличить </w:t>
      </w:r>
      <w:r w:rsidRPr="009B0DB6">
        <w:rPr>
          <w:bCs w:val="0"/>
          <w:sz w:val="26"/>
          <w:szCs w:val="26"/>
        </w:rPr>
        <w:t>на 7327,6 тыс. рублей (на реализацию проектов развития, основанных на местных инициативах)</w:t>
      </w:r>
      <w:r w:rsidR="00123EE1" w:rsidRPr="009B0DB6">
        <w:rPr>
          <w:bCs w:val="0"/>
          <w:sz w:val="26"/>
          <w:szCs w:val="26"/>
        </w:rPr>
        <w:t>.</w:t>
      </w:r>
    </w:p>
    <w:p w14:paraId="077609BB" w14:textId="45BCC6DC" w:rsidR="00446D44" w:rsidRPr="009B0DB6" w:rsidRDefault="00446D44" w:rsidP="00123EE1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Общие расходы на реализацию проектов развития, основанных на местных инициативах</w:t>
      </w:r>
      <w:r w:rsidR="001E52B4" w:rsidRPr="009B0DB6">
        <w:rPr>
          <w:bCs w:val="0"/>
          <w:sz w:val="26"/>
          <w:szCs w:val="26"/>
        </w:rPr>
        <w:t xml:space="preserve">, </w:t>
      </w:r>
      <w:r w:rsidRPr="009B0DB6">
        <w:rPr>
          <w:bCs w:val="0"/>
          <w:sz w:val="26"/>
          <w:szCs w:val="26"/>
        </w:rPr>
        <w:t>в том числе по раздела «ЖКХ» и «Культура, кинематография»</w:t>
      </w:r>
      <w:r w:rsidR="001E52B4" w:rsidRPr="009B0DB6">
        <w:rPr>
          <w:bCs w:val="0"/>
          <w:sz w:val="26"/>
          <w:szCs w:val="26"/>
        </w:rPr>
        <w:t>,</w:t>
      </w:r>
      <w:r w:rsidRPr="009B0DB6">
        <w:rPr>
          <w:bCs w:val="0"/>
          <w:sz w:val="26"/>
          <w:szCs w:val="26"/>
        </w:rPr>
        <w:t xml:space="preserve"> предлагается увеличить на 20070,1 тыс. рублей</w:t>
      </w:r>
      <w:r w:rsidR="001E52B4" w:rsidRPr="009B0DB6">
        <w:rPr>
          <w:bCs w:val="0"/>
          <w:sz w:val="26"/>
          <w:szCs w:val="26"/>
        </w:rPr>
        <w:t xml:space="preserve">, в том числе за </w:t>
      </w:r>
      <w:r w:rsidR="001E52B4" w:rsidRPr="009B0DB6">
        <w:rPr>
          <w:bCs w:val="0"/>
          <w:sz w:val="26"/>
          <w:szCs w:val="26"/>
        </w:rPr>
        <w:lastRenderedPageBreak/>
        <w:t>счет средств областной субсидии -19866,4 тыс. рублей, вклад населения – 203,7 тыс. рублей.</w:t>
      </w:r>
    </w:p>
    <w:p w14:paraId="64713505" w14:textId="606FEC15" w:rsidR="002215E1" w:rsidRPr="009B0DB6" w:rsidRDefault="00674E5C" w:rsidP="00123EE1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/>
          <w:i/>
          <w:iCs/>
          <w:sz w:val="26"/>
          <w:szCs w:val="26"/>
        </w:rPr>
        <w:t>3</w:t>
      </w:r>
      <w:r w:rsidR="00123EE1" w:rsidRPr="009B0DB6">
        <w:rPr>
          <w:b/>
          <w:i/>
          <w:iCs/>
          <w:sz w:val="26"/>
          <w:szCs w:val="26"/>
        </w:rPr>
        <w:t>)</w:t>
      </w:r>
      <w:r w:rsidR="00123EE1" w:rsidRPr="009B0DB6">
        <w:rPr>
          <w:bCs w:val="0"/>
          <w:sz w:val="26"/>
          <w:szCs w:val="26"/>
        </w:rPr>
        <w:t xml:space="preserve"> </w:t>
      </w:r>
      <w:r w:rsidR="00123EE1" w:rsidRPr="009B0DB6">
        <w:rPr>
          <w:b/>
          <w:i/>
          <w:iCs/>
          <w:sz w:val="26"/>
          <w:szCs w:val="26"/>
        </w:rPr>
        <w:t>Комитет по управлению имуществом Завитинского муниципального округа Амурской области</w:t>
      </w:r>
      <w:r w:rsidR="00123EE1" w:rsidRPr="009B0DB6">
        <w:rPr>
          <w:bCs w:val="0"/>
          <w:sz w:val="26"/>
          <w:szCs w:val="26"/>
        </w:rPr>
        <w:t xml:space="preserve"> </w:t>
      </w:r>
      <w:r w:rsidR="00373CDD" w:rsidRPr="009B0DB6">
        <w:rPr>
          <w:bCs w:val="0"/>
          <w:sz w:val="26"/>
          <w:szCs w:val="26"/>
        </w:rPr>
        <w:t xml:space="preserve">- </w:t>
      </w:r>
      <w:r w:rsidR="00123EE1" w:rsidRPr="009B0DB6">
        <w:rPr>
          <w:bCs w:val="0"/>
          <w:sz w:val="26"/>
          <w:szCs w:val="26"/>
        </w:rPr>
        <w:t xml:space="preserve">предлагается уменьшить расходы </w:t>
      </w:r>
      <w:proofErr w:type="gramStart"/>
      <w:r w:rsidR="00123EE1" w:rsidRPr="009B0DB6">
        <w:rPr>
          <w:bCs w:val="0"/>
          <w:sz w:val="26"/>
          <w:szCs w:val="26"/>
        </w:rPr>
        <w:t>на  4160</w:t>
      </w:r>
      <w:proofErr w:type="gramEnd"/>
      <w:r w:rsidR="00123EE1" w:rsidRPr="009B0DB6">
        <w:rPr>
          <w:bCs w:val="0"/>
          <w:sz w:val="26"/>
          <w:szCs w:val="26"/>
        </w:rPr>
        <w:t>,0 тыс. рублей или на 16,2%</w:t>
      </w:r>
      <w:r w:rsidR="00373CDD" w:rsidRPr="009B0DB6">
        <w:rPr>
          <w:bCs w:val="0"/>
          <w:sz w:val="26"/>
          <w:szCs w:val="26"/>
        </w:rPr>
        <w:t>,  в том числе  на реализацию мероприятий муниципальной программы "Повышение эффективности деятельности органов местного самоуправления Завитинского муниципального округа"</w:t>
      </w:r>
      <w:r w:rsidR="00C264FF" w:rsidRPr="009B0DB6">
        <w:rPr>
          <w:bCs w:val="0"/>
          <w:sz w:val="26"/>
          <w:szCs w:val="26"/>
        </w:rPr>
        <w:t>, в том числе</w:t>
      </w:r>
      <w:r w:rsidR="00373CDD" w:rsidRPr="009B0DB6">
        <w:rPr>
          <w:bCs w:val="0"/>
          <w:sz w:val="26"/>
          <w:szCs w:val="26"/>
        </w:rPr>
        <w:t>:</w:t>
      </w:r>
    </w:p>
    <w:p w14:paraId="154E9E4B" w14:textId="40C0CB0E" w:rsidR="00373CDD" w:rsidRPr="009B0DB6" w:rsidRDefault="00373CDD" w:rsidP="00123EE1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- по обеспечени</w:t>
      </w:r>
      <w:r w:rsidR="00C264FF" w:rsidRPr="009B0DB6">
        <w:rPr>
          <w:bCs w:val="0"/>
          <w:sz w:val="26"/>
          <w:szCs w:val="26"/>
        </w:rPr>
        <w:t>ю</w:t>
      </w:r>
      <w:r w:rsidRPr="009B0DB6">
        <w:rPr>
          <w:bCs w:val="0"/>
          <w:sz w:val="26"/>
          <w:szCs w:val="26"/>
        </w:rPr>
        <w:t xml:space="preserve"> эффективного управления, распоряжения, использования и сохранности муниципального имущества уменьшить на 3205,0 тыс. рублей (расходы </w:t>
      </w:r>
      <w:r w:rsidR="00C264FF" w:rsidRPr="009B0DB6">
        <w:rPr>
          <w:bCs w:val="0"/>
          <w:sz w:val="26"/>
          <w:szCs w:val="26"/>
        </w:rPr>
        <w:t>на</w:t>
      </w:r>
      <w:r w:rsidRPr="009B0DB6">
        <w:rPr>
          <w:bCs w:val="0"/>
          <w:sz w:val="26"/>
          <w:szCs w:val="26"/>
        </w:rPr>
        <w:t xml:space="preserve"> улично</w:t>
      </w:r>
      <w:r w:rsidR="00C264FF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 освещени</w:t>
      </w:r>
      <w:r w:rsidR="00C264FF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 по городу и сельским поселениям перераспределены в МБУ «ЖКХ и благоустройства);</w:t>
      </w:r>
    </w:p>
    <w:p w14:paraId="52CE8D61" w14:textId="5FE4A8FC" w:rsidR="00373CDD" w:rsidRPr="009B0DB6" w:rsidRDefault="00373CDD" w:rsidP="00123EE1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- по повышению эффективности использования муниципального имуществ уменьшить </w:t>
      </w:r>
      <w:proofErr w:type="gramStart"/>
      <w:r w:rsidRPr="009B0DB6">
        <w:rPr>
          <w:bCs w:val="0"/>
          <w:sz w:val="26"/>
          <w:szCs w:val="26"/>
        </w:rPr>
        <w:t>на  955</w:t>
      </w:r>
      <w:proofErr w:type="gramEnd"/>
      <w:r w:rsidRPr="009B0DB6">
        <w:rPr>
          <w:bCs w:val="0"/>
          <w:sz w:val="26"/>
          <w:szCs w:val="26"/>
        </w:rPr>
        <w:t xml:space="preserve">,0тыс. рублей (расходы </w:t>
      </w:r>
      <w:r w:rsidR="00C264FF" w:rsidRPr="009B0DB6">
        <w:rPr>
          <w:bCs w:val="0"/>
          <w:sz w:val="26"/>
          <w:szCs w:val="26"/>
        </w:rPr>
        <w:t>на</w:t>
      </w:r>
      <w:r w:rsidRPr="009B0DB6">
        <w:rPr>
          <w:bCs w:val="0"/>
          <w:sz w:val="26"/>
          <w:szCs w:val="26"/>
        </w:rPr>
        <w:t xml:space="preserve"> оценк</w:t>
      </w:r>
      <w:r w:rsidR="00C264FF" w:rsidRPr="009B0DB6">
        <w:rPr>
          <w:bCs w:val="0"/>
          <w:sz w:val="26"/>
          <w:szCs w:val="26"/>
        </w:rPr>
        <w:t>у</w:t>
      </w:r>
      <w:r w:rsidRPr="009B0DB6">
        <w:rPr>
          <w:bCs w:val="0"/>
          <w:sz w:val="26"/>
          <w:szCs w:val="26"/>
        </w:rPr>
        <w:t xml:space="preserve"> муниципального имущества).</w:t>
      </w:r>
    </w:p>
    <w:p w14:paraId="2EF85C3E" w14:textId="77777777" w:rsidR="00123EE1" w:rsidRPr="009B0DB6" w:rsidRDefault="00123EE1" w:rsidP="00123EE1">
      <w:pPr>
        <w:ind w:firstLine="708"/>
        <w:jc w:val="both"/>
        <w:rPr>
          <w:bCs w:val="0"/>
          <w:sz w:val="26"/>
          <w:szCs w:val="26"/>
        </w:rPr>
      </w:pPr>
    </w:p>
    <w:p w14:paraId="3EC36F9F" w14:textId="46595AB3" w:rsidR="00674E5C" w:rsidRPr="00A07405" w:rsidRDefault="00674E5C" w:rsidP="00F502E0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/>
          <w:i/>
          <w:iCs/>
          <w:sz w:val="26"/>
          <w:szCs w:val="26"/>
        </w:rPr>
        <w:t>4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373CDD" w:rsidRPr="00A07405">
        <w:rPr>
          <w:bCs w:val="0"/>
          <w:sz w:val="26"/>
          <w:szCs w:val="26"/>
        </w:rPr>
        <w:t>уменьшить расходы на 648,0 тыс. рублей</w:t>
      </w:r>
      <w:r w:rsidRPr="00A07405">
        <w:rPr>
          <w:bCs w:val="0"/>
          <w:sz w:val="26"/>
          <w:szCs w:val="26"/>
        </w:rPr>
        <w:t xml:space="preserve"> или на 0,13%, в том числе:</w:t>
      </w:r>
    </w:p>
    <w:p w14:paraId="4DE7782F" w14:textId="16FB56E7" w:rsidR="0058270A" w:rsidRPr="009B0DB6" w:rsidRDefault="00674E5C" w:rsidP="00793BF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4</w:t>
      </w:r>
      <w:r w:rsidR="0058270A" w:rsidRPr="009B0DB6">
        <w:rPr>
          <w:bCs w:val="0"/>
          <w:i/>
          <w:iCs/>
          <w:sz w:val="26"/>
          <w:szCs w:val="26"/>
        </w:rPr>
        <w:t>.1)</w:t>
      </w:r>
      <w:r w:rsidR="00C92E57" w:rsidRPr="009B0DB6">
        <w:rPr>
          <w:bCs w:val="0"/>
          <w:sz w:val="26"/>
          <w:szCs w:val="26"/>
        </w:rPr>
        <w:t xml:space="preserve"> на реализацию мероприятий </w:t>
      </w:r>
      <w:r w:rsidR="0058270A" w:rsidRPr="009B0DB6">
        <w:rPr>
          <w:bCs w:val="0"/>
          <w:sz w:val="26"/>
          <w:szCs w:val="26"/>
        </w:rPr>
        <w:t xml:space="preserve">в рамках муниципальной программы "Развитие образования в Завитинском муниципальном округе" </w:t>
      </w:r>
      <w:r w:rsidRPr="009B0DB6">
        <w:rPr>
          <w:bCs w:val="0"/>
          <w:sz w:val="26"/>
          <w:szCs w:val="26"/>
        </w:rPr>
        <w:t>увеличить на 7575,6 тыс. рублей</w:t>
      </w:r>
      <w:r w:rsidR="0058270A" w:rsidRPr="009B0DB6">
        <w:rPr>
          <w:bCs w:val="0"/>
          <w:sz w:val="26"/>
          <w:szCs w:val="26"/>
        </w:rPr>
        <w:t>, в том числе:</w:t>
      </w:r>
    </w:p>
    <w:p w14:paraId="7CB29282" w14:textId="4E8AD74D" w:rsidR="00ED6E6B" w:rsidRPr="009B0DB6" w:rsidRDefault="00ED6E6B" w:rsidP="00793BFE">
      <w:pPr>
        <w:tabs>
          <w:tab w:val="left" w:pos="0"/>
        </w:tabs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- на модернизацию системы дошкольного образования</w:t>
      </w:r>
      <w:r w:rsidR="00C264FF" w:rsidRPr="009B0DB6">
        <w:rPr>
          <w:bCs w:val="0"/>
          <w:sz w:val="26"/>
          <w:szCs w:val="26"/>
        </w:rPr>
        <w:t xml:space="preserve"> увеличить на</w:t>
      </w:r>
      <w:r w:rsidRPr="009B0DB6">
        <w:rPr>
          <w:bCs w:val="0"/>
          <w:sz w:val="26"/>
          <w:szCs w:val="26"/>
        </w:rPr>
        <w:t xml:space="preserve"> </w:t>
      </w:r>
      <w:r w:rsidR="00674E5C" w:rsidRPr="009B0DB6">
        <w:rPr>
          <w:bCs w:val="0"/>
          <w:sz w:val="26"/>
          <w:szCs w:val="26"/>
        </w:rPr>
        <w:t>330,0</w:t>
      </w:r>
      <w:r w:rsidR="00C778E6" w:rsidRPr="009B0DB6">
        <w:rPr>
          <w:bCs w:val="0"/>
          <w:sz w:val="26"/>
          <w:szCs w:val="26"/>
        </w:rPr>
        <w:t xml:space="preserve"> тыс. рублей</w:t>
      </w:r>
      <w:r w:rsidR="00C264FF" w:rsidRPr="009B0DB6">
        <w:rPr>
          <w:bCs w:val="0"/>
          <w:sz w:val="26"/>
          <w:szCs w:val="26"/>
        </w:rPr>
        <w:t xml:space="preserve"> (ремонты в детских садах)</w:t>
      </w:r>
      <w:r w:rsidR="0058270A" w:rsidRPr="009B0DB6">
        <w:rPr>
          <w:bCs w:val="0"/>
          <w:sz w:val="26"/>
          <w:szCs w:val="26"/>
        </w:rPr>
        <w:t>;</w:t>
      </w:r>
    </w:p>
    <w:p w14:paraId="69AB78D7" w14:textId="7558FC7A" w:rsidR="00ED6E6B" w:rsidRPr="009B0DB6" w:rsidRDefault="00ED6E6B" w:rsidP="00793BFE">
      <w:pPr>
        <w:tabs>
          <w:tab w:val="left" w:pos="0"/>
        </w:tabs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- на модернизацию системы общего образования </w:t>
      </w:r>
      <w:r w:rsidR="00C264FF" w:rsidRPr="009B0DB6">
        <w:rPr>
          <w:bCs w:val="0"/>
          <w:sz w:val="26"/>
          <w:szCs w:val="26"/>
        </w:rPr>
        <w:t xml:space="preserve">увеличить на </w:t>
      </w:r>
      <w:r w:rsidR="00793BFE" w:rsidRPr="009B0DB6">
        <w:rPr>
          <w:bCs w:val="0"/>
          <w:sz w:val="26"/>
          <w:szCs w:val="26"/>
        </w:rPr>
        <w:t>7245,6</w:t>
      </w:r>
      <w:r w:rsidRPr="009B0DB6">
        <w:rPr>
          <w:bCs w:val="0"/>
          <w:sz w:val="26"/>
          <w:szCs w:val="26"/>
        </w:rPr>
        <w:t xml:space="preserve"> тыс. рублей</w:t>
      </w:r>
      <w:r w:rsidR="00C264FF" w:rsidRPr="009B0DB6">
        <w:rPr>
          <w:bCs w:val="0"/>
          <w:sz w:val="26"/>
          <w:szCs w:val="26"/>
        </w:rPr>
        <w:t xml:space="preserve"> (на ремонты в школах)</w:t>
      </w:r>
      <w:r w:rsidR="00F502E0" w:rsidRPr="009B0DB6">
        <w:rPr>
          <w:bCs w:val="0"/>
          <w:sz w:val="26"/>
          <w:szCs w:val="26"/>
        </w:rPr>
        <w:t>, из них за счет средств субсидии из областного бюджета – 2500,0 тыс. рублей</w:t>
      </w:r>
      <w:r w:rsidRPr="009B0DB6">
        <w:rPr>
          <w:bCs w:val="0"/>
          <w:sz w:val="26"/>
          <w:szCs w:val="26"/>
        </w:rPr>
        <w:t>;</w:t>
      </w:r>
    </w:p>
    <w:p w14:paraId="67A37946" w14:textId="7E4FCF1E" w:rsidR="00C92E57" w:rsidRPr="009B0DB6" w:rsidRDefault="00793BFE" w:rsidP="00793BF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4</w:t>
      </w:r>
      <w:r w:rsidR="00C92E57" w:rsidRPr="009B0DB6">
        <w:rPr>
          <w:bCs w:val="0"/>
          <w:i/>
          <w:iCs/>
          <w:sz w:val="26"/>
          <w:szCs w:val="26"/>
        </w:rPr>
        <w:t>.2)</w:t>
      </w:r>
      <w:r w:rsidR="00C92E57" w:rsidRPr="009B0DB6">
        <w:rPr>
          <w:bCs w:val="0"/>
          <w:sz w:val="26"/>
          <w:szCs w:val="26"/>
        </w:rPr>
        <w:t xml:space="preserve"> на реализацию мероприятий в рамках муниципальной программы "Развитие физической культуры и спорта в Завитинском муниципальном округе"</w:t>
      </w:r>
      <w:r w:rsidRPr="009B0DB6">
        <w:rPr>
          <w:bCs w:val="0"/>
          <w:sz w:val="26"/>
          <w:szCs w:val="26"/>
        </w:rPr>
        <w:t xml:space="preserve"> </w:t>
      </w:r>
      <w:proofErr w:type="gramStart"/>
      <w:r w:rsidRPr="009B0DB6">
        <w:rPr>
          <w:bCs w:val="0"/>
          <w:sz w:val="26"/>
          <w:szCs w:val="26"/>
        </w:rPr>
        <w:t xml:space="preserve">уменьшить </w:t>
      </w:r>
      <w:r w:rsidR="00C92E57" w:rsidRPr="009B0DB6">
        <w:rPr>
          <w:bCs w:val="0"/>
          <w:sz w:val="26"/>
          <w:szCs w:val="26"/>
        </w:rPr>
        <w:t xml:space="preserve"> на</w:t>
      </w:r>
      <w:proofErr w:type="gramEnd"/>
      <w:r w:rsidR="00C92E57" w:rsidRPr="009B0DB6">
        <w:rPr>
          <w:bCs w:val="0"/>
          <w:sz w:val="26"/>
          <w:szCs w:val="26"/>
        </w:rPr>
        <w:t xml:space="preserve"> </w:t>
      </w:r>
      <w:r w:rsidRPr="009B0DB6">
        <w:rPr>
          <w:bCs w:val="0"/>
          <w:sz w:val="26"/>
          <w:szCs w:val="26"/>
        </w:rPr>
        <w:t>8223,6</w:t>
      </w:r>
      <w:r w:rsidR="00C92E57" w:rsidRPr="009B0DB6">
        <w:rPr>
          <w:bCs w:val="0"/>
          <w:sz w:val="26"/>
          <w:szCs w:val="26"/>
        </w:rPr>
        <w:t xml:space="preserve"> тыс. рублей, в том числе на мероприятие "Строительство, реконструкция и ремонт спортивных сооружений" – </w:t>
      </w:r>
      <w:r w:rsidRPr="009B0DB6">
        <w:rPr>
          <w:bCs w:val="0"/>
          <w:sz w:val="26"/>
          <w:szCs w:val="26"/>
        </w:rPr>
        <w:t>8223,6</w:t>
      </w:r>
      <w:r w:rsidR="00C92E57" w:rsidRPr="009B0DB6">
        <w:rPr>
          <w:bCs w:val="0"/>
          <w:sz w:val="26"/>
          <w:szCs w:val="26"/>
        </w:rPr>
        <w:t>тыс. рублей (ремонт стадиона «Факел»);</w:t>
      </w:r>
    </w:p>
    <w:p w14:paraId="31018206" w14:textId="625C801A" w:rsidR="00C92E57" w:rsidRPr="009B0DB6" w:rsidRDefault="00C92E57" w:rsidP="00793BFE">
      <w:pPr>
        <w:ind w:firstLine="709"/>
        <w:jc w:val="both"/>
        <w:rPr>
          <w:b/>
          <w:sz w:val="26"/>
          <w:szCs w:val="26"/>
        </w:rPr>
      </w:pPr>
    </w:p>
    <w:p w14:paraId="28B07EC7" w14:textId="784336AC" w:rsidR="00C21B08" w:rsidRPr="00A07405" w:rsidRDefault="00C264FF" w:rsidP="00E2562B">
      <w:pPr>
        <w:ind w:firstLine="709"/>
        <w:jc w:val="both"/>
        <w:rPr>
          <w:bCs w:val="0"/>
          <w:sz w:val="26"/>
          <w:szCs w:val="26"/>
        </w:rPr>
      </w:pPr>
      <w:r w:rsidRPr="00A07405">
        <w:rPr>
          <w:b/>
          <w:i/>
          <w:iCs/>
          <w:sz w:val="26"/>
          <w:szCs w:val="26"/>
        </w:rPr>
        <w:t>5</w:t>
      </w:r>
      <w:r w:rsidR="00C21B08" w:rsidRPr="00A07405">
        <w:rPr>
          <w:b/>
          <w:i/>
          <w:iCs/>
          <w:sz w:val="26"/>
          <w:szCs w:val="26"/>
        </w:rPr>
        <w:t>) МКУ Централизованная бухгалтерия Завитинского муниципального округа Амурской области</w:t>
      </w:r>
      <w:r w:rsidR="004B2389" w:rsidRPr="00A07405">
        <w:rPr>
          <w:b/>
          <w:sz w:val="26"/>
          <w:szCs w:val="26"/>
        </w:rPr>
        <w:t xml:space="preserve"> </w:t>
      </w:r>
      <w:r w:rsidR="00A07405">
        <w:rPr>
          <w:b/>
          <w:sz w:val="26"/>
          <w:szCs w:val="26"/>
        </w:rPr>
        <w:t xml:space="preserve">- </w:t>
      </w:r>
      <w:proofErr w:type="gramStart"/>
      <w:r w:rsidR="004B2389" w:rsidRPr="00A07405">
        <w:rPr>
          <w:bCs w:val="0"/>
          <w:sz w:val="26"/>
          <w:szCs w:val="26"/>
        </w:rPr>
        <w:t xml:space="preserve">увеличить </w:t>
      </w:r>
      <w:r w:rsidR="00C21B08" w:rsidRPr="00A07405">
        <w:rPr>
          <w:bCs w:val="0"/>
          <w:sz w:val="26"/>
          <w:szCs w:val="26"/>
        </w:rPr>
        <w:t xml:space="preserve"> на</w:t>
      </w:r>
      <w:proofErr w:type="gramEnd"/>
      <w:r w:rsidR="00C21B08" w:rsidRPr="00A07405">
        <w:rPr>
          <w:bCs w:val="0"/>
          <w:sz w:val="26"/>
          <w:szCs w:val="26"/>
        </w:rPr>
        <w:t xml:space="preserve"> </w:t>
      </w:r>
      <w:r w:rsidR="004B2389" w:rsidRPr="00A07405">
        <w:rPr>
          <w:bCs w:val="0"/>
          <w:sz w:val="26"/>
          <w:szCs w:val="26"/>
        </w:rPr>
        <w:t>169,7</w:t>
      </w:r>
      <w:r w:rsidR="00C21B08" w:rsidRPr="00A07405">
        <w:rPr>
          <w:bCs w:val="0"/>
          <w:sz w:val="26"/>
          <w:szCs w:val="26"/>
        </w:rPr>
        <w:t xml:space="preserve"> тыс. рублей или  на </w:t>
      </w:r>
      <w:r w:rsidR="004B2389" w:rsidRPr="00A07405">
        <w:rPr>
          <w:bCs w:val="0"/>
          <w:sz w:val="26"/>
          <w:szCs w:val="26"/>
        </w:rPr>
        <w:t>0,2</w:t>
      </w:r>
      <w:r w:rsidR="00C21B08" w:rsidRPr="00A07405">
        <w:rPr>
          <w:bCs w:val="0"/>
          <w:sz w:val="26"/>
          <w:szCs w:val="26"/>
        </w:rPr>
        <w:t>%, в том числе:</w:t>
      </w:r>
    </w:p>
    <w:p w14:paraId="5E9D7EC9" w14:textId="70FE165B" w:rsidR="00F502E0" w:rsidRPr="009B0DB6" w:rsidRDefault="00E2562B" w:rsidP="00F502E0">
      <w:pPr>
        <w:ind w:firstLine="709"/>
        <w:jc w:val="both"/>
        <w:rPr>
          <w:sz w:val="26"/>
          <w:szCs w:val="26"/>
        </w:rPr>
      </w:pPr>
      <w:r w:rsidRPr="009B0DB6">
        <w:rPr>
          <w:i/>
          <w:sz w:val="26"/>
          <w:szCs w:val="26"/>
        </w:rPr>
        <w:t>5</w:t>
      </w:r>
      <w:r w:rsidR="00C21B08" w:rsidRPr="009B0DB6">
        <w:rPr>
          <w:i/>
          <w:sz w:val="26"/>
          <w:szCs w:val="26"/>
        </w:rPr>
        <w:t>.1)</w:t>
      </w:r>
      <w:r w:rsidR="00F502E0" w:rsidRPr="009B0DB6">
        <w:rPr>
          <w:iCs/>
          <w:sz w:val="26"/>
          <w:szCs w:val="26"/>
        </w:rPr>
        <w:t xml:space="preserve"> </w:t>
      </w:r>
      <w:r w:rsidR="00F502E0" w:rsidRPr="009B0DB6">
        <w:rPr>
          <w:sz w:val="26"/>
          <w:szCs w:val="26"/>
        </w:rPr>
        <w:t xml:space="preserve">расходы по разделу </w:t>
      </w:r>
      <w:proofErr w:type="gramStart"/>
      <w:r w:rsidR="00F502E0" w:rsidRPr="009B0DB6">
        <w:rPr>
          <w:sz w:val="26"/>
          <w:szCs w:val="26"/>
        </w:rPr>
        <w:t>07  «</w:t>
      </w:r>
      <w:proofErr w:type="gramEnd"/>
      <w:r w:rsidR="00F502E0" w:rsidRPr="009B0DB6">
        <w:rPr>
          <w:sz w:val="26"/>
          <w:szCs w:val="26"/>
        </w:rPr>
        <w:t>Образование» увеличить на 121,7 тыс. рублей, в том числе не программные расходы по подразделу «другие вопросы в области образования»  на обеспечение деятельности МКУ ЦБ Завитинского муниципального округа на 121,7 тыс. рублей (на закупку товаров, работ и услуг для государственных (муниципальных нужд) – ГСБ, прохождение ТО автотранспорта)</w:t>
      </w:r>
      <w:r w:rsidR="00F502E0" w:rsidRPr="009B0DB6">
        <w:rPr>
          <w:sz w:val="26"/>
          <w:szCs w:val="26"/>
        </w:rPr>
        <w:t>;</w:t>
      </w:r>
    </w:p>
    <w:p w14:paraId="7CB12E65" w14:textId="3E94E735" w:rsidR="00C92E57" w:rsidRPr="009B0DB6" w:rsidRDefault="00F502E0" w:rsidP="000D5938">
      <w:pPr>
        <w:ind w:firstLine="709"/>
        <w:jc w:val="both"/>
        <w:rPr>
          <w:iCs/>
          <w:sz w:val="26"/>
          <w:szCs w:val="26"/>
        </w:rPr>
      </w:pPr>
      <w:r w:rsidRPr="009B0DB6">
        <w:rPr>
          <w:i/>
          <w:iCs/>
          <w:sz w:val="26"/>
          <w:szCs w:val="26"/>
        </w:rPr>
        <w:t>5.2)</w:t>
      </w:r>
      <w:r w:rsidRPr="009B0DB6">
        <w:rPr>
          <w:sz w:val="26"/>
          <w:szCs w:val="26"/>
        </w:rPr>
        <w:t xml:space="preserve"> </w:t>
      </w:r>
      <w:r w:rsidRPr="009B0DB6">
        <w:rPr>
          <w:sz w:val="26"/>
          <w:szCs w:val="26"/>
        </w:rPr>
        <w:t>р</w:t>
      </w:r>
      <w:r w:rsidR="00CA6CDC" w:rsidRPr="009B0DB6">
        <w:rPr>
          <w:iCs/>
          <w:sz w:val="26"/>
          <w:szCs w:val="26"/>
        </w:rPr>
        <w:t>асходы по разделу 08 «Культура, кинематография» увеличить на 48,0 тыс. рублей, в том числе</w:t>
      </w:r>
      <w:r w:rsidR="00C21B08" w:rsidRPr="009B0DB6">
        <w:rPr>
          <w:iCs/>
          <w:sz w:val="26"/>
          <w:szCs w:val="26"/>
        </w:rPr>
        <w:t xml:space="preserve"> на реализацию мероприятий в рамках </w:t>
      </w:r>
      <w:r w:rsidR="005F7BBB" w:rsidRPr="009B0DB6">
        <w:rPr>
          <w:iCs/>
          <w:sz w:val="26"/>
          <w:szCs w:val="26"/>
        </w:rPr>
        <w:t xml:space="preserve">подпрограммы "Народное творчество и досуговая деятельность" </w:t>
      </w:r>
      <w:r w:rsidR="00C21B08" w:rsidRPr="009B0DB6">
        <w:rPr>
          <w:iCs/>
          <w:sz w:val="26"/>
          <w:szCs w:val="26"/>
        </w:rPr>
        <w:t>муниципальной программы "Развитие и сохранение культуры и искусства в Завитинском</w:t>
      </w:r>
      <w:r w:rsidR="00175588" w:rsidRPr="009B0DB6">
        <w:rPr>
          <w:iCs/>
          <w:sz w:val="26"/>
          <w:szCs w:val="26"/>
        </w:rPr>
        <w:t xml:space="preserve"> округе</w:t>
      </w:r>
      <w:r w:rsidR="00C21B08" w:rsidRPr="009B0DB6">
        <w:rPr>
          <w:iCs/>
          <w:sz w:val="26"/>
          <w:szCs w:val="26"/>
        </w:rPr>
        <w:t>"</w:t>
      </w:r>
      <w:r w:rsidR="004B2389" w:rsidRPr="009B0DB6">
        <w:rPr>
          <w:iCs/>
          <w:sz w:val="26"/>
          <w:szCs w:val="26"/>
        </w:rPr>
        <w:t xml:space="preserve"> расходы </w:t>
      </w:r>
      <w:proofErr w:type="gramStart"/>
      <w:r w:rsidR="004B2389" w:rsidRPr="009B0DB6">
        <w:rPr>
          <w:iCs/>
          <w:sz w:val="26"/>
          <w:szCs w:val="26"/>
        </w:rPr>
        <w:t xml:space="preserve">увеличить </w:t>
      </w:r>
      <w:r w:rsidR="00C21B08" w:rsidRPr="009B0DB6">
        <w:rPr>
          <w:iCs/>
          <w:sz w:val="26"/>
          <w:szCs w:val="26"/>
        </w:rPr>
        <w:t xml:space="preserve"> на</w:t>
      </w:r>
      <w:proofErr w:type="gramEnd"/>
      <w:r w:rsidR="00C21B08" w:rsidRPr="009B0DB6">
        <w:rPr>
          <w:iCs/>
          <w:sz w:val="26"/>
          <w:szCs w:val="26"/>
        </w:rPr>
        <w:t xml:space="preserve"> </w:t>
      </w:r>
      <w:r w:rsidR="00CA6CDC" w:rsidRPr="009B0DB6">
        <w:rPr>
          <w:iCs/>
          <w:sz w:val="26"/>
          <w:szCs w:val="26"/>
        </w:rPr>
        <w:t>4</w:t>
      </w:r>
      <w:r w:rsidR="004B2389" w:rsidRPr="009B0DB6">
        <w:rPr>
          <w:iCs/>
          <w:sz w:val="26"/>
          <w:szCs w:val="26"/>
        </w:rPr>
        <w:t>8</w:t>
      </w:r>
      <w:r w:rsidR="00C21B08" w:rsidRPr="009B0DB6">
        <w:rPr>
          <w:iCs/>
          <w:sz w:val="26"/>
          <w:szCs w:val="26"/>
        </w:rPr>
        <w:t xml:space="preserve"> тыс. рублей, </w:t>
      </w:r>
      <w:r w:rsidR="00CA6CDC" w:rsidRPr="009B0DB6">
        <w:rPr>
          <w:iCs/>
          <w:sz w:val="26"/>
          <w:szCs w:val="26"/>
        </w:rPr>
        <w:t>из них</w:t>
      </w:r>
      <w:r w:rsidR="00C21B08" w:rsidRPr="009B0DB6">
        <w:rPr>
          <w:iCs/>
          <w:sz w:val="26"/>
          <w:szCs w:val="26"/>
        </w:rPr>
        <w:t>:</w:t>
      </w:r>
    </w:p>
    <w:p w14:paraId="2437A8C2" w14:textId="70DBE416" w:rsidR="00C21B08" w:rsidRPr="009B0DB6" w:rsidRDefault="00C21B08" w:rsidP="000D5938">
      <w:pPr>
        <w:ind w:firstLine="709"/>
        <w:jc w:val="both"/>
        <w:rPr>
          <w:sz w:val="26"/>
          <w:szCs w:val="26"/>
        </w:rPr>
      </w:pPr>
      <w:r w:rsidRPr="009B0DB6">
        <w:rPr>
          <w:sz w:val="26"/>
          <w:szCs w:val="26"/>
        </w:rPr>
        <w:t>- на мероприятие "Выполнение мероприятий по обеспечению развития и укрепления материально – технической базы муниципальных Домов культуры"</w:t>
      </w:r>
      <w:r w:rsidR="00CA6CDC" w:rsidRPr="009B0DB6">
        <w:rPr>
          <w:sz w:val="26"/>
          <w:szCs w:val="26"/>
        </w:rPr>
        <w:t xml:space="preserve"> уменьшить на 25</w:t>
      </w:r>
      <w:r w:rsidRPr="009B0DB6">
        <w:rPr>
          <w:sz w:val="26"/>
          <w:szCs w:val="26"/>
        </w:rPr>
        <w:t xml:space="preserve">0,0 тыс. рублей </w:t>
      </w:r>
      <w:r w:rsidR="00CA6CDC" w:rsidRPr="009B0DB6">
        <w:rPr>
          <w:sz w:val="26"/>
          <w:szCs w:val="26"/>
        </w:rPr>
        <w:t xml:space="preserve">в связи с сложившейся экономией по </w:t>
      </w:r>
      <w:r w:rsidR="00CA6CDC" w:rsidRPr="009B0DB6">
        <w:rPr>
          <w:sz w:val="26"/>
          <w:szCs w:val="26"/>
        </w:rPr>
        <w:lastRenderedPageBreak/>
        <w:t xml:space="preserve">результатам проведения конкурсных процедур по </w:t>
      </w:r>
      <w:r w:rsidR="00F502E0" w:rsidRPr="009B0DB6">
        <w:rPr>
          <w:sz w:val="26"/>
          <w:szCs w:val="26"/>
        </w:rPr>
        <w:t>о</w:t>
      </w:r>
      <w:r w:rsidR="00CA6CDC" w:rsidRPr="009B0DB6">
        <w:rPr>
          <w:sz w:val="26"/>
          <w:szCs w:val="26"/>
        </w:rPr>
        <w:t xml:space="preserve">пределению поставщика </w:t>
      </w:r>
      <w:r w:rsidRPr="009B0DB6">
        <w:rPr>
          <w:sz w:val="26"/>
          <w:szCs w:val="26"/>
        </w:rPr>
        <w:t>(</w:t>
      </w:r>
      <w:r w:rsidR="00CA6CDC" w:rsidRPr="009B0DB6">
        <w:rPr>
          <w:sz w:val="26"/>
          <w:szCs w:val="26"/>
        </w:rPr>
        <w:t xml:space="preserve">расходы </w:t>
      </w:r>
      <w:r w:rsidRPr="009B0DB6">
        <w:rPr>
          <w:sz w:val="26"/>
          <w:szCs w:val="26"/>
        </w:rPr>
        <w:t>на приобретение одежды и освещения сцены);</w:t>
      </w:r>
    </w:p>
    <w:p w14:paraId="634896DC" w14:textId="559ED64B" w:rsidR="00C21B08" w:rsidRPr="009B0DB6" w:rsidRDefault="00C21B08" w:rsidP="000D5938">
      <w:pPr>
        <w:ind w:firstLine="709"/>
        <w:jc w:val="both"/>
        <w:rPr>
          <w:sz w:val="26"/>
          <w:szCs w:val="26"/>
        </w:rPr>
      </w:pPr>
      <w:r w:rsidRPr="009B0DB6">
        <w:rPr>
          <w:sz w:val="26"/>
          <w:szCs w:val="26"/>
        </w:rPr>
        <w:t>-  на мероприятие «Текущий, капитальный ремонт и реконструкция объектов культуры Завитинского муниципального округа»</w:t>
      </w:r>
      <w:r w:rsidR="00CA6CDC" w:rsidRPr="009B0DB6">
        <w:rPr>
          <w:sz w:val="26"/>
          <w:szCs w:val="26"/>
        </w:rPr>
        <w:t xml:space="preserve"> </w:t>
      </w:r>
      <w:proofErr w:type="gramStart"/>
      <w:r w:rsidR="00CA6CDC" w:rsidRPr="009B0DB6">
        <w:rPr>
          <w:sz w:val="26"/>
          <w:szCs w:val="26"/>
        </w:rPr>
        <w:t xml:space="preserve">увеличить </w:t>
      </w:r>
      <w:r w:rsidRPr="009B0DB6">
        <w:rPr>
          <w:sz w:val="26"/>
          <w:szCs w:val="26"/>
        </w:rPr>
        <w:t xml:space="preserve"> на</w:t>
      </w:r>
      <w:proofErr w:type="gramEnd"/>
      <w:r w:rsidRPr="009B0DB6">
        <w:rPr>
          <w:sz w:val="26"/>
          <w:szCs w:val="26"/>
        </w:rPr>
        <w:t xml:space="preserve"> </w:t>
      </w:r>
      <w:r w:rsidR="00CA6CDC" w:rsidRPr="009B0DB6">
        <w:rPr>
          <w:sz w:val="26"/>
          <w:szCs w:val="26"/>
        </w:rPr>
        <w:t>298</w:t>
      </w:r>
      <w:r w:rsidR="009B0DB6" w:rsidRPr="009B0DB6">
        <w:rPr>
          <w:sz w:val="26"/>
          <w:szCs w:val="26"/>
        </w:rPr>
        <w:t>,0</w:t>
      </w:r>
      <w:r w:rsidR="005F7BBB" w:rsidRPr="009B0DB6">
        <w:rPr>
          <w:sz w:val="26"/>
          <w:szCs w:val="26"/>
        </w:rPr>
        <w:t xml:space="preserve"> тыс.</w:t>
      </w:r>
      <w:r w:rsidR="00BB4F53" w:rsidRPr="009B0DB6">
        <w:rPr>
          <w:sz w:val="26"/>
          <w:szCs w:val="26"/>
        </w:rPr>
        <w:t xml:space="preserve"> </w:t>
      </w:r>
      <w:r w:rsidR="005F7BBB" w:rsidRPr="009B0DB6">
        <w:rPr>
          <w:sz w:val="26"/>
          <w:szCs w:val="26"/>
        </w:rPr>
        <w:t>рублей.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4CA08EB9" w14:textId="2B13EB4E" w:rsidR="00EA5401" w:rsidRPr="009B0DB6" w:rsidRDefault="00824680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3. Решением</w:t>
      </w:r>
      <w:r w:rsidR="00DF7568" w:rsidRPr="009B0DB6">
        <w:rPr>
          <w:bCs w:val="0"/>
          <w:sz w:val="26"/>
          <w:szCs w:val="26"/>
        </w:rPr>
        <w:t xml:space="preserve"> </w:t>
      </w:r>
      <w:r w:rsidRPr="009B0DB6">
        <w:rPr>
          <w:bCs w:val="0"/>
          <w:sz w:val="26"/>
          <w:szCs w:val="26"/>
        </w:rPr>
        <w:t>о бюджете на</w:t>
      </w:r>
      <w:r w:rsidR="00570315" w:rsidRPr="009B0DB6">
        <w:rPr>
          <w:bCs w:val="0"/>
          <w:sz w:val="26"/>
          <w:szCs w:val="26"/>
        </w:rPr>
        <w:t xml:space="preserve"> 202</w:t>
      </w:r>
      <w:r w:rsidR="005F7BBB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</w:t>
      </w:r>
      <w:r w:rsidR="008832E4" w:rsidRPr="009B0DB6">
        <w:rPr>
          <w:bCs w:val="0"/>
          <w:sz w:val="26"/>
          <w:szCs w:val="26"/>
        </w:rPr>
        <w:t xml:space="preserve"> </w:t>
      </w:r>
      <w:r w:rsidR="00F502E0" w:rsidRPr="009B0DB6">
        <w:rPr>
          <w:bCs w:val="0"/>
          <w:sz w:val="26"/>
          <w:szCs w:val="26"/>
        </w:rPr>
        <w:t xml:space="preserve">в последней редакции </w:t>
      </w:r>
      <w:r w:rsidRPr="009B0DB6">
        <w:rPr>
          <w:bCs w:val="0"/>
          <w:sz w:val="26"/>
          <w:szCs w:val="26"/>
        </w:rPr>
        <w:t xml:space="preserve">утвержден дефицит </w:t>
      </w:r>
      <w:r w:rsidR="008178AA" w:rsidRPr="009B0DB6">
        <w:rPr>
          <w:bCs w:val="0"/>
          <w:sz w:val="26"/>
          <w:szCs w:val="26"/>
        </w:rPr>
        <w:t>бюджета</w:t>
      </w:r>
      <w:r w:rsidR="00BB4F53" w:rsidRPr="009B0DB6">
        <w:rPr>
          <w:bCs w:val="0"/>
          <w:sz w:val="26"/>
          <w:szCs w:val="26"/>
        </w:rPr>
        <w:t xml:space="preserve"> Завитинского му</w:t>
      </w:r>
      <w:r w:rsidR="005C6B5D" w:rsidRPr="009B0DB6">
        <w:rPr>
          <w:bCs w:val="0"/>
          <w:sz w:val="26"/>
          <w:szCs w:val="26"/>
        </w:rPr>
        <w:t>ниципального округа</w:t>
      </w:r>
      <w:r w:rsidR="008178AA" w:rsidRPr="009B0DB6">
        <w:rPr>
          <w:bCs w:val="0"/>
          <w:sz w:val="26"/>
          <w:szCs w:val="26"/>
        </w:rPr>
        <w:t xml:space="preserve"> в сумме </w:t>
      </w:r>
      <w:r w:rsidR="005C096E" w:rsidRPr="009B0DB6">
        <w:rPr>
          <w:bCs w:val="0"/>
          <w:sz w:val="26"/>
          <w:szCs w:val="26"/>
        </w:rPr>
        <w:t>56715,0</w:t>
      </w:r>
      <w:r w:rsidR="005C096E" w:rsidRPr="009B0DB6">
        <w:rPr>
          <w:bCs w:val="0"/>
          <w:sz w:val="26"/>
          <w:szCs w:val="26"/>
        </w:rPr>
        <w:t xml:space="preserve"> </w:t>
      </w:r>
      <w:r w:rsidRPr="009B0DB6">
        <w:rPr>
          <w:bCs w:val="0"/>
          <w:sz w:val="26"/>
          <w:szCs w:val="26"/>
        </w:rPr>
        <w:t xml:space="preserve">тыс. рублей. </w:t>
      </w:r>
      <w:r w:rsidR="00E01A00" w:rsidRPr="009B0DB6">
        <w:rPr>
          <w:bCs w:val="0"/>
          <w:sz w:val="26"/>
          <w:szCs w:val="26"/>
        </w:rPr>
        <w:t>Проектом</w:t>
      </w:r>
      <w:r w:rsidRPr="009B0DB6">
        <w:rPr>
          <w:bCs w:val="0"/>
          <w:sz w:val="26"/>
          <w:szCs w:val="26"/>
        </w:rPr>
        <w:t xml:space="preserve"> решения </w:t>
      </w:r>
      <w:r w:rsidR="00C0296C" w:rsidRPr="009B0DB6">
        <w:rPr>
          <w:bCs w:val="0"/>
          <w:sz w:val="26"/>
          <w:szCs w:val="26"/>
        </w:rPr>
        <w:t>о внесении измен</w:t>
      </w:r>
      <w:r w:rsidR="008178AA" w:rsidRPr="009B0DB6">
        <w:rPr>
          <w:bCs w:val="0"/>
          <w:sz w:val="26"/>
          <w:szCs w:val="26"/>
        </w:rPr>
        <w:t xml:space="preserve">ений в решение о бюджете </w:t>
      </w:r>
      <w:r w:rsidR="001E0F34" w:rsidRPr="009B0DB6">
        <w:rPr>
          <w:bCs w:val="0"/>
          <w:sz w:val="26"/>
          <w:szCs w:val="26"/>
        </w:rPr>
        <w:t>предлагается уменьшить дефицит бюджета на 17,7 тыс. рублей и установить в сумме 56697,3 тыс. рублей.</w:t>
      </w:r>
    </w:p>
    <w:p w14:paraId="57453877" w14:textId="2E8BA89D" w:rsidR="000D5938" w:rsidRPr="009B0DB6" w:rsidRDefault="001E0F34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 </w:t>
      </w:r>
      <w:r w:rsidR="000D5938" w:rsidRPr="009B0DB6">
        <w:rPr>
          <w:bCs w:val="0"/>
          <w:sz w:val="26"/>
          <w:szCs w:val="26"/>
        </w:rPr>
        <w:t xml:space="preserve">В соответствии со статьей 92.1 Бюджетного кодекса РФ, предлагаемый к утверждению дефицит бюджета не </w:t>
      </w:r>
      <w:proofErr w:type="gramStart"/>
      <w:r w:rsidR="000D5938" w:rsidRPr="009B0DB6">
        <w:rPr>
          <w:bCs w:val="0"/>
          <w:sz w:val="26"/>
          <w:szCs w:val="26"/>
        </w:rPr>
        <w:t>превышает  предельно</w:t>
      </w:r>
      <w:proofErr w:type="gramEnd"/>
      <w:r w:rsidR="000D5938" w:rsidRPr="009B0DB6">
        <w:rPr>
          <w:bCs w:val="0"/>
          <w:sz w:val="26"/>
          <w:szCs w:val="26"/>
        </w:rPr>
        <w:t xml:space="preserve">  допустимых  размеров.</w:t>
      </w:r>
    </w:p>
    <w:p w14:paraId="46903975" w14:textId="3A86126C" w:rsidR="007C6E40" w:rsidRPr="009B0DB6" w:rsidRDefault="005F7BBB" w:rsidP="000D5938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Источником погашения дефицита бюджета являются</w:t>
      </w:r>
      <w:r w:rsidR="000D5938" w:rsidRPr="009B0DB6">
        <w:rPr>
          <w:bCs w:val="0"/>
          <w:sz w:val="26"/>
          <w:szCs w:val="26"/>
        </w:rPr>
        <w:t xml:space="preserve"> изменение </w:t>
      </w:r>
      <w:r w:rsidRPr="009B0DB6">
        <w:rPr>
          <w:bCs w:val="0"/>
          <w:sz w:val="26"/>
          <w:szCs w:val="26"/>
        </w:rPr>
        <w:t>остат</w:t>
      </w:r>
      <w:r w:rsidR="000D5938" w:rsidRPr="009B0DB6">
        <w:rPr>
          <w:bCs w:val="0"/>
          <w:sz w:val="26"/>
          <w:szCs w:val="26"/>
        </w:rPr>
        <w:t>ков</w:t>
      </w:r>
      <w:r w:rsidRPr="009B0DB6">
        <w:rPr>
          <w:bCs w:val="0"/>
          <w:sz w:val="26"/>
          <w:szCs w:val="26"/>
        </w:rPr>
        <w:t xml:space="preserve"> денежных средств на счетах по учету денежных средств </w:t>
      </w:r>
      <w:r w:rsidR="00BB4F53" w:rsidRPr="009B0DB6">
        <w:rPr>
          <w:bCs w:val="0"/>
          <w:sz w:val="26"/>
          <w:szCs w:val="26"/>
        </w:rPr>
        <w:t xml:space="preserve">(за счет остатков денежных средств на счетах </w:t>
      </w:r>
      <w:r w:rsidRPr="009B0DB6">
        <w:rPr>
          <w:bCs w:val="0"/>
          <w:sz w:val="26"/>
          <w:szCs w:val="26"/>
        </w:rPr>
        <w:t>муниципальных образований, преобразованных в Завитинский муниципальный округ</w:t>
      </w:r>
      <w:r w:rsidR="00BB4F53" w:rsidRPr="009B0DB6">
        <w:rPr>
          <w:bCs w:val="0"/>
          <w:sz w:val="26"/>
          <w:szCs w:val="26"/>
        </w:rPr>
        <w:t>)</w:t>
      </w:r>
      <w:r w:rsidRPr="009B0DB6">
        <w:rPr>
          <w:bCs w:val="0"/>
          <w:sz w:val="26"/>
          <w:szCs w:val="26"/>
        </w:rPr>
        <w:t xml:space="preserve">, в сумме </w:t>
      </w:r>
      <w:r w:rsidR="009B0DB6">
        <w:rPr>
          <w:bCs w:val="0"/>
          <w:sz w:val="26"/>
          <w:szCs w:val="26"/>
        </w:rPr>
        <w:t>55697,3</w:t>
      </w:r>
      <w:r w:rsidRPr="009B0DB6">
        <w:rPr>
          <w:bCs w:val="0"/>
          <w:sz w:val="26"/>
          <w:szCs w:val="26"/>
        </w:rPr>
        <w:t xml:space="preserve"> тыс. рублей </w:t>
      </w:r>
      <w:r w:rsidR="000D5938" w:rsidRPr="009B0DB6">
        <w:rPr>
          <w:bCs w:val="0"/>
          <w:sz w:val="26"/>
          <w:szCs w:val="26"/>
        </w:rPr>
        <w:t>и разница между привлеченными и погашенными муниципальным образованием кредитами от кредитных организаций в валюте Российской Федерации в сумме 1000,0 тыс. рублей.</w:t>
      </w:r>
    </w:p>
    <w:p w14:paraId="25F906B6" w14:textId="7777777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5D833959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0E3C053E" w14:textId="7C0C8542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Проект решения, представленный на рассмотрение Совета народных депутатов</w:t>
      </w:r>
      <w:r w:rsidR="000D5938" w:rsidRPr="009B0DB6">
        <w:rPr>
          <w:bCs w:val="0"/>
          <w:sz w:val="26"/>
          <w:szCs w:val="26"/>
        </w:rPr>
        <w:t xml:space="preserve"> Завитинского муниципального округа</w:t>
      </w:r>
      <w:r w:rsidRPr="009B0DB6">
        <w:rPr>
          <w:bCs w:val="0"/>
          <w:sz w:val="26"/>
          <w:szCs w:val="26"/>
        </w:rPr>
        <w:t>, подготовлен в рамках действующего законодательства, содержит показатели, установленные пунктом 3 ст</w:t>
      </w:r>
      <w:r w:rsidR="00D236BE" w:rsidRPr="009B0DB6">
        <w:rPr>
          <w:bCs w:val="0"/>
          <w:sz w:val="26"/>
          <w:szCs w:val="26"/>
        </w:rPr>
        <w:t>.</w:t>
      </w:r>
      <w:r w:rsidRPr="009B0DB6">
        <w:rPr>
          <w:bCs w:val="0"/>
          <w:sz w:val="26"/>
          <w:szCs w:val="26"/>
        </w:rPr>
        <w:t>184.1 БК РФ и ст</w:t>
      </w:r>
      <w:r w:rsidR="00D236BE" w:rsidRPr="009B0DB6">
        <w:rPr>
          <w:bCs w:val="0"/>
          <w:sz w:val="26"/>
          <w:szCs w:val="26"/>
        </w:rPr>
        <w:t>.</w:t>
      </w:r>
      <w:r w:rsidRPr="009B0DB6">
        <w:rPr>
          <w:bCs w:val="0"/>
          <w:sz w:val="26"/>
          <w:szCs w:val="26"/>
        </w:rPr>
        <w:t>13 Положения о бюджетной процессе</w:t>
      </w:r>
      <w:r w:rsidR="00923A0A" w:rsidRPr="009B0DB6">
        <w:rPr>
          <w:bCs w:val="0"/>
          <w:sz w:val="26"/>
          <w:szCs w:val="26"/>
        </w:rPr>
        <w:t xml:space="preserve"> в Завитинском </w:t>
      </w:r>
      <w:r w:rsidR="00BB4F53" w:rsidRPr="009B0DB6">
        <w:rPr>
          <w:bCs w:val="0"/>
          <w:sz w:val="26"/>
          <w:szCs w:val="26"/>
        </w:rPr>
        <w:t>муниципальном округе</w:t>
      </w:r>
      <w:r w:rsidRPr="009B0DB6">
        <w:rPr>
          <w:bCs w:val="0"/>
          <w:sz w:val="26"/>
          <w:szCs w:val="26"/>
        </w:rPr>
        <w:t xml:space="preserve">. </w:t>
      </w:r>
    </w:p>
    <w:p w14:paraId="2FA1E34E" w14:textId="7AC9D236" w:rsidR="00C4009E" w:rsidRPr="009B0DB6" w:rsidRDefault="00C26D24" w:rsidP="00151389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тный орган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считает возможным принятие решения </w:t>
      </w:r>
      <w:r w:rsidR="00C4009E" w:rsidRPr="009B0DB6">
        <w:rPr>
          <w:sz w:val="26"/>
          <w:szCs w:val="26"/>
        </w:rPr>
        <w:t xml:space="preserve">«О внесении изменений в решение </w:t>
      </w:r>
      <w:r w:rsidR="00E335C3" w:rsidRPr="009B0DB6">
        <w:rPr>
          <w:sz w:val="26"/>
          <w:szCs w:val="26"/>
        </w:rPr>
        <w:t xml:space="preserve">Совета народных депутатов </w:t>
      </w:r>
      <w:r w:rsidR="00BB4F53" w:rsidRPr="009B0DB6">
        <w:rPr>
          <w:sz w:val="26"/>
          <w:szCs w:val="26"/>
        </w:rPr>
        <w:t xml:space="preserve">Завитинского муниципального округа </w:t>
      </w:r>
      <w:r w:rsidR="00151389" w:rsidRPr="009B0DB6">
        <w:rPr>
          <w:sz w:val="26"/>
          <w:szCs w:val="26"/>
        </w:rPr>
        <w:t xml:space="preserve">от </w:t>
      </w:r>
      <w:r w:rsidR="00BB4F53" w:rsidRPr="009B0DB6">
        <w:rPr>
          <w:sz w:val="26"/>
          <w:szCs w:val="26"/>
        </w:rPr>
        <w:t>22</w:t>
      </w:r>
      <w:r w:rsidR="00151389" w:rsidRPr="009B0DB6">
        <w:rPr>
          <w:sz w:val="26"/>
          <w:szCs w:val="26"/>
        </w:rPr>
        <w:t>.12.202</w:t>
      </w:r>
      <w:r w:rsidR="00BB4F53" w:rsidRPr="009B0DB6">
        <w:rPr>
          <w:sz w:val="26"/>
          <w:szCs w:val="26"/>
        </w:rPr>
        <w:t>1</w:t>
      </w:r>
      <w:r w:rsidR="00151389" w:rsidRPr="009B0DB6">
        <w:rPr>
          <w:sz w:val="26"/>
          <w:szCs w:val="26"/>
        </w:rPr>
        <w:t xml:space="preserve"> № </w:t>
      </w:r>
      <w:r w:rsidR="00BB4F53" w:rsidRPr="009B0DB6">
        <w:rPr>
          <w:sz w:val="26"/>
          <w:szCs w:val="26"/>
        </w:rPr>
        <w:t>59/8</w:t>
      </w:r>
      <w:r w:rsidR="00151389" w:rsidRPr="009B0DB6">
        <w:rPr>
          <w:sz w:val="26"/>
          <w:szCs w:val="26"/>
        </w:rPr>
        <w:t xml:space="preserve"> «Об утверждении бюджета Завитинского </w:t>
      </w:r>
      <w:r w:rsidR="00BB4F53" w:rsidRPr="009B0DB6">
        <w:rPr>
          <w:sz w:val="26"/>
          <w:szCs w:val="26"/>
        </w:rPr>
        <w:t>муниципального округа</w:t>
      </w:r>
      <w:r w:rsidR="00151389" w:rsidRPr="009B0DB6">
        <w:rPr>
          <w:sz w:val="26"/>
          <w:szCs w:val="26"/>
        </w:rPr>
        <w:t xml:space="preserve"> на 202</w:t>
      </w:r>
      <w:r w:rsidR="00BB4F53" w:rsidRPr="009B0DB6">
        <w:rPr>
          <w:sz w:val="26"/>
          <w:szCs w:val="26"/>
        </w:rPr>
        <w:t>2</w:t>
      </w:r>
      <w:r w:rsidR="00151389" w:rsidRPr="009B0DB6">
        <w:rPr>
          <w:sz w:val="26"/>
          <w:szCs w:val="26"/>
        </w:rPr>
        <w:t xml:space="preserve"> год и плановый период 202</w:t>
      </w:r>
      <w:r w:rsidR="00BB4F53" w:rsidRPr="009B0DB6">
        <w:rPr>
          <w:sz w:val="26"/>
          <w:szCs w:val="26"/>
        </w:rPr>
        <w:t>3</w:t>
      </w:r>
      <w:r w:rsidR="00151389" w:rsidRPr="009B0DB6">
        <w:rPr>
          <w:sz w:val="26"/>
          <w:szCs w:val="26"/>
        </w:rPr>
        <w:t>-202</w:t>
      </w:r>
      <w:r w:rsidR="00BB4F53" w:rsidRPr="009B0DB6">
        <w:rPr>
          <w:sz w:val="26"/>
          <w:szCs w:val="26"/>
        </w:rPr>
        <w:t>4</w:t>
      </w:r>
      <w:r w:rsidR="00151389" w:rsidRPr="009B0DB6">
        <w:rPr>
          <w:sz w:val="26"/>
          <w:szCs w:val="26"/>
        </w:rPr>
        <w:t xml:space="preserve"> годов»</w:t>
      </w:r>
      <w:r w:rsidR="005C096E" w:rsidRPr="009B0DB6">
        <w:rPr>
          <w:sz w:val="26"/>
          <w:szCs w:val="26"/>
        </w:rPr>
        <w:t xml:space="preserve"> (с учетом изм. от</w:t>
      </w:r>
      <w:r w:rsidR="005C096E" w:rsidRPr="009B0DB6">
        <w:rPr>
          <w:sz w:val="26"/>
          <w:szCs w:val="26"/>
        </w:rPr>
        <w:t xml:space="preserve"> 17.02.2022 № 80/9)</w:t>
      </w:r>
      <w:r w:rsidR="005C096E" w:rsidRPr="009B0DB6">
        <w:rPr>
          <w:sz w:val="26"/>
          <w:szCs w:val="26"/>
        </w:rPr>
        <w:t>»</w:t>
      </w:r>
      <w:r w:rsidR="005C096E" w:rsidRPr="009B0DB6">
        <w:rPr>
          <w:sz w:val="26"/>
          <w:szCs w:val="26"/>
        </w:rPr>
        <w:t xml:space="preserve"> </w:t>
      </w:r>
      <w:r w:rsidR="00D236BE" w:rsidRPr="009B0DB6">
        <w:rPr>
          <w:sz w:val="26"/>
          <w:szCs w:val="26"/>
        </w:rPr>
        <w:t>в представленной редакции</w:t>
      </w:r>
      <w:r w:rsidRPr="009B0DB6">
        <w:rPr>
          <w:sz w:val="26"/>
          <w:szCs w:val="26"/>
        </w:rPr>
        <w:t xml:space="preserve">. </w:t>
      </w:r>
      <w:r w:rsidR="00C4009E" w:rsidRPr="009B0DB6">
        <w:rPr>
          <w:sz w:val="26"/>
          <w:szCs w:val="26"/>
        </w:rPr>
        <w:t xml:space="preserve"> </w:t>
      </w:r>
    </w:p>
    <w:p w14:paraId="709A019F" w14:textId="77777777" w:rsidR="00C4009E" w:rsidRPr="009B0DB6" w:rsidRDefault="00C4009E" w:rsidP="00C4009E">
      <w:pPr>
        <w:jc w:val="both"/>
        <w:rPr>
          <w:bCs w:val="0"/>
          <w:sz w:val="26"/>
          <w:szCs w:val="26"/>
        </w:rPr>
      </w:pPr>
    </w:p>
    <w:p w14:paraId="5F3D2C3E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48D72D8D" w14:textId="05924D9E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 xml:space="preserve">Е. К. </w:t>
      </w:r>
      <w:proofErr w:type="spellStart"/>
      <w:r w:rsidR="00DA2192" w:rsidRPr="009B0DB6">
        <w:rPr>
          <w:bCs w:val="0"/>
          <w:sz w:val="26"/>
          <w:szCs w:val="26"/>
        </w:rPr>
        <w:t>Казадаева</w:t>
      </w:r>
      <w:proofErr w:type="spellEnd"/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8D95" w14:textId="77777777" w:rsidR="006D58C3" w:rsidRDefault="006D58C3" w:rsidP="003E389E">
      <w:r>
        <w:separator/>
      </w:r>
    </w:p>
  </w:endnote>
  <w:endnote w:type="continuationSeparator" w:id="0">
    <w:p w14:paraId="4AC0A223" w14:textId="77777777" w:rsidR="006D58C3" w:rsidRDefault="006D58C3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1FF4" w14:textId="77777777" w:rsidR="006D58C3" w:rsidRDefault="006D58C3" w:rsidP="003E389E">
      <w:r>
        <w:separator/>
      </w:r>
    </w:p>
  </w:footnote>
  <w:footnote w:type="continuationSeparator" w:id="0">
    <w:p w14:paraId="5A757263" w14:textId="77777777" w:rsidR="006D58C3" w:rsidRDefault="006D58C3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3FBB"/>
    <w:rsid w:val="0006496E"/>
    <w:rsid w:val="00065589"/>
    <w:rsid w:val="00066A42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3EE1"/>
    <w:rsid w:val="001245A3"/>
    <w:rsid w:val="00131139"/>
    <w:rsid w:val="0013434C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545D"/>
    <w:rsid w:val="0026674B"/>
    <w:rsid w:val="00272EA3"/>
    <w:rsid w:val="002730D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7ADA"/>
    <w:rsid w:val="00362974"/>
    <w:rsid w:val="0037251F"/>
    <w:rsid w:val="00373CDD"/>
    <w:rsid w:val="003824CC"/>
    <w:rsid w:val="00382EF2"/>
    <w:rsid w:val="00384A74"/>
    <w:rsid w:val="00390408"/>
    <w:rsid w:val="00391705"/>
    <w:rsid w:val="003936B6"/>
    <w:rsid w:val="003A0D6B"/>
    <w:rsid w:val="003A12A2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C85"/>
    <w:rsid w:val="004E5EF3"/>
    <w:rsid w:val="004E7D6A"/>
    <w:rsid w:val="00501649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2437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3C2C"/>
    <w:rsid w:val="00694FCF"/>
    <w:rsid w:val="006A14D3"/>
    <w:rsid w:val="006A58F6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A2A7D"/>
    <w:rsid w:val="007A721A"/>
    <w:rsid w:val="007B179D"/>
    <w:rsid w:val="007B73FF"/>
    <w:rsid w:val="007C4104"/>
    <w:rsid w:val="007C5698"/>
    <w:rsid w:val="007C6E40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C9"/>
    <w:rsid w:val="00861B21"/>
    <w:rsid w:val="00862C3C"/>
    <w:rsid w:val="00863652"/>
    <w:rsid w:val="00866973"/>
    <w:rsid w:val="00875F16"/>
    <w:rsid w:val="00877755"/>
    <w:rsid w:val="00881679"/>
    <w:rsid w:val="008832E4"/>
    <w:rsid w:val="0089153E"/>
    <w:rsid w:val="00894A65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7B18"/>
    <w:rsid w:val="00961F18"/>
    <w:rsid w:val="00973DFA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42926"/>
    <w:rsid w:val="00A44B2F"/>
    <w:rsid w:val="00A45ED4"/>
    <w:rsid w:val="00A500D0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4A1D"/>
    <w:rsid w:val="00B07D37"/>
    <w:rsid w:val="00B10606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3B0D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A1E68"/>
    <w:rsid w:val="00DA2192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5571"/>
    <w:rsid w:val="00E46180"/>
    <w:rsid w:val="00E51D0B"/>
    <w:rsid w:val="00E554EA"/>
    <w:rsid w:val="00E56E2E"/>
    <w:rsid w:val="00E65618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2022-04-18T02:00:00Z</cp:lastPrinted>
  <dcterms:created xsi:type="dcterms:W3CDTF">2020-02-18T07:53:00Z</dcterms:created>
  <dcterms:modified xsi:type="dcterms:W3CDTF">2022-04-18T05:48:00Z</dcterms:modified>
</cp:coreProperties>
</file>